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DA" w:rsidRPr="006E6BDA" w:rsidRDefault="006E6BDA" w:rsidP="006E6BDA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4756ED" w:rsidRPr="004756ED" w:rsidRDefault="004756ED" w:rsidP="004756ED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756ED">
        <w:rPr>
          <w:rFonts w:eastAsia="Times New Roman" w:cs="Times New Roman"/>
          <w:b/>
          <w:sz w:val="32"/>
          <w:szCs w:val="32"/>
          <w:lang w:eastAsia="ru-RU"/>
        </w:rPr>
        <w:t>Калужская область  Дзержинский район</w:t>
      </w:r>
    </w:p>
    <w:p w:rsidR="004756ED" w:rsidRPr="004756ED" w:rsidRDefault="004756ED" w:rsidP="004756ED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756ED">
        <w:rPr>
          <w:rFonts w:eastAsia="Times New Roman" w:cs="Times New Roman"/>
          <w:b/>
          <w:sz w:val="32"/>
          <w:szCs w:val="32"/>
          <w:lang w:eastAsia="ru-RU"/>
        </w:rPr>
        <w:t>Поселковая</w:t>
      </w:r>
      <w:r w:rsidRPr="004756ED">
        <w:rPr>
          <w:rFonts w:eastAsia="Times New Roman" w:cs="Times New Roman"/>
          <w:b/>
          <w:sz w:val="32"/>
          <w:szCs w:val="32"/>
          <w:lang w:eastAsia="ru-RU"/>
        </w:rPr>
        <w:tab/>
        <w:t xml:space="preserve"> Управа        городского  поселения</w:t>
      </w:r>
    </w:p>
    <w:p w:rsidR="004756ED" w:rsidRPr="004756ED" w:rsidRDefault="004756ED" w:rsidP="004756ED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756ED">
        <w:rPr>
          <w:rFonts w:eastAsia="Times New Roman" w:cs="Times New Roman"/>
          <w:b/>
          <w:sz w:val="32"/>
          <w:szCs w:val="32"/>
          <w:lang w:eastAsia="ru-RU"/>
        </w:rPr>
        <w:t>« Поселок Полотняный Завод »</w:t>
      </w:r>
    </w:p>
    <w:p w:rsidR="004756ED" w:rsidRPr="004756ED" w:rsidRDefault="004756ED" w:rsidP="004756ED">
      <w:pPr>
        <w:spacing w:line="276" w:lineRule="auto"/>
        <w:rPr>
          <w:rFonts w:ascii="Calibri" w:eastAsia="Calibri" w:hAnsi="Calibri" w:cs="Times New Roman"/>
          <w:b/>
          <w:sz w:val="32"/>
          <w:szCs w:val="32"/>
          <w:lang w:eastAsia="ru-RU"/>
        </w:rPr>
      </w:pPr>
    </w:p>
    <w:p w:rsidR="004756ED" w:rsidRPr="004756ED" w:rsidRDefault="004756ED" w:rsidP="004756ED">
      <w:pPr>
        <w:spacing w:line="276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756ED">
        <w:rPr>
          <w:rFonts w:eastAsia="Calibri" w:cs="Times New Roman"/>
          <w:b/>
          <w:sz w:val="32"/>
          <w:szCs w:val="32"/>
          <w:lang w:eastAsia="ru-RU"/>
        </w:rPr>
        <w:t>ПОСТАНОВЛЕНИЕ</w:t>
      </w:r>
    </w:p>
    <w:p w:rsidR="004756ED" w:rsidRPr="004756ED" w:rsidRDefault="004756ED" w:rsidP="004756ED">
      <w:pPr>
        <w:spacing w:line="276" w:lineRule="auto"/>
        <w:rPr>
          <w:rFonts w:eastAsia="Times New Roman" w:cs="Times New Roman"/>
          <w:szCs w:val="20"/>
          <w:lang w:eastAsia="ru-RU"/>
        </w:rPr>
      </w:pPr>
      <w:r w:rsidRPr="004756ED">
        <w:rPr>
          <w:rFonts w:eastAsia="Times New Roman" w:cs="Times New Roman"/>
          <w:szCs w:val="20"/>
          <w:lang w:eastAsia="ru-RU"/>
        </w:rPr>
        <w:t>от    «</w:t>
      </w:r>
      <w:r w:rsidR="00F92D4A">
        <w:rPr>
          <w:rFonts w:eastAsia="Times New Roman" w:cs="Times New Roman"/>
          <w:szCs w:val="20"/>
          <w:lang w:eastAsia="ru-RU"/>
        </w:rPr>
        <w:t>15</w:t>
      </w:r>
      <w:r w:rsidRPr="004756ED">
        <w:rPr>
          <w:rFonts w:eastAsia="Times New Roman" w:cs="Times New Roman"/>
          <w:szCs w:val="20"/>
          <w:lang w:eastAsia="ru-RU"/>
        </w:rPr>
        <w:t xml:space="preserve"> »  </w:t>
      </w:r>
      <w:r w:rsidR="00F92D4A">
        <w:rPr>
          <w:rFonts w:eastAsia="Times New Roman" w:cs="Times New Roman"/>
          <w:szCs w:val="20"/>
          <w:lang w:eastAsia="ru-RU"/>
        </w:rPr>
        <w:t>05.</w:t>
      </w:r>
      <w:r w:rsidRPr="004756ED">
        <w:rPr>
          <w:rFonts w:eastAsia="Times New Roman" w:cs="Times New Roman"/>
          <w:szCs w:val="20"/>
          <w:lang w:eastAsia="ru-RU"/>
        </w:rPr>
        <w:t xml:space="preserve">2017г.                                                                                    №  </w:t>
      </w:r>
      <w:r w:rsidR="00F92D4A">
        <w:rPr>
          <w:rFonts w:eastAsia="Times New Roman" w:cs="Times New Roman"/>
          <w:szCs w:val="20"/>
          <w:lang w:eastAsia="ru-RU"/>
        </w:rPr>
        <w:t>73</w:t>
      </w:r>
      <w:bookmarkStart w:id="0" w:name="_GoBack"/>
      <w:bookmarkEnd w:id="0"/>
    </w:p>
    <w:p w:rsidR="006E6BDA" w:rsidRPr="006E6BDA" w:rsidRDefault="006E6BDA" w:rsidP="006E6BDA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6E6BDA" w:rsidRPr="006E6BDA" w:rsidRDefault="006E6BDA" w:rsidP="006E6BDA">
      <w:pPr>
        <w:spacing w:after="0"/>
        <w:ind w:right="43" w:firstLine="709"/>
        <w:rPr>
          <w:rFonts w:eastAsia="Times New Roman" w:cs="Times New Roman"/>
          <w:b/>
          <w:color w:val="008000"/>
          <w:szCs w:val="24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6E6BDA">
        <w:rPr>
          <w:rFonts w:eastAsia="Times New Roman" w:cs="Times New Roman"/>
          <w:b/>
          <w:bCs/>
          <w:szCs w:val="24"/>
          <w:lang w:eastAsia="ru-RU"/>
        </w:rPr>
        <w:t xml:space="preserve">Об утверждении административного регламента 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6E6BDA">
        <w:rPr>
          <w:rFonts w:eastAsia="Times New Roman" w:cs="Times New Roman"/>
          <w:b/>
          <w:bCs/>
          <w:szCs w:val="24"/>
          <w:lang w:eastAsia="ru-RU"/>
        </w:rPr>
        <w:t xml:space="preserve">предоставления муниципальной услуги по признанию 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6E6BDA">
        <w:rPr>
          <w:rFonts w:eastAsia="Times New Roman" w:cs="Times New Roman"/>
          <w:b/>
          <w:bCs/>
          <w:szCs w:val="24"/>
          <w:lang w:eastAsia="ru-RU"/>
        </w:rPr>
        <w:t xml:space="preserve">помещения жилым помещением, жилого помещения 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 w:rsidRPr="006E6BDA">
        <w:rPr>
          <w:rFonts w:eastAsia="Times New Roman" w:cs="Times New Roman"/>
          <w:b/>
          <w:bCs/>
          <w:szCs w:val="24"/>
          <w:lang w:eastAsia="ru-RU"/>
        </w:rPr>
        <w:t>непригодным</w:t>
      </w:r>
      <w:proofErr w:type="gramEnd"/>
      <w:r w:rsidRPr="006E6BDA">
        <w:rPr>
          <w:rFonts w:eastAsia="Times New Roman" w:cs="Times New Roman"/>
          <w:b/>
          <w:bCs/>
          <w:szCs w:val="24"/>
          <w:lang w:eastAsia="ru-RU"/>
        </w:rPr>
        <w:t xml:space="preserve"> для проживания и многоквартирного дома 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6E6BDA">
        <w:rPr>
          <w:rFonts w:eastAsia="Times New Roman" w:cs="Times New Roman"/>
          <w:b/>
          <w:bCs/>
          <w:szCs w:val="24"/>
          <w:lang w:eastAsia="ru-RU"/>
        </w:rPr>
        <w:t xml:space="preserve">аварийным и подлежащим сносу или реконструкции 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6E6BDA">
        <w:rPr>
          <w:rFonts w:eastAsia="Times New Roman" w:cs="Times New Roman"/>
          <w:b/>
          <w:bCs/>
          <w:szCs w:val="24"/>
          <w:lang w:eastAsia="ru-RU"/>
        </w:rPr>
        <w:t xml:space="preserve">на территории </w:t>
      </w:r>
      <w:r w:rsidR="004756ED">
        <w:rPr>
          <w:rFonts w:eastAsia="Times New Roman" w:cs="Times New Roman"/>
          <w:b/>
          <w:bCs/>
          <w:szCs w:val="24"/>
          <w:lang w:eastAsia="ru-RU"/>
        </w:rPr>
        <w:t>городского</w:t>
      </w:r>
      <w:r w:rsidRPr="006E6BDA">
        <w:rPr>
          <w:rFonts w:eastAsia="Times New Roman" w:cs="Times New Roman"/>
          <w:b/>
          <w:bCs/>
          <w:szCs w:val="24"/>
          <w:lang w:eastAsia="ru-RU"/>
        </w:rPr>
        <w:t xml:space="preserve"> поселения «</w:t>
      </w:r>
      <w:r w:rsidR="004756ED">
        <w:rPr>
          <w:rFonts w:eastAsia="Times New Roman" w:cs="Times New Roman"/>
          <w:b/>
          <w:bCs/>
          <w:szCs w:val="24"/>
          <w:lang w:eastAsia="ru-RU"/>
        </w:rPr>
        <w:t>Поселок Полотняный Завод</w:t>
      </w:r>
      <w:r w:rsidRPr="006E6BDA">
        <w:rPr>
          <w:rFonts w:eastAsia="Times New Roman" w:cs="Times New Roman"/>
          <w:b/>
          <w:bCs/>
          <w:szCs w:val="24"/>
          <w:lang w:eastAsia="ru-RU"/>
        </w:rPr>
        <w:t>»</w:t>
      </w:r>
    </w:p>
    <w:p w:rsidR="006E6BDA" w:rsidRPr="006E6BDA" w:rsidRDefault="006E6BDA" w:rsidP="006E6BDA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E6BDA" w:rsidRPr="006E6BDA" w:rsidRDefault="006E6BDA" w:rsidP="006E6BDA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91F41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Cs/>
          <w:sz w:val="22"/>
          <w:szCs w:val="24"/>
          <w:lang w:eastAsia="ru-RU"/>
        </w:rPr>
      </w:pPr>
      <w:proofErr w:type="gramStart"/>
      <w:r w:rsidRPr="006E6BDA">
        <w:rPr>
          <w:rFonts w:eastAsia="Times New Roman" w:cs="Times New Roman"/>
          <w:bCs/>
          <w:szCs w:val="24"/>
          <w:lang w:eastAsia="ru-RU"/>
        </w:rPr>
        <w:t xml:space="preserve">В соответствии с Федеральным </w:t>
      </w:r>
      <w:hyperlink r:id="rId8" w:history="1">
        <w:r w:rsidRPr="006E6BDA">
          <w:rPr>
            <w:rFonts w:eastAsia="Times New Roman" w:cs="Times New Roman"/>
            <w:bCs/>
            <w:szCs w:val="24"/>
            <w:lang w:eastAsia="ru-RU"/>
          </w:rPr>
          <w:t>законом</w:t>
        </w:r>
      </w:hyperlink>
      <w:r w:rsidRPr="006E6BDA">
        <w:rPr>
          <w:rFonts w:eastAsia="Times New Roman" w:cs="Times New Roman"/>
          <w:bCs/>
          <w:szCs w:val="24"/>
          <w:lang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6E6BDA">
          <w:rPr>
            <w:rFonts w:eastAsia="Times New Roman" w:cs="Times New Roman"/>
            <w:bCs/>
            <w:szCs w:val="24"/>
            <w:lang w:eastAsia="ru-RU"/>
          </w:rPr>
          <w:t>27.07.2010</w:t>
        </w:r>
      </w:smartTag>
      <w:r w:rsidRPr="006E6BDA">
        <w:rPr>
          <w:rFonts w:eastAsia="Times New Roman" w:cs="Times New Roman"/>
          <w:bCs/>
          <w:szCs w:val="24"/>
          <w:lang w:eastAsia="ru-RU"/>
        </w:rPr>
        <w:t xml:space="preserve"> года № 210-ФЗ «Об организации предоставления государственных и муниципальных услуг», Федеральным </w:t>
      </w:r>
      <w:hyperlink r:id="rId9" w:history="1">
        <w:r w:rsidRPr="006E6BDA">
          <w:rPr>
            <w:rFonts w:eastAsia="Times New Roman" w:cs="Times New Roman"/>
            <w:bCs/>
            <w:szCs w:val="24"/>
            <w:lang w:eastAsia="ru-RU"/>
          </w:rPr>
          <w:t>законом</w:t>
        </w:r>
      </w:hyperlink>
      <w:r w:rsidRPr="006E6BDA">
        <w:rPr>
          <w:rFonts w:eastAsia="Times New Roman" w:cs="Times New Roman"/>
          <w:bCs/>
          <w:szCs w:val="24"/>
          <w:lang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E6BDA">
          <w:rPr>
            <w:rFonts w:eastAsia="Times New Roman" w:cs="Times New Roman"/>
            <w:bCs/>
            <w:szCs w:val="24"/>
            <w:lang w:eastAsia="ru-RU"/>
          </w:rPr>
          <w:t>06.10.2003</w:t>
        </w:r>
      </w:smartTag>
      <w:r w:rsidRPr="006E6BDA">
        <w:rPr>
          <w:rFonts w:eastAsia="Times New Roman" w:cs="Times New Roman"/>
          <w:bCs/>
          <w:szCs w:val="24"/>
          <w:lang w:eastAsia="ru-RU"/>
        </w:rPr>
        <w:t xml:space="preserve"> года № 131-ФЗ «Об общих принципах организации местного самоуправления в Российской Федерации», Жилищным </w:t>
      </w:r>
      <w:hyperlink r:id="rId10" w:history="1">
        <w:r w:rsidRPr="006E6BDA">
          <w:rPr>
            <w:rFonts w:eastAsia="Times New Roman" w:cs="Times New Roman"/>
            <w:bCs/>
            <w:szCs w:val="24"/>
            <w:lang w:eastAsia="ru-RU"/>
          </w:rPr>
          <w:t>кодексом</w:t>
        </w:r>
      </w:hyperlink>
      <w:r w:rsidRPr="006E6BDA">
        <w:rPr>
          <w:rFonts w:eastAsia="Times New Roman" w:cs="Times New Roman"/>
          <w:bCs/>
          <w:szCs w:val="24"/>
          <w:lang w:eastAsia="ru-RU"/>
        </w:rPr>
        <w:t xml:space="preserve"> Российской Федерации, Уставом </w:t>
      </w:r>
      <w:r w:rsidR="004756ED">
        <w:rPr>
          <w:rFonts w:eastAsia="Times New Roman" w:cs="Times New Roman"/>
          <w:bCs/>
          <w:szCs w:val="24"/>
          <w:lang w:eastAsia="ru-RU"/>
        </w:rPr>
        <w:t>городского</w:t>
      </w:r>
      <w:r w:rsidRPr="006E6BDA">
        <w:rPr>
          <w:rFonts w:eastAsia="Times New Roman" w:cs="Times New Roman"/>
          <w:bCs/>
          <w:szCs w:val="24"/>
          <w:lang w:eastAsia="ru-RU"/>
        </w:rPr>
        <w:t xml:space="preserve"> поселения «</w:t>
      </w:r>
      <w:r w:rsidR="004756ED">
        <w:rPr>
          <w:rFonts w:eastAsia="Times New Roman" w:cs="Times New Roman"/>
          <w:bCs/>
          <w:szCs w:val="24"/>
          <w:lang w:eastAsia="ru-RU"/>
        </w:rPr>
        <w:t>Поселок Полотняный Завод</w:t>
      </w:r>
      <w:r w:rsidRPr="006E6BDA">
        <w:rPr>
          <w:rFonts w:eastAsia="Times New Roman" w:cs="Times New Roman"/>
          <w:bCs/>
          <w:szCs w:val="24"/>
          <w:lang w:eastAsia="ru-RU"/>
        </w:rPr>
        <w:t xml:space="preserve">», </w:t>
      </w:r>
      <w:r w:rsidRPr="006E6BDA">
        <w:rPr>
          <w:rFonts w:eastAsia="Times New Roman" w:cs="Calibri"/>
          <w:bCs/>
          <w:sz w:val="22"/>
          <w:szCs w:val="24"/>
          <w:lang w:eastAsia="ru-RU"/>
        </w:rPr>
        <w:t xml:space="preserve">Постановлением администрации </w:t>
      </w:r>
      <w:r w:rsidR="00291F41">
        <w:rPr>
          <w:rFonts w:eastAsia="Times New Roman" w:cs="Calibri"/>
          <w:bCs/>
          <w:sz w:val="22"/>
          <w:szCs w:val="24"/>
          <w:lang w:eastAsia="ru-RU"/>
        </w:rPr>
        <w:t>Г</w:t>
      </w:r>
      <w:r w:rsidRPr="006E6BDA">
        <w:rPr>
          <w:rFonts w:eastAsia="Times New Roman" w:cs="Calibri"/>
          <w:bCs/>
          <w:sz w:val="22"/>
          <w:szCs w:val="24"/>
          <w:lang w:eastAsia="ru-RU"/>
        </w:rPr>
        <w:t>П «</w:t>
      </w:r>
      <w:r w:rsidR="004756ED">
        <w:rPr>
          <w:rFonts w:eastAsia="Times New Roman" w:cs="Calibri"/>
          <w:bCs/>
          <w:sz w:val="22"/>
          <w:szCs w:val="24"/>
          <w:lang w:eastAsia="ru-RU"/>
        </w:rPr>
        <w:t>Поселок Полотняный Завод</w:t>
      </w:r>
      <w:r w:rsidRPr="006E6BDA">
        <w:rPr>
          <w:rFonts w:eastAsia="Times New Roman" w:cs="Calibri"/>
          <w:bCs/>
          <w:sz w:val="22"/>
          <w:szCs w:val="24"/>
          <w:lang w:eastAsia="ru-RU"/>
        </w:rPr>
        <w:t>» «Об утверждении Порядка разработки и утверждения административных  регламентов предоставления муниципальных услуг</w:t>
      </w:r>
      <w:r w:rsidR="00291F41">
        <w:rPr>
          <w:rFonts w:eastAsia="Times New Roman" w:cs="Calibri"/>
          <w:bCs/>
          <w:sz w:val="22"/>
          <w:szCs w:val="24"/>
          <w:lang w:eastAsia="ru-RU"/>
        </w:rPr>
        <w:t xml:space="preserve">» </w:t>
      </w:r>
      <w:r w:rsidRPr="006E6BDA">
        <w:rPr>
          <w:rFonts w:eastAsia="Times New Roman" w:cs="Calibri"/>
          <w:bCs/>
          <w:sz w:val="22"/>
          <w:szCs w:val="24"/>
          <w:lang w:eastAsia="ru-RU"/>
        </w:rPr>
        <w:t>и в</w:t>
      </w:r>
      <w:proofErr w:type="gramEnd"/>
      <w:r w:rsidRPr="006E6BDA">
        <w:rPr>
          <w:rFonts w:eastAsia="Times New Roman" w:cs="Calibri"/>
          <w:bCs/>
          <w:sz w:val="22"/>
          <w:szCs w:val="24"/>
          <w:lang w:eastAsia="ru-RU"/>
        </w:rPr>
        <w:t xml:space="preserve"> </w:t>
      </w:r>
      <w:proofErr w:type="gramStart"/>
      <w:r w:rsidRPr="006E6BDA">
        <w:rPr>
          <w:rFonts w:eastAsia="Times New Roman" w:cs="Calibri"/>
          <w:bCs/>
          <w:sz w:val="22"/>
          <w:szCs w:val="24"/>
          <w:lang w:eastAsia="ru-RU"/>
        </w:rPr>
        <w:t>целях</w:t>
      </w:r>
      <w:proofErr w:type="gramEnd"/>
      <w:r w:rsidRPr="006E6BDA">
        <w:rPr>
          <w:rFonts w:eastAsia="Times New Roman" w:cs="Calibri"/>
          <w:bCs/>
          <w:sz w:val="22"/>
          <w:szCs w:val="24"/>
          <w:lang w:eastAsia="ru-RU"/>
        </w:rPr>
        <w:t xml:space="preserve"> повышения эффективности деятельности </w:t>
      </w:r>
      <w:r w:rsidR="00291F41">
        <w:rPr>
          <w:rFonts w:eastAsia="Times New Roman" w:cs="Calibri"/>
          <w:bCs/>
          <w:sz w:val="22"/>
          <w:szCs w:val="24"/>
          <w:lang w:eastAsia="ru-RU"/>
        </w:rPr>
        <w:t>поселковой Управы</w:t>
      </w:r>
      <w:r w:rsidR="000A31BC">
        <w:rPr>
          <w:rFonts w:eastAsia="Times New Roman" w:cs="Calibri"/>
          <w:bCs/>
          <w:sz w:val="22"/>
          <w:szCs w:val="24"/>
          <w:lang w:eastAsia="ru-RU"/>
        </w:rPr>
        <w:t xml:space="preserve"> </w:t>
      </w:r>
      <w:r w:rsidR="004756ED">
        <w:rPr>
          <w:rFonts w:eastAsia="Times New Roman" w:cs="Calibri"/>
          <w:bCs/>
          <w:sz w:val="22"/>
          <w:szCs w:val="24"/>
          <w:lang w:eastAsia="ru-RU"/>
        </w:rPr>
        <w:t>городского</w:t>
      </w:r>
      <w:r w:rsidR="000A31BC">
        <w:rPr>
          <w:rFonts w:eastAsia="Times New Roman" w:cs="Calibri"/>
          <w:bCs/>
          <w:sz w:val="22"/>
          <w:szCs w:val="24"/>
          <w:lang w:eastAsia="ru-RU"/>
        </w:rPr>
        <w:t xml:space="preserve"> поселения «</w:t>
      </w:r>
      <w:r w:rsidR="004756ED">
        <w:rPr>
          <w:rFonts w:eastAsia="Times New Roman" w:cs="Calibri"/>
          <w:bCs/>
          <w:sz w:val="22"/>
          <w:szCs w:val="24"/>
          <w:lang w:eastAsia="ru-RU"/>
        </w:rPr>
        <w:t>Поселок Полотняный Завод</w:t>
      </w:r>
      <w:r w:rsidR="00291F41">
        <w:rPr>
          <w:rFonts w:eastAsia="Times New Roman" w:cs="Calibri"/>
          <w:bCs/>
          <w:sz w:val="22"/>
          <w:szCs w:val="24"/>
          <w:lang w:eastAsia="ru-RU"/>
        </w:rPr>
        <w:t>», поселковая Управа</w:t>
      </w:r>
      <w:r w:rsidRPr="000A31BC">
        <w:rPr>
          <w:rFonts w:eastAsia="Times New Roman" w:cs="Times New Roman"/>
          <w:bCs/>
          <w:sz w:val="22"/>
          <w:szCs w:val="24"/>
          <w:lang w:eastAsia="ru-RU"/>
        </w:rPr>
        <w:t xml:space="preserve"> </w:t>
      </w:r>
      <w:r w:rsidR="00291F41">
        <w:rPr>
          <w:rFonts w:eastAsia="Times New Roman" w:cs="Times New Roman"/>
          <w:bCs/>
          <w:sz w:val="22"/>
          <w:szCs w:val="24"/>
          <w:lang w:eastAsia="ru-RU"/>
        </w:rPr>
        <w:t>Г</w:t>
      </w:r>
      <w:r w:rsidRPr="000A31BC">
        <w:rPr>
          <w:rFonts w:eastAsia="Times New Roman" w:cs="Times New Roman"/>
          <w:bCs/>
          <w:sz w:val="22"/>
          <w:szCs w:val="24"/>
          <w:lang w:eastAsia="ru-RU"/>
        </w:rPr>
        <w:t>П «</w:t>
      </w:r>
      <w:r w:rsidR="004756ED">
        <w:rPr>
          <w:rFonts w:eastAsia="Times New Roman" w:cs="Times New Roman"/>
          <w:bCs/>
          <w:sz w:val="22"/>
          <w:szCs w:val="24"/>
          <w:lang w:eastAsia="ru-RU"/>
        </w:rPr>
        <w:t>Поселок Полотняный Завод</w:t>
      </w:r>
      <w:r w:rsidRPr="000A31BC">
        <w:rPr>
          <w:rFonts w:eastAsia="Times New Roman" w:cs="Times New Roman"/>
          <w:bCs/>
          <w:sz w:val="22"/>
          <w:szCs w:val="24"/>
          <w:lang w:eastAsia="ru-RU"/>
        </w:rPr>
        <w:t xml:space="preserve">» </w:t>
      </w:r>
    </w:p>
    <w:p w:rsidR="00291F41" w:rsidRDefault="00291F41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Cs/>
          <w:sz w:val="22"/>
          <w:szCs w:val="24"/>
          <w:lang w:eastAsia="ru-RU"/>
        </w:rPr>
      </w:pPr>
    </w:p>
    <w:p w:rsidR="006E6BDA" w:rsidRPr="000A31BC" w:rsidRDefault="006E6BDA" w:rsidP="00291F41">
      <w:pPr>
        <w:autoSpaceDE w:val="0"/>
        <w:autoSpaceDN w:val="0"/>
        <w:adjustRightInd w:val="0"/>
        <w:spacing w:after="0"/>
        <w:ind w:firstLine="567"/>
        <w:jc w:val="center"/>
        <w:rPr>
          <w:rFonts w:eastAsia="Times New Roman" w:cs="Times New Roman"/>
          <w:bCs/>
          <w:sz w:val="22"/>
          <w:szCs w:val="24"/>
          <w:lang w:eastAsia="ru-RU"/>
        </w:rPr>
      </w:pPr>
      <w:r w:rsidRPr="000A31BC">
        <w:rPr>
          <w:rFonts w:eastAsia="Times New Roman" w:cs="Times New Roman"/>
          <w:bCs/>
          <w:sz w:val="22"/>
          <w:szCs w:val="24"/>
          <w:lang w:eastAsia="ru-RU"/>
        </w:rPr>
        <w:t>ПОСТАНОВЛЯЕТ:</w:t>
      </w:r>
    </w:p>
    <w:p w:rsidR="006E6BDA" w:rsidRPr="000A31BC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szCs w:val="24"/>
          <w:lang w:eastAsia="ru-RU"/>
        </w:rPr>
      </w:pPr>
      <w:r w:rsidRPr="000A31BC">
        <w:rPr>
          <w:rFonts w:eastAsia="Times New Roman" w:cs="Times New Roman"/>
          <w:bCs/>
          <w:szCs w:val="24"/>
          <w:lang w:eastAsia="ru-RU"/>
        </w:rPr>
        <w:t xml:space="preserve">   </w:t>
      </w:r>
    </w:p>
    <w:p w:rsidR="006E6BDA" w:rsidRPr="006E6BDA" w:rsidRDefault="006E6BDA" w:rsidP="006E6BDA">
      <w:pPr>
        <w:spacing w:after="0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E6BDA">
        <w:rPr>
          <w:rFonts w:eastAsia="Times New Roman" w:cs="Times New Roman"/>
          <w:bCs/>
          <w:szCs w:val="24"/>
          <w:lang w:eastAsia="ru-RU"/>
        </w:rPr>
        <w:t xml:space="preserve">1. Утвердить </w:t>
      </w:r>
      <w:hyperlink r:id="rId11" w:history="1">
        <w:r w:rsidRPr="006E6BDA">
          <w:rPr>
            <w:rFonts w:eastAsia="Times New Roman" w:cs="Times New Roman"/>
            <w:bCs/>
            <w:szCs w:val="24"/>
            <w:lang w:eastAsia="ru-RU"/>
          </w:rPr>
          <w:t>Административный регламент</w:t>
        </w:r>
      </w:hyperlink>
      <w:r w:rsidRPr="006E6BDA">
        <w:rPr>
          <w:rFonts w:eastAsia="Times New Roman" w:cs="Times New Roman"/>
          <w:bCs/>
          <w:szCs w:val="24"/>
          <w:lang w:eastAsia="ru-RU"/>
        </w:rPr>
        <w:t xml:space="preserve">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4756ED">
        <w:rPr>
          <w:rFonts w:eastAsia="Times New Roman" w:cs="Times New Roman"/>
          <w:bCs/>
          <w:szCs w:val="24"/>
          <w:lang w:eastAsia="ru-RU"/>
        </w:rPr>
        <w:t>городского</w:t>
      </w:r>
      <w:r w:rsidRPr="006E6BDA">
        <w:rPr>
          <w:rFonts w:eastAsia="Times New Roman" w:cs="Times New Roman"/>
          <w:bCs/>
          <w:szCs w:val="24"/>
          <w:lang w:eastAsia="ru-RU"/>
        </w:rPr>
        <w:t xml:space="preserve"> поселения «</w:t>
      </w:r>
      <w:r w:rsidR="004756ED">
        <w:rPr>
          <w:rFonts w:eastAsia="Times New Roman" w:cs="Times New Roman"/>
          <w:bCs/>
          <w:szCs w:val="24"/>
          <w:lang w:eastAsia="ru-RU"/>
        </w:rPr>
        <w:t>Поселок Полотняный Завод</w:t>
      </w:r>
      <w:r w:rsidRPr="006E6BDA">
        <w:rPr>
          <w:rFonts w:eastAsia="Times New Roman" w:cs="Times New Roman"/>
          <w:bCs/>
          <w:szCs w:val="24"/>
          <w:lang w:eastAsia="ru-RU"/>
        </w:rPr>
        <w:t>» (Прилагается).</w:t>
      </w:r>
    </w:p>
    <w:p w:rsidR="006E6BDA" w:rsidRPr="006E6BDA" w:rsidRDefault="006E6BDA" w:rsidP="006E6BDA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E6BDA">
        <w:rPr>
          <w:rFonts w:eastAsia="Times New Roman" w:cs="Times New Roman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6E6BDA" w:rsidRPr="006E6BDA" w:rsidRDefault="006E6BDA" w:rsidP="006E6BDA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E6BDA">
        <w:rPr>
          <w:rFonts w:eastAsia="Times New Roman" w:cs="Times New Roman"/>
          <w:szCs w:val="24"/>
          <w:lang w:eastAsia="ru-RU"/>
        </w:rPr>
        <w:t>3. Данное постановление вступает в силу после его официального обнародования на специально отведенных местах и подлежит размещению в сети Интернет на сайте Администрации муниципального района «Дзержинский район».</w:t>
      </w: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6E6BDA" w:rsidRPr="006E6BDA" w:rsidRDefault="006E6BDA" w:rsidP="006E6BDA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91F41" w:rsidRPr="00291F41" w:rsidRDefault="00291F41" w:rsidP="00291F41">
      <w:pPr>
        <w:spacing w:after="0"/>
        <w:rPr>
          <w:rFonts w:eastAsia="Times New Roman" w:cs="Times New Roman"/>
          <w:b/>
          <w:szCs w:val="20"/>
          <w:lang w:eastAsia="ru-RU"/>
        </w:rPr>
      </w:pPr>
      <w:r w:rsidRPr="00291F41">
        <w:rPr>
          <w:rFonts w:eastAsia="Times New Roman" w:cs="Times New Roman"/>
          <w:b/>
          <w:szCs w:val="20"/>
          <w:lang w:eastAsia="ru-RU"/>
        </w:rPr>
        <w:t xml:space="preserve">ВРИО Главы поселковой Управы </w:t>
      </w:r>
    </w:p>
    <w:p w:rsidR="00291F41" w:rsidRPr="00291F41" w:rsidRDefault="00291F41" w:rsidP="00291F41">
      <w:pPr>
        <w:spacing w:after="0"/>
        <w:rPr>
          <w:rFonts w:eastAsia="Times New Roman" w:cs="Times New Roman"/>
          <w:b/>
          <w:szCs w:val="20"/>
          <w:lang w:eastAsia="ru-RU"/>
        </w:rPr>
      </w:pPr>
      <w:r w:rsidRPr="00291F41">
        <w:rPr>
          <w:rFonts w:eastAsia="Times New Roman" w:cs="Times New Roman"/>
          <w:b/>
          <w:szCs w:val="20"/>
          <w:lang w:eastAsia="ru-RU"/>
        </w:rPr>
        <w:t xml:space="preserve">ГП «Поселок Полотняный Завод»                                                 </w:t>
      </w:r>
      <w:proofErr w:type="spellStart"/>
      <w:r w:rsidRPr="00291F41">
        <w:rPr>
          <w:rFonts w:eastAsia="Times New Roman" w:cs="Times New Roman"/>
          <w:b/>
          <w:szCs w:val="20"/>
          <w:lang w:eastAsia="ru-RU"/>
        </w:rPr>
        <w:t>Дрыманов</w:t>
      </w:r>
      <w:proofErr w:type="spellEnd"/>
      <w:r w:rsidRPr="00291F41">
        <w:rPr>
          <w:rFonts w:eastAsia="Times New Roman" w:cs="Times New Roman"/>
          <w:b/>
          <w:szCs w:val="20"/>
          <w:lang w:eastAsia="ru-RU"/>
        </w:rPr>
        <w:t xml:space="preserve"> С. А.</w:t>
      </w:r>
    </w:p>
    <w:p w:rsidR="00291F41" w:rsidRPr="00291F41" w:rsidRDefault="00291F41" w:rsidP="00291F41">
      <w:pPr>
        <w:suppressAutoHyphens/>
        <w:spacing w:after="0"/>
        <w:rPr>
          <w:rFonts w:eastAsia="Times New Roman" w:cs="Times New Roman"/>
          <w:szCs w:val="24"/>
          <w:lang w:eastAsia="ar-SA"/>
        </w:rPr>
      </w:pPr>
    </w:p>
    <w:p w:rsidR="006E6BDA" w:rsidRPr="006E6BDA" w:rsidRDefault="006E6BDA" w:rsidP="006E6BDA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E6BDA" w:rsidRPr="006E6BDA" w:rsidRDefault="006E6BDA" w:rsidP="006E6BDA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E6BDA" w:rsidRPr="006E6BDA" w:rsidRDefault="006E6BDA" w:rsidP="006E6BDA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E6BDA" w:rsidRPr="006E6BDA" w:rsidRDefault="006E6BDA" w:rsidP="006E6BDA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right"/>
        <w:rPr>
          <w:rFonts w:eastAsia="Times New Roman" w:cs="Times New Roman"/>
          <w:szCs w:val="24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eastAsia="Times New Roman" w:cs="Times New Roman"/>
          <w:b/>
          <w:szCs w:val="24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eastAsia="Times New Roman" w:cs="Times New Roman"/>
          <w:b/>
          <w:szCs w:val="24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eastAsia="Times New Roman" w:cs="Times New Roman"/>
          <w:b/>
          <w:szCs w:val="24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eastAsia="Times New Roman" w:cs="Times New Roman"/>
          <w:b/>
          <w:szCs w:val="24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eastAsia="Times New Roman" w:cs="Times New Roman"/>
          <w:b/>
          <w:szCs w:val="24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eastAsia="Times New Roman" w:cs="Times New Roman"/>
          <w:b/>
          <w:szCs w:val="24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ПРИЛОЖЕНИЕ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left="5103"/>
        <w:jc w:val="right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 xml:space="preserve">к Постановлению  администрации 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left="5103"/>
        <w:jc w:val="right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 xml:space="preserve"> </w:t>
      </w:r>
      <w:r w:rsidR="00291F41">
        <w:rPr>
          <w:rFonts w:eastAsia="Times New Roman" w:cs="Times New Roman"/>
          <w:b/>
          <w:sz w:val="22"/>
          <w:lang w:eastAsia="ru-RU"/>
        </w:rPr>
        <w:t>Г</w:t>
      </w:r>
      <w:r w:rsidRPr="006E6BDA">
        <w:rPr>
          <w:rFonts w:eastAsia="Times New Roman" w:cs="Times New Roman"/>
          <w:b/>
          <w:sz w:val="22"/>
          <w:lang w:eastAsia="ru-RU"/>
        </w:rPr>
        <w:t>П «</w:t>
      </w:r>
      <w:r w:rsidR="004756ED">
        <w:rPr>
          <w:rFonts w:eastAsia="Times New Roman" w:cs="Times New Roman"/>
          <w:b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b/>
          <w:sz w:val="22"/>
          <w:lang w:eastAsia="ru-RU"/>
        </w:rPr>
        <w:t>»</w:t>
      </w:r>
    </w:p>
    <w:p w:rsidR="006E6BDA" w:rsidRDefault="006E6BDA" w:rsidP="006E6BDA">
      <w:pPr>
        <w:autoSpaceDE w:val="0"/>
        <w:autoSpaceDN w:val="0"/>
        <w:adjustRightInd w:val="0"/>
        <w:spacing w:after="0"/>
        <w:ind w:firstLine="567"/>
        <w:jc w:val="right"/>
        <w:rPr>
          <w:rFonts w:eastAsia="Times New Roman" w:cs="Times New Roman"/>
          <w:b/>
          <w:sz w:val="22"/>
          <w:lang w:eastAsia="ru-RU"/>
        </w:rPr>
      </w:pPr>
    </w:p>
    <w:p w:rsidR="00291F41" w:rsidRPr="006E6BDA" w:rsidRDefault="00291F41" w:rsidP="006E6BDA">
      <w:pPr>
        <w:autoSpaceDE w:val="0"/>
        <w:autoSpaceDN w:val="0"/>
        <w:adjustRightInd w:val="0"/>
        <w:spacing w:after="0"/>
        <w:ind w:firstLine="567"/>
        <w:jc w:val="righ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--------------------------------------------------</w:t>
      </w:r>
    </w:p>
    <w:p w:rsidR="006E6BDA" w:rsidRPr="006E6BDA" w:rsidRDefault="006E6BDA" w:rsidP="006E6BDA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Административный регламент</w:t>
      </w:r>
    </w:p>
    <w:p w:rsidR="006E6BDA" w:rsidRPr="006E6BDA" w:rsidRDefault="006E6BDA" w:rsidP="006E6BDA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 xml:space="preserve"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</w:p>
    <w:p w:rsidR="006E6BDA" w:rsidRPr="006E6BDA" w:rsidRDefault="006E6BDA" w:rsidP="006E6BDA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 xml:space="preserve">на территории </w:t>
      </w:r>
      <w:r w:rsidR="004756ED">
        <w:rPr>
          <w:rFonts w:eastAsia="Times New Roman" w:cs="Times New Roman"/>
          <w:b/>
          <w:sz w:val="22"/>
          <w:lang w:eastAsia="ru-RU"/>
        </w:rPr>
        <w:t>городского</w:t>
      </w:r>
      <w:r w:rsidRPr="006E6BDA">
        <w:rPr>
          <w:rFonts w:eastAsia="Times New Roman" w:cs="Times New Roman"/>
          <w:b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b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b/>
          <w:sz w:val="22"/>
          <w:lang w:eastAsia="ru-RU"/>
        </w:rPr>
        <w:t>»</w:t>
      </w:r>
    </w:p>
    <w:p w:rsidR="006E6BDA" w:rsidRPr="006E6BDA" w:rsidRDefault="006E6BDA" w:rsidP="006E6BDA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1. Общие положения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proofErr w:type="gramStart"/>
      <w:r w:rsidRPr="006E6BDA">
        <w:rPr>
          <w:rFonts w:eastAsia="Times New Roman" w:cs="Times New Roman"/>
          <w:sz w:val="22"/>
          <w:lang w:eastAsia="ru-RU"/>
        </w:rPr>
        <w:t xml:space="preserve">1.1.Настоящий административный регламент 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>» (далее – административный регламент) разработан в целях повышения качества предоставления муниципальной услуги и определяет сроки, требования, условия исполнения и последовательность действий (административных процедур) при осуществлении полномочий при предоставлении</w:t>
      </w:r>
      <w:proofErr w:type="gramEnd"/>
      <w:r w:rsidRPr="006E6BDA">
        <w:rPr>
          <w:rFonts w:eastAsia="Times New Roman" w:cs="Times New Roman"/>
          <w:sz w:val="22"/>
          <w:lang w:eastAsia="ru-RU"/>
        </w:rPr>
        <w:t xml:space="preserve"> муниципальной услуги.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1.2. </w:t>
      </w:r>
      <w:proofErr w:type="gramStart"/>
      <w:r w:rsidRPr="006E6BDA">
        <w:rPr>
          <w:rFonts w:eastAsia="Times New Roman" w:cs="Times New Roman"/>
          <w:sz w:val="22"/>
          <w:lang w:eastAsia="ru-RU"/>
        </w:rPr>
        <w:t xml:space="preserve">Получателями муниципальной услуги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являются физические и юридические лица, являющиеся собственниками (нанимателями) жилых помещений, расположенных на территории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>», либо уполномоченные ими в установленном законом порядке лица, а также органы, уполномоченные на проведение государственного контроля и надзора, по</w:t>
      </w:r>
      <w:proofErr w:type="gramEnd"/>
      <w:r w:rsidRPr="006E6BDA">
        <w:rPr>
          <w:rFonts w:eastAsia="Times New Roman" w:cs="Times New Roman"/>
          <w:sz w:val="22"/>
          <w:lang w:eastAsia="ru-RU"/>
        </w:rPr>
        <w:t xml:space="preserve"> вопросам, отнесенным к их компетенции (далее – заявители).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6E6BDA">
        <w:rPr>
          <w:rFonts w:eastAsia="Times New Roman" w:cs="Times New Roman"/>
          <w:b/>
          <w:bCs/>
          <w:sz w:val="22"/>
          <w:lang w:eastAsia="ru-RU"/>
        </w:rPr>
        <w:t>2. Стандарт предоставления муниципальной услуги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2.1. Наименование муниципальной услуги - 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>» (далее – муниципальная услуга).</w:t>
      </w:r>
    </w:p>
    <w:p w:rsidR="006E6BDA" w:rsidRPr="006E6BDA" w:rsidRDefault="006E6BDA" w:rsidP="006E6BDA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2.2.1.</w:t>
      </w:r>
      <w:r w:rsidRPr="006E6BDA">
        <w:rPr>
          <w:rFonts w:eastAsia="Times New Roman" w:cs="Times New Roman"/>
          <w:sz w:val="22"/>
          <w:lang w:eastAsia="ru-RU"/>
        </w:rPr>
        <w:tab/>
        <w:t xml:space="preserve">Муниципальная услуга предоставляется администрацией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 xml:space="preserve">» (далее – администрация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поселения) и осуществляется через коллегиальный орган – жилищную комиссию администрации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(далее – комиссия), состав которой утверждается постановлением  администрации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>».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2.2.2. Секретарь комиссии осуществляет прием, консультирование заинтересованных в предоставлении муниципальной услуги лиц. 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Секретарем комиссии является специалист администрации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(далее - ответственное лицо). 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Информация об исполнении муниципальной услуги размещается: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- на информационных стендах администрации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На информационных стендах администрации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размещается следующая информация: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- перечень нормативных актов, регулирующих исполнение муниципальной функции;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- перечень документов, необходимых для перерегистрации гражданина в качестве нуждающегося;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- основания снятия с учета гражданина в качестве нуждающегося в жилом помещении;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- местонахождение администрации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поселения, контактные телефоны (телефоны для справок),  режим работы</w:t>
      </w:r>
      <w:r w:rsidRPr="006E6BDA">
        <w:rPr>
          <w:rFonts w:eastAsia="Times New Roman" w:cs="Times New Roman"/>
          <w:i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lang w:eastAsia="ru-RU"/>
        </w:rPr>
        <w:t xml:space="preserve">и приема граждан </w:t>
      </w:r>
      <w:hyperlink r:id="rId12" w:history="1">
        <w:r w:rsidRPr="006E6BDA">
          <w:rPr>
            <w:rFonts w:eastAsia="Times New Roman" w:cs="Times New Roman"/>
            <w:sz w:val="22"/>
            <w:lang w:eastAsia="ru-RU"/>
          </w:rPr>
          <w:t>(приложение № 1)</w:t>
        </w:r>
      </w:hyperlink>
      <w:r w:rsidRPr="006E6BDA">
        <w:rPr>
          <w:rFonts w:eastAsia="Times New Roman" w:cs="Times New Roman"/>
          <w:sz w:val="22"/>
          <w:lang w:eastAsia="ru-RU"/>
        </w:rPr>
        <w:t>;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567"/>
        <w:jc w:val="both"/>
        <w:rPr>
          <w:rFonts w:eastAsia="Times New Roman" w:cs="Times New Roman"/>
          <w:i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2.2.3.</w:t>
      </w:r>
      <w:r w:rsidRPr="006E6BDA">
        <w:rPr>
          <w:rFonts w:eastAsia="Times New Roman" w:cs="Times New Roman"/>
          <w:sz w:val="22"/>
          <w:lang w:eastAsia="ru-RU"/>
        </w:rPr>
        <w:tab/>
        <w:t>Консультации по вопросам предоставления муниципальной услуги осуществляются секретарем комиссии</w:t>
      </w:r>
      <w:r w:rsidRPr="006E6BDA">
        <w:rPr>
          <w:rFonts w:eastAsia="Times New Roman" w:cs="Times New Roman"/>
          <w:i/>
          <w:sz w:val="22"/>
          <w:lang w:eastAsia="ru-RU"/>
        </w:rPr>
        <w:t>.</w:t>
      </w:r>
    </w:p>
    <w:p w:rsidR="006E6BDA" w:rsidRPr="006E6BDA" w:rsidRDefault="006E6BDA" w:rsidP="006E6BDA">
      <w:pPr>
        <w:tabs>
          <w:tab w:val="left" w:pos="993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Консультации предоставляются по следующим вопросам:</w:t>
      </w:r>
    </w:p>
    <w:p w:rsidR="006E6BDA" w:rsidRPr="006E6BDA" w:rsidRDefault="006E6BDA" w:rsidP="006E6B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перечень документов, необходимых для предоставления муниципальной услуги, комплектность представленных документов;</w:t>
      </w:r>
    </w:p>
    <w:p w:rsidR="006E6BDA" w:rsidRPr="006E6BDA" w:rsidRDefault="006E6BDA" w:rsidP="006E6B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lastRenderedPageBreak/>
        <w:t>источник получения документов, необходимых для получения муниципальной услуги;</w:t>
      </w:r>
    </w:p>
    <w:p w:rsidR="006E6BDA" w:rsidRPr="006E6BDA" w:rsidRDefault="006E6BDA" w:rsidP="006E6B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время приема заявлений и выдачи документов секретарем комиссии;</w:t>
      </w:r>
    </w:p>
    <w:p w:rsidR="006E6BDA" w:rsidRPr="006E6BDA" w:rsidRDefault="006E6BDA" w:rsidP="006E6B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срок предоставления муниципальной услуги;</w:t>
      </w:r>
    </w:p>
    <w:p w:rsidR="006E6BDA" w:rsidRPr="006E6BDA" w:rsidRDefault="006E6BDA" w:rsidP="006E6B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6E6BDA" w:rsidRPr="006E6BDA" w:rsidRDefault="006E6BDA" w:rsidP="006E6BDA">
      <w:pPr>
        <w:spacing w:after="0"/>
        <w:ind w:firstLine="567"/>
        <w:jc w:val="both"/>
        <w:outlineLvl w:val="0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2.2.4. а) Информацию о правилах предоставления муниципальной услуги, а также о ходе её предоставления можно получить: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E6BDA">
        <w:rPr>
          <w:rFonts w:eastAsia="Times New Roman" w:cs="Times New Roman"/>
          <w:color w:val="000000"/>
          <w:sz w:val="22"/>
          <w:lang w:eastAsia="ru-RU"/>
        </w:rPr>
        <w:t>- по письменным обращениям заявителей;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E6BDA">
        <w:rPr>
          <w:rFonts w:eastAsia="Times New Roman" w:cs="Times New Roman"/>
          <w:color w:val="000000"/>
          <w:sz w:val="22"/>
          <w:lang w:eastAsia="ru-RU"/>
        </w:rPr>
        <w:t>- с использованием средств телефонной связи;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E6BDA">
        <w:rPr>
          <w:rFonts w:eastAsia="Times New Roman" w:cs="Times New Roman"/>
          <w:color w:val="000000"/>
          <w:sz w:val="22"/>
          <w:lang w:eastAsia="ru-RU"/>
        </w:rPr>
        <w:t>- посредством электронной почты;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б) информация о порядке предоставления муниципальной услуги также размещается </w:t>
      </w:r>
      <w:r w:rsidRPr="006E6BDA">
        <w:rPr>
          <w:rFonts w:eastAsia="Times New Roman" w:cs="Times New Roman"/>
          <w:spacing w:val="-8"/>
          <w:sz w:val="22"/>
          <w:lang w:eastAsia="ru-RU"/>
        </w:rPr>
        <w:t>на информационных стендах в помещении, где осуществляется предоставление муниципальной услуги.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2.2.5.</w:t>
      </w:r>
      <w:r w:rsidRPr="006E6BDA">
        <w:rPr>
          <w:rFonts w:eastAsia="Times New Roman" w:cs="Times New Roman"/>
          <w:sz w:val="22"/>
          <w:lang w:eastAsia="ru-RU"/>
        </w:rPr>
        <w:tab/>
        <w:t>При ответах на телефонные звонки и устные обращения секретарь комиссии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2.3. Результатом предоставления муниципальной услуги является принятие комиссией одного из следующих решений: 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помещения;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- о признании многоквартирного дома аварийным и подлежащим сносу;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- о признании многоквартирного дома аварийным и подлежащим реконструкции.</w:t>
      </w:r>
    </w:p>
    <w:p w:rsidR="006E6BDA" w:rsidRPr="006E6BDA" w:rsidRDefault="006E6BDA" w:rsidP="006E6BDA">
      <w:pPr>
        <w:tabs>
          <w:tab w:val="left" w:pos="1418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tabs>
          <w:tab w:val="left" w:pos="1418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2.4. Срок предоставления муниципальной услуги составляет 30 дней с момента подачи в установленном порядке заявления о предоставлении муниципальной услуги.</w:t>
      </w:r>
    </w:p>
    <w:p w:rsidR="006E6BDA" w:rsidRPr="006E6BDA" w:rsidRDefault="006E6BDA" w:rsidP="006E6BDA">
      <w:pPr>
        <w:tabs>
          <w:tab w:val="left" w:pos="1418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2.5. В случае, когда комиссия принимает решение о проведении дополнительного обследования, срок предоставления муниципальной услуги может быть продлен еще на 20 дней.</w:t>
      </w:r>
    </w:p>
    <w:p w:rsidR="006E6BDA" w:rsidRPr="006E6BDA" w:rsidRDefault="006E6BDA" w:rsidP="006E6BDA">
      <w:pPr>
        <w:spacing w:after="0"/>
        <w:ind w:firstLine="567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2.6. Предоставление муниципальной услуги осуществляется в соответствии с: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- </w:t>
      </w:r>
      <w:hyperlink r:id="rId13" w:history="1">
        <w:r w:rsidRPr="006E6BDA">
          <w:rPr>
            <w:rFonts w:eastAsia="Times New Roman" w:cs="Times New Roman"/>
            <w:sz w:val="22"/>
            <w:lang w:eastAsia="ru-RU"/>
          </w:rPr>
          <w:t>Конституцией</w:t>
        </w:r>
      </w:hyperlink>
      <w:r w:rsidRPr="006E6BDA">
        <w:rPr>
          <w:rFonts w:eastAsia="Times New Roman" w:cs="Times New Roman"/>
          <w:sz w:val="22"/>
          <w:lang w:eastAsia="ru-RU"/>
        </w:rPr>
        <w:t xml:space="preserve"> Российской Федерации, принятой 12 декабря 1993г.;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- Федеральным </w:t>
      </w:r>
      <w:hyperlink r:id="rId14" w:history="1">
        <w:r w:rsidRPr="006E6BDA">
          <w:rPr>
            <w:rFonts w:eastAsia="Times New Roman" w:cs="Times New Roman"/>
            <w:sz w:val="22"/>
            <w:lang w:eastAsia="ru-RU"/>
          </w:rPr>
          <w:t>законом</w:t>
        </w:r>
      </w:hyperlink>
      <w:r w:rsidRPr="006E6BDA">
        <w:rPr>
          <w:rFonts w:eastAsia="Times New Roman" w:cs="Times New Roman"/>
          <w:sz w:val="22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6E6BDA">
          <w:rPr>
            <w:rFonts w:eastAsia="Times New Roman" w:cs="Times New Roman"/>
            <w:sz w:val="22"/>
            <w:lang w:eastAsia="ru-RU"/>
          </w:rPr>
          <w:t>2003 г</w:t>
        </w:r>
      </w:smartTag>
      <w:r w:rsidRPr="006E6BDA">
        <w:rPr>
          <w:rFonts w:eastAsia="Times New Roman" w:cs="Times New Roman"/>
          <w:sz w:val="22"/>
          <w:lang w:eastAsia="ru-RU"/>
        </w:rPr>
        <w:t xml:space="preserve">. № 131-ФЗ «Об общих принципах организации местного самоуправления в Российской Федерации»; 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- Федеральным </w:t>
      </w:r>
      <w:hyperlink r:id="rId15" w:history="1">
        <w:r w:rsidRPr="006E6BDA">
          <w:rPr>
            <w:rFonts w:eastAsia="Times New Roman" w:cs="Times New Roman"/>
            <w:sz w:val="22"/>
            <w:lang w:eastAsia="ru-RU"/>
          </w:rPr>
          <w:t>законом</w:t>
        </w:r>
      </w:hyperlink>
      <w:r w:rsidRPr="006E6BDA">
        <w:rPr>
          <w:rFonts w:eastAsia="Times New Roman" w:cs="Times New Roman"/>
          <w:sz w:val="22"/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6E6BDA">
          <w:rPr>
            <w:rFonts w:eastAsia="Times New Roman" w:cs="Times New Roman"/>
            <w:sz w:val="22"/>
            <w:lang w:eastAsia="ru-RU"/>
          </w:rPr>
          <w:t>2006 г</w:t>
        </w:r>
      </w:smartTag>
      <w:r w:rsidRPr="006E6BDA">
        <w:rPr>
          <w:rFonts w:eastAsia="Times New Roman" w:cs="Times New Roman"/>
          <w:sz w:val="22"/>
          <w:lang w:eastAsia="ru-RU"/>
        </w:rPr>
        <w:t>. № 59-ФЗ «О порядке рассмотрения обращений граждан Российской Федерации»;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- Жилищным </w:t>
      </w:r>
      <w:hyperlink r:id="rId16" w:history="1">
        <w:r w:rsidRPr="006E6BDA">
          <w:rPr>
            <w:rFonts w:eastAsia="Times New Roman" w:cs="Times New Roman"/>
            <w:sz w:val="22"/>
            <w:lang w:eastAsia="ru-RU"/>
          </w:rPr>
          <w:t>кодексом</w:t>
        </w:r>
      </w:hyperlink>
      <w:r w:rsidRPr="006E6BDA">
        <w:rPr>
          <w:rFonts w:eastAsia="Times New Roman" w:cs="Times New Roman"/>
          <w:sz w:val="22"/>
          <w:lang w:eastAsia="ru-RU"/>
        </w:rPr>
        <w:t xml:space="preserve">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6E6BDA">
          <w:rPr>
            <w:rFonts w:eastAsia="Times New Roman" w:cs="Times New Roman"/>
            <w:sz w:val="22"/>
            <w:lang w:eastAsia="ru-RU"/>
          </w:rPr>
          <w:t>2004 г</w:t>
        </w:r>
      </w:smartTag>
      <w:r w:rsidRPr="006E6BDA">
        <w:rPr>
          <w:rFonts w:eastAsia="Times New Roman" w:cs="Times New Roman"/>
          <w:sz w:val="22"/>
          <w:lang w:eastAsia="ru-RU"/>
        </w:rPr>
        <w:t>. № 188-ФЗ;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- Постановлением Правительства Российской Федерации от 28 января  </w:t>
      </w:r>
      <w:smartTag w:uri="urn:schemas-microsoft-com:office:smarttags" w:element="metricconverter">
        <w:smartTagPr>
          <w:attr w:name="ProductID" w:val="2006 г"/>
        </w:smartTagPr>
        <w:smartTag w:uri="urn:schemas-microsoft-com:office:smarttags" w:element="place">
          <w:smartTagPr>
            <w:attr w:name="ProductID" w:val="2006 г"/>
          </w:smartTagPr>
          <w:r w:rsidRPr="006E6BDA">
            <w:rPr>
              <w:rFonts w:eastAsia="Times New Roman" w:cs="Times New Roman"/>
              <w:sz w:val="22"/>
              <w:lang w:eastAsia="ru-RU"/>
            </w:rPr>
            <w:t>2006 г</w:t>
          </w:r>
        </w:smartTag>
      </w:smartTag>
      <w:r w:rsidRPr="006E6BDA">
        <w:rPr>
          <w:rFonts w:eastAsia="Times New Roman" w:cs="Times New Roman"/>
          <w:sz w:val="22"/>
          <w:lang w:eastAsia="ru-RU"/>
        </w:rPr>
        <w:t>.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- </w:t>
      </w:r>
      <w:hyperlink r:id="rId17" w:history="1">
        <w:r w:rsidRPr="006E6BDA">
          <w:rPr>
            <w:rFonts w:eastAsia="Times New Roman" w:cs="Times New Roman"/>
            <w:sz w:val="22"/>
            <w:lang w:eastAsia="ru-RU"/>
          </w:rPr>
          <w:t>Уставом</w:t>
        </w:r>
      </w:hyperlink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>»;</w:t>
      </w:r>
    </w:p>
    <w:p w:rsidR="006E6BDA" w:rsidRPr="006E6BDA" w:rsidRDefault="006E6BDA" w:rsidP="006E6BDA">
      <w:pPr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2.7.</w:t>
      </w:r>
      <w:r w:rsidRPr="006E6BDA">
        <w:rPr>
          <w:rFonts w:eastAsia="Times New Roman" w:cs="Times New Roman"/>
          <w:sz w:val="22"/>
          <w:lang w:eastAsia="ru-RU"/>
        </w:rPr>
        <w:tab/>
        <w:t>Для предоставления муниципальной услуги заявитель представляет  следующие документы:</w:t>
      </w:r>
    </w:p>
    <w:p w:rsidR="006E6BDA" w:rsidRPr="006E6BDA" w:rsidRDefault="006E6BDA" w:rsidP="006E6BDA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а) заявление о проведении оценки жилого помещения по форме согласно </w:t>
      </w:r>
      <w:hyperlink r:id="rId18" w:history="1">
        <w:r w:rsidRPr="006E6BDA">
          <w:rPr>
            <w:rFonts w:eastAsia="Times New Roman" w:cs="Times New Roman"/>
            <w:sz w:val="22"/>
            <w:u w:val="single"/>
            <w:lang w:eastAsia="ru-RU"/>
          </w:rPr>
          <w:t xml:space="preserve">приложению № </w:t>
        </w:r>
      </w:hyperlink>
      <w:r w:rsidRPr="006E6BDA">
        <w:rPr>
          <w:rFonts w:eastAsia="Times New Roman" w:cs="Times New Roman"/>
          <w:sz w:val="22"/>
          <w:lang w:eastAsia="ru-RU"/>
        </w:rPr>
        <w:t>2  к настоящему регламенту;</w:t>
      </w:r>
    </w:p>
    <w:p w:rsidR="006E6BDA" w:rsidRPr="006E6BDA" w:rsidRDefault="006E6BDA" w:rsidP="006E6BDA">
      <w:pPr>
        <w:tabs>
          <w:tab w:val="left" w:pos="720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б)  нотариально заверенные копии правоустанавливающих документов на жилое помещение;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Calibri" w:cs="Times New Roman"/>
          <w:sz w:val="22"/>
          <w:lang w:eastAsia="ru-RU"/>
        </w:rPr>
        <w:t>в) план жилого помещения с его техническим паспортом, а для нежилого помещения – проект реконструкции нежилого помещения для признания его в дальнейшем жилым помещением</w:t>
      </w:r>
      <w:r w:rsidRPr="006E6BDA">
        <w:rPr>
          <w:rFonts w:eastAsia="Times New Roman" w:cs="Times New Roman"/>
          <w:sz w:val="22"/>
          <w:lang w:eastAsia="ru-RU"/>
        </w:rPr>
        <w:t>;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г) заключение специализированной организации, проводящей обследование дома;</w:t>
      </w:r>
    </w:p>
    <w:p w:rsidR="006E6BDA" w:rsidRPr="006E6BDA" w:rsidRDefault="006E6BDA" w:rsidP="006E6BDA">
      <w:pPr>
        <w:spacing w:after="0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  Заявитель в праве предоставить заявление и прилагаемые к нему документы на бумажном носителе лично или посредством почтового отправления с уведомлением  о вручении либо в форме </w:t>
      </w:r>
      <w:r w:rsidRPr="006E6BDA">
        <w:rPr>
          <w:rFonts w:eastAsia="Times New Roman" w:cs="Times New Roman"/>
          <w:sz w:val="22"/>
          <w:lang w:eastAsia="ru-RU"/>
        </w:rPr>
        <w:lastRenderedPageBreak/>
        <w:t>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Calibri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both"/>
        <w:outlineLvl w:val="2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 </w:t>
      </w:r>
    </w:p>
    <w:p w:rsidR="006E6BDA" w:rsidRPr="006E6BDA" w:rsidRDefault="000A31BC" w:rsidP="006E6BDA">
      <w:pPr>
        <w:spacing w:after="0"/>
        <w:ind w:firstLine="567"/>
        <w:jc w:val="both"/>
        <w:rPr>
          <w:rFonts w:eastAsia="Calibri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2.7.1.В</w:t>
      </w:r>
      <w:r w:rsidR="006E6BDA" w:rsidRPr="006E6BDA">
        <w:rPr>
          <w:rFonts w:eastAsia="Calibri" w:cs="Times New Roman"/>
          <w:sz w:val="22"/>
          <w:lang w:eastAsia="ru-RU"/>
        </w:rPr>
        <w:t xml:space="preserve"> случае, если заявителем выступает орган, уполномоченный на проведение государственного контроля и надзора, предоставляется заключение этого органа, после рассмотрения которого комиссия предлагает собственнику (нанимателю) помещения предоставить документы, указанные в </w:t>
      </w:r>
      <w:r w:rsidR="006E6BDA" w:rsidRPr="006E6BDA">
        <w:rPr>
          <w:rFonts w:eastAsia="Times New Roman" w:cs="Times New Roman"/>
          <w:sz w:val="22"/>
          <w:lang w:eastAsia="ru-RU"/>
        </w:rPr>
        <w:t>подпункте</w:t>
      </w:r>
      <w:r w:rsidR="006E6BDA" w:rsidRPr="006E6BDA">
        <w:rPr>
          <w:rFonts w:eastAsia="Calibri" w:cs="Times New Roman"/>
          <w:sz w:val="22"/>
          <w:lang w:eastAsia="ru-RU"/>
        </w:rPr>
        <w:t xml:space="preserve"> 2.6. настоящего административного регламента.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2.7.2. Муниципальная услуга предоставляется  на безвозмездной основе.</w:t>
      </w:r>
    </w:p>
    <w:p w:rsidR="006E6BDA" w:rsidRPr="006E6BDA" w:rsidRDefault="006E6BDA" w:rsidP="006E6BDA">
      <w:pPr>
        <w:tabs>
          <w:tab w:val="left" w:pos="-5400"/>
          <w:tab w:val="left" w:pos="993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2.8. Основанием для отказа в приёме документов, необходимых для предоставления муниципальной услуги, является:</w:t>
      </w:r>
    </w:p>
    <w:p w:rsidR="006E6BDA" w:rsidRPr="006E6BDA" w:rsidRDefault="006E6BDA" w:rsidP="006E6BDA">
      <w:pPr>
        <w:tabs>
          <w:tab w:val="left" w:pos="-5400"/>
          <w:tab w:val="left" w:pos="993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а) обращение неправомочного лица;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б) представление документов, указанных в п. 2.6. Регламента, не в полном объеме;</w:t>
      </w:r>
    </w:p>
    <w:p w:rsidR="006E6BDA" w:rsidRPr="006E6BDA" w:rsidRDefault="006E6BDA" w:rsidP="006E6BDA">
      <w:pPr>
        <w:tabs>
          <w:tab w:val="left" w:pos="-5400"/>
          <w:tab w:val="left" w:pos="993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в) несоответствие представленных документов по форме и (или) содержанию настоящему Регламенту и нормам действующего законодательства;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2.9. Перечень оснований для отказа в предоставлении муниципальной услуги: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2.9.1. предоставление недостоверной информации;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2.9.2. если в письменном обращении указаны причины связанные с: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-отсутствием системы централизованной канализации и горячего водоснабжения в одно- и двухэтажном жилом доме;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 - несоответствием объемно-планировочного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доме, спроектированном и построенном по ранее действующей нормативной документации, принятым в настоящее время объемно-планировочным решениям, если это решение удовлетворяет требованиям эргономики в части размещения необходимого набора предметов мебели и функционального оборудования.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2.10.</w:t>
      </w:r>
      <w:r w:rsidRPr="006E6BDA">
        <w:rPr>
          <w:rFonts w:eastAsia="Times New Roman" w:cs="Times New Roman"/>
          <w:i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lang w:eastAsia="ru-RU"/>
        </w:rPr>
        <w:t xml:space="preserve">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– </w:t>
      </w:r>
      <w:r w:rsidR="000A31BC">
        <w:rPr>
          <w:rFonts w:eastAsia="Times New Roman" w:cs="Times New Roman"/>
          <w:sz w:val="22"/>
          <w:lang w:eastAsia="ru-RU"/>
        </w:rPr>
        <w:t>15</w:t>
      </w:r>
      <w:r w:rsidRPr="006E6BDA">
        <w:rPr>
          <w:rFonts w:eastAsia="Times New Roman" w:cs="Times New Roman"/>
          <w:sz w:val="22"/>
          <w:lang w:eastAsia="ru-RU"/>
        </w:rPr>
        <w:t xml:space="preserve"> минут; срок регистрации заявления – </w:t>
      </w:r>
      <w:r w:rsidR="000A31BC">
        <w:rPr>
          <w:rFonts w:eastAsia="Times New Roman" w:cs="Times New Roman"/>
          <w:sz w:val="22"/>
          <w:lang w:eastAsia="ru-RU"/>
        </w:rPr>
        <w:t>15</w:t>
      </w:r>
      <w:r w:rsidRPr="006E6BDA">
        <w:rPr>
          <w:rFonts w:eastAsia="Times New Roman" w:cs="Times New Roman"/>
          <w:sz w:val="22"/>
          <w:lang w:eastAsia="ru-RU"/>
        </w:rPr>
        <w:t xml:space="preserve"> минут.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2.11. Помещения, в которых предоставляется муниципальная услуга, обозначаются соответствующими табличками с указанием номера кабинета, названия соответствующего подразделения, фамилий, имен, отчеств, наименований должностей работников, ответственных за предоставление муниципальной услуги, (далее - ответственный работник).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В указанных помещениях размещаются стенды с информацией и образцами документов для предоставления услуги.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Для ожидания приема заявителям отводятся места, оснащенные стульями и столами для оформления документов, а также письменными принадлежностями.</w:t>
      </w:r>
    </w:p>
    <w:p w:rsid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Рабочее место ответственных работников оборудуется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муниципальной услуги.</w:t>
      </w:r>
    </w:p>
    <w:p w:rsidR="000A31BC" w:rsidRPr="000A31BC" w:rsidRDefault="000A31BC" w:rsidP="000A31BC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0A31BC">
        <w:rPr>
          <w:rFonts w:eastAsia="Times New Roman" w:cs="Times New Roman"/>
          <w:sz w:val="22"/>
          <w:lang w:eastAsia="ru-RU"/>
        </w:rPr>
        <w:t xml:space="preserve">Условия доступности объекта и услуг для инвалидов соответствуют  требованиям, установленными законодательством:  </w:t>
      </w:r>
    </w:p>
    <w:p w:rsidR="000A31BC" w:rsidRPr="000A31BC" w:rsidRDefault="000A31BC" w:rsidP="000A31BC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0A31BC">
        <w:rPr>
          <w:rFonts w:eastAsia="Times New Roman" w:cs="Times New Roman"/>
          <w:sz w:val="22"/>
          <w:lang w:eastAsia="ru-RU"/>
        </w:rPr>
        <w:t xml:space="preserve">           -  возможность беспрепятственного входа в объект и выхода из него;</w:t>
      </w:r>
    </w:p>
    <w:p w:rsidR="000A31BC" w:rsidRPr="000A31BC" w:rsidRDefault="000A31BC" w:rsidP="000A31BC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0A31BC">
        <w:rPr>
          <w:rFonts w:eastAsia="Times New Roman" w:cs="Times New Roman"/>
          <w:sz w:val="22"/>
          <w:lang w:eastAsia="ru-RU"/>
        </w:rPr>
        <w:t xml:space="preserve">           -  возможность посадки в транспортное средство и высадки из него перед входом в объект, при необходимости, с помощью работников объекта;  </w:t>
      </w:r>
    </w:p>
    <w:p w:rsidR="000A31BC" w:rsidRPr="000A31BC" w:rsidRDefault="000A31BC" w:rsidP="000A31BC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0A31BC">
        <w:rPr>
          <w:rFonts w:eastAsia="Times New Roman" w:cs="Times New Roman"/>
          <w:sz w:val="22"/>
          <w:lang w:eastAsia="ru-RU"/>
        </w:rPr>
        <w:t xml:space="preserve">          -  оборудование на прилегающей к объекту территории мест парковки автотранспортных средств инвалидов; </w:t>
      </w:r>
    </w:p>
    <w:p w:rsidR="000A31BC" w:rsidRPr="000A31BC" w:rsidRDefault="000A31BC" w:rsidP="000A31BC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0A31BC">
        <w:rPr>
          <w:rFonts w:eastAsia="Times New Roman" w:cs="Times New Roman"/>
          <w:sz w:val="22"/>
          <w:lang w:eastAsia="ru-RU"/>
        </w:rPr>
        <w:t xml:space="preserve">          - 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38115); </w:t>
      </w:r>
    </w:p>
    <w:p w:rsidR="000A31BC" w:rsidRPr="000A31BC" w:rsidRDefault="000A31BC" w:rsidP="000A31BC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0A31BC">
        <w:rPr>
          <w:rFonts w:eastAsia="Times New Roman" w:cs="Times New Roman"/>
          <w:sz w:val="22"/>
          <w:lang w:eastAsia="ru-RU"/>
        </w:rPr>
        <w:t xml:space="preserve">              -  обеспечение допуска на объект </w:t>
      </w:r>
      <w:proofErr w:type="spellStart"/>
      <w:r w:rsidRPr="000A31BC">
        <w:rPr>
          <w:rFonts w:eastAsia="Times New Roman" w:cs="Times New Roman"/>
          <w:sz w:val="22"/>
          <w:lang w:eastAsia="ru-RU"/>
        </w:rPr>
        <w:t>сурдопереводчика</w:t>
      </w:r>
      <w:proofErr w:type="spellEnd"/>
      <w:r w:rsidRPr="000A31BC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0A31BC">
        <w:rPr>
          <w:rFonts w:eastAsia="Times New Roman" w:cs="Times New Roman"/>
          <w:sz w:val="22"/>
          <w:lang w:eastAsia="ru-RU"/>
        </w:rPr>
        <w:t>тифлосурдопереводчика</w:t>
      </w:r>
      <w:proofErr w:type="spellEnd"/>
      <w:r w:rsidRPr="000A31BC">
        <w:rPr>
          <w:rFonts w:eastAsia="Times New Roman" w:cs="Times New Roman"/>
          <w:sz w:val="22"/>
          <w:lang w:eastAsia="ru-RU"/>
        </w:rPr>
        <w:t xml:space="preserve">. </w:t>
      </w:r>
    </w:p>
    <w:p w:rsidR="000A31BC" w:rsidRPr="000A31BC" w:rsidRDefault="000A31BC" w:rsidP="000A31BC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0A31BC">
        <w:rPr>
          <w:rFonts w:eastAsia="Times New Roman" w:cs="Times New Roman"/>
          <w:sz w:val="22"/>
          <w:lang w:eastAsia="ru-RU"/>
        </w:rPr>
        <w:t xml:space="preserve">             -  возможность подачи инвалидами заявления на предоставление услуги в следующем порядке: </w:t>
      </w:r>
    </w:p>
    <w:p w:rsidR="000A31BC" w:rsidRPr="000A31BC" w:rsidRDefault="000A31BC" w:rsidP="000A31BC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0A31BC">
        <w:rPr>
          <w:rFonts w:eastAsia="Times New Roman" w:cs="Times New Roman"/>
          <w:sz w:val="22"/>
          <w:lang w:eastAsia="ru-RU"/>
        </w:rPr>
        <w:t xml:space="preserve">              а) в электронном виде; </w:t>
      </w:r>
    </w:p>
    <w:p w:rsidR="000A31BC" w:rsidRPr="000A31BC" w:rsidRDefault="000A31BC" w:rsidP="000A31BC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0A31BC">
        <w:rPr>
          <w:rFonts w:eastAsia="Times New Roman" w:cs="Times New Roman"/>
          <w:sz w:val="22"/>
          <w:lang w:eastAsia="ru-RU"/>
        </w:rPr>
        <w:t xml:space="preserve">              б) по месту жительства, с выездом к нему специалиста администрации; </w:t>
      </w:r>
    </w:p>
    <w:p w:rsidR="000A31BC" w:rsidRPr="000A31BC" w:rsidRDefault="000A31BC" w:rsidP="000A31BC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0A31BC">
        <w:rPr>
          <w:rFonts w:eastAsia="Times New Roman" w:cs="Times New Roman"/>
          <w:sz w:val="22"/>
          <w:lang w:eastAsia="ru-RU"/>
        </w:rPr>
        <w:lastRenderedPageBreak/>
        <w:t xml:space="preserve">             - надлежащее размещение носителей информации, необходимой для обеспечения беспрепятственного доступа инвалидов к объекту и услугам, с учетом ограничений их жизнедеятельности, в том числе размещение информационных табличек рядом с входом на объект.</w:t>
      </w:r>
    </w:p>
    <w:p w:rsidR="000A31BC" w:rsidRPr="000A31BC" w:rsidRDefault="000A31BC" w:rsidP="000A31BC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</w:p>
    <w:p w:rsidR="000A31BC" w:rsidRPr="006E6BDA" w:rsidRDefault="000A31BC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 w:line="269" w:lineRule="exact"/>
        <w:ind w:firstLine="567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3</w:t>
      </w:r>
      <w:r w:rsidRPr="006E6BDA">
        <w:rPr>
          <w:rFonts w:eastAsia="Times New Roman" w:cs="Times New Roman"/>
          <w:sz w:val="22"/>
          <w:lang w:eastAsia="ru-RU"/>
        </w:rPr>
        <w:t xml:space="preserve">. </w:t>
      </w:r>
      <w:r w:rsidRPr="006E6BDA">
        <w:rPr>
          <w:rFonts w:eastAsia="Times New Roman" w:cs="Times New Roman"/>
          <w:b/>
          <w:bCs/>
          <w:sz w:val="22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6E6BDA" w:rsidRPr="006E6BDA" w:rsidRDefault="006E6BDA" w:rsidP="006E6BDA">
      <w:pPr>
        <w:autoSpaceDE w:val="0"/>
        <w:autoSpaceDN w:val="0"/>
        <w:adjustRightInd w:val="0"/>
        <w:spacing w:after="0" w:line="269" w:lineRule="exact"/>
        <w:ind w:firstLine="567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tabs>
          <w:tab w:val="left" w:pos="1418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E6BDA" w:rsidRPr="006E6BDA" w:rsidRDefault="006E6BDA" w:rsidP="006E6BDA">
      <w:pPr>
        <w:tabs>
          <w:tab w:val="left" w:pos="993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а)</w:t>
      </w:r>
      <w:r w:rsidRPr="006E6BDA">
        <w:rPr>
          <w:rFonts w:eastAsia="Times New Roman" w:cs="Times New Roman"/>
          <w:sz w:val="22"/>
          <w:lang w:eastAsia="ru-RU"/>
        </w:rPr>
        <w:tab/>
        <w:t>прием документов и регистрация заявления на предоставление муниципальной услуги;</w:t>
      </w:r>
    </w:p>
    <w:p w:rsidR="006E6BDA" w:rsidRPr="006E6BDA" w:rsidRDefault="006E6BDA" w:rsidP="006E6BDA">
      <w:pPr>
        <w:tabs>
          <w:tab w:val="left" w:pos="993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б)</w:t>
      </w:r>
      <w:r w:rsidRPr="006E6BDA">
        <w:rPr>
          <w:rFonts w:eastAsia="Times New Roman" w:cs="Times New Roman"/>
          <w:sz w:val="22"/>
          <w:lang w:eastAsia="ru-RU"/>
        </w:rPr>
        <w:tab/>
        <w:t>оценка соответствия помещения требованиям, предъявляемым к жилым помещениям;</w:t>
      </w:r>
    </w:p>
    <w:p w:rsidR="006E6BDA" w:rsidRPr="006E6BDA" w:rsidRDefault="006E6BDA" w:rsidP="006E6BDA">
      <w:pPr>
        <w:tabs>
          <w:tab w:val="left" w:pos="993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в)</w:t>
      </w:r>
      <w:r w:rsidRPr="006E6BDA">
        <w:rPr>
          <w:rFonts w:eastAsia="Times New Roman" w:cs="Times New Roman"/>
          <w:sz w:val="22"/>
          <w:lang w:eastAsia="ru-RU"/>
        </w:rPr>
        <w:tab/>
        <w:t>принятие решения и подписание постановления;</w:t>
      </w:r>
    </w:p>
    <w:p w:rsidR="006E6BDA" w:rsidRPr="006E6BDA" w:rsidRDefault="006E6BDA" w:rsidP="006E6BDA">
      <w:pPr>
        <w:tabs>
          <w:tab w:val="left" w:pos="993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г)</w:t>
      </w:r>
      <w:r w:rsidRPr="006E6BDA">
        <w:rPr>
          <w:rFonts w:eastAsia="Times New Roman" w:cs="Times New Roman"/>
          <w:sz w:val="22"/>
          <w:lang w:eastAsia="ru-RU"/>
        </w:rPr>
        <w:tab/>
        <w:t>уведомление заявителя о принятом решении, по форме согласно приложению № 3 к настоящему административному регламенту.</w:t>
      </w:r>
    </w:p>
    <w:p w:rsidR="006E6BDA" w:rsidRPr="006E6BDA" w:rsidRDefault="006E6BDA" w:rsidP="006E6BD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pacing w:val="-4"/>
          <w:sz w:val="22"/>
          <w:lang w:eastAsia="ru-RU"/>
        </w:rPr>
        <w:t>Последовательность административных процедур предоставления муниципальной услуги представлена в блок-схеме (приложение № 4).</w:t>
      </w:r>
    </w:p>
    <w:p w:rsidR="006E6BDA" w:rsidRPr="006E6BDA" w:rsidRDefault="006E6BDA" w:rsidP="006E6BDA">
      <w:pPr>
        <w:tabs>
          <w:tab w:val="left" w:pos="1418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tabs>
          <w:tab w:val="left" w:pos="1134"/>
        </w:tabs>
        <w:spacing w:after="0"/>
        <w:ind w:firstLine="567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3.2.</w:t>
      </w:r>
      <w:r w:rsidRPr="006E6BDA">
        <w:rPr>
          <w:rFonts w:eastAsia="Times New Roman" w:cs="Times New Roman"/>
          <w:sz w:val="22"/>
          <w:lang w:eastAsia="ru-RU"/>
        </w:rPr>
        <w:tab/>
        <w:t>Прием документов и регистрация заявления на предоставление муниципальной услуги.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3.2.1. Основанием для начала предоставления муниципальной услуги является подача заявителем в администрацию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заявления, с приложением документов, указанных в п. 2.6. настоящего регламента.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3.2.2. Прием и регистрация заявлений осуществляются  секретарем комиссии в соответствии графиком приема.  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3.2.3.</w:t>
      </w:r>
      <w:r w:rsidRPr="006E6BDA">
        <w:rPr>
          <w:rFonts w:eastAsia="Times New Roman" w:cs="Times New Roman"/>
          <w:sz w:val="22"/>
          <w:lang w:eastAsia="ru-RU"/>
        </w:rPr>
        <w:tab/>
        <w:t xml:space="preserve">При отсутствии оснований для отказа в приеме документов  секретарь комиссии </w:t>
      </w:r>
      <w:r w:rsidRPr="006E6BDA">
        <w:rPr>
          <w:rFonts w:eastAsia="Times New Roman" w:cs="Times New Roman"/>
          <w:spacing w:val="-6"/>
          <w:sz w:val="22"/>
          <w:lang w:eastAsia="ru-RU"/>
        </w:rPr>
        <w:t>регистрирует заявление</w:t>
      </w:r>
      <w:r w:rsidRPr="006E6BDA">
        <w:rPr>
          <w:rFonts w:eastAsia="Times New Roman" w:cs="Times New Roman"/>
          <w:sz w:val="22"/>
          <w:lang w:eastAsia="ru-RU"/>
        </w:rPr>
        <w:t xml:space="preserve"> в журнале приема заявлений и заявителю услуги выдается расписка в получении документов с указанием их перечня и даты принятия.</w:t>
      </w:r>
    </w:p>
    <w:p w:rsidR="006E6BDA" w:rsidRPr="006E6BDA" w:rsidRDefault="006E6BDA" w:rsidP="006E6BDA">
      <w:pPr>
        <w:tabs>
          <w:tab w:val="left" w:pos="1418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3.2.4.</w:t>
      </w:r>
      <w:r w:rsidRPr="006E6BDA">
        <w:rPr>
          <w:rFonts w:eastAsia="Times New Roman" w:cs="Times New Roman"/>
          <w:sz w:val="22"/>
          <w:lang w:eastAsia="ru-RU"/>
        </w:rPr>
        <w:tab/>
        <w:t>В случае направления заявления по почте к заявлению прикладываются нотариально заверенные копии всех указанных документов.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3.2.5. Секретарь комиссии осуществляет проверку представленных документов на предмет полноты и правильности их составления с учетом требований законодательства.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3.2.6. В случае выявления несоответствий в представленных документах, а также необходимости представления недостающих документов секретарь комиссии направляет заявителю письмо о необходимости устранения несоответствий в представленных документах или предоставления недостающих документов. В этом случае срок предоставления услуги, указанный в </w:t>
      </w:r>
      <w:hyperlink r:id="rId19" w:history="1">
        <w:r w:rsidRPr="006E6BDA">
          <w:rPr>
            <w:rFonts w:eastAsia="Times New Roman" w:cs="Times New Roman"/>
            <w:sz w:val="22"/>
            <w:lang w:eastAsia="ru-RU"/>
          </w:rPr>
          <w:t>пункте 2.4.</w:t>
        </w:r>
      </w:hyperlink>
      <w:r w:rsidRPr="006E6BDA">
        <w:rPr>
          <w:rFonts w:eastAsia="Times New Roman" w:cs="Times New Roman"/>
          <w:i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lang w:eastAsia="ru-RU"/>
        </w:rPr>
        <w:t>настоящего Регламента, приостанавливается и начинает течь снова с момента предоставления запрошенных документов.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3.2.7. В случае полноты и правильности составления представленных документов специалист, уполномоченный на рассмотрение заявления и представленных документов, направляет пакет документов на рассмотрение комиссии.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3.2.8. Запрос о предоставлении муниципальной услуги также может быть подан в электронной форме на адрес электронной почты.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3.3. Оценка соответствия помещения требованиям, предъявляемым к жилым помещениям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3.3.1.</w:t>
      </w:r>
      <w:r w:rsidRPr="006E6BDA">
        <w:rPr>
          <w:rFonts w:eastAsia="Times New Roman" w:cs="Times New Roman"/>
          <w:sz w:val="22"/>
          <w:lang w:eastAsia="ru-RU"/>
        </w:rPr>
        <w:tab/>
        <w:t>Основанием для начала процедуры оценки соответствия помещения требованиям, предъявляемым к жилым помещениям, является зарегистрированное заявление, поступившее к секретарю с комплектом документов, необходимых для предоставления муниципальной услуги, либо заключение органа, уполномоченного на проведение государственного контроля и надзора по вопросам, отнесенным к его компетенции.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3.3.2.</w:t>
      </w:r>
      <w:r w:rsidRPr="006E6BDA">
        <w:rPr>
          <w:rFonts w:eastAsia="Times New Roman" w:cs="Times New Roman"/>
          <w:sz w:val="22"/>
          <w:lang w:eastAsia="ru-RU"/>
        </w:rPr>
        <w:tab/>
        <w:t>Председатель комиссии назначает проведение заседания комиссии для рассмотрения поступившего заявления.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3.3.3.</w:t>
      </w:r>
      <w:r w:rsidRPr="006E6BDA">
        <w:rPr>
          <w:rFonts w:eastAsia="Times New Roman" w:cs="Times New Roman"/>
          <w:sz w:val="22"/>
          <w:lang w:eastAsia="ru-RU"/>
        </w:rPr>
        <w:tab/>
        <w:t xml:space="preserve">Секретарь комиссии уведомляет членов комиссии о дате и времени заседания комиссии путем направления 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факсограмм</w:t>
      </w:r>
      <w:proofErr w:type="spellEnd"/>
      <w:r w:rsidRPr="006E6BDA">
        <w:rPr>
          <w:rFonts w:eastAsia="Times New Roman" w:cs="Times New Roman"/>
          <w:sz w:val="22"/>
          <w:lang w:eastAsia="ru-RU"/>
        </w:rPr>
        <w:t>, либо телефонограмм не позднее 7 дней до даты проведения заседания комиссии.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3.3.4.</w:t>
      </w:r>
      <w:r w:rsidRPr="006E6BDA">
        <w:rPr>
          <w:rFonts w:eastAsia="Times New Roman" w:cs="Times New Roman"/>
          <w:sz w:val="22"/>
          <w:lang w:eastAsia="ru-RU"/>
        </w:rPr>
        <w:tab/>
        <w:t>Секретарь комиссии уведомляет заявителя о дате и времени заседания комиссии путем направления писем либо телефонограмм.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3.3.5.</w:t>
      </w:r>
      <w:r w:rsidRPr="006E6BDA">
        <w:rPr>
          <w:rFonts w:eastAsia="Times New Roman" w:cs="Times New Roman"/>
          <w:sz w:val="22"/>
          <w:lang w:eastAsia="ru-RU"/>
        </w:rPr>
        <w:tab/>
        <w:t xml:space="preserve">Комиссия вправе самостоятельно запрашивать дополнительные документы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</w:t>
      </w:r>
      <w:r w:rsidRPr="006E6BDA">
        <w:rPr>
          <w:rFonts w:eastAsia="Times New Roman" w:cs="Times New Roman"/>
          <w:sz w:val="22"/>
          <w:lang w:eastAsia="ru-RU"/>
        </w:rPr>
        <w:lastRenderedPageBreak/>
        <w:t>конструкций жилого помещения, акт государственной жилищной инспекции субъекта Российской Федерации о результатах, проведенных в отношении жилого помещения, мероприятий по контролю), необходимые для принятия решения о признании жилого помещения соответствующим (не соответствующим) установленным требованиям, либо привлекать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6E6BDA" w:rsidRPr="006E6BDA" w:rsidRDefault="006E6BDA" w:rsidP="006E6BDA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3.3.6.</w:t>
      </w:r>
      <w:r w:rsidRPr="006E6BDA">
        <w:rPr>
          <w:rFonts w:eastAsia="Times New Roman" w:cs="Times New Roman"/>
          <w:sz w:val="22"/>
          <w:lang w:eastAsia="ru-RU"/>
        </w:rPr>
        <w:tab/>
        <w:t>По результатам работы комиссия принимает одно из решений, указанных в п. 2.3  настоящего Регламента, либо принимается решение о проведении дополнительного обследования оцениваемого помещения.</w:t>
      </w:r>
    </w:p>
    <w:p w:rsidR="006E6BDA" w:rsidRPr="006E6BDA" w:rsidRDefault="006E6BDA" w:rsidP="006E6BDA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color w:val="0000FF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предоставленным на рассмотрение комиссии.</w:t>
      </w:r>
    </w:p>
    <w:p w:rsidR="006E6BDA" w:rsidRPr="006E6BDA" w:rsidRDefault="006E6BDA" w:rsidP="006E6BDA">
      <w:pPr>
        <w:tabs>
          <w:tab w:val="left" w:pos="1276"/>
          <w:tab w:val="left" w:pos="1418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3.3.7.</w:t>
      </w:r>
      <w:r w:rsidRPr="006E6BDA">
        <w:rPr>
          <w:rFonts w:eastAsia="Times New Roman" w:cs="Times New Roman"/>
          <w:sz w:val="22"/>
          <w:lang w:eastAsia="ru-RU"/>
        </w:rPr>
        <w:tab/>
        <w:t xml:space="preserve">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о дате обследования членов комиссии. </w:t>
      </w:r>
    </w:p>
    <w:p w:rsidR="006E6BDA" w:rsidRPr="006E6BDA" w:rsidRDefault="006E6BDA" w:rsidP="006E6BDA">
      <w:pPr>
        <w:tabs>
          <w:tab w:val="left" w:pos="1276"/>
          <w:tab w:val="left" w:pos="1418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3.3.8.</w:t>
      </w:r>
      <w:r w:rsidRPr="006E6BDA">
        <w:rPr>
          <w:rFonts w:eastAsia="Times New Roman" w:cs="Times New Roman"/>
          <w:sz w:val="22"/>
          <w:lang w:eastAsia="ru-RU"/>
        </w:rPr>
        <w:tab/>
        <w:t>По результатам обследования составляется акт обследования помещения (</w:t>
      </w:r>
      <w:hyperlink r:id="rId20" w:history="1">
        <w:r w:rsidRPr="006E6BDA">
          <w:rPr>
            <w:rFonts w:eastAsia="Times New Roman" w:cs="Times New Roman"/>
            <w:sz w:val="22"/>
            <w:lang w:eastAsia="ru-RU"/>
          </w:rPr>
          <w:t xml:space="preserve">приложение № </w:t>
        </w:r>
      </w:hyperlink>
      <w:r w:rsidRPr="006E6BDA">
        <w:rPr>
          <w:rFonts w:eastAsia="Times New Roman" w:cs="Times New Roman"/>
          <w:sz w:val="22"/>
          <w:lang w:eastAsia="ru-RU"/>
        </w:rPr>
        <w:t>5 к регламенту) в 3-х экземплярах.</w:t>
      </w:r>
    </w:p>
    <w:p w:rsidR="006E6BDA" w:rsidRPr="006E6BDA" w:rsidRDefault="006E6BDA" w:rsidP="006E6BDA">
      <w:pPr>
        <w:tabs>
          <w:tab w:val="left" w:pos="1276"/>
          <w:tab w:val="left" w:pos="1418"/>
        </w:tabs>
        <w:spacing w:after="0"/>
        <w:ind w:firstLine="567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3.3.9.</w:t>
      </w:r>
      <w:r w:rsidRPr="006E6BDA">
        <w:rPr>
          <w:rFonts w:eastAsia="Times New Roman" w:cs="Times New Roman"/>
          <w:sz w:val="22"/>
          <w:lang w:eastAsia="ru-RU"/>
        </w:rPr>
        <w:tab/>
        <w:t xml:space="preserve">По окончании работы комиссия составляет в 3-х экземплярах заключение о признании помещения пригодным (непригодным) для постоянного проживания. </w:t>
      </w:r>
    </w:p>
    <w:p w:rsidR="006E6BDA" w:rsidRPr="006E6BDA" w:rsidRDefault="006E6BDA" w:rsidP="006E6BDA">
      <w:pPr>
        <w:tabs>
          <w:tab w:val="left" w:pos="1418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3.3.10.</w:t>
      </w:r>
      <w:r w:rsidRPr="006E6BDA">
        <w:rPr>
          <w:rFonts w:eastAsia="Times New Roman" w:cs="Times New Roman"/>
          <w:sz w:val="22"/>
          <w:lang w:eastAsia="ru-RU"/>
        </w:rPr>
        <w:tab/>
        <w:t>Подлинные экземпляры заявления и прилагаемые к нему документы хранятся у секретаря комиссии.</w:t>
      </w:r>
    </w:p>
    <w:p w:rsidR="006E6BDA" w:rsidRPr="006E6BDA" w:rsidRDefault="006E6BDA" w:rsidP="006E6BDA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3.4. Принятие решения, подписание муниципального правового акта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реконструкции, или о признании необходимости проведения ремонтно-восстановительных работ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3.4.1.</w:t>
      </w:r>
      <w:r w:rsidRPr="006E6BDA">
        <w:rPr>
          <w:rFonts w:eastAsia="Times New Roman" w:cs="Times New Roman"/>
          <w:sz w:val="22"/>
          <w:lang w:eastAsia="ru-RU"/>
        </w:rPr>
        <w:tab/>
        <w:t>Основанием для начала процедуры принятия комиссией решения в виде заключения является окончание работы комиссии.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При принятии решения межведомственная комиссия руководствуется  требованиями, установленными Положением о признании  жилого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года  № 47.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3.4.2. Решение принимается большинством голосов членов межведомственной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 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3.4.3.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 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i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3.4.3. </w:t>
      </w:r>
      <w:hyperlink r:id="rId21" w:history="1">
        <w:r w:rsidRPr="006E6BDA">
          <w:rPr>
            <w:rFonts w:eastAsia="Times New Roman" w:cs="Times New Roman"/>
            <w:sz w:val="22"/>
            <w:lang w:eastAsia="ru-RU"/>
          </w:rPr>
          <w:t>Заключение</w:t>
        </w:r>
      </w:hyperlink>
      <w:r w:rsidRPr="006E6BDA">
        <w:rPr>
          <w:rFonts w:eastAsia="Times New Roman" w:cs="Times New Roman"/>
          <w:sz w:val="22"/>
          <w:lang w:eastAsia="ru-RU"/>
        </w:rPr>
        <w:t xml:space="preserve"> Комиссии о признании жилого помещения соответствующим (не соответствующим) установленным требованиям и пригодным (непригодным) для проживания и признании многоквартирного дома аварийным и подлежащим сносу или реконструкции составляется в 3 экземплярах по форме согласно приложению № 6 к регламенту.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3.4.4. На основании полученного заключения комиссии секретарь комиссии в течение пяти рабочих дней готовит проект постановления 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 работ.</w:t>
      </w:r>
    </w:p>
    <w:p w:rsidR="006E6BDA" w:rsidRPr="006E6BDA" w:rsidRDefault="006E6BDA" w:rsidP="006E6BDA">
      <w:pPr>
        <w:tabs>
          <w:tab w:val="left" w:pos="-900"/>
          <w:tab w:val="left" w:pos="1276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3.4.5.</w:t>
      </w:r>
      <w:r w:rsidRPr="006E6BDA">
        <w:rPr>
          <w:rFonts w:eastAsia="Times New Roman" w:cs="Times New Roman"/>
          <w:sz w:val="22"/>
          <w:lang w:eastAsia="ru-RU"/>
        </w:rPr>
        <w:tab/>
        <w:t>Постановление подлежит согласованию в порядке, установленном инструкцией по работе с документами.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Срок осуществления процедуры рассмотрения документов и принятия решения в виде заключения составляет 30 дней со дня принятия заявления.</w:t>
      </w:r>
    </w:p>
    <w:p w:rsidR="006E6BDA" w:rsidRPr="006E6BDA" w:rsidRDefault="006E6BDA" w:rsidP="006E6BDA">
      <w:pPr>
        <w:spacing w:after="0"/>
        <w:ind w:firstLine="567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3.5. Уведомление заявителя о принятом  решении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567"/>
        <w:jc w:val="both"/>
        <w:rPr>
          <w:rFonts w:eastAsia="Times New Roman" w:cs="Times New Roman"/>
          <w:b/>
          <w:i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3.5.1.</w:t>
      </w:r>
      <w:r w:rsidRPr="006E6BDA">
        <w:rPr>
          <w:rFonts w:eastAsia="Times New Roman" w:cs="Times New Roman"/>
          <w:sz w:val="22"/>
          <w:lang w:eastAsia="ru-RU"/>
        </w:rPr>
        <w:tab/>
        <w:t xml:space="preserve">Основанием для начала процедуры уведомления заявителя о принятом решении является получение секретарем комиссии постановления администрации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>».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3.5.2.</w:t>
      </w:r>
      <w:r w:rsidRPr="006E6BDA">
        <w:rPr>
          <w:rFonts w:eastAsia="Times New Roman" w:cs="Times New Roman"/>
          <w:sz w:val="22"/>
          <w:lang w:eastAsia="ru-RU"/>
        </w:rPr>
        <w:tab/>
        <w:t xml:space="preserve">Секретарь комиссии посредством телефонной связи сообщает заявителю о результатах предоставления муниципальной услуги, а также о необходимости получения заявителем данного результата в течение двух рабочих дней. 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Секретарь комиссии вручает прибывшему для получения результата предоставления муниципальной услуги заявителю копии заключения комиссии и постановления. В получении </w:t>
      </w:r>
      <w:r w:rsidRPr="006E6BDA">
        <w:rPr>
          <w:rFonts w:eastAsia="Times New Roman" w:cs="Times New Roman"/>
          <w:sz w:val="22"/>
          <w:lang w:eastAsia="ru-RU"/>
        </w:rPr>
        <w:lastRenderedPageBreak/>
        <w:t>указанных документов заявитель расписывается,  указывается фамилию, имя, отчество и дату получения.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3.5.3. В случае неявки заявителя в течение времени, указанного, в пункте 3.5.2,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связи,  секретарь комиссии не позднее трех рабочих дней с момента принятия постановления направляет заявителю заключение комиссии и постановление почтовым отправлением.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Максимальный срок исполнения данной административной процедуры – пять дней со дня принятия постановления.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center"/>
        <w:outlineLvl w:val="1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4. Формы контроля за исполнением Регламента</w:t>
      </w:r>
    </w:p>
    <w:p w:rsidR="006E6BDA" w:rsidRPr="006E6BDA" w:rsidRDefault="006E6BDA" w:rsidP="006E6BDA">
      <w:pPr>
        <w:spacing w:after="0"/>
        <w:ind w:firstLine="567"/>
        <w:jc w:val="center"/>
        <w:outlineLvl w:val="1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4.1.</w:t>
      </w:r>
      <w:r w:rsidRPr="006E6BDA">
        <w:rPr>
          <w:rFonts w:eastAsia="Times New Roman" w:cs="Times New Roman"/>
          <w:sz w:val="22"/>
          <w:lang w:eastAsia="ru-RU"/>
        </w:rPr>
        <w:tab/>
        <w:t>Текущий контроль за процедурой приема и регистрацией заявлений на предоставление муниципальной услуги осуществляет председатель комиссии либо заместитель председателя комиссии по поручению.</w:t>
      </w:r>
    </w:p>
    <w:p w:rsidR="006E6BDA" w:rsidRPr="006E6BDA" w:rsidRDefault="006E6BDA" w:rsidP="006E6BDA">
      <w:pPr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4.2.</w:t>
      </w:r>
      <w:r w:rsidRPr="006E6BDA">
        <w:rPr>
          <w:rFonts w:eastAsia="Times New Roman" w:cs="Times New Roman"/>
          <w:sz w:val="22"/>
          <w:lang w:eastAsia="ru-RU"/>
        </w:rPr>
        <w:tab/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положений административного регламента.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4.3. 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6E6BDA" w:rsidRPr="006E6BDA" w:rsidRDefault="006E6BDA" w:rsidP="006E6BDA">
      <w:pPr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4.4.</w:t>
      </w:r>
      <w:r w:rsidRPr="006E6BDA">
        <w:rPr>
          <w:rFonts w:eastAsia="Times New Roman" w:cs="Times New Roman"/>
          <w:sz w:val="22"/>
          <w:lang w:eastAsia="ru-RU"/>
        </w:rPr>
        <w:tab/>
        <w:t>Секретарь комиссии несет персональную ответственность за:</w:t>
      </w:r>
    </w:p>
    <w:p w:rsidR="006E6BDA" w:rsidRPr="006E6BDA" w:rsidRDefault="006E6BDA" w:rsidP="006E6BD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соблюдение сроков и порядок приема документов;</w:t>
      </w:r>
    </w:p>
    <w:p w:rsidR="006E6BDA" w:rsidRPr="006E6BDA" w:rsidRDefault="006E6BDA" w:rsidP="006E6BD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полноту и правильность оформления необходимых документов;</w:t>
      </w:r>
    </w:p>
    <w:p w:rsidR="006E6BDA" w:rsidRPr="006E6BDA" w:rsidRDefault="006E6BDA" w:rsidP="006E6BD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проверку предоставленных заявлений и документов на предмет наличия полного комплекта документов;</w:t>
      </w:r>
    </w:p>
    <w:p w:rsidR="006E6BDA" w:rsidRPr="006E6BDA" w:rsidRDefault="006E6BDA" w:rsidP="006E6BD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соблюдение сроков и порядок подготовки актов и заключений комиссии, проекта постановления;</w:t>
      </w:r>
    </w:p>
    <w:p w:rsidR="006E6BDA" w:rsidRPr="006E6BDA" w:rsidRDefault="006E6BDA" w:rsidP="006E6BD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своевременность уведомления заявителей и собственников (нанимателей) о принятом решении.</w:t>
      </w:r>
    </w:p>
    <w:p w:rsidR="006E6BDA" w:rsidRPr="006E6BDA" w:rsidRDefault="006E6BDA" w:rsidP="006E6BDA">
      <w:pPr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4.5.</w:t>
      </w:r>
      <w:r w:rsidRPr="006E6BDA">
        <w:rPr>
          <w:rFonts w:eastAsia="Times New Roman" w:cs="Times New Roman"/>
          <w:sz w:val="22"/>
          <w:lang w:eastAsia="ru-RU"/>
        </w:rPr>
        <w:tab/>
        <w:t>Председатель комиссии (или лицо его замещающее) несет персональную ответственность за полноту и качество предоставления муниципальной услуги.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center"/>
        <w:outlineLvl w:val="1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bCs/>
          <w:sz w:val="22"/>
          <w:lang w:eastAsia="ru-RU"/>
        </w:rPr>
        <w:t>5 .</w:t>
      </w:r>
      <w:r w:rsidRPr="006E6BDA">
        <w:rPr>
          <w:rFonts w:eastAsia="Times New Roman" w:cs="Times New Roman"/>
          <w:b/>
          <w:sz w:val="22"/>
          <w:lang w:eastAsia="ru-RU"/>
        </w:rPr>
        <w:t>Порядок обжалования действий (бездействия) и решений,</w:t>
      </w:r>
    </w:p>
    <w:p w:rsidR="006E6BDA" w:rsidRPr="006E6BDA" w:rsidRDefault="006E6BDA" w:rsidP="006E6BDA">
      <w:pPr>
        <w:spacing w:after="0"/>
        <w:ind w:firstLine="567"/>
        <w:jc w:val="center"/>
        <w:outlineLvl w:val="1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осуществляемых (принятых) в ходе исполнения муниципальной услуги</w:t>
      </w:r>
    </w:p>
    <w:p w:rsidR="006E6BDA" w:rsidRPr="006E6BDA" w:rsidRDefault="006E6BDA" w:rsidP="006E6BDA">
      <w:pPr>
        <w:spacing w:after="0"/>
        <w:ind w:firstLine="567"/>
        <w:jc w:val="center"/>
        <w:outlineLvl w:val="1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tabs>
          <w:tab w:val="left" w:pos="1134"/>
        </w:tabs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5.1. Граждане имеют право на досудебное (внесудебное) и судебное обжалование действий или бездействия, решений, осуществляемых и принимаемых при исполнении муниципальной услуги.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5.2. Жалоба в досудебном (внесудебном) порядке рассматривается в соответствии с Федеральным </w:t>
      </w:r>
      <w:hyperlink r:id="rId22" w:history="1">
        <w:r w:rsidRPr="006E6BDA">
          <w:rPr>
            <w:rFonts w:eastAsia="Times New Roman" w:cs="Times New Roman"/>
            <w:sz w:val="22"/>
            <w:lang w:eastAsia="ru-RU"/>
          </w:rPr>
          <w:t>законом</w:t>
        </w:r>
      </w:hyperlink>
      <w:r w:rsidRPr="006E6BDA">
        <w:rPr>
          <w:rFonts w:eastAsia="Times New Roman" w:cs="Times New Roman"/>
          <w:sz w:val="22"/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6E6BDA">
          <w:rPr>
            <w:rFonts w:eastAsia="Times New Roman" w:cs="Times New Roman"/>
            <w:sz w:val="22"/>
            <w:lang w:eastAsia="ru-RU"/>
          </w:rPr>
          <w:t>2006 г</w:t>
        </w:r>
      </w:smartTag>
      <w:r w:rsidRPr="006E6BDA">
        <w:rPr>
          <w:rFonts w:eastAsia="Times New Roman" w:cs="Times New Roman"/>
          <w:sz w:val="22"/>
          <w:lang w:eastAsia="ru-RU"/>
        </w:rPr>
        <w:t>. № 59-ФЗ «О порядке рассмотрения обращений граждан Российской Федерации».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Жалоба подается на имя председателя комиссии. Срок рассмотрения жалобы не должен превышать 30 дней с момента ее получения.</w:t>
      </w:r>
    </w:p>
    <w:p w:rsidR="006E6BDA" w:rsidRPr="006E6BDA" w:rsidRDefault="006E6BDA" w:rsidP="006E6BDA">
      <w:pPr>
        <w:spacing w:after="0"/>
        <w:ind w:firstLine="567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5.3. Порядок судебного обжалования действия (бездействия) должностного лица, а также принимаемого им решения при исполнении муниципальной функции определяется в соответствии с действующим гражданско-процессуальным законодательством.</w:t>
      </w:r>
    </w:p>
    <w:p w:rsidR="006E6BDA" w:rsidRPr="006E6BDA" w:rsidRDefault="006E6BDA" w:rsidP="006E6BDA">
      <w:pPr>
        <w:tabs>
          <w:tab w:val="left" w:pos="1276"/>
        </w:tabs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6E6BDA">
        <w:rPr>
          <w:rFonts w:eastAsia="Times New Roman" w:cs="Times New Roman"/>
          <w:b/>
          <w:bCs/>
          <w:sz w:val="22"/>
          <w:lang w:eastAsia="ru-RU"/>
        </w:rPr>
        <w:t>Приложение № 1</w:t>
      </w:r>
    </w:p>
    <w:p w:rsidR="006E6BDA" w:rsidRPr="006E6BDA" w:rsidRDefault="006E6BDA" w:rsidP="006E6BDA">
      <w:pPr>
        <w:spacing w:after="0"/>
        <w:ind w:left="4536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к Административному регламенту</w:t>
      </w:r>
    </w:p>
    <w:p w:rsidR="006E6BDA" w:rsidRPr="006E6BDA" w:rsidRDefault="006E6BDA" w:rsidP="006E6BDA">
      <w:pPr>
        <w:spacing w:after="0"/>
        <w:ind w:left="4536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 xml:space="preserve">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4756ED">
        <w:rPr>
          <w:rFonts w:eastAsia="Times New Roman" w:cs="Times New Roman"/>
          <w:b/>
          <w:sz w:val="22"/>
          <w:lang w:eastAsia="ru-RU"/>
        </w:rPr>
        <w:t>городского</w:t>
      </w:r>
      <w:r w:rsidRPr="006E6BDA">
        <w:rPr>
          <w:rFonts w:eastAsia="Times New Roman" w:cs="Times New Roman"/>
          <w:b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b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b/>
          <w:sz w:val="22"/>
          <w:lang w:eastAsia="ru-RU"/>
        </w:rPr>
        <w:t>»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jc w:val="center"/>
        <w:outlineLvl w:val="1"/>
        <w:rPr>
          <w:rFonts w:ascii="Calibri" w:eastAsia="Times New Roman" w:hAnsi="Calibri" w:cs="Calibri"/>
          <w:bCs/>
          <w:sz w:val="22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Cs/>
          <w:sz w:val="22"/>
          <w:lang w:eastAsia="ru-RU"/>
        </w:rPr>
      </w:pPr>
      <w:r w:rsidRPr="006E6BDA">
        <w:rPr>
          <w:rFonts w:eastAsia="Times New Roman" w:cs="Times New Roman"/>
          <w:bCs/>
          <w:sz w:val="22"/>
          <w:lang w:eastAsia="ru-RU"/>
        </w:rPr>
        <w:t xml:space="preserve">Администрация </w:t>
      </w:r>
      <w:r w:rsidR="004756ED">
        <w:rPr>
          <w:rFonts w:eastAsia="Times New Roman" w:cs="Times New Roman"/>
          <w:bCs/>
          <w:sz w:val="22"/>
          <w:lang w:eastAsia="ru-RU"/>
        </w:rPr>
        <w:t>городского</w:t>
      </w:r>
      <w:r w:rsidRPr="006E6BDA">
        <w:rPr>
          <w:rFonts w:eastAsia="Times New Roman" w:cs="Times New Roman"/>
          <w:bCs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bCs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bCs/>
          <w:sz w:val="22"/>
          <w:lang w:eastAsia="ru-RU"/>
        </w:rPr>
        <w:t>»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Cs/>
          <w:sz w:val="22"/>
          <w:lang w:eastAsia="ru-RU"/>
        </w:rPr>
      </w:pPr>
      <w:r w:rsidRPr="006E6BDA">
        <w:rPr>
          <w:rFonts w:eastAsia="Times New Roman" w:cs="Times New Roman"/>
          <w:bCs/>
          <w:sz w:val="22"/>
          <w:lang w:eastAsia="ru-RU"/>
        </w:rPr>
        <w:t xml:space="preserve">исполняющая муниципальную услугу </w:t>
      </w:r>
    </w:p>
    <w:p w:rsidR="006E6BDA" w:rsidRPr="006E6BDA" w:rsidRDefault="006E6BDA" w:rsidP="006E6BDA">
      <w:pPr>
        <w:spacing w:after="0"/>
        <w:outlineLvl w:val="1"/>
        <w:rPr>
          <w:rFonts w:eastAsia="Times New Roman" w:cs="Times New Roman"/>
          <w:sz w:val="22"/>
          <w:lang w:eastAsia="ru-RU"/>
        </w:rPr>
      </w:pP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660"/>
        <w:gridCol w:w="2126"/>
        <w:gridCol w:w="1560"/>
        <w:gridCol w:w="1133"/>
      </w:tblGrid>
      <w:tr w:rsidR="006E6BDA" w:rsidRPr="006E6BDA" w:rsidTr="004756ED">
        <w:trPr>
          <w:cantSplit/>
          <w:trHeight w:val="10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t xml:space="preserve">Исполнители  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 xml:space="preserve">муниципальной 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>услуги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t xml:space="preserve">Адрес, телефон,    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>электронная почта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t xml:space="preserve">Структурное 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>подразделение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 xml:space="preserve">администрации поселения,   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>ответственное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>за исполнение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>муниципальной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>услуги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t xml:space="preserve">График      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 xml:space="preserve">работы      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 xml:space="preserve">администрации поселения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t xml:space="preserve">График 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 xml:space="preserve">приема </w:t>
            </w:r>
            <w:r w:rsidRPr="006E6BDA">
              <w:rPr>
                <w:rFonts w:eastAsia="Times New Roman" w:cs="Times New Roman"/>
                <w:i/>
                <w:sz w:val="22"/>
                <w:lang w:eastAsia="ru-RU"/>
              </w:rPr>
              <w:br/>
              <w:t>граждан</w:t>
            </w:r>
          </w:p>
        </w:tc>
      </w:tr>
      <w:tr w:rsidR="006E6BDA" w:rsidRPr="006E6BDA" w:rsidTr="004756ED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6E6BDA" w:rsidRPr="006E6BDA" w:rsidTr="004756ED">
        <w:trPr>
          <w:cantSplit/>
          <w:trHeight w:val="18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bCs/>
                <w:sz w:val="22"/>
                <w:lang w:eastAsia="ru-RU"/>
              </w:rPr>
              <w:t xml:space="preserve">Администрация </w:t>
            </w:r>
            <w:r w:rsidR="004756ED">
              <w:rPr>
                <w:rFonts w:eastAsia="Times New Roman" w:cs="Times New Roman"/>
                <w:bCs/>
                <w:sz w:val="22"/>
                <w:lang w:eastAsia="ru-RU"/>
              </w:rPr>
              <w:t>городского</w:t>
            </w:r>
            <w:r w:rsidRPr="006E6BDA">
              <w:rPr>
                <w:rFonts w:eastAsia="Times New Roman" w:cs="Times New Roman"/>
                <w:bCs/>
                <w:sz w:val="22"/>
                <w:lang w:eastAsia="ru-RU"/>
              </w:rPr>
              <w:t xml:space="preserve"> поселения «</w:t>
            </w:r>
            <w:r w:rsidR="004756ED">
              <w:rPr>
                <w:rFonts w:eastAsia="Times New Roman" w:cs="Times New Roman"/>
                <w:bCs/>
                <w:sz w:val="22"/>
                <w:lang w:eastAsia="ru-RU"/>
              </w:rPr>
              <w:t>Поселок Полотняный Завод</w:t>
            </w:r>
            <w:r w:rsidRPr="006E6BDA">
              <w:rPr>
                <w:rFonts w:eastAsia="Times New Roman" w:cs="Times New Roman"/>
                <w:bCs/>
                <w:sz w:val="22"/>
                <w:lang w:eastAsia="ru-RU"/>
              </w:rPr>
              <w:t>»</w:t>
            </w:r>
          </w:p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2498</w:t>
            </w:r>
            <w:r w:rsidR="000A31BC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8, Калужская область, Дзержинский район, </w:t>
            </w:r>
            <w:r w:rsidR="00291F41">
              <w:rPr>
                <w:rFonts w:eastAsia="Times New Roman" w:cs="Times New Roman"/>
                <w:sz w:val="22"/>
                <w:lang w:eastAsia="ru-RU"/>
              </w:rPr>
              <w:t>п. Полотняный Завод, ул. Бумажная д. 6</w:t>
            </w:r>
          </w:p>
          <w:p w:rsidR="006E6BDA" w:rsidRPr="006E6BDA" w:rsidRDefault="006E6BDA" w:rsidP="00291F4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Тел/факс 8(48434)7-</w:t>
            </w:r>
            <w:r w:rsidR="00291F41">
              <w:rPr>
                <w:rFonts w:eastAsia="Times New Roman" w:cs="Times New Roman"/>
                <w:sz w:val="22"/>
                <w:lang w:eastAsia="ru-RU"/>
              </w:rPr>
              <w:t>44-88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DA" w:rsidRPr="006E6BDA" w:rsidRDefault="006E6BDA" w:rsidP="000A31B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Жилищная комиссия администрации </w:t>
            </w:r>
            <w:r w:rsidR="004756ED">
              <w:rPr>
                <w:rFonts w:eastAsia="Times New Roman" w:cs="Times New Roman"/>
                <w:sz w:val="22"/>
                <w:lang w:eastAsia="ru-RU"/>
              </w:rPr>
              <w:t>городского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 поселения «</w:t>
            </w:r>
            <w:r w:rsidR="004756ED">
              <w:rPr>
                <w:rFonts w:eastAsia="Times New Roman" w:cs="Times New Roman"/>
                <w:sz w:val="22"/>
                <w:lang w:eastAsia="ru-RU"/>
              </w:rPr>
              <w:t>Поселок Полотняный Завод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понедельник 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  <w:t xml:space="preserve">- четверг   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  <w:t>с 8.</w:t>
            </w:r>
            <w:r w:rsidR="000A31BC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t>0 до 1</w:t>
            </w:r>
            <w:r w:rsidR="000A31BC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0A31BC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0       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  <w:t xml:space="preserve">пятница с   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  <w:t>8.</w:t>
            </w:r>
            <w:r w:rsidR="000A31BC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0 до 15.30       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  <w:t xml:space="preserve">суббота,    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  <w:t xml:space="preserve">воскресенье 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  <w:t xml:space="preserve">- выходные  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  <w:t xml:space="preserve">дни, </w:t>
            </w:r>
          </w:p>
          <w:p w:rsidR="006E6BDA" w:rsidRPr="006E6BDA" w:rsidRDefault="006E6BDA" w:rsidP="00291F4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перерыв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  <w:t xml:space="preserve">на обед с   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  <w:t>1</w:t>
            </w:r>
            <w:r w:rsidR="00291F41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0A31BC">
              <w:rPr>
                <w:rFonts w:eastAsia="Times New Roman" w:cs="Times New Roman"/>
                <w:sz w:val="22"/>
                <w:lang w:eastAsia="ru-RU"/>
              </w:rPr>
              <w:t>.00 до 1</w:t>
            </w:r>
            <w:r w:rsidR="00291F41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.00 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DA" w:rsidRPr="006E6BDA" w:rsidRDefault="006E6BDA" w:rsidP="006E6BD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6E6BDA">
              <w:rPr>
                <w:rFonts w:eastAsia="Times New Roman" w:cs="Times New Roman"/>
                <w:sz w:val="22"/>
                <w:lang w:eastAsia="ru-RU"/>
              </w:rPr>
              <w:t>Поне</w:t>
            </w:r>
            <w:proofErr w:type="spellEnd"/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-  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</w:r>
            <w:proofErr w:type="spellStart"/>
            <w:r w:rsidRPr="006E6BDA">
              <w:rPr>
                <w:rFonts w:eastAsia="Times New Roman" w:cs="Times New Roman"/>
                <w:sz w:val="22"/>
                <w:lang w:eastAsia="ru-RU"/>
              </w:rPr>
              <w:t>дельник</w:t>
            </w:r>
            <w:proofErr w:type="spellEnd"/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 - четверг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  <w:t xml:space="preserve">с 9.00 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  <w:t xml:space="preserve">до 13.00  </w: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</w:tr>
    </w:tbl>
    <w:p w:rsidR="006E6BDA" w:rsidRPr="006E6BDA" w:rsidRDefault="006E6BDA" w:rsidP="006E6BDA">
      <w:pPr>
        <w:spacing w:after="0"/>
        <w:outlineLvl w:val="1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39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В исключительных случаях по решению Главы администрации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 количество дней и график приема граждан могут быть изменены, о чем в администрации поселения вывешиваются соответствующие изменения графика работы.</w:t>
      </w: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5670" w:hanging="708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0A31BC" w:rsidRDefault="000A31BC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6E6BDA">
        <w:rPr>
          <w:rFonts w:eastAsia="Times New Roman" w:cs="Times New Roman"/>
          <w:b/>
          <w:bCs/>
          <w:sz w:val="22"/>
          <w:lang w:eastAsia="ru-RU"/>
        </w:rPr>
        <w:t>Приложение № 2</w:t>
      </w:r>
    </w:p>
    <w:p w:rsidR="006E6BDA" w:rsidRPr="006E6BDA" w:rsidRDefault="006E6BDA" w:rsidP="006E6BDA">
      <w:pPr>
        <w:spacing w:after="0"/>
        <w:ind w:left="4536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к Административному регламенту</w:t>
      </w:r>
    </w:p>
    <w:p w:rsidR="006E6BDA" w:rsidRPr="006E6BDA" w:rsidRDefault="006E6BDA" w:rsidP="006E6BDA">
      <w:pPr>
        <w:spacing w:after="0"/>
        <w:ind w:left="4536" w:hanging="708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 xml:space="preserve">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4756ED">
        <w:rPr>
          <w:rFonts w:eastAsia="Times New Roman" w:cs="Times New Roman"/>
          <w:b/>
          <w:sz w:val="22"/>
          <w:lang w:eastAsia="ru-RU"/>
        </w:rPr>
        <w:t>городского</w:t>
      </w:r>
      <w:r w:rsidRPr="006E6BDA">
        <w:rPr>
          <w:rFonts w:eastAsia="Times New Roman" w:cs="Times New Roman"/>
          <w:b/>
          <w:sz w:val="22"/>
          <w:lang w:eastAsia="ru-RU"/>
        </w:rPr>
        <w:t xml:space="preserve"> </w:t>
      </w:r>
    </w:p>
    <w:p w:rsidR="006E6BDA" w:rsidRPr="006E6BDA" w:rsidRDefault="006E6BDA" w:rsidP="006E6BDA">
      <w:pPr>
        <w:spacing w:after="0"/>
        <w:ind w:left="4536" w:hanging="708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поселения «</w:t>
      </w:r>
      <w:r w:rsidR="004756ED">
        <w:rPr>
          <w:rFonts w:eastAsia="Times New Roman" w:cs="Times New Roman"/>
          <w:b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b/>
          <w:sz w:val="22"/>
          <w:lang w:eastAsia="ru-RU"/>
        </w:rPr>
        <w:t>»</w:t>
      </w:r>
    </w:p>
    <w:p w:rsidR="006E6BDA" w:rsidRPr="006E6BDA" w:rsidRDefault="006E6BDA" w:rsidP="006E6BDA">
      <w:pPr>
        <w:spacing w:after="0"/>
        <w:ind w:left="6379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left="3969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В жилищную комиссию администрации</w:t>
      </w:r>
    </w:p>
    <w:p w:rsidR="006E6BDA" w:rsidRPr="006E6BDA" w:rsidRDefault="004756ED" w:rsidP="006E6BDA">
      <w:pPr>
        <w:spacing w:after="0"/>
        <w:ind w:left="3969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городского</w:t>
      </w:r>
      <w:r w:rsidR="006E6BDA" w:rsidRPr="006E6BDA">
        <w:rPr>
          <w:rFonts w:eastAsia="Times New Roman" w:cs="Times New Roman"/>
          <w:sz w:val="22"/>
          <w:lang w:eastAsia="ru-RU"/>
        </w:rPr>
        <w:t xml:space="preserve"> поселения «</w:t>
      </w:r>
      <w:r>
        <w:rPr>
          <w:rFonts w:eastAsia="Times New Roman" w:cs="Times New Roman"/>
          <w:sz w:val="22"/>
          <w:lang w:eastAsia="ru-RU"/>
        </w:rPr>
        <w:t>Поселок Полотняный Завод</w:t>
      </w:r>
      <w:r w:rsidR="006E6BDA" w:rsidRPr="006E6BDA">
        <w:rPr>
          <w:rFonts w:eastAsia="Times New Roman" w:cs="Times New Roman"/>
          <w:sz w:val="22"/>
          <w:lang w:eastAsia="ru-RU"/>
        </w:rPr>
        <w:t>»</w:t>
      </w:r>
    </w:p>
    <w:p w:rsidR="006E6BDA" w:rsidRPr="006E6BDA" w:rsidRDefault="006E6BDA" w:rsidP="006E6BDA">
      <w:pPr>
        <w:spacing w:after="0"/>
        <w:ind w:left="6379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left="6379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left="6379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jc w:val="center"/>
        <w:rPr>
          <w:rFonts w:eastAsia="Times New Roman" w:cs="Times New Roman"/>
          <w:sz w:val="22"/>
          <w:lang w:val="x-none" w:eastAsia="x-none"/>
        </w:rPr>
      </w:pPr>
      <w:r w:rsidRPr="006E6BDA">
        <w:rPr>
          <w:rFonts w:eastAsia="Times New Roman" w:cs="Times New Roman"/>
          <w:sz w:val="22"/>
          <w:lang w:val="x-none" w:eastAsia="x-none"/>
        </w:rPr>
        <w:t>ЗАЯВЛЕНИЕ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val="x-none" w:eastAsia="x-none"/>
        </w:rPr>
      </w:pP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Прошу Вас провести оценку жилого объекта,  расположенного по адресу:       , улица (переулок, проспект) _____________________, дом № ____, квартира № ____  и признать его пригодным (непригодным) для проживания и многоквартирный дом аварийным и подлежащим сносу или реконструкции.</w:t>
      </w:r>
    </w:p>
    <w:p w:rsidR="006E6BDA" w:rsidRPr="006E6BDA" w:rsidRDefault="006E6BDA" w:rsidP="006E6BDA">
      <w:pPr>
        <w:spacing w:after="0"/>
        <w:ind w:firstLine="709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Необходимые документы прилагаю:</w:t>
      </w:r>
    </w:p>
    <w:p w:rsidR="006E6BDA" w:rsidRPr="006E6BDA" w:rsidRDefault="006E6BDA" w:rsidP="006E6BDA">
      <w:pPr>
        <w:tabs>
          <w:tab w:val="left" w:pos="1020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            1.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tabs>
          <w:tab w:val="left" w:pos="10206"/>
        </w:tabs>
        <w:spacing w:after="0"/>
        <w:ind w:firstLine="709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2.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tabs>
          <w:tab w:val="left" w:pos="10206"/>
        </w:tabs>
        <w:spacing w:after="0"/>
        <w:ind w:firstLine="709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3.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tabs>
          <w:tab w:val="left" w:pos="10206"/>
        </w:tabs>
        <w:spacing w:after="0"/>
        <w:ind w:firstLine="709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4.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tabs>
          <w:tab w:val="left" w:pos="10206"/>
        </w:tabs>
        <w:spacing w:after="0"/>
        <w:ind w:firstLine="709"/>
        <w:rPr>
          <w:rFonts w:eastAsia="Times New Roman" w:cs="Times New Roman"/>
          <w:sz w:val="22"/>
          <w:u w:val="single"/>
          <w:lang w:eastAsia="ru-RU"/>
        </w:rPr>
      </w:pPr>
    </w:p>
    <w:p w:rsidR="006E6BDA" w:rsidRPr="006E6BDA" w:rsidRDefault="006E6BDA" w:rsidP="006E6BDA">
      <w:pPr>
        <w:tabs>
          <w:tab w:val="left" w:pos="10206"/>
        </w:tabs>
        <w:spacing w:after="0"/>
        <w:ind w:firstLine="709"/>
        <w:rPr>
          <w:rFonts w:eastAsia="Times New Roman" w:cs="Times New Roman"/>
          <w:sz w:val="22"/>
          <w:u w:val="single"/>
          <w:lang w:eastAsia="ru-RU"/>
        </w:rPr>
      </w:pPr>
    </w:p>
    <w:p w:rsidR="006E6BDA" w:rsidRPr="006E6BDA" w:rsidRDefault="006E6BDA" w:rsidP="006E6BDA">
      <w:pPr>
        <w:tabs>
          <w:tab w:val="left" w:pos="10206"/>
        </w:tabs>
        <w:spacing w:after="0"/>
        <w:ind w:firstLine="709"/>
        <w:rPr>
          <w:rFonts w:eastAsia="Times New Roman" w:cs="Times New Roman"/>
          <w:sz w:val="22"/>
          <w:u w:val="single"/>
          <w:lang w:eastAsia="ru-RU"/>
        </w:rPr>
      </w:pPr>
    </w:p>
    <w:p w:rsidR="006E6BDA" w:rsidRPr="006E6BDA" w:rsidRDefault="006E6BDA" w:rsidP="006E6BDA">
      <w:pPr>
        <w:spacing w:after="0"/>
        <w:ind w:firstLine="567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Заявитель _______________________ _________________________________</w:t>
      </w:r>
    </w:p>
    <w:p w:rsidR="006E6BDA" w:rsidRPr="006E6BDA" w:rsidRDefault="006E6BDA" w:rsidP="006E6BDA">
      <w:pPr>
        <w:spacing w:after="0"/>
        <w:ind w:left="1440" w:firstLine="567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(расшифровка  подписи)</w:t>
      </w:r>
    </w:p>
    <w:p w:rsidR="006E6BDA" w:rsidRPr="006E6BDA" w:rsidRDefault="006E6BDA" w:rsidP="006E6BDA">
      <w:pPr>
        <w:spacing w:after="0"/>
        <w:ind w:left="708" w:firstLine="567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Дата обращения «_____» _____________________ 20 ___ г.</w:t>
      </w: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536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6E6BDA">
        <w:rPr>
          <w:rFonts w:eastAsia="Times New Roman" w:cs="Times New Roman"/>
          <w:b/>
          <w:bCs/>
          <w:sz w:val="22"/>
          <w:lang w:eastAsia="ru-RU"/>
        </w:rPr>
        <w:t>Приложение № 3</w:t>
      </w:r>
    </w:p>
    <w:p w:rsidR="006E6BDA" w:rsidRPr="006E6BDA" w:rsidRDefault="006E6BDA" w:rsidP="006E6BDA">
      <w:pPr>
        <w:spacing w:after="0"/>
        <w:ind w:left="4536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к Административному регламенту</w:t>
      </w:r>
    </w:p>
    <w:p w:rsidR="006E6BDA" w:rsidRPr="006E6BDA" w:rsidRDefault="006E6BDA" w:rsidP="006E6BDA">
      <w:pPr>
        <w:spacing w:after="0"/>
        <w:ind w:left="4536" w:hanging="708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 xml:space="preserve">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4756ED">
        <w:rPr>
          <w:rFonts w:eastAsia="Times New Roman" w:cs="Times New Roman"/>
          <w:b/>
          <w:sz w:val="22"/>
          <w:lang w:eastAsia="ru-RU"/>
        </w:rPr>
        <w:t>городского</w:t>
      </w:r>
      <w:r w:rsidRPr="006E6BDA">
        <w:rPr>
          <w:rFonts w:eastAsia="Times New Roman" w:cs="Times New Roman"/>
          <w:b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b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b/>
          <w:sz w:val="22"/>
          <w:lang w:eastAsia="ru-RU"/>
        </w:rPr>
        <w:t>»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Ф.И.О. заявителя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адрес проживания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rPr>
          <w:rFonts w:eastAsia="Times New Roman" w:cs="Times New Roman"/>
          <w:i/>
          <w:sz w:val="22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sz w:val="22"/>
          <w:lang w:eastAsia="ru-RU"/>
        </w:rPr>
      </w:pPr>
      <w:r w:rsidRPr="006E6BDA">
        <w:rPr>
          <w:rFonts w:eastAsia="Times New Roman" w:cs="Times New Roman"/>
          <w:b/>
          <w:i/>
          <w:sz w:val="22"/>
          <w:lang w:eastAsia="ru-RU"/>
        </w:rPr>
        <w:t>Уведомление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  <w:sz w:val="22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rPr>
          <w:rFonts w:eastAsia="Times New Roman" w:cs="Times New Roman"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Администрация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 xml:space="preserve">» уведомляет о том, что в соответствии с заключением жилищной комиссии администрации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 xml:space="preserve">»  от «____» ___________ 20___г.  № _____ и постановлением администрации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 xml:space="preserve">» от «____» _________ 20___г. № _____  жилое помещение, расположенное по адресу: ________________________________________________________________________________ </w:t>
      </w: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признано_______________________________________________________________________.</w:t>
      </w:r>
    </w:p>
    <w:p w:rsidR="006E6BDA" w:rsidRPr="006E6BDA" w:rsidRDefault="006E6BDA" w:rsidP="006E6BDA">
      <w:pPr>
        <w:tabs>
          <w:tab w:val="left" w:pos="660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Должностное лицо ___________________________ ___________ ___________________</w:t>
      </w:r>
    </w:p>
    <w:p w:rsidR="006E6BDA" w:rsidRPr="006E6BDA" w:rsidRDefault="006E6BDA" w:rsidP="006E6BD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                                         </w:t>
      </w:r>
      <w:r w:rsidRPr="006E6BDA">
        <w:rPr>
          <w:rFonts w:eastAsia="Times New Roman" w:cs="Times New Roman"/>
          <w:b/>
          <w:bCs/>
          <w:sz w:val="22"/>
          <w:lang w:eastAsia="ru-RU"/>
        </w:rPr>
        <w:t>(наименование должности,                                 подпись,               расшифровка подписи).</w:t>
      </w: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i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0A31BC" w:rsidRDefault="000A31BC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6E6BDA">
        <w:rPr>
          <w:rFonts w:eastAsia="Times New Roman" w:cs="Times New Roman"/>
          <w:b/>
          <w:bCs/>
          <w:sz w:val="22"/>
          <w:lang w:eastAsia="ru-RU"/>
        </w:rPr>
        <w:t>Приложение № 4</w:t>
      </w:r>
    </w:p>
    <w:p w:rsidR="006E6BDA" w:rsidRPr="006E6BDA" w:rsidRDefault="006E6BDA" w:rsidP="006E6BDA">
      <w:pPr>
        <w:spacing w:after="0"/>
        <w:ind w:left="4395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к Административному регламенту</w:t>
      </w:r>
    </w:p>
    <w:p w:rsidR="006E6BDA" w:rsidRPr="006E6BDA" w:rsidRDefault="006E6BDA" w:rsidP="006E6BDA">
      <w:pPr>
        <w:spacing w:after="0"/>
        <w:ind w:left="4536" w:hanging="708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4756ED">
        <w:rPr>
          <w:rFonts w:eastAsia="Times New Roman" w:cs="Times New Roman"/>
          <w:sz w:val="22"/>
          <w:lang w:eastAsia="ru-RU"/>
        </w:rPr>
        <w:t>городского</w:t>
      </w:r>
      <w:r w:rsidRPr="006E6BDA">
        <w:rPr>
          <w:rFonts w:eastAsia="Times New Roman" w:cs="Times New Roman"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>»</w:t>
      </w:r>
    </w:p>
    <w:p w:rsidR="006E6BDA" w:rsidRPr="006E6BDA" w:rsidRDefault="006E6BDA" w:rsidP="006E6BDA">
      <w:pPr>
        <w:spacing w:after="0"/>
        <w:ind w:left="6379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Блок-схема предоставления муниципальной услуги</w:t>
      </w:r>
    </w:p>
    <w:p w:rsidR="006E6BDA" w:rsidRPr="006E6BDA" w:rsidRDefault="006E6BDA" w:rsidP="006E6BDA">
      <w:pPr>
        <w:spacing w:after="0"/>
        <w:ind w:firstLine="709"/>
        <w:jc w:val="center"/>
        <w:rPr>
          <w:rFonts w:eastAsia="Times New Roman" w:cs="Times New Roman"/>
          <w:sz w:val="22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7"/>
        <w:gridCol w:w="3398"/>
        <w:gridCol w:w="240"/>
        <w:gridCol w:w="2978"/>
      </w:tblGrid>
      <w:tr w:rsidR="006E6BDA" w:rsidRPr="006E6BDA" w:rsidTr="004756ED">
        <w:tc>
          <w:tcPr>
            <w:tcW w:w="9806" w:type="dxa"/>
            <w:gridSpan w:val="5"/>
            <w:tcBorders>
              <w:bottom w:val="single" w:sz="4" w:space="0" w:color="auto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Прием и регистрация заявления </w:t>
            </w:r>
          </w:p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и прилагаемых к нему обосновывающих документов заявителя</w:t>
            </w:r>
          </w:p>
        </w:tc>
      </w:tr>
      <w:tr w:rsidR="006E6BDA" w:rsidRPr="006E6BDA" w:rsidTr="004756ED">
        <w:trPr>
          <w:trHeight w:val="517"/>
        </w:trPr>
        <w:tc>
          <w:tcPr>
            <w:tcW w:w="9806" w:type="dxa"/>
            <w:gridSpan w:val="5"/>
            <w:tcBorders>
              <w:left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B45F8" wp14:editId="2557F012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-13970</wp:posOffset>
                      </wp:positionV>
                      <wp:extent cx="0" cy="342900"/>
                      <wp:effectExtent l="60960" t="13335" r="53340" b="1524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-1.1pt" to="22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6E6BDA" w:rsidRPr="006E6BDA" w:rsidTr="004756ED">
        <w:tc>
          <w:tcPr>
            <w:tcW w:w="9806" w:type="dxa"/>
            <w:gridSpan w:val="5"/>
            <w:tcBorders>
              <w:bottom w:val="single" w:sz="4" w:space="0" w:color="auto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Рассмотрение заявления и прилагаемых к нему документов ответственным лицом </w:t>
            </w:r>
          </w:p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(секретарем межведомственной комиссии). </w:t>
            </w:r>
          </w:p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По результатам рассмотрения принимается одно из следующих решений:</w:t>
            </w:r>
          </w:p>
        </w:tc>
      </w:tr>
      <w:tr w:rsidR="006E6BDA" w:rsidRPr="006E6BDA" w:rsidTr="004756ED">
        <w:trPr>
          <w:trHeight w:val="587"/>
        </w:trPr>
        <w:tc>
          <w:tcPr>
            <w:tcW w:w="9806" w:type="dxa"/>
            <w:gridSpan w:val="5"/>
            <w:tcBorders>
              <w:left w:val="nil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A1A620" wp14:editId="096EED53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52705</wp:posOffset>
                      </wp:positionV>
                      <wp:extent cx="2135505" cy="333375"/>
                      <wp:effectExtent l="9525" t="7620" r="26670" b="5905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550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pt,4.15pt" to="395.8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33881" wp14:editId="4DEBA546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52705</wp:posOffset>
                      </wp:positionV>
                      <wp:extent cx="1976120" cy="323850"/>
                      <wp:effectExtent l="22860" t="7620" r="10795" b="5905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7612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15pt" to="227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30445F" wp14:editId="2ABBD777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52705</wp:posOffset>
                      </wp:positionV>
                      <wp:extent cx="1905" cy="333375"/>
                      <wp:effectExtent l="57150" t="7620" r="55245" b="209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pt,4.15pt" to="227.8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6E6BDA" w:rsidRPr="006E6BDA" w:rsidTr="004756ED">
        <w:trPr>
          <w:trHeight w:val="5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E6BDA" w:rsidRPr="006E6BDA" w:rsidRDefault="006E6BDA" w:rsidP="006E6BDA">
            <w:pPr>
              <w:spacing w:after="0"/>
              <w:ind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45B9BD" wp14:editId="24F34268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340360</wp:posOffset>
                      </wp:positionV>
                      <wp:extent cx="0" cy="1420495"/>
                      <wp:effectExtent l="57785" t="7620" r="56515" b="1968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42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26.8pt" to="77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6E6BDA">
              <w:rPr>
                <w:rFonts w:eastAsia="Times New Roman" w:cs="Times New Roman"/>
                <w:sz w:val="22"/>
                <w:lang w:eastAsia="ru-RU"/>
              </w:rPr>
              <w:t>Работа жилищной комиссии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4752D9" wp14:editId="024208C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340360</wp:posOffset>
                      </wp:positionV>
                      <wp:extent cx="152400" cy="914400"/>
                      <wp:effectExtent l="60960" t="26670" r="5715" b="1143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24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.8pt" to="6.6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Приостановление предоставления муниципальной услуги для устранения причин приостановления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Отказ в предоставлении </w:t>
            </w:r>
          </w:p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муниципальной услуги</w:t>
            </w:r>
          </w:p>
        </w:tc>
      </w:tr>
      <w:tr w:rsidR="006E6BDA" w:rsidRPr="006E6BDA" w:rsidTr="004756ED">
        <w:trPr>
          <w:trHeight w:val="550"/>
        </w:trPr>
        <w:tc>
          <w:tcPr>
            <w:tcW w:w="2943" w:type="dxa"/>
            <w:vMerge w:val="restart"/>
            <w:tcBorders>
              <w:left w:val="nil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noProof/>
                <w:sz w:val="22"/>
                <w:lang w:eastAsia="ru-RU"/>
              </w:rPr>
            </w:pP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noProof/>
                <w:sz w:val="22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noProof/>
                <w:sz w:val="22"/>
                <w:lang w:eastAsia="ru-RU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6BDA" w:rsidRPr="006E6BDA" w:rsidTr="004756ED">
        <w:trPr>
          <w:trHeight w:val="487"/>
        </w:trPr>
        <w:tc>
          <w:tcPr>
            <w:tcW w:w="2943" w:type="dxa"/>
            <w:vMerge/>
            <w:tcBorders>
              <w:left w:val="nil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98" w:type="dxa"/>
            <w:tcBorders>
              <w:left w:val="nil"/>
              <w:bottom w:val="single" w:sz="4" w:space="0" w:color="auto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69740" wp14:editId="26F5428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2540</wp:posOffset>
                      </wp:positionV>
                      <wp:extent cx="7620" cy="286385"/>
                      <wp:effectExtent l="60960" t="12700" r="45720" b="2476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2863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.2pt" to="69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6BDA" w:rsidRPr="006E6BDA" w:rsidTr="004756ED">
        <w:tc>
          <w:tcPr>
            <w:tcW w:w="2943" w:type="dxa"/>
            <w:vMerge/>
            <w:tcBorders>
              <w:left w:val="nil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98" w:type="dxa"/>
            <w:tcBorders>
              <w:bottom w:val="single" w:sz="4" w:space="0" w:color="auto"/>
              <w:right w:val="single" w:sz="4" w:space="0" w:color="auto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 xml:space="preserve">Устранение причин </w:t>
            </w:r>
          </w:p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приостановления</w:t>
            </w:r>
          </w:p>
        </w:tc>
        <w:tc>
          <w:tcPr>
            <w:tcW w:w="3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6BDA" w:rsidRPr="006E6BDA" w:rsidTr="004756ED"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98" w:type="dxa"/>
            <w:tcBorders>
              <w:left w:val="nil"/>
              <w:bottom w:val="single" w:sz="4" w:space="0" w:color="auto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6BDA" w:rsidRPr="006E6BDA" w:rsidTr="004756ED">
        <w:trPr>
          <w:trHeight w:val="1435"/>
        </w:trPr>
        <w:tc>
          <w:tcPr>
            <w:tcW w:w="65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Составление комиссией заключения о признании жилого помещения соответствующим (не соответствующим) и пригодным (непригодным) для проживания  и признании многоквартирного дома аварийным и подлежащим сносу или реконструкции</w:t>
            </w:r>
          </w:p>
        </w:tc>
        <w:tc>
          <w:tcPr>
            <w:tcW w:w="3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6BDA" w:rsidRPr="006E6BDA" w:rsidTr="004756ED">
        <w:trPr>
          <w:trHeight w:val="497"/>
        </w:trPr>
        <w:tc>
          <w:tcPr>
            <w:tcW w:w="658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050796" wp14:editId="1E00CC3A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3175</wp:posOffset>
                      </wp:positionV>
                      <wp:extent cx="1905" cy="284480"/>
                      <wp:effectExtent l="51435" t="7620" r="60960" b="222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25pt" to="144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6BDA" w:rsidRPr="006E6BDA" w:rsidTr="004756ED"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</w:t>
            </w:r>
          </w:p>
        </w:tc>
        <w:tc>
          <w:tcPr>
            <w:tcW w:w="3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6BDA" w:rsidRPr="006E6BDA" w:rsidTr="004756ED">
        <w:trPr>
          <w:trHeight w:val="481"/>
        </w:trPr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A79288" wp14:editId="7AAD2D7D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-5715</wp:posOffset>
                      </wp:positionV>
                      <wp:extent cx="1905" cy="284480"/>
                      <wp:effectExtent l="53340" t="6985" r="59055" b="228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pt,-.45pt" to="143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6BDA" w:rsidRPr="006E6BDA" w:rsidTr="004756ED"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Подготовка проекта решения органа местного самоуправления и его подписание руководителем</w:t>
            </w:r>
          </w:p>
        </w:tc>
        <w:tc>
          <w:tcPr>
            <w:tcW w:w="3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6BDA" w:rsidRPr="006E6BDA" w:rsidTr="004756ED">
        <w:trPr>
          <w:trHeight w:val="589"/>
        </w:trPr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B71C8E" wp14:editId="6BCF4F12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47625</wp:posOffset>
                      </wp:positionV>
                      <wp:extent cx="5715" cy="292735"/>
                      <wp:effectExtent l="60960" t="13970" r="47625" b="1714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292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75pt" to="144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6BDA" w:rsidRPr="006E6BDA" w:rsidTr="004756ED"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6BDA">
              <w:rPr>
                <w:rFonts w:eastAsia="Times New Roman" w:cs="Times New Roman"/>
                <w:sz w:val="22"/>
                <w:lang w:eastAsia="ru-RU"/>
              </w:rPr>
              <w:t>Передача по одному экземпляру решения и заключения заявителю и собственнику</w:t>
            </w:r>
          </w:p>
        </w:tc>
        <w:tc>
          <w:tcPr>
            <w:tcW w:w="3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BDA" w:rsidRPr="006E6BDA" w:rsidRDefault="006E6BDA" w:rsidP="006E6BD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6E6BDA" w:rsidRPr="006E6BDA" w:rsidRDefault="006E6BDA" w:rsidP="006E6BDA">
      <w:pPr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709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6E6BDA">
        <w:rPr>
          <w:rFonts w:eastAsia="Times New Roman" w:cs="Times New Roman"/>
          <w:b/>
          <w:bCs/>
          <w:sz w:val="22"/>
          <w:lang w:eastAsia="ru-RU"/>
        </w:rPr>
        <w:t>Приложение № 5</w:t>
      </w:r>
    </w:p>
    <w:p w:rsidR="006E6BDA" w:rsidRPr="006E6BDA" w:rsidRDefault="006E6BDA" w:rsidP="006E6BDA">
      <w:pPr>
        <w:spacing w:after="0"/>
        <w:ind w:left="4395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к Административному регламенту</w:t>
      </w:r>
    </w:p>
    <w:p w:rsidR="006E6BDA" w:rsidRPr="006E6BDA" w:rsidRDefault="006E6BDA" w:rsidP="006E6BDA">
      <w:pPr>
        <w:spacing w:after="0"/>
        <w:ind w:left="4536" w:hanging="708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 xml:space="preserve">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4756ED">
        <w:rPr>
          <w:rFonts w:eastAsia="Times New Roman" w:cs="Times New Roman"/>
          <w:b/>
          <w:sz w:val="22"/>
          <w:lang w:eastAsia="ru-RU"/>
        </w:rPr>
        <w:t>городского</w:t>
      </w:r>
      <w:r w:rsidRPr="006E6BDA">
        <w:rPr>
          <w:rFonts w:eastAsia="Times New Roman" w:cs="Times New Roman"/>
          <w:b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b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>»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Courier New"/>
          <w:sz w:val="22"/>
          <w:lang w:eastAsia="ru-RU"/>
        </w:rPr>
      </w:pPr>
      <w:r w:rsidRPr="006E6BDA">
        <w:rPr>
          <w:rFonts w:eastAsia="Times New Roman" w:cs="Times New Roman"/>
          <w:b/>
          <w:bCs/>
          <w:color w:val="000000"/>
          <w:sz w:val="22"/>
          <w:lang w:eastAsia="ru-RU"/>
        </w:rPr>
        <w:t>АКТ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Courier New"/>
          <w:sz w:val="22"/>
          <w:lang w:eastAsia="ru-RU"/>
        </w:rPr>
      </w:pPr>
      <w:r w:rsidRPr="006E6BDA">
        <w:rPr>
          <w:rFonts w:eastAsia="Times New Roman" w:cs="Times New Roman"/>
          <w:b/>
          <w:bCs/>
          <w:color w:val="000000"/>
          <w:sz w:val="22"/>
          <w:lang w:eastAsia="ru-RU"/>
        </w:rPr>
        <w:t>обследования помещения</w:t>
      </w: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tabs>
          <w:tab w:val="left" w:pos="637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№ ____                                                                                           «___» _______________ 20__ г.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Жилищная комиссия, назначенная _____________________________________ _______________________________________________________________________________,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в составе председателя 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, занимаемая должность и место работы)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 и членов комиссии_______________________________________________________________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, занимаемая должность и место работы)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при участии приглашенных экспертов _______________________________________________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, занимаемая должность и место работы)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и приглашенного собственника помещения или уполномоченного им лица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, занимаемая должность и место работы)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произвела обследование помещения по заявлению ____________________________________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(реквизиты заявителя: 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 xml:space="preserve"> и адрес - для физического лица, наименование организации и занимаемая должность - для юридического лица)</w:t>
      </w: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и составила настоящий акт обследования помещения 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(адрес, принадлежность помещения, кадастровый номер, год ввода в эксплуатацию)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Краткое описание состояния жилого помещения, инженерных систем здания, оборудования и механизмов и прилегающей к зданию территории _______________________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lastRenderedPageBreak/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Оценка результатов проведенного инструментального контроля и других видов контроля и исследований 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(кем проведен контроль (испытание), по каким показателям, какие фактические значения получены)</w:t>
      </w: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Рекомендации 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Заключение комиссии по результатам обследования помещения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Приложение к акту: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а) результаты инструментального контроля;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б) результаты лабораторных испытаний;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в) результаты исследований;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г) заключения экспертов проектно-изыскательских и специализированных организаций;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д) другие материалы по решению межведомственной комиссии.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Председатель  комиссии</w:t>
      </w:r>
    </w:p>
    <w:p w:rsidR="006E6BDA" w:rsidRPr="006E6BDA" w:rsidRDefault="006E6BDA" w:rsidP="006E6BDA">
      <w:pPr>
        <w:tabs>
          <w:tab w:val="left" w:pos="3402"/>
          <w:tab w:val="left" w:pos="8080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u w:val="single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 xml:space="preserve">       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)</w:t>
      </w: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Члены  комиссии</w:t>
      </w:r>
    </w:p>
    <w:p w:rsidR="006E6BDA" w:rsidRPr="006E6BDA" w:rsidRDefault="006E6BDA" w:rsidP="006E6BDA">
      <w:pPr>
        <w:tabs>
          <w:tab w:val="left" w:pos="3402"/>
          <w:tab w:val="left" w:pos="8080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u w:val="single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 xml:space="preserve">       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)</w:t>
      </w:r>
    </w:p>
    <w:p w:rsidR="006E6BDA" w:rsidRPr="006E6BDA" w:rsidRDefault="006E6BDA" w:rsidP="006E6BDA">
      <w:pPr>
        <w:tabs>
          <w:tab w:val="left" w:pos="3402"/>
          <w:tab w:val="left" w:pos="8080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u w:val="single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 xml:space="preserve">       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)</w:t>
      </w:r>
    </w:p>
    <w:p w:rsidR="006E6BDA" w:rsidRPr="006E6BDA" w:rsidRDefault="006E6BDA" w:rsidP="006E6BDA">
      <w:pPr>
        <w:tabs>
          <w:tab w:val="left" w:pos="3402"/>
          <w:tab w:val="left" w:pos="8080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u w:val="single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 xml:space="preserve">       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)</w:t>
      </w:r>
    </w:p>
    <w:p w:rsidR="006E6BDA" w:rsidRPr="006E6BDA" w:rsidRDefault="006E6BDA" w:rsidP="006E6BDA">
      <w:pPr>
        <w:tabs>
          <w:tab w:val="left" w:pos="3402"/>
          <w:tab w:val="left" w:pos="8080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u w:val="single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 xml:space="preserve">       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)</w:t>
      </w:r>
    </w:p>
    <w:p w:rsidR="006E6BDA" w:rsidRPr="006E6BDA" w:rsidRDefault="006E6BDA" w:rsidP="006E6BDA">
      <w:pPr>
        <w:tabs>
          <w:tab w:val="left" w:pos="3402"/>
          <w:tab w:val="left" w:pos="8080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u w:val="single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 xml:space="preserve">       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)</w:t>
      </w: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0A31BC" w:rsidRDefault="000A31BC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</w:p>
    <w:p w:rsidR="006E6BDA" w:rsidRPr="006E6BDA" w:rsidRDefault="006E6BDA" w:rsidP="006E6BDA">
      <w:pPr>
        <w:spacing w:after="0"/>
        <w:ind w:left="4395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6E6BDA">
        <w:rPr>
          <w:rFonts w:eastAsia="Times New Roman" w:cs="Times New Roman"/>
          <w:b/>
          <w:bCs/>
          <w:sz w:val="22"/>
          <w:lang w:eastAsia="ru-RU"/>
        </w:rPr>
        <w:t>Приложение № 6</w:t>
      </w:r>
    </w:p>
    <w:p w:rsidR="006E6BDA" w:rsidRPr="006E6BDA" w:rsidRDefault="006E6BDA" w:rsidP="006E6BDA">
      <w:pPr>
        <w:spacing w:after="0"/>
        <w:ind w:left="4395"/>
        <w:jc w:val="center"/>
        <w:rPr>
          <w:rFonts w:eastAsia="Times New Roman" w:cs="Times New Roman"/>
          <w:b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>к Административному регламенту</w:t>
      </w:r>
    </w:p>
    <w:p w:rsidR="006E6BDA" w:rsidRPr="006E6BDA" w:rsidRDefault="006E6BDA" w:rsidP="006E6BDA">
      <w:pPr>
        <w:spacing w:after="0"/>
        <w:ind w:left="4536" w:hanging="708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b/>
          <w:sz w:val="22"/>
          <w:lang w:eastAsia="ru-RU"/>
        </w:rPr>
        <w:t xml:space="preserve">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4756ED">
        <w:rPr>
          <w:rFonts w:eastAsia="Times New Roman" w:cs="Times New Roman"/>
          <w:b/>
          <w:sz w:val="22"/>
          <w:lang w:eastAsia="ru-RU"/>
        </w:rPr>
        <w:t>городского</w:t>
      </w:r>
      <w:r w:rsidRPr="006E6BDA">
        <w:rPr>
          <w:rFonts w:eastAsia="Times New Roman" w:cs="Times New Roman"/>
          <w:b/>
          <w:sz w:val="22"/>
          <w:lang w:eastAsia="ru-RU"/>
        </w:rPr>
        <w:t xml:space="preserve"> поселения «</w:t>
      </w:r>
      <w:r w:rsidR="004756ED">
        <w:rPr>
          <w:rFonts w:eastAsia="Times New Roman" w:cs="Times New Roman"/>
          <w:b/>
          <w:sz w:val="22"/>
          <w:lang w:eastAsia="ru-RU"/>
        </w:rPr>
        <w:t>Поселок Полотняный Завод</w:t>
      </w:r>
      <w:r w:rsidRPr="006E6BDA">
        <w:rPr>
          <w:rFonts w:eastAsia="Times New Roman" w:cs="Times New Roman"/>
          <w:sz w:val="22"/>
          <w:lang w:eastAsia="ru-RU"/>
        </w:rPr>
        <w:t>»</w:t>
      </w:r>
    </w:p>
    <w:p w:rsidR="006E6BDA" w:rsidRPr="006E6BDA" w:rsidRDefault="006E6BDA" w:rsidP="006E6BDA">
      <w:pPr>
        <w:spacing w:after="0"/>
        <w:ind w:left="4395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jc w:val="center"/>
        <w:rPr>
          <w:rFonts w:eastAsia="Times New Roman" w:cs="Times New Roman"/>
          <w:b/>
          <w:bCs/>
          <w:sz w:val="22"/>
          <w:lang w:val="x-none" w:eastAsia="x-none"/>
        </w:rPr>
      </w:pPr>
      <w:r w:rsidRPr="006E6BDA">
        <w:rPr>
          <w:rFonts w:eastAsia="Times New Roman" w:cs="Times New Roman"/>
          <w:b/>
          <w:bCs/>
          <w:sz w:val="22"/>
          <w:lang w:val="x-none" w:eastAsia="x-none"/>
        </w:rPr>
        <w:t>ЗАКЛЮЧЕНИЕ</w:t>
      </w:r>
    </w:p>
    <w:p w:rsidR="006E6BDA" w:rsidRPr="006E6BDA" w:rsidRDefault="006E6BDA" w:rsidP="006E6BDA">
      <w:pPr>
        <w:spacing w:after="0"/>
        <w:jc w:val="center"/>
        <w:rPr>
          <w:rFonts w:eastAsia="Times New Roman" w:cs="Times New Roman"/>
          <w:b/>
          <w:bCs/>
          <w:sz w:val="22"/>
          <w:lang w:val="x-none" w:eastAsia="x-none"/>
        </w:rPr>
      </w:pPr>
      <w:r w:rsidRPr="006E6BDA">
        <w:rPr>
          <w:rFonts w:eastAsia="Times New Roman" w:cs="Times New Roman"/>
          <w:b/>
          <w:bCs/>
          <w:sz w:val="22"/>
          <w:lang w:val="x-none" w:eastAsia="x-none"/>
        </w:rPr>
        <w:t>о признании помещений жилыми помещениями, жилых помещений пригодным (непригодным) для  проживания и многоквартирных домов аварийными и подлежащими сносу</w:t>
      </w: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tabs>
          <w:tab w:val="left" w:pos="637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              № ____                                                                               «___» _____________ 20__ г.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ind w:firstLine="567"/>
        <w:jc w:val="both"/>
        <w:rPr>
          <w:rFonts w:eastAsia="Times New Roman" w:cs="Times New Roman"/>
          <w:bCs/>
          <w:color w:val="FF0000"/>
          <w:sz w:val="22"/>
          <w:lang w:val="x-none" w:eastAsia="x-none"/>
        </w:rPr>
      </w:pPr>
      <w:r w:rsidRPr="006E6BDA">
        <w:rPr>
          <w:rFonts w:eastAsia="Times New Roman" w:cs="Times New Roman"/>
          <w:bCs/>
          <w:sz w:val="22"/>
          <w:lang w:val="x-none" w:eastAsia="x-none"/>
        </w:rPr>
        <w:t xml:space="preserve">Жилищная комиссия, назначенная постановлением администрации </w:t>
      </w:r>
      <w:r w:rsidR="004756ED">
        <w:rPr>
          <w:rFonts w:eastAsia="Times New Roman" w:cs="Times New Roman"/>
          <w:bCs/>
          <w:sz w:val="22"/>
          <w:lang w:val="x-none" w:eastAsia="x-none"/>
        </w:rPr>
        <w:t>городского</w:t>
      </w:r>
      <w:r w:rsidRPr="006E6BDA">
        <w:rPr>
          <w:rFonts w:eastAsia="Times New Roman" w:cs="Times New Roman"/>
          <w:bCs/>
          <w:sz w:val="22"/>
          <w:lang w:val="x-none" w:eastAsia="x-none"/>
        </w:rPr>
        <w:t xml:space="preserve"> поселения «</w:t>
      </w:r>
      <w:r w:rsidR="004756ED">
        <w:rPr>
          <w:rFonts w:eastAsia="Times New Roman" w:cs="Times New Roman"/>
          <w:bCs/>
          <w:sz w:val="22"/>
          <w:lang w:val="x-none" w:eastAsia="x-none"/>
        </w:rPr>
        <w:t>Поселок Полотняный Завод</w:t>
      </w:r>
      <w:r w:rsidRPr="006E6BDA">
        <w:rPr>
          <w:rFonts w:eastAsia="Times New Roman" w:cs="Times New Roman"/>
          <w:bCs/>
          <w:sz w:val="22"/>
          <w:lang w:val="x-none" w:eastAsia="x-none"/>
        </w:rPr>
        <w:t xml:space="preserve">» от «____» ____________ 20 ___ г. «О жилищной комиссии» </w:t>
      </w:r>
    </w:p>
    <w:p w:rsidR="006E6BDA" w:rsidRPr="006E6BDA" w:rsidRDefault="006E6BDA" w:rsidP="006E6BDA">
      <w:pPr>
        <w:spacing w:after="0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в составе председателя 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, занимаемая должность и место работы)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 и членов комиссии 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, занимаемая должность и место работы)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при участии приглашенных экспертов и  приглашенного собственника помещения или уполномоченного им лица: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, занимаемая должность и место работы)</w:t>
      </w: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по результатам рассмотренных документов __________________________________________</w:t>
      </w:r>
    </w:p>
    <w:p w:rsidR="006E6BDA" w:rsidRPr="006E6BDA" w:rsidRDefault="006E6BDA" w:rsidP="006E6BDA">
      <w:pPr>
        <w:tabs>
          <w:tab w:val="left" w:pos="10065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(приводится перечень документов)</w:t>
      </w: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и на основании решения жилищной комиссии, дополнительное обследование проводилось (не проводилось)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Комиссия приняла заключение о ___________________________________________________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 xml:space="preserve"> (приводится обоснование принятого межведомственной комиссией заключения об оценке </w:t>
      </w:r>
      <w:r w:rsidRPr="006E6BDA">
        <w:rPr>
          <w:rFonts w:eastAsia="Times New Roman" w:cs="Times New Roman"/>
          <w:sz w:val="22"/>
          <w:lang w:eastAsia="ru-RU"/>
        </w:rPr>
        <w:lastRenderedPageBreak/>
        <w:t>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Приложение к заключению: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а) перечень рассмотренных документов;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б) акт обследования помещения (в случае проведения обследования);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в) перечень других материалов, запрошенных жилищной комиссией;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г) особое мнение членов жилищной  комиссии:</w:t>
      </w:r>
    </w:p>
    <w:p w:rsidR="006E6BDA" w:rsidRPr="006E6BDA" w:rsidRDefault="006E6BDA" w:rsidP="006E6BDA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________________________________________________________________________________</w:t>
      </w: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Подписи:</w:t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Председатель  комиссии</w:t>
      </w:r>
    </w:p>
    <w:p w:rsidR="006E6BDA" w:rsidRPr="006E6BDA" w:rsidRDefault="006E6BDA" w:rsidP="006E6BDA">
      <w:pPr>
        <w:tabs>
          <w:tab w:val="left" w:pos="3402"/>
          <w:tab w:val="left" w:pos="8080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u w:val="single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 xml:space="preserve">       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)</w:t>
      </w:r>
    </w:p>
    <w:p w:rsidR="006E6BDA" w:rsidRPr="006E6BDA" w:rsidRDefault="006E6BDA" w:rsidP="006E6BDA">
      <w:pPr>
        <w:spacing w:after="0"/>
        <w:rPr>
          <w:rFonts w:eastAsia="Times New Roman" w:cs="Times New Roman"/>
          <w:sz w:val="22"/>
          <w:lang w:eastAsia="ru-RU"/>
        </w:rPr>
      </w:pP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>Члены комиссии</w:t>
      </w:r>
    </w:p>
    <w:p w:rsidR="006E6BDA" w:rsidRPr="006E6BDA" w:rsidRDefault="006E6BDA" w:rsidP="006E6BDA">
      <w:pPr>
        <w:tabs>
          <w:tab w:val="left" w:pos="3402"/>
          <w:tab w:val="left" w:pos="8080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u w:val="single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 xml:space="preserve">       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)</w:t>
      </w:r>
    </w:p>
    <w:p w:rsidR="006E6BDA" w:rsidRPr="006E6BDA" w:rsidRDefault="006E6BDA" w:rsidP="006E6BDA">
      <w:pPr>
        <w:tabs>
          <w:tab w:val="left" w:pos="3402"/>
          <w:tab w:val="left" w:pos="8080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u w:val="single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 xml:space="preserve">       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)</w:t>
      </w:r>
    </w:p>
    <w:p w:rsidR="006E6BDA" w:rsidRPr="006E6BDA" w:rsidRDefault="006E6BDA" w:rsidP="006E6BDA">
      <w:pPr>
        <w:tabs>
          <w:tab w:val="left" w:pos="3402"/>
          <w:tab w:val="left" w:pos="8080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u w:val="single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 xml:space="preserve">       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)</w:t>
      </w:r>
    </w:p>
    <w:p w:rsidR="006E6BDA" w:rsidRPr="006E6BDA" w:rsidRDefault="006E6BDA" w:rsidP="006E6BDA">
      <w:pPr>
        <w:tabs>
          <w:tab w:val="left" w:pos="3402"/>
          <w:tab w:val="left" w:pos="8080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u w:val="single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 xml:space="preserve">       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)</w:t>
      </w:r>
    </w:p>
    <w:p w:rsidR="006E6BDA" w:rsidRPr="006E6BDA" w:rsidRDefault="006E6BDA" w:rsidP="006E6BDA">
      <w:pPr>
        <w:tabs>
          <w:tab w:val="left" w:pos="3402"/>
          <w:tab w:val="left" w:pos="8080"/>
        </w:tabs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6E6BDA">
        <w:rPr>
          <w:rFonts w:eastAsia="Times New Roman" w:cs="Times New Roman"/>
          <w:sz w:val="22"/>
          <w:u w:val="single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 xml:space="preserve"> </w:t>
      </w:r>
      <w:r w:rsidRPr="006E6BDA">
        <w:rPr>
          <w:rFonts w:eastAsia="Times New Roman" w:cs="Times New Roman"/>
          <w:sz w:val="22"/>
          <w:u w:val="single"/>
          <w:lang w:eastAsia="ru-RU"/>
        </w:rPr>
        <w:tab/>
      </w:r>
    </w:p>
    <w:p w:rsidR="006E6BDA" w:rsidRPr="006E6BDA" w:rsidRDefault="006E6BDA" w:rsidP="006E6B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 xml:space="preserve">       (подпись)</w:t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</w:r>
      <w:r w:rsidRPr="006E6BDA">
        <w:rPr>
          <w:rFonts w:eastAsia="Times New Roman" w:cs="Times New Roman"/>
          <w:sz w:val="22"/>
          <w:lang w:eastAsia="ru-RU"/>
        </w:rPr>
        <w:tab/>
        <w:t>(</w:t>
      </w:r>
      <w:proofErr w:type="spellStart"/>
      <w:r w:rsidRPr="006E6BDA">
        <w:rPr>
          <w:rFonts w:eastAsia="Times New Roman" w:cs="Times New Roman"/>
          <w:sz w:val="22"/>
          <w:lang w:eastAsia="ru-RU"/>
        </w:rPr>
        <w:t>ф.и.о.</w:t>
      </w:r>
      <w:proofErr w:type="spellEnd"/>
      <w:r w:rsidRPr="006E6BDA">
        <w:rPr>
          <w:rFonts w:eastAsia="Times New Roman" w:cs="Times New Roman"/>
          <w:sz w:val="22"/>
          <w:lang w:eastAsia="ru-RU"/>
        </w:rPr>
        <w:t>)</w:t>
      </w:r>
    </w:p>
    <w:p w:rsidR="00D32330" w:rsidRDefault="00D32330"/>
    <w:sectPr w:rsidR="00D32330">
      <w:headerReference w:type="even" r:id="rId23"/>
      <w:headerReference w:type="default" r:id="rId24"/>
      <w:pgSz w:w="11906" w:h="16838"/>
      <w:pgMar w:top="851" w:right="567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02" w:rsidRDefault="005D1E02">
      <w:pPr>
        <w:spacing w:after="0"/>
      </w:pPr>
      <w:r>
        <w:separator/>
      </w:r>
    </w:p>
  </w:endnote>
  <w:endnote w:type="continuationSeparator" w:id="0">
    <w:p w:rsidR="005D1E02" w:rsidRDefault="005D1E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02" w:rsidRDefault="005D1E02">
      <w:pPr>
        <w:spacing w:after="0"/>
      </w:pPr>
      <w:r>
        <w:separator/>
      </w:r>
    </w:p>
  </w:footnote>
  <w:footnote w:type="continuationSeparator" w:id="0">
    <w:p w:rsidR="005D1E02" w:rsidRDefault="005D1E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ED" w:rsidRDefault="004756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756ED" w:rsidRDefault="004756E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ED" w:rsidRDefault="004756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D4A">
      <w:rPr>
        <w:rStyle w:val="a8"/>
        <w:noProof/>
      </w:rPr>
      <w:t>15</w:t>
    </w:r>
    <w:r>
      <w:rPr>
        <w:rStyle w:val="a8"/>
      </w:rPr>
      <w:fldChar w:fldCharType="end"/>
    </w:r>
  </w:p>
  <w:p w:rsidR="004756ED" w:rsidRDefault="004756E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0AC1"/>
    <w:multiLevelType w:val="hybridMultilevel"/>
    <w:tmpl w:val="6882C392"/>
    <w:lvl w:ilvl="0" w:tplc="823CA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B001FF"/>
    <w:multiLevelType w:val="hybridMultilevel"/>
    <w:tmpl w:val="918E5DCA"/>
    <w:lvl w:ilvl="0" w:tplc="823CA51A">
      <w:start w:val="1"/>
      <w:numFmt w:val="bullet"/>
      <w:lvlText w:val="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424B74FE"/>
    <w:multiLevelType w:val="hybridMultilevel"/>
    <w:tmpl w:val="F5A07D3C"/>
    <w:lvl w:ilvl="0" w:tplc="823CA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DA"/>
    <w:rsid w:val="000A31BC"/>
    <w:rsid w:val="00161B74"/>
    <w:rsid w:val="001D4A32"/>
    <w:rsid w:val="00291F41"/>
    <w:rsid w:val="004756ED"/>
    <w:rsid w:val="005D1E02"/>
    <w:rsid w:val="006E6BDA"/>
    <w:rsid w:val="007100EC"/>
    <w:rsid w:val="0076221F"/>
    <w:rsid w:val="007D78AB"/>
    <w:rsid w:val="00AC148C"/>
    <w:rsid w:val="00D32330"/>
    <w:rsid w:val="00F71B50"/>
    <w:rsid w:val="00F9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E6BDA"/>
    <w:pPr>
      <w:keepNext/>
      <w:spacing w:after="0"/>
      <w:ind w:right="43" w:firstLine="851"/>
      <w:jc w:val="center"/>
      <w:outlineLvl w:val="0"/>
    </w:pPr>
    <w:rPr>
      <w:rFonts w:eastAsia="Times New Roman" w:cs="Times New Roman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E6BDA"/>
    <w:pPr>
      <w:keepNext/>
      <w:spacing w:after="0"/>
      <w:ind w:right="43" w:firstLine="851"/>
      <w:jc w:val="center"/>
      <w:outlineLvl w:val="1"/>
    </w:pPr>
    <w:rPr>
      <w:rFonts w:eastAsia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6BDA"/>
    <w:pPr>
      <w:keepNext/>
      <w:spacing w:after="0"/>
      <w:ind w:right="43"/>
      <w:jc w:val="center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6BDA"/>
    <w:pPr>
      <w:keepNext/>
      <w:spacing w:after="0"/>
      <w:ind w:right="43" w:firstLine="567"/>
      <w:outlineLvl w:val="3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6BDA"/>
    <w:pPr>
      <w:keepNext/>
      <w:spacing w:after="0"/>
      <w:ind w:firstLine="567"/>
      <w:jc w:val="both"/>
      <w:outlineLvl w:val="4"/>
    </w:pPr>
    <w:rPr>
      <w:rFonts w:eastAsia="Times New Roman" w:cs="Times New Roman"/>
      <w:i/>
      <w:iCs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BDA"/>
    <w:pPr>
      <w:keepNext/>
      <w:spacing w:after="0"/>
      <w:ind w:firstLine="709"/>
      <w:outlineLvl w:val="5"/>
    </w:pPr>
    <w:rPr>
      <w:rFonts w:eastAsia="Times New Roman" w:cs="Times New Roman"/>
      <w:i/>
      <w:iCs/>
      <w:sz w:val="16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6E6BDA"/>
    <w:pPr>
      <w:keepNext/>
      <w:spacing w:after="0"/>
      <w:jc w:val="center"/>
      <w:outlineLvl w:val="6"/>
    </w:pPr>
    <w:rPr>
      <w:rFonts w:eastAsia="Times New Roman" w:cs="Times New Roman"/>
      <w:b/>
      <w:bC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E6BDA"/>
    <w:pPr>
      <w:keepNext/>
      <w:spacing w:after="0"/>
      <w:ind w:firstLine="720"/>
      <w:outlineLvl w:val="7"/>
    </w:pPr>
    <w:rPr>
      <w:rFonts w:eastAsia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E6BDA"/>
    <w:pPr>
      <w:keepNext/>
      <w:spacing w:after="0"/>
      <w:ind w:left="709"/>
      <w:jc w:val="center"/>
      <w:outlineLvl w:val="8"/>
    </w:pPr>
    <w:rPr>
      <w:rFonts w:eastAsia="Times New Roman" w:cs="Times New Roman"/>
      <w:szCs w:val="20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6E6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E6B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6B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B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6BD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BDA"/>
    <w:rPr>
      <w:rFonts w:ascii="Times New Roman" w:eastAsia="Times New Roman" w:hAnsi="Times New Roman" w:cs="Times New Roman"/>
      <w:i/>
      <w:iCs/>
      <w:sz w:val="16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E6B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6B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6BDA"/>
    <w:rPr>
      <w:rFonts w:ascii="Times New Roman" w:eastAsia="Times New Roman" w:hAnsi="Times New Roman" w:cs="Times New Roman"/>
      <w:sz w:val="24"/>
      <w:szCs w:val="20"/>
      <w:u w:val="single"/>
      <w:lang w:val="en-US" w:eastAsia="ru-RU"/>
    </w:rPr>
  </w:style>
  <w:style w:type="numbering" w:customStyle="1" w:styleId="11">
    <w:name w:val="Нет списка1"/>
    <w:next w:val="a2"/>
    <w:uiPriority w:val="99"/>
    <w:semiHidden/>
    <w:rsid w:val="006E6BDA"/>
  </w:style>
  <w:style w:type="paragraph" w:styleId="a4">
    <w:name w:val="Body Text Indent"/>
    <w:basedOn w:val="a"/>
    <w:link w:val="a5"/>
    <w:uiPriority w:val="99"/>
    <w:rsid w:val="006E6BDA"/>
    <w:pPr>
      <w:spacing w:after="0"/>
      <w:ind w:firstLine="709"/>
      <w:jc w:val="both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6BDA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a6">
    <w:name w:val="header"/>
    <w:basedOn w:val="a"/>
    <w:link w:val="a7"/>
    <w:uiPriority w:val="99"/>
    <w:rsid w:val="006E6BDA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E6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8">
    <w:name w:val="page number"/>
    <w:basedOn w:val="a0"/>
    <w:uiPriority w:val="99"/>
    <w:rsid w:val="006E6BDA"/>
  </w:style>
  <w:style w:type="paragraph" w:styleId="a9">
    <w:name w:val="Title"/>
    <w:basedOn w:val="a"/>
    <w:link w:val="aa"/>
    <w:qFormat/>
    <w:rsid w:val="006E6BDA"/>
    <w:pPr>
      <w:spacing w:after="0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6E6B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6E6BDA"/>
    <w:pPr>
      <w:spacing w:after="0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6E6B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6E6BDA"/>
    <w:pPr>
      <w:spacing w:after="0"/>
      <w:jc w:val="both"/>
    </w:pPr>
    <w:rPr>
      <w:rFonts w:eastAsia="Times New Roman" w:cs="Times New Roman"/>
      <w:b/>
      <w:bCs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6E6BD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6E6BDA"/>
    <w:pPr>
      <w:spacing w:after="0"/>
      <w:ind w:firstLine="720"/>
      <w:jc w:val="both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rsid w:val="006E6BD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6E6BDA"/>
    <w:pPr>
      <w:spacing w:after="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E6B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rsid w:val="006E6BDA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6E6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link w:val="ConsPlusTitle0"/>
    <w:rsid w:val="006E6B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E6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">
    <w:name w:val="Style2"/>
    <w:basedOn w:val="a"/>
    <w:uiPriority w:val="99"/>
    <w:rsid w:val="006E6BD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">
    <w:name w:val="Style3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">
    <w:name w:val="Style4"/>
    <w:basedOn w:val="a"/>
    <w:uiPriority w:val="99"/>
    <w:rsid w:val="006E6BDA"/>
    <w:pPr>
      <w:widowControl w:val="0"/>
      <w:autoSpaceDE w:val="0"/>
      <w:autoSpaceDN w:val="0"/>
      <w:adjustRightInd w:val="0"/>
      <w:spacing w:after="0" w:line="269" w:lineRule="exact"/>
      <w:ind w:firstLine="720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5">
    <w:name w:val="Style5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6">
    <w:name w:val="Style6"/>
    <w:basedOn w:val="a"/>
    <w:uiPriority w:val="99"/>
    <w:rsid w:val="006E6BDA"/>
    <w:pPr>
      <w:widowControl w:val="0"/>
      <w:autoSpaceDE w:val="0"/>
      <w:autoSpaceDN w:val="0"/>
      <w:adjustRightInd w:val="0"/>
      <w:spacing w:after="0"/>
      <w:jc w:val="center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7">
    <w:name w:val="Style7"/>
    <w:basedOn w:val="a"/>
    <w:uiPriority w:val="99"/>
    <w:rsid w:val="006E6BDA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8">
    <w:name w:val="Style8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9">
    <w:name w:val="Style9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0">
    <w:name w:val="Style10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1">
    <w:name w:val="Style11"/>
    <w:basedOn w:val="a"/>
    <w:uiPriority w:val="99"/>
    <w:rsid w:val="006E6BDA"/>
    <w:pPr>
      <w:widowControl w:val="0"/>
      <w:autoSpaceDE w:val="0"/>
      <w:autoSpaceDN w:val="0"/>
      <w:adjustRightInd w:val="0"/>
      <w:spacing w:after="0" w:line="240" w:lineRule="exact"/>
      <w:ind w:hanging="96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2">
    <w:name w:val="Style12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3">
    <w:name w:val="Style13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4">
    <w:name w:val="Style14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5">
    <w:name w:val="Style15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6">
    <w:name w:val="Style16"/>
    <w:basedOn w:val="a"/>
    <w:uiPriority w:val="99"/>
    <w:rsid w:val="006E6BDA"/>
    <w:pPr>
      <w:widowControl w:val="0"/>
      <w:autoSpaceDE w:val="0"/>
      <w:autoSpaceDN w:val="0"/>
      <w:adjustRightInd w:val="0"/>
      <w:spacing w:after="0" w:line="456" w:lineRule="exact"/>
      <w:ind w:firstLine="2016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7">
    <w:name w:val="Style17"/>
    <w:basedOn w:val="a"/>
    <w:uiPriority w:val="99"/>
    <w:rsid w:val="006E6BDA"/>
    <w:pPr>
      <w:widowControl w:val="0"/>
      <w:autoSpaceDE w:val="0"/>
      <w:autoSpaceDN w:val="0"/>
      <w:adjustRightInd w:val="0"/>
      <w:spacing w:after="0" w:line="456" w:lineRule="exact"/>
      <w:ind w:hanging="518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8">
    <w:name w:val="Style18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5" w:lineRule="exact"/>
      <w:ind w:firstLine="557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9">
    <w:name w:val="Style19"/>
    <w:basedOn w:val="a"/>
    <w:uiPriority w:val="99"/>
    <w:rsid w:val="006E6BDA"/>
    <w:pPr>
      <w:widowControl w:val="0"/>
      <w:autoSpaceDE w:val="0"/>
      <w:autoSpaceDN w:val="0"/>
      <w:adjustRightInd w:val="0"/>
      <w:spacing w:after="0" w:line="281" w:lineRule="exact"/>
      <w:ind w:firstLine="634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0">
    <w:name w:val="Style20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1">
    <w:name w:val="Style21"/>
    <w:basedOn w:val="a"/>
    <w:uiPriority w:val="99"/>
    <w:rsid w:val="006E6BDA"/>
    <w:pPr>
      <w:widowControl w:val="0"/>
      <w:autoSpaceDE w:val="0"/>
      <w:autoSpaceDN w:val="0"/>
      <w:adjustRightInd w:val="0"/>
      <w:spacing w:after="0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2">
    <w:name w:val="Style22"/>
    <w:basedOn w:val="a"/>
    <w:uiPriority w:val="99"/>
    <w:rsid w:val="006E6BDA"/>
    <w:pPr>
      <w:widowControl w:val="0"/>
      <w:autoSpaceDE w:val="0"/>
      <w:autoSpaceDN w:val="0"/>
      <w:adjustRightInd w:val="0"/>
      <w:spacing w:after="0" w:line="269" w:lineRule="exact"/>
      <w:ind w:firstLine="586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3">
    <w:name w:val="Style23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hanging="1613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4">
    <w:name w:val="Style24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4" w:lineRule="exact"/>
      <w:ind w:firstLine="854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5">
    <w:name w:val="Style25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557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6">
    <w:name w:val="Style26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7">
    <w:name w:val="Style27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5" w:lineRule="exact"/>
      <w:ind w:firstLine="739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8">
    <w:name w:val="Style28"/>
    <w:basedOn w:val="a"/>
    <w:uiPriority w:val="99"/>
    <w:rsid w:val="006E6BDA"/>
    <w:pPr>
      <w:widowControl w:val="0"/>
      <w:autoSpaceDE w:val="0"/>
      <w:autoSpaceDN w:val="0"/>
      <w:adjustRightInd w:val="0"/>
      <w:spacing w:after="0"/>
      <w:jc w:val="center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9">
    <w:name w:val="Style29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4" w:lineRule="exact"/>
      <w:ind w:firstLine="864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0">
    <w:name w:val="Style30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1">
    <w:name w:val="Style31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2">
    <w:name w:val="Style32"/>
    <w:basedOn w:val="a"/>
    <w:uiPriority w:val="99"/>
    <w:rsid w:val="006E6BDA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3">
    <w:name w:val="Style33"/>
    <w:basedOn w:val="a"/>
    <w:uiPriority w:val="99"/>
    <w:rsid w:val="006E6BDA"/>
    <w:pPr>
      <w:widowControl w:val="0"/>
      <w:autoSpaceDE w:val="0"/>
      <w:autoSpaceDN w:val="0"/>
      <w:adjustRightInd w:val="0"/>
      <w:spacing w:after="0"/>
      <w:jc w:val="center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4">
    <w:name w:val="Style34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5">
    <w:name w:val="Style35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6">
    <w:name w:val="Style36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6" w:lineRule="exact"/>
      <w:ind w:firstLine="346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7">
    <w:name w:val="Style37"/>
    <w:basedOn w:val="a"/>
    <w:uiPriority w:val="99"/>
    <w:rsid w:val="006E6BDA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8">
    <w:name w:val="Style38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566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9">
    <w:name w:val="Style39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1008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0">
    <w:name w:val="Style40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1">
    <w:name w:val="Style41"/>
    <w:basedOn w:val="a"/>
    <w:uiPriority w:val="99"/>
    <w:rsid w:val="006E6BDA"/>
    <w:pPr>
      <w:widowControl w:val="0"/>
      <w:autoSpaceDE w:val="0"/>
      <w:autoSpaceDN w:val="0"/>
      <w:adjustRightInd w:val="0"/>
      <w:spacing w:after="0" w:line="269" w:lineRule="exact"/>
      <w:ind w:firstLine="73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2">
    <w:name w:val="Style42"/>
    <w:basedOn w:val="a"/>
    <w:uiPriority w:val="99"/>
    <w:rsid w:val="006E6BDA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3">
    <w:name w:val="Style43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4">
    <w:name w:val="Style44"/>
    <w:basedOn w:val="a"/>
    <w:uiPriority w:val="99"/>
    <w:rsid w:val="006E6BD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5">
    <w:name w:val="Style45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character" w:customStyle="1" w:styleId="FontStyle47">
    <w:name w:val="Font Style47"/>
    <w:uiPriority w:val="99"/>
    <w:rsid w:val="006E6BDA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6E6BD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6E6BD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uiPriority w:val="99"/>
    <w:rsid w:val="006E6BD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E6BDA"/>
    <w:rPr>
      <w:rFonts w:ascii="Microsoft Sans Serif" w:hAnsi="Microsoft Sans Serif" w:cs="Microsoft Sans Serif"/>
      <w:spacing w:val="30"/>
      <w:sz w:val="14"/>
      <w:szCs w:val="14"/>
    </w:rPr>
  </w:style>
  <w:style w:type="character" w:customStyle="1" w:styleId="FontStyle52">
    <w:name w:val="Font Style52"/>
    <w:uiPriority w:val="99"/>
    <w:rsid w:val="006E6BD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3">
    <w:name w:val="Font Style53"/>
    <w:uiPriority w:val="99"/>
    <w:rsid w:val="006E6BD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54">
    <w:name w:val="Font Style54"/>
    <w:uiPriority w:val="99"/>
    <w:rsid w:val="006E6BDA"/>
    <w:rPr>
      <w:rFonts w:ascii="Microsoft Sans Serif" w:hAnsi="Microsoft Sans Serif" w:cs="Microsoft Sans Serif"/>
      <w:sz w:val="14"/>
      <w:szCs w:val="14"/>
    </w:rPr>
  </w:style>
  <w:style w:type="character" w:customStyle="1" w:styleId="FontStyle55">
    <w:name w:val="Font Style55"/>
    <w:uiPriority w:val="99"/>
    <w:rsid w:val="006E6BDA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E6BDA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uiPriority w:val="99"/>
    <w:rsid w:val="006E6B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E6BDA"/>
    <w:rPr>
      <w:rFonts w:ascii="Microsoft Sans Serif" w:hAnsi="Microsoft Sans Serif" w:cs="Microsoft Sans Serif"/>
      <w:b/>
      <w:bCs/>
      <w:sz w:val="36"/>
      <w:szCs w:val="36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6E6BD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rsid w:val="006E6BDA"/>
    <w:pPr>
      <w:widowControl w:val="0"/>
      <w:autoSpaceDE w:val="0"/>
      <w:autoSpaceDN w:val="0"/>
      <w:adjustRightInd w:val="0"/>
      <w:spacing w:after="120"/>
    </w:pPr>
    <w:rPr>
      <w:rFonts w:ascii="Microsoft Sans Serif" w:eastAsia="Times New Roman" w:hAnsi="Microsoft Sans Serif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6E6BDA"/>
    <w:rPr>
      <w:rFonts w:ascii="Microsoft Sans Serif" w:eastAsia="Times New Roman" w:hAnsi="Microsoft Sans Serif" w:cs="Times New Roman"/>
      <w:sz w:val="16"/>
      <w:szCs w:val="16"/>
      <w:lang w:val="x-none" w:eastAsia="x-none"/>
    </w:rPr>
  </w:style>
  <w:style w:type="character" w:customStyle="1" w:styleId="FontStyle44">
    <w:name w:val="Font Style44"/>
    <w:uiPriority w:val="99"/>
    <w:rsid w:val="006E6B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6E6BDA"/>
    <w:rPr>
      <w:rFonts w:ascii="Times New Roman" w:hAnsi="Times New Roman" w:cs="Times New Roman"/>
      <w:sz w:val="22"/>
      <w:szCs w:val="22"/>
    </w:rPr>
  </w:style>
  <w:style w:type="paragraph" w:styleId="af2">
    <w:name w:val="Normal (Web)"/>
    <w:basedOn w:val="a"/>
    <w:uiPriority w:val="99"/>
    <w:rsid w:val="006E6BDA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szCs w:val="24"/>
      <w:lang w:eastAsia="ru-RU"/>
    </w:rPr>
  </w:style>
  <w:style w:type="character" w:styleId="af3">
    <w:name w:val="Strong"/>
    <w:uiPriority w:val="99"/>
    <w:qFormat/>
    <w:rsid w:val="006E6BDA"/>
    <w:rPr>
      <w:rFonts w:cs="Times New Roman"/>
      <w:b/>
      <w:bCs/>
    </w:rPr>
  </w:style>
  <w:style w:type="paragraph" w:customStyle="1" w:styleId="acenter1">
    <w:name w:val="acenter1"/>
    <w:basedOn w:val="a"/>
    <w:uiPriority w:val="99"/>
    <w:rsid w:val="006E6BDA"/>
    <w:pPr>
      <w:spacing w:after="0"/>
      <w:jc w:val="center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ConsPlusNormal">
    <w:name w:val="ConsPlusNormal"/>
    <w:uiPriority w:val="99"/>
    <w:rsid w:val="006E6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6E6BDA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выноски Знак"/>
    <w:link w:val="af6"/>
    <w:uiPriority w:val="99"/>
    <w:rsid w:val="006E6BDA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unhideWhenUsed/>
    <w:rsid w:val="006E6BDA"/>
    <w:pPr>
      <w:widowControl w:val="0"/>
      <w:autoSpaceDE w:val="0"/>
      <w:autoSpaceDN w:val="0"/>
      <w:adjustRightInd w:val="0"/>
      <w:spacing w:after="0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rsid w:val="006E6BDA"/>
    <w:rPr>
      <w:rFonts w:ascii="Tahoma" w:hAnsi="Tahoma" w:cs="Tahoma"/>
      <w:sz w:val="16"/>
      <w:szCs w:val="16"/>
    </w:rPr>
  </w:style>
  <w:style w:type="character" w:customStyle="1" w:styleId="af7">
    <w:name w:val="Цветовое выделение"/>
    <w:rsid w:val="006E6BDA"/>
    <w:rPr>
      <w:b/>
      <w:bCs/>
      <w:color w:val="000080"/>
      <w:szCs w:val="20"/>
    </w:rPr>
  </w:style>
  <w:style w:type="character" w:customStyle="1" w:styleId="ConsPlusTitle0">
    <w:name w:val="ConsPlusTitle Знак"/>
    <w:link w:val="ConsPlusTitle"/>
    <w:rsid w:val="006E6BDA"/>
    <w:rPr>
      <w:rFonts w:ascii="Calibri" w:eastAsia="Times New Roman" w:hAnsi="Calibri" w:cs="Calibri"/>
      <w:b/>
      <w:bCs/>
      <w:lang w:eastAsia="ru-RU"/>
    </w:rPr>
  </w:style>
  <w:style w:type="character" w:styleId="af8">
    <w:name w:val="Hyperlink"/>
    <w:rsid w:val="006E6BDA"/>
    <w:rPr>
      <w:rFonts w:cs="Times New Roman"/>
      <w:color w:val="0000FF"/>
      <w:u w:val="single"/>
    </w:rPr>
  </w:style>
  <w:style w:type="character" w:styleId="af9">
    <w:name w:val="FollowedHyperlink"/>
    <w:uiPriority w:val="99"/>
    <w:unhideWhenUsed/>
    <w:rsid w:val="006E6BDA"/>
    <w:rPr>
      <w:color w:val="800080"/>
      <w:u w:val="single"/>
    </w:rPr>
  </w:style>
  <w:style w:type="paragraph" w:customStyle="1" w:styleId="afa">
    <w:name w:val="Знак Знак Знак Знак"/>
    <w:basedOn w:val="a"/>
    <w:rsid w:val="006E6B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E6BDA"/>
    <w:pPr>
      <w:keepNext/>
      <w:spacing w:after="0"/>
      <w:ind w:right="43" w:firstLine="851"/>
      <w:jc w:val="center"/>
      <w:outlineLvl w:val="0"/>
    </w:pPr>
    <w:rPr>
      <w:rFonts w:eastAsia="Times New Roman" w:cs="Times New Roman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E6BDA"/>
    <w:pPr>
      <w:keepNext/>
      <w:spacing w:after="0"/>
      <w:ind w:right="43" w:firstLine="851"/>
      <w:jc w:val="center"/>
      <w:outlineLvl w:val="1"/>
    </w:pPr>
    <w:rPr>
      <w:rFonts w:eastAsia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6BDA"/>
    <w:pPr>
      <w:keepNext/>
      <w:spacing w:after="0"/>
      <w:ind w:right="43"/>
      <w:jc w:val="center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6BDA"/>
    <w:pPr>
      <w:keepNext/>
      <w:spacing w:after="0"/>
      <w:ind w:right="43" w:firstLine="567"/>
      <w:outlineLvl w:val="3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6BDA"/>
    <w:pPr>
      <w:keepNext/>
      <w:spacing w:after="0"/>
      <w:ind w:firstLine="567"/>
      <w:jc w:val="both"/>
      <w:outlineLvl w:val="4"/>
    </w:pPr>
    <w:rPr>
      <w:rFonts w:eastAsia="Times New Roman" w:cs="Times New Roman"/>
      <w:i/>
      <w:iCs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BDA"/>
    <w:pPr>
      <w:keepNext/>
      <w:spacing w:after="0"/>
      <w:ind w:firstLine="709"/>
      <w:outlineLvl w:val="5"/>
    </w:pPr>
    <w:rPr>
      <w:rFonts w:eastAsia="Times New Roman" w:cs="Times New Roman"/>
      <w:i/>
      <w:iCs/>
      <w:sz w:val="16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6E6BDA"/>
    <w:pPr>
      <w:keepNext/>
      <w:spacing w:after="0"/>
      <w:jc w:val="center"/>
      <w:outlineLvl w:val="6"/>
    </w:pPr>
    <w:rPr>
      <w:rFonts w:eastAsia="Times New Roman" w:cs="Times New Roman"/>
      <w:b/>
      <w:bC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E6BDA"/>
    <w:pPr>
      <w:keepNext/>
      <w:spacing w:after="0"/>
      <w:ind w:firstLine="720"/>
      <w:outlineLvl w:val="7"/>
    </w:pPr>
    <w:rPr>
      <w:rFonts w:eastAsia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E6BDA"/>
    <w:pPr>
      <w:keepNext/>
      <w:spacing w:after="0"/>
      <w:ind w:left="709"/>
      <w:jc w:val="center"/>
      <w:outlineLvl w:val="8"/>
    </w:pPr>
    <w:rPr>
      <w:rFonts w:eastAsia="Times New Roman" w:cs="Times New Roman"/>
      <w:szCs w:val="20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6E6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E6B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6B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B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6BD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BDA"/>
    <w:rPr>
      <w:rFonts w:ascii="Times New Roman" w:eastAsia="Times New Roman" w:hAnsi="Times New Roman" w:cs="Times New Roman"/>
      <w:i/>
      <w:iCs/>
      <w:sz w:val="16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E6B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6B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6BDA"/>
    <w:rPr>
      <w:rFonts w:ascii="Times New Roman" w:eastAsia="Times New Roman" w:hAnsi="Times New Roman" w:cs="Times New Roman"/>
      <w:sz w:val="24"/>
      <w:szCs w:val="20"/>
      <w:u w:val="single"/>
      <w:lang w:val="en-US" w:eastAsia="ru-RU"/>
    </w:rPr>
  </w:style>
  <w:style w:type="numbering" w:customStyle="1" w:styleId="11">
    <w:name w:val="Нет списка1"/>
    <w:next w:val="a2"/>
    <w:uiPriority w:val="99"/>
    <w:semiHidden/>
    <w:rsid w:val="006E6BDA"/>
  </w:style>
  <w:style w:type="paragraph" w:styleId="a4">
    <w:name w:val="Body Text Indent"/>
    <w:basedOn w:val="a"/>
    <w:link w:val="a5"/>
    <w:uiPriority w:val="99"/>
    <w:rsid w:val="006E6BDA"/>
    <w:pPr>
      <w:spacing w:after="0"/>
      <w:ind w:firstLine="709"/>
      <w:jc w:val="both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6BDA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a6">
    <w:name w:val="header"/>
    <w:basedOn w:val="a"/>
    <w:link w:val="a7"/>
    <w:uiPriority w:val="99"/>
    <w:rsid w:val="006E6BDA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E6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8">
    <w:name w:val="page number"/>
    <w:basedOn w:val="a0"/>
    <w:uiPriority w:val="99"/>
    <w:rsid w:val="006E6BDA"/>
  </w:style>
  <w:style w:type="paragraph" w:styleId="a9">
    <w:name w:val="Title"/>
    <w:basedOn w:val="a"/>
    <w:link w:val="aa"/>
    <w:qFormat/>
    <w:rsid w:val="006E6BDA"/>
    <w:pPr>
      <w:spacing w:after="0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6E6B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6E6BDA"/>
    <w:pPr>
      <w:spacing w:after="0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6E6B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6E6BDA"/>
    <w:pPr>
      <w:spacing w:after="0"/>
      <w:jc w:val="both"/>
    </w:pPr>
    <w:rPr>
      <w:rFonts w:eastAsia="Times New Roman" w:cs="Times New Roman"/>
      <w:b/>
      <w:bCs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6E6BD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6E6BDA"/>
    <w:pPr>
      <w:spacing w:after="0"/>
      <w:ind w:firstLine="720"/>
      <w:jc w:val="both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rsid w:val="006E6BD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6E6BDA"/>
    <w:pPr>
      <w:spacing w:after="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E6B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rsid w:val="006E6BDA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6E6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link w:val="ConsPlusTitle0"/>
    <w:rsid w:val="006E6B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E6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">
    <w:name w:val="Style2"/>
    <w:basedOn w:val="a"/>
    <w:uiPriority w:val="99"/>
    <w:rsid w:val="006E6BD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">
    <w:name w:val="Style3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">
    <w:name w:val="Style4"/>
    <w:basedOn w:val="a"/>
    <w:uiPriority w:val="99"/>
    <w:rsid w:val="006E6BDA"/>
    <w:pPr>
      <w:widowControl w:val="0"/>
      <w:autoSpaceDE w:val="0"/>
      <w:autoSpaceDN w:val="0"/>
      <w:adjustRightInd w:val="0"/>
      <w:spacing w:after="0" w:line="269" w:lineRule="exact"/>
      <w:ind w:firstLine="720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5">
    <w:name w:val="Style5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6">
    <w:name w:val="Style6"/>
    <w:basedOn w:val="a"/>
    <w:uiPriority w:val="99"/>
    <w:rsid w:val="006E6BDA"/>
    <w:pPr>
      <w:widowControl w:val="0"/>
      <w:autoSpaceDE w:val="0"/>
      <w:autoSpaceDN w:val="0"/>
      <w:adjustRightInd w:val="0"/>
      <w:spacing w:after="0"/>
      <w:jc w:val="center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7">
    <w:name w:val="Style7"/>
    <w:basedOn w:val="a"/>
    <w:uiPriority w:val="99"/>
    <w:rsid w:val="006E6BDA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8">
    <w:name w:val="Style8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9">
    <w:name w:val="Style9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0">
    <w:name w:val="Style10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1">
    <w:name w:val="Style11"/>
    <w:basedOn w:val="a"/>
    <w:uiPriority w:val="99"/>
    <w:rsid w:val="006E6BDA"/>
    <w:pPr>
      <w:widowControl w:val="0"/>
      <w:autoSpaceDE w:val="0"/>
      <w:autoSpaceDN w:val="0"/>
      <w:adjustRightInd w:val="0"/>
      <w:spacing w:after="0" w:line="240" w:lineRule="exact"/>
      <w:ind w:hanging="96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2">
    <w:name w:val="Style12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3">
    <w:name w:val="Style13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4">
    <w:name w:val="Style14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5">
    <w:name w:val="Style15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6">
    <w:name w:val="Style16"/>
    <w:basedOn w:val="a"/>
    <w:uiPriority w:val="99"/>
    <w:rsid w:val="006E6BDA"/>
    <w:pPr>
      <w:widowControl w:val="0"/>
      <w:autoSpaceDE w:val="0"/>
      <w:autoSpaceDN w:val="0"/>
      <w:adjustRightInd w:val="0"/>
      <w:spacing w:after="0" w:line="456" w:lineRule="exact"/>
      <w:ind w:firstLine="2016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7">
    <w:name w:val="Style17"/>
    <w:basedOn w:val="a"/>
    <w:uiPriority w:val="99"/>
    <w:rsid w:val="006E6BDA"/>
    <w:pPr>
      <w:widowControl w:val="0"/>
      <w:autoSpaceDE w:val="0"/>
      <w:autoSpaceDN w:val="0"/>
      <w:adjustRightInd w:val="0"/>
      <w:spacing w:after="0" w:line="456" w:lineRule="exact"/>
      <w:ind w:hanging="518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8">
    <w:name w:val="Style18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5" w:lineRule="exact"/>
      <w:ind w:firstLine="557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19">
    <w:name w:val="Style19"/>
    <w:basedOn w:val="a"/>
    <w:uiPriority w:val="99"/>
    <w:rsid w:val="006E6BDA"/>
    <w:pPr>
      <w:widowControl w:val="0"/>
      <w:autoSpaceDE w:val="0"/>
      <w:autoSpaceDN w:val="0"/>
      <w:adjustRightInd w:val="0"/>
      <w:spacing w:after="0" w:line="281" w:lineRule="exact"/>
      <w:ind w:firstLine="634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0">
    <w:name w:val="Style20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1">
    <w:name w:val="Style21"/>
    <w:basedOn w:val="a"/>
    <w:uiPriority w:val="99"/>
    <w:rsid w:val="006E6BDA"/>
    <w:pPr>
      <w:widowControl w:val="0"/>
      <w:autoSpaceDE w:val="0"/>
      <w:autoSpaceDN w:val="0"/>
      <w:adjustRightInd w:val="0"/>
      <w:spacing w:after="0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2">
    <w:name w:val="Style22"/>
    <w:basedOn w:val="a"/>
    <w:uiPriority w:val="99"/>
    <w:rsid w:val="006E6BDA"/>
    <w:pPr>
      <w:widowControl w:val="0"/>
      <w:autoSpaceDE w:val="0"/>
      <w:autoSpaceDN w:val="0"/>
      <w:adjustRightInd w:val="0"/>
      <w:spacing w:after="0" w:line="269" w:lineRule="exact"/>
      <w:ind w:firstLine="586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3">
    <w:name w:val="Style23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hanging="1613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4">
    <w:name w:val="Style24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4" w:lineRule="exact"/>
      <w:ind w:firstLine="854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5">
    <w:name w:val="Style25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557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6">
    <w:name w:val="Style26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7">
    <w:name w:val="Style27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5" w:lineRule="exact"/>
      <w:ind w:firstLine="739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8">
    <w:name w:val="Style28"/>
    <w:basedOn w:val="a"/>
    <w:uiPriority w:val="99"/>
    <w:rsid w:val="006E6BDA"/>
    <w:pPr>
      <w:widowControl w:val="0"/>
      <w:autoSpaceDE w:val="0"/>
      <w:autoSpaceDN w:val="0"/>
      <w:adjustRightInd w:val="0"/>
      <w:spacing w:after="0"/>
      <w:jc w:val="center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29">
    <w:name w:val="Style29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4" w:lineRule="exact"/>
      <w:ind w:firstLine="864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0">
    <w:name w:val="Style30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1">
    <w:name w:val="Style31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2">
    <w:name w:val="Style32"/>
    <w:basedOn w:val="a"/>
    <w:uiPriority w:val="99"/>
    <w:rsid w:val="006E6BDA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3">
    <w:name w:val="Style33"/>
    <w:basedOn w:val="a"/>
    <w:uiPriority w:val="99"/>
    <w:rsid w:val="006E6BDA"/>
    <w:pPr>
      <w:widowControl w:val="0"/>
      <w:autoSpaceDE w:val="0"/>
      <w:autoSpaceDN w:val="0"/>
      <w:adjustRightInd w:val="0"/>
      <w:spacing w:after="0"/>
      <w:jc w:val="center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4">
    <w:name w:val="Style34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5">
    <w:name w:val="Style35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6">
    <w:name w:val="Style36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6" w:lineRule="exact"/>
      <w:ind w:firstLine="346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7">
    <w:name w:val="Style37"/>
    <w:basedOn w:val="a"/>
    <w:uiPriority w:val="99"/>
    <w:rsid w:val="006E6BDA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8">
    <w:name w:val="Style38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566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39">
    <w:name w:val="Style39"/>
    <w:basedOn w:val="a"/>
    <w:uiPriority w:val="99"/>
    <w:rsid w:val="006E6BDA"/>
    <w:pPr>
      <w:widowControl w:val="0"/>
      <w:autoSpaceDE w:val="0"/>
      <w:autoSpaceDN w:val="0"/>
      <w:adjustRightInd w:val="0"/>
      <w:spacing w:after="0" w:line="278" w:lineRule="exact"/>
      <w:ind w:firstLine="1008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0">
    <w:name w:val="Style40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1">
    <w:name w:val="Style41"/>
    <w:basedOn w:val="a"/>
    <w:uiPriority w:val="99"/>
    <w:rsid w:val="006E6BDA"/>
    <w:pPr>
      <w:widowControl w:val="0"/>
      <w:autoSpaceDE w:val="0"/>
      <w:autoSpaceDN w:val="0"/>
      <w:adjustRightInd w:val="0"/>
      <w:spacing w:after="0" w:line="269" w:lineRule="exact"/>
      <w:ind w:firstLine="73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2">
    <w:name w:val="Style42"/>
    <w:basedOn w:val="a"/>
    <w:uiPriority w:val="99"/>
    <w:rsid w:val="006E6BDA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3">
    <w:name w:val="Style43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4">
    <w:name w:val="Style44"/>
    <w:basedOn w:val="a"/>
    <w:uiPriority w:val="99"/>
    <w:rsid w:val="006E6BD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Style45">
    <w:name w:val="Style45"/>
    <w:basedOn w:val="a"/>
    <w:uiPriority w:val="99"/>
    <w:rsid w:val="006E6BDA"/>
    <w:pPr>
      <w:widowControl w:val="0"/>
      <w:autoSpaceDE w:val="0"/>
      <w:autoSpaceDN w:val="0"/>
      <w:adjustRightInd w:val="0"/>
      <w:spacing w:after="0"/>
    </w:pPr>
    <w:rPr>
      <w:rFonts w:ascii="Microsoft Sans Serif" w:eastAsia="Times New Roman" w:hAnsi="Microsoft Sans Serif" w:cs="Microsoft Sans Serif"/>
      <w:szCs w:val="24"/>
      <w:lang w:eastAsia="ru-RU"/>
    </w:rPr>
  </w:style>
  <w:style w:type="character" w:customStyle="1" w:styleId="FontStyle47">
    <w:name w:val="Font Style47"/>
    <w:uiPriority w:val="99"/>
    <w:rsid w:val="006E6BDA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6E6BD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6E6BD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uiPriority w:val="99"/>
    <w:rsid w:val="006E6BD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E6BDA"/>
    <w:rPr>
      <w:rFonts w:ascii="Microsoft Sans Serif" w:hAnsi="Microsoft Sans Serif" w:cs="Microsoft Sans Serif"/>
      <w:spacing w:val="30"/>
      <w:sz w:val="14"/>
      <w:szCs w:val="14"/>
    </w:rPr>
  </w:style>
  <w:style w:type="character" w:customStyle="1" w:styleId="FontStyle52">
    <w:name w:val="Font Style52"/>
    <w:uiPriority w:val="99"/>
    <w:rsid w:val="006E6BD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3">
    <w:name w:val="Font Style53"/>
    <w:uiPriority w:val="99"/>
    <w:rsid w:val="006E6BD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54">
    <w:name w:val="Font Style54"/>
    <w:uiPriority w:val="99"/>
    <w:rsid w:val="006E6BDA"/>
    <w:rPr>
      <w:rFonts w:ascii="Microsoft Sans Serif" w:hAnsi="Microsoft Sans Serif" w:cs="Microsoft Sans Serif"/>
      <w:sz w:val="14"/>
      <w:szCs w:val="14"/>
    </w:rPr>
  </w:style>
  <w:style w:type="character" w:customStyle="1" w:styleId="FontStyle55">
    <w:name w:val="Font Style55"/>
    <w:uiPriority w:val="99"/>
    <w:rsid w:val="006E6BDA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E6BDA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uiPriority w:val="99"/>
    <w:rsid w:val="006E6B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E6BDA"/>
    <w:rPr>
      <w:rFonts w:ascii="Microsoft Sans Serif" w:hAnsi="Microsoft Sans Serif" w:cs="Microsoft Sans Serif"/>
      <w:b/>
      <w:bCs/>
      <w:sz w:val="36"/>
      <w:szCs w:val="36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6E6BD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rsid w:val="006E6BDA"/>
    <w:pPr>
      <w:widowControl w:val="0"/>
      <w:autoSpaceDE w:val="0"/>
      <w:autoSpaceDN w:val="0"/>
      <w:adjustRightInd w:val="0"/>
      <w:spacing w:after="120"/>
    </w:pPr>
    <w:rPr>
      <w:rFonts w:ascii="Microsoft Sans Serif" w:eastAsia="Times New Roman" w:hAnsi="Microsoft Sans Serif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6E6BDA"/>
    <w:rPr>
      <w:rFonts w:ascii="Microsoft Sans Serif" w:eastAsia="Times New Roman" w:hAnsi="Microsoft Sans Serif" w:cs="Times New Roman"/>
      <w:sz w:val="16"/>
      <w:szCs w:val="16"/>
      <w:lang w:val="x-none" w:eastAsia="x-none"/>
    </w:rPr>
  </w:style>
  <w:style w:type="character" w:customStyle="1" w:styleId="FontStyle44">
    <w:name w:val="Font Style44"/>
    <w:uiPriority w:val="99"/>
    <w:rsid w:val="006E6B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6E6BDA"/>
    <w:rPr>
      <w:rFonts w:ascii="Times New Roman" w:hAnsi="Times New Roman" w:cs="Times New Roman"/>
      <w:sz w:val="22"/>
      <w:szCs w:val="22"/>
    </w:rPr>
  </w:style>
  <w:style w:type="paragraph" w:styleId="af2">
    <w:name w:val="Normal (Web)"/>
    <w:basedOn w:val="a"/>
    <w:uiPriority w:val="99"/>
    <w:rsid w:val="006E6BDA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szCs w:val="24"/>
      <w:lang w:eastAsia="ru-RU"/>
    </w:rPr>
  </w:style>
  <w:style w:type="character" w:styleId="af3">
    <w:name w:val="Strong"/>
    <w:uiPriority w:val="99"/>
    <w:qFormat/>
    <w:rsid w:val="006E6BDA"/>
    <w:rPr>
      <w:rFonts w:cs="Times New Roman"/>
      <w:b/>
      <w:bCs/>
    </w:rPr>
  </w:style>
  <w:style w:type="paragraph" w:customStyle="1" w:styleId="acenter1">
    <w:name w:val="acenter1"/>
    <w:basedOn w:val="a"/>
    <w:uiPriority w:val="99"/>
    <w:rsid w:val="006E6BDA"/>
    <w:pPr>
      <w:spacing w:after="0"/>
      <w:jc w:val="center"/>
    </w:pPr>
    <w:rPr>
      <w:rFonts w:ascii="Microsoft Sans Serif" w:eastAsia="Times New Roman" w:hAnsi="Microsoft Sans Serif" w:cs="Microsoft Sans Serif"/>
      <w:szCs w:val="24"/>
      <w:lang w:eastAsia="ru-RU"/>
    </w:rPr>
  </w:style>
  <w:style w:type="paragraph" w:customStyle="1" w:styleId="ConsPlusNormal">
    <w:name w:val="ConsPlusNormal"/>
    <w:uiPriority w:val="99"/>
    <w:rsid w:val="006E6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6E6BDA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выноски Знак"/>
    <w:link w:val="af6"/>
    <w:uiPriority w:val="99"/>
    <w:rsid w:val="006E6BDA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unhideWhenUsed/>
    <w:rsid w:val="006E6BDA"/>
    <w:pPr>
      <w:widowControl w:val="0"/>
      <w:autoSpaceDE w:val="0"/>
      <w:autoSpaceDN w:val="0"/>
      <w:adjustRightInd w:val="0"/>
      <w:spacing w:after="0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rsid w:val="006E6BDA"/>
    <w:rPr>
      <w:rFonts w:ascii="Tahoma" w:hAnsi="Tahoma" w:cs="Tahoma"/>
      <w:sz w:val="16"/>
      <w:szCs w:val="16"/>
    </w:rPr>
  </w:style>
  <w:style w:type="character" w:customStyle="1" w:styleId="af7">
    <w:name w:val="Цветовое выделение"/>
    <w:rsid w:val="006E6BDA"/>
    <w:rPr>
      <w:b/>
      <w:bCs/>
      <w:color w:val="000080"/>
      <w:szCs w:val="20"/>
    </w:rPr>
  </w:style>
  <w:style w:type="character" w:customStyle="1" w:styleId="ConsPlusTitle0">
    <w:name w:val="ConsPlusTitle Знак"/>
    <w:link w:val="ConsPlusTitle"/>
    <w:rsid w:val="006E6BDA"/>
    <w:rPr>
      <w:rFonts w:ascii="Calibri" w:eastAsia="Times New Roman" w:hAnsi="Calibri" w:cs="Calibri"/>
      <w:b/>
      <w:bCs/>
      <w:lang w:eastAsia="ru-RU"/>
    </w:rPr>
  </w:style>
  <w:style w:type="character" w:styleId="af8">
    <w:name w:val="Hyperlink"/>
    <w:rsid w:val="006E6BDA"/>
    <w:rPr>
      <w:rFonts w:cs="Times New Roman"/>
      <w:color w:val="0000FF"/>
      <w:u w:val="single"/>
    </w:rPr>
  </w:style>
  <w:style w:type="character" w:styleId="af9">
    <w:name w:val="FollowedHyperlink"/>
    <w:uiPriority w:val="99"/>
    <w:unhideWhenUsed/>
    <w:rsid w:val="006E6BDA"/>
    <w:rPr>
      <w:color w:val="800080"/>
      <w:u w:val="single"/>
    </w:rPr>
  </w:style>
  <w:style w:type="paragraph" w:customStyle="1" w:styleId="afa">
    <w:name w:val="Знак Знак Знак Знак"/>
    <w:basedOn w:val="a"/>
    <w:rsid w:val="006E6B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41" TargetMode="External"/><Relationship Id="rId13" Type="http://schemas.openxmlformats.org/officeDocument/2006/relationships/hyperlink" Target="consultantplus://offline/ref=7E8BA9930C59B06B4C127B5112FD14246471EEB0BDCB57C60DF7AFFEX1L" TargetMode="External"/><Relationship Id="rId18" Type="http://schemas.openxmlformats.org/officeDocument/2006/relationships/hyperlink" Target="file:///C:\&#1056;&#1045;&#1043;&#1051;&#1040;&#1052;&#1045;&#1053;&#1058;\&#1055;&#1088;&#1080;&#1083;&#1086;&#1078;&#1077;&#1085;&#1080;&#1077;%20&#8470;%201.do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MOB;n=132432;fld=134;dst=10078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D6D8DE9EF837B6DAE600F33CAF87414492B17F577A0B6E568FCE67B930A594D54471232610D8081E4456bEdDJ" TargetMode="External"/><Relationship Id="rId17" Type="http://schemas.openxmlformats.org/officeDocument/2006/relationships/hyperlink" Target="consultantplus://offline/ref=7E8BA9930C59B06B4C12655C0491492C6E72B7B8B29F0E9B00FDFAB9EF32407C718489848985D2AA718F71FFX8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F7876DA788AFA992A8AADD8B50DD65F0F1DAADB732E3B80A4BEA39FFu1O8M" TargetMode="External"/><Relationship Id="rId20" Type="http://schemas.openxmlformats.org/officeDocument/2006/relationships/hyperlink" Target="file:///C:\&#1056;&#1045;&#1043;&#1051;&#1040;&#1052;&#1045;&#1053;&#1058;\&#1055;&#1088;&#1080;&#1083;&#1086;&#1078;&#1077;&#1085;&#1080;&#1077;%20&#8470;%204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5A81EA34D0CF089924358047B17043872FD84233AAD9D6E520116E6C8E65DF7D84EB325D1F56B22F8244A5SF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8BA9930C59B06B4C127B5112FD14246779EAB4B39800C45CA2A1E4B8F3XB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107420;fld=134;dst=100371" TargetMode="External"/><Relationship Id="rId19" Type="http://schemas.openxmlformats.org/officeDocument/2006/relationships/hyperlink" Target="consultantplus://offline/main?base=MOB;n=132432;fld=134;dst=1006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173" TargetMode="External"/><Relationship Id="rId14" Type="http://schemas.openxmlformats.org/officeDocument/2006/relationships/hyperlink" Target="consultantplus://offline/ref=7E8BA9930C59B06B4C127B5112FD1424677BEBBCB39F00C45CA2A1E4B8F3XBL" TargetMode="External"/><Relationship Id="rId22" Type="http://schemas.openxmlformats.org/officeDocument/2006/relationships/hyperlink" Target="consultantplus://offline/ref=52446E33BF433E451BD62E83FD3F0F36B2D49CF57E2D0E7434E751A8E4T13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5833</Words>
  <Characters>33250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</cp:lastModifiedBy>
  <cp:revision>4</cp:revision>
  <cp:lastPrinted>2017-03-29T08:25:00Z</cp:lastPrinted>
  <dcterms:created xsi:type="dcterms:W3CDTF">2017-04-04T08:52:00Z</dcterms:created>
  <dcterms:modified xsi:type="dcterms:W3CDTF">2017-05-18T11:13:00Z</dcterms:modified>
</cp:coreProperties>
</file>