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854" w:rsidRPr="000D4618" w:rsidRDefault="00163854" w:rsidP="00234A58">
      <w:pPr>
        <w:pStyle w:val="a3"/>
      </w:pPr>
    </w:p>
    <w:p w:rsidR="00C770A9" w:rsidRDefault="00C770A9" w:rsidP="00234A58">
      <w:pPr>
        <w:pStyle w:val="a3"/>
      </w:pPr>
    </w:p>
    <w:p w:rsidR="00C770A9" w:rsidRDefault="00C770A9" w:rsidP="00234A58">
      <w:pPr>
        <w:pStyle w:val="a3"/>
      </w:pPr>
    </w:p>
    <w:p w:rsidR="00C770A9" w:rsidRPr="00C770A9" w:rsidRDefault="00C770A9" w:rsidP="00C770A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bCs/>
          <w:sz w:val="24"/>
          <w:szCs w:val="16"/>
        </w:rPr>
      </w:pPr>
      <w:r w:rsidRPr="00C770A9">
        <w:rPr>
          <w:rFonts w:ascii="Times New Roman" w:eastAsia="Times New Roman" w:hAnsi="Times New Roman" w:cs="Arial"/>
          <w:b/>
          <w:bCs/>
          <w:sz w:val="24"/>
          <w:szCs w:val="16"/>
        </w:rPr>
        <w:t>КАЛУЖСКАЯ ОБЛАСТЬ</w:t>
      </w:r>
    </w:p>
    <w:p w:rsidR="00C770A9" w:rsidRPr="00C770A9" w:rsidRDefault="00C770A9" w:rsidP="00C770A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bCs/>
          <w:sz w:val="24"/>
          <w:szCs w:val="16"/>
        </w:rPr>
      </w:pPr>
      <w:r w:rsidRPr="00C770A9">
        <w:rPr>
          <w:rFonts w:ascii="Times New Roman" w:eastAsia="Times New Roman" w:hAnsi="Times New Roman" w:cs="Arial"/>
          <w:b/>
          <w:bCs/>
          <w:sz w:val="24"/>
          <w:szCs w:val="16"/>
        </w:rPr>
        <w:t>ДЗЕРЖИНСКИЙ РАЙОН</w:t>
      </w:r>
    </w:p>
    <w:p w:rsidR="00C770A9" w:rsidRPr="00C770A9" w:rsidRDefault="00C770A9" w:rsidP="00C770A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bCs/>
          <w:sz w:val="24"/>
          <w:szCs w:val="16"/>
        </w:rPr>
      </w:pPr>
      <w:r w:rsidRPr="00C770A9">
        <w:rPr>
          <w:rFonts w:ascii="Times New Roman" w:eastAsia="Times New Roman" w:hAnsi="Times New Roman" w:cs="Arial"/>
          <w:b/>
          <w:bCs/>
          <w:sz w:val="24"/>
          <w:szCs w:val="16"/>
        </w:rPr>
        <w:t xml:space="preserve"> АДМИНИСТРАЦИЯ</w:t>
      </w:r>
    </w:p>
    <w:p w:rsidR="00C770A9" w:rsidRPr="00C770A9" w:rsidRDefault="00C770A9" w:rsidP="00C770A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bCs/>
          <w:sz w:val="24"/>
          <w:szCs w:val="16"/>
        </w:rPr>
      </w:pPr>
      <w:r w:rsidRPr="00C770A9">
        <w:rPr>
          <w:rFonts w:ascii="Times New Roman" w:eastAsia="Times New Roman" w:hAnsi="Times New Roman" w:cs="Arial"/>
          <w:b/>
          <w:bCs/>
          <w:sz w:val="24"/>
          <w:szCs w:val="16"/>
        </w:rPr>
        <w:t>СЕЛЬСКОГО  ПОСЕЛЕНИЯ «ДЕРЕВНЯ КАРЦОВО»</w:t>
      </w:r>
    </w:p>
    <w:p w:rsidR="00C770A9" w:rsidRPr="00C770A9" w:rsidRDefault="00C770A9" w:rsidP="00C770A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bCs/>
          <w:sz w:val="24"/>
          <w:szCs w:val="16"/>
        </w:rPr>
      </w:pPr>
      <w:r w:rsidRPr="00C770A9">
        <w:rPr>
          <w:rFonts w:ascii="Times New Roman" w:eastAsia="Times New Roman" w:hAnsi="Times New Roman" w:cs="Arial"/>
          <w:b/>
          <w:bCs/>
          <w:sz w:val="24"/>
          <w:szCs w:val="16"/>
        </w:rPr>
        <w:t xml:space="preserve"> </w:t>
      </w:r>
    </w:p>
    <w:p w:rsidR="00C770A9" w:rsidRPr="00C770A9" w:rsidRDefault="00C770A9" w:rsidP="00C770A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bCs/>
          <w:sz w:val="24"/>
          <w:szCs w:val="16"/>
        </w:rPr>
      </w:pPr>
      <w:r w:rsidRPr="00C770A9">
        <w:rPr>
          <w:rFonts w:ascii="Times New Roman" w:eastAsia="Times New Roman" w:hAnsi="Times New Roman" w:cs="Arial"/>
          <w:b/>
          <w:bCs/>
          <w:sz w:val="24"/>
          <w:szCs w:val="16"/>
        </w:rPr>
        <w:t>ПОСТАНОВЛЕНИЕ</w:t>
      </w:r>
    </w:p>
    <w:p w:rsidR="00C770A9" w:rsidRPr="00C770A9" w:rsidRDefault="00C770A9" w:rsidP="00C7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16"/>
        </w:rPr>
      </w:pPr>
      <w:r w:rsidRPr="00C770A9">
        <w:rPr>
          <w:rFonts w:ascii="Times New Roman" w:eastAsia="Times New Roman" w:hAnsi="Times New Roman" w:cs="Arial"/>
          <w:b/>
          <w:bCs/>
          <w:sz w:val="24"/>
          <w:szCs w:val="16"/>
        </w:rPr>
        <w:t xml:space="preserve"> </w:t>
      </w:r>
    </w:p>
    <w:p w:rsidR="00C770A9" w:rsidRPr="00C770A9" w:rsidRDefault="00C770A9" w:rsidP="00C7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16"/>
        </w:rPr>
      </w:pPr>
    </w:p>
    <w:p w:rsidR="00C770A9" w:rsidRDefault="00C770A9" w:rsidP="00C77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16"/>
        </w:rPr>
      </w:pPr>
      <w:r w:rsidRPr="00C770A9">
        <w:rPr>
          <w:rFonts w:ascii="Times New Roman" w:eastAsia="Times New Roman" w:hAnsi="Times New Roman" w:cs="Arial"/>
          <w:b/>
          <w:bCs/>
          <w:sz w:val="24"/>
          <w:szCs w:val="16"/>
        </w:rPr>
        <w:t xml:space="preserve">от </w:t>
      </w:r>
      <w:r w:rsidR="00B94DB6">
        <w:rPr>
          <w:rFonts w:ascii="Times New Roman" w:eastAsia="Times New Roman" w:hAnsi="Times New Roman" w:cs="Arial"/>
          <w:b/>
          <w:bCs/>
          <w:sz w:val="24"/>
          <w:szCs w:val="16"/>
        </w:rPr>
        <w:t xml:space="preserve">  </w:t>
      </w:r>
      <w:r w:rsidR="00234A58">
        <w:rPr>
          <w:rFonts w:ascii="Times New Roman" w:eastAsia="Times New Roman" w:hAnsi="Times New Roman" w:cs="Arial"/>
          <w:b/>
          <w:bCs/>
          <w:sz w:val="24"/>
          <w:szCs w:val="16"/>
        </w:rPr>
        <w:t>13.12.2023</w:t>
      </w:r>
      <w:r w:rsidR="00B94DB6">
        <w:rPr>
          <w:rFonts w:ascii="Times New Roman" w:eastAsia="Times New Roman" w:hAnsi="Times New Roman" w:cs="Arial"/>
          <w:b/>
          <w:bCs/>
          <w:sz w:val="24"/>
          <w:szCs w:val="16"/>
        </w:rPr>
        <w:t xml:space="preserve">   </w:t>
      </w:r>
      <w:r w:rsidRPr="00C770A9">
        <w:rPr>
          <w:rFonts w:ascii="Times New Roman" w:eastAsia="Times New Roman" w:hAnsi="Times New Roman" w:cs="Arial"/>
          <w:b/>
          <w:bCs/>
          <w:sz w:val="24"/>
          <w:szCs w:val="16"/>
        </w:rPr>
        <w:t xml:space="preserve">г.                                                                                                  № </w:t>
      </w:r>
      <w:r w:rsidR="00635821">
        <w:rPr>
          <w:rFonts w:ascii="Times New Roman" w:eastAsia="Times New Roman" w:hAnsi="Times New Roman" w:cs="Arial"/>
          <w:b/>
          <w:bCs/>
          <w:sz w:val="24"/>
          <w:szCs w:val="16"/>
        </w:rPr>
        <w:t xml:space="preserve"> </w:t>
      </w:r>
      <w:r w:rsidR="00234A58">
        <w:rPr>
          <w:rFonts w:ascii="Times New Roman" w:eastAsia="Times New Roman" w:hAnsi="Times New Roman" w:cs="Arial"/>
          <w:b/>
          <w:bCs/>
          <w:sz w:val="24"/>
          <w:szCs w:val="16"/>
        </w:rPr>
        <w:t>46</w:t>
      </w:r>
    </w:p>
    <w:p w:rsidR="00E8742C" w:rsidRDefault="00E8742C" w:rsidP="00C77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16"/>
        </w:rPr>
      </w:pPr>
    </w:p>
    <w:p w:rsidR="00E8742C" w:rsidRDefault="00635821" w:rsidP="00234A58">
      <w:pPr>
        <w:pStyle w:val="a3"/>
      </w:pPr>
      <w:r>
        <w:rPr>
          <w:rFonts w:eastAsia="Times New Roman" w:cs="Arial"/>
          <w:bCs/>
          <w:szCs w:val="16"/>
        </w:rPr>
        <w:t xml:space="preserve"> «</w:t>
      </w:r>
      <w:r w:rsidR="00173FAF">
        <w:rPr>
          <w:rFonts w:eastAsia="Times New Roman" w:cs="Arial"/>
          <w:bCs/>
          <w:szCs w:val="16"/>
        </w:rPr>
        <w:t xml:space="preserve">Об утверждении </w:t>
      </w:r>
      <w:r w:rsidR="00E8742C">
        <w:t>Муниципальной</w:t>
      </w:r>
      <w:r w:rsidR="00173FAF" w:rsidRPr="009D7305">
        <w:t xml:space="preserve"> программ</w:t>
      </w:r>
      <w:r w:rsidR="00E8742C">
        <w:t xml:space="preserve">ы </w:t>
      </w:r>
      <w:r w:rsidR="00173FAF" w:rsidRPr="009D7305">
        <w:t xml:space="preserve"> "Развитие муниципальной службы</w:t>
      </w:r>
      <w:r>
        <w:t xml:space="preserve"> </w:t>
      </w:r>
      <w:r w:rsidR="00E8742C">
        <w:t xml:space="preserve">в </w:t>
      </w:r>
      <w:r w:rsidR="00173FAF" w:rsidRPr="009D7305">
        <w:t xml:space="preserve">муниципальном образовании сельское поселение </w:t>
      </w:r>
      <w:r w:rsidR="00173FAF" w:rsidRPr="000D4618">
        <w:t xml:space="preserve"> «Деревня </w:t>
      </w:r>
      <w:proofErr w:type="spellStart"/>
      <w:r w:rsidR="00173FAF" w:rsidRPr="000D4618">
        <w:t>Карцово</w:t>
      </w:r>
      <w:proofErr w:type="spellEnd"/>
      <w:r w:rsidR="00173FAF" w:rsidRPr="000D4618">
        <w:t>»</w:t>
      </w:r>
    </w:p>
    <w:p w:rsidR="00173FAF" w:rsidRPr="000D4618" w:rsidRDefault="00173FAF" w:rsidP="00234A58">
      <w:pPr>
        <w:pStyle w:val="a3"/>
      </w:pPr>
      <w:r w:rsidRPr="000D4618">
        <w:t xml:space="preserve">на </w:t>
      </w:r>
      <w:r w:rsidR="00F50D02">
        <w:t>2024-2027</w:t>
      </w:r>
      <w:r w:rsidRPr="000D4618">
        <w:t xml:space="preserve"> годы»</w:t>
      </w:r>
    </w:p>
    <w:p w:rsidR="00C770A9" w:rsidRPr="00C770A9" w:rsidRDefault="00C770A9" w:rsidP="00C77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16"/>
        </w:rPr>
      </w:pPr>
    </w:p>
    <w:p w:rsidR="00C770A9" w:rsidRDefault="00C770A9" w:rsidP="00234A58">
      <w:pPr>
        <w:pStyle w:val="a3"/>
      </w:pPr>
    </w:p>
    <w:p w:rsidR="00C770A9" w:rsidRPr="00C770A9" w:rsidRDefault="00E8742C" w:rsidP="00173FAF">
      <w:pPr>
        <w:pStyle w:val="ConsPlusTitle"/>
        <w:widowControl/>
        <w:jc w:val="both"/>
        <w:rPr>
          <w:rFonts w:ascii="Times New Roman" w:hAnsi="Times New Roman"/>
          <w:b w:val="0"/>
          <w:color w:val="000000" w:themeColor="text1"/>
          <w:kern w:val="36"/>
          <w:sz w:val="24"/>
          <w:szCs w:val="24"/>
        </w:rPr>
      </w:pPr>
      <w:r>
        <w:rPr>
          <w:rFonts w:ascii="Times New Roman" w:eastAsia="Arial" w:hAnsi="Times New Roman" w:cs="Times New Roman"/>
          <w:b w:val="0"/>
          <w:color w:val="000000" w:themeColor="text1"/>
          <w:sz w:val="24"/>
          <w:szCs w:val="24"/>
          <w:lang w:eastAsia="ar-SA"/>
        </w:rPr>
        <w:t xml:space="preserve">        </w:t>
      </w:r>
      <w:proofErr w:type="gramStart"/>
      <w:r w:rsidR="00070403">
        <w:rPr>
          <w:rFonts w:ascii="Times New Roman" w:eastAsia="Arial" w:hAnsi="Times New Roman" w:cs="Times New Roman"/>
          <w:b w:val="0"/>
          <w:color w:val="000000" w:themeColor="text1"/>
          <w:sz w:val="24"/>
          <w:szCs w:val="24"/>
          <w:lang w:eastAsia="ar-SA"/>
        </w:rPr>
        <w:t>В соответствии с Ф</w:t>
      </w:r>
      <w:r w:rsidR="00070403" w:rsidRPr="00070403">
        <w:rPr>
          <w:rFonts w:ascii="Times New Roman" w:eastAsia="Arial" w:hAnsi="Times New Roman" w:cs="Times New Roman"/>
          <w:b w:val="0"/>
          <w:color w:val="000000" w:themeColor="text1"/>
          <w:sz w:val="24"/>
          <w:szCs w:val="24"/>
          <w:lang w:eastAsia="ar-SA"/>
        </w:rPr>
        <w:t>едеральным законом от 06.10.2003 года № 131-</w:t>
      </w:r>
      <w:r w:rsidR="00070403">
        <w:rPr>
          <w:rFonts w:ascii="Times New Roman" w:eastAsia="Arial" w:hAnsi="Times New Roman" w:cs="Times New Roman"/>
          <w:b w:val="0"/>
          <w:color w:val="000000" w:themeColor="text1"/>
          <w:sz w:val="24"/>
          <w:szCs w:val="24"/>
          <w:lang w:eastAsia="ar-SA"/>
        </w:rPr>
        <w:t xml:space="preserve">ФЗ </w:t>
      </w:r>
      <w:r w:rsidR="00070403" w:rsidRPr="00070403">
        <w:rPr>
          <w:rFonts w:ascii="Times New Roman" w:eastAsia="Arial" w:hAnsi="Times New Roman" w:cs="Times New Roman"/>
          <w:b w:val="0"/>
          <w:color w:val="000000" w:themeColor="text1"/>
          <w:sz w:val="24"/>
          <w:szCs w:val="24"/>
          <w:lang w:eastAsia="ar-SA"/>
        </w:rPr>
        <w:t>«</w:t>
      </w:r>
      <w:r>
        <w:rPr>
          <w:rFonts w:ascii="Times New Roman" w:eastAsia="Arial" w:hAnsi="Times New Roman" w:cs="Times New Roman"/>
          <w:b w:val="0"/>
          <w:color w:val="000000" w:themeColor="text1"/>
          <w:sz w:val="24"/>
          <w:szCs w:val="24"/>
          <w:lang w:eastAsia="ar-SA"/>
        </w:rPr>
        <w:t>О</w:t>
      </w:r>
      <w:r w:rsidR="00070403" w:rsidRPr="00070403">
        <w:rPr>
          <w:rFonts w:ascii="Times New Roman" w:eastAsia="Arial" w:hAnsi="Times New Roman" w:cs="Times New Roman"/>
          <w:b w:val="0"/>
          <w:color w:val="000000" w:themeColor="text1"/>
          <w:sz w:val="24"/>
          <w:szCs w:val="24"/>
          <w:lang w:eastAsia="ar-SA"/>
        </w:rPr>
        <w:t>б общих принципах организ</w:t>
      </w:r>
      <w:r w:rsidR="00070403">
        <w:rPr>
          <w:rFonts w:ascii="Times New Roman" w:eastAsia="Arial" w:hAnsi="Times New Roman" w:cs="Times New Roman"/>
          <w:b w:val="0"/>
          <w:color w:val="000000" w:themeColor="text1"/>
          <w:sz w:val="24"/>
          <w:szCs w:val="24"/>
          <w:lang w:eastAsia="ar-SA"/>
        </w:rPr>
        <w:t>ации местного самоуправления в Российской Федерации», Ф</w:t>
      </w:r>
      <w:r w:rsidR="00070403" w:rsidRPr="00070403">
        <w:rPr>
          <w:rFonts w:ascii="Times New Roman" w:eastAsia="Arial" w:hAnsi="Times New Roman" w:cs="Times New Roman"/>
          <w:b w:val="0"/>
          <w:color w:val="000000" w:themeColor="text1"/>
          <w:sz w:val="24"/>
          <w:szCs w:val="24"/>
          <w:lang w:eastAsia="ar-SA"/>
        </w:rPr>
        <w:t xml:space="preserve">едеральным </w:t>
      </w:r>
      <w:hyperlink r:id="rId7" w:history="1">
        <w:r w:rsidR="00070403" w:rsidRPr="00070403">
          <w:rPr>
            <w:rFonts w:ascii="Times New Roman" w:eastAsia="Arial" w:hAnsi="Times New Roman" w:cs="Times New Roman"/>
            <w:b w:val="0"/>
            <w:color w:val="000000" w:themeColor="text1"/>
            <w:sz w:val="24"/>
            <w:szCs w:val="24"/>
            <w:u w:val="single"/>
            <w:lang w:eastAsia="ar-SA"/>
          </w:rPr>
          <w:t>закон</w:t>
        </w:r>
      </w:hyperlink>
      <w:r w:rsidR="00070403">
        <w:rPr>
          <w:rFonts w:ascii="Times New Roman" w:eastAsia="Arial" w:hAnsi="Times New Roman" w:cs="Times New Roman"/>
          <w:b w:val="0"/>
          <w:color w:val="000000" w:themeColor="text1"/>
          <w:sz w:val="24"/>
          <w:szCs w:val="24"/>
          <w:lang w:eastAsia="ar-SA"/>
        </w:rPr>
        <w:t>ом  от 2 марта 2007 г. №</w:t>
      </w:r>
      <w:r w:rsidR="00070403" w:rsidRPr="00070403">
        <w:rPr>
          <w:rFonts w:ascii="Times New Roman" w:eastAsia="Arial" w:hAnsi="Times New Roman" w:cs="Times New Roman"/>
          <w:b w:val="0"/>
          <w:color w:val="000000" w:themeColor="text1"/>
          <w:sz w:val="24"/>
          <w:szCs w:val="24"/>
          <w:lang w:eastAsia="ar-SA"/>
        </w:rPr>
        <w:t xml:space="preserve"> 25-</w:t>
      </w:r>
      <w:r w:rsidR="00070403">
        <w:rPr>
          <w:rFonts w:ascii="Times New Roman" w:eastAsia="Arial" w:hAnsi="Times New Roman" w:cs="Times New Roman"/>
          <w:b w:val="0"/>
          <w:color w:val="000000" w:themeColor="text1"/>
          <w:sz w:val="24"/>
          <w:szCs w:val="24"/>
          <w:lang w:eastAsia="ar-SA"/>
        </w:rPr>
        <w:t>ФЗ  "О</w:t>
      </w:r>
      <w:r w:rsidR="00070403" w:rsidRPr="00070403">
        <w:rPr>
          <w:rFonts w:ascii="Times New Roman" w:eastAsia="Arial" w:hAnsi="Times New Roman" w:cs="Times New Roman"/>
          <w:b w:val="0"/>
          <w:color w:val="000000" w:themeColor="text1"/>
          <w:sz w:val="24"/>
          <w:szCs w:val="24"/>
          <w:lang w:eastAsia="ar-SA"/>
        </w:rPr>
        <w:t xml:space="preserve">   муниципальной   службе   в   </w:t>
      </w:r>
      <w:r w:rsidR="00070403">
        <w:rPr>
          <w:rFonts w:ascii="Times New Roman" w:eastAsia="Arial" w:hAnsi="Times New Roman" w:cs="Times New Roman"/>
          <w:b w:val="0"/>
          <w:color w:val="000000" w:themeColor="text1"/>
          <w:sz w:val="24"/>
          <w:szCs w:val="24"/>
          <w:lang w:eastAsia="ar-SA"/>
        </w:rPr>
        <w:t>Р</w:t>
      </w:r>
      <w:r w:rsidR="00070403" w:rsidRPr="00070403">
        <w:rPr>
          <w:rFonts w:ascii="Times New Roman" w:eastAsia="Arial" w:hAnsi="Times New Roman" w:cs="Times New Roman"/>
          <w:b w:val="0"/>
          <w:color w:val="000000" w:themeColor="text1"/>
          <w:sz w:val="24"/>
          <w:szCs w:val="24"/>
          <w:lang w:eastAsia="ar-SA"/>
        </w:rPr>
        <w:t xml:space="preserve">оссийской </w:t>
      </w:r>
      <w:r w:rsidR="00070403">
        <w:rPr>
          <w:rFonts w:ascii="Times New Roman" w:eastAsia="Arial" w:hAnsi="Times New Roman" w:cs="Times New Roman"/>
          <w:b w:val="0"/>
          <w:color w:val="000000" w:themeColor="text1"/>
          <w:sz w:val="24"/>
          <w:szCs w:val="24"/>
          <w:lang w:eastAsia="ar-SA"/>
        </w:rPr>
        <w:t>Ф</w:t>
      </w:r>
      <w:r w:rsidR="00070403" w:rsidRPr="00070403">
        <w:rPr>
          <w:rFonts w:ascii="Times New Roman" w:eastAsia="Arial" w:hAnsi="Times New Roman" w:cs="Times New Roman"/>
          <w:b w:val="0"/>
          <w:color w:val="000000" w:themeColor="text1"/>
          <w:sz w:val="24"/>
          <w:szCs w:val="24"/>
          <w:lang w:eastAsia="ar-SA"/>
        </w:rPr>
        <w:t xml:space="preserve">едерации», </w:t>
      </w:r>
      <w:r w:rsidR="00070403" w:rsidRPr="00070403">
        <w:rPr>
          <w:rFonts w:ascii="Times New Roman" w:hAnsi="Times New Roman" w:cs="Times New Roman"/>
          <w:b w:val="0"/>
          <w:color w:val="000000" w:themeColor="text1"/>
          <w:kern w:val="36"/>
          <w:sz w:val="24"/>
          <w:szCs w:val="24"/>
        </w:rPr>
        <w:t xml:space="preserve">закон </w:t>
      </w:r>
      <w:r w:rsidR="00070403">
        <w:rPr>
          <w:rFonts w:ascii="Times New Roman" w:hAnsi="Times New Roman" w:cs="Times New Roman"/>
          <w:b w:val="0"/>
          <w:color w:val="000000" w:themeColor="text1"/>
          <w:kern w:val="36"/>
          <w:sz w:val="24"/>
          <w:szCs w:val="24"/>
        </w:rPr>
        <w:t>К</w:t>
      </w:r>
      <w:r w:rsidR="00070403" w:rsidRPr="00070403">
        <w:rPr>
          <w:rFonts w:ascii="Times New Roman" w:hAnsi="Times New Roman" w:cs="Times New Roman"/>
          <w:b w:val="0"/>
          <w:color w:val="000000" w:themeColor="text1"/>
          <w:kern w:val="36"/>
          <w:sz w:val="24"/>
          <w:szCs w:val="24"/>
        </w:rPr>
        <w:t>алужской обла</w:t>
      </w:r>
      <w:r w:rsidR="00070403">
        <w:rPr>
          <w:rFonts w:ascii="Times New Roman" w:hAnsi="Times New Roman" w:cs="Times New Roman"/>
          <w:b w:val="0"/>
          <w:color w:val="000000" w:themeColor="text1"/>
          <w:kern w:val="36"/>
          <w:sz w:val="24"/>
          <w:szCs w:val="24"/>
        </w:rPr>
        <w:t xml:space="preserve">сти от 7 декабря 2016 </w:t>
      </w:r>
      <w:r w:rsidR="00173FAF">
        <w:rPr>
          <w:rFonts w:ascii="Times New Roman" w:hAnsi="Times New Roman" w:cs="Times New Roman"/>
          <w:b w:val="0"/>
          <w:color w:val="000000" w:themeColor="text1"/>
          <w:kern w:val="36"/>
          <w:sz w:val="24"/>
          <w:szCs w:val="24"/>
        </w:rPr>
        <w:t xml:space="preserve">г.  № </w:t>
      </w:r>
      <w:r w:rsidR="00070403">
        <w:rPr>
          <w:rFonts w:ascii="Times New Roman" w:hAnsi="Times New Roman" w:cs="Times New Roman"/>
          <w:b w:val="0"/>
          <w:color w:val="000000" w:themeColor="text1"/>
          <w:kern w:val="36"/>
          <w:sz w:val="24"/>
          <w:szCs w:val="24"/>
        </w:rPr>
        <w:t>145-ОЗ</w:t>
      </w:r>
      <w:r w:rsidR="00070403" w:rsidRPr="00070403">
        <w:rPr>
          <w:rFonts w:ascii="Times New Roman" w:hAnsi="Times New Roman" w:cs="Times New Roman"/>
          <w:b w:val="0"/>
          <w:color w:val="000000" w:themeColor="text1"/>
          <w:kern w:val="36"/>
          <w:sz w:val="24"/>
          <w:szCs w:val="24"/>
        </w:rPr>
        <w:t xml:space="preserve"> "</w:t>
      </w:r>
      <w:r w:rsidR="00070403">
        <w:rPr>
          <w:rFonts w:ascii="Times New Roman" w:hAnsi="Times New Roman" w:cs="Times New Roman"/>
          <w:b w:val="0"/>
          <w:color w:val="000000" w:themeColor="text1"/>
          <w:kern w:val="36"/>
          <w:sz w:val="24"/>
          <w:szCs w:val="24"/>
        </w:rPr>
        <w:t>О</w:t>
      </w:r>
      <w:r w:rsidR="00070403" w:rsidRPr="00070403">
        <w:rPr>
          <w:rFonts w:ascii="Times New Roman" w:hAnsi="Times New Roman" w:cs="Times New Roman"/>
          <w:b w:val="0"/>
          <w:color w:val="000000" w:themeColor="text1"/>
          <w:kern w:val="36"/>
          <w:sz w:val="24"/>
          <w:szCs w:val="24"/>
        </w:rPr>
        <w:t xml:space="preserve"> внесении изменений в закон </w:t>
      </w:r>
      <w:r w:rsidR="00070403">
        <w:rPr>
          <w:rFonts w:ascii="Times New Roman" w:hAnsi="Times New Roman" w:cs="Times New Roman"/>
          <w:b w:val="0"/>
          <w:color w:val="000000" w:themeColor="text1"/>
          <w:kern w:val="36"/>
          <w:sz w:val="24"/>
          <w:szCs w:val="24"/>
        </w:rPr>
        <w:t>К</w:t>
      </w:r>
      <w:r w:rsidR="00070403" w:rsidRPr="00070403">
        <w:rPr>
          <w:rFonts w:ascii="Times New Roman" w:hAnsi="Times New Roman" w:cs="Times New Roman"/>
          <w:b w:val="0"/>
          <w:color w:val="000000" w:themeColor="text1"/>
          <w:kern w:val="36"/>
          <w:sz w:val="24"/>
          <w:szCs w:val="24"/>
        </w:rPr>
        <w:t>алужской обл</w:t>
      </w:r>
      <w:r w:rsidR="00070403">
        <w:rPr>
          <w:rFonts w:ascii="Times New Roman" w:hAnsi="Times New Roman" w:cs="Times New Roman"/>
          <w:b w:val="0"/>
          <w:color w:val="000000" w:themeColor="text1"/>
          <w:kern w:val="36"/>
          <w:sz w:val="24"/>
          <w:szCs w:val="24"/>
        </w:rPr>
        <w:t>асти "О муниципальной службе в К</w:t>
      </w:r>
      <w:r w:rsidR="00070403" w:rsidRPr="00070403">
        <w:rPr>
          <w:rFonts w:ascii="Times New Roman" w:hAnsi="Times New Roman" w:cs="Times New Roman"/>
          <w:b w:val="0"/>
          <w:color w:val="000000" w:themeColor="text1"/>
          <w:kern w:val="36"/>
          <w:sz w:val="24"/>
          <w:szCs w:val="24"/>
        </w:rPr>
        <w:t>алужской области"</w:t>
      </w:r>
      <w:r w:rsidR="00070403">
        <w:rPr>
          <w:rFonts w:ascii="Times New Roman" w:hAnsi="Times New Roman" w:cs="Times New Roman"/>
          <w:b w:val="0"/>
          <w:color w:val="000000" w:themeColor="text1"/>
          <w:kern w:val="36"/>
          <w:sz w:val="24"/>
          <w:szCs w:val="24"/>
        </w:rPr>
        <w:t xml:space="preserve">, </w:t>
      </w:r>
      <w:r w:rsidR="00C770A9" w:rsidRPr="00C770A9">
        <w:rPr>
          <w:rFonts w:ascii="Times New Roman" w:hAnsi="Times New Roman"/>
          <w:b w:val="0"/>
          <w:color w:val="000000" w:themeColor="text1"/>
          <w:kern w:val="36"/>
          <w:sz w:val="24"/>
          <w:szCs w:val="24"/>
        </w:rPr>
        <w:t>Постановление</w:t>
      </w:r>
      <w:r w:rsidR="00070403">
        <w:rPr>
          <w:rFonts w:ascii="Times New Roman" w:hAnsi="Times New Roman"/>
          <w:b w:val="0"/>
          <w:color w:val="000000" w:themeColor="text1"/>
          <w:kern w:val="36"/>
          <w:sz w:val="24"/>
          <w:szCs w:val="24"/>
        </w:rPr>
        <w:t>м</w:t>
      </w:r>
      <w:r w:rsidR="00C770A9" w:rsidRPr="00C770A9">
        <w:rPr>
          <w:rFonts w:ascii="Times New Roman" w:hAnsi="Times New Roman"/>
          <w:b w:val="0"/>
          <w:color w:val="000000" w:themeColor="text1"/>
          <w:kern w:val="36"/>
          <w:sz w:val="24"/>
          <w:szCs w:val="24"/>
        </w:rPr>
        <w:t xml:space="preserve"> Законодательного Собрания Калужской области</w:t>
      </w:r>
      <w:proofErr w:type="gramEnd"/>
      <w:r w:rsidR="00C770A9" w:rsidRPr="00C770A9">
        <w:rPr>
          <w:rFonts w:ascii="Times New Roman" w:hAnsi="Times New Roman"/>
          <w:b w:val="0"/>
          <w:color w:val="000000" w:themeColor="text1"/>
          <w:kern w:val="36"/>
          <w:sz w:val="24"/>
          <w:szCs w:val="24"/>
        </w:rPr>
        <w:t xml:space="preserve"> </w:t>
      </w:r>
      <w:proofErr w:type="gramStart"/>
      <w:r w:rsidR="00C770A9" w:rsidRPr="00C770A9">
        <w:rPr>
          <w:rFonts w:ascii="Times New Roman" w:hAnsi="Times New Roman"/>
          <w:b w:val="0"/>
          <w:color w:val="000000" w:themeColor="text1"/>
          <w:kern w:val="36"/>
          <w:sz w:val="24"/>
          <w:szCs w:val="24"/>
        </w:rPr>
        <w:t>от 1 декабря 2016 г. N 312 "О Законе Калужской области "О внесении изменений в Закон Калужской области "О муниципальной службе в Калужской области"</w:t>
      </w:r>
      <w:r w:rsidR="00070403">
        <w:rPr>
          <w:rFonts w:ascii="Times New Roman" w:hAnsi="Times New Roman"/>
          <w:b w:val="0"/>
          <w:color w:val="000000" w:themeColor="text1"/>
          <w:kern w:val="36"/>
          <w:sz w:val="24"/>
          <w:szCs w:val="24"/>
        </w:rPr>
        <w:t>, Постановлением администрации от 15.11.2013 г, № 62 «</w:t>
      </w:r>
      <w:r w:rsidR="00070403" w:rsidRPr="00173FAF">
        <w:rPr>
          <w:rFonts w:ascii="Times New Roman" w:hAnsi="Times New Roman" w:cs="Times New Roman"/>
          <w:b w:val="0"/>
          <w:sz w:val="24"/>
          <w:szCs w:val="24"/>
        </w:rPr>
        <w:t>Об утверждении Порядка принятия решения о разработке муниципальных программ</w:t>
      </w:r>
      <w:r w:rsidR="00173FAF">
        <w:rPr>
          <w:rFonts w:ascii="Times New Roman" w:hAnsi="Times New Roman" w:cs="Times New Roman"/>
          <w:b w:val="0"/>
          <w:sz w:val="24"/>
          <w:szCs w:val="24"/>
        </w:rPr>
        <w:t xml:space="preserve"> м</w:t>
      </w:r>
      <w:r w:rsidR="00070403" w:rsidRPr="00173FAF">
        <w:rPr>
          <w:rFonts w:ascii="Times New Roman" w:hAnsi="Times New Roman" w:cs="Times New Roman"/>
          <w:b w:val="0"/>
          <w:sz w:val="24"/>
          <w:szCs w:val="24"/>
        </w:rPr>
        <w:t xml:space="preserve">униципального образования СП «Деревня </w:t>
      </w:r>
      <w:proofErr w:type="spellStart"/>
      <w:r w:rsidR="00070403" w:rsidRPr="00173FAF">
        <w:rPr>
          <w:rFonts w:ascii="Times New Roman" w:hAnsi="Times New Roman" w:cs="Times New Roman"/>
          <w:b w:val="0"/>
          <w:sz w:val="24"/>
          <w:szCs w:val="24"/>
        </w:rPr>
        <w:t>Карцово</w:t>
      </w:r>
      <w:proofErr w:type="spellEnd"/>
      <w:r w:rsidR="00070403" w:rsidRPr="00173FAF">
        <w:rPr>
          <w:rFonts w:ascii="Times New Roman" w:hAnsi="Times New Roman" w:cs="Times New Roman"/>
          <w:b w:val="0"/>
          <w:sz w:val="24"/>
          <w:szCs w:val="24"/>
        </w:rPr>
        <w:t>»,  их формирования и реализации и Порядка проведения оценки эффективности реализации муниципальных программ муниципального образования СП «Деревня</w:t>
      </w:r>
      <w:proofErr w:type="gramEnd"/>
      <w:r w:rsidR="00070403" w:rsidRPr="00173F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070403" w:rsidRPr="00173FAF">
        <w:rPr>
          <w:rFonts w:ascii="Times New Roman" w:hAnsi="Times New Roman" w:cs="Times New Roman"/>
          <w:b w:val="0"/>
          <w:sz w:val="24"/>
          <w:szCs w:val="24"/>
        </w:rPr>
        <w:t>Карцово</w:t>
      </w:r>
      <w:proofErr w:type="spellEnd"/>
      <w:r w:rsidR="00070403" w:rsidRPr="00173FAF">
        <w:rPr>
          <w:rFonts w:ascii="Times New Roman" w:hAnsi="Times New Roman" w:cs="Times New Roman"/>
          <w:b w:val="0"/>
          <w:sz w:val="24"/>
          <w:szCs w:val="24"/>
        </w:rPr>
        <w:t>»</w:t>
      </w:r>
      <w:r w:rsidR="00173FAF" w:rsidRPr="00173FAF">
        <w:rPr>
          <w:rFonts w:ascii="Times New Roman" w:hAnsi="Times New Roman" w:cs="Times New Roman"/>
          <w:b w:val="0"/>
          <w:sz w:val="24"/>
          <w:szCs w:val="24"/>
        </w:rPr>
        <w:t>,</w:t>
      </w:r>
      <w:r w:rsidR="00173FAF">
        <w:rPr>
          <w:rFonts w:ascii="Times New Roman" w:hAnsi="Times New Roman" w:cs="Times New Roman"/>
          <w:sz w:val="24"/>
          <w:szCs w:val="24"/>
        </w:rPr>
        <w:t xml:space="preserve"> </w:t>
      </w:r>
      <w:r w:rsidR="00070403" w:rsidRPr="00070403">
        <w:rPr>
          <w:rFonts w:ascii="Times New Roman" w:hAnsi="Times New Roman" w:cs="Times New Roman"/>
          <w:b w:val="0"/>
          <w:sz w:val="24"/>
          <w:szCs w:val="24"/>
        </w:rPr>
        <w:t xml:space="preserve">Уставом муниципального образования сельское поселение «Деревня </w:t>
      </w:r>
      <w:proofErr w:type="spellStart"/>
      <w:r w:rsidR="00070403" w:rsidRPr="00070403">
        <w:rPr>
          <w:rFonts w:ascii="Times New Roman" w:hAnsi="Times New Roman" w:cs="Times New Roman"/>
          <w:b w:val="0"/>
          <w:sz w:val="24"/>
          <w:szCs w:val="24"/>
        </w:rPr>
        <w:t>Карцово</w:t>
      </w:r>
      <w:proofErr w:type="spellEnd"/>
      <w:r w:rsidR="00070403" w:rsidRPr="00070403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C770A9" w:rsidRDefault="00C770A9" w:rsidP="00C770A9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:rsidR="00C770A9" w:rsidRPr="00C770A9" w:rsidRDefault="00070403" w:rsidP="00C770A9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</w:p>
    <w:p w:rsidR="00173FAF" w:rsidRDefault="00173FAF" w:rsidP="0061758A">
      <w:pPr>
        <w:suppressAutoHyphens/>
        <w:autoSpaceDE w:val="0"/>
        <w:spacing w:after="0" w:line="240" w:lineRule="auto"/>
        <w:rPr>
          <w:rFonts w:ascii="Times New Roman" w:eastAsia="Arial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Arial" w:hAnsi="Times New Roman"/>
          <w:b/>
          <w:sz w:val="28"/>
          <w:szCs w:val="28"/>
          <w:lang w:eastAsia="ru-RU"/>
        </w:rPr>
        <w:t>П</w:t>
      </w:r>
      <w:proofErr w:type="gramEnd"/>
      <w:r w:rsidR="00C770A9" w:rsidRPr="00C770A9">
        <w:rPr>
          <w:rFonts w:ascii="Times New Roman" w:eastAsia="Arial" w:hAnsi="Times New Roman"/>
          <w:b/>
          <w:sz w:val="28"/>
          <w:szCs w:val="28"/>
          <w:lang w:eastAsia="ru-RU"/>
        </w:rPr>
        <w:t xml:space="preserve"> О С Т А Н О В Л Я </w:t>
      </w:r>
      <w:r>
        <w:rPr>
          <w:rFonts w:ascii="Times New Roman" w:eastAsia="Arial" w:hAnsi="Times New Roman"/>
          <w:b/>
          <w:sz w:val="28"/>
          <w:szCs w:val="28"/>
          <w:lang w:eastAsia="ru-RU"/>
        </w:rPr>
        <w:t>Ю:</w:t>
      </w:r>
    </w:p>
    <w:p w:rsidR="00173FAF" w:rsidRDefault="00173FAF" w:rsidP="0061758A">
      <w:pPr>
        <w:suppressAutoHyphens/>
        <w:autoSpaceDE w:val="0"/>
        <w:spacing w:after="0" w:line="240" w:lineRule="auto"/>
        <w:rPr>
          <w:rFonts w:ascii="Times New Roman" w:eastAsia="Arial" w:hAnsi="Times New Roman"/>
          <w:b/>
          <w:sz w:val="28"/>
          <w:szCs w:val="28"/>
          <w:lang w:eastAsia="ru-RU"/>
        </w:rPr>
      </w:pPr>
    </w:p>
    <w:p w:rsidR="00C770A9" w:rsidRDefault="002918EF" w:rsidP="00234A58">
      <w:pPr>
        <w:pStyle w:val="a3"/>
      </w:pPr>
      <w:r>
        <w:rPr>
          <w:rFonts w:eastAsia="Times New Roman" w:cs="Times New Roman"/>
          <w:szCs w:val="24"/>
        </w:rPr>
        <w:t>1.</w:t>
      </w:r>
      <w:bookmarkStart w:id="0" w:name="_GoBack"/>
      <w:bookmarkEnd w:id="0"/>
      <w:r w:rsidR="00C770A9" w:rsidRPr="00C770A9">
        <w:rPr>
          <w:rFonts w:eastAsia="Times New Roman" w:cs="Times New Roman"/>
          <w:szCs w:val="24"/>
        </w:rPr>
        <w:t xml:space="preserve">Утвердить </w:t>
      </w:r>
      <w:r w:rsidR="00635821">
        <w:rPr>
          <w:rFonts w:eastAsia="Times New Roman" w:cs="Times New Roman"/>
          <w:szCs w:val="24"/>
        </w:rPr>
        <w:t xml:space="preserve">внесение изменений в </w:t>
      </w:r>
      <w:r w:rsidR="00C770A9" w:rsidRPr="00C770A9">
        <w:rPr>
          <w:rFonts w:eastAsia="Times New Roman" w:cs="Times New Roman"/>
          <w:szCs w:val="24"/>
        </w:rPr>
        <w:t>прилагаемую муниципальную программу «</w:t>
      </w:r>
      <w:r w:rsidR="00173FAF" w:rsidRPr="00173FAF">
        <w:t>Развитие муниципальной службы в муниципальном образован</w:t>
      </w:r>
      <w:r w:rsidR="00F50D02">
        <w:t xml:space="preserve">ии сельское поселение  «Деревня </w:t>
      </w:r>
      <w:proofErr w:type="spellStart"/>
      <w:r w:rsidR="00173FAF" w:rsidRPr="00173FAF">
        <w:t>Карцово</w:t>
      </w:r>
      <w:proofErr w:type="spellEnd"/>
      <w:r w:rsidR="00173FAF" w:rsidRPr="00173FAF">
        <w:t>»</w:t>
      </w:r>
      <w:r w:rsidR="0061758A">
        <w:t xml:space="preserve">  </w:t>
      </w:r>
      <w:r w:rsidR="00173FAF" w:rsidRPr="00173FAF">
        <w:t xml:space="preserve">на </w:t>
      </w:r>
      <w:r w:rsidR="00F50D02">
        <w:t>2024-2027</w:t>
      </w:r>
      <w:r w:rsidR="00173FAF" w:rsidRPr="00173FAF">
        <w:t xml:space="preserve"> годы»</w:t>
      </w:r>
    </w:p>
    <w:p w:rsidR="00B94DB6" w:rsidRPr="00B94DB6" w:rsidRDefault="002918EF" w:rsidP="002918EF">
      <w:pPr>
        <w:spacing w:after="0" w:line="240" w:lineRule="auto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B94DB6" w:rsidRPr="00B94DB6">
        <w:rPr>
          <w:rFonts w:ascii="Times New Roman" w:hAnsi="Times New Roman"/>
          <w:sz w:val="24"/>
          <w:szCs w:val="24"/>
        </w:rPr>
        <w:t xml:space="preserve">Постановление подлежит размещению на официальном сайте администрации сельского поселения «Деревня </w:t>
      </w:r>
      <w:proofErr w:type="spellStart"/>
      <w:r w:rsidR="00B94DB6" w:rsidRPr="00B94DB6">
        <w:rPr>
          <w:rFonts w:ascii="Times New Roman" w:hAnsi="Times New Roman"/>
          <w:sz w:val="24"/>
          <w:szCs w:val="24"/>
        </w:rPr>
        <w:t>Карцово</w:t>
      </w:r>
      <w:proofErr w:type="spellEnd"/>
      <w:r w:rsidR="00B94DB6" w:rsidRPr="00B94DB6">
        <w:rPr>
          <w:rFonts w:ascii="Times New Roman" w:hAnsi="Times New Roman"/>
          <w:sz w:val="24"/>
          <w:szCs w:val="24"/>
        </w:rPr>
        <w:t>»  и вступает в силу со дня его официального обнародования</w:t>
      </w:r>
    </w:p>
    <w:p w:rsidR="00C770A9" w:rsidRPr="00B94DB6" w:rsidRDefault="00C770A9" w:rsidP="00234A58">
      <w:pPr>
        <w:pStyle w:val="a3"/>
        <w:rPr>
          <w:rFonts w:eastAsia="Times New Roman"/>
        </w:rPr>
      </w:pPr>
      <w:r w:rsidRPr="00B94DB6">
        <w:rPr>
          <w:rFonts w:eastAsia="Times New Roman"/>
        </w:rPr>
        <w:t>.</w:t>
      </w:r>
    </w:p>
    <w:p w:rsidR="00C770A9" w:rsidRPr="00C770A9" w:rsidRDefault="00C770A9" w:rsidP="00234A58">
      <w:pPr>
        <w:pStyle w:val="a3"/>
      </w:pPr>
    </w:p>
    <w:p w:rsidR="00C770A9" w:rsidRDefault="00C770A9" w:rsidP="00234A58">
      <w:pPr>
        <w:pStyle w:val="a3"/>
      </w:pPr>
    </w:p>
    <w:p w:rsidR="00C770A9" w:rsidRPr="00C770A9" w:rsidRDefault="00C770A9" w:rsidP="00C770A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C770A9">
        <w:rPr>
          <w:rFonts w:ascii="Times New Roman" w:eastAsia="Times New Roman" w:hAnsi="Times New Roman"/>
          <w:b/>
          <w:sz w:val="24"/>
          <w:szCs w:val="24"/>
        </w:rPr>
        <w:t xml:space="preserve">Глава  администрации </w:t>
      </w:r>
    </w:p>
    <w:p w:rsidR="00C770A9" w:rsidRPr="00C770A9" w:rsidRDefault="00C770A9" w:rsidP="00C770A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C770A9">
        <w:rPr>
          <w:rFonts w:ascii="Times New Roman" w:eastAsia="Times New Roman" w:hAnsi="Times New Roman"/>
          <w:b/>
          <w:sz w:val="24"/>
          <w:szCs w:val="24"/>
        </w:rPr>
        <w:t>сельского поселения</w:t>
      </w:r>
    </w:p>
    <w:p w:rsidR="00C770A9" w:rsidRPr="00C770A9" w:rsidRDefault="00C770A9" w:rsidP="00C770A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770A9">
        <w:rPr>
          <w:rFonts w:ascii="Times New Roman" w:eastAsia="Times New Roman" w:hAnsi="Times New Roman"/>
          <w:b/>
          <w:sz w:val="24"/>
          <w:szCs w:val="24"/>
        </w:rPr>
        <w:t xml:space="preserve">«Деревня </w:t>
      </w:r>
      <w:proofErr w:type="spellStart"/>
      <w:r w:rsidRPr="00C770A9">
        <w:rPr>
          <w:rFonts w:ascii="Times New Roman" w:eastAsia="Times New Roman" w:hAnsi="Times New Roman"/>
          <w:b/>
          <w:sz w:val="24"/>
          <w:szCs w:val="24"/>
        </w:rPr>
        <w:t>Карцово</w:t>
      </w:r>
      <w:proofErr w:type="spellEnd"/>
      <w:r w:rsidRPr="00C770A9">
        <w:rPr>
          <w:rFonts w:ascii="Times New Roman" w:eastAsia="Times New Roman" w:hAnsi="Times New Roman"/>
          <w:b/>
          <w:sz w:val="24"/>
          <w:szCs w:val="24"/>
        </w:rPr>
        <w:t xml:space="preserve">»                                                                          </w:t>
      </w:r>
      <w:r w:rsidR="0061758A">
        <w:rPr>
          <w:rFonts w:ascii="Times New Roman" w:eastAsia="Times New Roman" w:hAnsi="Times New Roman"/>
          <w:b/>
          <w:sz w:val="24"/>
          <w:szCs w:val="24"/>
        </w:rPr>
        <w:t>О.Е. Чумакова</w:t>
      </w:r>
    </w:p>
    <w:p w:rsidR="00C770A9" w:rsidRDefault="00C770A9" w:rsidP="00234A58">
      <w:pPr>
        <w:pStyle w:val="a3"/>
      </w:pPr>
    </w:p>
    <w:p w:rsidR="00C770A9" w:rsidRDefault="00C770A9" w:rsidP="00234A58">
      <w:pPr>
        <w:pStyle w:val="a3"/>
      </w:pPr>
    </w:p>
    <w:p w:rsidR="00C770A9" w:rsidRDefault="00C770A9" w:rsidP="00234A58">
      <w:pPr>
        <w:pStyle w:val="a3"/>
      </w:pPr>
    </w:p>
    <w:p w:rsidR="00B94DB6" w:rsidRDefault="00B94DB6" w:rsidP="00234A58">
      <w:pPr>
        <w:pStyle w:val="a3"/>
      </w:pPr>
    </w:p>
    <w:p w:rsidR="00B94DB6" w:rsidRDefault="00B94DB6" w:rsidP="00234A58">
      <w:pPr>
        <w:pStyle w:val="a3"/>
      </w:pPr>
    </w:p>
    <w:p w:rsidR="00B94DB6" w:rsidRDefault="00B94DB6" w:rsidP="00234A58">
      <w:pPr>
        <w:pStyle w:val="a3"/>
      </w:pPr>
    </w:p>
    <w:p w:rsidR="00B94DB6" w:rsidRDefault="00B94DB6" w:rsidP="00234A58">
      <w:pPr>
        <w:pStyle w:val="a3"/>
      </w:pPr>
    </w:p>
    <w:p w:rsidR="00173FAF" w:rsidRPr="00173FAF" w:rsidRDefault="00173FAF" w:rsidP="00173FAF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73FAF" w:rsidRPr="00173FAF" w:rsidRDefault="00173FAF" w:rsidP="00173FAF">
      <w:pPr>
        <w:spacing w:after="0" w:line="240" w:lineRule="auto"/>
        <w:ind w:left="670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73FA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УТВЕРЖДЕНА</w:t>
      </w:r>
      <w:proofErr w:type="gramEnd"/>
      <w:r w:rsidRPr="00173F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постановлением  </w:t>
      </w:r>
    </w:p>
    <w:p w:rsidR="00173FAF" w:rsidRPr="00173FAF" w:rsidRDefault="00173FAF" w:rsidP="00173FAF">
      <w:pPr>
        <w:spacing w:after="0" w:line="240" w:lineRule="auto"/>
        <w:ind w:left="670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3F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главы администрации </w:t>
      </w:r>
    </w:p>
    <w:p w:rsidR="00173FAF" w:rsidRPr="00173FAF" w:rsidRDefault="00173FAF" w:rsidP="00173FAF">
      <w:pPr>
        <w:spacing w:after="0" w:line="240" w:lineRule="auto"/>
        <w:ind w:left="670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3FAF">
        <w:rPr>
          <w:rFonts w:ascii="Times New Roman" w:eastAsia="Times New Roman" w:hAnsi="Times New Roman"/>
          <w:b/>
          <w:sz w:val="24"/>
          <w:szCs w:val="24"/>
          <w:lang w:eastAsia="ru-RU"/>
        </w:rPr>
        <w:t>сельского поселения</w:t>
      </w:r>
    </w:p>
    <w:p w:rsidR="00173FAF" w:rsidRPr="00173FAF" w:rsidRDefault="00173FAF" w:rsidP="00173FAF">
      <w:pPr>
        <w:spacing w:after="0" w:line="240" w:lineRule="auto"/>
        <w:ind w:left="670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3F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«Деревня </w:t>
      </w:r>
      <w:proofErr w:type="spellStart"/>
      <w:r w:rsidRPr="00173FAF">
        <w:rPr>
          <w:rFonts w:ascii="Times New Roman" w:eastAsia="Times New Roman" w:hAnsi="Times New Roman"/>
          <w:b/>
          <w:sz w:val="24"/>
          <w:szCs w:val="24"/>
          <w:lang w:eastAsia="ru-RU"/>
        </w:rPr>
        <w:t>Карцово</w:t>
      </w:r>
      <w:proofErr w:type="spellEnd"/>
      <w:r w:rsidRPr="00173F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</w:p>
    <w:p w:rsidR="00173FAF" w:rsidRPr="00173FAF" w:rsidRDefault="00234A58" w:rsidP="00B52A6D">
      <w:pPr>
        <w:spacing w:after="0" w:line="240" w:lineRule="auto"/>
        <w:ind w:left="6237" w:firstLine="463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3FAF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173FAF" w:rsidRPr="00173FAF">
        <w:rPr>
          <w:rFonts w:ascii="Times New Roman" w:eastAsia="Times New Roman" w:hAnsi="Times New Roman"/>
          <w:b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13.12.2023 г.</w:t>
      </w:r>
      <w:r w:rsidR="00173FAF" w:rsidRPr="00173F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46</w:t>
      </w:r>
    </w:p>
    <w:p w:rsidR="00C770A9" w:rsidRDefault="00C770A9" w:rsidP="00234A58">
      <w:pPr>
        <w:pStyle w:val="a3"/>
      </w:pPr>
    </w:p>
    <w:p w:rsidR="00173FAF" w:rsidRDefault="00173FAF" w:rsidP="00234A58">
      <w:pPr>
        <w:pStyle w:val="a3"/>
      </w:pPr>
    </w:p>
    <w:p w:rsidR="00173FAF" w:rsidRDefault="00173FAF" w:rsidP="00234A58">
      <w:pPr>
        <w:pStyle w:val="a3"/>
      </w:pPr>
    </w:p>
    <w:p w:rsidR="00E857CF" w:rsidRDefault="00E857CF" w:rsidP="00234A58">
      <w:pPr>
        <w:pStyle w:val="a3"/>
      </w:pPr>
    </w:p>
    <w:p w:rsidR="00E857CF" w:rsidRPr="0061758A" w:rsidRDefault="00E857CF" w:rsidP="00234A58">
      <w:pPr>
        <w:pStyle w:val="a3"/>
      </w:pPr>
      <w:r w:rsidRPr="0061758A">
        <w:t>ПАСПОРТ</w:t>
      </w:r>
    </w:p>
    <w:p w:rsidR="00E857CF" w:rsidRPr="0061758A" w:rsidRDefault="009D7305" w:rsidP="00234A58">
      <w:pPr>
        <w:pStyle w:val="a3"/>
      </w:pPr>
      <w:r w:rsidRPr="0061758A">
        <w:t xml:space="preserve">Муниципальная программа "Развитие муниципальной службы в муниципальном образовании сельское поселение </w:t>
      </w:r>
      <w:r w:rsidR="00E857CF" w:rsidRPr="0061758A">
        <w:t xml:space="preserve">«Деревня </w:t>
      </w:r>
      <w:proofErr w:type="spellStart"/>
      <w:r w:rsidR="00E857CF" w:rsidRPr="0061758A">
        <w:t>Карцово</w:t>
      </w:r>
      <w:proofErr w:type="spellEnd"/>
      <w:r w:rsidR="00E857CF" w:rsidRPr="0061758A">
        <w:t xml:space="preserve">»  на </w:t>
      </w:r>
      <w:r w:rsidR="00F50D02">
        <w:t>2024-2027</w:t>
      </w:r>
      <w:r w:rsidR="00E857CF" w:rsidRPr="0061758A">
        <w:t xml:space="preserve"> годы»</w:t>
      </w:r>
    </w:p>
    <w:p w:rsidR="00E857CF" w:rsidRPr="00E857CF" w:rsidRDefault="00E857CF" w:rsidP="00234A58">
      <w:pPr>
        <w:pStyle w:val="a3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5494"/>
      </w:tblGrid>
      <w:tr w:rsidR="00E857CF" w:rsidTr="00987C7E">
        <w:tc>
          <w:tcPr>
            <w:tcW w:w="4219" w:type="dxa"/>
          </w:tcPr>
          <w:p w:rsidR="00E857CF" w:rsidRDefault="0061758A" w:rsidP="00234A58">
            <w:pPr>
              <w:pStyle w:val="a3"/>
            </w:pPr>
            <w:r>
              <w:t xml:space="preserve">       </w:t>
            </w:r>
            <w:r w:rsidR="001C6CE1">
              <w:t>Наименование п</w:t>
            </w:r>
            <w:r w:rsidR="00E857CF">
              <w:t>рограммы</w:t>
            </w:r>
          </w:p>
        </w:tc>
        <w:tc>
          <w:tcPr>
            <w:tcW w:w="5494" w:type="dxa"/>
          </w:tcPr>
          <w:p w:rsidR="00BE0409" w:rsidRDefault="004064F8" w:rsidP="00234A58">
            <w:pPr>
              <w:pStyle w:val="a3"/>
            </w:pPr>
            <w:r>
              <w:t>Ц</w:t>
            </w:r>
            <w:r w:rsidR="00BE0409">
              <w:t>елевая  программа</w:t>
            </w:r>
          </w:p>
          <w:p w:rsidR="00BE0409" w:rsidRDefault="00BE0409" w:rsidP="00234A58">
            <w:pPr>
              <w:pStyle w:val="a3"/>
            </w:pPr>
            <w:r>
              <w:t xml:space="preserve">«Совершенствование  организации  </w:t>
            </w:r>
            <w:proofErr w:type="gramStart"/>
            <w:r>
              <w:t>по</w:t>
            </w:r>
            <w:proofErr w:type="gramEnd"/>
          </w:p>
          <w:p w:rsidR="00BE0409" w:rsidRDefault="00BE0409" w:rsidP="00234A58">
            <w:pPr>
              <w:pStyle w:val="a3"/>
            </w:pPr>
            <w:r>
              <w:t>решению  общегосударственных  вопросов  и</w:t>
            </w:r>
          </w:p>
          <w:p w:rsidR="00BE0409" w:rsidRDefault="00BE0409" w:rsidP="00234A58">
            <w:pPr>
              <w:pStyle w:val="a3"/>
            </w:pPr>
            <w:r>
              <w:t>созданию  условий  муниципальной  службы</w:t>
            </w:r>
          </w:p>
          <w:p w:rsidR="00BE0409" w:rsidRDefault="00BE0409" w:rsidP="00234A58">
            <w:pPr>
              <w:pStyle w:val="a3"/>
            </w:pPr>
            <w:r>
              <w:t xml:space="preserve">в  МО СП «Деревня </w:t>
            </w:r>
            <w:proofErr w:type="spellStart"/>
            <w:r>
              <w:t>Карцово</w:t>
            </w:r>
            <w:proofErr w:type="spellEnd"/>
            <w:r>
              <w:t>»  на 20</w:t>
            </w:r>
            <w:r w:rsidR="0061758A">
              <w:t>2</w:t>
            </w:r>
            <w:r w:rsidR="004064F8">
              <w:t>4</w:t>
            </w:r>
            <w:r>
              <w:t xml:space="preserve"> – 202</w:t>
            </w:r>
            <w:r w:rsidR="004064F8">
              <w:t>7</w:t>
            </w:r>
          </w:p>
          <w:p w:rsidR="00E857CF" w:rsidRDefault="00BE0409" w:rsidP="00234A58">
            <w:pPr>
              <w:pStyle w:val="a3"/>
            </w:pPr>
            <w:r>
              <w:t>годы» (дале</w:t>
            </w:r>
            <w:proofErr w:type="gramStart"/>
            <w:r>
              <w:t>е–</w:t>
            </w:r>
            <w:proofErr w:type="gramEnd"/>
            <w:r>
              <w:t xml:space="preserve"> Программа)</w:t>
            </w:r>
          </w:p>
        </w:tc>
      </w:tr>
      <w:tr w:rsidR="00E857CF" w:rsidTr="00987C7E">
        <w:tc>
          <w:tcPr>
            <w:tcW w:w="4219" w:type="dxa"/>
          </w:tcPr>
          <w:p w:rsidR="00E857CF" w:rsidRDefault="0061758A" w:rsidP="00234A58">
            <w:pPr>
              <w:pStyle w:val="a3"/>
            </w:pPr>
            <w:r>
              <w:t xml:space="preserve">      </w:t>
            </w:r>
            <w:r w:rsidR="00E857CF">
              <w:t>Заказчик программы</w:t>
            </w:r>
          </w:p>
        </w:tc>
        <w:tc>
          <w:tcPr>
            <w:tcW w:w="5494" w:type="dxa"/>
          </w:tcPr>
          <w:p w:rsidR="00E857CF" w:rsidRDefault="001C6CE1" w:rsidP="00234A58">
            <w:pPr>
              <w:pStyle w:val="a3"/>
            </w:pPr>
            <w:r>
              <w:t xml:space="preserve">Администрация (исполнительно-распорядительный орган) муниципального образования сельское поселение «Деревня </w:t>
            </w:r>
            <w:proofErr w:type="spellStart"/>
            <w:r>
              <w:t>Карцово</w:t>
            </w:r>
            <w:proofErr w:type="spellEnd"/>
            <w:r>
              <w:t>».</w:t>
            </w:r>
          </w:p>
        </w:tc>
      </w:tr>
      <w:tr w:rsidR="00E857CF" w:rsidTr="00987C7E">
        <w:tc>
          <w:tcPr>
            <w:tcW w:w="4219" w:type="dxa"/>
          </w:tcPr>
          <w:p w:rsidR="00E857CF" w:rsidRDefault="0061758A" w:rsidP="00234A58">
            <w:pPr>
              <w:pStyle w:val="a3"/>
            </w:pPr>
            <w:r>
              <w:t xml:space="preserve">      </w:t>
            </w:r>
            <w:r w:rsidR="00E857CF">
              <w:t>Разработчик программы</w:t>
            </w:r>
          </w:p>
        </w:tc>
        <w:tc>
          <w:tcPr>
            <w:tcW w:w="5494" w:type="dxa"/>
          </w:tcPr>
          <w:p w:rsidR="00E857CF" w:rsidRDefault="001C6CE1" w:rsidP="00234A58">
            <w:pPr>
              <w:pStyle w:val="a3"/>
            </w:pPr>
            <w:r>
              <w:t xml:space="preserve">Администрация (исполнительно-распорядительный орган) муниципального образования сельское поселение «Деревня </w:t>
            </w:r>
            <w:proofErr w:type="spellStart"/>
            <w:r>
              <w:t>Карцово</w:t>
            </w:r>
            <w:proofErr w:type="spellEnd"/>
            <w:r>
              <w:t>».</w:t>
            </w:r>
          </w:p>
        </w:tc>
      </w:tr>
      <w:tr w:rsidR="00987C7E" w:rsidTr="00987C7E">
        <w:tc>
          <w:tcPr>
            <w:tcW w:w="4219" w:type="dxa"/>
          </w:tcPr>
          <w:p w:rsidR="00987C7E" w:rsidRDefault="00987C7E" w:rsidP="00234A58">
            <w:pPr>
              <w:pStyle w:val="a3"/>
            </w:pPr>
            <w:r>
              <w:t>Основные мероприятия программы</w:t>
            </w:r>
          </w:p>
          <w:p w:rsidR="00987C7E" w:rsidRDefault="00987C7E" w:rsidP="00234A58">
            <w:pPr>
              <w:pStyle w:val="a3"/>
            </w:pPr>
          </w:p>
        </w:tc>
        <w:tc>
          <w:tcPr>
            <w:tcW w:w="5494" w:type="dxa"/>
          </w:tcPr>
          <w:p w:rsidR="00987C7E" w:rsidRDefault="00A263AC" w:rsidP="00234A58">
            <w:pPr>
              <w:pStyle w:val="a3"/>
            </w:pPr>
            <w:r>
              <w:t xml:space="preserve">  </w:t>
            </w:r>
            <w:r w:rsidR="006F0502">
              <w:t>1</w:t>
            </w:r>
            <w:r>
              <w:t xml:space="preserve">. </w:t>
            </w:r>
            <w:r w:rsidRPr="00A263AC">
              <w:t xml:space="preserve">"Обеспечение деятельности органа местного самоуправления муниципального образования сельского поселения "Деревня </w:t>
            </w:r>
            <w:proofErr w:type="spellStart"/>
            <w:r w:rsidRPr="00A263AC">
              <w:t>Карцово</w:t>
            </w:r>
            <w:proofErr w:type="spellEnd"/>
            <w:r w:rsidRPr="00A263AC">
              <w:t>"</w:t>
            </w:r>
          </w:p>
          <w:p w:rsidR="006F0502" w:rsidRDefault="006F0502" w:rsidP="00234A58">
            <w:pPr>
              <w:pStyle w:val="a3"/>
            </w:pPr>
            <w:r>
              <w:t xml:space="preserve">  2. </w:t>
            </w:r>
            <w:r w:rsidRPr="006F0502">
              <w:t>«Резервный фонд»</w:t>
            </w:r>
          </w:p>
          <w:p w:rsidR="00987C7E" w:rsidRDefault="006F0502" w:rsidP="00234A58">
            <w:pPr>
              <w:pStyle w:val="a3"/>
            </w:pPr>
            <w:r>
              <w:t xml:space="preserve">  3</w:t>
            </w:r>
            <w:r w:rsidR="00613CAD" w:rsidRPr="00987C7E">
              <w:t xml:space="preserve">. </w:t>
            </w:r>
            <w:r>
              <w:t xml:space="preserve"> </w:t>
            </w:r>
            <w:r w:rsidRPr="006F0502">
              <w:t xml:space="preserve">"Выполнение других обязательств муниципального образования СП "Деревня </w:t>
            </w:r>
            <w:proofErr w:type="spellStart"/>
            <w:r w:rsidRPr="006F0502">
              <w:t>Карцово</w:t>
            </w:r>
            <w:proofErr w:type="spellEnd"/>
            <w:r w:rsidRPr="006F0502">
              <w:t>"</w:t>
            </w:r>
          </w:p>
          <w:p w:rsidR="00987C7E" w:rsidRDefault="006F0502" w:rsidP="00234A58">
            <w:pPr>
              <w:pStyle w:val="a3"/>
            </w:pPr>
            <w:r w:rsidRPr="006F0502">
              <w:t>4. Стимулирование, мотивация и муниципальных служащих оценка деятельности</w:t>
            </w:r>
            <w:r>
              <w:t>.</w:t>
            </w:r>
          </w:p>
        </w:tc>
      </w:tr>
      <w:tr w:rsidR="00E857CF" w:rsidTr="00987C7E">
        <w:tc>
          <w:tcPr>
            <w:tcW w:w="4219" w:type="dxa"/>
          </w:tcPr>
          <w:p w:rsidR="00E857CF" w:rsidRDefault="0061758A" w:rsidP="00234A58">
            <w:pPr>
              <w:pStyle w:val="a3"/>
            </w:pPr>
            <w:r>
              <w:t xml:space="preserve">     </w:t>
            </w:r>
            <w:r w:rsidR="00E857CF">
              <w:t>Цели программы</w:t>
            </w:r>
          </w:p>
        </w:tc>
        <w:tc>
          <w:tcPr>
            <w:tcW w:w="5494" w:type="dxa"/>
          </w:tcPr>
          <w:p w:rsidR="00BE0409" w:rsidRDefault="00BE0409" w:rsidP="00234A58">
            <w:pPr>
              <w:pStyle w:val="a3"/>
            </w:pPr>
            <w:r>
              <w:t xml:space="preserve">-развитие  </w:t>
            </w:r>
            <w:proofErr w:type="gramStart"/>
            <w:r>
              <w:t>нормативного</w:t>
            </w:r>
            <w:proofErr w:type="gramEnd"/>
            <w:r>
              <w:t xml:space="preserve">  правового</w:t>
            </w:r>
          </w:p>
          <w:p w:rsidR="00BE0409" w:rsidRDefault="00BE0409" w:rsidP="00234A58">
            <w:pPr>
              <w:pStyle w:val="a3"/>
            </w:pPr>
            <w:r>
              <w:t>обеспечения муниципальной службы;</w:t>
            </w:r>
          </w:p>
          <w:p w:rsidR="00BE0409" w:rsidRDefault="00BE0409" w:rsidP="00234A58">
            <w:pPr>
              <w:pStyle w:val="a3"/>
            </w:pPr>
            <w:r>
              <w:t>-  повышение  эффективности</w:t>
            </w:r>
          </w:p>
          <w:p w:rsidR="00BE0409" w:rsidRDefault="00BE0409" w:rsidP="00234A58">
            <w:pPr>
              <w:pStyle w:val="a3"/>
            </w:pPr>
            <w:r>
              <w:t>муниципальной  службы  и  результативности</w:t>
            </w:r>
          </w:p>
          <w:p w:rsidR="00BE0409" w:rsidRDefault="00BE0409" w:rsidP="00234A58">
            <w:pPr>
              <w:pStyle w:val="a3"/>
            </w:pPr>
            <w:r>
              <w:t>профессиональной  служебной  деятельности</w:t>
            </w:r>
          </w:p>
          <w:p w:rsidR="00BE0409" w:rsidRDefault="00BE0409" w:rsidP="00234A58">
            <w:pPr>
              <w:pStyle w:val="a3"/>
            </w:pPr>
            <w:r>
              <w:t>муниципальных служащих;</w:t>
            </w:r>
          </w:p>
          <w:p w:rsidR="00BE0409" w:rsidRDefault="00BE0409" w:rsidP="00234A58">
            <w:pPr>
              <w:pStyle w:val="a3"/>
            </w:pPr>
            <w:r>
              <w:t xml:space="preserve">-  совершенствование  </w:t>
            </w:r>
            <w:proofErr w:type="gramStart"/>
            <w:r>
              <w:t>организационных</w:t>
            </w:r>
            <w:proofErr w:type="gramEnd"/>
            <w:r>
              <w:t xml:space="preserve">  и</w:t>
            </w:r>
          </w:p>
          <w:p w:rsidR="00BE0409" w:rsidRDefault="00BE0409" w:rsidP="00234A58">
            <w:pPr>
              <w:pStyle w:val="a3"/>
            </w:pPr>
            <w:r>
              <w:t xml:space="preserve">правовых  механизмов  </w:t>
            </w:r>
            <w:proofErr w:type="gramStart"/>
            <w:r>
              <w:t>профессиональной</w:t>
            </w:r>
            <w:proofErr w:type="gramEnd"/>
          </w:p>
          <w:p w:rsidR="00BE0409" w:rsidRDefault="00BE0409" w:rsidP="00234A58">
            <w:pPr>
              <w:pStyle w:val="a3"/>
            </w:pPr>
            <w:r>
              <w:t xml:space="preserve">служебной  деятельности  </w:t>
            </w:r>
            <w:proofErr w:type="gramStart"/>
            <w:r>
              <w:t>муниципальных</w:t>
            </w:r>
            <w:proofErr w:type="gramEnd"/>
          </w:p>
          <w:p w:rsidR="00BE0409" w:rsidRDefault="00BE0409" w:rsidP="00234A58">
            <w:pPr>
              <w:pStyle w:val="a3"/>
            </w:pPr>
            <w:r>
              <w:t>служащих  в  целях  повышения  качества</w:t>
            </w:r>
          </w:p>
          <w:p w:rsidR="00BE0409" w:rsidRDefault="00BE0409" w:rsidP="00234A58">
            <w:pPr>
              <w:pStyle w:val="a3"/>
            </w:pPr>
            <w:r>
              <w:t>муниципальных  услуг,  оказываемых</w:t>
            </w:r>
          </w:p>
          <w:p w:rsidR="00BE0409" w:rsidRDefault="00BE0409" w:rsidP="00234A58">
            <w:pPr>
              <w:pStyle w:val="a3"/>
            </w:pPr>
            <w:r>
              <w:t>органами  местного  самоуправления</w:t>
            </w:r>
          </w:p>
          <w:p w:rsidR="00BE0409" w:rsidRDefault="00BE0409" w:rsidP="00234A58">
            <w:pPr>
              <w:pStyle w:val="a3"/>
            </w:pPr>
            <w:r>
              <w:t>муниципального района;</w:t>
            </w:r>
          </w:p>
          <w:p w:rsidR="00BE0409" w:rsidRDefault="00BE0409" w:rsidP="00234A58">
            <w:pPr>
              <w:pStyle w:val="a3"/>
            </w:pPr>
            <w:r>
              <w:t xml:space="preserve">-  создание  </w:t>
            </w:r>
            <w:proofErr w:type="gramStart"/>
            <w:r>
              <w:t>информационных</w:t>
            </w:r>
            <w:proofErr w:type="gramEnd"/>
            <w:r>
              <w:t>,  финансовых</w:t>
            </w:r>
          </w:p>
          <w:p w:rsidR="00BE0409" w:rsidRDefault="00BE0409" w:rsidP="00234A58">
            <w:pPr>
              <w:pStyle w:val="a3"/>
            </w:pPr>
            <w:r>
              <w:t xml:space="preserve">условий  для  развития  </w:t>
            </w:r>
            <w:proofErr w:type="gramStart"/>
            <w:r>
              <w:t>муниципальной</w:t>
            </w:r>
            <w:proofErr w:type="gramEnd"/>
          </w:p>
          <w:p w:rsidR="00BE0409" w:rsidRDefault="00BE0409" w:rsidP="00234A58">
            <w:pPr>
              <w:pStyle w:val="a3"/>
            </w:pPr>
            <w:r>
              <w:t>службы;</w:t>
            </w:r>
          </w:p>
          <w:p w:rsidR="00E857CF" w:rsidRDefault="00BE0409" w:rsidP="00234A58">
            <w:pPr>
              <w:pStyle w:val="a3"/>
            </w:pPr>
            <w:r>
              <w:t>- решение  общегосударственных вопросов.</w:t>
            </w:r>
          </w:p>
        </w:tc>
      </w:tr>
      <w:tr w:rsidR="00E857CF" w:rsidTr="00987C7E">
        <w:tc>
          <w:tcPr>
            <w:tcW w:w="4219" w:type="dxa"/>
          </w:tcPr>
          <w:p w:rsidR="00E857CF" w:rsidRDefault="0061758A" w:rsidP="00234A58">
            <w:pPr>
              <w:pStyle w:val="a3"/>
            </w:pPr>
            <w:r>
              <w:t xml:space="preserve">      </w:t>
            </w:r>
            <w:r w:rsidR="00E857CF">
              <w:t>Задачи программы</w:t>
            </w:r>
          </w:p>
        </w:tc>
        <w:tc>
          <w:tcPr>
            <w:tcW w:w="5494" w:type="dxa"/>
          </w:tcPr>
          <w:p w:rsidR="00BE0409" w:rsidRDefault="00BE0409" w:rsidP="00234A58">
            <w:pPr>
              <w:pStyle w:val="a3"/>
            </w:pPr>
            <w:r>
              <w:t>разработка  нормативных  правовых  актов,</w:t>
            </w:r>
          </w:p>
          <w:p w:rsidR="00BE0409" w:rsidRDefault="00BE0409" w:rsidP="00234A58">
            <w:pPr>
              <w:pStyle w:val="a3"/>
            </w:pPr>
            <w:proofErr w:type="gramStart"/>
            <w:r>
              <w:t>регулирующих</w:t>
            </w:r>
            <w:proofErr w:type="gramEnd"/>
            <w:r>
              <w:t xml:space="preserve">  вопросы  муниципальной</w:t>
            </w:r>
          </w:p>
          <w:p w:rsidR="00BE0409" w:rsidRDefault="00BE0409" w:rsidP="00234A58">
            <w:pPr>
              <w:pStyle w:val="a3"/>
            </w:pPr>
            <w:r>
              <w:t xml:space="preserve">службы,  в  соответствии  </w:t>
            </w:r>
            <w:proofErr w:type="gramStart"/>
            <w:r>
              <w:t>с</w:t>
            </w:r>
            <w:proofErr w:type="gramEnd"/>
          </w:p>
          <w:p w:rsidR="00BE0409" w:rsidRDefault="00BE0409" w:rsidP="00234A58">
            <w:pPr>
              <w:pStyle w:val="a3"/>
            </w:pPr>
            <w:r>
              <w:t>законодательством  Российской  Федерации,</w:t>
            </w:r>
          </w:p>
          <w:p w:rsidR="00BE0409" w:rsidRDefault="00BE0409" w:rsidP="00234A58">
            <w:pPr>
              <w:pStyle w:val="a3"/>
            </w:pPr>
            <w:r>
              <w:t>Калужской  области</w:t>
            </w:r>
            <w:proofErr w:type="gramStart"/>
            <w:r>
              <w:t>,;</w:t>
            </w:r>
            <w:proofErr w:type="gramEnd"/>
          </w:p>
          <w:p w:rsidR="00BE0409" w:rsidRDefault="00BE0409" w:rsidP="00234A58">
            <w:pPr>
              <w:pStyle w:val="a3"/>
            </w:pPr>
            <w:r>
              <w:t xml:space="preserve">-  эффективное  использование  </w:t>
            </w:r>
            <w:proofErr w:type="gramStart"/>
            <w:r>
              <w:t>кадрового</w:t>
            </w:r>
            <w:proofErr w:type="gramEnd"/>
          </w:p>
          <w:p w:rsidR="00BE0409" w:rsidRDefault="00BE0409" w:rsidP="00234A58">
            <w:pPr>
              <w:pStyle w:val="a3"/>
            </w:pPr>
            <w:r>
              <w:t>потенциала на муниципальной службе;</w:t>
            </w:r>
          </w:p>
          <w:p w:rsidR="00BE0409" w:rsidRDefault="00BE0409" w:rsidP="00234A58">
            <w:pPr>
              <w:pStyle w:val="a3"/>
            </w:pPr>
            <w:r>
              <w:t>-  привлечение  на  муниципальную  службу</w:t>
            </w:r>
          </w:p>
          <w:p w:rsidR="00BE0409" w:rsidRDefault="00BE0409" w:rsidP="00234A58">
            <w:pPr>
              <w:pStyle w:val="a3"/>
            </w:pPr>
            <w:r>
              <w:t>молодых  специалистов,  обеспечение</w:t>
            </w:r>
          </w:p>
          <w:p w:rsidR="00BE0409" w:rsidRDefault="00BE0409" w:rsidP="00234A58">
            <w:pPr>
              <w:pStyle w:val="a3"/>
            </w:pPr>
            <w:r>
              <w:t>преемственности  и  передачи  им</w:t>
            </w:r>
          </w:p>
          <w:p w:rsidR="00BE0409" w:rsidRDefault="00BE0409" w:rsidP="00234A58">
            <w:pPr>
              <w:pStyle w:val="a3"/>
            </w:pPr>
            <w:r>
              <w:t>накопленного  профессионального  опыта</w:t>
            </w:r>
          </w:p>
          <w:p w:rsidR="00BE0409" w:rsidRDefault="00BE0409" w:rsidP="00234A58">
            <w:pPr>
              <w:pStyle w:val="a3"/>
            </w:pPr>
            <w:r>
              <w:t>муниципальных служащих;</w:t>
            </w:r>
          </w:p>
          <w:p w:rsidR="00BE0409" w:rsidRDefault="00BE0409" w:rsidP="00234A58">
            <w:pPr>
              <w:pStyle w:val="a3"/>
            </w:pPr>
            <w:r>
              <w:t>-  внедрение  современных  технологий  и</w:t>
            </w:r>
          </w:p>
          <w:p w:rsidR="00BE0409" w:rsidRDefault="00BE0409" w:rsidP="00234A58">
            <w:pPr>
              <w:pStyle w:val="a3"/>
            </w:pPr>
            <w:r>
              <w:t xml:space="preserve">методов  работы,  направленных  </w:t>
            </w:r>
            <w:proofErr w:type="gramStart"/>
            <w:r>
              <w:t>на</w:t>
            </w:r>
            <w:proofErr w:type="gramEnd"/>
          </w:p>
          <w:p w:rsidR="00BE0409" w:rsidRDefault="00BE0409" w:rsidP="00234A58">
            <w:pPr>
              <w:pStyle w:val="a3"/>
            </w:pPr>
            <w:r>
              <w:t xml:space="preserve">повышение  </w:t>
            </w:r>
            <w:proofErr w:type="gramStart"/>
            <w:r>
              <w:t>профессиональной</w:t>
            </w:r>
            <w:proofErr w:type="gramEnd"/>
          </w:p>
          <w:p w:rsidR="00BE0409" w:rsidRDefault="00BE0409" w:rsidP="00234A58">
            <w:pPr>
              <w:pStyle w:val="a3"/>
            </w:pPr>
            <w:r>
              <w:t>компетентности  муниципальных  служащих,</w:t>
            </w:r>
          </w:p>
          <w:p w:rsidR="00BE0409" w:rsidRDefault="00BE0409" w:rsidP="00234A58">
            <w:pPr>
              <w:pStyle w:val="a3"/>
            </w:pPr>
            <w:r>
              <w:t xml:space="preserve">обеспечение  условий  для  их  </w:t>
            </w:r>
            <w:proofErr w:type="gramStart"/>
            <w:r>
              <w:t>результативной</w:t>
            </w:r>
            <w:proofErr w:type="gramEnd"/>
          </w:p>
          <w:p w:rsidR="00BE0409" w:rsidRDefault="00BE0409" w:rsidP="00234A58">
            <w:pPr>
              <w:pStyle w:val="a3"/>
            </w:pPr>
            <w:r>
              <w:t>профессиональной служебной деятельности;</w:t>
            </w:r>
          </w:p>
          <w:p w:rsidR="00BE0409" w:rsidRDefault="00BE0409" w:rsidP="00234A58">
            <w:pPr>
              <w:pStyle w:val="a3"/>
            </w:pPr>
            <w:r>
              <w:t xml:space="preserve">-  развитие  системы  </w:t>
            </w:r>
            <w:proofErr w:type="gramStart"/>
            <w:r>
              <w:t>материального</w:t>
            </w:r>
            <w:proofErr w:type="gramEnd"/>
            <w:r>
              <w:t xml:space="preserve">  и</w:t>
            </w:r>
          </w:p>
          <w:p w:rsidR="00BE0409" w:rsidRDefault="00BE0409" w:rsidP="00234A58">
            <w:pPr>
              <w:pStyle w:val="a3"/>
            </w:pPr>
            <w:r>
              <w:t>нематериального  стимулирования</w:t>
            </w:r>
          </w:p>
          <w:p w:rsidR="00BE0409" w:rsidRDefault="00BE0409" w:rsidP="00234A58">
            <w:pPr>
              <w:pStyle w:val="a3"/>
            </w:pPr>
            <w:r>
              <w:t>муниципальных  служащих  с  учетом</w:t>
            </w:r>
          </w:p>
          <w:p w:rsidR="00BE0409" w:rsidRDefault="00BE0409" w:rsidP="00234A58">
            <w:pPr>
              <w:pStyle w:val="a3"/>
            </w:pPr>
            <w:r>
              <w:t xml:space="preserve">результатов  их  </w:t>
            </w:r>
            <w:proofErr w:type="gramStart"/>
            <w:r>
              <w:t>профессиональной</w:t>
            </w:r>
            <w:proofErr w:type="gramEnd"/>
          </w:p>
          <w:p w:rsidR="00BE0409" w:rsidRDefault="00BE0409" w:rsidP="00234A58">
            <w:pPr>
              <w:pStyle w:val="a3"/>
            </w:pPr>
            <w:r>
              <w:t>служебной деятельности;</w:t>
            </w:r>
          </w:p>
          <w:p w:rsidR="00BE0409" w:rsidRDefault="00BE0409" w:rsidP="00234A58">
            <w:pPr>
              <w:pStyle w:val="a3"/>
            </w:pPr>
            <w:r>
              <w:t>-  создание  системы  непрерывной</w:t>
            </w:r>
          </w:p>
          <w:p w:rsidR="00BE0409" w:rsidRDefault="00BE0409" w:rsidP="00234A58">
            <w:pPr>
              <w:pStyle w:val="a3"/>
            </w:pPr>
            <w:r>
              <w:t>подготовки  и  повышения  квалификации</w:t>
            </w:r>
          </w:p>
          <w:p w:rsidR="00BE0409" w:rsidRDefault="00BE0409" w:rsidP="00234A58">
            <w:pPr>
              <w:pStyle w:val="a3"/>
            </w:pPr>
            <w:r>
              <w:t>муниципальных  служащих  за  счет  средств</w:t>
            </w:r>
          </w:p>
          <w:p w:rsidR="00BE0409" w:rsidRDefault="00BE0409" w:rsidP="00234A58">
            <w:pPr>
              <w:pStyle w:val="a3"/>
            </w:pPr>
            <w:r>
              <w:t>бюджета  муниципального района;</w:t>
            </w:r>
          </w:p>
          <w:p w:rsidR="00BE0409" w:rsidRDefault="00BE0409" w:rsidP="00234A58">
            <w:pPr>
              <w:pStyle w:val="a3"/>
            </w:pPr>
            <w:r>
              <w:t>-  обеспечение  открытости  и  прозрачности</w:t>
            </w:r>
          </w:p>
          <w:p w:rsidR="00BE0409" w:rsidRDefault="00BE0409" w:rsidP="00234A58">
            <w:pPr>
              <w:pStyle w:val="a3"/>
            </w:pPr>
            <w:r>
              <w:t>муниципальной службы;</w:t>
            </w:r>
          </w:p>
          <w:p w:rsidR="00BE0409" w:rsidRDefault="00BE0409" w:rsidP="00234A58">
            <w:pPr>
              <w:pStyle w:val="a3"/>
            </w:pPr>
            <w:r>
              <w:t>-  обеспечение  социальных  прав  и  гарантий</w:t>
            </w:r>
          </w:p>
          <w:p w:rsidR="00BE0409" w:rsidRDefault="00BE0409" w:rsidP="00234A58">
            <w:pPr>
              <w:pStyle w:val="a3"/>
            </w:pPr>
            <w:r>
              <w:t>муниципальных служащих;</w:t>
            </w:r>
          </w:p>
          <w:p w:rsidR="00BE0409" w:rsidRDefault="00BE0409" w:rsidP="00234A58">
            <w:pPr>
              <w:pStyle w:val="a3"/>
            </w:pPr>
            <w:r>
              <w:t>-  обеспечение  доступа  граждан  и</w:t>
            </w:r>
          </w:p>
          <w:p w:rsidR="00BE0409" w:rsidRDefault="00BE0409" w:rsidP="00234A58">
            <w:pPr>
              <w:pStyle w:val="a3"/>
            </w:pPr>
            <w:r>
              <w:t>организаций  к  информации  органов</w:t>
            </w:r>
          </w:p>
          <w:p w:rsidR="00BE0409" w:rsidRDefault="00BE0409" w:rsidP="00234A58">
            <w:pPr>
              <w:pStyle w:val="a3"/>
            </w:pPr>
            <w:r>
              <w:t>местного  самоуправления  муниципального</w:t>
            </w:r>
          </w:p>
          <w:p w:rsidR="00BE0409" w:rsidRDefault="00BE0409" w:rsidP="00234A58">
            <w:pPr>
              <w:pStyle w:val="a3"/>
            </w:pPr>
            <w:r>
              <w:t>района;</w:t>
            </w:r>
          </w:p>
          <w:p w:rsidR="00BE0409" w:rsidRDefault="00BE0409" w:rsidP="00234A58">
            <w:pPr>
              <w:pStyle w:val="a3"/>
            </w:pPr>
            <w:r>
              <w:t>-  развитие  механизма  предупреждения</w:t>
            </w:r>
          </w:p>
          <w:p w:rsidR="00BE0409" w:rsidRDefault="00BE0409" w:rsidP="00234A58">
            <w:pPr>
              <w:pStyle w:val="a3"/>
            </w:pPr>
            <w:r>
              <w:t>коррупции,  выявления  и  разрешения</w:t>
            </w:r>
          </w:p>
          <w:p w:rsidR="00BE0409" w:rsidRDefault="00BE0409" w:rsidP="00234A58">
            <w:pPr>
              <w:pStyle w:val="a3"/>
            </w:pPr>
            <w:r>
              <w:t xml:space="preserve">конфликта  интересов  на  </w:t>
            </w:r>
            <w:proofErr w:type="gramStart"/>
            <w:r>
              <w:t>муниципальной</w:t>
            </w:r>
            <w:proofErr w:type="gramEnd"/>
          </w:p>
          <w:p w:rsidR="00BE0409" w:rsidRDefault="00BE0409" w:rsidP="00234A58">
            <w:pPr>
              <w:pStyle w:val="a3"/>
            </w:pPr>
            <w:r>
              <w:t>службе;</w:t>
            </w:r>
          </w:p>
          <w:p w:rsidR="00BE0409" w:rsidRDefault="00BE0409" w:rsidP="00234A58">
            <w:pPr>
              <w:pStyle w:val="a3"/>
            </w:pPr>
            <w:r>
              <w:t xml:space="preserve">-  решение  вопросов  </w:t>
            </w:r>
            <w:proofErr w:type="gramStart"/>
            <w:r>
              <w:t>общегосударственного</w:t>
            </w:r>
            <w:proofErr w:type="gramEnd"/>
          </w:p>
          <w:p w:rsidR="00BE0409" w:rsidRDefault="00BE0409" w:rsidP="00234A58">
            <w:pPr>
              <w:pStyle w:val="a3"/>
            </w:pPr>
            <w:r>
              <w:t xml:space="preserve">значения,  </w:t>
            </w:r>
            <w:proofErr w:type="gramStart"/>
            <w:r>
              <w:t>находящихся</w:t>
            </w:r>
            <w:proofErr w:type="gramEnd"/>
            <w:r>
              <w:t xml:space="preserve">  в  компетенции</w:t>
            </w:r>
          </w:p>
          <w:p w:rsidR="00BE0409" w:rsidRDefault="00BE0409" w:rsidP="00234A58">
            <w:pPr>
              <w:pStyle w:val="a3"/>
            </w:pPr>
            <w:r>
              <w:t>органов  местного  самоуправления</w:t>
            </w:r>
          </w:p>
          <w:p w:rsidR="00E857CF" w:rsidRDefault="00BE0409" w:rsidP="00234A58">
            <w:pPr>
              <w:pStyle w:val="a3"/>
            </w:pPr>
            <w:r>
              <w:t>муниципального района.</w:t>
            </w:r>
          </w:p>
        </w:tc>
      </w:tr>
      <w:tr w:rsidR="00E857CF" w:rsidTr="00987C7E">
        <w:tc>
          <w:tcPr>
            <w:tcW w:w="4219" w:type="dxa"/>
          </w:tcPr>
          <w:p w:rsidR="00E857CF" w:rsidRDefault="0061758A" w:rsidP="00234A58">
            <w:pPr>
              <w:pStyle w:val="a3"/>
            </w:pPr>
            <w:r>
              <w:t xml:space="preserve">     </w:t>
            </w:r>
            <w:r w:rsidR="00E857CF">
              <w:t>Сроки реализации программы</w:t>
            </w:r>
          </w:p>
        </w:tc>
        <w:tc>
          <w:tcPr>
            <w:tcW w:w="5494" w:type="dxa"/>
          </w:tcPr>
          <w:p w:rsidR="00E857CF" w:rsidRDefault="00F50D02" w:rsidP="00234A58">
            <w:pPr>
              <w:pStyle w:val="a3"/>
            </w:pPr>
            <w:r>
              <w:t>2024-2027</w:t>
            </w:r>
            <w:r w:rsidR="00BE0409">
              <w:t xml:space="preserve"> годы</w:t>
            </w:r>
          </w:p>
        </w:tc>
      </w:tr>
      <w:tr w:rsidR="00E857CF" w:rsidTr="00987C7E">
        <w:tc>
          <w:tcPr>
            <w:tcW w:w="4219" w:type="dxa"/>
          </w:tcPr>
          <w:p w:rsidR="00E857CF" w:rsidRDefault="0061758A" w:rsidP="00234A58">
            <w:pPr>
              <w:pStyle w:val="a3"/>
            </w:pPr>
            <w:r>
              <w:t xml:space="preserve">     </w:t>
            </w:r>
            <w:r w:rsidR="00E857CF">
              <w:t>Объем и источники финансирования программы</w:t>
            </w:r>
          </w:p>
        </w:tc>
        <w:tc>
          <w:tcPr>
            <w:tcW w:w="5494" w:type="dxa"/>
          </w:tcPr>
          <w:p w:rsidR="00BE0409" w:rsidRDefault="00BE0409" w:rsidP="00234A58">
            <w:pPr>
              <w:pStyle w:val="a3"/>
            </w:pPr>
            <w:r>
              <w:t xml:space="preserve">Прогнозируемый  объем  финансирования </w:t>
            </w:r>
            <w:r w:rsidR="00344EBA">
              <w:t xml:space="preserve"> </w:t>
            </w:r>
            <w:r w:rsidR="002918EF">
              <w:t>9785,5</w:t>
            </w:r>
            <w:r w:rsidR="0061758A">
              <w:t xml:space="preserve">  руб. в </w:t>
            </w:r>
            <w:proofErr w:type="spellStart"/>
            <w:r w:rsidR="0061758A">
              <w:t>т.ч</w:t>
            </w:r>
            <w:proofErr w:type="spellEnd"/>
            <w:r w:rsidR="0061758A">
              <w:t xml:space="preserve">. </w:t>
            </w:r>
            <w:r>
              <w:t>по годам:</w:t>
            </w:r>
          </w:p>
          <w:p w:rsidR="00BE0409" w:rsidRPr="00635821" w:rsidRDefault="00F50D02" w:rsidP="00234A58">
            <w:pPr>
              <w:pStyle w:val="a3"/>
            </w:pPr>
            <w:r>
              <w:t xml:space="preserve"> </w:t>
            </w:r>
            <w:r w:rsidR="00613CAD" w:rsidRPr="00635821">
              <w:t>в 202</w:t>
            </w:r>
            <w:r>
              <w:t>4</w:t>
            </w:r>
            <w:r w:rsidR="001C6CE1" w:rsidRPr="00635821">
              <w:t xml:space="preserve"> </w:t>
            </w:r>
            <w:r w:rsidR="0006735A" w:rsidRPr="00635821">
              <w:t xml:space="preserve">году-  </w:t>
            </w:r>
            <w:r w:rsidR="00BC594F">
              <w:t>2255,3</w:t>
            </w:r>
            <w:r w:rsidR="00344EBA">
              <w:t xml:space="preserve"> </w:t>
            </w:r>
            <w:r w:rsidR="00BE0409" w:rsidRPr="00635821">
              <w:t>тыс. рублей;</w:t>
            </w:r>
          </w:p>
          <w:p w:rsidR="00BE0409" w:rsidRPr="00635821" w:rsidRDefault="00393794" w:rsidP="00234A58">
            <w:pPr>
              <w:pStyle w:val="a3"/>
            </w:pPr>
            <w:r>
              <w:t xml:space="preserve"> </w:t>
            </w:r>
            <w:r w:rsidR="00613CAD" w:rsidRPr="00635821">
              <w:t>в 202</w:t>
            </w:r>
            <w:r w:rsidR="00F50D02">
              <w:t>5</w:t>
            </w:r>
            <w:r w:rsidR="00B5586F" w:rsidRPr="00635821">
              <w:t xml:space="preserve"> г</w:t>
            </w:r>
            <w:r w:rsidR="0006735A" w:rsidRPr="00635821">
              <w:t xml:space="preserve">оду-  </w:t>
            </w:r>
            <w:r w:rsidR="00834FAB">
              <w:t>2518,0</w:t>
            </w:r>
            <w:r w:rsidR="00344EBA">
              <w:t xml:space="preserve"> </w:t>
            </w:r>
            <w:r w:rsidR="00BE0409" w:rsidRPr="00635821">
              <w:t>тыс.</w:t>
            </w:r>
            <w:r w:rsidR="00A07DE4" w:rsidRPr="00635821">
              <w:t xml:space="preserve"> </w:t>
            </w:r>
            <w:r w:rsidR="00BE0409" w:rsidRPr="00635821">
              <w:t>рублей;</w:t>
            </w:r>
          </w:p>
          <w:p w:rsidR="00E857CF" w:rsidRDefault="00393794" w:rsidP="00234A58">
            <w:pPr>
              <w:pStyle w:val="a3"/>
            </w:pPr>
            <w:r>
              <w:t xml:space="preserve"> </w:t>
            </w:r>
            <w:r w:rsidR="00613CAD" w:rsidRPr="00635821">
              <w:t>в 202</w:t>
            </w:r>
            <w:r w:rsidR="00F50D02">
              <w:t>6</w:t>
            </w:r>
            <w:r w:rsidR="0006735A" w:rsidRPr="00635821">
              <w:t xml:space="preserve"> году-  </w:t>
            </w:r>
            <w:r w:rsidR="002918EF">
              <w:t>2506,1</w:t>
            </w:r>
            <w:r w:rsidR="00344EBA">
              <w:t xml:space="preserve"> </w:t>
            </w:r>
            <w:r w:rsidR="00BE0409" w:rsidRPr="00635821">
              <w:t>тыс.</w:t>
            </w:r>
            <w:r w:rsidR="00A07DE4" w:rsidRPr="00635821">
              <w:t xml:space="preserve"> </w:t>
            </w:r>
            <w:r w:rsidR="00BE0409" w:rsidRPr="00635821">
              <w:t>рублей</w:t>
            </w:r>
            <w:r w:rsidR="00B94DB6">
              <w:t>;</w:t>
            </w:r>
          </w:p>
          <w:p w:rsidR="00B94DB6" w:rsidRDefault="00F50D02" w:rsidP="00234A58">
            <w:pPr>
              <w:pStyle w:val="a3"/>
            </w:pPr>
            <w:r>
              <w:t xml:space="preserve"> </w:t>
            </w:r>
            <w:r w:rsidR="00B94DB6">
              <w:t>в 202</w:t>
            </w:r>
            <w:r>
              <w:t>7</w:t>
            </w:r>
            <w:r w:rsidR="00B94DB6">
              <w:t xml:space="preserve"> году</w:t>
            </w:r>
            <w:r>
              <w:t xml:space="preserve"> </w:t>
            </w:r>
            <w:r w:rsidR="00393794">
              <w:t>–</w:t>
            </w:r>
            <w:r w:rsidR="00B94DB6">
              <w:t xml:space="preserve"> </w:t>
            </w:r>
            <w:r w:rsidR="002918EF">
              <w:t>2506,1</w:t>
            </w:r>
            <w:r w:rsidR="00344EBA">
              <w:t xml:space="preserve"> </w:t>
            </w:r>
            <w:r w:rsidR="00B94DB6">
              <w:t>тыс. рублей;</w:t>
            </w:r>
          </w:p>
          <w:p w:rsidR="00F50D02" w:rsidRPr="00635821" w:rsidRDefault="00344EBA" w:rsidP="00234A58">
            <w:pPr>
              <w:pStyle w:val="a3"/>
            </w:pPr>
            <w:r w:rsidRPr="00344EBA">
              <w:tab/>
            </w:r>
            <w:r>
              <w:t xml:space="preserve"> </w:t>
            </w:r>
            <w:r w:rsidRPr="00344EBA">
              <w:tab/>
            </w:r>
            <w:r w:rsidR="00F50D02" w:rsidRPr="00F50D02">
              <w:tab/>
            </w:r>
            <w:r w:rsidR="00F50D02" w:rsidRPr="00F50D02">
              <w:tab/>
            </w:r>
          </w:p>
          <w:p w:rsidR="0061758A" w:rsidRDefault="0061758A" w:rsidP="00234A58">
            <w:pPr>
              <w:pStyle w:val="a3"/>
            </w:pPr>
          </w:p>
        </w:tc>
      </w:tr>
      <w:tr w:rsidR="00E857CF" w:rsidTr="00987C7E">
        <w:tc>
          <w:tcPr>
            <w:tcW w:w="4219" w:type="dxa"/>
          </w:tcPr>
          <w:p w:rsidR="00E857CF" w:rsidRDefault="0061758A" w:rsidP="00234A58">
            <w:pPr>
              <w:pStyle w:val="a3"/>
            </w:pPr>
            <w:r>
              <w:t xml:space="preserve">      </w:t>
            </w:r>
            <w:r w:rsidR="00E857CF">
              <w:t>Ожидаемые результаты реализации программы</w:t>
            </w:r>
          </w:p>
        </w:tc>
        <w:tc>
          <w:tcPr>
            <w:tcW w:w="5494" w:type="dxa"/>
          </w:tcPr>
          <w:p w:rsidR="00BE0409" w:rsidRDefault="00BE0409" w:rsidP="00234A58">
            <w:pPr>
              <w:pStyle w:val="a3"/>
            </w:pPr>
            <w:r>
              <w:t>-  совершенствование  и  развитие</w:t>
            </w:r>
          </w:p>
          <w:p w:rsidR="00BE0409" w:rsidRDefault="00BE0409" w:rsidP="00234A58">
            <w:pPr>
              <w:pStyle w:val="a3"/>
            </w:pPr>
            <w:r>
              <w:t>нормативн</w:t>
            </w:r>
            <w:proofErr w:type="gramStart"/>
            <w:r>
              <w:t>о-</w:t>
            </w:r>
            <w:proofErr w:type="gramEnd"/>
            <w:r>
              <w:t xml:space="preserve">  правовой  базы</w:t>
            </w:r>
          </w:p>
          <w:p w:rsidR="00BE0409" w:rsidRDefault="00BE0409" w:rsidP="00234A58">
            <w:pPr>
              <w:pStyle w:val="a3"/>
            </w:pPr>
            <w:r>
              <w:t xml:space="preserve">муниципального  района,  </w:t>
            </w:r>
            <w:proofErr w:type="gramStart"/>
            <w:r>
              <w:t>регулирующей</w:t>
            </w:r>
            <w:proofErr w:type="gramEnd"/>
          </w:p>
          <w:p w:rsidR="00BE0409" w:rsidRDefault="00BE0409" w:rsidP="00234A58">
            <w:pPr>
              <w:pStyle w:val="a3"/>
            </w:pPr>
            <w:r>
              <w:t>вопросы муниципальной службы;</w:t>
            </w:r>
          </w:p>
          <w:p w:rsidR="00BE0409" w:rsidRDefault="00BE0409" w:rsidP="00234A58">
            <w:pPr>
              <w:pStyle w:val="a3"/>
            </w:pPr>
            <w:r>
              <w:t>-  повышение  эффективности  работы</w:t>
            </w:r>
          </w:p>
          <w:p w:rsidR="00BE0409" w:rsidRDefault="00BE0409" w:rsidP="00234A58">
            <w:pPr>
              <w:pStyle w:val="a3"/>
            </w:pPr>
            <w:r>
              <w:t>муниципальной службы;</w:t>
            </w:r>
          </w:p>
          <w:p w:rsidR="00BE0409" w:rsidRDefault="00BE0409" w:rsidP="00234A58">
            <w:pPr>
              <w:pStyle w:val="a3"/>
            </w:pPr>
            <w:r>
              <w:t xml:space="preserve">-  создание  необходимых  условий  </w:t>
            </w:r>
            <w:proofErr w:type="gramStart"/>
            <w:r>
              <w:t>для</w:t>
            </w:r>
            <w:proofErr w:type="gramEnd"/>
          </w:p>
          <w:p w:rsidR="00BE0409" w:rsidRDefault="00BE0409" w:rsidP="00234A58">
            <w:pPr>
              <w:pStyle w:val="a3"/>
            </w:pPr>
            <w:r>
              <w:t>профессионального  развития</w:t>
            </w:r>
          </w:p>
          <w:p w:rsidR="00BE0409" w:rsidRDefault="00BE0409" w:rsidP="00234A58">
            <w:pPr>
              <w:pStyle w:val="a3"/>
            </w:pPr>
            <w:r>
              <w:t>муниципальных служащих;</w:t>
            </w:r>
          </w:p>
          <w:p w:rsidR="00BE0409" w:rsidRDefault="00BE0409" w:rsidP="00234A58">
            <w:pPr>
              <w:pStyle w:val="a3"/>
            </w:pPr>
            <w:r>
              <w:t>-  повышение  открытости  муниципальной</w:t>
            </w:r>
          </w:p>
          <w:p w:rsidR="00BE0409" w:rsidRDefault="00BE0409" w:rsidP="00234A58">
            <w:pPr>
              <w:pStyle w:val="a3"/>
            </w:pPr>
            <w:r>
              <w:t>службы;</w:t>
            </w:r>
          </w:p>
          <w:p w:rsidR="00BE0409" w:rsidRDefault="00BE0409" w:rsidP="00234A58">
            <w:pPr>
              <w:pStyle w:val="a3"/>
            </w:pPr>
            <w:r>
              <w:t xml:space="preserve">-  повышение  уровня  </w:t>
            </w:r>
            <w:proofErr w:type="gramStart"/>
            <w:r>
              <w:t>дополнительных</w:t>
            </w:r>
            <w:proofErr w:type="gramEnd"/>
          </w:p>
          <w:p w:rsidR="00BE0409" w:rsidRDefault="00BE0409" w:rsidP="00234A58">
            <w:pPr>
              <w:pStyle w:val="a3"/>
            </w:pPr>
            <w:r>
              <w:t>социальных  гарантий  муниципальных</w:t>
            </w:r>
          </w:p>
          <w:p w:rsidR="00BE0409" w:rsidRDefault="00BE0409" w:rsidP="00234A58">
            <w:pPr>
              <w:pStyle w:val="a3"/>
            </w:pPr>
            <w:r>
              <w:t>служащих,  обеспечив  повышение  их</w:t>
            </w:r>
          </w:p>
          <w:p w:rsidR="00BE0409" w:rsidRDefault="00BE0409" w:rsidP="00234A58">
            <w:pPr>
              <w:pStyle w:val="a3"/>
            </w:pPr>
            <w:r>
              <w:t>мотивации;</w:t>
            </w:r>
          </w:p>
          <w:p w:rsidR="00BE0409" w:rsidRDefault="00BE0409" w:rsidP="00234A58">
            <w:pPr>
              <w:pStyle w:val="a3"/>
            </w:pPr>
            <w:r>
              <w:t xml:space="preserve">-  повышение  качества  </w:t>
            </w:r>
            <w:proofErr w:type="gramStart"/>
            <w:r>
              <w:t>предоставляемых</w:t>
            </w:r>
            <w:proofErr w:type="gramEnd"/>
          </w:p>
          <w:p w:rsidR="00BE0409" w:rsidRDefault="00BE0409" w:rsidP="00234A58">
            <w:pPr>
              <w:pStyle w:val="a3"/>
            </w:pPr>
            <w:r>
              <w:t>муниципальных услуг населению;</w:t>
            </w:r>
          </w:p>
          <w:p w:rsidR="00BE0409" w:rsidRDefault="00BE0409" w:rsidP="00234A58">
            <w:pPr>
              <w:pStyle w:val="a3"/>
            </w:pPr>
            <w:r>
              <w:t>-  прозрачность  и  законность  решения</w:t>
            </w:r>
          </w:p>
          <w:p w:rsidR="00BE0409" w:rsidRDefault="00BE0409" w:rsidP="00234A58">
            <w:pPr>
              <w:pStyle w:val="a3"/>
            </w:pPr>
            <w:r>
              <w:t>общегосударственных  вопросов,</w:t>
            </w:r>
          </w:p>
          <w:p w:rsidR="00BE0409" w:rsidRDefault="00BE0409" w:rsidP="00234A58">
            <w:pPr>
              <w:pStyle w:val="a3"/>
            </w:pPr>
            <w:r>
              <w:t>относящихся  к  компетенции  органов</w:t>
            </w:r>
          </w:p>
          <w:p w:rsidR="00BE0409" w:rsidRDefault="00BE0409" w:rsidP="00234A58">
            <w:pPr>
              <w:pStyle w:val="a3"/>
            </w:pPr>
            <w:r>
              <w:t>местного  самоуправления  муниципального</w:t>
            </w:r>
          </w:p>
          <w:p w:rsidR="00E857CF" w:rsidRDefault="00BE0409" w:rsidP="00234A58">
            <w:pPr>
              <w:pStyle w:val="a3"/>
            </w:pPr>
            <w:r>
              <w:t>района.</w:t>
            </w:r>
          </w:p>
        </w:tc>
      </w:tr>
    </w:tbl>
    <w:p w:rsidR="00E857CF" w:rsidRDefault="00E857CF" w:rsidP="00234A58">
      <w:pPr>
        <w:pStyle w:val="a3"/>
      </w:pPr>
    </w:p>
    <w:p w:rsidR="00E857CF" w:rsidRDefault="00E857CF" w:rsidP="00234A58">
      <w:pPr>
        <w:pStyle w:val="a3"/>
      </w:pPr>
    </w:p>
    <w:p w:rsidR="001C6CE1" w:rsidRDefault="001C6CE1" w:rsidP="00234A58">
      <w:pPr>
        <w:pStyle w:val="a3"/>
      </w:pPr>
    </w:p>
    <w:p w:rsidR="001C6CE1" w:rsidRPr="00CA2EC3" w:rsidRDefault="001C6CE1" w:rsidP="00234A58">
      <w:pPr>
        <w:pStyle w:val="a3"/>
      </w:pPr>
      <w:r w:rsidRPr="00CA2EC3">
        <w:t>Раздел</w:t>
      </w:r>
      <w:r w:rsidR="0061758A">
        <w:t xml:space="preserve"> </w:t>
      </w:r>
      <w:r w:rsidRPr="00CA2EC3">
        <w:t>1. Содержание проблемы, обоснование необходимости</w:t>
      </w:r>
    </w:p>
    <w:p w:rsidR="001C6CE1" w:rsidRPr="00CA2EC3" w:rsidRDefault="001C6CE1" w:rsidP="00234A58">
      <w:pPr>
        <w:pStyle w:val="a3"/>
      </w:pPr>
      <w:r w:rsidRPr="00CA2EC3">
        <w:t>ее решения программно-целевым методом</w:t>
      </w:r>
    </w:p>
    <w:p w:rsidR="001C6CE1" w:rsidRPr="001C6CE1" w:rsidRDefault="001C6CE1" w:rsidP="00234A58">
      <w:pPr>
        <w:pStyle w:val="a3"/>
      </w:pPr>
    </w:p>
    <w:p w:rsidR="001C6CE1" w:rsidRDefault="001C6CE1" w:rsidP="00234A58">
      <w:pPr>
        <w:pStyle w:val="a3"/>
      </w:pPr>
      <w:r>
        <w:t xml:space="preserve">       Местное  самоуправление  представляет  собой  один  из  элементов</w:t>
      </w:r>
      <w:r w:rsidR="000976AB">
        <w:t xml:space="preserve"> </w:t>
      </w:r>
      <w:r>
        <w:t>политической  системы  современной  России,  обеспечивающих  реализацию</w:t>
      </w:r>
      <w:r w:rsidR="000976AB">
        <w:t xml:space="preserve"> </w:t>
      </w:r>
      <w:r>
        <w:t>принципа  народовластия,  и  является  центральным  звеном  в  механизме</w:t>
      </w:r>
      <w:r w:rsidR="000976AB">
        <w:t xml:space="preserve"> </w:t>
      </w:r>
      <w:r>
        <w:t xml:space="preserve">взаимодействия гражданского общества и государства. </w:t>
      </w:r>
    </w:p>
    <w:p w:rsidR="001C6CE1" w:rsidRDefault="001C6CE1" w:rsidP="00234A58">
      <w:pPr>
        <w:pStyle w:val="a3"/>
      </w:pPr>
      <w:r>
        <w:t xml:space="preserve">      Механизмом  и  инструментом  реализации  функций  и  задач  органов</w:t>
      </w:r>
      <w:r w:rsidR="000976AB">
        <w:t xml:space="preserve"> </w:t>
      </w:r>
      <w:r>
        <w:t>местного  самоуправления  является  муниципальная  служба.  В  связи  с  этим</w:t>
      </w:r>
      <w:r w:rsidR="000976AB">
        <w:t xml:space="preserve"> </w:t>
      </w:r>
      <w:r>
        <w:t>развитие  и  совершенствование  муниципальной  службы  является  одним  из</w:t>
      </w:r>
      <w:r w:rsidR="000976AB">
        <w:t xml:space="preserve"> </w:t>
      </w:r>
      <w:r>
        <w:t xml:space="preserve">условий повышения эффективности взаимодействия общества и власти. </w:t>
      </w:r>
    </w:p>
    <w:p w:rsidR="001C6CE1" w:rsidRDefault="001C6CE1" w:rsidP="00234A58">
      <w:pPr>
        <w:pStyle w:val="a3"/>
      </w:pPr>
      <w:r>
        <w:t xml:space="preserve">        </w:t>
      </w:r>
      <w:proofErr w:type="gramStart"/>
      <w:r>
        <w:t>В  соответствии  с  Федеральным  законом  от 02.03.2007  № 25-ФЗ «О</w:t>
      </w:r>
      <w:r w:rsidR="000976AB">
        <w:t xml:space="preserve"> </w:t>
      </w:r>
      <w:r>
        <w:t xml:space="preserve">муниципальной  службе  в  Российской  Федерации»  в МО СП «Деревня </w:t>
      </w:r>
      <w:proofErr w:type="spellStart"/>
      <w:r>
        <w:t>Карцово</w:t>
      </w:r>
      <w:proofErr w:type="spellEnd"/>
      <w:r>
        <w:t>» сложилась  определенная  система  и  накоплен  опыт</w:t>
      </w:r>
      <w:r w:rsidR="008F014A">
        <w:t xml:space="preserve"> </w:t>
      </w:r>
      <w:r>
        <w:t>управления  муниципальной  службой,  позволяющие  создать  условия  для</w:t>
      </w:r>
      <w:r w:rsidR="008F014A">
        <w:t xml:space="preserve"> </w:t>
      </w:r>
      <w:r>
        <w:t>организационно-правового  обеспечения  органов  местного  самоуправления</w:t>
      </w:r>
      <w:r w:rsidR="008F014A">
        <w:t xml:space="preserve"> муниципального образования</w:t>
      </w:r>
      <w:r>
        <w:t xml:space="preserve"> по вопросам организации и развития муниципальной</w:t>
      </w:r>
      <w:r w:rsidR="008F014A">
        <w:t xml:space="preserve"> </w:t>
      </w:r>
      <w:r>
        <w:t xml:space="preserve">службы, а также профессионального развития муниципальных служащих. </w:t>
      </w:r>
      <w:proofErr w:type="gramEnd"/>
    </w:p>
    <w:p w:rsidR="008F014A" w:rsidRDefault="008F014A" w:rsidP="00234A58">
      <w:pPr>
        <w:pStyle w:val="a3"/>
      </w:pPr>
      <w:r>
        <w:t xml:space="preserve">        </w:t>
      </w:r>
      <w:r w:rsidR="001C6CE1">
        <w:t>В  настоящее  время  урегулированы  все  основные  вопросы</w:t>
      </w:r>
      <w:r>
        <w:t xml:space="preserve"> </w:t>
      </w:r>
      <w:r w:rsidR="001C6CE1">
        <w:t>муниципальной  службы,  отнесенные  законодательством  Российской</w:t>
      </w:r>
      <w:r>
        <w:t xml:space="preserve"> </w:t>
      </w:r>
      <w:r w:rsidR="001C6CE1">
        <w:t>Федерации,  Калужской  области  к  ведению  органами  местного</w:t>
      </w:r>
      <w:r>
        <w:t xml:space="preserve"> </w:t>
      </w:r>
      <w:r w:rsidR="001C6CE1">
        <w:t>самоуправления.  Проводится  постоянная  работа  по  приведению</w:t>
      </w:r>
      <w:r>
        <w:t xml:space="preserve"> </w:t>
      </w:r>
      <w:r w:rsidR="001C6CE1">
        <w:t xml:space="preserve">нормативных  правовых  актов  </w:t>
      </w:r>
      <w:r>
        <w:t xml:space="preserve">МО СП «Деревня </w:t>
      </w:r>
      <w:proofErr w:type="spellStart"/>
      <w:r>
        <w:t>Карцово</w:t>
      </w:r>
      <w:proofErr w:type="spellEnd"/>
      <w:r>
        <w:t>»</w:t>
      </w:r>
    </w:p>
    <w:p w:rsidR="001C6CE1" w:rsidRDefault="001C6CE1" w:rsidP="00234A58">
      <w:pPr>
        <w:pStyle w:val="a3"/>
      </w:pPr>
      <w:r>
        <w:t xml:space="preserve">  в  соответствие  с  законодательством  Российской  Федерации  и</w:t>
      </w:r>
      <w:r w:rsidR="008F014A">
        <w:t xml:space="preserve"> </w:t>
      </w:r>
      <w:r>
        <w:t>Калужской  области,  что  позволяет  грамотно  решать  вопросы,  относящиеся  к</w:t>
      </w:r>
      <w:r w:rsidR="008F014A">
        <w:t xml:space="preserve"> </w:t>
      </w:r>
      <w:r>
        <w:t xml:space="preserve">компетенции органов местного самоуправления муниципального района. </w:t>
      </w:r>
    </w:p>
    <w:p w:rsidR="001C6CE1" w:rsidRDefault="008F014A" w:rsidP="00234A58">
      <w:pPr>
        <w:pStyle w:val="a3"/>
      </w:pPr>
      <w:r>
        <w:t xml:space="preserve">         </w:t>
      </w:r>
      <w:r w:rsidR="001C6CE1">
        <w:t>Подбор  персонала  на  муниципальную  службу  обеспечивается</w:t>
      </w:r>
      <w:r>
        <w:t xml:space="preserve"> </w:t>
      </w:r>
      <w:r w:rsidR="001C6CE1">
        <w:t>посредством  реализации  приоритетных  направлений  формирования</w:t>
      </w:r>
      <w:r>
        <w:t xml:space="preserve"> </w:t>
      </w:r>
      <w:r w:rsidR="001C6CE1">
        <w:t>кадрового  состава  муниципальной  службы  путем  проведения  конкурсов  на</w:t>
      </w:r>
      <w:r>
        <w:t xml:space="preserve"> </w:t>
      </w:r>
      <w:r w:rsidR="001C6CE1">
        <w:t>замещение  вакантных  должностей  муниципальной  службы,  назначения  на</w:t>
      </w:r>
      <w:r>
        <w:t xml:space="preserve"> </w:t>
      </w:r>
      <w:r w:rsidR="001C6CE1">
        <w:t xml:space="preserve">должности муниципальной службы из кадрового резерва. </w:t>
      </w:r>
    </w:p>
    <w:p w:rsidR="001C6CE1" w:rsidRDefault="008F014A" w:rsidP="00234A58">
      <w:pPr>
        <w:pStyle w:val="a3"/>
      </w:pPr>
      <w:r>
        <w:t xml:space="preserve">       </w:t>
      </w:r>
      <w:r w:rsidR="001C6CE1">
        <w:t>Обществом  к  муниципальной  службе  предъявляются  значительно</w:t>
      </w:r>
      <w:r>
        <w:t xml:space="preserve"> </w:t>
      </w:r>
      <w:r w:rsidR="001C6CE1">
        <w:t>возросшие  требования.  Однако  оценка  профессиональной  служебной</w:t>
      </w:r>
      <w:r>
        <w:t xml:space="preserve"> </w:t>
      </w:r>
      <w:r w:rsidR="001C6CE1">
        <w:t>деятельности  муниципальных  служащих  еще  слабо  увязана  с  тем,  насколько</w:t>
      </w:r>
      <w:r>
        <w:t xml:space="preserve"> </w:t>
      </w:r>
      <w:r w:rsidR="001C6CE1">
        <w:t>качественно  оказываются  муниципальные  услуги  гражданам  и  организациям</w:t>
      </w:r>
      <w:r>
        <w:t xml:space="preserve"> </w:t>
      </w:r>
      <w:r w:rsidR="001C6CE1">
        <w:t xml:space="preserve">органами местного самоуправления. </w:t>
      </w:r>
    </w:p>
    <w:p w:rsidR="001C6CE1" w:rsidRDefault="008F014A" w:rsidP="00234A58">
      <w:pPr>
        <w:pStyle w:val="a3"/>
      </w:pPr>
      <w:r>
        <w:t xml:space="preserve">   </w:t>
      </w:r>
      <w:r w:rsidR="001C6CE1">
        <w:t>Качество  профессионального  обучения  муниципальных  служащих  не  в</w:t>
      </w:r>
      <w:r w:rsidR="000976AB">
        <w:t xml:space="preserve"> </w:t>
      </w:r>
      <w:r w:rsidR="001C6CE1">
        <w:t xml:space="preserve">полной  мере  отвечает  потребностям  развития  муниципальной  службы. </w:t>
      </w:r>
    </w:p>
    <w:p w:rsidR="001C6CE1" w:rsidRDefault="008F014A" w:rsidP="00234A58">
      <w:pPr>
        <w:pStyle w:val="a3"/>
      </w:pPr>
      <w:r>
        <w:t xml:space="preserve">   </w:t>
      </w:r>
      <w:r w:rsidR="001C6CE1">
        <w:t>Необходимость  улучшения  качества  профессиональной  подготовки  и</w:t>
      </w:r>
    </w:p>
    <w:p w:rsidR="001C6CE1" w:rsidRDefault="001C6CE1" w:rsidP="00234A58">
      <w:pPr>
        <w:pStyle w:val="a3"/>
      </w:pPr>
      <w:r>
        <w:t>повышения  квалификации  муниципальных  служащих  заслуживает</w:t>
      </w:r>
      <w:r w:rsidR="000976AB">
        <w:t xml:space="preserve"> </w:t>
      </w:r>
      <w:r>
        <w:t xml:space="preserve">первостепенного внимания. </w:t>
      </w:r>
    </w:p>
    <w:p w:rsidR="008F014A" w:rsidRDefault="008F014A" w:rsidP="00234A58">
      <w:pPr>
        <w:pStyle w:val="a3"/>
      </w:pPr>
      <w:r>
        <w:t xml:space="preserve">    </w:t>
      </w:r>
      <w:r w:rsidR="001C6CE1">
        <w:t>Самостоятельным  направлением  развития  муниципальной  службы</w:t>
      </w:r>
      <w:r w:rsidR="000976AB">
        <w:t xml:space="preserve"> </w:t>
      </w:r>
      <w:r>
        <w:t xml:space="preserve">МО СП «Деревня </w:t>
      </w:r>
      <w:proofErr w:type="spellStart"/>
      <w:r>
        <w:t>Карцово</w:t>
      </w:r>
      <w:proofErr w:type="spellEnd"/>
      <w:r>
        <w:t xml:space="preserve">»   </w:t>
      </w:r>
      <w:r w:rsidR="001C6CE1">
        <w:t>является  противодействие</w:t>
      </w:r>
      <w:r>
        <w:t xml:space="preserve"> </w:t>
      </w:r>
      <w:r w:rsidR="001C6CE1">
        <w:t xml:space="preserve">проявлению  коррупции. </w:t>
      </w:r>
    </w:p>
    <w:p w:rsidR="008F014A" w:rsidRDefault="008F014A" w:rsidP="00234A58">
      <w:pPr>
        <w:pStyle w:val="a3"/>
      </w:pPr>
      <w:r>
        <w:t xml:space="preserve">   </w:t>
      </w:r>
      <w:r w:rsidR="001C6CE1">
        <w:t xml:space="preserve"> На  современном  этапе  коррупция  приводит  к</w:t>
      </w:r>
      <w:r>
        <w:t xml:space="preserve"> </w:t>
      </w:r>
      <w:r w:rsidR="001C6CE1">
        <w:t>серьезным  сдвигам  в  сознании  граждан,  в  результате  которые  утрачивают</w:t>
      </w:r>
      <w:r>
        <w:t xml:space="preserve"> </w:t>
      </w:r>
      <w:r w:rsidR="001C6CE1">
        <w:t>доверие  к  власти,  в  том  числе  и  на  местном  уровне.  Борьба  с  коррупцией</w:t>
      </w:r>
      <w:r>
        <w:t xml:space="preserve"> </w:t>
      </w:r>
      <w:r w:rsidR="001C6CE1">
        <w:t xml:space="preserve">должна  вестись  комплексно  и  системно.  </w:t>
      </w:r>
      <w:r>
        <w:t xml:space="preserve">     </w:t>
      </w:r>
    </w:p>
    <w:p w:rsidR="001C6CE1" w:rsidRDefault="008F014A" w:rsidP="00234A58">
      <w:pPr>
        <w:pStyle w:val="a3"/>
      </w:pPr>
      <w:r>
        <w:t xml:space="preserve">     </w:t>
      </w:r>
      <w:r w:rsidR="001C6CE1">
        <w:t>Особое  внимание  необходимо</w:t>
      </w:r>
      <w:r>
        <w:t xml:space="preserve"> </w:t>
      </w:r>
      <w:r w:rsidR="001C6CE1">
        <w:t>уделить  формированию служебной  этики как системе моральных  требований</w:t>
      </w:r>
      <w:r>
        <w:t xml:space="preserve"> </w:t>
      </w:r>
      <w:r w:rsidR="001C6CE1">
        <w:t>общества  к  поведению  муниципальных  служащих,  социальному  назначению</w:t>
      </w:r>
      <w:r>
        <w:t xml:space="preserve"> </w:t>
      </w:r>
      <w:r w:rsidR="001C6CE1">
        <w:t xml:space="preserve">их служебной деятельности. </w:t>
      </w:r>
    </w:p>
    <w:p w:rsidR="001C6CE1" w:rsidRDefault="008F014A" w:rsidP="00234A58">
      <w:pPr>
        <w:pStyle w:val="a3"/>
      </w:pPr>
      <w:r>
        <w:t xml:space="preserve">   </w:t>
      </w:r>
      <w:r w:rsidR="001C6CE1">
        <w:t>Требуется  выработка  оптимального  порядка  взаимодействия  институтов</w:t>
      </w:r>
      <w:r w:rsidR="000976AB">
        <w:t xml:space="preserve"> </w:t>
      </w:r>
      <w:r w:rsidR="001C6CE1">
        <w:t>гражданского общества и средств массовой информации с органами местного</w:t>
      </w:r>
      <w:r w:rsidR="000976AB">
        <w:t xml:space="preserve"> </w:t>
      </w:r>
      <w:r w:rsidR="001C6CE1">
        <w:t>самоуправления,  формирование  системы  мониторинга  общественного</w:t>
      </w:r>
      <w:r w:rsidR="000976AB">
        <w:t xml:space="preserve"> </w:t>
      </w:r>
      <w:r w:rsidR="001C6CE1">
        <w:t>мнения  об  эффективности  муниципальной  службы  и  результативности</w:t>
      </w:r>
      <w:r w:rsidR="000976AB">
        <w:t xml:space="preserve"> </w:t>
      </w:r>
      <w:r w:rsidR="001C6CE1">
        <w:t xml:space="preserve">профессиональной  служебной  деятельности  муниципальных  служащих, </w:t>
      </w:r>
    </w:p>
    <w:p w:rsidR="001C6CE1" w:rsidRDefault="001C6CE1" w:rsidP="00234A58">
      <w:pPr>
        <w:pStyle w:val="a3"/>
      </w:pPr>
      <w:r>
        <w:t xml:space="preserve">повышение открытости муниципальной службы. </w:t>
      </w:r>
    </w:p>
    <w:p w:rsidR="008F014A" w:rsidRDefault="008F014A" w:rsidP="00234A58">
      <w:pPr>
        <w:pStyle w:val="a3"/>
      </w:pPr>
      <w:r>
        <w:t xml:space="preserve">    </w:t>
      </w:r>
      <w:r w:rsidR="001C6CE1">
        <w:t>Все  обозначенные  вопросы  взаимосвязаны  и  не  могут  быть  решены  по</w:t>
      </w:r>
      <w:r w:rsidR="000976AB">
        <w:t xml:space="preserve"> </w:t>
      </w:r>
      <w:r w:rsidR="001C6CE1">
        <w:t>отдельности.  Реализация  указанных  задач  в  рамках  Программы  требует</w:t>
      </w:r>
      <w:r w:rsidR="000976AB">
        <w:t xml:space="preserve"> </w:t>
      </w:r>
      <w:r w:rsidR="001C6CE1">
        <w:t xml:space="preserve">межведомственного  взаимодействия  и  комплексного  решения.  </w:t>
      </w:r>
    </w:p>
    <w:p w:rsidR="001C6CE1" w:rsidRDefault="008F014A" w:rsidP="00234A58">
      <w:pPr>
        <w:pStyle w:val="a3"/>
      </w:pPr>
      <w:r>
        <w:t xml:space="preserve">       </w:t>
      </w:r>
      <w:r w:rsidR="001C6CE1">
        <w:t>Программно-целевой  метод  позволит  обеспечить  последовательность  и  системность</w:t>
      </w:r>
      <w:r>
        <w:t xml:space="preserve"> </w:t>
      </w:r>
      <w:r w:rsidR="001C6CE1">
        <w:t xml:space="preserve">развития муниципальной службы. </w:t>
      </w:r>
    </w:p>
    <w:p w:rsidR="001C6CE1" w:rsidRDefault="001C6CE1" w:rsidP="00234A58">
      <w:pPr>
        <w:pStyle w:val="a3"/>
      </w:pPr>
      <w:r>
        <w:t>Решение  проблемы  развития  муниципальной  службы  и  решение</w:t>
      </w:r>
      <w:r w:rsidR="000976AB">
        <w:t xml:space="preserve"> </w:t>
      </w:r>
      <w:r>
        <w:t xml:space="preserve">общегосударственных  вопросов </w:t>
      </w:r>
      <w:proofErr w:type="gramStart"/>
      <w:r>
        <w:t xml:space="preserve">(  </w:t>
      </w:r>
      <w:proofErr w:type="gramEnd"/>
      <w:r>
        <w:t>в  связи  с  возникновением  ситуаций, которые  подчас  не  могут  быть  учтены  при  формировании  бюджета,  в  том</w:t>
      </w:r>
      <w:r w:rsidR="000976AB">
        <w:t xml:space="preserve"> </w:t>
      </w:r>
      <w:r>
        <w:t>числе  связанные  с  чрезвычайными и  другими  непредвиденными  ситуациями, в  целях  организации  прозрачности  и  законности  проведения  выборов  и</w:t>
      </w:r>
      <w:r w:rsidR="000976AB">
        <w:t xml:space="preserve"> </w:t>
      </w:r>
      <w:r>
        <w:t>референдумов  и  другие  общегосударственные  вопросы)  без  использования</w:t>
      </w:r>
    </w:p>
    <w:p w:rsidR="001C6CE1" w:rsidRDefault="001C6CE1" w:rsidP="00234A58">
      <w:pPr>
        <w:pStyle w:val="a3"/>
      </w:pPr>
      <w:r>
        <w:t>программно-целевого  метода  может  привести  к  снижению  результативности</w:t>
      </w:r>
      <w:r w:rsidR="000976AB">
        <w:t xml:space="preserve"> </w:t>
      </w:r>
      <w:r>
        <w:t xml:space="preserve">мероприятий, проводимых разрозненно, бессистемно и непоследовательно. </w:t>
      </w:r>
    </w:p>
    <w:p w:rsidR="00CA2EC3" w:rsidRDefault="00CA2EC3" w:rsidP="00234A58">
      <w:pPr>
        <w:pStyle w:val="a3"/>
      </w:pPr>
    </w:p>
    <w:p w:rsidR="001C6CE1" w:rsidRPr="00CA2EC3" w:rsidRDefault="001C6CE1" w:rsidP="00234A58">
      <w:pPr>
        <w:pStyle w:val="a3"/>
      </w:pPr>
      <w:r w:rsidRPr="00CA2EC3">
        <w:t>Раздел</w:t>
      </w:r>
      <w:r w:rsidR="00F928F5">
        <w:t xml:space="preserve"> </w:t>
      </w:r>
      <w:r w:rsidRPr="00CA2EC3">
        <w:t>2. Основные цели, задачи, сроки, этапы реализации  Программы</w:t>
      </w:r>
    </w:p>
    <w:p w:rsidR="001C6CE1" w:rsidRPr="00CA2EC3" w:rsidRDefault="001C6CE1" w:rsidP="00234A58">
      <w:pPr>
        <w:pStyle w:val="a3"/>
      </w:pPr>
      <w:r w:rsidRPr="00CA2EC3">
        <w:t>Целями Программы являются:</w:t>
      </w:r>
    </w:p>
    <w:p w:rsidR="008F014A" w:rsidRDefault="008F014A" w:rsidP="00234A58">
      <w:pPr>
        <w:pStyle w:val="a3"/>
      </w:pPr>
    </w:p>
    <w:p w:rsidR="001C6CE1" w:rsidRDefault="001C6CE1" w:rsidP="00234A58">
      <w:pPr>
        <w:pStyle w:val="a3"/>
      </w:pPr>
      <w:r>
        <w:t xml:space="preserve">- развитие нормативного правового обеспечения муниципальной службы; </w:t>
      </w:r>
    </w:p>
    <w:p w:rsidR="001C6CE1" w:rsidRDefault="001C6CE1" w:rsidP="00234A58">
      <w:pPr>
        <w:pStyle w:val="a3"/>
      </w:pPr>
      <w:r>
        <w:t>-  повышение  эффективности  муниципальной  службы  и  результативности</w:t>
      </w:r>
      <w:r w:rsidR="000976AB">
        <w:t xml:space="preserve"> </w:t>
      </w:r>
      <w:r>
        <w:t xml:space="preserve">профессиональной служебной деятельности муниципальных служащих; </w:t>
      </w:r>
    </w:p>
    <w:p w:rsidR="001C6CE1" w:rsidRDefault="001C6CE1" w:rsidP="00234A58">
      <w:pPr>
        <w:pStyle w:val="a3"/>
      </w:pPr>
      <w:r>
        <w:t>-  совершенствование  организационных  и  правовых  механизмов</w:t>
      </w:r>
      <w:r w:rsidR="000976AB">
        <w:t xml:space="preserve"> </w:t>
      </w:r>
      <w:r>
        <w:t>профессиональной  служебной  деятельности  муниципальных  служащих  в</w:t>
      </w:r>
      <w:r w:rsidR="000976AB">
        <w:t xml:space="preserve"> </w:t>
      </w:r>
      <w:r>
        <w:t>целях  повышения  качества  муниципальных  услуг,  оказываемых  органами</w:t>
      </w:r>
      <w:r w:rsidR="000976AB">
        <w:t xml:space="preserve"> </w:t>
      </w:r>
      <w:r>
        <w:t xml:space="preserve">местного самоуправления </w:t>
      </w:r>
      <w:r w:rsidR="008F014A">
        <w:t>муниципального образования</w:t>
      </w:r>
      <w:r>
        <w:t xml:space="preserve">; </w:t>
      </w:r>
    </w:p>
    <w:p w:rsidR="001C6CE1" w:rsidRDefault="001C6CE1" w:rsidP="00234A58">
      <w:pPr>
        <w:pStyle w:val="a3"/>
      </w:pPr>
      <w:r>
        <w:t>-  создание  информационных,  финансовых  условий  для  развития</w:t>
      </w:r>
      <w:r w:rsidR="000976AB">
        <w:t xml:space="preserve"> </w:t>
      </w:r>
      <w:r>
        <w:t xml:space="preserve">муниципальной службы; </w:t>
      </w:r>
    </w:p>
    <w:p w:rsidR="001C6CE1" w:rsidRDefault="001C6CE1" w:rsidP="00234A58">
      <w:pPr>
        <w:pStyle w:val="a3"/>
      </w:pPr>
      <w:r>
        <w:t xml:space="preserve">- создание резерва для решения чрезвычайных и непредвиденных ситуаций; </w:t>
      </w:r>
    </w:p>
    <w:p w:rsidR="001C6CE1" w:rsidRDefault="001C6CE1" w:rsidP="00234A58">
      <w:pPr>
        <w:pStyle w:val="a3"/>
      </w:pPr>
      <w:r>
        <w:t xml:space="preserve">- решение других общегосударственных вопросов. </w:t>
      </w:r>
    </w:p>
    <w:p w:rsidR="001C6CE1" w:rsidRDefault="001C6CE1" w:rsidP="00234A58">
      <w:pPr>
        <w:pStyle w:val="a3"/>
      </w:pPr>
      <w:r>
        <w:t>Для  достижения  указанных  целей  необходимо  решение  следующих</w:t>
      </w:r>
      <w:r w:rsidR="000976AB">
        <w:t xml:space="preserve"> </w:t>
      </w:r>
      <w:r>
        <w:t xml:space="preserve">задач: </w:t>
      </w:r>
    </w:p>
    <w:p w:rsidR="001C6CE1" w:rsidRDefault="001C6CE1" w:rsidP="00234A58">
      <w:pPr>
        <w:pStyle w:val="a3"/>
      </w:pPr>
      <w:r>
        <w:t>-  разработка  нормативных  правовых  актов,  регулирующих  вопросы</w:t>
      </w:r>
      <w:r w:rsidR="000976AB">
        <w:t xml:space="preserve"> </w:t>
      </w:r>
      <w:r>
        <w:t>муниципальной  службы,  в  соответствии  с  законодательством  Российской</w:t>
      </w:r>
      <w:r w:rsidR="000976AB">
        <w:t xml:space="preserve"> </w:t>
      </w:r>
      <w:r>
        <w:t xml:space="preserve">Федерации, Калужской области; </w:t>
      </w:r>
    </w:p>
    <w:p w:rsidR="001C6CE1" w:rsidRDefault="001C6CE1" w:rsidP="00234A58">
      <w:pPr>
        <w:pStyle w:val="a3"/>
      </w:pPr>
      <w:r>
        <w:t>-  эффективное  использование  кадрового  потенциала  на  муниципальной</w:t>
      </w:r>
      <w:r w:rsidR="000976AB">
        <w:t xml:space="preserve"> </w:t>
      </w:r>
      <w:r>
        <w:t xml:space="preserve">службе; </w:t>
      </w:r>
    </w:p>
    <w:p w:rsidR="001C6CE1" w:rsidRDefault="001C6CE1" w:rsidP="00234A58">
      <w:pPr>
        <w:pStyle w:val="a3"/>
      </w:pPr>
      <w:r>
        <w:t>-  привлечение  на  муниципальную  службу  молодых  специалистов, обеспечение  преемственности  и  передачи  им  накопленного</w:t>
      </w:r>
      <w:r w:rsidR="008F014A">
        <w:t xml:space="preserve">  </w:t>
      </w:r>
      <w:r>
        <w:t xml:space="preserve">профессионального опыта муниципальных служащих; </w:t>
      </w:r>
    </w:p>
    <w:p w:rsidR="001C6CE1" w:rsidRDefault="001C6CE1" w:rsidP="00234A58">
      <w:pPr>
        <w:pStyle w:val="a3"/>
      </w:pPr>
      <w:r>
        <w:t>-  внедрение  современных  технологий  и  методов  работы,  направленных  на</w:t>
      </w:r>
      <w:r w:rsidR="000976AB">
        <w:t xml:space="preserve"> </w:t>
      </w:r>
      <w:r>
        <w:t xml:space="preserve">повышение  профессиональной  компетентности  муниципальных  служащих, </w:t>
      </w:r>
    </w:p>
    <w:p w:rsidR="001C6CE1" w:rsidRDefault="001C6CE1" w:rsidP="00234A58">
      <w:pPr>
        <w:pStyle w:val="a3"/>
      </w:pPr>
      <w:r>
        <w:t>обеспечение  условий  для  их  результативной  профессиональной  служебной</w:t>
      </w:r>
      <w:r w:rsidR="000976AB">
        <w:t xml:space="preserve"> </w:t>
      </w:r>
      <w:r>
        <w:t xml:space="preserve">деятельности; </w:t>
      </w:r>
    </w:p>
    <w:p w:rsidR="001C6CE1" w:rsidRDefault="001C6CE1" w:rsidP="00234A58">
      <w:pPr>
        <w:pStyle w:val="a3"/>
      </w:pPr>
      <w:r>
        <w:t>-  развитие  системы  материального  и  нематериального  стимулирования</w:t>
      </w:r>
      <w:r w:rsidR="000976AB">
        <w:t xml:space="preserve"> </w:t>
      </w:r>
      <w:r>
        <w:t>муниципальных  служащих  с  учетом  результатов  их  профессиональной</w:t>
      </w:r>
      <w:r w:rsidR="000976AB">
        <w:t xml:space="preserve"> </w:t>
      </w:r>
      <w:r>
        <w:t xml:space="preserve">служебной деятельности; </w:t>
      </w:r>
    </w:p>
    <w:p w:rsidR="001C6CE1" w:rsidRDefault="001C6CE1" w:rsidP="00234A58">
      <w:pPr>
        <w:pStyle w:val="a3"/>
      </w:pPr>
      <w:r>
        <w:t>-  создание  системы  непрерывной  подготовки  и  повышения  квалификации</w:t>
      </w:r>
    </w:p>
    <w:p w:rsidR="001C6CE1" w:rsidRDefault="001C6CE1" w:rsidP="00234A58">
      <w:pPr>
        <w:pStyle w:val="a3"/>
      </w:pPr>
      <w:r>
        <w:t xml:space="preserve">муниципальных служащих за счет средств бюджета  муниципального </w:t>
      </w:r>
      <w:r w:rsidR="008F014A">
        <w:t>образования, либо средств муниципального района</w:t>
      </w:r>
      <w:r>
        <w:t xml:space="preserve">; </w:t>
      </w:r>
    </w:p>
    <w:p w:rsidR="001C6CE1" w:rsidRDefault="001C6CE1" w:rsidP="00234A58">
      <w:pPr>
        <w:pStyle w:val="a3"/>
      </w:pPr>
      <w:r>
        <w:t xml:space="preserve">- обеспечение открытости и прозрачности муниципальной службы; </w:t>
      </w:r>
    </w:p>
    <w:p w:rsidR="001C6CE1" w:rsidRDefault="001C6CE1" w:rsidP="00234A58">
      <w:pPr>
        <w:pStyle w:val="a3"/>
      </w:pPr>
      <w:r>
        <w:t xml:space="preserve">-  обеспечение социальных прав и  гарантий муниципальных служащих; </w:t>
      </w:r>
    </w:p>
    <w:p w:rsidR="001C6CE1" w:rsidRDefault="001C6CE1" w:rsidP="00234A58">
      <w:pPr>
        <w:pStyle w:val="a3"/>
      </w:pPr>
      <w:r>
        <w:t>-  обеспечение  доступа  граждан  и  организаций  к  информации  органов</w:t>
      </w:r>
      <w:r w:rsidR="000976AB">
        <w:t xml:space="preserve"> </w:t>
      </w:r>
      <w:r>
        <w:t xml:space="preserve">местного самоуправления муниципального </w:t>
      </w:r>
      <w:r w:rsidR="008F014A">
        <w:t>образования</w:t>
      </w:r>
      <w:r>
        <w:t xml:space="preserve">; </w:t>
      </w:r>
    </w:p>
    <w:p w:rsidR="001C6CE1" w:rsidRDefault="001C6CE1" w:rsidP="00234A58">
      <w:pPr>
        <w:pStyle w:val="a3"/>
      </w:pPr>
      <w:r>
        <w:t>-  развитие  механизма  предупреждения  коррупции,  выявления  и  разрешения</w:t>
      </w:r>
    </w:p>
    <w:p w:rsidR="001C6CE1" w:rsidRDefault="001C6CE1" w:rsidP="00234A58">
      <w:pPr>
        <w:pStyle w:val="a3"/>
      </w:pPr>
      <w:r>
        <w:t xml:space="preserve">конфликта интересов на муниципальной службе; </w:t>
      </w:r>
    </w:p>
    <w:p w:rsidR="001C6CE1" w:rsidRDefault="001C6CE1" w:rsidP="00234A58">
      <w:pPr>
        <w:pStyle w:val="a3"/>
      </w:pPr>
      <w:r>
        <w:t xml:space="preserve">-  решение  вопросов  общегосударственного  значения,  находящихся  </w:t>
      </w:r>
      <w:proofErr w:type="gramStart"/>
      <w:r>
        <w:t>в</w:t>
      </w:r>
      <w:proofErr w:type="gramEnd"/>
    </w:p>
    <w:p w:rsidR="001C6CE1" w:rsidRDefault="001C6CE1" w:rsidP="00234A58">
      <w:pPr>
        <w:pStyle w:val="a3"/>
      </w:pPr>
      <w:r>
        <w:t xml:space="preserve">компетенции  органов  местного  самоуправления  муниципального  </w:t>
      </w:r>
      <w:r w:rsidR="008F014A">
        <w:t>образования</w:t>
      </w:r>
      <w:r w:rsidR="000976AB">
        <w:t xml:space="preserve"> </w:t>
      </w:r>
      <w:r>
        <w:t xml:space="preserve"> (создание  и  использование  резервного  фонда  согласно  утвержденному</w:t>
      </w:r>
      <w:r w:rsidR="000976AB">
        <w:t xml:space="preserve"> </w:t>
      </w:r>
      <w:r>
        <w:t>порядку, обслуживание муниципального долга и другие).</w:t>
      </w:r>
    </w:p>
    <w:p w:rsidR="001C6CE1" w:rsidRDefault="00F50D02" w:rsidP="00234A58">
      <w:pPr>
        <w:pStyle w:val="a3"/>
      </w:pPr>
      <w:r>
        <w:t xml:space="preserve">Сроки реализации Программы </w:t>
      </w:r>
      <w:r w:rsidR="001C6CE1">
        <w:t>20</w:t>
      </w:r>
      <w:r w:rsidR="0061758A">
        <w:t>2</w:t>
      </w:r>
      <w:r>
        <w:t>4</w:t>
      </w:r>
      <w:r w:rsidR="001C6CE1">
        <w:t>- 20</w:t>
      </w:r>
      <w:r w:rsidR="008F014A">
        <w:t>2</w:t>
      </w:r>
      <w:r>
        <w:t>7</w:t>
      </w:r>
      <w:r w:rsidR="001C6CE1">
        <w:t xml:space="preserve"> годы. </w:t>
      </w:r>
    </w:p>
    <w:p w:rsidR="00282541" w:rsidRDefault="00282541" w:rsidP="00234A58">
      <w:pPr>
        <w:pStyle w:val="a3"/>
      </w:pPr>
    </w:p>
    <w:p w:rsidR="00282541" w:rsidRPr="003D0BC5" w:rsidRDefault="00282541" w:rsidP="000976A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3</w:t>
      </w:r>
      <w:r w:rsidRPr="003D0BC5">
        <w:rPr>
          <w:rFonts w:ascii="Times New Roman" w:hAnsi="Times New Roman"/>
          <w:b/>
          <w:bCs/>
          <w:sz w:val="24"/>
          <w:szCs w:val="24"/>
        </w:rPr>
        <w:t>. Комплекс мероприятий по развитию муниципальной службы </w:t>
      </w:r>
    </w:p>
    <w:p w:rsidR="00282541" w:rsidRDefault="00282541" w:rsidP="00234A58">
      <w:pPr>
        <w:pStyle w:val="a3"/>
      </w:pPr>
    </w:p>
    <w:p w:rsidR="008F014A" w:rsidRDefault="008F014A" w:rsidP="00234A58">
      <w:pPr>
        <w:pStyle w:val="a3"/>
      </w:pPr>
    </w:p>
    <w:p w:rsidR="001C6CE1" w:rsidRDefault="001C6CE1" w:rsidP="00234A58">
      <w:pPr>
        <w:pStyle w:val="a3"/>
      </w:pPr>
      <w:r>
        <w:t>Объемы  финансирования  расходов  на  реализацию  Программы</w:t>
      </w:r>
      <w:r w:rsidR="000976AB">
        <w:t xml:space="preserve"> </w:t>
      </w:r>
      <w:r>
        <w:t xml:space="preserve">обусловлены необходимостью: </w:t>
      </w:r>
    </w:p>
    <w:p w:rsidR="001C6CE1" w:rsidRDefault="001C6CE1" w:rsidP="00234A58">
      <w:pPr>
        <w:pStyle w:val="a3"/>
      </w:pPr>
      <w:r>
        <w:t>-  обеспечения  условий  для  результативной  профессиональной  служебной</w:t>
      </w:r>
      <w:r w:rsidR="000976AB">
        <w:t xml:space="preserve"> </w:t>
      </w:r>
      <w:r>
        <w:t xml:space="preserve">деятельности  сотрудников  администрации  </w:t>
      </w:r>
      <w:r w:rsidR="00CA2EC3">
        <w:t xml:space="preserve">МО СП «Деревня </w:t>
      </w:r>
      <w:proofErr w:type="spellStart"/>
      <w:r w:rsidR="00CA2EC3">
        <w:t>Карцово</w:t>
      </w:r>
      <w:proofErr w:type="spellEnd"/>
      <w:r w:rsidR="00CA2EC3">
        <w:t xml:space="preserve">» </w:t>
      </w:r>
      <w:r>
        <w:t>и</w:t>
      </w:r>
      <w:r w:rsidR="000976AB">
        <w:t xml:space="preserve"> </w:t>
      </w:r>
      <w:r>
        <w:t xml:space="preserve">установления им оплаты труда в соответствии с законодательством; </w:t>
      </w:r>
    </w:p>
    <w:p w:rsidR="001C6CE1" w:rsidRDefault="001C6CE1" w:rsidP="00234A58">
      <w:pPr>
        <w:pStyle w:val="a3"/>
      </w:pPr>
      <w:r>
        <w:t xml:space="preserve">- обеспечения социальных прав и  гарантий муниципальных служащих; </w:t>
      </w:r>
    </w:p>
    <w:p w:rsidR="001C6CE1" w:rsidRDefault="001C6CE1" w:rsidP="00234A58">
      <w:pPr>
        <w:pStyle w:val="a3"/>
      </w:pPr>
      <w:r>
        <w:t>-  обеспечения  подготовки  и  повышения  квалификации  муниципальных</w:t>
      </w:r>
      <w:r w:rsidR="000976AB">
        <w:t xml:space="preserve"> </w:t>
      </w:r>
      <w:r>
        <w:t xml:space="preserve">служащих; </w:t>
      </w:r>
    </w:p>
    <w:p w:rsidR="001C6CE1" w:rsidRDefault="001C6CE1" w:rsidP="00234A58">
      <w:pPr>
        <w:pStyle w:val="a3"/>
      </w:pPr>
      <w:r>
        <w:t>-  обеспечения  мер  по  решению  других  вопросов  общегосударственного</w:t>
      </w:r>
      <w:r w:rsidR="000976AB">
        <w:t xml:space="preserve"> </w:t>
      </w:r>
      <w:r>
        <w:t>значения,  находящихся  в  компетенции  органов  местного  самоуправления</w:t>
      </w:r>
      <w:r w:rsidR="000976AB">
        <w:t xml:space="preserve"> </w:t>
      </w:r>
      <w:r>
        <w:t>муниципального  района,  в  частности:  создание  резервного  фонда</w:t>
      </w:r>
      <w:r w:rsidR="000976AB">
        <w:t xml:space="preserve"> </w:t>
      </w:r>
      <w:r>
        <w:t xml:space="preserve">администрации  </w:t>
      </w:r>
      <w:r w:rsidR="00CA2EC3">
        <w:t xml:space="preserve">МО СП «Деревня </w:t>
      </w:r>
      <w:proofErr w:type="spellStart"/>
      <w:r w:rsidR="00CA2EC3">
        <w:t>Карцово</w:t>
      </w:r>
      <w:proofErr w:type="spellEnd"/>
      <w:r w:rsidR="00CA2EC3">
        <w:t xml:space="preserve">» </w:t>
      </w:r>
      <w:r>
        <w:t>с  направлением  средств  из  него</w:t>
      </w:r>
      <w:r w:rsidR="000976AB">
        <w:t xml:space="preserve"> </w:t>
      </w:r>
      <w:r>
        <w:t>согласно  действующему  порядку;  организация  и  проведение  выборов  и</w:t>
      </w:r>
      <w:r w:rsidR="000976AB">
        <w:t xml:space="preserve"> </w:t>
      </w:r>
      <w:r>
        <w:t xml:space="preserve">референдумов;  обслуживание  муниципального  внутреннего  долга; </w:t>
      </w:r>
    </w:p>
    <w:p w:rsidR="001C6CE1" w:rsidRDefault="001C6CE1" w:rsidP="00234A58">
      <w:pPr>
        <w:pStyle w:val="a3"/>
      </w:pPr>
      <w:r>
        <w:t>пенсионное  обеспечение  муниципальных  служащих  и  другие</w:t>
      </w:r>
      <w:r w:rsidR="000976AB">
        <w:t xml:space="preserve"> </w:t>
      </w:r>
      <w:r>
        <w:t xml:space="preserve">общегосударственные вопросы. </w:t>
      </w:r>
    </w:p>
    <w:p w:rsidR="001C6CE1" w:rsidRDefault="001C6CE1" w:rsidP="00234A58">
      <w:pPr>
        <w:pStyle w:val="a3"/>
      </w:pPr>
      <w:r>
        <w:t>Объем  средств,  предусмотренных  на  выполнение  мероприятий</w:t>
      </w:r>
      <w:r w:rsidR="000976AB">
        <w:t xml:space="preserve"> </w:t>
      </w:r>
      <w:r>
        <w:t>Программы,  носит  прогнозный  характер  и  будет  ежегодно  уточняться  при</w:t>
      </w:r>
      <w:r w:rsidR="000976AB">
        <w:t xml:space="preserve"> </w:t>
      </w:r>
      <w:r>
        <w:t>формировании  бюджета  муниципального  района  на  соответствующий</w:t>
      </w:r>
      <w:r w:rsidR="000976AB">
        <w:t xml:space="preserve"> </w:t>
      </w:r>
      <w:r>
        <w:t xml:space="preserve">финансовый год. </w:t>
      </w:r>
    </w:p>
    <w:p w:rsidR="001C6CE1" w:rsidRDefault="001C6CE1" w:rsidP="00234A58">
      <w:pPr>
        <w:pStyle w:val="a3"/>
      </w:pPr>
      <w:r>
        <w:t>Финансирование  данной  Программы  осуществляется  в  соответствии  с</w:t>
      </w:r>
      <w:r w:rsidR="000976AB">
        <w:t xml:space="preserve"> </w:t>
      </w:r>
      <w:r w:rsidR="00CA2EC3">
        <w:t>решением  Сельской</w:t>
      </w:r>
      <w:r>
        <w:t xml:space="preserve">  Думы  </w:t>
      </w:r>
      <w:r w:rsidR="00CA2EC3">
        <w:t xml:space="preserve">МО СП «Деревня </w:t>
      </w:r>
      <w:proofErr w:type="spellStart"/>
      <w:r w:rsidR="00CA2EC3">
        <w:t>Карцово</w:t>
      </w:r>
      <w:proofErr w:type="spellEnd"/>
      <w:r w:rsidR="00CA2EC3">
        <w:t xml:space="preserve">» </w:t>
      </w:r>
      <w:r>
        <w:t>на  очередной</w:t>
      </w:r>
      <w:r w:rsidR="000976AB">
        <w:t xml:space="preserve"> </w:t>
      </w:r>
      <w:r>
        <w:t xml:space="preserve">финансовый год и плановый период. </w:t>
      </w:r>
    </w:p>
    <w:p w:rsidR="00613CAD" w:rsidRDefault="00613CAD" w:rsidP="00234A58">
      <w:pPr>
        <w:pStyle w:val="a3"/>
      </w:pPr>
    </w:p>
    <w:p w:rsidR="00613CAD" w:rsidRDefault="00613CAD" w:rsidP="00234A58">
      <w:pPr>
        <w:pStyle w:val="a3"/>
      </w:pPr>
    </w:p>
    <w:p w:rsidR="00613CAD" w:rsidRDefault="00613CAD" w:rsidP="00234A58">
      <w:pPr>
        <w:pStyle w:val="a3"/>
      </w:pPr>
    </w:p>
    <w:p w:rsidR="00613CAD" w:rsidRDefault="00613CAD" w:rsidP="00234A58">
      <w:pPr>
        <w:pStyle w:val="a3"/>
      </w:pPr>
    </w:p>
    <w:p w:rsidR="00613CAD" w:rsidRDefault="00613CAD" w:rsidP="00234A58">
      <w:pPr>
        <w:pStyle w:val="a3"/>
      </w:pPr>
    </w:p>
    <w:p w:rsidR="00613CAD" w:rsidRDefault="00613CAD" w:rsidP="00234A58">
      <w:pPr>
        <w:pStyle w:val="a3"/>
      </w:pPr>
    </w:p>
    <w:p w:rsidR="00613CAD" w:rsidRDefault="00613CAD" w:rsidP="00234A58">
      <w:pPr>
        <w:pStyle w:val="a3"/>
      </w:pPr>
    </w:p>
    <w:p w:rsidR="00613CAD" w:rsidRDefault="00613CAD" w:rsidP="00234A58">
      <w:pPr>
        <w:pStyle w:val="a3"/>
      </w:pPr>
    </w:p>
    <w:p w:rsidR="00613CAD" w:rsidRDefault="00613CAD" w:rsidP="00234A58">
      <w:pPr>
        <w:pStyle w:val="a3"/>
      </w:pPr>
    </w:p>
    <w:p w:rsidR="00613CAD" w:rsidRDefault="00613CAD" w:rsidP="00234A58">
      <w:pPr>
        <w:pStyle w:val="a3"/>
      </w:pPr>
    </w:p>
    <w:p w:rsidR="00613CAD" w:rsidRDefault="00613CAD" w:rsidP="00234A58">
      <w:pPr>
        <w:pStyle w:val="a3"/>
      </w:pPr>
    </w:p>
    <w:p w:rsidR="00613CAD" w:rsidRDefault="00613CAD" w:rsidP="00234A58">
      <w:pPr>
        <w:pStyle w:val="a3"/>
      </w:pPr>
    </w:p>
    <w:p w:rsidR="00613CAD" w:rsidRDefault="00613CAD" w:rsidP="00234A58">
      <w:pPr>
        <w:pStyle w:val="a3"/>
      </w:pPr>
    </w:p>
    <w:p w:rsidR="00613CAD" w:rsidRDefault="00613CAD" w:rsidP="00234A58">
      <w:pPr>
        <w:pStyle w:val="a3"/>
      </w:pPr>
    </w:p>
    <w:p w:rsidR="00613CAD" w:rsidRDefault="00613CAD" w:rsidP="00234A58">
      <w:pPr>
        <w:pStyle w:val="a3"/>
      </w:pPr>
    </w:p>
    <w:p w:rsidR="00613CAD" w:rsidRDefault="00613CAD" w:rsidP="00234A58">
      <w:pPr>
        <w:pStyle w:val="a3"/>
        <w:sectPr w:rsidR="00613CAD" w:rsidSect="0061758A">
          <w:pgSz w:w="11906" w:h="16838"/>
          <w:pgMar w:top="284" w:right="707" w:bottom="568" w:left="1134" w:header="708" w:footer="708" w:gutter="0"/>
          <w:cols w:space="708"/>
          <w:docGrid w:linePitch="360"/>
        </w:sectPr>
      </w:pPr>
    </w:p>
    <w:p w:rsidR="00613CAD" w:rsidRDefault="00613CAD" w:rsidP="00234A58">
      <w:pPr>
        <w:pStyle w:val="a3"/>
      </w:pPr>
    </w:p>
    <w:p w:rsidR="00613CAD" w:rsidRDefault="00613CAD" w:rsidP="00234A58">
      <w:pPr>
        <w:pStyle w:val="a3"/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466"/>
      </w:tblGrid>
      <w:tr w:rsidR="00613CAD" w:rsidRPr="00613CAD" w:rsidTr="00613CAD">
        <w:trPr>
          <w:trHeight w:val="33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CAD" w:rsidRPr="00613CAD" w:rsidRDefault="00613CAD" w:rsidP="00234A58">
            <w:pPr>
              <w:pStyle w:val="a3"/>
            </w:pPr>
            <w:r w:rsidRPr="00613CAD">
              <w:t xml:space="preserve">                     ПРИЛОЖЕНИЕ № </w:t>
            </w:r>
            <w:r w:rsidR="00234A58">
              <w:t>1</w:t>
            </w:r>
          </w:p>
        </w:tc>
      </w:tr>
      <w:tr w:rsidR="00613CAD" w:rsidRPr="00613CAD" w:rsidTr="00613CAD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CAD" w:rsidRPr="00613CAD" w:rsidRDefault="00613CAD" w:rsidP="00234A58">
            <w:pPr>
              <w:pStyle w:val="a3"/>
            </w:pPr>
            <w:r w:rsidRPr="00613CAD">
              <w:t>к муниципальной программе</w:t>
            </w:r>
          </w:p>
        </w:tc>
      </w:tr>
      <w:tr w:rsidR="00613CAD" w:rsidRPr="00613CAD" w:rsidTr="00613CAD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3CAD" w:rsidRPr="00613CAD" w:rsidRDefault="00613CAD" w:rsidP="00234A58">
            <w:pPr>
              <w:pStyle w:val="a3"/>
            </w:pPr>
            <w:r w:rsidRPr="00613CAD">
              <w:t xml:space="preserve">"Развитие муниципальной службы в муниципальном образовании </w:t>
            </w:r>
          </w:p>
          <w:p w:rsidR="00613CAD" w:rsidRPr="00613CAD" w:rsidRDefault="00613CAD" w:rsidP="00234A58">
            <w:pPr>
              <w:pStyle w:val="a3"/>
            </w:pPr>
            <w:r w:rsidRPr="00613CAD">
              <w:t xml:space="preserve">сельское поселение  «Деревня </w:t>
            </w:r>
            <w:proofErr w:type="spellStart"/>
            <w:r w:rsidRPr="00613CAD">
              <w:t>Карцово</w:t>
            </w:r>
            <w:proofErr w:type="spellEnd"/>
            <w:r w:rsidRPr="00613CAD">
              <w:t>»</w:t>
            </w:r>
          </w:p>
          <w:p w:rsidR="00613CAD" w:rsidRPr="00613CAD" w:rsidRDefault="00613CAD" w:rsidP="00234A58">
            <w:pPr>
              <w:pStyle w:val="a3"/>
            </w:pPr>
          </w:p>
        </w:tc>
      </w:tr>
    </w:tbl>
    <w:p w:rsidR="00613CAD" w:rsidRPr="00613CAD" w:rsidRDefault="00613CAD" w:rsidP="00234A58">
      <w:pPr>
        <w:pStyle w:val="a3"/>
      </w:pPr>
      <w:r w:rsidRPr="00613CAD">
        <w:t>ОСНОВНЫЕ МЕРОПРИЯТИЯ ПРОГРАММЫ</w:t>
      </w:r>
      <w:r w:rsidR="00F50D02">
        <w:t xml:space="preserve"> на 20</w:t>
      </w:r>
      <w:r w:rsidR="0061758A">
        <w:t>2</w:t>
      </w:r>
      <w:r w:rsidR="00F50D02">
        <w:t>4-20</w:t>
      </w:r>
      <w:r w:rsidR="0060238C">
        <w:t>2</w:t>
      </w:r>
      <w:r w:rsidR="00F50D02">
        <w:t>7</w:t>
      </w:r>
      <w:r w:rsidR="0061758A">
        <w:t xml:space="preserve"> </w:t>
      </w:r>
      <w:proofErr w:type="spellStart"/>
      <w:r w:rsidR="0061758A">
        <w:t>г.</w:t>
      </w:r>
      <w:proofErr w:type="gramStart"/>
      <w:r w:rsidR="0061758A">
        <w:t>г</w:t>
      </w:r>
      <w:proofErr w:type="spellEnd"/>
      <w:proofErr w:type="gramEnd"/>
      <w:r w:rsidR="0061758A">
        <w:t>.</w:t>
      </w:r>
    </w:p>
    <w:tbl>
      <w:tblPr>
        <w:tblW w:w="15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843"/>
        <w:gridCol w:w="1066"/>
        <w:gridCol w:w="1201"/>
        <w:gridCol w:w="1134"/>
        <w:gridCol w:w="1134"/>
        <w:gridCol w:w="1379"/>
        <w:gridCol w:w="1315"/>
        <w:gridCol w:w="1663"/>
        <w:gridCol w:w="1701"/>
      </w:tblGrid>
      <w:tr w:rsidR="00613CAD" w:rsidRPr="00613CAD" w:rsidTr="00A263AC">
        <w:trPr>
          <w:trHeight w:val="413"/>
        </w:trPr>
        <w:tc>
          <w:tcPr>
            <w:tcW w:w="959" w:type="dxa"/>
            <w:vMerge w:val="restart"/>
            <w:shd w:val="clear" w:color="auto" w:fill="auto"/>
          </w:tcPr>
          <w:p w:rsidR="00613CAD" w:rsidRPr="00613CAD" w:rsidRDefault="00613CAD" w:rsidP="00234A58">
            <w:pPr>
              <w:pStyle w:val="a3"/>
            </w:pPr>
            <w:r w:rsidRPr="00613CAD">
              <w:t xml:space="preserve">№ </w:t>
            </w:r>
            <w:proofErr w:type="gramStart"/>
            <w:r w:rsidRPr="00613CAD">
              <w:t>п</w:t>
            </w:r>
            <w:proofErr w:type="gramEnd"/>
            <w:r w:rsidRPr="00613CAD">
              <w:t>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13CAD" w:rsidRPr="00613CAD" w:rsidRDefault="00613CAD" w:rsidP="00234A58">
            <w:pPr>
              <w:pStyle w:val="a3"/>
            </w:pPr>
            <w:r w:rsidRPr="00613CAD">
              <w:t>Наименование мероприятия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13CAD" w:rsidRPr="00613CAD" w:rsidRDefault="00613CAD" w:rsidP="00234A58">
            <w:pPr>
              <w:pStyle w:val="a3"/>
            </w:pPr>
            <w:r w:rsidRPr="00613CAD">
              <w:t>Источники финансирования</w:t>
            </w:r>
          </w:p>
        </w:tc>
        <w:tc>
          <w:tcPr>
            <w:tcW w:w="5914" w:type="dxa"/>
            <w:gridSpan w:val="5"/>
            <w:shd w:val="clear" w:color="auto" w:fill="auto"/>
          </w:tcPr>
          <w:p w:rsidR="00613CAD" w:rsidRPr="00613CAD" w:rsidRDefault="00613CAD" w:rsidP="00234A58">
            <w:pPr>
              <w:pStyle w:val="a3"/>
            </w:pPr>
            <w:r w:rsidRPr="00613CAD">
              <w:t>Объем финансирования (</w:t>
            </w:r>
            <w:proofErr w:type="spellStart"/>
            <w:r w:rsidRPr="00613CAD">
              <w:t>тыс</w:t>
            </w:r>
            <w:proofErr w:type="gramStart"/>
            <w:r w:rsidRPr="00613CAD">
              <w:t>.р</w:t>
            </w:r>
            <w:proofErr w:type="gramEnd"/>
            <w:r w:rsidRPr="00613CAD">
              <w:t>уб</w:t>
            </w:r>
            <w:proofErr w:type="spellEnd"/>
            <w:r w:rsidRPr="00613CAD">
              <w:t>.)</w:t>
            </w:r>
          </w:p>
        </w:tc>
        <w:tc>
          <w:tcPr>
            <w:tcW w:w="1315" w:type="dxa"/>
            <w:vMerge w:val="restart"/>
          </w:tcPr>
          <w:p w:rsidR="00613CAD" w:rsidRPr="00613CAD" w:rsidRDefault="00613CAD" w:rsidP="00234A58">
            <w:pPr>
              <w:pStyle w:val="a3"/>
            </w:pPr>
            <w:r w:rsidRPr="00613CAD">
              <w:t>Срок исполнения</w:t>
            </w:r>
          </w:p>
        </w:tc>
        <w:tc>
          <w:tcPr>
            <w:tcW w:w="1663" w:type="dxa"/>
            <w:vMerge w:val="restart"/>
          </w:tcPr>
          <w:p w:rsidR="00613CAD" w:rsidRPr="00613CAD" w:rsidRDefault="00613CAD" w:rsidP="00234A58">
            <w:pPr>
              <w:pStyle w:val="a3"/>
            </w:pPr>
            <w:r w:rsidRPr="00613CAD">
              <w:t>Ответственный исполнитель</w:t>
            </w:r>
          </w:p>
        </w:tc>
        <w:tc>
          <w:tcPr>
            <w:tcW w:w="1701" w:type="dxa"/>
            <w:vMerge w:val="restart"/>
          </w:tcPr>
          <w:p w:rsidR="00613CAD" w:rsidRPr="00613CAD" w:rsidRDefault="00613CAD" w:rsidP="00234A58">
            <w:pPr>
              <w:pStyle w:val="a3"/>
            </w:pPr>
            <w:r w:rsidRPr="00613CAD">
              <w:t>Ожидаемые результаты</w:t>
            </w:r>
          </w:p>
        </w:tc>
      </w:tr>
      <w:tr w:rsidR="00613CAD" w:rsidRPr="00613CAD" w:rsidTr="00A263AC">
        <w:trPr>
          <w:trHeight w:val="203"/>
        </w:trPr>
        <w:tc>
          <w:tcPr>
            <w:tcW w:w="959" w:type="dxa"/>
            <w:vMerge/>
            <w:shd w:val="clear" w:color="auto" w:fill="auto"/>
          </w:tcPr>
          <w:p w:rsidR="00613CAD" w:rsidRPr="00613CAD" w:rsidRDefault="00613CAD" w:rsidP="00234A58">
            <w:pPr>
              <w:pStyle w:val="a3"/>
            </w:pPr>
          </w:p>
        </w:tc>
        <w:tc>
          <w:tcPr>
            <w:tcW w:w="2410" w:type="dxa"/>
            <w:vMerge/>
            <w:shd w:val="clear" w:color="auto" w:fill="auto"/>
          </w:tcPr>
          <w:p w:rsidR="00613CAD" w:rsidRPr="00613CAD" w:rsidRDefault="00613CAD" w:rsidP="00234A58">
            <w:pPr>
              <w:pStyle w:val="a3"/>
            </w:pPr>
          </w:p>
        </w:tc>
        <w:tc>
          <w:tcPr>
            <w:tcW w:w="1843" w:type="dxa"/>
            <w:vMerge/>
            <w:shd w:val="clear" w:color="auto" w:fill="auto"/>
          </w:tcPr>
          <w:p w:rsidR="00613CAD" w:rsidRPr="00613CAD" w:rsidRDefault="00613CAD" w:rsidP="00234A58">
            <w:pPr>
              <w:pStyle w:val="a3"/>
            </w:pPr>
          </w:p>
        </w:tc>
        <w:tc>
          <w:tcPr>
            <w:tcW w:w="1066" w:type="dxa"/>
            <w:vMerge w:val="restart"/>
            <w:shd w:val="clear" w:color="auto" w:fill="auto"/>
          </w:tcPr>
          <w:p w:rsidR="00613CAD" w:rsidRDefault="00613CAD" w:rsidP="00234A58">
            <w:pPr>
              <w:pStyle w:val="a3"/>
            </w:pPr>
            <w:r w:rsidRPr="00613CAD">
              <w:t>Всего</w:t>
            </w:r>
          </w:p>
          <w:p w:rsidR="006F0502" w:rsidRPr="00613CAD" w:rsidRDefault="006F0502" w:rsidP="00234A58">
            <w:pPr>
              <w:pStyle w:val="a3"/>
            </w:pPr>
          </w:p>
        </w:tc>
        <w:tc>
          <w:tcPr>
            <w:tcW w:w="4848" w:type="dxa"/>
            <w:gridSpan w:val="4"/>
          </w:tcPr>
          <w:p w:rsidR="00613CAD" w:rsidRPr="00613CAD" w:rsidRDefault="00613CAD" w:rsidP="00234A58">
            <w:pPr>
              <w:pStyle w:val="a3"/>
            </w:pPr>
            <w:r w:rsidRPr="00613CAD">
              <w:t>В том числе</w:t>
            </w:r>
          </w:p>
        </w:tc>
        <w:tc>
          <w:tcPr>
            <w:tcW w:w="1315" w:type="dxa"/>
            <w:vMerge/>
          </w:tcPr>
          <w:p w:rsidR="00613CAD" w:rsidRPr="00613CAD" w:rsidRDefault="00613CAD" w:rsidP="00234A58">
            <w:pPr>
              <w:pStyle w:val="a3"/>
            </w:pPr>
          </w:p>
        </w:tc>
        <w:tc>
          <w:tcPr>
            <w:tcW w:w="1663" w:type="dxa"/>
            <w:vMerge/>
          </w:tcPr>
          <w:p w:rsidR="00613CAD" w:rsidRPr="00613CAD" w:rsidRDefault="00613CAD" w:rsidP="00234A58">
            <w:pPr>
              <w:pStyle w:val="a3"/>
            </w:pPr>
          </w:p>
        </w:tc>
        <w:tc>
          <w:tcPr>
            <w:tcW w:w="1701" w:type="dxa"/>
            <w:vMerge/>
          </w:tcPr>
          <w:p w:rsidR="00613CAD" w:rsidRPr="00613CAD" w:rsidRDefault="00613CAD" w:rsidP="00234A58">
            <w:pPr>
              <w:pStyle w:val="a3"/>
            </w:pPr>
          </w:p>
        </w:tc>
      </w:tr>
      <w:tr w:rsidR="0060238C" w:rsidRPr="00613CAD" w:rsidTr="0060238C">
        <w:trPr>
          <w:trHeight w:val="202"/>
        </w:trPr>
        <w:tc>
          <w:tcPr>
            <w:tcW w:w="959" w:type="dxa"/>
            <w:vMerge/>
            <w:shd w:val="clear" w:color="auto" w:fill="auto"/>
          </w:tcPr>
          <w:p w:rsidR="0060238C" w:rsidRPr="00613CAD" w:rsidRDefault="0060238C" w:rsidP="00234A58">
            <w:pPr>
              <w:pStyle w:val="a3"/>
            </w:pPr>
          </w:p>
        </w:tc>
        <w:tc>
          <w:tcPr>
            <w:tcW w:w="2410" w:type="dxa"/>
            <w:vMerge/>
            <w:shd w:val="clear" w:color="auto" w:fill="auto"/>
          </w:tcPr>
          <w:p w:rsidR="0060238C" w:rsidRPr="00613CAD" w:rsidRDefault="0060238C" w:rsidP="00234A58">
            <w:pPr>
              <w:pStyle w:val="a3"/>
            </w:pPr>
          </w:p>
        </w:tc>
        <w:tc>
          <w:tcPr>
            <w:tcW w:w="1843" w:type="dxa"/>
            <w:vMerge/>
            <w:shd w:val="clear" w:color="auto" w:fill="auto"/>
          </w:tcPr>
          <w:p w:rsidR="0060238C" w:rsidRPr="00613CAD" w:rsidRDefault="0060238C" w:rsidP="00234A58">
            <w:pPr>
              <w:pStyle w:val="a3"/>
            </w:pPr>
          </w:p>
        </w:tc>
        <w:tc>
          <w:tcPr>
            <w:tcW w:w="1066" w:type="dxa"/>
            <w:vMerge/>
            <w:shd w:val="clear" w:color="auto" w:fill="auto"/>
          </w:tcPr>
          <w:p w:rsidR="0060238C" w:rsidRPr="00613CAD" w:rsidRDefault="0060238C" w:rsidP="00234A58">
            <w:pPr>
              <w:pStyle w:val="a3"/>
            </w:pPr>
          </w:p>
        </w:tc>
        <w:tc>
          <w:tcPr>
            <w:tcW w:w="1201" w:type="dxa"/>
          </w:tcPr>
          <w:p w:rsidR="0060238C" w:rsidRPr="00613CAD" w:rsidRDefault="0060238C" w:rsidP="00234A58">
            <w:pPr>
              <w:pStyle w:val="a3"/>
            </w:pPr>
            <w:r w:rsidRPr="00613CAD">
              <w:t>20</w:t>
            </w:r>
            <w:r>
              <w:t>2</w:t>
            </w:r>
            <w:r w:rsidR="00F50D02">
              <w:t>4</w:t>
            </w:r>
          </w:p>
        </w:tc>
        <w:tc>
          <w:tcPr>
            <w:tcW w:w="1134" w:type="dxa"/>
          </w:tcPr>
          <w:p w:rsidR="0060238C" w:rsidRPr="00613CAD" w:rsidRDefault="0060238C" w:rsidP="00234A58">
            <w:pPr>
              <w:pStyle w:val="a3"/>
            </w:pPr>
            <w:r w:rsidRPr="00613CAD">
              <w:t>20</w:t>
            </w:r>
            <w:r>
              <w:t>2</w:t>
            </w:r>
            <w:r w:rsidR="00F50D02">
              <w:t>5</w:t>
            </w:r>
          </w:p>
        </w:tc>
        <w:tc>
          <w:tcPr>
            <w:tcW w:w="1134" w:type="dxa"/>
          </w:tcPr>
          <w:p w:rsidR="0060238C" w:rsidRPr="00613CAD" w:rsidRDefault="0060238C" w:rsidP="00234A58">
            <w:pPr>
              <w:pStyle w:val="a3"/>
            </w:pPr>
            <w:r w:rsidRPr="00613CAD">
              <w:t>20</w:t>
            </w:r>
            <w:r>
              <w:t>2</w:t>
            </w:r>
            <w:r w:rsidR="00F50D02">
              <w:t>6</w:t>
            </w:r>
          </w:p>
        </w:tc>
        <w:tc>
          <w:tcPr>
            <w:tcW w:w="1379" w:type="dxa"/>
          </w:tcPr>
          <w:p w:rsidR="0060238C" w:rsidRPr="00613CAD" w:rsidRDefault="0060238C" w:rsidP="00234A58">
            <w:pPr>
              <w:pStyle w:val="a3"/>
            </w:pPr>
            <w:r w:rsidRPr="00613CAD">
              <w:t>202</w:t>
            </w:r>
            <w:r w:rsidR="00F50D02">
              <w:t>7</w:t>
            </w:r>
          </w:p>
          <w:p w:rsidR="0060238C" w:rsidRPr="00613CAD" w:rsidRDefault="0060238C" w:rsidP="00234A58">
            <w:pPr>
              <w:pStyle w:val="a3"/>
            </w:pPr>
          </w:p>
        </w:tc>
        <w:tc>
          <w:tcPr>
            <w:tcW w:w="1315" w:type="dxa"/>
            <w:vMerge/>
          </w:tcPr>
          <w:p w:rsidR="0060238C" w:rsidRPr="00613CAD" w:rsidRDefault="0060238C" w:rsidP="00234A58">
            <w:pPr>
              <w:pStyle w:val="a3"/>
            </w:pPr>
          </w:p>
        </w:tc>
        <w:tc>
          <w:tcPr>
            <w:tcW w:w="1663" w:type="dxa"/>
            <w:vMerge/>
          </w:tcPr>
          <w:p w:rsidR="0060238C" w:rsidRPr="00613CAD" w:rsidRDefault="0060238C" w:rsidP="00234A58">
            <w:pPr>
              <w:pStyle w:val="a3"/>
            </w:pPr>
          </w:p>
        </w:tc>
        <w:tc>
          <w:tcPr>
            <w:tcW w:w="1701" w:type="dxa"/>
            <w:vMerge/>
          </w:tcPr>
          <w:p w:rsidR="0060238C" w:rsidRPr="00613CAD" w:rsidRDefault="0060238C" w:rsidP="00234A58">
            <w:pPr>
              <w:pStyle w:val="a3"/>
            </w:pPr>
          </w:p>
        </w:tc>
      </w:tr>
      <w:tr w:rsidR="0060238C" w:rsidRPr="00613CAD" w:rsidTr="0060238C">
        <w:trPr>
          <w:trHeight w:val="202"/>
        </w:trPr>
        <w:tc>
          <w:tcPr>
            <w:tcW w:w="959" w:type="dxa"/>
            <w:shd w:val="clear" w:color="auto" w:fill="auto"/>
          </w:tcPr>
          <w:p w:rsidR="0060238C" w:rsidRPr="00613CAD" w:rsidRDefault="0060238C" w:rsidP="00234A58">
            <w:pPr>
              <w:pStyle w:val="a3"/>
            </w:pPr>
          </w:p>
        </w:tc>
        <w:tc>
          <w:tcPr>
            <w:tcW w:w="2410" w:type="dxa"/>
            <w:shd w:val="clear" w:color="auto" w:fill="auto"/>
          </w:tcPr>
          <w:p w:rsidR="0060238C" w:rsidRPr="00613CAD" w:rsidRDefault="0060238C" w:rsidP="00234A58">
            <w:pPr>
              <w:pStyle w:val="a3"/>
            </w:pPr>
            <w:r w:rsidRPr="00613CAD">
              <w:t xml:space="preserve">Всего по мероприятиям </w:t>
            </w:r>
          </w:p>
        </w:tc>
        <w:tc>
          <w:tcPr>
            <w:tcW w:w="1843" w:type="dxa"/>
            <w:shd w:val="clear" w:color="auto" w:fill="auto"/>
          </w:tcPr>
          <w:p w:rsidR="0060238C" w:rsidRPr="00613CAD" w:rsidRDefault="0060238C" w:rsidP="00234A58">
            <w:pPr>
              <w:pStyle w:val="a3"/>
            </w:pPr>
            <w:r w:rsidRPr="00613CAD">
              <w:t xml:space="preserve">Бюджет СП «Деревня </w:t>
            </w:r>
            <w:proofErr w:type="spellStart"/>
            <w:r w:rsidRPr="00613CAD">
              <w:t>Карцово</w:t>
            </w:r>
            <w:proofErr w:type="spellEnd"/>
            <w:r w:rsidRPr="00613CAD">
              <w:t>»</w:t>
            </w:r>
          </w:p>
          <w:p w:rsidR="0060238C" w:rsidRPr="00613CAD" w:rsidRDefault="0060238C" w:rsidP="00234A58">
            <w:pPr>
              <w:pStyle w:val="a3"/>
            </w:pPr>
            <w:r w:rsidRPr="00613CAD">
              <w:t>Бюджет МР «Дзержинский район»</w:t>
            </w:r>
          </w:p>
        </w:tc>
        <w:tc>
          <w:tcPr>
            <w:tcW w:w="1066" w:type="dxa"/>
            <w:shd w:val="clear" w:color="auto" w:fill="auto"/>
          </w:tcPr>
          <w:p w:rsidR="0060238C" w:rsidRPr="00613CAD" w:rsidRDefault="002918EF" w:rsidP="00234A58">
            <w:pPr>
              <w:pStyle w:val="a3"/>
            </w:pPr>
            <w:r>
              <w:t>9785,5</w:t>
            </w:r>
          </w:p>
        </w:tc>
        <w:tc>
          <w:tcPr>
            <w:tcW w:w="1201" w:type="dxa"/>
          </w:tcPr>
          <w:p w:rsidR="0060238C" w:rsidRPr="00613CAD" w:rsidRDefault="0021341D" w:rsidP="00234A58">
            <w:pPr>
              <w:pStyle w:val="a3"/>
            </w:pPr>
            <w:r>
              <w:t>2255,3</w:t>
            </w:r>
          </w:p>
        </w:tc>
        <w:tc>
          <w:tcPr>
            <w:tcW w:w="1134" w:type="dxa"/>
          </w:tcPr>
          <w:p w:rsidR="0060238C" w:rsidRPr="0060238C" w:rsidRDefault="00834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2518,0</w:t>
            </w:r>
          </w:p>
        </w:tc>
        <w:tc>
          <w:tcPr>
            <w:tcW w:w="1134" w:type="dxa"/>
          </w:tcPr>
          <w:p w:rsidR="0060238C" w:rsidRPr="0060238C" w:rsidRDefault="002918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2506,1</w:t>
            </w:r>
          </w:p>
        </w:tc>
        <w:tc>
          <w:tcPr>
            <w:tcW w:w="1379" w:type="dxa"/>
          </w:tcPr>
          <w:p w:rsidR="0060238C" w:rsidRPr="0060238C" w:rsidRDefault="002918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2506,1</w:t>
            </w:r>
          </w:p>
        </w:tc>
        <w:tc>
          <w:tcPr>
            <w:tcW w:w="1315" w:type="dxa"/>
          </w:tcPr>
          <w:p w:rsidR="0060238C" w:rsidRPr="00613CAD" w:rsidRDefault="0060238C" w:rsidP="00234A58">
            <w:pPr>
              <w:pStyle w:val="a3"/>
            </w:pPr>
            <w:r>
              <w:t>2025-202</w:t>
            </w:r>
            <w:r w:rsidR="00F50D02">
              <w:t>7</w:t>
            </w:r>
          </w:p>
        </w:tc>
        <w:tc>
          <w:tcPr>
            <w:tcW w:w="1663" w:type="dxa"/>
          </w:tcPr>
          <w:p w:rsidR="0060238C" w:rsidRPr="00613CAD" w:rsidRDefault="0060238C" w:rsidP="00234A58">
            <w:pPr>
              <w:pStyle w:val="a3"/>
            </w:pPr>
            <w:r w:rsidRPr="00613CAD">
              <w:t xml:space="preserve">Администрация сельского поселения «Деревня </w:t>
            </w:r>
            <w:proofErr w:type="spellStart"/>
            <w:r w:rsidRPr="00613CAD">
              <w:t>Карцово</w:t>
            </w:r>
            <w:proofErr w:type="spellEnd"/>
            <w:r w:rsidRPr="00613CAD">
              <w:t>»</w:t>
            </w:r>
          </w:p>
        </w:tc>
        <w:tc>
          <w:tcPr>
            <w:tcW w:w="1701" w:type="dxa"/>
          </w:tcPr>
          <w:p w:rsidR="0060238C" w:rsidRPr="00613CAD" w:rsidRDefault="0060238C" w:rsidP="00234A58">
            <w:pPr>
              <w:pStyle w:val="a3"/>
            </w:pPr>
            <w:r w:rsidRPr="00613CAD">
              <w:t>Повышение ответственности служащих за исполнение служебных обязанностей</w:t>
            </w:r>
          </w:p>
        </w:tc>
      </w:tr>
      <w:tr w:rsidR="00613CAD" w:rsidRPr="00613CAD" w:rsidTr="00A263AC">
        <w:tc>
          <w:tcPr>
            <w:tcW w:w="15805" w:type="dxa"/>
            <w:gridSpan w:val="11"/>
            <w:shd w:val="clear" w:color="auto" w:fill="auto"/>
          </w:tcPr>
          <w:p w:rsidR="00613CAD" w:rsidRPr="00613CAD" w:rsidRDefault="006F0502" w:rsidP="00234A58">
            <w:pPr>
              <w:pStyle w:val="a3"/>
            </w:pPr>
            <w:r>
              <w:t>1</w:t>
            </w:r>
            <w:r w:rsidR="00613CAD" w:rsidRPr="00613CAD">
              <w:t xml:space="preserve">. </w:t>
            </w:r>
            <w:r w:rsidR="00A263AC" w:rsidRPr="00A263AC">
              <w:t xml:space="preserve">"Обеспечение деятельности органа местного самоуправления муниципального образования сельского поселения "Деревня </w:t>
            </w:r>
            <w:proofErr w:type="spellStart"/>
            <w:r w:rsidR="00A263AC" w:rsidRPr="00A263AC">
              <w:t>Карцово</w:t>
            </w:r>
            <w:proofErr w:type="spellEnd"/>
            <w:r w:rsidR="00A263AC" w:rsidRPr="00A263AC">
              <w:t>"</w:t>
            </w:r>
          </w:p>
        </w:tc>
      </w:tr>
      <w:tr w:rsidR="00CB785E" w:rsidRPr="00613CAD" w:rsidTr="00F50D02">
        <w:tc>
          <w:tcPr>
            <w:tcW w:w="959" w:type="dxa"/>
            <w:shd w:val="clear" w:color="auto" w:fill="auto"/>
          </w:tcPr>
          <w:p w:rsidR="00CB785E" w:rsidRPr="00613CAD" w:rsidRDefault="00CB785E" w:rsidP="00234A58">
            <w:pPr>
              <w:pStyle w:val="a3"/>
            </w:pPr>
            <w:r>
              <w:t>1</w:t>
            </w:r>
            <w:r w:rsidRPr="00613CAD">
              <w:t>.1.</w:t>
            </w:r>
          </w:p>
        </w:tc>
        <w:tc>
          <w:tcPr>
            <w:tcW w:w="2410" w:type="dxa"/>
            <w:shd w:val="clear" w:color="auto" w:fill="auto"/>
          </w:tcPr>
          <w:p w:rsidR="00CB785E" w:rsidRPr="00613CAD" w:rsidRDefault="00CB785E" w:rsidP="00234A58">
            <w:pPr>
              <w:pStyle w:val="a3"/>
            </w:pPr>
            <w:r w:rsidRPr="00613CAD">
              <w:t>Обеспечение деятельности высшего должностного лица администрации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CB785E" w:rsidRPr="00613CAD" w:rsidRDefault="00CB785E" w:rsidP="00234A58">
            <w:pPr>
              <w:pStyle w:val="a3"/>
            </w:pPr>
            <w:r w:rsidRPr="00613CAD">
              <w:t xml:space="preserve">Бюджет СП «Деревня </w:t>
            </w:r>
            <w:proofErr w:type="spellStart"/>
            <w:r w:rsidRPr="00613CAD">
              <w:t>Карцово</w:t>
            </w:r>
            <w:proofErr w:type="spellEnd"/>
            <w:r w:rsidRPr="00613CAD">
              <w:t>»</w:t>
            </w:r>
          </w:p>
        </w:tc>
        <w:tc>
          <w:tcPr>
            <w:tcW w:w="1066" w:type="dxa"/>
            <w:shd w:val="clear" w:color="auto" w:fill="auto"/>
          </w:tcPr>
          <w:p w:rsidR="00CB785E" w:rsidRPr="00613CAD" w:rsidRDefault="0021341D" w:rsidP="00234A58">
            <w:pPr>
              <w:pStyle w:val="a3"/>
            </w:pPr>
            <w:r>
              <w:t>3077,0</w:t>
            </w:r>
          </w:p>
        </w:tc>
        <w:tc>
          <w:tcPr>
            <w:tcW w:w="1201" w:type="dxa"/>
          </w:tcPr>
          <w:p w:rsidR="00CB785E" w:rsidRPr="00B31599" w:rsidRDefault="00CB785E" w:rsidP="00234A58">
            <w:pPr>
              <w:pStyle w:val="a3"/>
            </w:pPr>
            <w:r>
              <w:t>671</w:t>
            </w:r>
            <w:r w:rsidR="0021341D">
              <w:t>,0</w:t>
            </w:r>
          </w:p>
        </w:tc>
        <w:tc>
          <w:tcPr>
            <w:tcW w:w="1134" w:type="dxa"/>
          </w:tcPr>
          <w:p w:rsidR="00CB785E" w:rsidRPr="00CB785E" w:rsidRDefault="0021341D" w:rsidP="00CB78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802,0</w:t>
            </w:r>
          </w:p>
        </w:tc>
        <w:tc>
          <w:tcPr>
            <w:tcW w:w="1134" w:type="dxa"/>
          </w:tcPr>
          <w:p w:rsidR="00CB785E" w:rsidRPr="00CB785E" w:rsidRDefault="0021341D" w:rsidP="00CB78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802,0</w:t>
            </w:r>
          </w:p>
        </w:tc>
        <w:tc>
          <w:tcPr>
            <w:tcW w:w="1379" w:type="dxa"/>
          </w:tcPr>
          <w:p w:rsidR="00CB785E" w:rsidRPr="00CB785E" w:rsidRDefault="0021341D" w:rsidP="00CB78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802,0</w:t>
            </w:r>
          </w:p>
        </w:tc>
        <w:tc>
          <w:tcPr>
            <w:tcW w:w="1315" w:type="dxa"/>
          </w:tcPr>
          <w:p w:rsidR="00CB785E" w:rsidRPr="00613CAD" w:rsidRDefault="00F50D02" w:rsidP="00234A58">
            <w:pPr>
              <w:pStyle w:val="a3"/>
            </w:pPr>
            <w:r>
              <w:t>2024-2027</w:t>
            </w:r>
          </w:p>
        </w:tc>
        <w:tc>
          <w:tcPr>
            <w:tcW w:w="1663" w:type="dxa"/>
          </w:tcPr>
          <w:p w:rsidR="00CB785E" w:rsidRPr="00613CAD" w:rsidRDefault="00CB785E" w:rsidP="00234A58">
            <w:pPr>
              <w:pStyle w:val="a3"/>
            </w:pPr>
            <w:r w:rsidRPr="00613CAD">
              <w:t xml:space="preserve">Администрация сельского поселения «Деревня </w:t>
            </w:r>
            <w:proofErr w:type="spellStart"/>
            <w:r w:rsidRPr="00613CAD">
              <w:t>Карцово</w:t>
            </w:r>
            <w:proofErr w:type="spellEnd"/>
            <w:r w:rsidRPr="00613CAD">
              <w:t>»</w:t>
            </w:r>
          </w:p>
        </w:tc>
        <w:tc>
          <w:tcPr>
            <w:tcW w:w="1701" w:type="dxa"/>
          </w:tcPr>
          <w:p w:rsidR="00CB785E" w:rsidRPr="00613CAD" w:rsidRDefault="00CB785E" w:rsidP="00234A58">
            <w:pPr>
              <w:pStyle w:val="a3"/>
            </w:pPr>
            <w:r w:rsidRPr="00613CAD">
              <w:t>Подготовка аналитического материала с целью выработки концепции работы по развитию кадрового состава</w:t>
            </w:r>
          </w:p>
        </w:tc>
      </w:tr>
      <w:tr w:rsidR="00CB785E" w:rsidRPr="00613CAD" w:rsidTr="00F50D02">
        <w:tc>
          <w:tcPr>
            <w:tcW w:w="959" w:type="dxa"/>
            <w:shd w:val="clear" w:color="auto" w:fill="auto"/>
          </w:tcPr>
          <w:p w:rsidR="00CB785E" w:rsidRPr="00613CAD" w:rsidRDefault="00CB785E" w:rsidP="00234A58">
            <w:pPr>
              <w:pStyle w:val="a3"/>
            </w:pPr>
            <w:r>
              <w:t>1</w:t>
            </w:r>
            <w:r w:rsidRPr="00613CAD">
              <w:t>.2</w:t>
            </w:r>
          </w:p>
        </w:tc>
        <w:tc>
          <w:tcPr>
            <w:tcW w:w="2410" w:type="dxa"/>
            <w:shd w:val="clear" w:color="auto" w:fill="auto"/>
          </w:tcPr>
          <w:p w:rsidR="00CB785E" w:rsidRPr="00613CAD" w:rsidRDefault="00CB785E" w:rsidP="00234A58">
            <w:pPr>
              <w:pStyle w:val="a3"/>
            </w:pPr>
            <w:r w:rsidRPr="00613CAD">
              <w:t>Обеспечение деятельности муниципальных служащих и технических работников администрации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CB785E" w:rsidRPr="00613CAD" w:rsidRDefault="00CB785E" w:rsidP="00234A58">
            <w:pPr>
              <w:pStyle w:val="a3"/>
            </w:pPr>
            <w:r w:rsidRPr="00613CAD">
              <w:t xml:space="preserve">Бюджет СП «Деревня </w:t>
            </w:r>
            <w:proofErr w:type="spellStart"/>
            <w:r w:rsidRPr="00613CAD">
              <w:t>Карцово</w:t>
            </w:r>
            <w:proofErr w:type="spellEnd"/>
            <w:r w:rsidRPr="00613CAD">
              <w:t>»</w:t>
            </w:r>
          </w:p>
        </w:tc>
        <w:tc>
          <w:tcPr>
            <w:tcW w:w="1066" w:type="dxa"/>
            <w:shd w:val="clear" w:color="auto" w:fill="auto"/>
          </w:tcPr>
          <w:p w:rsidR="00CB785E" w:rsidRPr="00613CAD" w:rsidRDefault="0021341D" w:rsidP="00234A58">
            <w:pPr>
              <w:pStyle w:val="a3"/>
            </w:pPr>
            <w:r>
              <w:t>5795,6</w:t>
            </w:r>
          </w:p>
        </w:tc>
        <w:tc>
          <w:tcPr>
            <w:tcW w:w="1201" w:type="dxa"/>
          </w:tcPr>
          <w:p w:rsidR="00CB785E" w:rsidRPr="00B31599" w:rsidRDefault="0021341D" w:rsidP="00234A58">
            <w:pPr>
              <w:pStyle w:val="a3"/>
            </w:pPr>
            <w:r>
              <w:t>1268,0</w:t>
            </w:r>
          </w:p>
        </w:tc>
        <w:tc>
          <w:tcPr>
            <w:tcW w:w="1134" w:type="dxa"/>
          </w:tcPr>
          <w:p w:rsidR="00CB785E" w:rsidRPr="00CB785E" w:rsidRDefault="0021341D" w:rsidP="007F03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1509,2</w:t>
            </w:r>
          </w:p>
        </w:tc>
        <w:tc>
          <w:tcPr>
            <w:tcW w:w="1134" w:type="dxa"/>
          </w:tcPr>
          <w:p w:rsidR="00CB785E" w:rsidRPr="00CB785E" w:rsidRDefault="0021341D" w:rsidP="007F03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1509,2</w:t>
            </w:r>
          </w:p>
        </w:tc>
        <w:tc>
          <w:tcPr>
            <w:tcW w:w="1379" w:type="dxa"/>
          </w:tcPr>
          <w:p w:rsidR="00CB785E" w:rsidRPr="00CB785E" w:rsidRDefault="0021341D" w:rsidP="007F03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1509,2</w:t>
            </w:r>
          </w:p>
        </w:tc>
        <w:tc>
          <w:tcPr>
            <w:tcW w:w="1315" w:type="dxa"/>
          </w:tcPr>
          <w:p w:rsidR="00CB785E" w:rsidRPr="00613CAD" w:rsidRDefault="00F50D02" w:rsidP="00234A58">
            <w:pPr>
              <w:pStyle w:val="a3"/>
            </w:pPr>
            <w:r>
              <w:t>2024-2027</w:t>
            </w:r>
          </w:p>
        </w:tc>
        <w:tc>
          <w:tcPr>
            <w:tcW w:w="1663" w:type="dxa"/>
          </w:tcPr>
          <w:p w:rsidR="00CB785E" w:rsidRPr="00613CAD" w:rsidRDefault="00CB785E" w:rsidP="00234A58">
            <w:pPr>
              <w:pStyle w:val="a3"/>
            </w:pPr>
            <w:r w:rsidRPr="00613CAD">
              <w:t xml:space="preserve">Администрация сельского поселения «Деревня </w:t>
            </w:r>
            <w:proofErr w:type="spellStart"/>
            <w:r w:rsidRPr="00613CAD">
              <w:t>Карцово</w:t>
            </w:r>
            <w:proofErr w:type="spellEnd"/>
            <w:r w:rsidRPr="00613CAD">
              <w:t>»</w:t>
            </w:r>
          </w:p>
        </w:tc>
        <w:tc>
          <w:tcPr>
            <w:tcW w:w="1701" w:type="dxa"/>
          </w:tcPr>
          <w:p w:rsidR="00CB785E" w:rsidRPr="00613CAD" w:rsidRDefault="00CB785E" w:rsidP="00234A58">
            <w:pPr>
              <w:pStyle w:val="a3"/>
            </w:pPr>
            <w:r w:rsidRPr="00613CAD">
              <w:t>Повышение профессионального уровня муниципальных служащих, выборных должностных лиц местного самоуправления, развитие кадрового резерва</w:t>
            </w:r>
          </w:p>
        </w:tc>
      </w:tr>
      <w:tr w:rsidR="00CB785E" w:rsidRPr="00613CAD" w:rsidTr="00F50D02">
        <w:tc>
          <w:tcPr>
            <w:tcW w:w="959" w:type="dxa"/>
            <w:shd w:val="clear" w:color="auto" w:fill="auto"/>
          </w:tcPr>
          <w:p w:rsidR="00CB785E" w:rsidRDefault="00CB785E" w:rsidP="00234A58">
            <w:pPr>
              <w:pStyle w:val="a3"/>
            </w:pPr>
            <w:r>
              <w:t>1.3.</w:t>
            </w:r>
          </w:p>
        </w:tc>
        <w:tc>
          <w:tcPr>
            <w:tcW w:w="2410" w:type="dxa"/>
            <w:shd w:val="clear" w:color="auto" w:fill="auto"/>
          </w:tcPr>
          <w:p w:rsidR="00CB785E" w:rsidRPr="00613CAD" w:rsidRDefault="00CB785E" w:rsidP="00234A58">
            <w:pPr>
              <w:pStyle w:val="a3"/>
            </w:pPr>
            <w:r w:rsidRPr="00613CAD">
              <w:t>Материально-техническое обеспечение деятельности администрации 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CB785E" w:rsidRPr="00613CAD" w:rsidRDefault="00CB785E" w:rsidP="00234A58">
            <w:pPr>
              <w:pStyle w:val="a3"/>
            </w:pPr>
            <w:r w:rsidRPr="00613CAD">
              <w:t xml:space="preserve">Бюджет СП «Деревня </w:t>
            </w:r>
            <w:proofErr w:type="spellStart"/>
            <w:r w:rsidRPr="00613CAD">
              <w:t>Карцово</w:t>
            </w:r>
            <w:proofErr w:type="spellEnd"/>
            <w:r w:rsidRPr="00613CAD">
              <w:t>»</w:t>
            </w:r>
          </w:p>
        </w:tc>
        <w:tc>
          <w:tcPr>
            <w:tcW w:w="1066" w:type="dxa"/>
            <w:shd w:val="clear" w:color="auto" w:fill="auto"/>
          </w:tcPr>
          <w:p w:rsidR="00CB785E" w:rsidRPr="00613CAD" w:rsidRDefault="0021341D" w:rsidP="00234A58">
            <w:pPr>
              <w:pStyle w:val="a3"/>
            </w:pPr>
            <w:r>
              <w:t>748,9</w:t>
            </w:r>
          </w:p>
        </w:tc>
        <w:tc>
          <w:tcPr>
            <w:tcW w:w="1201" w:type="dxa"/>
          </w:tcPr>
          <w:p w:rsidR="00CB785E" w:rsidRPr="00613CAD" w:rsidRDefault="00CB785E" w:rsidP="00234A58">
            <w:pPr>
              <w:pStyle w:val="a3"/>
            </w:pPr>
            <w:r>
              <w:t>245,2</w:t>
            </w:r>
          </w:p>
        </w:tc>
        <w:tc>
          <w:tcPr>
            <w:tcW w:w="1134" w:type="dxa"/>
          </w:tcPr>
          <w:p w:rsidR="00CB785E" w:rsidRPr="00CB785E" w:rsidRDefault="002134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167,9</w:t>
            </w:r>
          </w:p>
        </w:tc>
        <w:tc>
          <w:tcPr>
            <w:tcW w:w="1134" w:type="dxa"/>
          </w:tcPr>
          <w:p w:rsidR="00CB785E" w:rsidRPr="00CB785E" w:rsidRDefault="002134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167,9</w:t>
            </w:r>
          </w:p>
        </w:tc>
        <w:tc>
          <w:tcPr>
            <w:tcW w:w="1379" w:type="dxa"/>
          </w:tcPr>
          <w:p w:rsidR="00CB785E" w:rsidRPr="00CB785E" w:rsidRDefault="002134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167,9</w:t>
            </w:r>
          </w:p>
        </w:tc>
        <w:tc>
          <w:tcPr>
            <w:tcW w:w="1315" w:type="dxa"/>
          </w:tcPr>
          <w:p w:rsidR="00CB785E" w:rsidRPr="00613CAD" w:rsidRDefault="00F50D02" w:rsidP="00234A58">
            <w:pPr>
              <w:pStyle w:val="a3"/>
            </w:pPr>
            <w:r>
              <w:t>2024-2027</w:t>
            </w:r>
          </w:p>
        </w:tc>
        <w:tc>
          <w:tcPr>
            <w:tcW w:w="1663" w:type="dxa"/>
          </w:tcPr>
          <w:p w:rsidR="00CB785E" w:rsidRPr="00613CAD" w:rsidRDefault="00CB785E" w:rsidP="00234A58">
            <w:pPr>
              <w:pStyle w:val="a3"/>
            </w:pPr>
            <w:r w:rsidRPr="00613CAD">
              <w:t xml:space="preserve">Администрация сельского поселения «Деревня </w:t>
            </w:r>
            <w:proofErr w:type="spellStart"/>
            <w:r w:rsidRPr="00613CAD">
              <w:t>Карцово</w:t>
            </w:r>
            <w:proofErr w:type="spellEnd"/>
            <w:r w:rsidRPr="00613CAD">
              <w:t>»</w:t>
            </w:r>
          </w:p>
        </w:tc>
        <w:tc>
          <w:tcPr>
            <w:tcW w:w="1701" w:type="dxa"/>
          </w:tcPr>
          <w:p w:rsidR="00CB785E" w:rsidRPr="00613CAD" w:rsidRDefault="00CB785E" w:rsidP="00234A58">
            <w:pPr>
              <w:pStyle w:val="a3"/>
            </w:pPr>
            <w:r w:rsidRPr="00613CAD">
              <w:t xml:space="preserve">Обеспечение </w:t>
            </w:r>
            <w:proofErr w:type="gramStart"/>
            <w:r w:rsidRPr="00613CAD">
              <w:t>своевременного</w:t>
            </w:r>
            <w:proofErr w:type="gramEnd"/>
            <w:r w:rsidRPr="00613CAD">
              <w:t xml:space="preserve"> и в полном объеме обслуживание деятельности администрации</w:t>
            </w:r>
          </w:p>
        </w:tc>
      </w:tr>
      <w:tr w:rsidR="00C94362" w:rsidRPr="00613CAD" w:rsidTr="00274306">
        <w:tc>
          <w:tcPr>
            <w:tcW w:w="15805" w:type="dxa"/>
            <w:gridSpan w:val="11"/>
            <w:shd w:val="clear" w:color="auto" w:fill="auto"/>
          </w:tcPr>
          <w:p w:rsidR="00C94362" w:rsidRPr="00613CAD" w:rsidRDefault="00C94362" w:rsidP="00234A58">
            <w:pPr>
              <w:pStyle w:val="a3"/>
              <w:numPr>
                <w:ilvl w:val="0"/>
                <w:numId w:val="4"/>
              </w:numPr>
            </w:pPr>
            <w:r>
              <w:t>«Резервный фонд»</w:t>
            </w:r>
          </w:p>
        </w:tc>
      </w:tr>
      <w:tr w:rsidR="0060238C" w:rsidRPr="00613CAD" w:rsidTr="0060238C">
        <w:tc>
          <w:tcPr>
            <w:tcW w:w="959" w:type="dxa"/>
            <w:shd w:val="clear" w:color="auto" w:fill="auto"/>
          </w:tcPr>
          <w:p w:rsidR="0060238C" w:rsidRDefault="0060238C" w:rsidP="00234A58">
            <w:pPr>
              <w:pStyle w:val="a3"/>
            </w:pPr>
            <w:r>
              <w:t>2.1.</w:t>
            </w:r>
          </w:p>
        </w:tc>
        <w:tc>
          <w:tcPr>
            <w:tcW w:w="2410" w:type="dxa"/>
            <w:shd w:val="clear" w:color="auto" w:fill="auto"/>
          </w:tcPr>
          <w:p w:rsidR="0060238C" w:rsidRPr="00613CAD" w:rsidRDefault="0060238C" w:rsidP="00234A58">
            <w:pPr>
              <w:pStyle w:val="a3"/>
            </w:pPr>
            <w:r w:rsidRPr="00A263AC">
              <w:t xml:space="preserve">Резервный фонд СП «Деревня </w:t>
            </w:r>
            <w:proofErr w:type="spellStart"/>
            <w:r w:rsidRPr="00A263AC">
              <w:t>Карцово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0238C" w:rsidRPr="00613CAD" w:rsidRDefault="0060238C" w:rsidP="00234A58">
            <w:pPr>
              <w:pStyle w:val="a3"/>
            </w:pPr>
            <w:r w:rsidRPr="00613CAD">
              <w:t xml:space="preserve">Бюджет СП «Деревня </w:t>
            </w:r>
            <w:proofErr w:type="spellStart"/>
            <w:r w:rsidRPr="00613CAD">
              <w:t>Карцово</w:t>
            </w:r>
            <w:proofErr w:type="spellEnd"/>
            <w:r w:rsidRPr="00613CAD">
              <w:t>»</w:t>
            </w:r>
          </w:p>
        </w:tc>
        <w:tc>
          <w:tcPr>
            <w:tcW w:w="1066" w:type="dxa"/>
            <w:shd w:val="clear" w:color="auto" w:fill="auto"/>
          </w:tcPr>
          <w:p w:rsidR="0060238C" w:rsidRDefault="009106FB" w:rsidP="00234A58">
            <w:pPr>
              <w:pStyle w:val="a3"/>
            </w:pPr>
            <w:r>
              <w:t>4</w:t>
            </w:r>
            <w:r w:rsidR="0060238C">
              <w:t>,0</w:t>
            </w:r>
          </w:p>
        </w:tc>
        <w:tc>
          <w:tcPr>
            <w:tcW w:w="1201" w:type="dxa"/>
          </w:tcPr>
          <w:p w:rsidR="0060238C" w:rsidRDefault="0060238C" w:rsidP="00234A58">
            <w:pPr>
              <w:pStyle w:val="a3"/>
            </w:pPr>
            <w:r>
              <w:t>1,0</w:t>
            </w:r>
          </w:p>
        </w:tc>
        <w:tc>
          <w:tcPr>
            <w:tcW w:w="1134" w:type="dxa"/>
          </w:tcPr>
          <w:p w:rsidR="0060238C" w:rsidRDefault="0060238C" w:rsidP="00234A58">
            <w:pPr>
              <w:pStyle w:val="a3"/>
            </w:pPr>
            <w:r>
              <w:t>1,0</w:t>
            </w:r>
          </w:p>
        </w:tc>
        <w:tc>
          <w:tcPr>
            <w:tcW w:w="1134" w:type="dxa"/>
          </w:tcPr>
          <w:p w:rsidR="0060238C" w:rsidRDefault="0060238C" w:rsidP="00234A58">
            <w:pPr>
              <w:pStyle w:val="a3"/>
            </w:pPr>
            <w:r>
              <w:t>1,0</w:t>
            </w:r>
          </w:p>
        </w:tc>
        <w:tc>
          <w:tcPr>
            <w:tcW w:w="1379" w:type="dxa"/>
          </w:tcPr>
          <w:p w:rsidR="0060238C" w:rsidRDefault="0060238C" w:rsidP="00234A58">
            <w:pPr>
              <w:pStyle w:val="a3"/>
            </w:pPr>
            <w:r>
              <w:t>1,0</w:t>
            </w:r>
          </w:p>
          <w:p w:rsidR="0060238C" w:rsidRDefault="0060238C" w:rsidP="00234A58">
            <w:pPr>
              <w:pStyle w:val="a3"/>
            </w:pPr>
          </w:p>
        </w:tc>
        <w:tc>
          <w:tcPr>
            <w:tcW w:w="1315" w:type="dxa"/>
          </w:tcPr>
          <w:p w:rsidR="0060238C" w:rsidRDefault="00F50D02" w:rsidP="00234A58">
            <w:pPr>
              <w:pStyle w:val="a3"/>
            </w:pPr>
            <w:r>
              <w:t>2024-2027</w:t>
            </w:r>
          </w:p>
        </w:tc>
        <w:tc>
          <w:tcPr>
            <w:tcW w:w="1663" w:type="dxa"/>
          </w:tcPr>
          <w:p w:rsidR="0060238C" w:rsidRPr="00613CAD" w:rsidRDefault="0060238C" w:rsidP="00234A58">
            <w:pPr>
              <w:pStyle w:val="a3"/>
            </w:pPr>
            <w:r w:rsidRPr="00A263AC">
              <w:t xml:space="preserve">Администрация сельского поселения «Деревня </w:t>
            </w:r>
            <w:proofErr w:type="spellStart"/>
            <w:r w:rsidRPr="00A263AC">
              <w:t>Карцово</w:t>
            </w:r>
            <w:proofErr w:type="spellEnd"/>
            <w:r w:rsidRPr="00A263AC">
              <w:t>»</w:t>
            </w:r>
          </w:p>
        </w:tc>
        <w:tc>
          <w:tcPr>
            <w:tcW w:w="1701" w:type="dxa"/>
          </w:tcPr>
          <w:p w:rsidR="0060238C" w:rsidRPr="00613CAD" w:rsidRDefault="0060238C" w:rsidP="00234A58">
            <w:pPr>
              <w:pStyle w:val="a3"/>
            </w:pPr>
            <w:r>
              <w:t>Резервные средства</w:t>
            </w:r>
          </w:p>
        </w:tc>
      </w:tr>
      <w:tr w:rsidR="00C94362" w:rsidRPr="00613CAD" w:rsidTr="00067EAF">
        <w:tc>
          <w:tcPr>
            <w:tcW w:w="14104" w:type="dxa"/>
            <w:gridSpan w:val="10"/>
            <w:shd w:val="clear" w:color="auto" w:fill="auto"/>
          </w:tcPr>
          <w:p w:rsidR="00C94362" w:rsidRPr="00613CAD" w:rsidRDefault="00924138" w:rsidP="00234A58">
            <w:pPr>
              <w:pStyle w:val="a3"/>
              <w:numPr>
                <w:ilvl w:val="0"/>
                <w:numId w:val="3"/>
              </w:numPr>
            </w:pPr>
            <w:r>
              <w:t>«</w:t>
            </w:r>
            <w:r w:rsidR="00C94362" w:rsidRPr="00C94362">
              <w:t xml:space="preserve">Выполнение других обязательств муниципального образования СП </w:t>
            </w:r>
            <w:r>
              <w:t>«</w:t>
            </w:r>
            <w:r w:rsidR="00C94362" w:rsidRPr="00C94362">
              <w:t xml:space="preserve">Деревня </w:t>
            </w:r>
            <w:proofErr w:type="spellStart"/>
            <w:r w:rsidR="00C94362" w:rsidRPr="00C94362">
              <w:t>Карцово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:rsidR="00C94362" w:rsidRPr="00613CAD" w:rsidRDefault="00C94362" w:rsidP="00234A58">
            <w:pPr>
              <w:pStyle w:val="a3"/>
            </w:pPr>
          </w:p>
        </w:tc>
      </w:tr>
      <w:tr w:rsidR="00CB785E" w:rsidRPr="00613CAD" w:rsidTr="0060238C">
        <w:trPr>
          <w:trHeight w:val="2396"/>
        </w:trPr>
        <w:tc>
          <w:tcPr>
            <w:tcW w:w="959" w:type="dxa"/>
            <w:shd w:val="clear" w:color="auto" w:fill="auto"/>
          </w:tcPr>
          <w:p w:rsidR="00CB785E" w:rsidRPr="00613CAD" w:rsidRDefault="00CB785E" w:rsidP="00234A58">
            <w:pPr>
              <w:pStyle w:val="a3"/>
            </w:pPr>
            <w:r>
              <w:t>3.1.</w:t>
            </w:r>
          </w:p>
        </w:tc>
        <w:tc>
          <w:tcPr>
            <w:tcW w:w="2410" w:type="dxa"/>
            <w:shd w:val="clear" w:color="auto" w:fill="auto"/>
          </w:tcPr>
          <w:p w:rsidR="00CB785E" w:rsidRPr="00613CAD" w:rsidRDefault="00924138" w:rsidP="00234A58">
            <w:pPr>
              <w:pStyle w:val="a3"/>
            </w:pPr>
            <w:r>
              <w:t>«</w:t>
            </w:r>
            <w:r w:rsidR="00CB785E" w:rsidRPr="00C94362">
              <w:t xml:space="preserve">Выполнение других обязательств муниципального образования СП </w:t>
            </w:r>
            <w:r>
              <w:t>«</w:t>
            </w:r>
            <w:r w:rsidR="00CB785E" w:rsidRPr="00C94362">
              <w:t xml:space="preserve">Деревня </w:t>
            </w:r>
            <w:proofErr w:type="spellStart"/>
            <w:r w:rsidR="00CB785E" w:rsidRPr="00C94362">
              <w:t>Карцово</w:t>
            </w:r>
            <w:proofErr w:type="spellEnd"/>
            <w:r>
              <w:t>»</w:t>
            </w:r>
          </w:p>
        </w:tc>
        <w:tc>
          <w:tcPr>
            <w:tcW w:w="1843" w:type="dxa"/>
            <w:shd w:val="clear" w:color="auto" w:fill="auto"/>
          </w:tcPr>
          <w:p w:rsidR="00CB785E" w:rsidRPr="00613CAD" w:rsidRDefault="00CB785E" w:rsidP="00234A58">
            <w:pPr>
              <w:pStyle w:val="a3"/>
            </w:pPr>
            <w:r w:rsidRPr="00613CAD">
              <w:t xml:space="preserve">Бюджет СП «Деревня </w:t>
            </w:r>
            <w:proofErr w:type="spellStart"/>
            <w:r w:rsidRPr="00613CAD">
              <w:t>Карцово</w:t>
            </w:r>
            <w:proofErr w:type="spellEnd"/>
            <w:r w:rsidRPr="00613CAD">
              <w:t>»</w:t>
            </w:r>
          </w:p>
        </w:tc>
        <w:tc>
          <w:tcPr>
            <w:tcW w:w="1066" w:type="dxa"/>
            <w:shd w:val="clear" w:color="auto" w:fill="auto"/>
          </w:tcPr>
          <w:p w:rsidR="00CB785E" w:rsidRPr="00613CAD" w:rsidRDefault="0021341D" w:rsidP="00234A58">
            <w:pPr>
              <w:pStyle w:val="a3"/>
            </w:pPr>
            <w:r>
              <w:t>102,5</w:t>
            </w:r>
          </w:p>
        </w:tc>
        <w:tc>
          <w:tcPr>
            <w:tcW w:w="1201" w:type="dxa"/>
          </w:tcPr>
          <w:p w:rsidR="00CB785E" w:rsidRPr="00B31599" w:rsidRDefault="00CB785E" w:rsidP="00234A58">
            <w:pPr>
              <w:pStyle w:val="a3"/>
            </w:pPr>
            <w:r>
              <w:t>24,5</w:t>
            </w:r>
          </w:p>
        </w:tc>
        <w:tc>
          <w:tcPr>
            <w:tcW w:w="1134" w:type="dxa"/>
          </w:tcPr>
          <w:p w:rsidR="00CB785E" w:rsidRPr="00CB785E" w:rsidRDefault="0021341D" w:rsidP="00CB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1134" w:type="dxa"/>
          </w:tcPr>
          <w:p w:rsidR="00CB785E" w:rsidRPr="002918EF" w:rsidRDefault="0021341D" w:rsidP="00CB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8EF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1379" w:type="dxa"/>
          </w:tcPr>
          <w:p w:rsidR="00CB785E" w:rsidRPr="002918EF" w:rsidRDefault="0021341D" w:rsidP="00CB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8EF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1315" w:type="dxa"/>
          </w:tcPr>
          <w:p w:rsidR="00CB785E" w:rsidRPr="00613CAD" w:rsidRDefault="00F50D02" w:rsidP="00234A58">
            <w:pPr>
              <w:pStyle w:val="a3"/>
            </w:pPr>
            <w:r>
              <w:t>2024-2027</w:t>
            </w:r>
          </w:p>
        </w:tc>
        <w:tc>
          <w:tcPr>
            <w:tcW w:w="1663" w:type="dxa"/>
          </w:tcPr>
          <w:p w:rsidR="00CB785E" w:rsidRPr="00613CAD" w:rsidRDefault="00CB785E" w:rsidP="00234A58">
            <w:pPr>
              <w:pStyle w:val="a3"/>
            </w:pPr>
            <w:r w:rsidRPr="00613CAD">
              <w:t xml:space="preserve">Администрация сельского поселения «Деревня </w:t>
            </w:r>
            <w:proofErr w:type="spellStart"/>
            <w:r w:rsidRPr="00613CAD">
              <w:t>Карцово</w:t>
            </w:r>
            <w:proofErr w:type="spellEnd"/>
            <w:r w:rsidRPr="00613CAD">
              <w:t>»</w:t>
            </w:r>
          </w:p>
        </w:tc>
        <w:tc>
          <w:tcPr>
            <w:tcW w:w="1701" w:type="dxa"/>
          </w:tcPr>
          <w:p w:rsidR="00CB785E" w:rsidRPr="00613CAD" w:rsidRDefault="00CB785E" w:rsidP="00234A58">
            <w:pPr>
              <w:pStyle w:val="a3"/>
            </w:pPr>
            <w:proofErr w:type="gramStart"/>
            <w:r w:rsidRPr="00613CAD">
              <w:t>Реализация государственных (муниципальных) функций, связанных с общегосударственным управлением, не отнесенные к другим целевым статьям, производимые вне рамок целевых программ сельского поселения.</w:t>
            </w:r>
            <w:proofErr w:type="gramEnd"/>
            <w:r w:rsidRPr="00613CAD">
              <w:t xml:space="preserve"> </w:t>
            </w:r>
            <w:r w:rsidR="00924138" w:rsidRPr="00613CAD">
              <w:t>С</w:t>
            </w:r>
            <w:r w:rsidRPr="00613CAD">
              <w:t>одержание административных зданий, автомобилей и оборудования.</w:t>
            </w:r>
          </w:p>
          <w:p w:rsidR="00CB785E" w:rsidRPr="00613CAD" w:rsidRDefault="00CB785E" w:rsidP="00234A58">
            <w:pPr>
              <w:pStyle w:val="a3"/>
            </w:pPr>
          </w:p>
          <w:p w:rsidR="00CB785E" w:rsidRPr="00613CAD" w:rsidRDefault="00CB785E" w:rsidP="00234A58">
            <w:pPr>
              <w:pStyle w:val="a3"/>
            </w:pPr>
          </w:p>
        </w:tc>
      </w:tr>
      <w:tr w:rsidR="0021341D" w:rsidRPr="00613CAD" w:rsidTr="0060238C">
        <w:trPr>
          <w:trHeight w:val="2396"/>
        </w:trPr>
        <w:tc>
          <w:tcPr>
            <w:tcW w:w="959" w:type="dxa"/>
            <w:shd w:val="clear" w:color="auto" w:fill="auto"/>
          </w:tcPr>
          <w:p w:rsidR="0021341D" w:rsidRDefault="0021341D" w:rsidP="00234A58">
            <w:pPr>
              <w:pStyle w:val="a3"/>
            </w:pPr>
            <w:r>
              <w:t>3.2</w:t>
            </w:r>
          </w:p>
        </w:tc>
        <w:tc>
          <w:tcPr>
            <w:tcW w:w="2410" w:type="dxa"/>
            <w:shd w:val="clear" w:color="auto" w:fill="auto"/>
          </w:tcPr>
          <w:p w:rsidR="0021341D" w:rsidRPr="00C94362" w:rsidRDefault="0021341D" w:rsidP="00234A58">
            <w:pPr>
              <w:pStyle w:val="a3"/>
            </w:pPr>
            <w:r w:rsidRPr="00F50D02">
              <w:t>"Социальная поддержка лицам, замещавшим муниципальные должности сельских поселений".</w:t>
            </w:r>
          </w:p>
        </w:tc>
        <w:tc>
          <w:tcPr>
            <w:tcW w:w="1843" w:type="dxa"/>
            <w:shd w:val="clear" w:color="auto" w:fill="auto"/>
          </w:tcPr>
          <w:p w:rsidR="0021341D" w:rsidRPr="00613CAD" w:rsidRDefault="0021341D" w:rsidP="00234A58">
            <w:pPr>
              <w:pStyle w:val="a3"/>
            </w:pPr>
            <w:r w:rsidRPr="00F50D02">
              <w:t xml:space="preserve">Бюджет СП «Деревня </w:t>
            </w:r>
            <w:proofErr w:type="spellStart"/>
            <w:r w:rsidRPr="00F50D02">
              <w:t>Карцово</w:t>
            </w:r>
            <w:proofErr w:type="spellEnd"/>
            <w:r w:rsidRPr="00F50D02">
              <w:t>»</w:t>
            </w:r>
          </w:p>
        </w:tc>
        <w:tc>
          <w:tcPr>
            <w:tcW w:w="1066" w:type="dxa"/>
            <w:shd w:val="clear" w:color="auto" w:fill="auto"/>
          </w:tcPr>
          <w:p w:rsidR="0021341D" w:rsidRDefault="002918EF" w:rsidP="00234A58">
            <w:pPr>
              <w:pStyle w:val="a3"/>
            </w:pPr>
            <w:r>
              <w:t>57,5</w:t>
            </w:r>
          </w:p>
        </w:tc>
        <w:tc>
          <w:tcPr>
            <w:tcW w:w="1201" w:type="dxa"/>
          </w:tcPr>
          <w:p w:rsidR="0021341D" w:rsidRDefault="0021341D" w:rsidP="00234A58">
            <w:pPr>
              <w:pStyle w:val="a3"/>
            </w:pPr>
            <w:r>
              <w:t>45,6</w:t>
            </w:r>
          </w:p>
        </w:tc>
        <w:tc>
          <w:tcPr>
            <w:tcW w:w="1134" w:type="dxa"/>
          </w:tcPr>
          <w:p w:rsidR="0021341D" w:rsidRPr="00CB785E" w:rsidRDefault="0021341D" w:rsidP="003E4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1134" w:type="dxa"/>
          </w:tcPr>
          <w:p w:rsidR="0021341D" w:rsidRPr="00CB785E" w:rsidRDefault="002918EF" w:rsidP="003E4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79" w:type="dxa"/>
          </w:tcPr>
          <w:p w:rsidR="0021341D" w:rsidRPr="00CB785E" w:rsidRDefault="002918EF" w:rsidP="003E4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5" w:type="dxa"/>
          </w:tcPr>
          <w:p w:rsidR="0021341D" w:rsidRPr="00CB785E" w:rsidRDefault="0021341D" w:rsidP="00E56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2024-2027</w:t>
            </w:r>
          </w:p>
        </w:tc>
        <w:tc>
          <w:tcPr>
            <w:tcW w:w="1663" w:type="dxa"/>
          </w:tcPr>
          <w:p w:rsidR="0021341D" w:rsidRPr="00613CAD" w:rsidRDefault="0021341D" w:rsidP="00234A58">
            <w:pPr>
              <w:pStyle w:val="a3"/>
            </w:pPr>
            <w:r w:rsidRPr="00F50D02">
              <w:t xml:space="preserve">Администрация сельского поселения «Деревня </w:t>
            </w:r>
            <w:proofErr w:type="spellStart"/>
            <w:r w:rsidRPr="00F50D02">
              <w:t>Карцово</w:t>
            </w:r>
            <w:proofErr w:type="spellEnd"/>
            <w:r w:rsidRPr="00F50D02">
              <w:t>»</w:t>
            </w:r>
          </w:p>
        </w:tc>
        <w:tc>
          <w:tcPr>
            <w:tcW w:w="1701" w:type="dxa"/>
          </w:tcPr>
          <w:p w:rsidR="0021341D" w:rsidRPr="00613CAD" w:rsidRDefault="0021341D" w:rsidP="00234A58">
            <w:pPr>
              <w:pStyle w:val="a3"/>
            </w:pPr>
            <w:r w:rsidRPr="00F50D02">
              <w:t>Социальная поддержка граждан</w:t>
            </w:r>
          </w:p>
        </w:tc>
      </w:tr>
    </w:tbl>
    <w:p w:rsidR="00613CAD" w:rsidRPr="00613CAD" w:rsidRDefault="00613CAD" w:rsidP="00234A58">
      <w:pPr>
        <w:pStyle w:val="a3"/>
      </w:pPr>
    </w:p>
    <w:p w:rsidR="00613CAD" w:rsidRDefault="00613CAD" w:rsidP="00234A58">
      <w:pPr>
        <w:pStyle w:val="a3"/>
      </w:pPr>
    </w:p>
    <w:p w:rsidR="00613CAD" w:rsidRDefault="00613CAD" w:rsidP="00234A58">
      <w:pPr>
        <w:pStyle w:val="a3"/>
      </w:pPr>
    </w:p>
    <w:p w:rsidR="00AF0808" w:rsidRDefault="00AF0808" w:rsidP="00234A58">
      <w:pPr>
        <w:pStyle w:val="a3"/>
      </w:pPr>
    </w:p>
    <w:p w:rsidR="00CA2EC3" w:rsidRDefault="00CA2EC3" w:rsidP="00234A58">
      <w:pPr>
        <w:pStyle w:val="a3"/>
      </w:pPr>
    </w:p>
    <w:p w:rsidR="0061758A" w:rsidRDefault="0061758A" w:rsidP="00234A58">
      <w:pPr>
        <w:pStyle w:val="a3"/>
        <w:sectPr w:rsidR="0061758A" w:rsidSect="00613CAD">
          <w:pgSz w:w="16838" w:h="11906" w:orient="landscape" w:code="9"/>
          <w:pgMar w:top="284" w:right="567" w:bottom="1276" w:left="284" w:header="709" w:footer="709" w:gutter="0"/>
          <w:cols w:space="708"/>
          <w:docGrid w:linePitch="360"/>
        </w:sectPr>
      </w:pPr>
    </w:p>
    <w:p w:rsidR="001C6CE1" w:rsidRPr="00CA2EC3" w:rsidRDefault="001C6CE1" w:rsidP="00234A58">
      <w:pPr>
        <w:pStyle w:val="a3"/>
      </w:pPr>
      <w:r w:rsidRPr="00CA2EC3">
        <w:t>Раздел</w:t>
      </w:r>
      <w:r w:rsidR="00CA2EC3" w:rsidRPr="00CA2EC3">
        <w:t xml:space="preserve"> </w:t>
      </w:r>
      <w:r w:rsidRPr="00CA2EC3">
        <w:t>4. Система управления реализацией Программы</w:t>
      </w:r>
    </w:p>
    <w:p w:rsidR="00CA2EC3" w:rsidRPr="00CA2EC3" w:rsidRDefault="00CA2EC3" w:rsidP="00234A58">
      <w:pPr>
        <w:pStyle w:val="a3"/>
      </w:pPr>
    </w:p>
    <w:p w:rsidR="001C6CE1" w:rsidRDefault="001C6CE1" w:rsidP="00234A58">
      <w:pPr>
        <w:pStyle w:val="a3"/>
      </w:pPr>
      <w:r>
        <w:t>Система  управления  реализацией  Программы  представляет  собой</w:t>
      </w:r>
      <w:r w:rsidR="000976AB">
        <w:t xml:space="preserve"> </w:t>
      </w:r>
      <w:r>
        <w:t>скоординированные  действия  заказчик</w:t>
      </w:r>
      <w:proofErr w:type="gramStart"/>
      <w:r>
        <w:t>а-</w:t>
      </w:r>
      <w:proofErr w:type="gramEnd"/>
      <w:r>
        <w:t xml:space="preserve">  </w:t>
      </w:r>
      <w:r w:rsidR="00CA2EC3">
        <w:t xml:space="preserve">МО СП «Деревня </w:t>
      </w:r>
      <w:proofErr w:type="spellStart"/>
      <w:r w:rsidR="00CA2EC3">
        <w:t>Карцово</w:t>
      </w:r>
      <w:proofErr w:type="spellEnd"/>
      <w:r w:rsidR="00CA2EC3">
        <w:t>»</w:t>
      </w:r>
      <w:r>
        <w:t>,</w:t>
      </w:r>
      <w:r w:rsidR="000976AB">
        <w:t xml:space="preserve"> </w:t>
      </w:r>
      <w:r>
        <w:t xml:space="preserve"> ведущие к достижению  намеченных целей. </w:t>
      </w:r>
    </w:p>
    <w:p w:rsidR="001C6CE1" w:rsidRDefault="001C6CE1" w:rsidP="00234A58">
      <w:pPr>
        <w:pStyle w:val="a3"/>
      </w:pPr>
      <w:r>
        <w:t>Заказчик  ежегодно в установленные сроки формирует бюджетную заявку</w:t>
      </w:r>
      <w:r w:rsidR="000976AB">
        <w:t xml:space="preserve"> </w:t>
      </w:r>
      <w:r>
        <w:t xml:space="preserve">на  ассигнования  из  бюджета  </w:t>
      </w:r>
      <w:r w:rsidR="00CA2EC3">
        <w:t xml:space="preserve">МО СП «Деревня </w:t>
      </w:r>
      <w:proofErr w:type="spellStart"/>
      <w:r w:rsidR="00CA2EC3">
        <w:t>Карцово</w:t>
      </w:r>
      <w:proofErr w:type="spellEnd"/>
      <w:r w:rsidR="00CA2EC3">
        <w:t xml:space="preserve">» </w:t>
      </w:r>
      <w:r>
        <w:t xml:space="preserve">  и  в  установленном</w:t>
      </w:r>
      <w:r w:rsidR="000976AB">
        <w:t xml:space="preserve"> </w:t>
      </w:r>
      <w:r>
        <w:t>порядке представляет ее в отдел финансов администрации МР</w:t>
      </w:r>
      <w:r w:rsidR="00CA2EC3">
        <w:t xml:space="preserve"> </w:t>
      </w:r>
      <w:r>
        <w:t>«</w:t>
      </w:r>
      <w:r w:rsidR="00CA2EC3">
        <w:t>Дзержинский</w:t>
      </w:r>
      <w:r w:rsidR="000976AB">
        <w:t xml:space="preserve"> </w:t>
      </w:r>
      <w:r>
        <w:t>район»  для  включения  в  расходную  часть  бюджета  муниципального  района</w:t>
      </w:r>
      <w:r w:rsidR="000976AB">
        <w:t xml:space="preserve"> </w:t>
      </w:r>
      <w:r>
        <w:t xml:space="preserve">при его формировании на очередной финансовый год и плановый период. </w:t>
      </w:r>
    </w:p>
    <w:p w:rsidR="001C6CE1" w:rsidRDefault="001C6CE1" w:rsidP="00234A58">
      <w:pPr>
        <w:pStyle w:val="a3"/>
      </w:pPr>
      <w:r>
        <w:t xml:space="preserve">Заказчик Программы: </w:t>
      </w:r>
    </w:p>
    <w:p w:rsidR="001C6CE1" w:rsidRDefault="00CA2EC3" w:rsidP="00234A58">
      <w:pPr>
        <w:pStyle w:val="a3"/>
      </w:pPr>
      <w:r>
        <w:t xml:space="preserve">          </w:t>
      </w:r>
      <w:r w:rsidR="001C6CE1">
        <w:t>несет  ответственность  за  своевременную  и  качественную  реализацию</w:t>
      </w:r>
      <w:r w:rsidR="000976AB">
        <w:t xml:space="preserve"> </w:t>
      </w:r>
      <w:r w:rsidR="001C6CE1">
        <w:t xml:space="preserve">Программы в целом; </w:t>
      </w:r>
    </w:p>
    <w:p w:rsidR="001C6CE1" w:rsidRDefault="00CA2EC3" w:rsidP="00234A58">
      <w:pPr>
        <w:pStyle w:val="a3"/>
      </w:pPr>
      <w:r>
        <w:t xml:space="preserve">         </w:t>
      </w:r>
      <w:r w:rsidR="001C6CE1">
        <w:t xml:space="preserve">обеспечивает  целевое  и  эффективное  использование  средств, выделяемых на реализацию Программы; </w:t>
      </w:r>
    </w:p>
    <w:p w:rsidR="0061758A" w:rsidRDefault="00B5586F" w:rsidP="00234A58">
      <w:pPr>
        <w:pStyle w:val="a3"/>
      </w:pPr>
      <w:r>
        <w:t xml:space="preserve">         </w:t>
      </w:r>
      <w:proofErr w:type="gramStart"/>
      <w:r w:rsidR="001C6CE1">
        <w:t>осуществляет  текущую  работу  по  координации  деятельности</w:t>
      </w:r>
      <w:r w:rsidR="000976AB">
        <w:t xml:space="preserve"> </w:t>
      </w:r>
      <w:r w:rsidR="001C6CE1">
        <w:t>исполнителей  мероприятий  Программы,  обеспечивая  их  согласованные</w:t>
      </w:r>
      <w:r w:rsidR="000976AB">
        <w:t xml:space="preserve"> </w:t>
      </w:r>
      <w:r w:rsidR="001C6CE1">
        <w:t>действия  по  реализации  мероприятий  Программы (исполнителями</w:t>
      </w:r>
      <w:r w:rsidR="000976AB">
        <w:t xml:space="preserve"> </w:t>
      </w:r>
      <w:r w:rsidR="001C6CE1">
        <w:t xml:space="preserve">мероприятий  Программы  являются  отраслевые (функциональные)  органы, структурные подразделения администрации </w:t>
      </w:r>
      <w:r>
        <w:t xml:space="preserve">МО СП «Деревня </w:t>
      </w:r>
      <w:r w:rsidR="000976AB">
        <w:t xml:space="preserve"> </w:t>
      </w:r>
      <w:proofErr w:type="spellStart"/>
      <w:r w:rsidR="000976AB" w:rsidRPr="000976AB">
        <w:t>Карцово</w:t>
      </w:r>
      <w:proofErr w:type="spellEnd"/>
      <w:r w:rsidR="000976AB" w:rsidRPr="000976AB">
        <w:t>»</w:t>
      </w:r>
      <w:r w:rsidR="000976AB">
        <w:t>.</w:t>
      </w:r>
      <w:proofErr w:type="gramEnd"/>
    </w:p>
    <w:p w:rsidR="000976AB" w:rsidRDefault="000976AB" w:rsidP="00234A58">
      <w:pPr>
        <w:pStyle w:val="a3"/>
      </w:pPr>
    </w:p>
    <w:p w:rsidR="000976AB" w:rsidRDefault="000976AB" w:rsidP="00234A58">
      <w:pPr>
        <w:pStyle w:val="a3"/>
      </w:pPr>
    </w:p>
    <w:p w:rsidR="000976AB" w:rsidRDefault="000976AB" w:rsidP="00234A58">
      <w:pPr>
        <w:pStyle w:val="a3"/>
      </w:pPr>
    </w:p>
    <w:p w:rsidR="000976AB" w:rsidRDefault="000976AB" w:rsidP="00234A58">
      <w:pPr>
        <w:pStyle w:val="a3"/>
      </w:pPr>
    </w:p>
    <w:p w:rsidR="000976AB" w:rsidRDefault="000976AB" w:rsidP="00234A58">
      <w:pPr>
        <w:pStyle w:val="a3"/>
      </w:pPr>
    </w:p>
    <w:p w:rsidR="000976AB" w:rsidRDefault="000976AB" w:rsidP="00234A58">
      <w:pPr>
        <w:pStyle w:val="a3"/>
      </w:pPr>
    </w:p>
    <w:p w:rsidR="000976AB" w:rsidRDefault="000976AB" w:rsidP="00234A58">
      <w:pPr>
        <w:pStyle w:val="a3"/>
      </w:pPr>
    </w:p>
    <w:p w:rsidR="000976AB" w:rsidRDefault="000976AB" w:rsidP="00234A58">
      <w:pPr>
        <w:pStyle w:val="a3"/>
      </w:pPr>
    </w:p>
    <w:p w:rsidR="000976AB" w:rsidRDefault="000976AB" w:rsidP="00234A58">
      <w:pPr>
        <w:pStyle w:val="a3"/>
        <w:sectPr w:rsidR="000976AB" w:rsidSect="000976AB">
          <w:pgSz w:w="11906" w:h="16838" w:code="9"/>
          <w:pgMar w:top="284" w:right="849" w:bottom="567" w:left="1276" w:header="709" w:footer="709" w:gutter="0"/>
          <w:cols w:space="708"/>
          <w:docGrid w:linePitch="360"/>
        </w:sectPr>
      </w:pPr>
    </w:p>
    <w:p w:rsidR="000976AB" w:rsidRDefault="000976AB" w:rsidP="00234A58">
      <w:pPr>
        <w:pStyle w:val="a3"/>
      </w:pPr>
    </w:p>
    <w:sectPr w:rsidR="000976AB" w:rsidSect="00613CAD">
      <w:pgSz w:w="16838" w:h="11906" w:orient="landscape" w:code="9"/>
      <w:pgMar w:top="284" w:right="567" w:bottom="1276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95E1C"/>
    <w:multiLevelType w:val="hybridMultilevel"/>
    <w:tmpl w:val="FB92B2D2"/>
    <w:lvl w:ilvl="0" w:tplc="D5F801CC">
      <w:start w:val="1"/>
      <w:numFmt w:val="decimal"/>
      <w:lvlText w:val="%1."/>
      <w:lvlJc w:val="left"/>
      <w:pPr>
        <w:ind w:left="4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2F44719D"/>
    <w:multiLevelType w:val="hybridMultilevel"/>
    <w:tmpl w:val="3D16D998"/>
    <w:lvl w:ilvl="0" w:tplc="31563AD4">
      <w:start w:val="1"/>
      <w:numFmt w:val="decimal"/>
      <w:lvlText w:val="%1."/>
      <w:lvlJc w:val="left"/>
      <w:pPr>
        <w:ind w:left="118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603095"/>
    <w:multiLevelType w:val="hybridMultilevel"/>
    <w:tmpl w:val="41805D60"/>
    <w:lvl w:ilvl="0" w:tplc="850C8E0E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5E3A31F7"/>
    <w:multiLevelType w:val="hybridMultilevel"/>
    <w:tmpl w:val="839C7E10"/>
    <w:lvl w:ilvl="0" w:tplc="5E043F44">
      <w:start w:val="3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7CF"/>
    <w:rsid w:val="000071A4"/>
    <w:rsid w:val="0006735A"/>
    <w:rsid w:val="00070403"/>
    <w:rsid w:val="000976AB"/>
    <w:rsid w:val="000D4618"/>
    <w:rsid w:val="001236DA"/>
    <w:rsid w:val="00123C64"/>
    <w:rsid w:val="00161B74"/>
    <w:rsid w:val="00163854"/>
    <w:rsid w:val="00173FAF"/>
    <w:rsid w:val="001C6CE1"/>
    <w:rsid w:val="0021341D"/>
    <w:rsid w:val="00234A58"/>
    <w:rsid w:val="00282541"/>
    <w:rsid w:val="002918EF"/>
    <w:rsid w:val="00344EBA"/>
    <w:rsid w:val="00393794"/>
    <w:rsid w:val="004064F8"/>
    <w:rsid w:val="0060238C"/>
    <w:rsid w:val="00613CAD"/>
    <w:rsid w:val="0061758A"/>
    <w:rsid w:val="00635821"/>
    <w:rsid w:val="006F0502"/>
    <w:rsid w:val="007100EC"/>
    <w:rsid w:val="007158AF"/>
    <w:rsid w:val="00740B5C"/>
    <w:rsid w:val="007B503B"/>
    <w:rsid w:val="007E3AB7"/>
    <w:rsid w:val="007E3FAB"/>
    <w:rsid w:val="007E5047"/>
    <w:rsid w:val="007F039E"/>
    <w:rsid w:val="007F4F4C"/>
    <w:rsid w:val="00817AF6"/>
    <w:rsid w:val="00834FAB"/>
    <w:rsid w:val="0083514A"/>
    <w:rsid w:val="00892FD5"/>
    <w:rsid w:val="008F014A"/>
    <w:rsid w:val="009106FB"/>
    <w:rsid w:val="00924138"/>
    <w:rsid w:val="00987C7E"/>
    <w:rsid w:val="009D0672"/>
    <w:rsid w:val="009D7305"/>
    <w:rsid w:val="00A07AF4"/>
    <w:rsid w:val="00A07DE4"/>
    <w:rsid w:val="00A263AC"/>
    <w:rsid w:val="00A563E2"/>
    <w:rsid w:val="00A6170A"/>
    <w:rsid w:val="00A84AED"/>
    <w:rsid w:val="00A944A9"/>
    <w:rsid w:val="00AA6504"/>
    <w:rsid w:val="00AF0808"/>
    <w:rsid w:val="00B31599"/>
    <w:rsid w:val="00B52A6D"/>
    <w:rsid w:val="00B5586F"/>
    <w:rsid w:val="00B74FEB"/>
    <w:rsid w:val="00B94DB6"/>
    <w:rsid w:val="00BC594F"/>
    <w:rsid w:val="00BE0409"/>
    <w:rsid w:val="00C770A9"/>
    <w:rsid w:val="00C94362"/>
    <w:rsid w:val="00CA2EC3"/>
    <w:rsid w:val="00CB785E"/>
    <w:rsid w:val="00CB7BA4"/>
    <w:rsid w:val="00D2798A"/>
    <w:rsid w:val="00D32330"/>
    <w:rsid w:val="00E36AA4"/>
    <w:rsid w:val="00E857CF"/>
    <w:rsid w:val="00E8742C"/>
    <w:rsid w:val="00EB4356"/>
    <w:rsid w:val="00EE5454"/>
    <w:rsid w:val="00F50D02"/>
    <w:rsid w:val="00F7460C"/>
    <w:rsid w:val="00F9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80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704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234A58"/>
    <w:pPr>
      <w:spacing w:after="0" w:line="240" w:lineRule="auto"/>
      <w:ind w:left="120"/>
      <w:jc w:val="center"/>
    </w:pPr>
    <w:rPr>
      <w:rFonts w:ascii="Times New Roman" w:eastAsiaTheme="minorEastAsia" w:hAnsi="Times New Roman"/>
      <w:sz w:val="24"/>
      <w:lang w:eastAsia="ru-RU"/>
    </w:rPr>
  </w:style>
  <w:style w:type="table" w:styleId="a4">
    <w:name w:val="Table Grid"/>
    <w:basedOn w:val="a1"/>
    <w:uiPriority w:val="59"/>
    <w:rsid w:val="00E85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279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798A"/>
  </w:style>
  <w:style w:type="character" w:customStyle="1" w:styleId="10">
    <w:name w:val="Заголовок 1 Знак"/>
    <w:basedOn w:val="a0"/>
    <w:link w:val="1"/>
    <w:uiPriority w:val="9"/>
    <w:rsid w:val="000704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0704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7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735A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175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80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704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234A58"/>
    <w:pPr>
      <w:spacing w:after="0" w:line="240" w:lineRule="auto"/>
      <w:ind w:left="120"/>
      <w:jc w:val="center"/>
    </w:pPr>
    <w:rPr>
      <w:rFonts w:ascii="Times New Roman" w:eastAsiaTheme="minorEastAsia" w:hAnsi="Times New Roman"/>
      <w:sz w:val="24"/>
      <w:lang w:eastAsia="ru-RU"/>
    </w:rPr>
  </w:style>
  <w:style w:type="table" w:styleId="a4">
    <w:name w:val="Table Grid"/>
    <w:basedOn w:val="a1"/>
    <w:uiPriority w:val="59"/>
    <w:rsid w:val="00E85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279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798A"/>
  </w:style>
  <w:style w:type="character" w:customStyle="1" w:styleId="10">
    <w:name w:val="Заголовок 1 Знак"/>
    <w:basedOn w:val="a0"/>
    <w:link w:val="1"/>
    <w:uiPriority w:val="9"/>
    <w:rsid w:val="000704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0704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7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735A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17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1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6A5CF5A72B5B5F2D0860E6CA086BA9313F6CD61A46E68ED58A63635770E1A02706532EECA75244ERFa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7A333-9004-4C40-9259-07D4B782D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2819</Words>
  <Characters>16069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2023-12-15T10:38:00Z</cp:lastPrinted>
  <dcterms:created xsi:type="dcterms:W3CDTF">2024-11-13T06:52:00Z</dcterms:created>
  <dcterms:modified xsi:type="dcterms:W3CDTF">2024-11-25T11:43:00Z</dcterms:modified>
</cp:coreProperties>
</file>