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93" w:rsidRDefault="00FE7593" w:rsidP="00FE7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ДЗЕРЖИНСКИЙ РАЙОН</w:t>
      </w:r>
    </w:p>
    <w:p w:rsidR="00FE7593" w:rsidRDefault="00FE7593" w:rsidP="00FE7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E7593" w:rsidRDefault="00FE7593" w:rsidP="00FE7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FE7593" w:rsidRDefault="00FE7593" w:rsidP="00FE7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FE7593" w:rsidRDefault="00FE7593" w:rsidP="00FE7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РУДНЯ»</w:t>
      </w:r>
    </w:p>
    <w:p w:rsidR="00FE7593" w:rsidRDefault="00FE7593" w:rsidP="00FE7593">
      <w:pPr>
        <w:jc w:val="center"/>
        <w:rPr>
          <w:b/>
          <w:sz w:val="28"/>
          <w:szCs w:val="28"/>
        </w:rPr>
      </w:pPr>
    </w:p>
    <w:p w:rsidR="00FE7593" w:rsidRDefault="00FE7593" w:rsidP="00FE7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7593" w:rsidRDefault="00FE7593" w:rsidP="00FE7593">
      <w:pPr>
        <w:jc w:val="both"/>
        <w:rPr>
          <w:b/>
          <w:sz w:val="28"/>
          <w:szCs w:val="28"/>
        </w:rPr>
      </w:pPr>
    </w:p>
    <w:p w:rsidR="00FE7593" w:rsidRDefault="00FE7593" w:rsidP="00FE7593">
      <w:pPr>
        <w:jc w:val="both"/>
      </w:pPr>
      <w:r>
        <w:t>от 25.10.2023 г                                      д. Рудня                                                           № 33</w:t>
      </w:r>
    </w:p>
    <w:p w:rsidR="00FE7593" w:rsidRDefault="00FE7593" w:rsidP="00FE7593">
      <w:pPr>
        <w:jc w:val="both"/>
      </w:pPr>
    </w:p>
    <w:p w:rsidR="00FE7593" w:rsidRDefault="00FE7593" w:rsidP="00FE7593">
      <w:pPr>
        <w:ind w:right="3969"/>
        <w:rPr>
          <w:b/>
        </w:rPr>
      </w:pPr>
      <w:r>
        <w:rPr>
          <w:b/>
        </w:rPr>
        <w:t>Об утверждении   Кодекса этики   и служебного поведения       муниципальных            служащих Администрации сельского поселения «Деревня Рудня»</w:t>
      </w:r>
    </w:p>
    <w:p w:rsidR="00FE7593" w:rsidRDefault="00FE7593" w:rsidP="00FE7593">
      <w:pPr>
        <w:jc w:val="both"/>
      </w:pPr>
    </w:p>
    <w:p w:rsidR="00FE7593" w:rsidRDefault="00FE7593" w:rsidP="00FE7593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Администрация сельского поселения «Деревня Рудня»</w:t>
      </w:r>
    </w:p>
    <w:p w:rsidR="00FE7593" w:rsidRDefault="00FE7593" w:rsidP="00FE7593">
      <w:pPr>
        <w:pStyle w:val="a3"/>
        <w:ind w:firstLine="709"/>
        <w:rPr>
          <w:rFonts w:ascii="Times New Roman" w:hAnsi="Times New Roman" w:cs="Times New Roman"/>
        </w:rPr>
      </w:pPr>
    </w:p>
    <w:p w:rsidR="00FE7593" w:rsidRDefault="00FE7593" w:rsidP="00FE7593">
      <w:pPr>
        <w:spacing w:line="360" w:lineRule="auto"/>
        <w:ind w:firstLine="540"/>
        <w:jc w:val="both"/>
        <w:rPr>
          <w:b/>
          <w:color w:val="000000"/>
        </w:rPr>
      </w:pPr>
      <w:r>
        <w:rPr>
          <w:b/>
          <w:color w:val="000000"/>
        </w:rPr>
        <w:t>ПОСТАНОВЛЯЕТ:</w:t>
      </w:r>
    </w:p>
    <w:p w:rsidR="00FE7593" w:rsidRDefault="00FE7593" w:rsidP="00FE7593">
      <w:pPr>
        <w:pStyle w:val="a3"/>
        <w:ind w:firstLine="0"/>
        <w:rPr>
          <w:rFonts w:ascii="Times New Roman" w:hAnsi="Times New Roman" w:cs="Times New Roman"/>
        </w:rPr>
      </w:pPr>
    </w:p>
    <w:p w:rsidR="00FE7593" w:rsidRDefault="00FE7593" w:rsidP="00FE759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прилагаемый Кодекс этики и служебного поведения муниципальных служащих Администрации сельского поселения «Деревня Рудня».</w:t>
      </w:r>
    </w:p>
    <w:p w:rsidR="00FE7593" w:rsidRDefault="00FE7593" w:rsidP="00FE759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администрации предусмотреть в трудовых договорах, заключаемых с муниципальными служащими, положения об ответственности за нарушения Кодекса этики и служебного поведения муниципальных служащих Администрации сельского поселения «Деревня Рудня» в соответствии с действующим трудовым законодательством.</w:t>
      </w:r>
    </w:p>
    <w:p w:rsidR="00FE7593" w:rsidRDefault="00FE7593" w:rsidP="00FE759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администрации ознакомить всех муниципальных служащих с настоящим постановлением.</w:t>
      </w:r>
    </w:p>
    <w:p w:rsidR="00FE7593" w:rsidRDefault="00FE7593" w:rsidP="00FE7593">
      <w:pPr>
        <w:pStyle w:val="a3"/>
        <w:rPr>
          <w:rFonts w:ascii="Times New Roman" w:hAnsi="Times New Roman" w:cs="Times New Roman"/>
        </w:rPr>
      </w:pPr>
    </w:p>
    <w:p w:rsidR="00FE7593" w:rsidRDefault="00FE7593" w:rsidP="00FE7593">
      <w:pPr>
        <w:pStyle w:val="a3"/>
        <w:ind w:firstLine="0"/>
        <w:rPr>
          <w:rFonts w:ascii="Times New Roman" w:hAnsi="Times New Roman" w:cs="Times New Roman"/>
        </w:rPr>
      </w:pPr>
    </w:p>
    <w:p w:rsidR="00FE7593" w:rsidRDefault="00FE7593" w:rsidP="00FE7593">
      <w:pPr>
        <w:ind w:right="176"/>
        <w:jc w:val="both"/>
        <w:rPr>
          <w:b/>
        </w:rPr>
      </w:pPr>
      <w:r>
        <w:rPr>
          <w:b/>
        </w:rPr>
        <w:t>Глава       администрации</w:t>
      </w:r>
    </w:p>
    <w:p w:rsidR="00FE7593" w:rsidRDefault="00FE7593" w:rsidP="00FE7593">
      <w:pPr>
        <w:jc w:val="both"/>
        <w:rPr>
          <w:b/>
        </w:rPr>
      </w:pPr>
      <w:r>
        <w:rPr>
          <w:b/>
        </w:rPr>
        <w:t>МО СП  «Деревня Рудня»                                                                 О.В. Дерюгина</w:t>
      </w:r>
    </w:p>
    <w:p w:rsidR="00FE7593" w:rsidRDefault="00FE7593" w:rsidP="00FE7593">
      <w:pPr>
        <w:jc w:val="both"/>
        <w:rPr>
          <w:b/>
        </w:rPr>
      </w:pPr>
    </w:p>
    <w:p w:rsidR="00FE7593" w:rsidRDefault="00FE7593" w:rsidP="00FE7593">
      <w:pPr>
        <w:jc w:val="both"/>
        <w:rPr>
          <w:b/>
        </w:rPr>
      </w:pPr>
    </w:p>
    <w:p w:rsidR="00FE7593" w:rsidRDefault="00FE7593" w:rsidP="00FE7593"/>
    <w:p w:rsidR="00FE7593" w:rsidRDefault="00FE7593" w:rsidP="00FE7593"/>
    <w:p w:rsidR="00FE7593" w:rsidRDefault="00FE7593" w:rsidP="00FE7593">
      <w:pPr>
        <w:pageBreakBefore/>
        <w:jc w:val="right"/>
      </w:pPr>
      <w:r>
        <w:lastRenderedPageBreak/>
        <w:t>Утвержден</w:t>
      </w:r>
    </w:p>
    <w:p w:rsidR="00FE7593" w:rsidRDefault="00FE7593" w:rsidP="00FE7593">
      <w:pPr>
        <w:jc w:val="right"/>
      </w:pPr>
      <w:r>
        <w:t>постановлением Администрации</w:t>
      </w:r>
    </w:p>
    <w:p w:rsidR="00FE7593" w:rsidRDefault="00FE7593" w:rsidP="00FE7593">
      <w:pPr>
        <w:jc w:val="right"/>
      </w:pPr>
      <w:r>
        <w:t xml:space="preserve">сельского поселения «Деревня Рудня» </w:t>
      </w:r>
    </w:p>
    <w:p w:rsidR="00FE7593" w:rsidRDefault="00FE7593" w:rsidP="00FE7593">
      <w:pPr>
        <w:jc w:val="right"/>
        <w:rPr>
          <w:b/>
          <w:bCs/>
        </w:rPr>
      </w:pPr>
      <w:r>
        <w:t>от 25.10.2023 № 33</w:t>
      </w:r>
    </w:p>
    <w:p w:rsidR="00FE7593" w:rsidRDefault="00FE7593" w:rsidP="00FE7593">
      <w:pPr>
        <w:jc w:val="center"/>
        <w:rPr>
          <w:b/>
          <w:bCs/>
        </w:rPr>
      </w:pPr>
    </w:p>
    <w:p w:rsidR="00FE7593" w:rsidRDefault="00FE7593" w:rsidP="00FE7593">
      <w:pPr>
        <w:jc w:val="center"/>
        <w:rPr>
          <w:b/>
          <w:bCs/>
        </w:rPr>
      </w:pPr>
      <w:r>
        <w:rPr>
          <w:b/>
          <w:bCs/>
        </w:rPr>
        <w:t>КОДЕКС</w:t>
      </w:r>
    </w:p>
    <w:p w:rsidR="00FE7593" w:rsidRDefault="00FE7593" w:rsidP="00FE7593">
      <w:pPr>
        <w:jc w:val="center"/>
      </w:pPr>
      <w:r>
        <w:rPr>
          <w:b/>
          <w:bCs/>
        </w:rPr>
        <w:t>этики и служебного поведения муниципальных служащих Администрации сельского поселения «Деревня Рудня»</w:t>
      </w:r>
    </w:p>
    <w:p w:rsidR="00FE7593" w:rsidRDefault="00FE7593" w:rsidP="00FE7593">
      <w:pPr>
        <w:jc w:val="center"/>
      </w:pPr>
    </w:p>
    <w:p w:rsidR="00FE7593" w:rsidRDefault="00FE7593" w:rsidP="00FE7593">
      <w:pPr>
        <w:numPr>
          <w:ilvl w:val="0"/>
          <w:numId w:val="2"/>
        </w:numPr>
        <w:suppressAutoHyphens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FE7593" w:rsidRDefault="00FE7593" w:rsidP="00FE7593">
      <w:pPr>
        <w:ind w:firstLine="426"/>
        <w:jc w:val="center"/>
        <w:rPr>
          <w:b/>
          <w:bCs/>
        </w:rPr>
      </w:pPr>
    </w:p>
    <w:p w:rsidR="00FE7593" w:rsidRDefault="00FE7593" w:rsidP="00FE7593">
      <w:pPr>
        <w:numPr>
          <w:ilvl w:val="0"/>
          <w:numId w:val="3"/>
        </w:numPr>
        <w:suppressAutoHyphens/>
        <w:ind w:firstLine="426"/>
        <w:jc w:val="both"/>
      </w:pPr>
      <w:r>
        <w:t>Настоящий Кодекс этики и служебного поведения муниципальных служащих Администрации сельского поселения «Деревня Рудня»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FE7593" w:rsidRDefault="00FE7593" w:rsidP="00FE7593">
      <w:pPr>
        <w:numPr>
          <w:ilvl w:val="0"/>
          <w:numId w:val="3"/>
        </w:numPr>
        <w:suppressAutoHyphens/>
        <w:ind w:firstLine="426"/>
        <w:jc w:val="both"/>
      </w:pPr>
      <w: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FE7593" w:rsidRDefault="00FE7593" w:rsidP="00FE7593">
      <w:pPr>
        <w:numPr>
          <w:ilvl w:val="0"/>
          <w:numId w:val="3"/>
        </w:numPr>
        <w:suppressAutoHyphens/>
        <w:ind w:firstLine="426"/>
        <w:jc w:val="both"/>
      </w:pPr>
      <w: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FE7593" w:rsidRDefault="00FE7593" w:rsidP="00FE7593">
      <w:pPr>
        <w:numPr>
          <w:ilvl w:val="0"/>
          <w:numId w:val="3"/>
        </w:numPr>
        <w:suppressAutoHyphens/>
        <w:ind w:firstLine="426"/>
        <w:jc w:val="both"/>
      </w:pPr>
      <w: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FE7593" w:rsidRDefault="00FE7593" w:rsidP="00FE7593">
      <w:pPr>
        <w:numPr>
          <w:ilvl w:val="0"/>
          <w:numId w:val="3"/>
        </w:numPr>
        <w:suppressAutoHyphens/>
        <w:ind w:firstLine="426"/>
        <w:jc w:val="both"/>
      </w:pPr>
      <w: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FE7593" w:rsidRDefault="00FE7593" w:rsidP="00FE7593">
      <w:pPr>
        <w:numPr>
          <w:ilvl w:val="0"/>
          <w:numId w:val="3"/>
        </w:numPr>
        <w:suppressAutoHyphens/>
        <w:ind w:firstLine="426"/>
        <w:jc w:val="both"/>
      </w:pPr>
      <w: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FE7593" w:rsidRDefault="00FE7593" w:rsidP="00FE7593">
      <w:pPr>
        <w:ind w:firstLine="426"/>
        <w:jc w:val="center"/>
      </w:pPr>
    </w:p>
    <w:p w:rsidR="00FE7593" w:rsidRDefault="00FE7593" w:rsidP="00FE7593">
      <w:pPr>
        <w:numPr>
          <w:ilvl w:val="0"/>
          <w:numId w:val="2"/>
        </w:numPr>
        <w:suppressAutoHyphens/>
        <w:ind w:firstLine="426"/>
        <w:jc w:val="center"/>
        <w:rPr>
          <w:b/>
          <w:bCs/>
        </w:rPr>
      </w:pPr>
      <w:r>
        <w:rPr>
          <w:b/>
          <w:bCs/>
        </w:rPr>
        <w:t>Основные принципы и правила служебного поведения муниципальных служащих</w:t>
      </w:r>
    </w:p>
    <w:p w:rsidR="00FE7593" w:rsidRDefault="00FE7593" w:rsidP="00FE7593">
      <w:pPr>
        <w:ind w:firstLine="426"/>
        <w:jc w:val="center"/>
        <w:rPr>
          <w:b/>
          <w:bCs/>
        </w:rPr>
      </w:pPr>
    </w:p>
    <w:p w:rsidR="00FE7593" w:rsidRDefault="00FE7593" w:rsidP="00FE7593">
      <w:pPr>
        <w:numPr>
          <w:ilvl w:val="0"/>
          <w:numId w:val="3"/>
        </w:numPr>
        <w:suppressAutoHyphens/>
        <w:ind w:firstLine="426"/>
        <w:jc w:val="both"/>
      </w:pPr>
      <w: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FE7593" w:rsidRDefault="00FE7593" w:rsidP="00FE7593">
      <w:pPr>
        <w:numPr>
          <w:ilvl w:val="0"/>
          <w:numId w:val="3"/>
        </w:numPr>
        <w:suppressAutoHyphens/>
        <w:ind w:firstLine="426"/>
        <w:jc w:val="both"/>
      </w:pPr>
      <w:r>
        <w:t>Муниципальные служащие, осознавая ответственность перед государством, обществом и гражданами, призваны:</w:t>
      </w:r>
    </w:p>
    <w:p w:rsidR="00FE7593" w:rsidRDefault="00FE7593" w:rsidP="00FE7593">
      <w:pPr>
        <w:ind w:left="644" w:firstLine="426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Администрации сельского поселения «Деревня Рудня» (далее – Администрация);</w:t>
      </w:r>
    </w:p>
    <w:p w:rsidR="00FE7593" w:rsidRDefault="00FE7593" w:rsidP="00FE7593">
      <w:pPr>
        <w:ind w:left="644" w:firstLine="426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Администрации, так и муниципальных служащих, замещающих должности муниципальной службы в Администрации (далее – муниципальные служащие);</w:t>
      </w:r>
    </w:p>
    <w:p w:rsidR="00FE7593" w:rsidRDefault="00FE7593" w:rsidP="00FE7593">
      <w:pPr>
        <w:ind w:left="644" w:firstLine="426"/>
        <w:jc w:val="both"/>
      </w:pPr>
      <w:r>
        <w:t>в) осуществлять свою деятельность в пределах полномочий Администрации;</w:t>
      </w:r>
    </w:p>
    <w:p w:rsidR="00FE7593" w:rsidRDefault="00FE7593" w:rsidP="00FE7593">
      <w:pPr>
        <w:ind w:left="644" w:firstLine="426"/>
        <w:jc w:val="both"/>
      </w:pPr>
      <w:r>
        <w:lastRenderedPageBreak/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FE7593" w:rsidRDefault="00FE7593" w:rsidP="00FE7593">
      <w:pPr>
        <w:ind w:left="644" w:firstLine="426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E7593" w:rsidRDefault="00FE7593" w:rsidP="00FE7593">
      <w:pPr>
        <w:ind w:left="644" w:firstLine="426"/>
        <w:jc w:val="both"/>
      </w:pPr>
      <w: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FE7593" w:rsidRDefault="00FE7593" w:rsidP="00FE7593">
      <w:pPr>
        <w:ind w:left="644" w:firstLine="426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FE7593" w:rsidRDefault="00FE7593" w:rsidP="00FE7593">
      <w:pPr>
        <w:ind w:left="644" w:firstLine="426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E7593" w:rsidRDefault="00FE7593" w:rsidP="00FE7593">
      <w:pPr>
        <w:ind w:left="644" w:firstLine="426"/>
        <w:jc w:val="both"/>
      </w:pPr>
      <w:r>
        <w:t>и) соблюдать нормы служебной, профессиональной этики и правила делового поведения;</w:t>
      </w:r>
    </w:p>
    <w:p w:rsidR="00FE7593" w:rsidRDefault="00FE7593" w:rsidP="00FE7593">
      <w:pPr>
        <w:ind w:left="644" w:firstLine="426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FE7593" w:rsidRDefault="00FE7593" w:rsidP="00FE7593">
      <w:pPr>
        <w:ind w:left="644" w:firstLine="426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E7593" w:rsidRDefault="00FE7593" w:rsidP="00FE7593">
      <w:pPr>
        <w:ind w:left="644" w:firstLine="426"/>
        <w:jc w:val="both"/>
      </w:pPr>
      <w: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Администрации;</w:t>
      </w:r>
    </w:p>
    <w:p w:rsidR="00FE7593" w:rsidRDefault="00FE7593" w:rsidP="00FE7593">
      <w:pPr>
        <w:ind w:left="644" w:firstLine="426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E7593" w:rsidRDefault="00FE7593" w:rsidP="00FE7593">
      <w:pPr>
        <w:ind w:left="644" w:firstLine="426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FE7593" w:rsidRDefault="00FE7593" w:rsidP="00FE7593">
      <w:pPr>
        <w:ind w:left="644" w:firstLine="426"/>
        <w:jc w:val="both"/>
      </w:pPr>
      <w:r>
        <w:t>п) воздерживаться от публичных высказываний, суждений и оценок в отношении деятельности Администрации, ее руководителя, если это не входит в должностные обязанности муниципального служащего;</w:t>
      </w:r>
    </w:p>
    <w:p w:rsidR="00FE7593" w:rsidRDefault="00FE7593" w:rsidP="00FE7593">
      <w:pPr>
        <w:ind w:left="644" w:firstLine="426"/>
        <w:jc w:val="both"/>
      </w:pPr>
      <w:r>
        <w:t>р) соблюдать установленные в Администрации правила публичных выступлений и предоставления служебной информации;</w:t>
      </w:r>
    </w:p>
    <w:p w:rsidR="00FE7593" w:rsidRDefault="00FE7593" w:rsidP="00FE7593">
      <w:pPr>
        <w:ind w:left="644" w:firstLine="426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FE7593" w:rsidRDefault="00FE7593" w:rsidP="00FE7593">
      <w:pPr>
        <w:ind w:left="644" w:firstLine="426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</w:t>
      </w:r>
      <w:r>
        <w:lastRenderedPageBreak/>
        <w:t>Российской Федерации, международными договорами Российской Федерации, обычаями делового оборота;</w:t>
      </w:r>
    </w:p>
    <w:p w:rsidR="00FE7593" w:rsidRDefault="00FE7593" w:rsidP="00FE7593">
      <w:pPr>
        <w:ind w:left="644" w:firstLine="426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E7593" w:rsidRDefault="00FE7593" w:rsidP="00FE7593">
      <w:pPr>
        <w:ind w:left="646" w:firstLine="426"/>
        <w:jc w:val="both"/>
      </w:pPr>
      <w:r>
        <w:t>9.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Муниципальные служащие в своей деятельности не должны допускать  нарушение законов и иных нормативных правовых актов, исходя из   политической, экономической целесообразности либо по иным мотивам.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проведена проверка, является должностной обязанностью муниципального служащего.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Муниципальный служащий обязан предоставлять представителю нанимателя, сведения об адресах сайтов и (или) страниц сайтов в информационно — телекоммуникационной сети «Интернет», на которых муниципальный служащий размещал общедоступную информацию, а так же данные, позволяющие его идентифицировать.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Администрацию в установленном порядке, за исключением случаев, установленных законодательством Российской Федерации.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 xml:space="preserve">Муниципальный служащий обязан принимать соответствующие меры по обеспечению безопасности и конфиденциальности информации, за </w:t>
      </w:r>
      <w:r>
        <w:lastRenderedPageBreak/>
        <w:t>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либо ее подразделении благоприятного для эффективной работы морально-психологического климата.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FE7593" w:rsidRDefault="00FE7593" w:rsidP="00FE7593">
      <w:pPr>
        <w:numPr>
          <w:ilvl w:val="0"/>
          <w:numId w:val="5"/>
        </w:numPr>
        <w:suppressAutoHyphens/>
        <w:ind w:firstLine="273"/>
        <w:jc w:val="both"/>
      </w:pPr>
      <w:r>
        <w:t>Принимать меры по предотвращению и урегулированию конфликта интересов;</w:t>
      </w:r>
    </w:p>
    <w:p w:rsidR="00FE7593" w:rsidRDefault="00FE7593" w:rsidP="00FE7593">
      <w:pPr>
        <w:numPr>
          <w:ilvl w:val="0"/>
          <w:numId w:val="5"/>
        </w:numPr>
        <w:suppressAutoHyphens/>
        <w:ind w:firstLine="273"/>
        <w:jc w:val="both"/>
      </w:pPr>
      <w:r>
        <w:t>Принимать меры по предупреждению коррупции;</w:t>
      </w:r>
    </w:p>
    <w:p w:rsidR="00FE7593" w:rsidRDefault="00FE7593" w:rsidP="00FE7593">
      <w:pPr>
        <w:numPr>
          <w:ilvl w:val="0"/>
          <w:numId w:val="5"/>
        </w:numPr>
        <w:suppressAutoHyphens/>
        <w:ind w:firstLine="273"/>
        <w:jc w:val="both"/>
      </w:pPr>
      <w: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 если он не принял меры по недопущению таких действий или бездействия.</w:t>
      </w:r>
    </w:p>
    <w:p w:rsidR="00FE7593" w:rsidRDefault="00FE7593" w:rsidP="00FE7593">
      <w:pPr>
        <w:ind w:firstLine="426"/>
        <w:jc w:val="both"/>
      </w:pPr>
    </w:p>
    <w:p w:rsidR="00FE7593" w:rsidRDefault="00FE7593" w:rsidP="00FE7593">
      <w:pPr>
        <w:numPr>
          <w:ilvl w:val="0"/>
          <w:numId w:val="2"/>
        </w:numPr>
        <w:suppressAutoHyphens/>
        <w:ind w:firstLine="426"/>
        <w:jc w:val="center"/>
      </w:pPr>
      <w:r>
        <w:rPr>
          <w:b/>
          <w:bCs/>
        </w:rPr>
        <w:t xml:space="preserve">Рекомендательные этические правила служебного поведения муниципальных служащих </w:t>
      </w:r>
    </w:p>
    <w:p w:rsidR="00FE7593" w:rsidRDefault="00FE7593" w:rsidP="00FE7593">
      <w:pPr>
        <w:ind w:firstLine="426"/>
        <w:jc w:val="center"/>
      </w:pP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 xml:space="preserve"> В служебном поведении муниципальный служащий воздерживается от:</w:t>
      </w:r>
    </w:p>
    <w:p w:rsidR="00FE7593" w:rsidRDefault="00FE7593" w:rsidP="00FE7593">
      <w:pPr>
        <w:numPr>
          <w:ilvl w:val="0"/>
          <w:numId w:val="6"/>
        </w:numPr>
        <w:suppressAutoHyphens/>
        <w:ind w:left="709" w:firstLine="426"/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E7593" w:rsidRDefault="00FE7593" w:rsidP="00FE7593">
      <w:pPr>
        <w:numPr>
          <w:ilvl w:val="0"/>
          <w:numId w:val="6"/>
        </w:numPr>
        <w:suppressAutoHyphens/>
        <w:ind w:left="709" w:firstLine="426"/>
        <w:jc w:val="both"/>
      </w:pPr>
      <w: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FE7593" w:rsidRDefault="00FE7593" w:rsidP="00FE7593">
      <w:pPr>
        <w:numPr>
          <w:ilvl w:val="0"/>
          <w:numId w:val="6"/>
        </w:numPr>
        <w:suppressAutoHyphens/>
        <w:ind w:left="709" w:firstLine="426"/>
        <w:jc w:val="both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E7593" w:rsidRDefault="00FE7593" w:rsidP="00FE7593">
      <w:pPr>
        <w:numPr>
          <w:ilvl w:val="0"/>
          <w:numId w:val="6"/>
        </w:numPr>
        <w:suppressAutoHyphens/>
        <w:ind w:left="709" w:firstLine="426"/>
        <w:jc w:val="both"/>
      </w:pPr>
      <w:r>
        <w:t>Курения во время служебных совещаний, бесед, иного служебного общения с гражданами.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 xml:space="preserve"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</w:t>
      </w:r>
      <w:r>
        <w:lastRenderedPageBreak/>
        <w:t>быть вежливыми, доброжелательными, корректными, внимательными и проявлять терпимость в общении с гражданами и коллегами.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E7593" w:rsidRDefault="00FE7593" w:rsidP="00FE7593">
      <w:pPr>
        <w:ind w:firstLine="426"/>
        <w:jc w:val="center"/>
      </w:pPr>
    </w:p>
    <w:p w:rsidR="00FE7593" w:rsidRDefault="00FE7593" w:rsidP="00FE7593">
      <w:pPr>
        <w:numPr>
          <w:ilvl w:val="0"/>
          <w:numId w:val="2"/>
        </w:numPr>
        <w:suppressAutoHyphens/>
        <w:ind w:firstLine="426"/>
        <w:jc w:val="center"/>
        <w:rPr>
          <w:b/>
          <w:bCs/>
        </w:rPr>
      </w:pPr>
      <w:r>
        <w:rPr>
          <w:b/>
          <w:bCs/>
        </w:rPr>
        <w:t>Ответственность за нарушение положений Кодекса.</w:t>
      </w:r>
    </w:p>
    <w:p w:rsidR="00FE7593" w:rsidRDefault="00FE7593" w:rsidP="00FE7593">
      <w:pPr>
        <w:ind w:firstLine="426"/>
        <w:jc w:val="center"/>
        <w:rPr>
          <w:b/>
          <w:bCs/>
        </w:rPr>
      </w:pP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Администрации,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FE7593" w:rsidRDefault="00FE7593" w:rsidP="00FE7593">
      <w:pPr>
        <w:numPr>
          <w:ilvl w:val="0"/>
          <w:numId w:val="4"/>
        </w:numPr>
        <w:suppressAutoHyphens/>
        <w:ind w:firstLine="426"/>
        <w:jc w:val="both"/>
      </w:pPr>
      <w: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E7593" w:rsidRDefault="00FE7593" w:rsidP="00FE7593">
      <w:pPr>
        <w:ind w:left="360" w:firstLine="426"/>
        <w:jc w:val="both"/>
      </w:pPr>
    </w:p>
    <w:p w:rsidR="00FE7593" w:rsidRDefault="00FE7593" w:rsidP="00FE7593">
      <w:pPr>
        <w:ind w:left="360" w:firstLine="426"/>
        <w:jc w:val="both"/>
      </w:pPr>
    </w:p>
    <w:p w:rsidR="00FE7593" w:rsidRDefault="00FE7593" w:rsidP="00FE7593">
      <w:pPr>
        <w:ind w:left="360" w:firstLine="426"/>
        <w:jc w:val="both"/>
      </w:pPr>
    </w:p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FE7593" w:rsidRDefault="00FE7593" w:rsidP="00FE7593"/>
    <w:p w:rsidR="006E16A0" w:rsidRDefault="006E16A0">
      <w:bookmarkStart w:id="0" w:name="_GoBack"/>
      <w:bookmarkEnd w:id="0"/>
    </w:p>
    <w:sectPr w:rsidR="006E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1004"/>
        </w:tabs>
        <w:ind w:left="360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color w:val="000000"/>
        <w:spacing w:val="0"/>
        <w:sz w:val="26"/>
        <w:szCs w:val="26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6"/>
        <w:szCs w:val="2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5">
    <w:nsid w:val="11233076"/>
    <w:multiLevelType w:val="hybridMultilevel"/>
    <w:tmpl w:val="99C6A5DA"/>
    <w:lvl w:ilvl="0" w:tplc="041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B2"/>
    <w:rsid w:val="006E16A0"/>
    <w:rsid w:val="00DE6BB2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E7593"/>
    <w:pPr>
      <w:suppressAutoHyphens/>
      <w:ind w:firstLine="720"/>
      <w:jc w:val="both"/>
    </w:pPr>
    <w:rPr>
      <w:rFonts w:ascii="Arial" w:hAnsi="Arial" w:cs="Arial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E7593"/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E7593"/>
    <w:pPr>
      <w:suppressAutoHyphens/>
      <w:ind w:firstLine="720"/>
      <w:jc w:val="both"/>
    </w:pPr>
    <w:rPr>
      <w:rFonts w:ascii="Arial" w:hAnsi="Arial" w:cs="Arial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E7593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3</cp:revision>
  <dcterms:created xsi:type="dcterms:W3CDTF">2024-06-18T07:20:00Z</dcterms:created>
  <dcterms:modified xsi:type="dcterms:W3CDTF">2024-06-18T07:20:00Z</dcterms:modified>
</cp:coreProperties>
</file>