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t xml:space="preserve">                                                  </w:t>
      </w:r>
      <w:r>
        <w:rPr>
          <w:b/>
        </w:rPr>
        <w:t>РОССИЙСКАЯ  ФЕДЕРАЦИЯ</w:t>
      </w:r>
    </w:p>
    <w:p>
      <w:pPr>
        <w:rPr>
          <w:b/>
        </w:rPr>
      </w:pPr>
      <w:r>
        <w:rPr>
          <w:b/>
        </w:rPr>
        <w:t xml:space="preserve">                             КАЛУЖСКАЯ ОБЛАСТЬ  ДЗЕРЖИНСКИЙ РАЙОН</w:t>
      </w:r>
    </w:p>
    <w:p>
      <w:pPr>
        <w:rPr>
          <w:b/>
        </w:rPr>
      </w:pPr>
      <w:r>
        <w:rPr>
          <w:b/>
        </w:rPr>
        <w:t xml:space="preserve">                                     МУНИЦИПАЛЬНОЕ ОБРАЗОВАНИЕ</w:t>
      </w:r>
    </w:p>
    <w:p>
      <w:pPr>
        <w:rPr>
          <w:b/>
        </w:rPr>
      </w:pPr>
      <w:r>
        <w:rPr>
          <w:b/>
        </w:rPr>
        <w:t xml:space="preserve">                              СЕЛЬСКОЕ ПОСЕЛЕНИЕ «ДЕРЕВНЯ СТ</w:t>
      </w:r>
      <w:r>
        <w:rPr>
          <w:b/>
          <w:lang w:val="ru-RU"/>
        </w:rPr>
        <w:t>АР</w:t>
      </w:r>
      <w:r>
        <w:rPr>
          <w:b/>
        </w:rPr>
        <w:t>КИ»</w:t>
      </w:r>
      <w:r>
        <w:rPr>
          <w:b/>
        </w:rPr>
        <w:tab/>
      </w:r>
      <w:r>
        <w:rPr>
          <w:b/>
        </w:rPr>
        <w:tab/>
      </w:r>
    </w:p>
    <w:p>
      <w:pPr>
        <w:rPr>
          <w:b/>
        </w:rPr>
      </w:pPr>
      <w:r>
        <w:rPr>
          <w:b/>
        </w:rPr>
        <w:t xml:space="preserve">                                                     СЕЛЬСКАЯ ДУМА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  <w:r>
        <w:rPr>
          <w:b/>
        </w:rPr>
        <w:t xml:space="preserve">                                                                            РЕШЕНИЕ</w:t>
      </w:r>
    </w:p>
    <w:p>
      <w:r>
        <w:t xml:space="preserve">  </w:t>
      </w:r>
    </w:p>
    <w:p>
      <w:pPr>
        <w:rPr>
          <w:rFonts w:hint="default"/>
          <w:sz w:val="26"/>
          <w:szCs w:val="26"/>
          <w:lang w:val="ru-RU"/>
        </w:rPr>
      </w:pPr>
      <w:r>
        <w:t>От 28.12.2020  г.                                                                                            №</w:t>
      </w:r>
      <w:r>
        <w:rPr>
          <w:rFonts w:hint="default"/>
          <w:lang w:val="ru-RU"/>
        </w:rPr>
        <w:t>32</w:t>
      </w:r>
    </w:p>
    <w:p>
      <w:pPr>
        <w:pStyle w:val="12"/>
        <w:shd w:val="clear" w:color="auto" w:fill="auto"/>
        <w:spacing w:before="0" w:after="0" w:line="322" w:lineRule="exact"/>
        <w:ind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«ОБ УТВЕРЖДЕНИИ ПОЛОЖЕНИЯ О КОМИССИИ ПО СОБЛЮДЕНИЮ ТРЕБОВАНИЙ К СЛУЖЕБНОМУ ПОВЕДЕНИЮ</w:t>
      </w:r>
    </w:p>
    <w:p>
      <w:pPr>
        <w:pStyle w:val="12"/>
        <w:shd w:val="clear" w:color="auto" w:fill="auto"/>
        <w:spacing w:before="0" w:after="244" w:line="322" w:lineRule="exact"/>
        <w:ind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ГЛАВЫ АДМИНИСТРАЦИИ СЕЛЬСКОГО ПОСЕЛЕНИЯ « ДЕРЕВНЯ СТАРКИ» И УРЕГУЛИРОВАНИЮ КОНФЛИКТА ИНТЕРЕСОВ»</w:t>
      </w:r>
    </w:p>
    <w:p>
      <w:pPr>
        <w:pStyle w:val="5"/>
        <w:shd w:val="clear" w:color="auto" w:fill="auto"/>
        <w:spacing w:after="218" w:line="317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</w:t>
      </w:r>
      <w:r>
        <w:rPr>
          <w:rStyle w:val="13"/>
          <w:i w:val="0"/>
          <w:color w:val="000000"/>
          <w:sz w:val="28"/>
          <w:szCs w:val="28"/>
        </w:rPr>
        <w:t>муниципального образования сельское поселение « Деревня Старки» Сельская Дума</w:t>
      </w:r>
      <w:r>
        <w:rPr>
          <w:rStyle w:val="13"/>
          <w:color w:val="000000"/>
          <w:sz w:val="28"/>
          <w:szCs w:val="28"/>
        </w:rPr>
        <w:t xml:space="preserve"> </w:t>
      </w:r>
    </w:p>
    <w:p>
      <w:pPr>
        <w:pStyle w:val="5"/>
        <w:shd w:val="clear" w:color="auto" w:fill="auto"/>
        <w:spacing w:after="310" w:line="270" w:lineRule="exact"/>
        <w:ind w:left="4240" w:right="-123"/>
        <w:jc w:val="both"/>
        <w:rPr>
          <w:b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РЕШИЛА: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317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Утвердить Положение о комиссии по соблюдению требований к служебному поведению главы администрации </w:t>
      </w:r>
      <w:r>
        <w:rPr>
          <w:rStyle w:val="13"/>
          <w:i w:val="0"/>
          <w:color w:val="000000"/>
          <w:sz w:val="28"/>
          <w:szCs w:val="28"/>
        </w:rPr>
        <w:t>сельского поселения « Деревня Старки»</w:t>
      </w:r>
      <w:r>
        <w:rPr>
          <w:rStyle w:val="10"/>
          <w:color w:val="000000"/>
          <w:sz w:val="28"/>
          <w:szCs w:val="28"/>
        </w:rPr>
        <w:t xml:space="preserve"> и по урегулированию конфликта интересов (Приложение № 1).</w:t>
      </w:r>
    </w:p>
    <w:p>
      <w:pPr>
        <w:pStyle w:val="15"/>
        <w:numPr>
          <w:ilvl w:val="0"/>
          <w:numId w:val="1"/>
        </w:numPr>
        <w:shd w:val="clear" w:color="auto" w:fill="auto"/>
        <w:tabs>
          <w:tab w:val="left" w:pos="1240"/>
        </w:tabs>
        <w:ind w:left="40" w:right="-123" w:firstLine="740"/>
        <w:rPr>
          <w:sz w:val="28"/>
          <w:szCs w:val="28"/>
        </w:rPr>
      </w:pPr>
      <w:r>
        <w:rPr>
          <w:rStyle w:val="16"/>
          <w:i w:val="0"/>
          <w:iCs/>
          <w:color w:val="000000"/>
          <w:sz w:val="28"/>
          <w:szCs w:val="28"/>
        </w:rPr>
        <w:t xml:space="preserve"> Настоящее решение обнародовать </w:t>
      </w:r>
      <w:r>
        <w:rPr>
          <w:rStyle w:val="14"/>
          <w:i w:val="0"/>
          <w:iCs/>
          <w:color w:val="000000"/>
          <w:sz w:val="28"/>
          <w:szCs w:val="28"/>
        </w:rPr>
        <w:t xml:space="preserve"> путем вывешивания на стендах информации в специально отведенных для этого местах</w:t>
      </w:r>
      <w:r>
        <w:rPr>
          <w:rStyle w:val="14"/>
          <w:i/>
          <w:iCs/>
          <w:color w:val="000000"/>
          <w:sz w:val="28"/>
          <w:szCs w:val="28"/>
        </w:rPr>
        <w:t>.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317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Настоящее решение вступает в силу со дня его официального  обнародования.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1169"/>
          <w:tab w:val="left" w:leader="underscore" w:pos="9713"/>
        </w:tabs>
        <w:spacing w:after="0" w:line="317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Контроль за исполнением настоящего решения оставляю за собой</w:t>
      </w:r>
      <w:r>
        <w:rPr>
          <w:rStyle w:val="16"/>
          <w:i w:val="0"/>
          <w:iCs w:val="0"/>
          <w:color w:val="000000"/>
          <w:sz w:val="28"/>
          <w:szCs w:val="28"/>
        </w:rPr>
        <w:t>.</w:t>
      </w:r>
    </w:p>
    <w:p>
      <w:pPr>
        <w:pStyle w:val="15"/>
        <w:shd w:val="clear" w:color="auto" w:fill="auto"/>
        <w:spacing w:line="312" w:lineRule="exact"/>
        <w:ind w:left="40" w:right="-123"/>
        <w:rPr>
          <w:rStyle w:val="16"/>
          <w:i/>
          <w:iCs/>
          <w:color w:val="000000"/>
          <w:sz w:val="28"/>
          <w:szCs w:val="28"/>
        </w:rPr>
      </w:pPr>
    </w:p>
    <w:p>
      <w:pPr>
        <w:pStyle w:val="15"/>
        <w:shd w:val="clear" w:color="auto" w:fill="auto"/>
        <w:spacing w:line="312" w:lineRule="exact"/>
        <w:ind w:left="40" w:right="-123"/>
        <w:rPr>
          <w:rStyle w:val="16"/>
          <w:b/>
          <w:i w:val="0"/>
          <w:iCs/>
          <w:color w:val="000000"/>
          <w:sz w:val="28"/>
          <w:szCs w:val="28"/>
        </w:rPr>
      </w:pPr>
    </w:p>
    <w:p>
      <w:pPr>
        <w:pStyle w:val="15"/>
        <w:shd w:val="clear" w:color="auto" w:fill="auto"/>
        <w:spacing w:line="312" w:lineRule="exact"/>
        <w:ind w:left="40" w:right="-123"/>
        <w:rPr>
          <w:rStyle w:val="16"/>
          <w:b/>
          <w:i w:val="0"/>
          <w:iCs/>
          <w:color w:val="000000"/>
          <w:sz w:val="28"/>
          <w:szCs w:val="28"/>
        </w:rPr>
      </w:pPr>
    </w:p>
    <w:p>
      <w:pPr>
        <w:pStyle w:val="15"/>
        <w:shd w:val="clear" w:color="auto" w:fill="auto"/>
        <w:spacing w:line="312" w:lineRule="exact"/>
        <w:ind w:left="40" w:right="-123"/>
        <w:rPr>
          <w:rStyle w:val="16"/>
          <w:b/>
          <w:i w:val="0"/>
          <w:iCs/>
          <w:color w:val="000000"/>
          <w:sz w:val="28"/>
          <w:szCs w:val="28"/>
        </w:rPr>
      </w:pPr>
    </w:p>
    <w:p>
      <w:pPr>
        <w:pStyle w:val="15"/>
        <w:shd w:val="clear" w:color="auto" w:fill="auto"/>
        <w:spacing w:line="312" w:lineRule="exact"/>
        <w:ind w:left="40" w:right="-123"/>
        <w:rPr>
          <w:rStyle w:val="14"/>
          <w:b/>
          <w:i w:val="0"/>
          <w:iCs/>
          <w:color w:val="000000"/>
          <w:sz w:val="28"/>
          <w:szCs w:val="28"/>
        </w:rPr>
      </w:pPr>
      <w:r>
        <w:rPr>
          <w:rStyle w:val="16"/>
          <w:b/>
          <w:i w:val="0"/>
          <w:iCs/>
          <w:color w:val="000000"/>
          <w:sz w:val="28"/>
          <w:szCs w:val="28"/>
        </w:rPr>
        <w:t xml:space="preserve">Глава </w:t>
      </w:r>
      <w:r>
        <w:rPr>
          <w:rStyle w:val="14"/>
          <w:b/>
          <w:i w:val="0"/>
          <w:iCs/>
          <w:color w:val="000000"/>
          <w:sz w:val="28"/>
          <w:szCs w:val="28"/>
        </w:rPr>
        <w:t>муниципального</w:t>
      </w:r>
    </w:p>
    <w:p>
      <w:pPr>
        <w:pStyle w:val="15"/>
        <w:shd w:val="clear" w:color="auto" w:fill="auto"/>
        <w:spacing w:line="312" w:lineRule="exact"/>
        <w:ind w:left="40" w:right="-123"/>
        <w:rPr>
          <w:rStyle w:val="14"/>
          <w:b/>
          <w:i w:val="0"/>
          <w:iCs/>
          <w:color w:val="000000"/>
          <w:sz w:val="28"/>
          <w:szCs w:val="28"/>
        </w:rPr>
      </w:pPr>
      <w:r>
        <w:rPr>
          <w:rStyle w:val="14"/>
          <w:b/>
          <w:i w:val="0"/>
          <w:iCs/>
          <w:color w:val="000000"/>
          <w:sz w:val="28"/>
          <w:szCs w:val="28"/>
        </w:rPr>
        <w:t xml:space="preserve"> образования </w:t>
      </w:r>
      <w:r>
        <w:rPr>
          <w:b/>
          <w:i w:val="0"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74930</wp:posOffset>
                </wp:positionV>
                <wp:extent cx="1733550" cy="92075"/>
                <wp:effectExtent l="0" t="0" r="0" b="0"/>
                <wp:wrapSquare wrapText="bothSides"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spacing w:after="0" w:line="26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362.65pt;margin-top:5.9pt;height:7.25pt;width:136.5pt;mso-position-horizontal-relative:margin;mso-wrap-distance-bottom:0pt;mso-wrap-distance-left:5pt;mso-wrap-distance-right:5pt;mso-wrap-distance-top:0pt;z-index:-251657216;mso-width-relative:page;mso-height-relative:page;" filled="f" stroked="f" coordsize="21600,21600" o:gfxdata="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GGUCd2AAAAAkBAAAPAAAAAAAAAAEAIAAAACIAAABkcnMvZG93bnJldi54&#10;bWxQSwECFAAUAAAACACHTuJAlUsqUMEBAAB2AwAADgAAAAAAAAABACAAAAAn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hd w:val="clear" w:color="auto" w:fill="auto"/>
                        <w:spacing w:after="0" w:line="260" w:lineRule="exact"/>
                        <w:ind w:left="10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14"/>
          <w:b/>
          <w:i w:val="0"/>
          <w:iCs/>
          <w:color w:val="000000"/>
          <w:sz w:val="28"/>
          <w:szCs w:val="28"/>
        </w:rPr>
        <w:t xml:space="preserve">сельского </w:t>
      </w:r>
    </w:p>
    <w:p>
      <w:pPr>
        <w:pStyle w:val="15"/>
        <w:shd w:val="clear" w:color="auto" w:fill="auto"/>
        <w:spacing w:line="312" w:lineRule="exact"/>
        <w:ind w:left="40" w:right="-123"/>
        <w:rPr>
          <w:i w:val="0"/>
          <w:sz w:val="28"/>
          <w:szCs w:val="28"/>
        </w:rPr>
      </w:pPr>
      <w:r>
        <w:rPr>
          <w:rStyle w:val="14"/>
          <w:b/>
          <w:i w:val="0"/>
          <w:iCs/>
          <w:color w:val="000000"/>
          <w:sz w:val="28"/>
          <w:szCs w:val="28"/>
        </w:rPr>
        <w:t>поселения « Деревня Старки»:                                       А.А.  Моларёва</w:t>
      </w:r>
      <w:r>
        <w:rPr>
          <w:i w:val="0"/>
          <w:sz w:val="28"/>
          <w:szCs w:val="28"/>
        </w:rPr>
        <w:br w:type="page"/>
      </w:r>
    </w:p>
    <w:p>
      <w:pPr>
        <w:pStyle w:val="5"/>
        <w:shd w:val="clear" w:color="auto" w:fill="auto"/>
        <w:spacing w:after="0" w:line="322" w:lineRule="exact"/>
        <w:ind w:left="7581" w:right="-125"/>
        <w:jc w:val="right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Приложение № 1 к решению</w:t>
      </w:r>
    </w:p>
    <w:p>
      <w:pPr>
        <w:pStyle w:val="5"/>
        <w:shd w:val="clear" w:color="auto" w:fill="auto"/>
        <w:spacing w:after="0" w:line="322" w:lineRule="exact"/>
        <w:ind w:left="5068" w:right="-125"/>
        <w:jc w:val="right"/>
        <w:rPr>
          <w:rFonts w:hint="default"/>
          <w:lang w:val="ru-RU"/>
        </w:rPr>
      </w:pPr>
      <w:r>
        <w:rPr>
          <w:rStyle w:val="14"/>
          <w:i w:val="0"/>
          <w:iCs w:val="0"/>
          <w:color w:val="000000"/>
          <w:sz w:val="28"/>
          <w:szCs w:val="28"/>
        </w:rPr>
        <w:t xml:space="preserve">Сельской Думы </w:t>
      </w:r>
      <w:r>
        <w:rPr>
          <w:rStyle w:val="20"/>
          <w:i w:val="0"/>
          <w:iCs w:val="0"/>
          <w:color w:val="000000"/>
          <w:sz w:val="28"/>
          <w:szCs w:val="28"/>
        </w:rPr>
        <w:t>от «28 »12.2020 г. №</w:t>
      </w:r>
      <w:r>
        <w:rPr>
          <w:rStyle w:val="20"/>
          <w:rFonts w:hint="default"/>
          <w:i w:val="0"/>
          <w:iCs w:val="0"/>
          <w:color w:val="000000"/>
          <w:sz w:val="28"/>
          <w:szCs w:val="28"/>
          <w:lang w:val="ru-RU"/>
        </w:rPr>
        <w:t>32</w:t>
      </w:r>
    </w:p>
    <w:p>
      <w:pPr>
        <w:pStyle w:val="12"/>
        <w:shd w:val="clear" w:color="auto" w:fill="auto"/>
        <w:spacing w:before="0" w:after="0" w:line="235" w:lineRule="exact"/>
        <w:ind w:right="-123"/>
        <w:rPr>
          <w:rStyle w:val="11"/>
          <w:b/>
          <w:bCs/>
          <w:color w:val="000000"/>
          <w:sz w:val="28"/>
          <w:szCs w:val="28"/>
        </w:rPr>
      </w:pPr>
    </w:p>
    <w:p>
      <w:pPr>
        <w:pStyle w:val="12"/>
        <w:shd w:val="clear" w:color="auto" w:fill="auto"/>
        <w:spacing w:before="0" w:after="0" w:line="235" w:lineRule="exact"/>
        <w:ind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ПОЛОЖЕНИЕ</w:t>
      </w:r>
    </w:p>
    <w:p>
      <w:pPr>
        <w:pStyle w:val="12"/>
        <w:shd w:val="clear" w:color="auto" w:fill="auto"/>
        <w:spacing w:before="0" w:after="0" w:line="235" w:lineRule="exact"/>
        <w:ind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О КОМИССИИ ПО СОБЛЮДЕНИЮ ТРЕБОВАНИИ К СЛУЖЕБНОМУ ПОВЕДЕНИЮ ГЛАВЫ АДМИНИСТРАЦИИ СЕЛЬСКОГО ПОСЕЛЕНИЯ « ДЕРЕВНЯ СТАРКИ»  И УРЕГУЛИРОВАНИЮ КОНФЛИКТА</w:t>
      </w:r>
    </w:p>
    <w:p>
      <w:pPr>
        <w:pStyle w:val="12"/>
        <w:shd w:val="clear" w:color="auto" w:fill="auto"/>
        <w:spacing w:before="0" w:after="471" w:line="235" w:lineRule="exact"/>
        <w:ind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ИНТЕРЕСОВ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59"/>
        </w:tabs>
        <w:spacing w:after="0" w:line="322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>
        <w:rPr>
          <w:rStyle w:val="13"/>
          <w:i w:val="0"/>
          <w:color w:val="000000"/>
          <w:sz w:val="28"/>
          <w:szCs w:val="28"/>
        </w:rPr>
        <w:t>сельского поселения « Деревня Старки»</w:t>
      </w:r>
      <w:r>
        <w:rPr>
          <w:rStyle w:val="10"/>
          <w:color w:val="000000"/>
          <w:sz w:val="28"/>
          <w:szCs w:val="28"/>
        </w:rPr>
        <w:t xml:space="preserve"> и урегулированию конфликта интересов (далее - Комиссия).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173"/>
        </w:tabs>
        <w:spacing w:after="0" w:line="322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</w:t>
      </w:r>
      <w:r>
        <w:rPr>
          <w:rStyle w:val="13"/>
          <w:i w:val="0"/>
          <w:color w:val="000000"/>
          <w:sz w:val="28"/>
          <w:szCs w:val="28"/>
        </w:rPr>
        <w:t>сельского поселения « Деревня Старки»</w:t>
      </w:r>
      <w:r>
        <w:rPr>
          <w:rStyle w:val="10"/>
          <w:color w:val="000000"/>
          <w:sz w:val="28"/>
          <w:szCs w:val="28"/>
        </w:rPr>
        <w:t xml:space="preserve">  и настоящим Положением.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173"/>
        </w:tabs>
        <w:spacing w:after="0" w:line="322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Основной задачей Комиссии является содействие в обеспечении соблюдения главой администрации </w:t>
      </w:r>
      <w:r>
        <w:rPr>
          <w:rStyle w:val="13"/>
          <w:i w:val="0"/>
          <w:color w:val="000000"/>
          <w:sz w:val="28"/>
          <w:szCs w:val="28"/>
        </w:rPr>
        <w:t>сельского поселения « Деревня Старки»</w:t>
      </w:r>
      <w:r>
        <w:rPr>
          <w:rStyle w:val="10"/>
          <w:color w:val="000000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№ 273-ФЭ «О противодействии коррупции»; в осуществлении в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 « Деревня Старки»</w:t>
      </w:r>
      <w:r>
        <w:rPr>
          <w:rStyle w:val="13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 xml:space="preserve"> мер по предупреждению коррупции.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>
        <w:rPr>
          <w:rStyle w:val="13"/>
          <w:i w:val="0"/>
          <w:color w:val="000000"/>
          <w:sz w:val="28"/>
          <w:szCs w:val="28"/>
        </w:rPr>
        <w:t>сельского поселения « Деревня Старки»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413"/>
        </w:tabs>
        <w:spacing w:after="0" w:line="322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Комиссия образуется муниципальным правовым актом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3"/>
          <w:color w:val="000000"/>
          <w:sz w:val="28"/>
          <w:szCs w:val="28"/>
        </w:rPr>
        <w:t xml:space="preserve">. </w:t>
      </w:r>
      <w:r>
        <w:rPr>
          <w:rStyle w:val="10"/>
          <w:color w:val="000000"/>
          <w:sz w:val="28"/>
          <w:szCs w:val="28"/>
        </w:rPr>
        <w:t>Указанным актом утверждается состав Комиссии и порядок ее работы.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322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063"/>
        </w:tabs>
        <w:spacing w:after="0" w:line="270" w:lineRule="exact"/>
        <w:ind w:left="4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состав Комиссии входят:</w:t>
      </w:r>
    </w:p>
    <w:p>
      <w:pPr>
        <w:pStyle w:val="5"/>
        <w:shd w:val="clear" w:color="auto" w:fill="auto"/>
        <w:tabs>
          <w:tab w:val="left" w:pos="1254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председатель комиссии, заместитель председателя комиссии, секретарь и члены комиссии;</w:t>
      </w:r>
    </w:p>
    <w:p>
      <w:pPr>
        <w:pStyle w:val="5"/>
        <w:shd w:val="clear" w:color="auto" w:fill="auto"/>
        <w:tabs>
          <w:tab w:val="left" w:pos="1412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>
      <w:pPr>
        <w:pStyle w:val="5"/>
        <w:shd w:val="clear" w:color="auto" w:fill="auto"/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5"/>
        <w:shd w:val="clear" w:color="auto" w:fill="auto"/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317" w:lineRule="exact"/>
        <w:ind w:left="20" w:right="-123" w:firstLine="720"/>
        <w:jc w:val="both"/>
        <w:rPr>
          <w:i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556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153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Основаниями для проведения заседания Комиссии являются:</w:t>
      </w:r>
    </w:p>
    <w:p>
      <w:pPr>
        <w:pStyle w:val="5"/>
        <w:shd w:val="clear" w:color="auto" w:fill="auto"/>
        <w:tabs>
          <w:tab w:val="left" w:pos="1206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 xml:space="preserve">представление председателем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color w:val="000000"/>
          <w:sz w:val="28"/>
          <w:szCs w:val="28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>
      <w:pPr>
        <w:pStyle w:val="15"/>
        <w:shd w:val="clear" w:color="auto" w:fill="auto"/>
        <w:tabs>
          <w:tab w:val="left" w:pos="1393"/>
        </w:tabs>
        <w:ind w:left="20" w:right="-123" w:firstLine="720"/>
        <w:rPr>
          <w:sz w:val="28"/>
          <w:szCs w:val="28"/>
        </w:rPr>
      </w:pPr>
      <w:r>
        <w:rPr>
          <w:rStyle w:val="16"/>
          <w:i/>
          <w:iCs/>
          <w:color w:val="000000"/>
          <w:sz w:val="28"/>
          <w:szCs w:val="28"/>
        </w:rPr>
        <w:t>б)</w:t>
      </w:r>
      <w:r>
        <w:rPr>
          <w:rStyle w:val="16"/>
          <w:i/>
          <w:iCs/>
          <w:color w:val="000000"/>
          <w:sz w:val="28"/>
          <w:szCs w:val="28"/>
        </w:rPr>
        <w:tab/>
      </w:r>
      <w:r>
        <w:rPr>
          <w:rStyle w:val="16"/>
          <w:i w:val="0"/>
          <w:iCs/>
          <w:color w:val="000000"/>
          <w:sz w:val="28"/>
          <w:szCs w:val="28"/>
        </w:rPr>
        <w:t xml:space="preserve">поступившее в </w:t>
      </w:r>
      <w:r>
        <w:rPr>
          <w:rStyle w:val="14"/>
          <w:i w:val="0"/>
          <w:iCs/>
          <w:color w:val="000000"/>
          <w:sz w:val="28"/>
          <w:szCs w:val="28"/>
        </w:rPr>
        <w:t>Сельскую Думу сельского поселения:</w:t>
      </w:r>
    </w:p>
    <w:p>
      <w:pPr>
        <w:pStyle w:val="5"/>
        <w:numPr>
          <w:ilvl w:val="0"/>
          <w:numId w:val="3"/>
        </w:numPr>
        <w:shd w:val="clear" w:color="auto" w:fill="auto"/>
        <w:tabs>
          <w:tab w:val="left" w:pos="1119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заявление главы администрации о невозможности выполнить требования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5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5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pStyle w:val="5"/>
        <w:shd w:val="clear" w:color="auto" w:fill="auto"/>
        <w:tabs>
          <w:tab w:val="left" w:pos="1258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 xml:space="preserve">представление председателя </w:t>
      </w:r>
      <w:r>
        <w:rPr>
          <w:rStyle w:val="13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color w:val="000000"/>
          <w:sz w:val="28"/>
          <w:szCs w:val="28"/>
        </w:rPr>
        <w:t xml:space="preserve">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>
      <w:pPr>
        <w:pStyle w:val="5"/>
        <w:shd w:val="clear" w:color="auto" w:fill="auto"/>
        <w:tabs>
          <w:tab w:val="left" w:pos="1119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г)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поступившее в соответствии с частью 4 статьи 12 Федерального закона от 25.12.2008 № 273-ФЭ «О противодействии коррупции» и статьей 64.1 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pStyle w:val="5"/>
        <w:shd w:val="clear" w:color="auto" w:fill="auto"/>
        <w:tabs>
          <w:tab w:val="left" w:pos="1081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д)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364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273-Ф3 «О противодействии коррупции».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402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273-ФЭ «О противодействии коррупции».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508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378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Мотивированные заключения, предусмотренные пунктами 14, 15 и 16 настоящего Положения, должно содержать:</w:t>
      </w:r>
    </w:p>
    <w:p>
      <w:pPr>
        <w:pStyle w:val="5"/>
        <w:shd w:val="clear" w:color="auto" w:fill="auto"/>
        <w:tabs>
          <w:tab w:val="left" w:pos="1086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>
      <w:pPr>
        <w:pStyle w:val="5"/>
        <w:shd w:val="clear" w:color="auto" w:fill="auto"/>
        <w:tabs>
          <w:tab w:val="left" w:pos="1186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5"/>
        <w:shd w:val="clear" w:color="auto" w:fill="auto"/>
        <w:tabs>
          <w:tab w:val="left" w:pos="1359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Председатель Комиссии при поступлении к нему информации, указанной в пункте 12 настоящего Положения:</w:t>
      </w:r>
    </w:p>
    <w:p>
      <w:pPr>
        <w:pStyle w:val="5"/>
        <w:shd w:val="clear" w:color="auto" w:fill="auto"/>
        <w:tabs>
          <w:tab w:val="left" w:pos="1110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>
      <w:pPr>
        <w:pStyle w:val="5"/>
        <w:shd w:val="clear" w:color="auto" w:fill="auto"/>
        <w:tabs>
          <w:tab w:val="left" w:pos="1234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>
      <w:pPr>
        <w:pStyle w:val="5"/>
        <w:shd w:val="clear" w:color="auto" w:fill="auto"/>
        <w:tabs>
          <w:tab w:val="left" w:pos="1124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484"/>
        </w:tabs>
        <w:spacing w:after="0" w:line="317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455"/>
        </w:tabs>
        <w:spacing w:after="0" w:line="336" w:lineRule="exact"/>
        <w:ind w:left="20" w:right="-123" w:firstLine="74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509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Заседания Комиссии могут проводиться в отсутствие лица, в отношении которого она проводится, в случае:</w:t>
      </w:r>
    </w:p>
    <w:p>
      <w:pPr>
        <w:pStyle w:val="5"/>
        <w:shd w:val="clear" w:color="auto" w:fill="auto"/>
        <w:tabs>
          <w:tab w:val="left" w:pos="1221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>
      <w:pPr>
        <w:pStyle w:val="5"/>
        <w:shd w:val="clear" w:color="auto" w:fill="auto"/>
        <w:tabs>
          <w:tab w:val="left" w:pos="1187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619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35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93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>
      <w:pPr>
        <w:pStyle w:val="5"/>
        <w:shd w:val="clear" w:color="auto" w:fill="auto"/>
        <w:tabs>
          <w:tab w:val="left" w:pos="1163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>
      <w:pPr>
        <w:pStyle w:val="5"/>
        <w:shd w:val="clear" w:color="auto" w:fill="auto"/>
        <w:tabs>
          <w:tab w:val="left" w:pos="1125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 xml:space="preserve">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>
        <w:rPr>
          <w:rStyle w:val="13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color w:val="000000"/>
          <w:sz w:val="28"/>
          <w:szCs w:val="28"/>
        </w:rPr>
        <w:t xml:space="preserve">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485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>
      <w:pPr>
        <w:pStyle w:val="5"/>
        <w:shd w:val="clear" w:color="auto" w:fill="auto"/>
        <w:tabs>
          <w:tab w:val="left" w:pos="1312"/>
        </w:tabs>
        <w:spacing w:after="0" w:line="317" w:lineRule="exact"/>
        <w:ind w:left="4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признать, что обстоятельства, препятствующие выполнению требований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>
      <w:pPr>
        <w:pStyle w:val="5"/>
        <w:shd w:val="clear" w:color="auto" w:fill="auto"/>
        <w:tabs>
          <w:tab w:val="left" w:pos="1311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color w:val="000000"/>
          <w:sz w:val="28"/>
          <w:szCs w:val="28"/>
        </w:rPr>
        <w:t xml:space="preserve"> применить к лицу, замещающему должность главы администрации, конкретную меру ответственности.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460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>
      <w:pPr>
        <w:pStyle w:val="5"/>
        <w:shd w:val="clear" w:color="auto" w:fill="auto"/>
        <w:tabs>
          <w:tab w:val="left" w:pos="1086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признать, что при исполнении главой администрации должностных обязанностей конфликт интересов отсутствует;</w:t>
      </w:r>
    </w:p>
    <w:p>
      <w:pPr>
        <w:pStyle w:val="5"/>
        <w:shd w:val="clear" w:color="auto" w:fill="auto"/>
        <w:tabs>
          <w:tab w:val="left" w:pos="1110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 xml:space="preserve">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i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>
      <w:pPr>
        <w:pStyle w:val="5"/>
        <w:shd w:val="clear" w:color="auto" w:fill="auto"/>
        <w:tabs>
          <w:tab w:val="left" w:pos="1100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 xml:space="preserve">признать, что главой администрации не соблюдены требования об урегулировании конфликта интересов. В этом случае комиссия рекомендует председателю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color w:val="000000"/>
          <w:sz w:val="28"/>
          <w:szCs w:val="28"/>
        </w:rPr>
        <w:t xml:space="preserve"> применить к данному лицу конкретную меру ответственности.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426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>
      <w:pPr>
        <w:pStyle w:val="5"/>
        <w:shd w:val="clear" w:color="auto" w:fill="auto"/>
        <w:tabs>
          <w:tab w:val="left" w:pos="1071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5"/>
        <w:shd w:val="clear" w:color="auto" w:fill="auto"/>
        <w:tabs>
          <w:tab w:val="left" w:pos="1119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470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>
      <w:pPr>
        <w:pStyle w:val="5"/>
        <w:shd w:val="clear" w:color="auto" w:fill="auto"/>
        <w:tabs>
          <w:tab w:val="left" w:pos="1129"/>
        </w:tabs>
        <w:spacing w:after="0" w:line="346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5"/>
        <w:shd w:val="clear" w:color="auto" w:fill="auto"/>
        <w:tabs>
          <w:tab w:val="left" w:pos="1172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</w:t>
      </w:r>
    </w:p>
    <w:p>
      <w:pPr>
        <w:pStyle w:val="5"/>
        <w:numPr>
          <w:ilvl w:val="0"/>
          <w:numId w:val="4"/>
        </w:numPr>
        <w:shd w:val="clear" w:color="auto" w:fill="auto"/>
        <w:tabs>
          <w:tab w:val="left" w:pos="1518"/>
        </w:tabs>
        <w:spacing w:after="0" w:line="317" w:lineRule="exact"/>
        <w:ind w:left="20" w:right="-123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№ 273-ФЭ «О противодействии коррупции». В этом случае Комиссия рекомендует председателю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color w:val="000000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>
      <w:pPr>
        <w:pStyle w:val="5"/>
        <w:numPr>
          <w:ilvl w:val="1"/>
          <w:numId w:val="2"/>
        </w:numPr>
        <w:shd w:val="clear" w:color="auto" w:fill="auto"/>
        <w:tabs>
          <w:tab w:val="left" w:pos="1474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>
      <w:pPr>
        <w:pStyle w:val="5"/>
        <w:shd w:val="clear" w:color="auto" w:fill="auto"/>
        <w:tabs>
          <w:tab w:val="left" w:pos="1095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5"/>
        <w:shd w:val="clear" w:color="auto" w:fill="auto"/>
        <w:tabs>
          <w:tab w:val="left" w:pos="1119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5"/>
        <w:shd w:val="clear" w:color="auto" w:fill="auto"/>
        <w:tabs>
          <w:tab w:val="left" w:pos="1086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20- 20.4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>
      <w:pPr>
        <w:pStyle w:val="15"/>
        <w:numPr>
          <w:ilvl w:val="0"/>
          <w:numId w:val="2"/>
        </w:numPr>
        <w:shd w:val="clear" w:color="auto" w:fill="auto"/>
        <w:tabs>
          <w:tab w:val="left" w:pos="1306"/>
        </w:tabs>
        <w:ind w:left="20" w:right="-123" w:firstLine="720"/>
        <w:rPr>
          <w:sz w:val="28"/>
          <w:szCs w:val="28"/>
        </w:rPr>
      </w:pPr>
      <w:r>
        <w:rPr>
          <w:rStyle w:val="16"/>
          <w:i w:val="0"/>
          <w:iCs/>
          <w:color w:val="000000"/>
          <w:sz w:val="28"/>
          <w:szCs w:val="28"/>
        </w:rPr>
        <w:t xml:space="preserve">Для исполнения решений Комиссии могут быть подготовлены проекты правовых актов </w:t>
      </w:r>
      <w:r>
        <w:rPr>
          <w:rStyle w:val="14"/>
          <w:i w:val="0"/>
          <w:iCs/>
          <w:color w:val="000000"/>
          <w:sz w:val="28"/>
          <w:szCs w:val="28"/>
        </w:rPr>
        <w:t>Сельской думы сельского поселения,</w:t>
      </w:r>
      <w:r>
        <w:rPr>
          <w:rStyle w:val="16"/>
          <w:i w:val="0"/>
          <w:iCs/>
          <w:color w:val="000000"/>
          <w:sz w:val="28"/>
          <w:szCs w:val="28"/>
        </w:rPr>
        <w:t xml:space="preserve"> распоряжений председателя </w:t>
      </w:r>
      <w:r>
        <w:rPr>
          <w:rStyle w:val="14"/>
          <w:i w:val="0"/>
          <w:iCs/>
          <w:color w:val="000000"/>
          <w:sz w:val="28"/>
          <w:szCs w:val="28"/>
        </w:rPr>
        <w:t>Сельской Думы сельского поселения,</w:t>
      </w:r>
      <w:r>
        <w:rPr>
          <w:rStyle w:val="16"/>
          <w:i w:val="0"/>
          <w:iCs/>
          <w:color w:val="000000"/>
          <w:sz w:val="28"/>
          <w:szCs w:val="28"/>
        </w:rPr>
        <w:t xml:space="preserve"> которые в установленном порядке представляются на рассмотрение председателя </w:t>
      </w:r>
      <w:r>
        <w:rPr>
          <w:rStyle w:val="14"/>
          <w:i w:val="0"/>
          <w:iCs/>
          <w:color w:val="000000"/>
          <w:sz w:val="28"/>
          <w:szCs w:val="28"/>
        </w:rPr>
        <w:t>Сельской Думы сельского поселения.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317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484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председателя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3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носят рекомендательный характер, за исключением случая, предусмотренного статьей 12 Федерального закона от</w:t>
      </w:r>
    </w:p>
    <w:p>
      <w:pPr>
        <w:pStyle w:val="5"/>
        <w:numPr>
          <w:ilvl w:val="0"/>
          <w:numId w:val="5"/>
        </w:numPr>
        <w:shd w:val="clear" w:color="auto" w:fill="auto"/>
        <w:tabs>
          <w:tab w:val="left" w:pos="1369"/>
          <w:tab w:val="left" w:pos="1484"/>
        </w:tabs>
        <w:spacing w:after="0" w:line="322" w:lineRule="exact"/>
        <w:ind w:left="20" w:right="-123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№ 273-ФЭ «О противодействии коррупции».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протоколе заседания Комиссии указываются:</w:t>
      </w:r>
    </w:p>
    <w:p>
      <w:pPr>
        <w:pStyle w:val="5"/>
        <w:shd w:val="clear" w:color="auto" w:fill="auto"/>
        <w:tabs>
          <w:tab w:val="left" w:pos="1215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а)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>
      <w:pPr>
        <w:pStyle w:val="5"/>
        <w:shd w:val="clear" w:color="auto" w:fill="auto"/>
        <w:tabs>
          <w:tab w:val="left" w:pos="1095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б)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>
      <w:pPr>
        <w:pStyle w:val="5"/>
        <w:shd w:val="clear" w:color="auto" w:fill="auto"/>
        <w:tabs>
          <w:tab w:val="left" w:pos="1047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предъявляемые к названному лицу претензии, материалы, на которых они основываются;</w:t>
      </w:r>
    </w:p>
    <w:p>
      <w:pPr>
        <w:pStyle w:val="5"/>
        <w:shd w:val="clear" w:color="auto" w:fill="auto"/>
        <w:tabs>
          <w:tab w:val="left" w:pos="1086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г)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содержание пояснений названного лица и других лиц по существу предъявляемых претензий;</w:t>
      </w:r>
    </w:p>
    <w:p>
      <w:pPr>
        <w:pStyle w:val="5"/>
        <w:shd w:val="clear" w:color="auto" w:fill="auto"/>
        <w:tabs>
          <w:tab w:val="left" w:pos="1081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д)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>
      <w:pPr>
        <w:pStyle w:val="5"/>
        <w:shd w:val="clear" w:color="auto" w:fill="auto"/>
        <w:tabs>
          <w:tab w:val="left" w:pos="1186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е)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>
        <w:rPr>
          <w:rStyle w:val="13"/>
          <w:i w:val="0"/>
          <w:color w:val="000000"/>
          <w:sz w:val="28"/>
          <w:szCs w:val="28"/>
        </w:rPr>
        <w:t>Сельскую Думу сельского поселения;</w:t>
      </w:r>
    </w:p>
    <w:p>
      <w:pPr>
        <w:pStyle w:val="5"/>
        <w:shd w:val="clear" w:color="auto" w:fill="auto"/>
        <w:tabs>
          <w:tab w:val="left" w:pos="1100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ж)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другие сведения;</w:t>
      </w:r>
    </w:p>
    <w:p>
      <w:pPr>
        <w:pStyle w:val="5"/>
        <w:shd w:val="clear" w:color="auto" w:fill="auto"/>
        <w:tabs>
          <w:tab w:val="left" w:pos="1023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з)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результаты голосования;</w:t>
      </w:r>
    </w:p>
    <w:p>
      <w:pPr>
        <w:pStyle w:val="5"/>
        <w:shd w:val="clear" w:color="auto" w:fill="auto"/>
        <w:tabs>
          <w:tab w:val="left" w:pos="1057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и)</w:t>
      </w:r>
      <w:r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решение и обоснование его принятия.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254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Копии протокола заседания Комиссии в 7-дневный срок со дня заседания направляются председателю </w:t>
      </w:r>
      <w:r>
        <w:rPr>
          <w:rStyle w:val="13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color w:val="000000"/>
          <w:sz w:val="28"/>
          <w:szCs w:val="28"/>
        </w:rPr>
        <w:t>, полностью или в виде выписок из него</w:t>
      </w:r>
    </w:p>
    <w:p>
      <w:pPr>
        <w:pStyle w:val="5"/>
        <w:numPr>
          <w:ilvl w:val="0"/>
          <w:numId w:val="3"/>
        </w:numPr>
        <w:shd w:val="clear" w:color="auto" w:fill="auto"/>
        <w:tabs>
          <w:tab w:val="left" w:pos="462"/>
          <w:tab w:val="left" w:pos="1254"/>
        </w:tabs>
        <w:spacing w:after="0" w:line="322" w:lineRule="exact"/>
        <w:ind w:left="20" w:right="-123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главе администрации, а также по решению Комиссии - иным заинтересованным лицам.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570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Председатель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0"/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3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председателя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3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</w:t>
      </w:r>
      <w:r>
        <w:rPr>
          <w:rStyle w:val="13"/>
          <w:i w:val="0"/>
          <w:color w:val="000000"/>
          <w:sz w:val="28"/>
          <w:szCs w:val="28"/>
        </w:rPr>
        <w:t>Сельской Думы сельского поселения</w:t>
      </w:r>
      <w:r>
        <w:rPr>
          <w:rStyle w:val="13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321"/>
        </w:tabs>
        <w:spacing w:after="0" w:line="322" w:lineRule="exact"/>
        <w:ind w:left="20" w:right="-123" w:firstLine="72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5"/>
        <w:numPr>
          <w:ilvl w:val="0"/>
          <w:numId w:val="2"/>
        </w:numPr>
        <w:shd w:val="clear" w:color="auto" w:fill="auto"/>
        <w:tabs>
          <w:tab w:val="left" w:pos="1335"/>
        </w:tabs>
        <w:spacing w:after="0" w:line="322" w:lineRule="exact"/>
        <w:ind w:left="20" w:right="-123" w:firstLine="720"/>
        <w:jc w:val="both"/>
        <w:rPr>
          <w:rStyle w:val="10"/>
        </w:rPr>
      </w:pPr>
      <w:r>
        <w:rPr>
          <w:rStyle w:val="10"/>
          <w:color w:val="000000"/>
          <w:sz w:val="28"/>
          <w:szCs w:val="28"/>
        </w:rPr>
        <w:t>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5"/>
        <w:shd w:val="clear" w:color="auto" w:fill="auto"/>
        <w:tabs>
          <w:tab w:val="left" w:pos="1335"/>
        </w:tabs>
        <w:spacing w:after="0" w:line="322" w:lineRule="exact"/>
        <w:ind w:left="20" w:right="-123"/>
        <w:rPr>
          <w:rStyle w:val="11"/>
          <w:bCs w:val="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br w:type="page"/>
      </w:r>
      <w:r>
        <w:rPr>
          <w:rStyle w:val="11"/>
          <w:bCs w:val="0"/>
          <w:color w:val="000000"/>
          <w:sz w:val="28"/>
          <w:szCs w:val="28"/>
        </w:rPr>
        <w:t>ПОЯСНИТЕЛЬНАЯ ЗАПИСКА</w:t>
      </w:r>
    </w:p>
    <w:p>
      <w:pPr>
        <w:pStyle w:val="5"/>
        <w:shd w:val="clear" w:color="auto" w:fill="auto"/>
        <w:tabs>
          <w:tab w:val="left" w:pos="1335"/>
        </w:tabs>
        <w:spacing w:after="0" w:line="322" w:lineRule="exact"/>
        <w:ind w:left="20" w:right="-123"/>
        <w:rPr>
          <w:b/>
        </w:rPr>
      </w:pPr>
      <w:r>
        <w:rPr>
          <w:rStyle w:val="11"/>
          <w:bCs w:val="0"/>
          <w:color w:val="000000"/>
          <w:sz w:val="28"/>
          <w:szCs w:val="28"/>
        </w:rPr>
        <w:t>к проекту решения «Об утверждении Положения о Комиссии по соблюдению требований к служебному поведению главы администрации сельского поселения «Деревня Старки» и урегулированию</w:t>
      </w:r>
    </w:p>
    <w:p>
      <w:pPr>
        <w:pStyle w:val="12"/>
        <w:shd w:val="clear" w:color="auto" w:fill="auto"/>
        <w:spacing w:before="0" w:after="239" w:line="240" w:lineRule="exact"/>
        <w:ind w:left="40"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конфликта интересов»</w:t>
      </w:r>
    </w:p>
    <w:p>
      <w:pPr>
        <w:pStyle w:val="5"/>
        <w:shd w:val="clear" w:color="auto" w:fill="auto"/>
        <w:spacing w:after="0" w:line="317" w:lineRule="exact"/>
        <w:ind w:left="40" w:right="-123" w:firstLine="66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Данный проект решения направлен на реализацию положений законодательства о противодействии коррупции и законодательства о муниципальной службе.</w:t>
      </w:r>
    </w:p>
    <w:p>
      <w:pPr>
        <w:pStyle w:val="5"/>
        <w:shd w:val="clear" w:color="auto" w:fill="auto"/>
        <w:spacing w:after="0" w:line="317" w:lineRule="exact"/>
        <w:ind w:left="40" w:right="-123" w:firstLine="66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Так, в соответствии с частью 3 статьи 10 Федерального закона от № 273-ФЗ «О противодействии коррупции» обязанность принимать меры по предотвращению и урегулированию конфликта интересов возлагается, в том числе на муниципальных служащих.</w:t>
      </w:r>
    </w:p>
    <w:p>
      <w:pPr>
        <w:pStyle w:val="5"/>
        <w:shd w:val="clear" w:color="auto" w:fill="auto"/>
        <w:spacing w:after="0" w:line="317" w:lineRule="exact"/>
        <w:ind w:left="40" w:right="-123" w:firstLine="66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Согласно части 4 статьи 14.1 Федерального закона от 02.03.2007 № 25- ФЗ «О муниципальной службе в Российской Федерации»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>
      <w:pPr>
        <w:pStyle w:val="5"/>
        <w:shd w:val="clear" w:color="auto" w:fill="auto"/>
        <w:spacing w:after="602" w:line="317" w:lineRule="exact"/>
        <w:ind w:left="40" w:right="-123" w:firstLine="66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Принятие данного муниципального правового акта будет способствовать исполнению положений федерального законодательства в указанной сфере.</w:t>
      </w:r>
    </w:p>
    <w:p>
      <w:pPr>
        <w:pStyle w:val="12"/>
        <w:shd w:val="clear" w:color="auto" w:fill="auto"/>
        <w:spacing w:before="0" w:after="0" w:line="240" w:lineRule="exact"/>
        <w:ind w:left="40" w:right="-123"/>
        <w:rPr>
          <w:rStyle w:val="11"/>
          <w:b/>
          <w:bCs/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 xml:space="preserve">ФИНАНСОВО-ЭКОНОМИЧЕСКОЕ ОБОСНОВАНИЕ </w:t>
      </w:r>
    </w:p>
    <w:p>
      <w:pPr>
        <w:pStyle w:val="12"/>
        <w:shd w:val="clear" w:color="auto" w:fill="auto"/>
        <w:spacing w:before="0" w:after="0" w:line="240" w:lineRule="exact"/>
        <w:ind w:left="40"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к проекту решения «Об утверждении Положения о Комиссии по соблюдению требований к служебному поведению главы администрации сельского поселения « Деревня Старки» и урегулированию</w:t>
      </w:r>
    </w:p>
    <w:p>
      <w:pPr>
        <w:pStyle w:val="12"/>
        <w:shd w:val="clear" w:color="auto" w:fill="auto"/>
        <w:spacing w:before="0" w:after="227" w:line="240" w:lineRule="exact"/>
        <w:ind w:left="40"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конфликта интересов»</w:t>
      </w:r>
    </w:p>
    <w:p>
      <w:pPr>
        <w:pStyle w:val="5"/>
        <w:shd w:val="clear" w:color="auto" w:fill="auto"/>
        <w:spacing w:after="613" w:line="331" w:lineRule="exact"/>
        <w:ind w:left="40" w:right="-123" w:firstLine="66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>
      <w:pPr>
        <w:pStyle w:val="12"/>
        <w:shd w:val="clear" w:color="auto" w:fill="auto"/>
        <w:spacing w:before="0" w:after="0" w:line="240" w:lineRule="exact"/>
        <w:ind w:left="40"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ПЕРЕЧЕНЬ</w:t>
      </w:r>
    </w:p>
    <w:p>
      <w:pPr>
        <w:pStyle w:val="12"/>
        <w:shd w:val="clear" w:color="auto" w:fill="auto"/>
        <w:spacing w:before="0" w:after="0" w:line="240" w:lineRule="exact"/>
        <w:ind w:left="40"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Положения о Комиссии по соблюдению требований к служебному поведению главы администрации сельского поселения « Деревня Старки» и урегулированию</w:t>
      </w:r>
    </w:p>
    <w:p>
      <w:pPr>
        <w:pStyle w:val="12"/>
        <w:shd w:val="clear" w:color="auto" w:fill="auto"/>
        <w:spacing w:before="0" w:after="227" w:line="240" w:lineRule="exact"/>
        <w:ind w:left="40" w:right="-123"/>
        <w:rPr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конфликта интересов»</w:t>
      </w:r>
    </w:p>
    <w:p>
      <w:pPr>
        <w:pStyle w:val="5"/>
        <w:shd w:val="clear" w:color="auto" w:fill="auto"/>
        <w:spacing w:after="0" w:line="331" w:lineRule="exact"/>
        <w:ind w:left="40" w:right="-123" w:firstLine="660"/>
        <w:jc w:val="both"/>
        <w:rPr>
          <w:sz w:val="28"/>
          <w:szCs w:val="28"/>
        </w:rPr>
        <w:sectPr>
          <w:headerReference r:id="rId5" w:type="default"/>
          <w:pgSz w:w="11909" w:h="16838"/>
          <w:pgMar w:top="1420" w:right="1003" w:bottom="897" w:left="1027" w:header="0" w:footer="3" w:gutter="0"/>
          <w:cols w:space="720" w:num="1"/>
          <w:docGrid w:linePitch="360" w:charSpace="0"/>
        </w:sectPr>
      </w:pPr>
      <w:r>
        <w:rPr>
          <w:rStyle w:val="10"/>
          <w:color w:val="000000"/>
          <w:sz w:val="28"/>
          <w:szCs w:val="28"/>
        </w:rPr>
        <w:t xml:space="preserve"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 </w:t>
      </w:r>
    </w:p>
    <w:p>
      <w:pPr>
        <w:rPr>
          <w:rFonts w:eastAsiaTheme="minorHAnsi"/>
          <w:lang w:eastAsia="en-US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525780</wp:posOffset>
              </wp:positionV>
              <wp:extent cx="152400" cy="115570"/>
              <wp:effectExtent l="0" t="0" r="0" b="0"/>
              <wp:wrapNone/>
              <wp:docPr id="2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9"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283.3pt;margin-top:41.4pt;height:9.1pt;width:1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WGQOvVAAAACgEAAA8AAAAAAAAAAQAgAAAA&#10;IgAAAGRycy9kb3ducmV2LnhtbFBLAQIUABQAAAAIAIdO4kA5PWl91QEAAJwDAAAOAAAAAAAAAAEA&#10;IAAAAC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9"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 w:tentative="0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 w:tentative="0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 w:tentative="0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 w:tentative="0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 w:tentative="0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 w:tentative="0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 w:tentative="0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7"/>
    <w:lvl w:ilvl="0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9"/>
    <w:lvl w:ilvl="0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 w:tentative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3D"/>
    <w:rsid w:val="00063198"/>
    <w:rsid w:val="00075AE8"/>
    <w:rsid w:val="000B1258"/>
    <w:rsid w:val="000B49A5"/>
    <w:rsid w:val="000D25F6"/>
    <w:rsid w:val="00103854"/>
    <w:rsid w:val="00185E54"/>
    <w:rsid w:val="002A72D3"/>
    <w:rsid w:val="003D575E"/>
    <w:rsid w:val="003E3134"/>
    <w:rsid w:val="003E7A4F"/>
    <w:rsid w:val="00401911"/>
    <w:rsid w:val="0041542D"/>
    <w:rsid w:val="004717F1"/>
    <w:rsid w:val="00516813"/>
    <w:rsid w:val="005252AA"/>
    <w:rsid w:val="00541632"/>
    <w:rsid w:val="005C0F2C"/>
    <w:rsid w:val="005E7F84"/>
    <w:rsid w:val="006170FB"/>
    <w:rsid w:val="006B2AB7"/>
    <w:rsid w:val="007119C4"/>
    <w:rsid w:val="00783EAE"/>
    <w:rsid w:val="007E374E"/>
    <w:rsid w:val="007E40E8"/>
    <w:rsid w:val="00872DD0"/>
    <w:rsid w:val="009121D8"/>
    <w:rsid w:val="00977DDF"/>
    <w:rsid w:val="009845B3"/>
    <w:rsid w:val="009A073D"/>
    <w:rsid w:val="009F64CD"/>
    <w:rsid w:val="00A07F68"/>
    <w:rsid w:val="00A11C53"/>
    <w:rsid w:val="00A245A7"/>
    <w:rsid w:val="00A35013"/>
    <w:rsid w:val="00A377F0"/>
    <w:rsid w:val="00A67ED2"/>
    <w:rsid w:val="00AC1ABD"/>
    <w:rsid w:val="00AD26BB"/>
    <w:rsid w:val="00B05063"/>
    <w:rsid w:val="00B10D37"/>
    <w:rsid w:val="00B12F23"/>
    <w:rsid w:val="00B861B9"/>
    <w:rsid w:val="00B9583F"/>
    <w:rsid w:val="00BC5EAB"/>
    <w:rsid w:val="00BE475A"/>
    <w:rsid w:val="00C22437"/>
    <w:rsid w:val="00C30D9A"/>
    <w:rsid w:val="00CA0604"/>
    <w:rsid w:val="00D675C3"/>
    <w:rsid w:val="00DD3DEF"/>
    <w:rsid w:val="00DE4686"/>
    <w:rsid w:val="00DE7A8F"/>
    <w:rsid w:val="00E93133"/>
    <w:rsid w:val="049F085E"/>
    <w:rsid w:val="76A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qFormat/>
    <w:uiPriority w:val="0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7">
    <w:name w:val="Заголовок №1_"/>
    <w:basedOn w:val="2"/>
    <w:link w:val="8"/>
    <w:qFormat/>
    <w:uiPriority w:val="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8">
    <w:name w:val="Заголовок №1"/>
    <w:basedOn w:val="1"/>
    <w:link w:val="7"/>
    <w:qFormat/>
    <w:uiPriority w:val="0"/>
    <w:pPr>
      <w:widowControl w:val="0"/>
      <w:shd w:val="clear" w:color="auto" w:fill="FFFFFF"/>
      <w:spacing w:line="331" w:lineRule="exact"/>
      <w:jc w:val="right"/>
      <w:outlineLvl w:val="0"/>
    </w:pPr>
    <w:rPr>
      <w:rFonts w:eastAsiaTheme="minorHAnsi"/>
      <w:i/>
      <w:iCs/>
      <w:sz w:val="27"/>
      <w:szCs w:val="27"/>
      <w:lang w:eastAsia="en-US"/>
    </w:rPr>
  </w:style>
  <w:style w:type="character" w:customStyle="1" w:styleId="9">
    <w:name w:val="Основной текст Exact"/>
    <w:basedOn w:val="2"/>
    <w:qFormat/>
    <w:uiPriority w:val="0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10">
    <w:name w:val="Основной текст Знак"/>
    <w:basedOn w:val="2"/>
    <w:link w:val="5"/>
    <w:qFormat/>
    <w:uiPriority w:val="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before="24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13">
    <w:name w:val="Основной текст + Курсив"/>
    <w:basedOn w:val="10"/>
    <w:qFormat/>
    <w:uiPriority w:val="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3)_"/>
    <w:basedOn w:val="2"/>
    <w:link w:val="15"/>
    <w:qFormat/>
    <w:uiPriority w:val="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5">
    <w:name w:val="Основной текст (3)"/>
    <w:basedOn w:val="1"/>
    <w:link w:val="14"/>
    <w:qFormat/>
    <w:uiPriority w:val="0"/>
    <w:pPr>
      <w:widowControl w:val="0"/>
      <w:shd w:val="clear" w:color="auto" w:fill="FFFFFF"/>
      <w:spacing w:line="317" w:lineRule="exact"/>
      <w:jc w:val="both"/>
    </w:pPr>
    <w:rPr>
      <w:rFonts w:eastAsiaTheme="minorHAnsi"/>
      <w:i/>
      <w:iCs/>
      <w:sz w:val="27"/>
      <w:szCs w:val="27"/>
      <w:lang w:eastAsia="en-US"/>
    </w:rPr>
  </w:style>
  <w:style w:type="character" w:customStyle="1" w:styleId="16">
    <w:name w:val="Основной текст (3) + Не курсив"/>
    <w:basedOn w:val="14"/>
    <w:qFormat/>
    <w:uiPriority w:val="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7">
    <w:name w:val="Колонтитул_"/>
    <w:basedOn w:val="2"/>
    <w:link w:val="18"/>
    <w:qFormat/>
    <w:uiPriority w:val="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8">
    <w:name w:val="Колонтитул"/>
    <w:basedOn w:val="1"/>
    <w:link w:val="17"/>
    <w:qFormat/>
    <w:uiPriority w:val="0"/>
    <w:pPr>
      <w:widowControl w:val="0"/>
      <w:shd w:val="clear" w:color="auto" w:fill="FFFFFF"/>
      <w:spacing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19">
    <w:name w:val="Колонтитул + 13 pt"/>
    <w:basedOn w:val="17"/>
    <w:qFormat/>
    <w:uiPriority w:val="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3) + 13 pt"/>
    <w:basedOn w:val="14"/>
    <w:qFormat/>
    <w:uiPriority w:val="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5) Exact"/>
    <w:basedOn w:val="2"/>
    <w:link w:val="22"/>
    <w:qFormat/>
    <w:uiPriority w:val="0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22">
    <w:name w:val="Основной текст (5)"/>
    <w:basedOn w:val="1"/>
    <w:link w:val="21"/>
    <w:uiPriority w:val="0"/>
    <w:pPr>
      <w:widowControl w:val="0"/>
      <w:shd w:val="clear" w:color="auto" w:fill="FFFFFF"/>
      <w:spacing w:after="540" w:line="240" w:lineRule="atLeast"/>
      <w:jc w:val="center"/>
    </w:pPr>
    <w:rPr>
      <w:rFonts w:eastAsiaTheme="minorHAnsi"/>
      <w:sz w:val="12"/>
      <w:szCs w:val="12"/>
      <w:lang w:eastAsia="en-US"/>
    </w:rPr>
  </w:style>
  <w:style w:type="character" w:customStyle="1" w:styleId="23">
    <w:name w:val="Основной текст (6) Exact"/>
    <w:basedOn w:val="2"/>
    <w:link w:val="24"/>
    <w:qFormat/>
    <w:uiPriority w:val="0"/>
    <w:rPr>
      <w:rFonts w:ascii="Times New Roman" w:hAnsi="Times New Roman" w:cs="Times New Roman"/>
      <w:b/>
      <w:bCs/>
      <w:i/>
      <w:iCs/>
      <w:spacing w:val="1"/>
      <w:sz w:val="26"/>
      <w:szCs w:val="26"/>
      <w:shd w:val="clear" w:color="auto" w:fill="FFFFFF"/>
    </w:rPr>
  </w:style>
  <w:style w:type="paragraph" w:customStyle="1" w:styleId="24">
    <w:name w:val="Основной текст (6)"/>
    <w:basedOn w:val="1"/>
    <w:link w:val="23"/>
    <w:qFormat/>
    <w:uiPriority w:val="0"/>
    <w:pPr>
      <w:widowControl w:val="0"/>
      <w:shd w:val="clear" w:color="auto" w:fill="FFFFFF"/>
      <w:spacing w:line="336" w:lineRule="exact"/>
      <w:jc w:val="right"/>
    </w:pPr>
    <w:rPr>
      <w:rFonts w:eastAsiaTheme="minorHAnsi"/>
      <w:b/>
      <w:bCs/>
      <w:i/>
      <w:iCs/>
      <w:spacing w:val="1"/>
      <w:sz w:val="26"/>
      <w:szCs w:val="26"/>
      <w:lang w:eastAsia="en-US"/>
    </w:rPr>
  </w:style>
  <w:style w:type="character" w:customStyle="1" w:styleId="25">
    <w:name w:val="Заголовок №1 + Не курсив"/>
    <w:basedOn w:val="7"/>
    <w:uiPriority w:val="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Основной текст Знак1"/>
    <w:basedOn w:val="2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E3F68-4638-4BC5-8E04-BF6FE844B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4168</Words>
  <Characters>23763</Characters>
  <Lines>198</Lines>
  <Paragraphs>55</Paragraphs>
  <TotalTime>238</TotalTime>
  <ScaleCrop>false</ScaleCrop>
  <LinksUpToDate>false</LinksUpToDate>
  <CharactersWithSpaces>27876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2016-12-08T15:15:00Z</dcterms:created>
  <dc:creator>Admin</dc:creator>
  <cp:lastModifiedBy>AdmStarki01</cp:lastModifiedBy>
  <cp:lastPrinted>2019-08-09T09:28:00Z</cp:lastPrinted>
  <dcterms:modified xsi:type="dcterms:W3CDTF">2022-12-20T09:06:22Z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5622A22DB3D1416A8ABA383F82CE01DF</vt:lpwstr>
  </property>
</Properties>
</file>