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465" w:tblpY="326"/>
        <w:tblW w:w="10065" w:type="dxa"/>
        <w:tblLayout w:type="fixed"/>
        <w:tblLook w:val="01E0" w:firstRow="1" w:lastRow="1" w:firstColumn="1" w:lastColumn="1" w:noHBand="0" w:noVBand="0"/>
      </w:tblPr>
      <w:tblGrid>
        <w:gridCol w:w="7517"/>
        <w:gridCol w:w="2548"/>
      </w:tblGrid>
      <w:tr w:rsidR="000C7CEE" w:rsidRPr="000C7CEE" w:rsidTr="000C7CEE">
        <w:trPr>
          <w:trHeight w:hRule="exact" w:val="1131"/>
        </w:trPr>
        <w:tc>
          <w:tcPr>
            <w:tcW w:w="10065" w:type="dxa"/>
            <w:gridSpan w:val="2"/>
            <w:vAlign w:val="bottom"/>
          </w:tcPr>
          <w:p w:rsidR="000C7CEE" w:rsidRPr="000C7CEE" w:rsidRDefault="000C7CEE" w:rsidP="000C7CEE">
            <w:pPr>
              <w:tabs>
                <w:tab w:val="left" w:pos="6159"/>
              </w:tabs>
              <w:spacing w:after="0" w:line="240" w:lineRule="auto"/>
              <w:ind w:left="567" w:hanging="567"/>
              <w:jc w:val="center"/>
              <w:rPr>
                <w:rFonts w:ascii="Times New Roman" w:eastAsia="Times New Roman" w:hAnsi="Times New Roman" w:cs="Times New Roman"/>
                <w:sz w:val="26"/>
                <w:szCs w:val="26"/>
                <w:lang w:eastAsia="ru-RU"/>
              </w:rPr>
            </w:pPr>
            <w:bookmarkStart w:id="0" w:name="_GoBack"/>
            <w:bookmarkEnd w:id="0"/>
            <w:r>
              <w:rPr>
                <w:rFonts w:ascii="Times New Roman" w:eastAsia="Times New Roman" w:hAnsi="Times New Roman" w:cs="Times New Roman"/>
                <w:noProof/>
                <w:sz w:val="26"/>
                <w:szCs w:val="26"/>
                <w:lang w:eastAsia="ru-RU"/>
              </w:rPr>
              <w:drawing>
                <wp:inline distT="0" distB="0" distL="0" distR="0" wp14:anchorId="4625AAAE" wp14:editId="2E11A59C">
                  <wp:extent cx="457200" cy="571500"/>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tc>
      </w:tr>
      <w:tr w:rsidR="000C7CEE" w:rsidRPr="000C7CEE" w:rsidTr="000C7CEE">
        <w:trPr>
          <w:trHeight w:hRule="exact" w:val="2101"/>
        </w:trPr>
        <w:tc>
          <w:tcPr>
            <w:tcW w:w="10065" w:type="dxa"/>
            <w:gridSpan w:val="2"/>
          </w:tcPr>
          <w:p w:rsidR="000C7CEE" w:rsidRPr="000C7CEE" w:rsidRDefault="000C7CEE" w:rsidP="000C7CEE">
            <w:pPr>
              <w:tabs>
                <w:tab w:val="left" w:pos="6159"/>
              </w:tabs>
              <w:spacing w:after="0" w:line="360" w:lineRule="auto"/>
              <w:jc w:val="center"/>
              <w:rPr>
                <w:rFonts w:ascii="Times New Roman" w:eastAsia="Times New Roman" w:hAnsi="Times New Roman" w:cs="Times New Roman"/>
                <w:b/>
                <w:lang w:eastAsia="ru-RU"/>
              </w:rPr>
            </w:pPr>
            <w:r w:rsidRPr="000C7CEE">
              <w:rPr>
                <w:rFonts w:ascii="Times New Roman" w:eastAsia="Times New Roman" w:hAnsi="Times New Roman" w:cs="Times New Roman"/>
                <w:b/>
                <w:lang w:eastAsia="ru-RU"/>
              </w:rPr>
              <w:t>КАЛУЖСКАЯ ОБЛАСТЬ</w:t>
            </w:r>
          </w:p>
          <w:p w:rsidR="000C7CEE" w:rsidRPr="000C7CEE" w:rsidRDefault="000C7CEE" w:rsidP="000C7CEE">
            <w:pPr>
              <w:tabs>
                <w:tab w:val="left" w:pos="6159"/>
              </w:tabs>
              <w:spacing w:after="0" w:line="240" w:lineRule="auto"/>
              <w:jc w:val="center"/>
              <w:rPr>
                <w:rFonts w:ascii="Times New Roman" w:eastAsia="Times New Roman" w:hAnsi="Times New Roman" w:cs="Times New Roman"/>
                <w:b/>
                <w:sz w:val="28"/>
                <w:szCs w:val="28"/>
                <w:lang w:eastAsia="ru-RU"/>
              </w:rPr>
            </w:pPr>
            <w:r w:rsidRPr="000C7CEE">
              <w:rPr>
                <w:rFonts w:ascii="Times New Roman" w:eastAsia="Times New Roman" w:hAnsi="Times New Roman" w:cs="Times New Roman"/>
                <w:b/>
                <w:sz w:val="28"/>
                <w:szCs w:val="28"/>
                <w:lang w:eastAsia="ru-RU"/>
              </w:rPr>
              <w:t>АДМИНИСТРАЦИЯ</w:t>
            </w:r>
          </w:p>
          <w:p w:rsidR="000C7CEE" w:rsidRPr="000C7CEE" w:rsidRDefault="000C7CEE" w:rsidP="000C7CEE">
            <w:pPr>
              <w:tabs>
                <w:tab w:val="left" w:pos="6159"/>
              </w:tabs>
              <w:spacing w:after="0" w:line="240" w:lineRule="auto"/>
              <w:jc w:val="center"/>
              <w:rPr>
                <w:rFonts w:ascii="Times New Roman" w:eastAsia="Times New Roman" w:hAnsi="Times New Roman" w:cs="Times New Roman"/>
                <w:b/>
                <w:lang w:eastAsia="ru-RU"/>
              </w:rPr>
            </w:pPr>
            <w:r w:rsidRPr="000C7CEE">
              <w:rPr>
                <w:rFonts w:ascii="Times New Roman" w:eastAsia="Times New Roman" w:hAnsi="Times New Roman" w:cs="Times New Roman"/>
                <w:b/>
                <w:lang w:eastAsia="ru-RU"/>
              </w:rPr>
              <w:t>(исполнительно - распорядительный орган)</w:t>
            </w:r>
          </w:p>
          <w:p w:rsidR="000C7CEE" w:rsidRPr="000C7CEE" w:rsidRDefault="000C7CEE" w:rsidP="000C7CEE">
            <w:pPr>
              <w:tabs>
                <w:tab w:val="left" w:pos="6159"/>
              </w:tabs>
              <w:spacing w:after="0" w:line="240" w:lineRule="auto"/>
              <w:jc w:val="center"/>
              <w:rPr>
                <w:rFonts w:ascii="Times New Roman" w:eastAsia="Times New Roman" w:hAnsi="Times New Roman" w:cs="Times New Roman"/>
                <w:b/>
                <w:lang w:eastAsia="ru-RU"/>
              </w:rPr>
            </w:pPr>
            <w:r w:rsidRPr="000C7CEE">
              <w:rPr>
                <w:rFonts w:ascii="Times New Roman" w:eastAsia="Times New Roman" w:hAnsi="Times New Roman" w:cs="Times New Roman"/>
                <w:b/>
                <w:lang w:eastAsia="ru-RU"/>
              </w:rPr>
              <w:t>МУНИЦИПАЛЬНОГО РАЙОНА «ДЗЕРЖИНСКИЙ РАЙОН»</w:t>
            </w:r>
          </w:p>
          <w:p w:rsidR="000C7CEE" w:rsidRPr="000C7CEE" w:rsidRDefault="000C7CEE" w:rsidP="000C7CEE">
            <w:pPr>
              <w:tabs>
                <w:tab w:val="left" w:pos="6159"/>
              </w:tabs>
              <w:spacing w:after="0" w:line="240" w:lineRule="auto"/>
              <w:rPr>
                <w:rFonts w:ascii="Times New Roman" w:eastAsia="Times New Roman" w:hAnsi="Times New Roman" w:cs="Times New Roman"/>
                <w:sz w:val="28"/>
                <w:szCs w:val="28"/>
                <w:lang w:eastAsia="ru-RU"/>
              </w:rPr>
            </w:pPr>
          </w:p>
          <w:p w:rsidR="000C7CEE" w:rsidRPr="000C7CEE" w:rsidRDefault="000C7CEE" w:rsidP="000C7CEE">
            <w:pPr>
              <w:tabs>
                <w:tab w:val="left" w:pos="6159"/>
              </w:tabs>
              <w:spacing w:after="0" w:line="240" w:lineRule="auto"/>
              <w:jc w:val="center"/>
              <w:rPr>
                <w:rFonts w:ascii="Times New Roman" w:eastAsia="Times New Roman" w:hAnsi="Times New Roman" w:cs="Times New Roman"/>
                <w:b/>
                <w:sz w:val="28"/>
                <w:szCs w:val="28"/>
                <w:lang w:eastAsia="ru-RU"/>
              </w:rPr>
            </w:pPr>
            <w:r w:rsidRPr="000C7CEE">
              <w:rPr>
                <w:rFonts w:ascii="Times New Roman" w:eastAsia="Times New Roman" w:hAnsi="Times New Roman" w:cs="Times New Roman"/>
                <w:b/>
                <w:sz w:val="28"/>
                <w:szCs w:val="28"/>
                <w:lang w:eastAsia="ru-RU"/>
              </w:rPr>
              <w:t>П О С Т А Н О В Л Е Н И Е</w:t>
            </w:r>
          </w:p>
        </w:tc>
      </w:tr>
      <w:tr w:rsidR="000C7CEE" w:rsidRPr="000C7CEE" w:rsidTr="000C7CEE">
        <w:trPr>
          <w:trHeight w:hRule="exact" w:val="311"/>
        </w:trPr>
        <w:tc>
          <w:tcPr>
            <w:tcW w:w="10065" w:type="dxa"/>
            <w:gridSpan w:val="2"/>
            <w:vAlign w:val="bottom"/>
          </w:tcPr>
          <w:p w:rsidR="000C7CEE" w:rsidRPr="000C7CEE" w:rsidRDefault="000C7CEE" w:rsidP="000C7CEE">
            <w:pPr>
              <w:tabs>
                <w:tab w:val="left" w:pos="6159"/>
              </w:tabs>
              <w:spacing w:after="0" w:line="240" w:lineRule="auto"/>
              <w:jc w:val="both"/>
              <w:rPr>
                <w:rFonts w:ascii="Times New Roman" w:eastAsia="Times New Roman" w:hAnsi="Times New Roman" w:cs="Times New Roman"/>
                <w:sz w:val="24"/>
                <w:szCs w:val="24"/>
                <w:lang w:eastAsia="ru-RU"/>
              </w:rPr>
            </w:pPr>
            <w:r w:rsidRPr="000C7CEE">
              <w:rPr>
                <w:rFonts w:ascii="Times New Roman" w:eastAsia="Times New Roman" w:hAnsi="Times New Roman" w:cs="Times New Roman"/>
                <w:sz w:val="24"/>
                <w:szCs w:val="24"/>
                <w:lang w:eastAsia="ru-RU"/>
              </w:rPr>
              <w:t xml:space="preserve">« </w:t>
            </w:r>
            <w:r w:rsidRPr="000C7CEE">
              <w:rPr>
                <w:rFonts w:ascii="Times New Roman" w:eastAsia="Times New Roman" w:hAnsi="Times New Roman" w:cs="Times New Roman"/>
                <w:sz w:val="24"/>
                <w:szCs w:val="24"/>
                <w:u w:val="single"/>
                <w:lang w:eastAsia="ru-RU"/>
              </w:rPr>
              <w:t>20</w:t>
            </w:r>
            <w:r w:rsidRPr="000C7CEE">
              <w:rPr>
                <w:rFonts w:ascii="Times New Roman" w:eastAsia="Times New Roman" w:hAnsi="Times New Roman" w:cs="Times New Roman"/>
                <w:sz w:val="24"/>
                <w:szCs w:val="24"/>
                <w:lang w:eastAsia="ru-RU"/>
              </w:rPr>
              <w:t>» __</w:t>
            </w:r>
            <w:r w:rsidRPr="000C7CEE">
              <w:rPr>
                <w:rFonts w:ascii="Times New Roman" w:eastAsia="Times New Roman" w:hAnsi="Times New Roman" w:cs="Times New Roman"/>
                <w:sz w:val="24"/>
                <w:szCs w:val="24"/>
                <w:u w:val="single"/>
                <w:lang w:eastAsia="ru-RU"/>
              </w:rPr>
              <w:t>января</w:t>
            </w:r>
            <w:r w:rsidRPr="000C7CEE">
              <w:rPr>
                <w:rFonts w:ascii="Times New Roman" w:eastAsia="Times New Roman" w:hAnsi="Times New Roman" w:cs="Times New Roman"/>
                <w:sz w:val="24"/>
                <w:szCs w:val="24"/>
                <w:lang w:eastAsia="ru-RU"/>
              </w:rPr>
              <w:t>_2022  г.                        г. Кондрово                                             № __</w:t>
            </w:r>
            <w:r w:rsidRPr="000C7CEE">
              <w:rPr>
                <w:rFonts w:ascii="Times New Roman" w:eastAsia="Times New Roman" w:hAnsi="Times New Roman" w:cs="Times New Roman"/>
                <w:sz w:val="24"/>
                <w:szCs w:val="24"/>
                <w:u w:val="single"/>
                <w:lang w:eastAsia="ru-RU"/>
              </w:rPr>
              <w:t>40</w:t>
            </w:r>
            <w:r w:rsidRPr="000C7CEE">
              <w:rPr>
                <w:rFonts w:ascii="Times New Roman" w:eastAsia="Times New Roman" w:hAnsi="Times New Roman" w:cs="Times New Roman"/>
                <w:sz w:val="24"/>
                <w:szCs w:val="24"/>
                <w:lang w:eastAsia="ru-RU"/>
              </w:rPr>
              <w:t>__</w:t>
            </w:r>
          </w:p>
        </w:tc>
      </w:tr>
      <w:tr w:rsidR="000C7CEE" w:rsidRPr="000C7CEE" w:rsidTr="000C7CEE">
        <w:trPr>
          <w:trHeight w:hRule="exact" w:val="429"/>
        </w:trPr>
        <w:tc>
          <w:tcPr>
            <w:tcW w:w="10065" w:type="dxa"/>
            <w:gridSpan w:val="2"/>
          </w:tcPr>
          <w:p w:rsidR="000C7CEE" w:rsidRPr="000C7CEE" w:rsidRDefault="000C7CEE" w:rsidP="000C7CEE">
            <w:pPr>
              <w:tabs>
                <w:tab w:val="left" w:pos="6159"/>
              </w:tabs>
              <w:spacing w:after="0" w:line="240" w:lineRule="auto"/>
              <w:jc w:val="center"/>
              <w:rPr>
                <w:rFonts w:ascii="Times New Roman" w:eastAsia="Times New Roman" w:hAnsi="Times New Roman" w:cs="Times New Roman"/>
                <w:sz w:val="26"/>
                <w:szCs w:val="26"/>
                <w:lang w:eastAsia="ru-RU"/>
              </w:rPr>
            </w:pPr>
          </w:p>
        </w:tc>
      </w:tr>
      <w:tr w:rsidR="000C7CEE" w:rsidRPr="000C7CEE" w:rsidTr="000C7CEE">
        <w:trPr>
          <w:trHeight w:val="1573"/>
        </w:trPr>
        <w:tc>
          <w:tcPr>
            <w:tcW w:w="7517" w:type="dxa"/>
          </w:tcPr>
          <w:p w:rsidR="000C7CEE" w:rsidRPr="000C7CEE" w:rsidRDefault="000C7CEE" w:rsidP="000C7CEE">
            <w:pPr>
              <w:tabs>
                <w:tab w:val="left" w:pos="0"/>
                <w:tab w:val="left" w:pos="6159"/>
              </w:tabs>
              <w:spacing w:after="0" w:line="240" w:lineRule="auto"/>
              <w:jc w:val="both"/>
              <w:rPr>
                <w:rFonts w:ascii="Times New Roman" w:eastAsia="Times New Roman" w:hAnsi="Times New Roman" w:cs="Times New Roman"/>
                <w:b/>
                <w:sz w:val="24"/>
                <w:szCs w:val="24"/>
                <w:lang w:eastAsia="ru-RU"/>
              </w:rPr>
            </w:pPr>
            <w:r w:rsidRPr="000C7CEE">
              <w:rPr>
                <w:rFonts w:ascii="Times New Roman" w:eastAsia="Times New Roman" w:hAnsi="Times New Roman" w:cs="Times New Roman"/>
                <w:b/>
                <w:sz w:val="24"/>
                <w:szCs w:val="24"/>
                <w:lang w:eastAsia="ru-RU"/>
              </w:rPr>
              <w:t>О внесении  изменений в муниципальную программу «Развитие образования в Дзержинском районе Калужской области», утвержденную постановлением  администрации Дзержинского района   от 30.12.2020 № 1728 (в редакции постановлений администрации Дзержинского района от 29.01.2021 № 91, от 12.04.2021 № 464, от 02.06.2021 № 690, от 30.06.2021 № 831, от 23.07.2021 № 912, от 03.08.2021 № 945)</w:t>
            </w:r>
          </w:p>
        </w:tc>
        <w:tc>
          <w:tcPr>
            <w:tcW w:w="2548" w:type="dxa"/>
          </w:tcPr>
          <w:p w:rsidR="000C7CEE" w:rsidRPr="000C7CEE" w:rsidRDefault="000C7CEE" w:rsidP="000C7CEE">
            <w:pPr>
              <w:tabs>
                <w:tab w:val="left" w:pos="0"/>
                <w:tab w:val="left" w:pos="6159"/>
              </w:tabs>
              <w:spacing w:after="0" w:line="240" w:lineRule="auto"/>
              <w:jc w:val="both"/>
              <w:rPr>
                <w:rFonts w:ascii="Times New Roman" w:eastAsia="Times New Roman" w:hAnsi="Times New Roman" w:cs="Times New Roman"/>
                <w:sz w:val="26"/>
                <w:szCs w:val="26"/>
                <w:lang w:eastAsia="ru-RU"/>
              </w:rPr>
            </w:pPr>
          </w:p>
        </w:tc>
      </w:tr>
      <w:tr w:rsidR="000C7CEE" w:rsidRPr="000C7CEE" w:rsidTr="000C7CEE">
        <w:trPr>
          <w:trHeight w:val="70"/>
        </w:trPr>
        <w:tc>
          <w:tcPr>
            <w:tcW w:w="10065" w:type="dxa"/>
            <w:gridSpan w:val="2"/>
            <w:vAlign w:val="bottom"/>
          </w:tcPr>
          <w:p w:rsidR="000C7CEE" w:rsidRPr="000C7CEE" w:rsidRDefault="000C7CEE" w:rsidP="000C7CEE">
            <w:pPr>
              <w:tabs>
                <w:tab w:val="left" w:pos="0"/>
                <w:tab w:val="left" w:pos="5760"/>
              </w:tabs>
              <w:spacing w:after="0" w:line="240" w:lineRule="auto"/>
              <w:ind w:firstLine="743"/>
              <w:jc w:val="both"/>
              <w:rPr>
                <w:rFonts w:ascii="Times New Roman" w:eastAsia="Times New Roman" w:hAnsi="Times New Roman" w:cs="Times New Roman"/>
                <w:sz w:val="26"/>
                <w:szCs w:val="26"/>
                <w:lang w:eastAsia="ru-RU"/>
              </w:rPr>
            </w:pPr>
          </w:p>
        </w:tc>
      </w:tr>
      <w:tr w:rsidR="000C7CEE" w:rsidRPr="000C7CEE" w:rsidTr="000C7CEE">
        <w:trPr>
          <w:trHeight w:val="1501"/>
        </w:trPr>
        <w:tc>
          <w:tcPr>
            <w:tcW w:w="10065" w:type="dxa"/>
            <w:gridSpan w:val="2"/>
          </w:tcPr>
          <w:p w:rsidR="000C7CEE" w:rsidRPr="000C7CEE" w:rsidRDefault="000C7CEE" w:rsidP="000C7CEE">
            <w:pPr>
              <w:tabs>
                <w:tab w:val="left" w:pos="6159"/>
              </w:tabs>
              <w:spacing w:after="0" w:line="240" w:lineRule="auto"/>
              <w:jc w:val="both"/>
              <w:rPr>
                <w:rFonts w:ascii="Times New Roman" w:eastAsia="Times New Roman" w:hAnsi="Times New Roman" w:cs="Times New Roman"/>
                <w:sz w:val="24"/>
                <w:szCs w:val="24"/>
                <w:lang w:eastAsia="ru-RU"/>
              </w:rPr>
            </w:pPr>
            <w:r w:rsidRPr="000C7CEE">
              <w:rPr>
                <w:rFonts w:ascii="Times New Roman" w:eastAsia="Times New Roman" w:hAnsi="Times New Roman" w:cs="Times New Roman"/>
                <w:sz w:val="24"/>
                <w:szCs w:val="24"/>
                <w:lang w:eastAsia="ru-RU"/>
              </w:rPr>
              <w:t xml:space="preserve">             В соответствии с постановлением администрации Дзержинского района от 14.08.2013 № 1931 «Об утверждении Порядка принятия решений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 </w:t>
            </w:r>
          </w:p>
          <w:p w:rsidR="000C7CEE" w:rsidRPr="000C7CEE" w:rsidRDefault="000C7CEE" w:rsidP="000C7CEE">
            <w:pPr>
              <w:tabs>
                <w:tab w:val="left" w:pos="6159"/>
              </w:tabs>
              <w:spacing w:after="0" w:line="240" w:lineRule="auto"/>
              <w:jc w:val="both"/>
              <w:rPr>
                <w:rFonts w:ascii="Times New Roman" w:eastAsia="Times New Roman" w:hAnsi="Times New Roman" w:cs="Times New Roman"/>
                <w:sz w:val="24"/>
                <w:szCs w:val="24"/>
                <w:lang w:eastAsia="ru-RU"/>
              </w:rPr>
            </w:pPr>
          </w:p>
          <w:p w:rsidR="000C7CEE" w:rsidRPr="000C7CEE" w:rsidRDefault="000C7CEE" w:rsidP="000C7CEE">
            <w:pPr>
              <w:tabs>
                <w:tab w:val="left" w:pos="5760"/>
              </w:tabs>
              <w:spacing w:after="0" w:line="240" w:lineRule="auto"/>
              <w:rPr>
                <w:rFonts w:ascii="Times New Roman" w:eastAsia="Times New Roman" w:hAnsi="Times New Roman" w:cs="Times New Roman"/>
                <w:b/>
                <w:sz w:val="24"/>
                <w:szCs w:val="24"/>
                <w:lang w:eastAsia="ru-RU"/>
              </w:rPr>
            </w:pPr>
            <w:r w:rsidRPr="000C7CEE">
              <w:rPr>
                <w:rFonts w:ascii="Times New Roman" w:eastAsia="Times New Roman" w:hAnsi="Times New Roman" w:cs="Times New Roman"/>
                <w:b/>
                <w:sz w:val="24"/>
                <w:szCs w:val="24"/>
                <w:lang w:eastAsia="ru-RU"/>
              </w:rPr>
              <w:t>ПОСТАНОВЛЯЮ:</w:t>
            </w:r>
          </w:p>
          <w:p w:rsidR="000C7CEE" w:rsidRPr="000C7CEE" w:rsidRDefault="000C7CEE" w:rsidP="000C7CEE">
            <w:pPr>
              <w:tabs>
                <w:tab w:val="left" w:pos="5760"/>
              </w:tabs>
              <w:spacing w:after="0" w:line="240" w:lineRule="auto"/>
              <w:ind w:firstLine="720"/>
              <w:rPr>
                <w:rFonts w:ascii="Times New Roman" w:eastAsia="Times New Roman" w:hAnsi="Times New Roman" w:cs="Times New Roman"/>
                <w:b/>
                <w:sz w:val="24"/>
                <w:szCs w:val="24"/>
                <w:lang w:eastAsia="ru-RU"/>
              </w:rPr>
            </w:pPr>
          </w:p>
          <w:p w:rsidR="000C7CEE" w:rsidRPr="000C7CEE" w:rsidRDefault="000C7CEE" w:rsidP="000C7CEE">
            <w:pPr>
              <w:numPr>
                <w:ilvl w:val="0"/>
                <w:numId w:val="19"/>
              </w:numPr>
              <w:tabs>
                <w:tab w:val="left" w:pos="-108"/>
                <w:tab w:val="left" w:pos="1026"/>
              </w:tabs>
              <w:spacing w:after="0" w:line="240" w:lineRule="auto"/>
              <w:ind w:left="34" w:firstLine="709"/>
              <w:jc w:val="both"/>
              <w:rPr>
                <w:rFonts w:ascii="Times New Roman" w:eastAsia="Times New Roman" w:hAnsi="Times New Roman" w:cs="Times New Roman"/>
                <w:b/>
                <w:sz w:val="24"/>
                <w:szCs w:val="24"/>
                <w:lang w:eastAsia="ru-RU"/>
              </w:rPr>
            </w:pPr>
            <w:r w:rsidRPr="000C7CEE">
              <w:rPr>
                <w:rFonts w:ascii="Times New Roman" w:eastAsia="Times New Roman" w:hAnsi="Times New Roman" w:cs="Times New Roman"/>
                <w:sz w:val="24"/>
                <w:szCs w:val="24"/>
                <w:lang w:eastAsia="ru-RU"/>
              </w:rPr>
              <w:t xml:space="preserve"> Внести изменения в муниципальную программу «Развитие образования в Дзержинском районе Калужской области», утвержденную  постановлением </w:t>
            </w:r>
            <w:r w:rsidRPr="000C7CEE">
              <w:rPr>
                <w:rFonts w:ascii="Times New Roman" w:eastAsia="Times New Roman" w:hAnsi="Times New Roman" w:cs="Times New Roman"/>
                <w:b/>
                <w:sz w:val="24"/>
                <w:szCs w:val="24"/>
                <w:lang w:eastAsia="ru-RU"/>
              </w:rPr>
              <w:t xml:space="preserve"> </w:t>
            </w:r>
            <w:r w:rsidRPr="000C7CEE">
              <w:rPr>
                <w:rFonts w:ascii="Times New Roman" w:eastAsia="Times New Roman" w:hAnsi="Times New Roman" w:cs="Times New Roman"/>
                <w:sz w:val="24"/>
                <w:szCs w:val="24"/>
                <w:lang w:eastAsia="ru-RU"/>
              </w:rPr>
              <w:t xml:space="preserve">администрации Дзержинского района </w:t>
            </w:r>
            <w:r w:rsidRPr="000C7CEE">
              <w:rPr>
                <w:rFonts w:ascii="Times New Roman" w:eastAsia="Times New Roman" w:hAnsi="Times New Roman" w:cs="Times New Roman"/>
                <w:b/>
                <w:sz w:val="24"/>
                <w:szCs w:val="24"/>
                <w:lang w:eastAsia="ru-RU"/>
              </w:rPr>
              <w:t xml:space="preserve">  </w:t>
            </w:r>
            <w:r w:rsidRPr="000C7CEE">
              <w:rPr>
                <w:rFonts w:ascii="Times New Roman" w:eastAsia="Times New Roman" w:hAnsi="Times New Roman" w:cs="Times New Roman"/>
                <w:sz w:val="24"/>
                <w:szCs w:val="24"/>
                <w:lang w:eastAsia="ru-RU"/>
              </w:rPr>
              <w:t>от 30.12.2020 № 1728 (в редакции постановлений администрации Дзержинского района от 29.01.2021 № 91, от 12.04.2021 № 464, от 02.06.2021 № 690, от 30.06.2021 № 831, от 23.07.2021 № 912, от 03.08.2021 № 945)</w:t>
            </w:r>
            <w:r w:rsidRPr="000C7CEE">
              <w:rPr>
                <w:rFonts w:ascii="Times New Roman" w:eastAsia="Times New Roman" w:hAnsi="Times New Roman" w:cs="Times New Roman"/>
                <w:b/>
                <w:sz w:val="24"/>
                <w:szCs w:val="24"/>
                <w:lang w:eastAsia="ru-RU"/>
              </w:rPr>
              <w:t xml:space="preserve"> </w:t>
            </w:r>
            <w:r w:rsidRPr="000C7CEE">
              <w:rPr>
                <w:rFonts w:ascii="Times New Roman" w:eastAsia="Times New Roman" w:hAnsi="Times New Roman" w:cs="Times New Roman"/>
                <w:sz w:val="24"/>
                <w:szCs w:val="24"/>
                <w:lang w:eastAsia="ru-RU"/>
              </w:rPr>
              <w:t>(далее – Программа), изложив ее в новой редакции (прилагается).</w:t>
            </w:r>
          </w:p>
          <w:p w:rsidR="000C7CEE" w:rsidRPr="000C7CEE" w:rsidRDefault="000C7CEE" w:rsidP="000C7CEE">
            <w:pPr>
              <w:numPr>
                <w:ilvl w:val="0"/>
                <w:numId w:val="19"/>
              </w:numPr>
              <w:tabs>
                <w:tab w:val="left" w:pos="-108"/>
                <w:tab w:val="left" w:pos="1026"/>
              </w:tabs>
              <w:spacing w:after="0" w:line="240" w:lineRule="auto"/>
              <w:ind w:left="34" w:firstLine="709"/>
              <w:jc w:val="both"/>
              <w:rPr>
                <w:rFonts w:ascii="Times New Roman" w:eastAsia="Times New Roman" w:hAnsi="Times New Roman" w:cs="Times New Roman"/>
                <w:sz w:val="24"/>
                <w:szCs w:val="24"/>
                <w:lang w:eastAsia="ru-RU"/>
              </w:rPr>
            </w:pPr>
            <w:r w:rsidRPr="000C7CEE">
              <w:rPr>
                <w:rFonts w:ascii="Times New Roman" w:eastAsia="Times New Roman" w:hAnsi="Times New Roman" w:cs="Times New Roman"/>
                <w:sz w:val="24"/>
                <w:szCs w:val="24"/>
                <w:lang w:eastAsia="ru-RU"/>
              </w:rPr>
              <w:t>Настоящее Постановление подлежит официальному опубликованию.</w:t>
            </w:r>
          </w:p>
          <w:p w:rsidR="000C7CEE" w:rsidRPr="000C7CEE" w:rsidRDefault="000C7CEE" w:rsidP="000C7CEE">
            <w:pPr>
              <w:numPr>
                <w:ilvl w:val="0"/>
                <w:numId w:val="19"/>
              </w:numPr>
              <w:tabs>
                <w:tab w:val="left" w:pos="-108"/>
                <w:tab w:val="left" w:pos="1026"/>
              </w:tabs>
              <w:spacing w:after="0" w:line="240" w:lineRule="auto"/>
              <w:ind w:left="34" w:firstLine="709"/>
              <w:jc w:val="both"/>
              <w:rPr>
                <w:rFonts w:ascii="Times New Roman" w:eastAsia="Times New Roman" w:hAnsi="Times New Roman" w:cs="Times New Roman"/>
                <w:sz w:val="24"/>
                <w:szCs w:val="24"/>
                <w:lang w:eastAsia="ru-RU"/>
              </w:rPr>
            </w:pPr>
            <w:r w:rsidRPr="000C7CEE">
              <w:rPr>
                <w:rFonts w:ascii="Times New Roman" w:eastAsia="Times New Roman" w:hAnsi="Times New Roman" w:cs="Times New Roman"/>
                <w:sz w:val="24"/>
                <w:szCs w:val="24"/>
                <w:lang w:eastAsia="ru-RU"/>
              </w:rPr>
              <w:t>Контроль за исполнением настоящего Постановления возложить на  заместителя главы   администрации  М.В Канищеву.</w:t>
            </w:r>
          </w:p>
          <w:p w:rsidR="000C7CEE" w:rsidRPr="000C7CEE" w:rsidRDefault="000C7CEE" w:rsidP="000C7CEE">
            <w:pPr>
              <w:spacing w:after="0" w:line="240" w:lineRule="auto"/>
              <w:rPr>
                <w:rFonts w:ascii="Times New Roman" w:eastAsia="Times New Roman" w:hAnsi="Times New Roman" w:cs="Times New Roman"/>
                <w:b/>
                <w:sz w:val="24"/>
                <w:szCs w:val="24"/>
                <w:lang w:eastAsia="ru-RU"/>
              </w:rPr>
            </w:pPr>
          </w:p>
          <w:p w:rsidR="000C7CEE" w:rsidRPr="000C7CEE" w:rsidRDefault="000C7CEE" w:rsidP="000C7CEE">
            <w:pPr>
              <w:spacing w:after="0" w:line="240" w:lineRule="auto"/>
              <w:rPr>
                <w:rFonts w:ascii="Times New Roman" w:eastAsia="Times New Roman" w:hAnsi="Times New Roman" w:cs="Times New Roman"/>
                <w:b/>
                <w:sz w:val="24"/>
                <w:szCs w:val="24"/>
                <w:lang w:eastAsia="ru-RU"/>
              </w:rPr>
            </w:pPr>
          </w:p>
          <w:p w:rsidR="000C7CEE" w:rsidRPr="000C7CEE" w:rsidRDefault="000C7CEE" w:rsidP="000C7CEE">
            <w:pPr>
              <w:spacing w:after="0" w:line="240" w:lineRule="auto"/>
              <w:rPr>
                <w:rFonts w:ascii="Times New Roman" w:eastAsia="Times New Roman" w:hAnsi="Times New Roman" w:cs="Times New Roman"/>
                <w:b/>
                <w:sz w:val="24"/>
                <w:szCs w:val="24"/>
                <w:lang w:eastAsia="ru-RU"/>
              </w:rPr>
            </w:pPr>
          </w:p>
          <w:p w:rsidR="000C7CEE" w:rsidRPr="000C7CEE" w:rsidRDefault="000C7CEE" w:rsidP="000C7CEE">
            <w:pPr>
              <w:spacing w:after="0" w:line="240" w:lineRule="auto"/>
              <w:rPr>
                <w:rFonts w:ascii="Times New Roman" w:eastAsia="Times New Roman" w:hAnsi="Times New Roman" w:cs="Times New Roman"/>
                <w:b/>
                <w:sz w:val="24"/>
                <w:szCs w:val="24"/>
                <w:lang w:eastAsia="ru-RU"/>
              </w:rPr>
            </w:pPr>
          </w:p>
          <w:p w:rsidR="000C7CEE" w:rsidRPr="000C7CEE" w:rsidRDefault="000C7CEE" w:rsidP="000C7CEE">
            <w:pPr>
              <w:spacing w:after="0" w:line="240" w:lineRule="auto"/>
              <w:rPr>
                <w:rFonts w:ascii="Times New Roman" w:eastAsia="Times New Roman" w:hAnsi="Times New Roman" w:cs="Times New Roman"/>
                <w:b/>
                <w:sz w:val="24"/>
                <w:szCs w:val="24"/>
                <w:lang w:eastAsia="ru-RU"/>
              </w:rPr>
            </w:pPr>
          </w:p>
          <w:p w:rsidR="000C7CEE" w:rsidRPr="000C7CEE" w:rsidRDefault="000C7CEE" w:rsidP="000C7CEE">
            <w:pPr>
              <w:spacing w:after="0" w:line="240" w:lineRule="auto"/>
              <w:rPr>
                <w:rFonts w:ascii="Times New Roman" w:eastAsia="Times New Roman" w:hAnsi="Times New Roman" w:cs="Times New Roman"/>
                <w:b/>
                <w:sz w:val="24"/>
                <w:szCs w:val="24"/>
                <w:lang w:eastAsia="ru-RU"/>
              </w:rPr>
            </w:pPr>
            <w:r w:rsidRPr="000C7CEE">
              <w:rPr>
                <w:rFonts w:ascii="Times New Roman" w:eastAsia="Times New Roman" w:hAnsi="Times New Roman" w:cs="Times New Roman"/>
                <w:b/>
                <w:sz w:val="24"/>
                <w:szCs w:val="24"/>
                <w:lang w:eastAsia="ru-RU"/>
              </w:rPr>
              <w:t>Глава  администрации</w:t>
            </w:r>
          </w:p>
          <w:p w:rsidR="000C7CEE" w:rsidRPr="000C7CEE" w:rsidRDefault="000C7CEE" w:rsidP="000C7CEE">
            <w:pPr>
              <w:tabs>
                <w:tab w:val="left" w:pos="-108"/>
                <w:tab w:val="left" w:pos="0"/>
                <w:tab w:val="left" w:pos="1134"/>
              </w:tabs>
              <w:spacing w:after="0" w:line="240" w:lineRule="auto"/>
              <w:jc w:val="both"/>
              <w:rPr>
                <w:rFonts w:ascii="Times New Roman" w:eastAsia="Times New Roman" w:hAnsi="Times New Roman" w:cs="Times New Roman"/>
                <w:sz w:val="24"/>
                <w:szCs w:val="24"/>
                <w:lang w:eastAsia="ru-RU"/>
              </w:rPr>
            </w:pPr>
            <w:r w:rsidRPr="000C7CEE">
              <w:rPr>
                <w:rFonts w:ascii="Times New Roman" w:eastAsia="Times New Roman" w:hAnsi="Times New Roman" w:cs="Times New Roman"/>
                <w:b/>
                <w:sz w:val="24"/>
                <w:szCs w:val="24"/>
                <w:lang w:eastAsia="ru-RU"/>
              </w:rPr>
              <w:t>Дзержинского района                                                                                                 Е.О. Вирков</w:t>
            </w:r>
          </w:p>
          <w:p w:rsidR="000C7CEE" w:rsidRPr="000C7CEE" w:rsidRDefault="000C7CEE" w:rsidP="000C7CEE">
            <w:pPr>
              <w:tabs>
                <w:tab w:val="left" w:pos="6159"/>
              </w:tabs>
              <w:spacing w:after="0" w:line="240" w:lineRule="auto"/>
              <w:jc w:val="both"/>
              <w:rPr>
                <w:rFonts w:ascii="Times New Roman" w:eastAsia="Times New Roman" w:hAnsi="Times New Roman" w:cs="Times New Roman"/>
                <w:sz w:val="24"/>
                <w:szCs w:val="24"/>
                <w:lang w:eastAsia="ru-RU"/>
              </w:rPr>
            </w:pPr>
          </w:p>
        </w:tc>
      </w:tr>
    </w:tbl>
    <w:p w:rsidR="000C7CEE" w:rsidRPr="000C7CEE" w:rsidRDefault="000C7CEE" w:rsidP="000C7CEE">
      <w:pPr>
        <w:spacing w:after="0" w:line="240" w:lineRule="auto"/>
        <w:rPr>
          <w:rFonts w:ascii="Times New Roman" w:eastAsia="Times New Roman" w:hAnsi="Times New Roman" w:cs="Times New Roman"/>
          <w:sz w:val="24"/>
          <w:szCs w:val="24"/>
          <w:lang w:eastAsia="ru-RU"/>
        </w:rPr>
      </w:pPr>
    </w:p>
    <w:p w:rsidR="000C7CEE" w:rsidRDefault="000C7CEE">
      <w:pPr>
        <w:rPr>
          <w:rFonts w:ascii="Times New Roman" w:hAnsi="Times New Roman" w:cs="Times New Roman"/>
          <w:sz w:val="20"/>
          <w:szCs w:val="20"/>
        </w:rPr>
      </w:pPr>
    </w:p>
    <w:p w:rsidR="000C7CEE" w:rsidRDefault="000C7CEE">
      <w:pPr>
        <w:rPr>
          <w:rFonts w:ascii="Times New Roman" w:hAnsi="Times New Roman" w:cs="Times New Roman"/>
          <w:sz w:val="20"/>
          <w:szCs w:val="20"/>
        </w:rPr>
        <w:sectPr w:rsidR="000C7CEE" w:rsidSect="0020698C">
          <w:pgSz w:w="11906" w:h="16838"/>
          <w:pgMar w:top="851" w:right="850" w:bottom="1418" w:left="709" w:header="708" w:footer="708" w:gutter="0"/>
          <w:cols w:space="708"/>
          <w:docGrid w:linePitch="360"/>
        </w:sectPr>
      </w:pPr>
    </w:p>
    <w:p w:rsidR="0020698C" w:rsidRPr="00B33420" w:rsidRDefault="002F5D75" w:rsidP="0020698C">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Приложение</w:t>
      </w:r>
    </w:p>
    <w:p w:rsidR="0020698C" w:rsidRPr="00B33420" w:rsidRDefault="0020698C" w:rsidP="0020698C">
      <w:pPr>
        <w:spacing w:after="0"/>
        <w:jc w:val="right"/>
        <w:rPr>
          <w:rFonts w:ascii="Times New Roman" w:hAnsi="Times New Roman" w:cs="Times New Roman"/>
          <w:sz w:val="20"/>
          <w:szCs w:val="20"/>
        </w:rPr>
      </w:pPr>
      <w:r w:rsidRPr="00B33420">
        <w:rPr>
          <w:rFonts w:ascii="Times New Roman" w:hAnsi="Times New Roman" w:cs="Times New Roman"/>
          <w:sz w:val="20"/>
          <w:szCs w:val="20"/>
        </w:rPr>
        <w:t>к Постановлению администрации</w:t>
      </w:r>
    </w:p>
    <w:p w:rsidR="0020698C" w:rsidRPr="00B33420" w:rsidRDefault="0020698C" w:rsidP="0020698C">
      <w:pPr>
        <w:spacing w:after="0"/>
        <w:jc w:val="right"/>
        <w:rPr>
          <w:rFonts w:ascii="Times New Roman" w:hAnsi="Times New Roman" w:cs="Times New Roman"/>
          <w:sz w:val="20"/>
          <w:szCs w:val="20"/>
        </w:rPr>
      </w:pPr>
      <w:r w:rsidRPr="00B33420">
        <w:rPr>
          <w:rFonts w:ascii="Times New Roman" w:hAnsi="Times New Roman" w:cs="Times New Roman"/>
          <w:sz w:val="20"/>
          <w:szCs w:val="20"/>
        </w:rPr>
        <w:t>МР «Дзержинский район</w:t>
      </w:r>
      <w:r w:rsidR="00C90761" w:rsidRPr="00B33420">
        <w:rPr>
          <w:rFonts w:ascii="Times New Roman" w:hAnsi="Times New Roman" w:cs="Times New Roman"/>
          <w:sz w:val="20"/>
          <w:szCs w:val="20"/>
        </w:rPr>
        <w:t>»</w:t>
      </w:r>
    </w:p>
    <w:p w:rsidR="0020698C" w:rsidRPr="00B33420" w:rsidRDefault="0020698C" w:rsidP="0020698C">
      <w:pPr>
        <w:spacing w:after="0"/>
        <w:jc w:val="right"/>
        <w:rPr>
          <w:rFonts w:ascii="Times New Roman" w:hAnsi="Times New Roman" w:cs="Times New Roman"/>
          <w:sz w:val="20"/>
          <w:szCs w:val="20"/>
        </w:rPr>
      </w:pPr>
    </w:p>
    <w:p w:rsidR="0020698C" w:rsidRPr="00B33420" w:rsidRDefault="0020698C" w:rsidP="0020698C">
      <w:pPr>
        <w:spacing w:after="0"/>
        <w:jc w:val="center"/>
        <w:rPr>
          <w:rFonts w:ascii="Times New Roman" w:hAnsi="Times New Roman" w:cs="Times New Roman"/>
          <w:sz w:val="20"/>
          <w:szCs w:val="20"/>
        </w:rPr>
      </w:pPr>
      <w:r w:rsidRPr="00B33420">
        <w:rPr>
          <w:rFonts w:ascii="Times New Roman" w:hAnsi="Times New Roman" w:cs="Times New Roman"/>
          <w:sz w:val="20"/>
          <w:szCs w:val="20"/>
        </w:rPr>
        <w:t xml:space="preserve">                                                                                                                                                    от_</w:t>
      </w:r>
      <w:r w:rsidR="00CA7248">
        <w:rPr>
          <w:rFonts w:ascii="Times New Roman" w:hAnsi="Times New Roman" w:cs="Times New Roman"/>
          <w:sz w:val="20"/>
          <w:szCs w:val="20"/>
          <w:u w:val="single"/>
        </w:rPr>
        <w:t>20.01.2022</w:t>
      </w:r>
      <w:r w:rsidRPr="00B33420">
        <w:rPr>
          <w:rFonts w:ascii="Times New Roman" w:hAnsi="Times New Roman" w:cs="Times New Roman"/>
          <w:sz w:val="20"/>
          <w:szCs w:val="20"/>
        </w:rPr>
        <w:t>_№____</w:t>
      </w:r>
      <w:r w:rsidR="00CA7248">
        <w:rPr>
          <w:rFonts w:ascii="Times New Roman" w:hAnsi="Times New Roman" w:cs="Times New Roman"/>
          <w:sz w:val="20"/>
          <w:szCs w:val="20"/>
          <w:u w:val="single"/>
        </w:rPr>
        <w:t>40</w:t>
      </w:r>
      <w:r w:rsidRPr="00B33420">
        <w:rPr>
          <w:rFonts w:ascii="Times New Roman" w:hAnsi="Times New Roman" w:cs="Times New Roman"/>
          <w:sz w:val="20"/>
          <w:szCs w:val="20"/>
        </w:rPr>
        <w:t>____</w:t>
      </w:r>
    </w:p>
    <w:p w:rsidR="0020698C" w:rsidRPr="00B33420" w:rsidRDefault="0020698C" w:rsidP="0020698C">
      <w:pPr>
        <w:spacing w:after="0"/>
        <w:jc w:val="right"/>
        <w:rPr>
          <w:rFonts w:ascii="Times New Roman" w:hAnsi="Times New Roman" w:cs="Times New Roman"/>
          <w:sz w:val="20"/>
          <w:szCs w:val="20"/>
        </w:rPr>
      </w:pPr>
    </w:p>
    <w:p w:rsidR="0020698C" w:rsidRPr="00B33420" w:rsidRDefault="0020698C" w:rsidP="0020698C">
      <w:pPr>
        <w:spacing w:after="0"/>
        <w:jc w:val="right"/>
        <w:rPr>
          <w:rFonts w:ascii="Times New Roman" w:hAnsi="Times New Roman" w:cs="Times New Roman"/>
          <w:sz w:val="20"/>
          <w:szCs w:val="20"/>
        </w:rPr>
      </w:pPr>
    </w:p>
    <w:p w:rsidR="00E143BA" w:rsidRPr="00B33420" w:rsidRDefault="00AF1EDA" w:rsidP="00AF1EDA">
      <w:pPr>
        <w:spacing w:after="0"/>
        <w:jc w:val="center"/>
        <w:rPr>
          <w:rFonts w:ascii="Times New Roman" w:hAnsi="Times New Roman" w:cs="Times New Roman"/>
          <w:b/>
          <w:sz w:val="24"/>
          <w:szCs w:val="24"/>
        </w:rPr>
      </w:pPr>
      <w:r w:rsidRPr="00B33420">
        <w:rPr>
          <w:rFonts w:ascii="Times New Roman" w:hAnsi="Times New Roman" w:cs="Times New Roman"/>
          <w:b/>
          <w:sz w:val="24"/>
          <w:szCs w:val="24"/>
        </w:rPr>
        <w:t>ПАСПОРТ</w:t>
      </w:r>
    </w:p>
    <w:p w:rsidR="00AF1EDA" w:rsidRPr="00B33420" w:rsidRDefault="00AF1EDA" w:rsidP="00AF1EDA">
      <w:pPr>
        <w:spacing w:after="0"/>
        <w:jc w:val="center"/>
        <w:rPr>
          <w:rFonts w:ascii="Times New Roman" w:hAnsi="Times New Roman" w:cs="Times New Roman"/>
          <w:b/>
          <w:sz w:val="24"/>
          <w:szCs w:val="24"/>
        </w:rPr>
      </w:pPr>
      <w:r w:rsidRPr="00B33420">
        <w:rPr>
          <w:rFonts w:ascii="Times New Roman" w:hAnsi="Times New Roman" w:cs="Times New Roman"/>
          <w:b/>
          <w:sz w:val="24"/>
          <w:szCs w:val="24"/>
        </w:rPr>
        <w:t>МУНИЦИПАЛЬНОЙ ПРОГРАММЫ</w:t>
      </w:r>
    </w:p>
    <w:p w:rsidR="00AF1EDA" w:rsidRPr="00B33420" w:rsidRDefault="00AF1EDA" w:rsidP="00AF1EDA">
      <w:pPr>
        <w:spacing w:after="0"/>
        <w:jc w:val="center"/>
        <w:rPr>
          <w:rFonts w:ascii="Times New Roman" w:hAnsi="Times New Roman" w:cs="Times New Roman"/>
          <w:b/>
          <w:sz w:val="24"/>
          <w:szCs w:val="24"/>
        </w:rPr>
      </w:pPr>
      <w:r w:rsidRPr="00B33420">
        <w:rPr>
          <w:rFonts w:ascii="Times New Roman" w:hAnsi="Times New Roman" w:cs="Times New Roman"/>
          <w:b/>
          <w:sz w:val="24"/>
          <w:szCs w:val="24"/>
        </w:rPr>
        <w:t>«Развитие образования в Дзержинском районе Калужской области»</w:t>
      </w:r>
    </w:p>
    <w:p w:rsidR="00AF1EDA" w:rsidRPr="00B33420" w:rsidRDefault="00AF1EDA" w:rsidP="00AF1EDA"/>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417"/>
        <w:gridCol w:w="1276"/>
        <w:gridCol w:w="1276"/>
        <w:gridCol w:w="1134"/>
        <w:gridCol w:w="1276"/>
        <w:gridCol w:w="992"/>
        <w:gridCol w:w="709"/>
      </w:tblGrid>
      <w:tr w:rsidR="00AF1EDA" w:rsidRPr="00B33420" w:rsidTr="00AF1EDA">
        <w:tc>
          <w:tcPr>
            <w:tcW w:w="2126" w:type="dxa"/>
            <w:tcBorders>
              <w:top w:val="single" w:sz="4" w:space="0" w:color="auto"/>
              <w:left w:val="single" w:sz="4" w:space="0" w:color="auto"/>
              <w:bottom w:val="single" w:sz="4" w:space="0" w:color="auto"/>
              <w:right w:val="single" w:sz="4" w:space="0" w:color="auto"/>
            </w:tcBorders>
            <w:hideMark/>
          </w:tcPr>
          <w:p w:rsidR="00AF1EDA" w:rsidRPr="00B33420" w:rsidRDefault="00AF1EDA" w:rsidP="001E08EE">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8080" w:type="dxa"/>
            <w:gridSpan w:val="7"/>
            <w:tcBorders>
              <w:top w:val="single" w:sz="4" w:space="0" w:color="auto"/>
              <w:left w:val="single" w:sz="4" w:space="0" w:color="auto"/>
              <w:bottom w:val="single" w:sz="4" w:space="0" w:color="auto"/>
              <w:right w:val="single" w:sz="4" w:space="0" w:color="auto"/>
            </w:tcBorders>
            <w:hideMark/>
          </w:tcPr>
          <w:p w:rsidR="00AF1EDA" w:rsidRPr="00B33420" w:rsidRDefault="00AF1EDA" w:rsidP="001E08EE">
            <w:pPr>
              <w:autoSpaceDE w:val="0"/>
              <w:autoSpaceDN w:val="0"/>
              <w:adjustRightInd w:val="0"/>
              <w:spacing w:after="0" w:line="240" w:lineRule="auto"/>
              <w:ind w:right="412"/>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Отдел образования  администрации Дзержинского района</w:t>
            </w:r>
          </w:p>
        </w:tc>
      </w:tr>
      <w:tr w:rsidR="00AF1EDA" w:rsidRPr="00B33420" w:rsidTr="00AF1EDA">
        <w:tc>
          <w:tcPr>
            <w:tcW w:w="2126" w:type="dxa"/>
            <w:tcBorders>
              <w:top w:val="single" w:sz="4" w:space="0" w:color="auto"/>
              <w:left w:val="single" w:sz="4" w:space="0" w:color="auto"/>
              <w:bottom w:val="single" w:sz="4" w:space="0" w:color="auto"/>
              <w:right w:val="single" w:sz="4" w:space="0" w:color="auto"/>
            </w:tcBorders>
            <w:hideMark/>
          </w:tcPr>
          <w:p w:rsidR="00AF1EDA" w:rsidRPr="00B33420" w:rsidRDefault="00AF1EDA" w:rsidP="001E08EE">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 Соисполнители муниципальной программы</w:t>
            </w:r>
          </w:p>
        </w:tc>
        <w:tc>
          <w:tcPr>
            <w:tcW w:w="8080" w:type="dxa"/>
            <w:gridSpan w:val="7"/>
            <w:tcBorders>
              <w:top w:val="single" w:sz="4" w:space="0" w:color="auto"/>
              <w:left w:val="single" w:sz="4" w:space="0" w:color="auto"/>
              <w:bottom w:val="single" w:sz="4" w:space="0" w:color="auto"/>
              <w:right w:val="single" w:sz="4" w:space="0" w:color="auto"/>
            </w:tcBorders>
            <w:hideMark/>
          </w:tcPr>
          <w:p w:rsidR="00AF1EDA" w:rsidRPr="00B33420" w:rsidRDefault="00AF1EDA" w:rsidP="001E08EE">
            <w:pPr>
              <w:spacing w:after="0" w:line="240" w:lineRule="auto"/>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Образовательные организации Дзержинского района</w:t>
            </w:r>
          </w:p>
        </w:tc>
      </w:tr>
      <w:tr w:rsidR="00AF1EDA" w:rsidRPr="00B33420" w:rsidTr="00AF1EDA">
        <w:tc>
          <w:tcPr>
            <w:tcW w:w="2126" w:type="dxa"/>
            <w:tcBorders>
              <w:top w:val="single" w:sz="4" w:space="0" w:color="auto"/>
              <w:left w:val="single" w:sz="4" w:space="0" w:color="auto"/>
              <w:bottom w:val="single" w:sz="4" w:space="0" w:color="auto"/>
              <w:right w:val="single" w:sz="4" w:space="0" w:color="auto"/>
            </w:tcBorders>
            <w:hideMark/>
          </w:tcPr>
          <w:p w:rsidR="00AF1EDA" w:rsidRPr="00B33420" w:rsidRDefault="00AF1EDA" w:rsidP="001E08EE">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3. Цели муниципальной программы</w:t>
            </w:r>
          </w:p>
        </w:tc>
        <w:tc>
          <w:tcPr>
            <w:tcW w:w="8080" w:type="dxa"/>
            <w:gridSpan w:val="7"/>
            <w:tcBorders>
              <w:top w:val="single" w:sz="4" w:space="0" w:color="auto"/>
              <w:left w:val="single" w:sz="4" w:space="0" w:color="auto"/>
              <w:bottom w:val="single" w:sz="4" w:space="0" w:color="auto"/>
              <w:right w:val="single" w:sz="4" w:space="0" w:color="auto"/>
            </w:tcBorders>
            <w:hideMark/>
          </w:tcPr>
          <w:p w:rsidR="00AF1EDA" w:rsidRPr="00B33420" w:rsidRDefault="00AF1EDA" w:rsidP="001E08EE">
            <w:pPr>
              <w:numPr>
                <w:ilvl w:val="0"/>
                <w:numId w:val="1"/>
              </w:numPr>
              <w:tabs>
                <w:tab w:val="left" w:pos="319"/>
              </w:tabs>
              <w:spacing w:after="0" w:line="240" w:lineRule="auto"/>
              <w:ind w:left="35" w:hanging="1"/>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w:t>
            </w:r>
          </w:p>
        </w:tc>
      </w:tr>
      <w:tr w:rsidR="00AF1EDA" w:rsidRPr="00B33420" w:rsidTr="00AF1EDA">
        <w:tc>
          <w:tcPr>
            <w:tcW w:w="2126" w:type="dxa"/>
            <w:tcBorders>
              <w:top w:val="single" w:sz="4" w:space="0" w:color="auto"/>
              <w:left w:val="single" w:sz="4" w:space="0" w:color="auto"/>
              <w:bottom w:val="single" w:sz="4" w:space="0" w:color="auto"/>
              <w:right w:val="single" w:sz="4" w:space="0" w:color="auto"/>
            </w:tcBorders>
            <w:hideMark/>
          </w:tcPr>
          <w:p w:rsidR="00AF1EDA" w:rsidRPr="00B33420" w:rsidRDefault="00AF1EDA" w:rsidP="001E08EE">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4. Задачи муниципальной программы</w:t>
            </w:r>
          </w:p>
        </w:tc>
        <w:tc>
          <w:tcPr>
            <w:tcW w:w="8080" w:type="dxa"/>
            <w:gridSpan w:val="7"/>
            <w:tcBorders>
              <w:top w:val="single" w:sz="4" w:space="0" w:color="auto"/>
              <w:left w:val="single" w:sz="4" w:space="0" w:color="auto"/>
              <w:bottom w:val="single" w:sz="4" w:space="0" w:color="auto"/>
              <w:right w:val="single" w:sz="4" w:space="0" w:color="auto"/>
            </w:tcBorders>
            <w:hideMark/>
          </w:tcPr>
          <w:p w:rsidR="00AF1EDA" w:rsidRPr="00B33420" w:rsidRDefault="00AF1EDA" w:rsidP="001E08EE">
            <w:pPr>
              <w:numPr>
                <w:ilvl w:val="0"/>
                <w:numId w:val="2"/>
              </w:numPr>
              <w:tabs>
                <w:tab w:val="left" w:pos="-108"/>
              </w:tabs>
              <w:spacing w:after="0" w:line="240" w:lineRule="auto"/>
              <w:ind w:left="317" w:hanging="283"/>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совершенствование системы дошкольного, общего и дополнительного образования, обеспечивающей равную доступность и современное качество учебных результатов;</w:t>
            </w:r>
          </w:p>
          <w:p w:rsidR="00AF1EDA" w:rsidRPr="00B33420" w:rsidRDefault="00AF1EDA" w:rsidP="001E08EE">
            <w:pPr>
              <w:numPr>
                <w:ilvl w:val="0"/>
                <w:numId w:val="2"/>
              </w:numPr>
              <w:tabs>
                <w:tab w:val="left" w:pos="34"/>
              </w:tabs>
              <w:spacing w:after="0" w:line="240" w:lineRule="auto"/>
              <w:ind w:left="317" w:hanging="283"/>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 xml:space="preserve"> </w:t>
            </w:r>
            <w:r w:rsidRPr="00B33420">
              <w:rPr>
                <w:rFonts w:ascii="Times New Roman" w:eastAsia="Times New Roman" w:hAnsi="Times New Roman" w:cs="Times New Roman"/>
                <w:sz w:val="24"/>
                <w:szCs w:val="24"/>
                <w:lang w:eastAsia="ru-RU"/>
              </w:rPr>
              <w:t>создание в образовательных организациях условий, обеспечивающих безопасность,  сохранение и укрепление здоровья участников образовательного процесса, формирование их здорового образа жизни и приобретение позитивного социального опыта</w:t>
            </w:r>
            <w:r w:rsidRPr="00B33420">
              <w:rPr>
                <w:rFonts w:ascii="Times New Roman" w:eastAsia="Times New Roman" w:hAnsi="Times New Roman" w:cs="Times New Roman"/>
                <w:sz w:val="24"/>
                <w:szCs w:val="24"/>
              </w:rPr>
              <w:t>;</w:t>
            </w:r>
          </w:p>
          <w:p w:rsidR="00AF1EDA" w:rsidRPr="00B33420" w:rsidRDefault="00AF1EDA" w:rsidP="001E08EE">
            <w:pPr>
              <w:widowControl w:val="0"/>
              <w:numPr>
                <w:ilvl w:val="0"/>
                <w:numId w:val="2"/>
              </w:numPr>
              <w:tabs>
                <w:tab w:val="left" w:pos="120"/>
              </w:tabs>
              <w:spacing w:after="0" w:line="269" w:lineRule="exact"/>
              <w:ind w:left="317" w:hanging="283"/>
              <w:rPr>
                <w:rFonts w:ascii="Times New Roman" w:eastAsia="Times New Roman" w:hAnsi="Times New Roman" w:cs="Times New Roman"/>
                <w:sz w:val="24"/>
                <w:szCs w:val="24"/>
                <w:lang w:eastAsia="ru-RU"/>
              </w:rPr>
            </w:pPr>
            <w:r w:rsidRPr="00B33420">
              <w:rPr>
                <w:rFonts w:ascii="Times New Roman" w:eastAsia="Calibri" w:hAnsi="Times New Roman" w:cs="Times New Roman"/>
                <w:color w:val="000000"/>
                <w:sz w:val="24"/>
                <w:szCs w:val="24"/>
                <w:lang w:eastAsia="ru-RU" w:bidi="ru-RU"/>
              </w:rPr>
              <w:t>обеспечение открытости, объективности, прозрачности результатов оценочных процедур качества образования и качества предоставления услуг;</w:t>
            </w:r>
          </w:p>
          <w:p w:rsidR="00AF1EDA" w:rsidRPr="00B33420" w:rsidRDefault="00AF1EDA" w:rsidP="001E08EE">
            <w:pPr>
              <w:numPr>
                <w:ilvl w:val="0"/>
                <w:numId w:val="2"/>
              </w:numPr>
              <w:tabs>
                <w:tab w:val="left" w:pos="319"/>
              </w:tabs>
              <w:spacing w:after="0" w:line="240" w:lineRule="auto"/>
              <w:ind w:left="317" w:hanging="283"/>
              <w:jc w:val="both"/>
              <w:rPr>
                <w:rFonts w:ascii="Times New Roman" w:eastAsia="Times New Roman" w:hAnsi="Times New Roman" w:cs="Times New Roman"/>
                <w:sz w:val="24"/>
                <w:szCs w:val="24"/>
              </w:rPr>
            </w:pPr>
            <w:r w:rsidRPr="00B33420">
              <w:rPr>
                <w:rFonts w:ascii="Times New Roman" w:eastAsia="HiddenHorzOCR" w:hAnsi="Times New Roman" w:cs="Times New Roman"/>
                <w:sz w:val="24"/>
                <w:szCs w:val="24"/>
              </w:rPr>
              <w:t>формирование механизмов адресной поддержки педагогических работников,  талантливых обучающихся,  образовательных организаций по результатам достижений</w:t>
            </w:r>
            <w:r w:rsidRPr="00B33420">
              <w:rPr>
                <w:rFonts w:ascii="Times New Roman" w:eastAsia="Times New Roman" w:hAnsi="Times New Roman" w:cs="Times New Roman"/>
                <w:sz w:val="24"/>
                <w:szCs w:val="24"/>
                <w:lang w:eastAsia="ru-RU"/>
              </w:rPr>
              <w:t xml:space="preserve"> </w:t>
            </w:r>
          </w:p>
        </w:tc>
      </w:tr>
      <w:tr w:rsidR="00AF1EDA" w:rsidRPr="00B33420" w:rsidTr="00AF1EDA">
        <w:tc>
          <w:tcPr>
            <w:tcW w:w="2126" w:type="dxa"/>
            <w:tcBorders>
              <w:top w:val="single" w:sz="4" w:space="0" w:color="auto"/>
              <w:left w:val="single" w:sz="4" w:space="0" w:color="auto"/>
              <w:bottom w:val="single" w:sz="4" w:space="0" w:color="auto"/>
              <w:right w:val="single" w:sz="4" w:space="0" w:color="auto"/>
            </w:tcBorders>
            <w:hideMark/>
          </w:tcPr>
          <w:p w:rsidR="00AF1EDA" w:rsidRPr="00B33420" w:rsidRDefault="00AF1EDA" w:rsidP="001E08EE">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5. Подпрограммы муниципальной программы</w:t>
            </w:r>
          </w:p>
        </w:tc>
        <w:tc>
          <w:tcPr>
            <w:tcW w:w="8080" w:type="dxa"/>
            <w:gridSpan w:val="7"/>
            <w:tcBorders>
              <w:top w:val="single" w:sz="4" w:space="0" w:color="auto"/>
              <w:left w:val="single" w:sz="4" w:space="0" w:color="auto"/>
              <w:bottom w:val="single" w:sz="4" w:space="0" w:color="auto"/>
              <w:right w:val="single" w:sz="4" w:space="0" w:color="auto"/>
            </w:tcBorders>
            <w:hideMark/>
          </w:tcPr>
          <w:p w:rsidR="00AF1EDA" w:rsidRPr="00B33420" w:rsidRDefault="00AF1EDA"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подпрограмма 1. «Развитие дошкольного образования на территории муниципального района «Дзержинский район»;</w:t>
            </w:r>
          </w:p>
          <w:p w:rsidR="00AF1EDA" w:rsidRPr="00B33420" w:rsidRDefault="00AF1EDA"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подпрограмма 2.  «Одаренные дети Дзержинского района»;</w:t>
            </w:r>
          </w:p>
          <w:p w:rsidR="00AF1EDA" w:rsidRPr="00B33420" w:rsidRDefault="00AF1EDA"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подпрограмма 3. «Обеспечение деятельности общеобразовательных организаций на территории МР «Дзержинский район»;</w:t>
            </w:r>
          </w:p>
          <w:p w:rsidR="00AF1EDA" w:rsidRPr="00B33420" w:rsidRDefault="00AF1EDA"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подпрограмма 4. «Обеспечение деятельности организаций дополнительного образования  на территории МР «Дзержинский район»;</w:t>
            </w:r>
          </w:p>
          <w:p w:rsidR="00AF1EDA" w:rsidRPr="00B33420" w:rsidRDefault="00AF1EDA"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подпрограмма 5. «Обеспечение деятельности МКОУ  ДО «Информационно-диагностический, координационный методический центр Дзержинского района»;</w:t>
            </w:r>
          </w:p>
          <w:p w:rsidR="00AF1EDA" w:rsidRPr="00B33420" w:rsidRDefault="00AF1EDA" w:rsidP="001E08EE">
            <w:pPr>
              <w:numPr>
                <w:ilvl w:val="0"/>
                <w:numId w:val="2"/>
              </w:numPr>
              <w:tabs>
                <w:tab w:val="left" w:pos="319"/>
              </w:tabs>
              <w:spacing w:after="0" w:line="240" w:lineRule="auto"/>
              <w:ind w:left="317" w:hanging="283"/>
              <w:jc w:val="both"/>
              <w:rPr>
                <w:rFonts w:ascii="Times New Roman" w:eastAsia="Times New Roman" w:hAnsi="Times New Roman" w:cs="Times New Roman"/>
                <w:sz w:val="24"/>
                <w:szCs w:val="24"/>
              </w:rPr>
            </w:pPr>
            <w:r w:rsidRPr="00B33420">
              <w:rPr>
                <w:rFonts w:ascii="Times New Roman" w:eastAsia="HiddenHorzOCR" w:hAnsi="Times New Roman" w:cs="Times New Roman"/>
                <w:sz w:val="24"/>
                <w:szCs w:val="24"/>
              </w:rPr>
              <w:t>подпрограмма</w:t>
            </w:r>
            <w:r w:rsidRPr="00B33420">
              <w:rPr>
                <w:rFonts w:ascii="Times New Roman" w:eastAsia="Times New Roman" w:hAnsi="Times New Roman" w:cs="Times New Roman"/>
                <w:sz w:val="24"/>
                <w:szCs w:val="24"/>
              </w:rPr>
              <w:t xml:space="preserve"> 6. «Создание условий получения качественного образования» </w:t>
            </w:r>
          </w:p>
        </w:tc>
      </w:tr>
      <w:tr w:rsidR="00AF1EDA" w:rsidRPr="00B33420" w:rsidTr="00AF1EDA">
        <w:tc>
          <w:tcPr>
            <w:tcW w:w="2126" w:type="dxa"/>
            <w:tcBorders>
              <w:top w:val="single" w:sz="4" w:space="0" w:color="auto"/>
              <w:left w:val="single" w:sz="4" w:space="0" w:color="auto"/>
              <w:bottom w:val="single" w:sz="4" w:space="0" w:color="auto"/>
              <w:right w:val="single" w:sz="4" w:space="0" w:color="auto"/>
            </w:tcBorders>
            <w:hideMark/>
          </w:tcPr>
          <w:p w:rsidR="00AF1EDA" w:rsidRPr="00B33420" w:rsidRDefault="00AF1EDA" w:rsidP="001E08EE">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6. Индикаторы муниципальной программы</w:t>
            </w:r>
          </w:p>
        </w:tc>
        <w:tc>
          <w:tcPr>
            <w:tcW w:w="8080" w:type="dxa"/>
            <w:gridSpan w:val="7"/>
            <w:tcBorders>
              <w:top w:val="single" w:sz="4" w:space="0" w:color="auto"/>
              <w:left w:val="single" w:sz="4" w:space="0" w:color="auto"/>
              <w:bottom w:val="single" w:sz="4" w:space="0" w:color="auto"/>
              <w:right w:val="single" w:sz="4" w:space="0" w:color="auto"/>
            </w:tcBorders>
            <w:hideMark/>
          </w:tcPr>
          <w:p w:rsidR="00AF1EDA" w:rsidRPr="00B33420" w:rsidRDefault="00AF1EDA"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удельный вес численности населения в возрасте 5-18 лет, охваченного образованием, в общей численности населения в возрасте 5-18 лет;</w:t>
            </w:r>
          </w:p>
          <w:p w:rsidR="00AF1EDA" w:rsidRPr="00B33420" w:rsidRDefault="00AF1EDA"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доля детей в возрасте от 1,5 до 7 лет, охваченных услугами дошкольного образования, в общей численности детей указанного возраста;</w:t>
            </w:r>
          </w:p>
          <w:p w:rsidR="00AF1EDA" w:rsidRPr="00B33420" w:rsidRDefault="00AF1EDA"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lastRenderedPageBreak/>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AF1EDA" w:rsidRPr="00B33420" w:rsidRDefault="00AF1EDA"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доля выпускников общеобразовательных организаций, показавших результат ЕГЭ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обучающихся, участвующих в ЕГЭ, не менее 61%</w:t>
            </w:r>
          </w:p>
          <w:p w:rsidR="00AF1EDA" w:rsidRPr="00B33420" w:rsidRDefault="00AF1EDA"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доля детей школьного возраста, имеющих возможность по выбору получать доступные качественные услуги дополнительного образования, в общей численности детей школьного возраста;</w:t>
            </w:r>
          </w:p>
          <w:p w:rsidR="00AF1EDA" w:rsidRPr="00B33420" w:rsidRDefault="00AF1EDA"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количество участников муниципальных и  региональных конкурсов;</w:t>
            </w:r>
          </w:p>
          <w:p w:rsidR="00AF1EDA" w:rsidRPr="00B33420" w:rsidRDefault="00AF1EDA" w:rsidP="001E08EE">
            <w:pPr>
              <w:numPr>
                <w:ilvl w:val="0"/>
                <w:numId w:val="2"/>
              </w:numPr>
              <w:tabs>
                <w:tab w:val="left" w:pos="319"/>
              </w:tabs>
              <w:spacing w:after="0" w:line="240" w:lineRule="auto"/>
              <w:ind w:left="317" w:hanging="283"/>
              <w:jc w:val="both"/>
              <w:rPr>
                <w:rFonts w:ascii="Times New Roman" w:eastAsia="Times New Roman" w:hAnsi="Times New Roman" w:cs="Times New Roman"/>
                <w:sz w:val="24"/>
                <w:szCs w:val="24"/>
              </w:rPr>
            </w:pPr>
            <w:r w:rsidRPr="00B33420">
              <w:rPr>
                <w:rFonts w:ascii="Times New Roman" w:eastAsia="HiddenHorzOCR" w:hAnsi="Times New Roman" w:cs="Times New Roman"/>
                <w:sz w:val="24"/>
                <w:szCs w:val="24"/>
              </w:rPr>
              <w:t>удовлетворе</w:t>
            </w:r>
            <w:r w:rsidRPr="00B33420">
              <w:rPr>
                <w:rFonts w:ascii="Times New Roman" w:eastAsia="Times New Roman" w:hAnsi="Times New Roman" w:cs="Times New Roman"/>
                <w:sz w:val="24"/>
                <w:szCs w:val="24"/>
              </w:rPr>
              <w:t>нность населения качеством предоставляемых образовательных услуг</w:t>
            </w:r>
          </w:p>
        </w:tc>
      </w:tr>
      <w:tr w:rsidR="00AF1EDA" w:rsidRPr="00B33420" w:rsidTr="00AF1EDA">
        <w:trPr>
          <w:trHeight w:val="984"/>
        </w:trPr>
        <w:tc>
          <w:tcPr>
            <w:tcW w:w="2126" w:type="dxa"/>
            <w:tcBorders>
              <w:top w:val="single" w:sz="4" w:space="0" w:color="auto"/>
              <w:left w:val="single" w:sz="4" w:space="0" w:color="auto"/>
              <w:bottom w:val="single" w:sz="4" w:space="0" w:color="auto"/>
              <w:right w:val="single" w:sz="4" w:space="0" w:color="auto"/>
            </w:tcBorders>
            <w:hideMark/>
          </w:tcPr>
          <w:p w:rsidR="00AF1EDA" w:rsidRPr="00B33420" w:rsidRDefault="00AF1EDA" w:rsidP="001E08EE">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 xml:space="preserve">7. Сроки и этапы реализации </w:t>
            </w:r>
          </w:p>
          <w:p w:rsidR="00AF1EDA" w:rsidRPr="00B33420" w:rsidRDefault="00AF1EDA" w:rsidP="001E08EE">
            <w:pPr>
              <w:tabs>
                <w:tab w:val="left" w:pos="284"/>
              </w:tabs>
              <w:autoSpaceDE w:val="0"/>
              <w:autoSpaceDN w:val="0"/>
              <w:adjustRightInd w:val="0"/>
              <w:spacing w:after="0" w:line="240" w:lineRule="auto"/>
              <w:ind w:hanging="34"/>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муниципальной программы</w:t>
            </w:r>
          </w:p>
        </w:tc>
        <w:tc>
          <w:tcPr>
            <w:tcW w:w="8080" w:type="dxa"/>
            <w:gridSpan w:val="7"/>
            <w:tcBorders>
              <w:top w:val="single" w:sz="4" w:space="0" w:color="auto"/>
              <w:left w:val="single" w:sz="4" w:space="0" w:color="auto"/>
              <w:bottom w:val="single" w:sz="4" w:space="0" w:color="auto"/>
              <w:right w:val="single" w:sz="4" w:space="0" w:color="auto"/>
            </w:tcBorders>
            <w:hideMark/>
          </w:tcPr>
          <w:p w:rsidR="00AF1EDA" w:rsidRPr="00B33420" w:rsidRDefault="00AF1EDA" w:rsidP="001E08EE">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2021-2025 годы</w:t>
            </w:r>
          </w:p>
          <w:p w:rsidR="00AF1EDA" w:rsidRPr="00B33420" w:rsidRDefault="00AF1EDA" w:rsidP="001E08EE">
            <w:pPr>
              <w:pStyle w:val="a3"/>
              <w:autoSpaceDE w:val="0"/>
              <w:autoSpaceDN w:val="0"/>
              <w:adjustRightInd w:val="0"/>
              <w:spacing w:after="0" w:line="240" w:lineRule="auto"/>
              <w:ind w:left="34"/>
              <w:rPr>
                <w:rFonts w:ascii="Times New Roman" w:eastAsia="Times New Roman" w:hAnsi="Times New Roman" w:cs="Times New Roman"/>
                <w:sz w:val="24"/>
                <w:szCs w:val="24"/>
                <w:lang w:eastAsia="ru-RU"/>
              </w:rPr>
            </w:pPr>
          </w:p>
          <w:p w:rsidR="00AF1EDA" w:rsidRPr="00B33420" w:rsidRDefault="00AF1EDA" w:rsidP="001E08E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F1EDA" w:rsidRPr="00B33420" w:rsidTr="00AF1EDA">
        <w:trPr>
          <w:trHeight w:val="216"/>
        </w:trPr>
        <w:tc>
          <w:tcPr>
            <w:tcW w:w="2126" w:type="dxa"/>
            <w:vMerge w:val="restart"/>
            <w:tcBorders>
              <w:top w:val="single" w:sz="4" w:space="0" w:color="auto"/>
              <w:left w:val="single" w:sz="4" w:space="0" w:color="auto"/>
              <w:right w:val="single" w:sz="4" w:space="0" w:color="auto"/>
            </w:tcBorders>
            <w:hideMark/>
          </w:tcPr>
          <w:p w:rsidR="00AF1EDA" w:rsidRPr="00B33420" w:rsidRDefault="00AF1EDA" w:rsidP="001E08EE">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8. Объемы финансирования муниципальной программы за счет всех источников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F1EDA" w:rsidRPr="00B33420" w:rsidRDefault="00AF1EDA" w:rsidP="001E08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F1EDA" w:rsidRPr="00B33420" w:rsidRDefault="00AF1EDA"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Всего (тыс. руб.)</w:t>
            </w:r>
          </w:p>
        </w:tc>
        <w:tc>
          <w:tcPr>
            <w:tcW w:w="5387" w:type="dxa"/>
            <w:gridSpan w:val="5"/>
            <w:tcBorders>
              <w:top w:val="single" w:sz="4" w:space="0" w:color="auto"/>
              <w:left w:val="single" w:sz="4" w:space="0" w:color="auto"/>
              <w:bottom w:val="single" w:sz="4" w:space="0" w:color="auto"/>
              <w:right w:val="single" w:sz="4" w:space="0" w:color="auto"/>
            </w:tcBorders>
            <w:hideMark/>
          </w:tcPr>
          <w:p w:rsidR="00AF1EDA" w:rsidRPr="00B33420" w:rsidRDefault="00AF1EDA" w:rsidP="001E08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том числе по годам:</w:t>
            </w:r>
          </w:p>
        </w:tc>
      </w:tr>
      <w:tr w:rsidR="00AF1EDA" w:rsidRPr="00B33420" w:rsidTr="00AF1EDA">
        <w:trPr>
          <w:trHeight w:val="214"/>
        </w:trPr>
        <w:tc>
          <w:tcPr>
            <w:tcW w:w="2126" w:type="dxa"/>
            <w:vMerge/>
            <w:tcBorders>
              <w:left w:val="single" w:sz="4" w:space="0" w:color="auto"/>
              <w:right w:val="single" w:sz="4" w:space="0" w:color="auto"/>
            </w:tcBorders>
            <w:vAlign w:val="center"/>
            <w:hideMark/>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F1EDA" w:rsidRPr="00B33420" w:rsidRDefault="00AF1EDA" w:rsidP="001E08EE">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2021</w:t>
            </w:r>
          </w:p>
          <w:p w:rsidR="00AF1EDA" w:rsidRPr="00B33420" w:rsidRDefault="00AF1EDA" w:rsidP="001E08EE">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F1EDA" w:rsidRPr="00B33420" w:rsidRDefault="00AF1EDA" w:rsidP="001E08EE">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2022</w:t>
            </w:r>
          </w:p>
          <w:p w:rsidR="00AF1EDA" w:rsidRPr="00B33420" w:rsidRDefault="00AF1EDA" w:rsidP="001E08EE">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F1EDA" w:rsidRPr="00B33420" w:rsidRDefault="00AF1EDA" w:rsidP="001E08EE">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2023</w:t>
            </w:r>
          </w:p>
        </w:tc>
        <w:tc>
          <w:tcPr>
            <w:tcW w:w="992" w:type="dxa"/>
            <w:tcBorders>
              <w:top w:val="single" w:sz="4" w:space="0" w:color="auto"/>
              <w:left w:val="single" w:sz="4" w:space="0" w:color="auto"/>
              <w:bottom w:val="single" w:sz="4" w:space="0" w:color="auto"/>
              <w:right w:val="single" w:sz="4" w:space="0" w:color="auto"/>
            </w:tcBorders>
            <w:vAlign w:val="center"/>
          </w:tcPr>
          <w:p w:rsidR="00AF1EDA" w:rsidRPr="00B33420" w:rsidRDefault="00AF1EDA" w:rsidP="001E08EE">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2024</w:t>
            </w:r>
          </w:p>
        </w:tc>
        <w:tc>
          <w:tcPr>
            <w:tcW w:w="709" w:type="dxa"/>
            <w:tcBorders>
              <w:top w:val="single" w:sz="4" w:space="0" w:color="auto"/>
              <w:left w:val="single" w:sz="4" w:space="0" w:color="auto"/>
              <w:bottom w:val="single" w:sz="4" w:space="0" w:color="auto"/>
              <w:right w:val="single" w:sz="4" w:space="0" w:color="auto"/>
            </w:tcBorders>
            <w:vAlign w:val="center"/>
          </w:tcPr>
          <w:p w:rsidR="00AF1EDA" w:rsidRPr="00B33420" w:rsidRDefault="00AF1EDA" w:rsidP="001E08EE">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2025</w:t>
            </w:r>
          </w:p>
        </w:tc>
      </w:tr>
      <w:tr w:rsidR="00082A3A" w:rsidRPr="00B33420" w:rsidTr="00AF1EDA">
        <w:trPr>
          <w:trHeight w:val="214"/>
        </w:trPr>
        <w:tc>
          <w:tcPr>
            <w:tcW w:w="2126" w:type="dxa"/>
            <w:vMerge/>
            <w:tcBorders>
              <w:left w:val="single" w:sz="4" w:space="0" w:color="auto"/>
              <w:right w:val="single" w:sz="4" w:space="0" w:color="auto"/>
            </w:tcBorders>
            <w:vAlign w:val="center"/>
            <w:hideMark/>
          </w:tcPr>
          <w:p w:rsidR="00082A3A" w:rsidRPr="00B33420" w:rsidRDefault="00082A3A" w:rsidP="001E08EE">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082A3A" w:rsidRPr="00B33420" w:rsidRDefault="00082A3A" w:rsidP="001E08EE">
            <w:pPr>
              <w:autoSpaceDE w:val="0"/>
              <w:autoSpaceDN w:val="0"/>
              <w:adjustRightInd w:val="0"/>
              <w:spacing w:after="0" w:line="240" w:lineRule="auto"/>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082A3A" w:rsidRPr="00DD0A6C" w:rsidRDefault="00082A3A" w:rsidP="00F01177">
            <w:pPr>
              <w:tabs>
                <w:tab w:val="left" w:pos="-108"/>
              </w:tabs>
              <w:autoSpaceDE w:val="0"/>
              <w:autoSpaceDN w:val="0"/>
              <w:adjustRightInd w:val="0"/>
              <w:spacing w:after="0" w:line="240" w:lineRule="auto"/>
              <w:ind w:left="29"/>
              <w:rPr>
                <w:rFonts w:ascii="Times New Roman" w:eastAsia="Times New Roman" w:hAnsi="Times New Roman" w:cs="Times New Roman"/>
                <w:b/>
                <w:sz w:val="20"/>
                <w:szCs w:val="20"/>
                <w:lang w:eastAsia="ru-RU"/>
              </w:rPr>
            </w:pPr>
            <w:r w:rsidRPr="00DD0A6C">
              <w:rPr>
                <w:rFonts w:ascii="Times New Roman" w:eastAsia="Times New Roman" w:hAnsi="Times New Roman" w:cs="Times New Roman"/>
                <w:b/>
                <w:sz w:val="20"/>
                <w:szCs w:val="20"/>
                <w:lang w:eastAsia="ru-RU"/>
              </w:rPr>
              <w:t>4594665,581</w:t>
            </w:r>
            <w:r w:rsidR="00BC19BA" w:rsidRPr="00DD0A6C">
              <w:rPr>
                <w:rFonts w:ascii="Times New Roman" w:eastAsia="Times New Roman" w:hAnsi="Times New Roman" w:cs="Times New Roman"/>
                <w:b/>
                <w:sz w:val="20"/>
                <w:szCs w:val="20"/>
                <w:lang w:eastAsia="ru-RU"/>
              </w:rPr>
              <w:t>(в т.ч. усл.утв.38741,084)</w:t>
            </w:r>
          </w:p>
          <w:p w:rsidR="00082A3A" w:rsidRPr="00DD0A6C" w:rsidRDefault="00082A3A" w:rsidP="00F01177">
            <w:pPr>
              <w:tabs>
                <w:tab w:val="left" w:pos="-108"/>
              </w:tabs>
              <w:autoSpaceDE w:val="0"/>
              <w:autoSpaceDN w:val="0"/>
              <w:adjustRightInd w:val="0"/>
              <w:spacing w:after="0" w:line="240" w:lineRule="auto"/>
              <w:ind w:left="29"/>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82A3A" w:rsidRPr="00B33420" w:rsidRDefault="00082A3A" w:rsidP="00F01177">
            <w:pPr>
              <w:spacing w:after="0" w:line="240" w:lineRule="auto"/>
              <w:rPr>
                <w:rFonts w:ascii="Times New Roman" w:eastAsia="Times New Roman" w:hAnsi="Times New Roman" w:cs="Times New Roman"/>
                <w:b/>
                <w:sz w:val="20"/>
                <w:szCs w:val="20"/>
                <w:lang w:eastAsia="ru-RU"/>
              </w:rPr>
            </w:pPr>
            <w:r w:rsidRPr="00B33420">
              <w:rPr>
                <w:rFonts w:ascii="Times New Roman" w:eastAsia="Times New Roman" w:hAnsi="Times New Roman" w:cs="Times New Roman"/>
                <w:b/>
                <w:sz w:val="20"/>
                <w:szCs w:val="20"/>
                <w:lang w:eastAsia="ru-RU"/>
              </w:rPr>
              <w:t>1920612,899</w:t>
            </w:r>
          </w:p>
        </w:tc>
        <w:tc>
          <w:tcPr>
            <w:tcW w:w="1134" w:type="dxa"/>
            <w:tcBorders>
              <w:top w:val="single" w:sz="4" w:space="0" w:color="auto"/>
              <w:left w:val="single" w:sz="4" w:space="0" w:color="auto"/>
              <w:bottom w:val="single" w:sz="4" w:space="0" w:color="auto"/>
              <w:right w:val="single" w:sz="4" w:space="0" w:color="auto"/>
            </w:tcBorders>
          </w:tcPr>
          <w:p w:rsidR="00082A3A" w:rsidRPr="00B33420" w:rsidRDefault="00082A3A" w:rsidP="00F01177">
            <w:pPr>
              <w:spacing w:after="0" w:line="240" w:lineRule="auto"/>
              <w:rPr>
                <w:rFonts w:ascii="Times New Roman" w:eastAsia="Times New Roman" w:hAnsi="Times New Roman" w:cs="Times New Roman"/>
                <w:b/>
                <w:sz w:val="20"/>
                <w:szCs w:val="20"/>
                <w:lang w:eastAsia="ru-RU"/>
              </w:rPr>
            </w:pPr>
            <w:r w:rsidRPr="00B33420">
              <w:rPr>
                <w:rFonts w:ascii="Times New Roman" w:eastAsia="Times New Roman" w:hAnsi="Times New Roman" w:cs="Times New Roman"/>
                <w:b/>
                <w:sz w:val="20"/>
                <w:szCs w:val="20"/>
                <w:lang w:eastAsia="ru-RU"/>
              </w:rPr>
              <w:t>810758,247</w:t>
            </w:r>
          </w:p>
        </w:tc>
        <w:tc>
          <w:tcPr>
            <w:tcW w:w="1276" w:type="dxa"/>
            <w:tcBorders>
              <w:top w:val="single" w:sz="4" w:space="0" w:color="auto"/>
              <w:left w:val="single" w:sz="4" w:space="0" w:color="auto"/>
              <w:bottom w:val="single" w:sz="4" w:space="0" w:color="auto"/>
              <w:right w:val="single" w:sz="4" w:space="0" w:color="auto"/>
            </w:tcBorders>
          </w:tcPr>
          <w:p w:rsidR="00082A3A" w:rsidRPr="00001ECA" w:rsidRDefault="00082A3A" w:rsidP="00001ECA">
            <w:pPr>
              <w:tabs>
                <w:tab w:val="left" w:pos="-108"/>
              </w:tabs>
              <w:autoSpaceDE w:val="0"/>
              <w:autoSpaceDN w:val="0"/>
              <w:adjustRightInd w:val="0"/>
              <w:spacing w:after="0" w:line="240" w:lineRule="auto"/>
              <w:ind w:left="29"/>
              <w:rPr>
                <w:rFonts w:ascii="Times New Roman" w:eastAsia="Times New Roman" w:hAnsi="Times New Roman" w:cs="Times New Roman"/>
                <w:b/>
                <w:sz w:val="20"/>
                <w:szCs w:val="20"/>
                <w:lang w:eastAsia="ru-RU"/>
              </w:rPr>
            </w:pPr>
            <w:r w:rsidRPr="00B33420">
              <w:rPr>
                <w:rFonts w:ascii="Times New Roman" w:eastAsia="Times New Roman" w:hAnsi="Times New Roman" w:cs="Times New Roman"/>
                <w:b/>
                <w:sz w:val="20"/>
                <w:szCs w:val="20"/>
                <w:lang w:eastAsia="ru-RU"/>
              </w:rPr>
              <w:t>810321,905(в т.ч. усл.утв.12904,302)</w:t>
            </w:r>
          </w:p>
        </w:tc>
        <w:tc>
          <w:tcPr>
            <w:tcW w:w="992" w:type="dxa"/>
            <w:tcBorders>
              <w:top w:val="single" w:sz="4" w:space="0" w:color="auto"/>
              <w:left w:val="single" w:sz="4" w:space="0" w:color="auto"/>
              <w:bottom w:val="single" w:sz="4" w:space="0" w:color="auto"/>
              <w:right w:val="single" w:sz="4" w:space="0" w:color="auto"/>
            </w:tcBorders>
          </w:tcPr>
          <w:p w:rsidR="00082A3A" w:rsidRPr="00DD0A6C" w:rsidRDefault="00082A3A" w:rsidP="00001ECA">
            <w:pPr>
              <w:tabs>
                <w:tab w:val="left" w:pos="-108"/>
              </w:tabs>
              <w:autoSpaceDE w:val="0"/>
              <w:autoSpaceDN w:val="0"/>
              <w:adjustRightInd w:val="0"/>
              <w:spacing w:after="0" w:line="240" w:lineRule="auto"/>
              <w:ind w:left="29"/>
              <w:rPr>
                <w:rFonts w:ascii="Times New Roman" w:eastAsia="Times New Roman" w:hAnsi="Times New Roman" w:cs="Times New Roman"/>
                <w:b/>
                <w:sz w:val="20"/>
                <w:szCs w:val="20"/>
                <w:lang w:eastAsia="ru-RU"/>
              </w:rPr>
            </w:pPr>
            <w:r w:rsidRPr="00DD0A6C">
              <w:rPr>
                <w:rFonts w:ascii="Times New Roman" w:eastAsia="Times New Roman" w:hAnsi="Times New Roman" w:cs="Times New Roman"/>
                <w:b/>
                <w:sz w:val="20"/>
                <w:szCs w:val="20"/>
                <w:lang w:eastAsia="ru-RU"/>
              </w:rPr>
              <w:t>831469,263(в т.ч. усл.утв.25836,782)</w:t>
            </w:r>
          </w:p>
        </w:tc>
        <w:tc>
          <w:tcPr>
            <w:tcW w:w="709" w:type="dxa"/>
            <w:tcBorders>
              <w:top w:val="single" w:sz="4" w:space="0" w:color="auto"/>
              <w:left w:val="single" w:sz="4" w:space="0" w:color="auto"/>
              <w:bottom w:val="single" w:sz="4" w:space="0" w:color="auto"/>
              <w:right w:val="single" w:sz="4" w:space="0" w:color="auto"/>
            </w:tcBorders>
          </w:tcPr>
          <w:p w:rsidR="00082A3A" w:rsidRPr="00DD0A6C" w:rsidRDefault="00082A3A" w:rsidP="00F01177">
            <w:pPr>
              <w:spacing w:after="0" w:line="240" w:lineRule="auto"/>
              <w:rPr>
                <w:rFonts w:ascii="Times New Roman" w:eastAsia="Times New Roman" w:hAnsi="Times New Roman" w:cs="Times New Roman"/>
                <w:b/>
                <w:sz w:val="20"/>
                <w:szCs w:val="20"/>
                <w:lang w:eastAsia="ru-RU"/>
              </w:rPr>
            </w:pPr>
            <w:r w:rsidRPr="00DD0A6C">
              <w:rPr>
                <w:rFonts w:ascii="Times New Roman" w:eastAsia="Times New Roman" w:hAnsi="Times New Roman" w:cs="Times New Roman"/>
                <w:b/>
                <w:sz w:val="20"/>
                <w:szCs w:val="20"/>
                <w:lang w:eastAsia="ru-RU"/>
              </w:rPr>
              <w:t>221503,267</w:t>
            </w:r>
          </w:p>
        </w:tc>
      </w:tr>
      <w:tr w:rsidR="00AF1EDA" w:rsidRPr="00B33420" w:rsidTr="00AF1EDA">
        <w:trPr>
          <w:trHeight w:val="214"/>
        </w:trPr>
        <w:tc>
          <w:tcPr>
            <w:tcW w:w="2126" w:type="dxa"/>
            <w:vMerge/>
            <w:tcBorders>
              <w:left w:val="single" w:sz="4" w:space="0" w:color="auto"/>
              <w:right w:val="single" w:sz="4" w:space="0" w:color="auto"/>
            </w:tcBorders>
            <w:vAlign w:val="center"/>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c>
          <w:tcPr>
            <w:tcW w:w="7371" w:type="dxa"/>
            <w:gridSpan w:val="6"/>
            <w:tcBorders>
              <w:top w:val="single" w:sz="4" w:space="0" w:color="auto"/>
              <w:left w:val="single" w:sz="4" w:space="0" w:color="auto"/>
              <w:bottom w:val="single" w:sz="4" w:space="0" w:color="auto"/>
              <w:right w:val="single" w:sz="4" w:space="0" w:color="auto"/>
            </w:tcBorders>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r>
      <w:tr w:rsidR="00AF1EDA" w:rsidRPr="00B33420" w:rsidTr="00AF1EDA">
        <w:trPr>
          <w:trHeight w:val="964"/>
        </w:trPr>
        <w:tc>
          <w:tcPr>
            <w:tcW w:w="2126" w:type="dxa"/>
            <w:vMerge/>
            <w:tcBorders>
              <w:left w:val="single" w:sz="4" w:space="0" w:color="auto"/>
              <w:right w:val="single" w:sz="4" w:space="0" w:color="auto"/>
            </w:tcBorders>
            <w:vAlign w:val="center"/>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F1EDA" w:rsidRPr="00B33420" w:rsidRDefault="00AF1EDA" w:rsidP="001E08EE">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Средства областного бюджета</w:t>
            </w:r>
          </w:p>
        </w:tc>
        <w:tc>
          <w:tcPr>
            <w:tcW w:w="1276" w:type="dxa"/>
            <w:tcBorders>
              <w:top w:val="single" w:sz="4" w:space="0" w:color="auto"/>
              <w:left w:val="single" w:sz="4" w:space="0" w:color="auto"/>
              <w:bottom w:val="single" w:sz="4" w:space="0" w:color="auto"/>
              <w:right w:val="single" w:sz="4" w:space="0" w:color="auto"/>
            </w:tcBorders>
          </w:tcPr>
          <w:p w:rsidR="00AF1EDA" w:rsidRPr="00B33420" w:rsidRDefault="000A196F" w:rsidP="00BC19BA">
            <w:pPr>
              <w:tabs>
                <w:tab w:val="left" w:pos="0"/>
              </w:tabs>
              <w:spacing w:after="0" w:line="240" w:lineRule="auto"/>
              <w:ind w:left="29"/>
              <w:rPr>
                <w:rFonts w:ascii="Times New Roman" w:eastAsia="Times New Roman" w:hAnsi="Times New Roman" w:cs="Times New Roman"/>
                <w:b/>
                <w:sz w:val="20"/>
                <w:szCs w:val="20"/>
                <w:lang w:eastAsia="ru-RU"/>
              </w:rPr>
            </w:pPr>
            <w:r w:rsidRPr="00B33420">
              <w:rPr>
                <w:rFonts w:ascii="Times New Roman" w:eastAsia="Times New Roman" w:hAnsi="Times New Roman" w:cs="Times New Roman"/>
                <w:b/>
                <w:sz w:val="20"/>
                <w:szCs w:val="20"/>
                <w:lang w:eastAsia="ru-RU"/>
              </w:rPr>
              <w:t>3440678,78</w:t>
            </w:r>
            <w:r w:rsidR="00BC19BA" w:rsidRPr="00B33420">
              <w:rPr>
                <w:rFonts w:ascii="Times New Roman" w:eastAsia="Times New Roman" w:hAnsi="Times New Roman" w:cs="Times New Roman"/>
                <w:b/>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AF1EDA" w:rsidRPr="00B33420" w:rsidRDefault="009A3D40" w:rsidP="00685BAB">
            <w:pPr>
              <w:spacing w:after="0" w:line="240" w:lineRule="auto"/>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1652639,16</w:t>
            </w:r>
            <w:r w:rsidR="00685BAB" w:rsidRPr="00B33420">
              <w:rPr>
                <w:rFonts w:ascii="Times New Roman" w:eastAsia="Times New Roman" w:hAnsi="Times New Roman" w:cs="Times New Roman"/>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tcPr>
          <w:p w:rsidR="00AF1EDA" w:rsidRPr="00B33420" w:rsidRDefault="000A196F" w:rsidP="001E08EE">
            <w:pPr>
              <w:spacing w:after="0" w:line="240" w:lineRule="auto"/>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589254,980</w:t>
            </w:r>
          </w:p>
        </w:tc>
        <w:tc>
          <w:tcPr>
            <w:tcW w:w="1276" w:type="dxa"/>
            <w:tcBorders>
              <w:top w:val="single" w:sz="4" w:space="0" w:color="auto"/>
              <w:left w:val="single" w:sz="4" w:space="0" w:color="auto"/>
              <w:bottom w:val="single" w:sz="4" w:space="0" w:color="auto"/>
              <w:right w:val="single" w:sz="4" w:space="0" w:color="auto"/>
            </w:tcBorders>
          </w:tcPr>
          <w:p w:rsidR="00AF1EDA" w:rsidRPr="00B33420" w:rsidRDefault="000A196F" w:rsidP="001E08EE">
            <w:pPr>
              <w:spacing w:after="0" w:line="240" w:lineRule="auto"/>
              <w:ind w:right="-107"/>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588818,638</w:t>
            </w:r>
          </w:p>
        </w:tc>
        <w:tc>
          <w:tcPr>
            <w:tcW w:w="992" w:type="dxa"/>
            <w:tcBorders>
              <w:top w:val="single" w:sz="4" w:space="0" w:color="auto"/>
              <w:left w:val="single" w:sz="4" w:space="0" w:color="auto"/>
              <w:bottom w:val="single" w:sz="4" w:space="0" w:color="auto"/>
              <w:right w:val="single" w:sz="4" w:space="0" w:color="auto"/>
            </w:tcBorders>
          </w:tcPr>
          <w:p w:rsidR="00AF1EDA" w:rsidRPr="00B33420" w:rsidRDefault="000A196F" w:rsidP="001E08EE">
            <w:pPr>
              <w:spacing w:after="0" w:line="240" w:lineRule="auto"/>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609965,996</w:t>
            </w:r>
          </w:p>
        </w:tc>
        <w:tc>
          <w:tcPr>
            <w:tcW w:w="709" w:type="dxa"/>
            <w:tcBorders>
              <w:top w:val="single" w:sz="4" w:space="0" w:color="auto"/>
              <w:left w:val="single" w:sz="4" w:space="0" w:color="auto"/>
              <w:bottom w:val="single" w:sz="4" w:space="0" w:color="auto"/>
              <w:right w:val="single" w:sz="4" w:space="0" w:color="auto"/>
            </w:tcBorders>
          </w:tcPr>
          <w:p w:rsidR="00AF1EDA" w:rsidRPr="00B33420" w:rsidRDefault="00AF1EDA" w:rsidP="001E08EE">
            <w:pPr>
              <w:spacing w:after="0" w:line="240" w:lineRule="auto"/>
              <w:rPr>
                <w:rFonts w:ascii="Times New Roman" w:eastAsia="Times New Roman" w:hAnsi="Times New Roman" w:cs="Times New Roman"/>
                <w:sz w:val="20"/>
                <w:szCs w:val="20"/>
                <w:lang w:eastAsia="ru-RU"/>
              </w:rPr>
            </w:pPr>
          </w:p>
        </w:tc>
      </w:tr>
      <w:tr w:rsidR="00AF1EDA" w:rsidRPr="00B33420" w:rsidTr="00AF1EDA">
        <w:trPr>
          <w:trHeight w:val="214"/>
        </w:trPr>
        <w:tc>
          <w:tcPr>
            <w:tcW w:w="2126" w:type="dxa"/>
            <w:vMerge/>
            <w:tcBorders>
              <w:left w:val="single" w:sz="4" w:space="0" w:color="auto"/>
              <w:right w:val="single" w:sz="4" w:space="0" w:color="auto"/>
            </w:tcBorders>
            <w:vAlign w:val="center"/>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F1EDA" w:rsidRPr="00B33420" w:rsidRDefault="00AF1EDA" w:rsidP="001E08EE">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т.ч. Субсидия на использование полномочий в сфере дошкольного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AF1EDA" w:rsidRPr="00B33420" w:rsidRDefault="008746F0" w:rsidP="001E08EE">
            <w:pPr>
              <w:spacing w:after="0"/>
              <w:rPr>
                <w:rFonts w:ascii="Times New Roman" w:eastAsia="Times New Roman" w:hAnsi="Times New Roman" w:cs="Times New Roman"/>
                <w:b/>
                <w:sz w:val="20"/>
                <w:szCs w:val="20"/>
                <w:lang w:eastAsia="ru-RU"/>
              </w:rPr>
            </w:pPr>
            <w:r w:rsidRPr="00B33420">
              <w:rPr>
                <w:rFonts w:ascii="Times New Roman" w:eastAsia="Times New Roman" w:hAnsi="Times New Roman" w:cs="Times New Roman"/>
                <w:b/>
                <w:sz w:val="20"/>
                <w:szCs w:val="20"/>
                <w:lang w:eastAsia="ru-RU"/>
              </w:rPr>
              <w:t>125833,768</w:t>
            </w:r>
          </w:p>
        </w:tc>
        <w:tc>
          <w:tcPr>
            <w:tcW w:w="1276" w:type="dxa"/>
            <w:tcBorders>
              <w:top w:val="single" w:sz="4" w:space="0" w:color="auto"/>
              <w:left w:val="single" w:sz="4" w:space="0" w:color="auto"/>
              <w:bottom w:val="single" w:sz="4" w:space="0" w:color="auto"/>
              <w:right w:val="single" w:sz="4" w:space="0" w:color="auto"/>
            </w:tcBorders>
          </w:tcPr>
          <w:p w:rsidR="00AF1EDA" w:rsidRPr="00B33420" w:rsidRDefault="00AF1EDA" w:rsidP="001E08EE">
            <w:pPr>
              <w:spacing w:after="0" w:line="240" w:lineRule="auto"/>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31510,951</w:t>
            </w:r>
          </w:p>
        </w:tc>
        <w:tc>
          <w:tcPr>
            <w:tcW w:w="1134" w:type="dxa"/>
            <w:tcBorders>
              <w:top w:val="single" w:sz="4" w:space="0" w:color="auto"/>
              <w:left w:val="single" w:sz="4" w:space="0" w:color="auto"/>
              <w:bottom w:val="single" w:sz="4" w:space="0" w:color="auto"/>
              <w:right w:val="single" w:sz="4" w:space="0" w:color="auto"/>
            </w:tcBorders>
          </w:tcPr>
          <w:p w:rsidR="00AF1EDA" w:rsidRPr="00B33420" w:rsidRDefault="00FB3EBD" w:rsidP="001E08EE">
            <w:pPr>
              <w:spacing w:after="0" w:line="240" w:lineRule="auto"/>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31440,939</w:t>
            </w:r>
          </w:p>
        </w:tc>
        <w:tc>
          <w:tcPr>
            <w:tcW w:w="1276" w:type="dxa"/>
            <w:tcBorders>
              <w:top w:val="single" w:sz="4" w:space="0" w:color="auto"/>
              <w:left w:val="single" w:sz="4" w:space="0" w:color="auto"/>
              <w:bottom w:val="single" w:sz="4" w:space="0" w:color="auto"/>
              <w:right w:val="single" w:sz="4" w:space="0" w:color="auto"/>
            </w:tcBorders>
          </w:tcPr>
          <w:p w:rsidR="00AF1EDA" w:rsidRPr="00B33420" w:rsidRDefault="00FB3EBD" w:rsidP="001E08EE">
            <w:pPr>
              <w:spacing w:after="0" w:line="240" w:lineRule="auto"/>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31440,939</w:t>
            </w:r>
          </w:p>
        </w:tc>
        <w:tc>
          <w:tcPr>
            <w:tcW w:w="992" w:type="dxa"/>
            <w:tcBorders>
              <w:top w:val="single" w:sz="4" w:space="0" w:color="auto"/>
              <w:left w:val="single" w:sz="4" w:space="0" w:color="auto"/>
              <w:bottom w:val="single" w:sz="4" w:space="0" w:color="auto"/>
              <w:right w:val="single" w:sz="4" w:space="0" w:color="auto"/>
            </w:tcBorders>
          </w:tcPr>
          <w:p w:rsidR="00AF1EDA" w:rsidRPr="00B33420" w:rsidRDefault="00FB3EBD" w:rsidP="001E08EE">
            <w:pPr>
              <w:spacing w:after="0" w:line="240" w:lineRule="auto"/>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31440,939</w:t>
            </w:r>
          </w:p>
        </w:tc>
        <w:tc>
          <w:tcPr>
            <w:tcW w:w="709" w:type="dxa"/>
            <w:tcBorders>
              <w:top w:val="single" w:sz="4" w:space="0" w:color="auto"/>
              <w:left w:val="single" w:sz="4" w:space="0" w:color="auto"/>
              <w:bottom w:val="single" w:sz="4" w:space="0" w:color="auto"/>
              <w:right w:val="single" w:sz="4" w:space="0" w:color="auto"/>
            </w:tcBorders>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r>
      <w:tr w:rsidR="00AF1EDA" w:rsidRPr="00B33420" w:rsidTr="00AF1EDA">
        <w:trPr>
          <w:trHeight w:val="1174"/>
        </w:trPr>
        <w:tc>
          <w:tcPr>
            <w:tcW w:w="2126" w:type="dxa"/>
            <w:vMerge/>
            <w:tcBorders>
              <w:left w:val="single" w:sz="4" w:space="0" w:color="auto"/>
              <w:right w:val="single" w:sz="4" w:space="0" w:color="auto"/>
            </w:tcBorders>
            <w:vAlign w:val="center"/>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F1EDA" w:rsidRPr="00B33420" w:rsidRDefault="00AF1EDA" w:rsidP="001E08EE">
            <w:pPr>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Средства  бюджета МР «Дзержин-ский район»</w:t>
            </w:r>
          </w:p>
        </w:tc>
        <w:tc>
          <w:tcPr>
            <w:tcW w:w="1276" w:type="dxa"/>
            <w:tcBorders>
              <w:top w:val="single" w:sz="4" w:space="0" w:color="auto"/>
              <w:left w:val="single" w:sz="4" w:space="0" w:color="auto"/>
              <w:bottom w:val="single" w:sz="4" w:space="0" w:color="auto"/>
              <w:right w:val="single" w:sz="4" w:space="0" w:color="auto"/>
            </w:tcBorders>
          </w:tcPr>
          <w:p w:rsidR="00AF1EDA" w:rsidRPr="00DD0A6C" w:rsidRDefault="000432B2" w:rsidP="00A919E9">
            <w:pPr>
              <w:tabs>
                <w:tab w:val="left" w:pos="0"/>
              </w:tabs>
              <w:spacing w:after="0" w:line="240" w:lineRule="auto"/>
              <w:rPr>
                <w:rFonts w:ascii="Times New Roman" w:eastAsia="Times New Roman" w:hAnsi="Times New Roman" w:cs="Times New Roman"/>
                <w:b/>
                <w:sz w:val="20"/>
                <w:szCs w:val="20"/>
                <w:lang w:eastAsia="ru-RU"/>
              </w:rPr>
            </w:pPr>
            <w:r w:rsidRPr="00DD0A6C">
              <w:rPr>
                <w:rFonts w:ascii="Times New Roman" w:eastAsia="Times New Roman" w:hAnsi="Times New Roman" w:cs="Times New Roman"/>
                <w:b/>
                <w:sz w:val="20"/>
                <w:szCs w:val="20"/>
                <w:lang w:eastAsia="ru-RU"/>
              </w:rPr>
              <w:t>1153986,80</w:t>
            </w:r>
            <w:r w:rsidR="00A919E9" w:rsidRPr="00DD0A6C">
              <w:rPr>
                <w:rFonts w:ascii="Times New Roman" w:eastAsia="Times New Roman" w:hAnsi="Times New Roman" w:cs="Times New Roman"/>
                <w:sz w:val="20"/>
                <w:szCs w:val="20"/>
                <w:lang w:eastAsia="ru-RU"/>
              </w:rPr>
              <w:t>(в т.ч. усл.утв.38741,084)</w:t>
            </w:r>
          </w:p>
        </w:tc>
        <w:tc>
          <w:tcPr>
            <w:tcW w:w="1276" w:type="dxa"/>
            <w:tcBorders>
              <w:top w:val="single" w:sz="4" w:space="0" w:color="auto"/>
              <w:left w:val="single" w:sz="4" w:space="0" w:color="auto"/>
              <w:bottom w:val="single" w:sz="4" w:space="0" w:color="auto"/>
              <w:right w:val="single" w:sz="4" w:space="0" w:color="auto"/>
            </w:tcBorders>
          </w:tcPr>
          <w:p w:rsidR="00AF1EDA" w:rsidRPr="00DD0A6C" w:rsidRDefault="009A3D40" w:rsidP="001E08EE">
            <w:pPr>
              <w:tabs>
                <w:tab w:val="left" w:pos="0"/>
              </w:tabs>
              <w:spacing w:after="0" w:line="240" w:lineRule="auto"/>
              <w:ind w:left="29"/>
              <w:rPr>
                <w:rFonts w:ascii="Times New Roman" w:eastAsia="Times New Roman" w:hAnsi="Times New Roman" w:cs="Times New Roman"/>
                <w:sz w:val="20"/>
                <w:szCs w:val="20"/>
                <w:lang w:eastAsia="ru-RU"/>
              </w:rPr>
            </w:pPr>
            <w:r w:rsidRPr="00DD0A6C">
              <w:rPr>
                <w:rFonts w:ascii="Times New Roman" w:eastAsia="Times New Roman" w:hAnsi="Times New Roman" w:cs="Times New Roman"/>
                <w:sz w:val="20"/>
                <w:szCs w:val="20"/>
                <w:lang w:eastAsia="ru-RU"/>
              </w:rPr>
              <w:t>267973,732</w:t>
            </w:r>
          </w:p>
        </w:tc>
        <w:tc>
          <w:tcPr>
            <w:tcW w:w="1134" w:type="dxa"/>
            <w:tcBorders>
              <w:top w:val="single" w:sz="4" w:space="0" w:color="auto"/>
              <w:left w:val="single" w:sz="4" w:space="0" w:color="auto"/>
              <w:bottom w:val="single" w:sz="4" w:space="0" w:color="auto"/>
              <w:right w:val="single" w:sz="4" w:space="0" w:color="auto"/>
            </w:tcBorders>
          </w:tcPr>
          <w:p w:rsidR="00AF1EDA" w:rsidRPr="00DD0A6C" w:rsidRDefault="00A919E9" w:rsidP="001E08EE">
            <w:pPr>
              <w:tabs>
                <w:tab w:val="left" w:pos="0"/>
              </w:tabs>
              <w:spacing w:after="0" w:line="240" w:lineRule="auto"/>
              <w:ind w:left="29"/>
              <w:rPr>
                <w:rFonts w:ascii="Times New Roman" w:eastAsia="Times New Roman" w:hAnsi="Times New Roman" w:cs="Times New Roman"/>
                <w:sz w:val="20"/>
                <w:szCs w:val="20"/>
                <w:lang w:eastAsia="ru-RU"/>
              </w:rPr>
            </w:pPr>
            <w:r w:rsidRPr="00DD0A6C">
              <w:rPr>
                <w:rFonts w:ascii="Times New Roman" w:eastAsia="Times New Roman" w:hAnsi="Times New Roman" w:cs="Times New Roman"/>
                <w:sz w:val="20"/>
                <w:szCs w:val="20"/>
                <w:lang w:eastAsia="ru-RU"/>
              </w:rPr>
              <w:t>221503,267</w:t>
            </w:r>
          </w:p>
        </w:tc>
        <w:tc>
          <w:tcPr>
            <w:tcW w:w="1276" w:type="dxa"/>
            <w:tcBorders>
              <w:top w:val="single" w:sz="4" w:space="0" w:color="auto"/>
              <w:left w:val="single" w:sz="4" w:space="0" w:color="auto"/>
              <w:bottom w:val="single" w:sz="4" w:space="0" w:color="auto"/>
              <w:right w:val="single" w:sz="4" w:space="0" w:color="auto"/>
            </w:tcBorders>
          </w:tcPr>
          <w:p w:rsidR="00AF1EDA" w:rsidRPr="00DD0A6C" w:rsidRDefault="00A919E9" w:rsidP="00A919E9">
            <w:pPr>
              <w:tabs>
                <w:tab w:val="left" w:pos="0"/>
              </w:tabs>
              <w:spacing w:after="0" w:line="240" w:lineRule="auto"/>
              <w:ind w:left="29"/>
              <w:rPr>
                <w:rFonts w:ascii="Times New Roman" w:eastAsia="Times New Roman" w:hAnsi="Times New Roman" w:cs="Times New Roman"/>
                <w:sz w:val="20"/>
                <w:szCs w:val="20"/>
                <w:lang w:eastAsia="ru-RU"/>
              </w:rPr>
            </w:pPr>
            <w:r w:rsidRPr="00DD0A6C">
              <w:rPr>
                <w:rFonts w:ascii="Times New Roman" w:eastAsia="Times New Roman" w:hAnsi="Times New Roman" w:cs="Times New Roman"/>
                <w:sz w:val="20"/>
                <w:szCs w:val="20"/>
                <w:lang w:eastAsia="ru-RU"/>
              </w:rPr>
              <w:t>221503,267(в т.ч. усл.утв.12904,302)</w:t>
            </w:r>
          </w:p>
        </w:tc>
        <w:tc>
          <w:tcPr>
            <w:tcW w:w="992" w:type="dxa"/>
            <w:tcBorders>
              <w:top w:val="single" w:sz="4" w:space="0" w:color="auto"/>
              <w:left w:val="single" w:sz="4" w:space="0" w:color="auto"/>
              <w:bottom w:val="single" w:sz="4" w:space="0" w:color="auto"/>
              <w:right w:val="single" w:sz="4" w:space="0" w:color="auto"/>
            </w:tcBorders>
          </w:tcPr>
          <w:p w:rsidR="00AF1EDA" w:rsidRPr="00DD0A6C" w:rsidRDefault="00A919E9" w:rsidP="001E08EE">
            <w:pPr>
              <w:tabs>
                <w:tab w:val="left" w:pos="0"/>
              </w:tabs>
              <w:spacing w:after="0" w:line="240" w:lineRule="auto"/>
              <w:ind w:left="29"/>
              <w:rPr>
                <w:rFonts w:ascii="Times New Roman" w:eastAsia="Times New Roman" w:hAnsi="Times New Roman" w:cs="Times New Roman"/>
                <w:sz w:val="20"/>
                <w:szCs w:val="20"/>
                <w:lang w:eastAsia="ru-RU"/>
              </w:rPr>
            </w:pPr>
            <w:r w:rsidRPr="00DD0A6C">
              <w:rPr>
                <w:rFonts w:ascii="Times New Roman" w:eastAsia="Times New Roman" w:hAnsi="Times New Roman" w:cs="Times New Roman"/>
                <w:sz w:val="20"/>
                <w:szCs w:val="20"/>
                <w:lang w:eastAsia="ru-RU"/>
              </w:rPr>
              <w:t>221503,267</w:t>
            </w:r>
            <w:r w:rsidR="00A1146B" w:rsidRPr="00DD0A6C">
              <w:rPr>
                <w:rFonts w:ascii="Times New Roman" w:eastAsia="Times New Roman" w:hAnsi="Times New Roman" w:cs="Times New Roman"/>
                <w:sz w:val="20"/>
                <w:szCs w:val="20"/>
                <w:lang w:eastAsia="ru-RU"/>
              </w:rPr>
              <w:t>(в т.ч. усл.утв.25836,782)</w:t>
            </w:r>
          </w:p>
        </w:tc>
        <w:tc>
          <w:tcPr>
            <w:tcW w:w="709" w:type="dxa"/>
            <w:tcBorders>
              <w:top w:val="single" w:sz="4" w:space="0" w:color="auto"/>
              <w:left w:val="single" w:sz="4" w:space="0" w:color="auto"/>
              <w:bottom w:val="single" w:sz="4" w:space="0" w:color="auto"/>
              <w:right w:val="single" w:sz="4" w:space="0" w:color="auto"/>
            </w:tcBorders>
          </w:tcPr>
          <w:p w:rsidR="00AF1EDA" w:rsidRPr="00DD0A6C" w:rsidRDefault="00534A2C" w:rsidP="001E08EE">
            <w:pPr>
              <w:tabs>
                <w:tab w:val="left" w:pos="0"/>
              </w:tabs>
              <w:spacing w:after="0" w:line="240" w:lineRule="auto"/>
              <w:ind w:left="29"/>
              <w:rPr>
                <w:rFonts w:ascii="Times New Roman" w:eastAsia="Times New Roman" w:hAnsi="Times New Roman" w:cs="Times New Roman"/>
                <w:sz w:val="20"/>
                <w:szCs w:val="20"/>
                <w:lang w:eastAsia="ru-RU"/>
              </w:rPr>
            </w:pPr>
            <w:r w:rsidRPr="00DD0A6C">
              <w:rPr>
                <w:rFonts w:ascii="Times New Roman" w:eastAsia="Times New Roman" w:hAnsi="Times New Roman" w:cs="Times New Roman"/>
                <w:b/>
                <w:sz w:val="20"/>
                <w:szCs w:val="20"/>
                <w:lang w:eastAsia="ru-RU"/>
              </w:rPr>
              <w:t>221503,267</w:t>
            </w:r>
          </w:p>
        </w:tc>
      </w:tr>
      <w:tr w:rsidR="00AF1EDA" w:rsidRPr="00B33420" w:rsidTr="00AF1EDA">
        <w:trPr>
          <w:trHeight w:val="1262"/>
        </w:trPr>
        <w:tc>
          <w:tcPr>
            <w:tcW w:w="2126" w:type="dxa"/>
            <w:vMerge/>
            <w:tcBorders>
              <w:left w:val="single" w:sz="4" w:space="0" w:color="auto"/>
              <w:right w:val="single" w:sz="4" w:space="0" w:color="auto"/>
            </w:tcBorders>
            <w:vAlign w:val="center"/>
            <w:hideMark/>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F1EDA" w:rsidRPr="00B33420" w:rsidRDefault="00AF1EDA" w:rsidP="001E08EE">
            <w:pPr>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p w:rsidR="00AF1EDA" w:rsidRPr="00B33420" w:rsidRDefault="00AF1EDA" w:rsidP="001E08EE">
            <w:pPr>
              <w:autoSpaceDE w:val="0"/>
              <w:autoSpaceDN w:val="0"/>
              <w:adjustRightInd w:val="0"/>
              <w:spacing w:after="0" w:line="240" w:lineRule="auto"/>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Средства бюджетов поселений</w:t>
            </w:r>
          </w:p>
          <w:p w:rsidR="00AF1EDA" w:rsidRPr="00B33420" w:rsidRDefault="00AF1EDA" w:rsidP="001E08EE">
            <w:pPr>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F1EDA" w:rsidRPr="00B33420" w:rsidRDefault="00AF1EDA" w:rsidP="001E08EE">
            <w:pPr>
              <w:tabs>
                <w:tab w:val="left" w:pos="0"/>
              </w:tabs>
              <w:spacing w:after="0" w:line="240" w:lineRule="auto"/>
              <w:ind w:left="29"/>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F1EDA" w:rsidRPr="00B33420" w:rsidRDefault="00AF1EDA" w:rsidP="001E08EE">
            <w:pPr>
              <w:tabs>
                <w:tab w:val="left" w:pos="0"/>
              </w:tabs>
              <w:spacing w:after="0" w:line="240" w:lineRule="auto"/>
              <w:ind w:left="29"/>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F1EDA" w:rsidRPr="00B33420" w:rsidRDefault="00AF1EDA" w:rsidP="001E08EE">
            <w:pPr>
              <w:tabs>
                <w:tab w:val="left" w:pos="0"/>
              </w:tabs>
              <w:spacing w:after="0" w:line="240" w:lineRule="auto"/>
              <w:ind w:left="29"/>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F1EDA" w:rsidRPr="00B33420" w:rsidRDefault="00AF1EDA" w:rsidP="001E08EE">
            <w:pPr>
              <w:tabs>
                <w:tab w:val="left" w:pos="0"/>
              </w:tabs>
              <w:spacing w:after="0" w:line="240" w:lineRule="auto"/>
              <w:ind w:left="29"/>
              <w:rPr>
                <w:rFonts w:ascii="Times New Roman" w:eastAsia="Times New Roman" w:hAnsi="Times New Roman" w:cs="Times New Roman"/>
                <w:sz w:val="24"/>
                <w:szCs w:val="24"/>
                <w:lang w:eastAsia="ru-RU"/>
              </w:rPr>
            </w:pPr>
          </w:p>
        </w:tc>
      </w:tr>
    </w:tbl>
    <w:p w:rsidR="00AF1EDA" w:rsidRPr="00B33420" w:rsidRDefault="00AF1EDA" w:rsidP="00AF1EDA">
      <w:pPr>
        <w:spacing w:after="0" w:line="240" w:lineRule="auto"/>
        <w:rPr>
          <w:rFonts w:ascii="Calibri" w:eastAsia="Times New Roman" w:hAnsi="Calibri" w:cs="Times New Roman"/>
          <w:b/>
          <w:lang w:eastAsia="ru-RU"/>
        </w:rPr>
      </w:pPr>
    </w:p>
    <w:p w:rsidR="00AF1EDA" w:rsidRPr="00B33420" w:rsidRDefault="00AF1EDA" w:rsidP="00AF1EDA">
      <w:pPr>
        <w:spacing w:after="0" w:line="240" w:lineRule="auto"/>
        <w:ind w:left="720"/>
        <w:contextualSpacing/>
        <w:rPr>
          <w:rFonts w:ascii="Times New Roman" w:eastAsia="Times New Roman" w:hAnsi="Times New Roman" w:cs="Times New Roman"/>
          <w:b/>
          <w:sz w:val="24"/>
          <w:szCs w:val="24"/>
          <w:lang w:eastAsia="ru-RU"/>
        </w:rPr>
      </w:pPr>
    </w:p>
    <w:p w:rsidR="00AF1EDA" w:rsidRPr="00B33420" w:rsidRDefault="00AF1EDA" w:rsidP="00AF1EDA">
      <w:pPr>
        <w:spacing w:after="0" w:line="240" w:lineRule="auto"/>
        <w:ind w:left="720"/>
        <w:contextualSpacing/>
        <w:rPr>
          <w:rFonts w:ascii="Times New Roman" w:eastAsia="Times New Roman" w:hAnsi="Times New Roman" w:cs="Times New Roman"/>
          <w:b/>
          <w:sz w:val="24"/>
          <w:szCs w:val="24"/>
          <w:lang w:eastAsia="ru-RU"/>
        </w:rPr>
      </w:pPr>
    </w:p>
    <w:p w:rsidR="00AF1EDA" w:rsidRPr="00B33420" w:rsidRDefault="00AF1EDA" w:rsidP="00AF1EDA">
      <w:pPr>
        <w:spacing w:after="0" w:line="240" w:lineRule="auto"/>
        <w:ind w:left="720"/>
        <w:contextualSpacing/>
        <w:rPr>
          <w:rFonts w:ascii="Times New Roman" w:eastAsia="Times New Roman" w:hAnsi="Times New Roman" w:cs="Times New Roman"/>
          <w:b/>
          <w:sz w:val="24"/>
          <w:szCs w:val="24"/>
          <w:lang w:eastAsia="ru-RU"/>
        </w:rPr>
      </w:pPr>
    </w:p>
    <w:p w:rsidR="00AF1EDA" w:rsidRPr="00B33420" w:rsidRDefault="00AF1EDA" w:rsidP="00AF1EDA">
      <w:pPr>
        <w:numPr>
          <w:ilvl w:val="0"/>
          <w:numId w:val="3"/>
        </w:numPr>
        <w:spacing w:after="0" w:line="240" w:lineRule="auto"/>
        <w:contextualSpacing/>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Приоритеты политики органов местного самоуправления </w:t>
      </w:r>
    </w:p>
    <w:p w:rsidR="00AF1EDA" w:rsidRPr="00B33420" w:rsidRDefault="00AF1EDA" w:rsidP="00AF1EDA">
      <w:pPr>
        <w:spacing w:after="0" w:line="240" w:lineRule="auto"/>
        <w:ind w:left="720"/>
        <w:contextualSpacing/>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в сфере реализации муниципальной программы</w:t>
      </w:r>
    </w:p>
    <w:p w:rsidR="00AF1EDA" w:rsidRPr="00B33420" w:rsidRDefault="00AF1EDA" w:rsidP="00AF1EDA">
      <w:pPr>
        <w:spacing w:after="0" w:line="240" w:lineRule="auto"/>
        <w:rPr>
          <w:rFonts w:ascii="Calibri" w:eastAsia="Times New Roman" w:hAnsi="Calibri" w:cs="Times New Roman"/>
          <w:sz w:val="2"/>
          <w:szCs w:val="2"/>
          <w:lang w:eastAsia="ru-RU"/>
        </w:rPr>
      </w:pPr>
    </w:p>
    <w:p w:rsidR="00AF1EDA" w:rsidRPr="00B33420" w:rsidRDefault="00AF1EDA" w:rsidP="00AF1EDA">
      <w:pPr>
        <w:spacing w:after="0" w:line="240" w:lineRule="auto"/>
        <w:rPr>
          <w:rFonts w:ascii="Calibri" w:eastAsia="Times New Roman" w:hAnsi="Calibri" w:cs="Times New Roman"/>
          <w:sz w:val="2"/>
          <w:szCs w:val="2"/>
          <w:lang w:eastAsia="ru-RU"/>
        </w:rPr>
      </w:pPr>
    </w:p>
    <w:p w:rsidR="00AF1EDA" w:rsidRPr="00B33420" w:rsidRDefault="00AF1EDA" w:rsidP="00AF1EDA">
      <w:pPr>
        <w:spacing w:after="0" w:line="240" w:lineRule="auto"/>
        <w:rPr>
          <w:rFonts w:ascii="Calibri" w:eastAsia="Times New Roman" w:hAnsi="Calibri" w:cs="Times New Roman"/>
          <w:sz w:val="2"/>
          <w:szCs w:val="2"/>
          <w:lang w:eastAsia="ru-RU"/>
        </w:rPr>
      </w:pPr>
    </w:p>
    <w:p w:rsidR="00AF1EDA" w:rsidRPr="00B33420" w:rsidRDefault="00AF1EDA" w:rsidP="00AF1EDA">
      <w:pPr>
        <w:spacing w:after="0" w:line="240" w:lineRule="auto"/>
        <w:rPr>
          <w:rFonts w:ascii="Calibri" w:eastAsia="Times New Roman" w:hAnsi="Calibri" w:cs="Times New Roman"/>
          <w:sz w:val="2"/>
          <w:szCs w:val="2"/>
          <w:lang w:eastAsia="ru-RU"/>
        </w:rPr>
      </w:pPr>
    </w:p>
    <w:p w:rsidR="00AF1EDA" w:rsidRPr="00B33420" w:rsidRDefault="00AF1EDA" w:rsidP="00AF1EDA">
      <w:pPr>
        <w:spacing w:after="0" w:line="240" w:lineRule="auto"/>
        <w:rPr>
          <w:rFonts w:ascii="Calibri" w:eastAsia="Times New Roman" w:hAnsi="Calibri" w:cs="Times New Roman"/>
          <w:sz w:val="2"/>
          <w:szCs w:val="2"/>
          <w:lang w:eastAsia="ru-RU"/>
        </w:rPr>
      </w:pPr>
    </w:p>
    <w:p w:rsidR="00AF1EDA" w:rsidRPr="00B33420" w:rsidRDefault="00AF1EDA" w:rsidP="00AF1EDA">
      <w:pPr>
        <w:spacing w:after="0" w:line="240" w:lineRule="auto"/>
        <w:rPr>
          <w:rFonts w:ascii="Calibri" w:eastAsia="Times New Roman" w:hAnsi="Calibri" w:cs="Times New Roman"/>
          <w:sz w:val="2"/>
          <w:szCs w:val="2"/>
          <w:lang w:eastAsia="ru-RU"/>
        </w:rPr>
      </w:pPr>
    </w:p>
    <w:p w:rsidR="00AF1EDA" w:rsidRPr="00B33420" w:rsidRDefault="00AF1EDA" w:rsidP="00AF1EDA">
      <w:pPr>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color w:val="000000"/>
          <w:sz w:val="24"/>
          <w:szCs w:val="24"/>
          <w:lang w:eastAsia="ru-RU" w:bidi="ru-RU"/>
        </w:rPr>
        <w:t>Согласно Стратегии социально-экономического развития Калужской области до 2030 года "Человек - центр инвестиций" основными приоритетами развития Калужской области являются обеспечение достойного качества жизни населения.</w:t>
      </w:r>
    </w:p>
    <w:p w:rsidR="00AF1EDA" w:rsidRPr="00B33420" w:rsidRDefault="00AF1EDA" w:rsidP="00AF1EDA">
      <w:pPr>
        <w:spacing w:after="0" w:line="240" w:lineRule="auto"/>
        <w:ind w:left="709" w:firstLine="709"/>
        <w:jc w:val="both"/>
        <w:rPr>
          <w:rFonts w:ascii="Times New Roman" w:eastAsia="Times New Roman" w:hAnsi="Times New Roman" w:cs="Times New Roman"/>
          <w:color w:val="000000"/>
          <w:sz w:val="24"/>
          <w:szCs w:val="24"/>
          <w:lang w:eastAsia="ru-RU" w:bidi="ru-RU"/>
        </w:rPr>
      </w:pPr>
      <w:r w:rsidRPr="00B33420">
        <w:rPr>
          <w:rFonts w:ascii="Times New Roman" w:eastAsia="Times New Roman" w:hAnsi="Times New Roman" w:cs="Times New Roman"/>
          <w:color w:val="000000"/>
          <w:sz w:val="24"/>
          <w:szCs w:val="24"/>
          <w:lang w:eastAsia="ru-RU" w:bidi="ru-RU"/>
        </w:rPr>
        <w:t>Приоритетными направлениями государственной политики в сфере образования Калужской области, нацеленными на решение актуальных задач по всем уровням образования, станут:</w:t>
      </w:r>
    </w:p>
    <w:p w:rsidR="00AF1EDA" w:rsidRPr="00B33420" w:rsidRDefault="00AF1EDA" w:rsidP="00AF1EDA">
      <w:pPr>
        <w:widowControl w:val="0"/>
        <w:tabs>
          <w:tab w:val="left" w:pos="993"/>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обеспечение 100% доступности дошкольного образования от 1,5 до 7 лет;</w:t>
      </w:r>
    </w:p>
    <w:p w:rsidR="00AF1EDA" w:rsidRPr="00B33420" w:rsidRDefault="00AF1EDA" w:rsidP="00AF1EDA">
      <w:pPr>
        <w:widowControl w:val="0"/>
        <w:tabs>
          <w:tab w:val="left" w:pos="709"/>
          <w:tab w:val="left" w:pos="1418"/>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реализация мероприятий, направленных на создание дополнительных мест в организациях, реализующих образовательные программы дошкольного образования для детей в возрасте от 2 мес. до 3 лет;</w:t>
      </w:r>
    </w:p>
    <w:p w:rsidR="00AF1EDA" w:rsidRPr="00B33420" w:rsidRDefault="00AF1EDA" w:rsidP="00AF1EDA">
      <w:pPr>
        <w:widowControl w:val="0"/>
        <w:tabs>
          <w:tab w:val="left" w:pos="993"/>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реализация федеральных государственных образовательных стандартов общего образования во всех образовательных организациях;</w:t>
      </w:r>
    </w:p>
    <w:p w:rsidR="00AF1EDA" w:rsidRPr="00B33420" w:rsidRDefault="00AF1EDA" w:rsidP="00AF1EDA">
      <w:pPr>
        <w:widowControl w:val="0"/>
        <w:shd w:val="clear" w:color="auto" w:fill="FFFFFF"/>
        <w:tabs>
          <w:tab w:val="left" w:pos="993"/>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повышение доступности и качества общего образования путем создания новых мест в общеобразовательных организациях;</w:t>
      </w:r>
    </w:p>
    <w:p w:rsidR="00AF1EDA" w:rsidRPr="00B33420" w:rsidRDefault="00AF1EDA" w:rsidP="00AF1EDA">
      <w:pPr>
        <w:widowControl w:val="0"/>
        <w:shd w:val="clear" w:color="auto" w:fill="FFFFFF"/>
        <w:tabs>
          <w:tab w:val="left" w:pos="993"/>
        </w:tabs>
        <w:spacing w:after="0" w:line="240" w:lineRule="auto"/>
        <w:ind w:left="1418"/>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совершенствование работы по поддержке одаренных детей и талантливой молодежи;</w:t>
      </w:r>
    </w:p>
    <w:p w:rsidR="00AF1EDA" w:rsidRPr="00B33420" w:rsidRDefault="00AF1EDA" w:rsidP="00AF1EDA">
      <w:pPr>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улучшение условий для занятия физической культурой в общеобразовательных организациях, расположенных в сельской местности; </w:t>
      </w:r>
    </w:p>
    <w:p w:rsidR="00AF1EDA" w:rsidRPr="00B33420" w:rsidRDefault="00AF1EDA" w:rsidP="00AF1EDA">
      <w:pPr>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реализация мероприятий, направленных на физическое воспитание и формирование здорового образа жизни детей и молодежи</w:t>
      </w:r>
    </w:p>
    <w:p w:rsidR="00AF1EDA" w:rsidRPr="00B33420" w:rsidRDefault="00AF1EDA" w:rsidP="00AF1EDA">
      <w:pPr>
        <w:widowControl w:val="0"/>
        <w:tabs>
          <w:tab w:val="left" w:pos="993"/>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создание условий для получения образования детьми и молодежью с ОВЗ и инвалидностью;</w:t>
      </w:r>
    </w:p>
    <w:p w:rsidR="00AF1EDA" w:rsidRPr="00B33420" w:rsidRDefault="00AF1EDA" w:rsidP="00AF1EDA">
      <w:pPr>
        <w:spacing w:after="0" w:line="240" w:lineRule="auto"/>
        <w:ind w:left="709" w:firstLine="709"/>
        <w:jc w:val="both"/>
        <w:rPr>
          <w:rFonts w:ascii="Times New Roman" w:eastAsia="Times New Roman" w:hAnsi="Times New Roman" w:cs="Times New Roman"/>
          <w:color w:val="000000"/>
          <w:sz w:val="24"/>
          <w:szCs w:val="24"/>
          <w:lang w:eastAsia="ru-RU" w:bidi="ru-RU"/>
        </w:rPr>
      </w:pPr>
      <w:r w:rsidRPr="00B33420">
        <w:rPr>
          <w:rFonts w:ascii="Times New Roman" w:eastAsia="Times New Roman" w:hAnsi="Times New Roman" w:cs="Times New Roman"/>
          <w:color w:val="000000"/>
          <w:sz w:val="24"/>
          <w:szCs w:val="24"/>
          <w:lang w:eastAsia="ru-RU" w:bidi="ru-RU"/>
        </w:rPr>
        <w:t>На различных уровнях образования выделяются свои приоритеты, направленные на решение современных проблем, которые более подробно описаны в соответствующих подпрограммах  муниципальной программы.</w:t>
      </w:r>
    </w:p>
    <w:p w:rsidR="00AF1EDA" w:rsidRPr="00B33420" w:rsidRDefault="00AF1EDA" w:rsidP="00AF1EDA">
      <w:pPr>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shd w:val="clear" w:color="auto" w:fill="FFFFFF"/>
          <w:lang w:eastAsia="ru-RU"/>
        </w:rPr>
        <w:t>Деятельность  муниципальной образовательной системы строится на основе приоритетных направлений развития и модернизации российского образования, определенных</w:t>
      </w:r>
      <w:r w:rsidRPr="00B33420">
        <w:rPr>
          <w:rFonts w:ascii="Times New Roman" w:eastAsia="Times New Roman" w:hAnsi="Times New Roman" w:cs="Times New Roman"/>
          <w:sz w:val="24"/>
          <w:szCs w:val="24"/>
          <w:lang w:eastAsia="ru-RU"/>
        </w:rPr>
        <w:t xml:space="preserve"> стратегическими документами развития отрасли:</w:t>
      </w:r>
    </w:p>
    <w:p w:rsidR="00AF1EDA" w:rsidRPr="00B33420" w:rsidRDefault="00AF1EDA" w:rsidP="00AF1EDA">
      <w:pPr>
        <w:tabs>
          <w:tab w:val="left" w:pos="993"/>
        </w:tabs>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 Федеральным законом от 29.12.2012 №273-ФЗ «Об образовании в Российской Федерации»;</w:t>
      </w:r>
    </w:p>
    <w:p w:rsidR="00AF1EDA" w:rsidRPr="00B33420" w:rsidRDefault="00AF1EDA" w:rsidP="00AF1EDA">
      <w:pPr>
        <w:tabs>
          <w:tab w:val="left" w:pos="993"/>
        </w:tabs>
        <w:autoSpaceDE w:val="0"/>
        <w:autoSpaceDN w:val="0"/>
        <w:adjustRightInd w:val="0"/>
        <w:spacing w:after="0" w:line="240" w:lineRule="auto"/>
        <w:ind w:left="1418"/>
        <w:contextualSpacing/>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shd w:val="clear" w:color="auto" w:fill="FFFFFF"/>
          <w:lang w:eastAsia="ru-RU"/>
        </w:rPr>
        <w:t>- Национальной доктриной образования РФ до 2025 года;</w:t>
      </w:r>
    </w:p>
    <w:p w:rsidR="00AF1EDA" w:rsidRPr="00B33420" w:rsidRDefault="00AF1EDA" w:rsidP="00AF1EDA">
      <w:pPr>
        <w:tabs>
          <w:tab w:val="left" w:pos="993"/>
        </w:tabs>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 Указами Президента Российской Федерации от 7 мая 2018 г №204 «О национальных целях и стратегических задачах развития Российской Федерации на период до 2024 года»; от 7 мая 2012 г. № 597 «О мероприятиях по реализации государственной социальной политики»; от 7 мая 2012 г. № 599 «О мерах по реализации государственной политики в области образования и науки»;</w:t>
      </w:r>
    </w:p>
    <w:p w:rsidR="00AF1EDA" w:rsidRPr="00B33420" w:rsidRDefault="00AF1EDA" w:rsidP="00AF1EDA">
      <w:pPr>
        <w:tabs>
          <w:tab w:val="left" w:pos="993"/>
        </w:tabs>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 Государственной программой Российской Федерации «Развитие образования на 2018-2025 годы», утвержденной постановлением Правительства Российской Федерации от 26.12.2017 № 1642;</w:t>
      </w:r>
    </w:p>
    <w:p w:rsidR="00AF1EDA" w:rsidRPr="00B33420" w:rsidRDefault="00AF1EDA" w:rsidP="00AF1EDA">
      <w:pPr>
        <w:tabs>
          <w:tab w:val="left" w:pos="993"/>
        </w:tabs>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 Стратегией развития воспитания в РФ на период до 2025 года, утвержденной распоряжением Правительства Российской Федерации от 29.05.2015 №996-р.</w:t>
      </w:r>
    </w:p>
    <w:p w:rsidR="00AF1EDA" w:rsidRPr="00B33420" w:rsidRDefault="00AF1EDA" w:rsidP="00AF1EDA">
      <w:pPr>
        <w:widowControl w:val="0"/>
        <w:tabs>
          <w:tab w:val="left" w:pos="709"/>
          <w:tab w:val="left" w:pos="902"/>
          <w:tab w:val="left" w:pos="5198"/>
          <w:tab w:val="left" w:pos="6460"/>
          <w:tab w:val="left" w:pos="8049"/>
          <w:tab w:val="left" w:pos="8380"/>
          <w:tab w:val="left" w:pos="8985"/>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color w:val="000000"/>
          <w:sz w:val="24"/>
          <w:szCs w:val="24"/>
          <w:lang w:eastAsia="ru-RU" w:bidi="ru-RU"/>
        </w:rPr>
        <w:t xml:space="preserve">- постановлением Правительства Российской Федерации от 02.08.2019 </w:t>
      </w:r>
      <w:r w:rsidRPr="00B33420">
        <w:rPr>
          <w:rFonts w:ascii="Times New Roman" w:eastAsia="Times New Roman" w:hAnsi="Times New Roman" w:cs="Times New Roman"/>
          <w:color w:val="000000"/>
          <w:sz w:val="24"/>
          <w:szCs w:val="24"/>
          <w:lang w:bidi="en-US"/>
        </w:rPr>
        <w:t>№</w:t>
      </w:r>
      <w:r w:rsidRPr="00B33420">
        <w:rPr>
          <w:rFonts w:ascii="Times New Roman" w:eastAsia="Times New Roman" w:hAnsi="Times New Roman" w:cs="Times New Roman"/>
          <w:color w:val="000000"/>
          <w:sz w:val="24"/>
          <w:szCs w:val="24"/>
          <w:lang w:eastAsia="ru-RU" w:bidi="ru-RU"/>
        </w:rPr>
        <w:t xml:space="preserve">1006 "Об </w:t>
      </w:r>
      <w:r w:rsidRPr="00B33420">
        <w:rPr>
          <w:rFonts w:ascii="Times New Roman" w:eastAsia="Times New Roman" w:hAnsi="Times New Roman" w:cs="Times New Roman"/>
          <w:color w:val="000000"/>
          <w:sz w:val="24"/>
          <w:szCs w:val="24"/>
          <w:lang w:eastAsia="ru-RU" w:bidi="ru-RU"/>
        </w:rPr>
        <w:lastRenderedPageBreak/>
        <w:t>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формой паспорта безопасности этих объектов (территорий)";</w:t>
      </w:r>
    </w:p>
    <w:p w:rsidR="00AF1EDA" w:rsidRPr="00B33420" w:rsidRDefault="00AF1EDA" w:rsidP="00DD0A6C">
      <w:pPr>
        <w:tabs>
          <w:tab w:val="left" w:pos="993"/>
        </w:tabs>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rPr>
      </w:pPr>
      <w:r w:rsidRPr="00DD0A6C">
        <w:rPr>
          <w:rFonts w:ascii="Times New Roman" w:eastAsia="Times New Roman" w:hAnsi="Times New Roman" w:cs="Times New Roman"/>
          <w:sz w:val="24"/>
          <w:szCs w:val="24"/>
        </w:rPr>
        <w:t>- Концепцией развития дополнительного образования детей, утвержденной распоряжением Правительства Российской Федерации от 04.09.2014 N 1726-р;</w:t>
      </w:r>
    </w:p>
    <w:p w:rsidR="00AF1EDA" w:rsidRPr="00B33420" w:rsidRDefault="00AF1EDA" w:rsidP="00DD0A6C">
      <w:pPr>
        <w:tabs>
          <w:tab w:val="left" w:pos="993"/>
        </w:tabs>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rPr>
      </w:pPr>
      <w:r w:rsidRPr="00DD0A6C">
        <w:rPr>
          <w:rFonts w:ascii="Times New Roman" w:eastAsia="Times New Roman" w:hAnsi="Times New Roman" w:cs="Times New Roman"/>
          <w:sz w:val="24"/>
          <w:szCs w:val="24"/>
        </w:rPr>
        <w:t>- Национальной стратегией действий в интересах женщин на 2017 - 2022 годы, утвержденная распоряжением Правительства Российской Федерации от 08.03.2017 N 410-р;</w:t>
      </w:r>
    </w:p>
    <w:p w:rsidR="00AF1EDA" w:rsidRPr="00B33420" w:rsidRDefault="00AF1EDA" w:rsidP="00DD0A6C">
      <w:pPr>
        <w:tabs>
          <w:tab w:val="left" w:pos="993"/>
        </w:tabs>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rPr>
      </w:pPr>
      <w:r w:rsidRPr="00DD0A6C">
        <w:rPr>
          <w:rFonts w:ascii="Times New Roman" w:eastAsia="Times New Roman" w:hAnsi="Times New Roman" w:cs="Times New Roman"/>
          <w:sz w:val="24"/>
          <w:szCs w:val="24"/>
        </w:rPr>
        <w:t>- Паспортом приоритетного проекта "Доступное дополнительное образование для детей",    утвержденным президиумом Совета при Президенте Российской Федерации по стратегическому развитию и приоритетным проектам (протокол от 30.11.2016 N 11);</w:t>
      </w:r>
    </w:p>
    <w:p w:rsidR="00AF1EDA" w:rsidRPr="00B33420" w:rsidRDefault="00AF1EDA" w:rsidP="00DD0A6C">
      <w:pPr>
        <w:tabs>
          <w:tab w:val="left" w:pos="993"/>
        </w:tabs>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rPr>
      </w:pPr>
      <w:r w:rsidRPr="00DD0A6C">
        <w:rPr>
          <w:rFonts w:ascii="Times New Roman" w:eastAsia="Times New Roman" w:hAnsi="Times New Roman" w:cs="Times New Roman"/>
          <w:sz w:val="24"/>
          <w:szCs w:val="24"/>
        </w:rPr>
        <w:t>- Паспортом национального проекта "Образование", утвержденным президиумом Совета при Президенте Российской Федерации по стратегическому развитию и национальным проектам (протокол от 24.12.2018 N 16); (в ред. Постановления Правительства Калужской области от 24.06.2019 N 397);</w:t>
      </w:r>
    </w:p>
    <w:p w:rsidR="00AF1EDA" w:rsidRPr="00B33420" w:rsidRDefault="00AF1EDA" w:rsidP="00DD0A6C">
      <w:pPr>
        <w:tabs>
          <w:tab w:val="left" w:pos="993"/>
        </w:tabs>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lang w:eastAsia="ru-RU"/>
        </w:rPr>
      </w:pPr>
      <w:r w:rsidRPr="00DD0A6C">
        <w:rPr>
          <w:rFonts w:ascii="Times New Roman" w:eastAsia="Times New Roman" w:hAnsi="Times New Roman" w:cs="Times New Roman"/>
          <w:sz w:val="24"/>
          <w:szCs w:val="24"/>
        </w:rPr>
        <w:t>- Паспортом</w:t>
      </w:r>
      <w:r w:rsidRPr="00B33420">
        <w:rPr>
          <w:rFonts w:ascii="Times New Roman" w:eastAsia="Times New Roman" w:hAnsi="Times New Roman" w:cs="Times New Roman"/>
          <w:color w:val="000000"/>
          <w:sz w:val="24"/>
          <w:szCs w:val="24"/>
          <w:lang w:eastAsia="ru-RU" w:bidi="ru-RU"/>
        </w:rPr>
        <w:t xml:space="preserve"> национального проекта "Демография", утвержденным президиумом Совета при Президенте Российской Федерации по стратегическому развитию и национальным проектам (протокол от 24.12.2018 </w:t>
      </w:r>
      <w:r w:rsidRPr="00B33420">
        <w:rPr>
          <w:rFonts w:ascii="Times New Roman" w:eastAsia="Times New Roman" w:hAnsi="Times New Roman" w:cs="Times New Roman"/>
          <w:color w:val="000000"/>
          <w:sz w:val="24"/>
          <w:szCs w:val="24"/>
          <w:lang w:val="en-US" w:bidi="en-US"/>
        </w:rPr>
        <w:t>N</w:t>
      </w:r>
      <w:r w:rsidRPr="00B33420">
        <w:rPr>
          <w:rFonts w:ascii="Times New Roman" w:eastAsia="Times New Roman" w:hAnsi="Times New Roman" w:cs="Times New Roman"/>
          <w:color w:val="000000"/>
          <w:sz w:val="24"/>
          <w:szCs w:val="24"/>
          <w:lang w:bidi="en-US"/>
        </w:rPr>
        <w:t xml:space="preserve"> </w:t>
      </w:r>
      <w:r w:rsidRPr="00B33420">
        <w:rPr>
          <w:rFonts w:ascii="Times New Roman" w:eastAsia="Times New Roman" w:hAnsi="Times New Roman" w:cs="Times New Roman"/>
          <w:color w:val="000000"/>
          <w:sz w:val="24"/>
          <w:szCs w:val="24"/>
          <w:lang w:eastAsia="ru-RU" w:bidi="ru-RU"/>
        </w:rPr>
        <w:t xml:space="preserve">16) (в ред. Постановления Правительства Калужской области от 24.06.2019 </w:t>
      </w:r>
      <w:r w:rsidRPr="00B33420">
        <w:rPr>
          <w:rFonts w:ascii="Times New Roman" w:eastAsia="Times New Roman" w:hAnsi="Times New Roman" w:cs="Times New Roman"/>
          <w:color w:val="000000"/>
          <w:sz w:val="24"/>
          <w:szCs w:val="24"/>
          <w:lang w:val="en-US" w:bidi="en-US"/>
        </w:rPr>
        <w:t>N</w:t>
      </w:r>
      <w:r w:rsidRPr="00B33420">
        <w:rPr>
          <w:rFonts w:ascii="Times New Roman" w:eastAsia="Times New Roman" w:hAnsi="Times New Roman" w:cs="Times New Roman"/>
          <w:color w:val="000000"/>
          <w:sz w:val="24"/>
          <w:szCs w:val="24"/>
          <w:lang w:bidi="en-US"/>
        </w:rPr>
        <w:t xml:space="preserve"> </w:t>
      </w:r>
      <w:r w:rsidRPr="00B33420">
        <w:rPr>
          <w:rFonts w:ascii="Times New Roman" w:eastAsia="Times New Roman" w:hAnsi="Times New Roman" w:cs="Times New Roman"/>
          <w:color w:val="000000"/>
          <w:sz w:val="24"/>
          <w:szCs w:val="24"/>
          <w:lang w:eastAsia="ru-RU" w:bidi="ru-RU"/>
        </w:rPr>
        <w:t>397).</w:t>
      </w:r>
    </w:p>
    <w:p w:rsidR="00AF1EDA" w:rsidRPr="00B33420" w:rsidRDefault="00AF1EDA" w:rsidP="00AF1EDA">
      <w:pPr>
        <w:rPr>
          <w:rFonts w:ascii="Times New Roman" w:eastAsia="Times New Roman" w:hAnsi="Times New Roman" w:cs="Times New Roman"/>
          <w:b/>
          <w:sz w:val="24"/>
          <w:szCs w:val="24"/>
          <w:lang w:eastAsia="ru-RU"/>
        </w:rPr>
      </w:pPr>
    </w:p>
    <w:p w:rsidR="00AF1EDA" w:rsidRPr="00B33420" w:rsidRDefault="00AF1EDA" w:rsidP="00AF1EDA">
      <w:pPr>
        <w:numPr>
          <w:ilvl w:val="0"/>
          <w:numId w:val="3"/>
        </w:numPr>
        <w:spacing w:after="0" w:line="240" w:lineRule="auto"/>
        <w:contextualSpacing/>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Цели, задачи и индикаторы (показатели) достижения целей</w:t>
      </w:r>
    </w:p>
    <w:p w:rsidR="00AF1EDA" w:rsidRPr="00B33420" w:rsidRDefault="00AF1EDA" w:rsidP="00AF1EDA">
      <w:pPr>
        <w:numPr>
          <w:ilvl w:val="0"/>
          <w:numId w:val="3"/>
        </w:numPr>
        <w:spacing w:after="0" w:line="240" w:lineRule="auto"/>
        <w:contextualSpacing/>
        <w:jc w:val="center"/>
        <w:rPr>
          <w:rFonts w:ascii="Times New Roman" w:eastAsia="Times New Roman" w:hAnsi="Times New Roman" w:cs="Times New Roman"/>
          <w:sz w:val="2"/>
          <w:szCs w:val="2"/>
          <w:lang w:eastAsia="ru-RU"/>
        </w:rPr>
      </w:pPr>
      <w:r w:rsidRPr="00B33420">
        <w:rPr>
          <w:rFonts w:ascii="Times New Roman" w:eastAsia="Times New Roman" w:hAnsi="Times New Roman" w:cs="Times New Roman"/>
          <w:b/>
          <w:sz w:val="24"/>
          <w:szCs w:val="24"/>
          <w:lang w:eastAsia="ru-RU"/>
        </w:rPr>
        <w:t xml:space="preserve"> и решения задач муниципальной программы</w:t>
      </w:r>
    </w:p>
    <w:p w:rsidR="00AF1EDA" w:rsidRPr="00B33420" w:rsidRDefault="00AF1EDA" w:rsidP="00AF1EDA">
      <w:pPr>
        <w:spacing w:after="0" w:line="240" w:lineRule="auto"/>
        <w:jc w:val="center"/>
        <w:rPr>
          <w:rFonts w:ascii="Calibri" w:eastAsia="Times New Roman" w:hAnsi="Calibri" w:cs="Times New Roman"/>
          <w:sz w:val="2"/>
          <w:szCs w:val="2"/>
          <w:lang w:eastAsia="ru-RU"/>
        </w:rPr>
      </w:pPr>
    </w:p>
    <w:p w:rsidR="00AF1EDA" w:rsidRPr="00B33420" w:rsidRDefault="00AF1EDA" w:rsidP="00AF1EDA">
      <w:pPr>
        <w:spacing w:after="0" w:line="240" w:lineRule="auto"/>
        <w:jc w:val="center"/>
        <w:rPr>
          <w:rFonts w:ascii="Calibri" w:eastAsia="Times New Roman" w:hAnsi="Calibri" w:cs="Times New Roman"/>
          <w:sz w:val="2"/>
          <w:szCs w:val="2"/>
          <w:lang w:eastAsia="ru-RU"/>
        </w:rPr>
      </w:pPr>
    </w:p>
    <w:p w:rsidR="00AF1EDA" w:rsidRPr="00B33420" w:rsidRDefault="00AF1EDA" w:rsidP="00AF1EDA">
      <w:pPr>
        <w:spacing w:after="0" w:line="240" w:lineRule="auto"/>
        <w:jc w:val="center"/>
        <w:rPr>
          <w:rFonts w:ascii="Times New Roman" w:eastAsia="Times New Roman" w:hAnsi="Times New Roman" w:cs="Times New Roman"/>
          <w:i/>
          <w:sz w:val="26"/>
          <w:szCs w:val="26"/>
          <w:lang w:eastAsia="ru-RU"/>
        </w:rPr>
      </w:pPr>
    </w:p>
    <w:p w:rsidR="00AF1EDA" w:rsidRPr="00B33420" w:rsidRDefault="00AF1EDA" w:rsidP="00AF1EDA">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2.1. Цели, задачи муниципальной программы</w:t>
      </w:r>
    </w:p>
    <w:p w:rsidR="00AF1EDA" w:rsidRPr="00B33420" w:rsidRDefault="00AF1EDA" w:rsidP="00AF1EDA">
      <w:pPr>
        <w:spacing w:after="0" w:line="240" w:lineRule="auto"/>
        <w:jc w:val="center"/>
        <w:rPr>
          <w:rFonts w:ascii="Times New Roman" w:eastAsia="Times New Roman" w:hAnsi="Times New Roman" w:cs="Times New Roman"/>
          <w:sz w:val="24"/>
          <w:szCs w:val="24"/>
          <w:lang w:eastAsia="ru-RU"/>
        </w:rPr>
      </w:pPr>
    </w:p>
    <w:p w:rsidR="00AF1EDA" w:rsidRPr="00B33420" w:rsidRDefault="00AF1EDA" w:rsidP="00AF1EDA">
      <w:pPr>
        <w:widowControl w:val="0"/>
        <w:tabs>
          <w:tab w:val="left" w:pos="733"/>
        </w:tabs>
        <w:spacing w:after="0" w:line="240" w:lineRule="auto"/>
        <w:ind w:left="580" w:firstLine="696"/>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color w:val="000000"/>
          <w:sz w:val="24"/>
          <w:szCs w:val="24"/>
          <w:lang w:eastAsia="ru-RU" w:bidi="ru-RU"/>
        </w:rPr>
        <w:t>Муниципальная</w:t>
      </w:r>
      <w:r w:rsidRPr="00B33420">
        <w:rPr>
          <w:rFonts w:ascii="Times New Roman" w:eastAsia="Times New Roman" w:hAnsi="Times New Roman" w:cs="Times New Roman"/>
          <w:sz w:val="24"/>
          <w:szCs w:val="24"/>
          <w:lang w:eastAsia="ru-RU"/>
        </w:rPr>
        <w:t xml:space="preserve"> программа «Развитие образования в Дзержинском районе Калужской области» на 2021-2025 годы (далее – Программа) разработана на основании постановлений администрации МР «Дзержинский район»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
    <w:p w:rsidR="00AF1EDA" w:rsidRPr="00B33420" w:rsidRDefault="00AF1EDA" w:rsidP="00AF1EDA">
      <w:pPr>
        <w:widowControl w:val="0"/>
        <w:tabs>
          <w:tab w:val="left" w:pos="733"/>
        </w:tabs>
        <w:spacing w:after="0" w:line="240" w:lineRule="auto"/>
        <w:ind w:left="580" w:firstLine="696"/>
        <w:jc w:val="both"/>
        <w:rPr>
          <w:rFonts w:ascii="Times New Roman" w:eastAsia="Times New Roman" w:hAnsi="Times New Roman" w:cs="Times New Roman"/>
          <w:color w:val="000000"/>
          <w:sz w:val="24"/>
          <w:szCs w:val="24"/>
          <w:lang w:eastAsia="ru-RU" w:bidi="ru-RU"/>
        </w:rPr>
      </w:pPr>
      <w:r w:rsidRPr="00B33420">
        <w:rPr>
          <w:rFonts w:ascii="Times New Roman" w:eastAsia="Times New Roman" w:hAnsi="Times New Roman" w:cs="Times New Roman"/>
          <w:sz w:val="24"/>
          <w:szCs w:val="24"/>
          <w:lang w:eastAsia="ru-RU"/>
        </w:rPr>
        <w:t xml:space="preserve">Уровень </w:t>
      </w:r>
      <w:r w:rsidRPr="00B33420">
        <w:rPr>
          <w:rFonts w:ascii="Times New Roman" w:eastAsia="Times New Roman" w:hAnsi="Times New Roman" w:cs="Times New Roman"/>
          <w:color w:val="000000"/>
          <w:sz w:val="24"/>
          <w:szCs w:val="24"/>
          <w:lang w:eastAsia="ru-RU" w:bidi="ru-RU"/>
        </w:rPr>
        <w:t xml:space="preserve">развития системы образования выступает в качестве одной из  основных составляющих, характеризующих уровень жизни населения. </w:t>
      </w:r>
    </w:p>
    <w:p w:rsidR="00AF1EDA" w:rsidRPr="00B33420" w:rsidRDefault="00AF1EDA" w:rsidP="00AF1EDA">
      <w:pPr>
        <w:widowControl w:val="0"/>
        <w:tabs>
          <w:tab w:val="left" w:pos="733"/>
        </w:tabs>
        <w:spacing w:after="0" w:line="240" w:lineRule="auto"/>
        <w:ind w:left="580" w:firstLine="696"/>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color w:val="000000"/>
          <w:sz w:val="24"/>
          <w:szCs w:val="24"/>
          <w:lang w:eastAsia="ru-RU" w:bidi="ru-RU"/>
        </w:rPr>
        <w:t>В настоящее</w:t>
      </w:r>
      <w:r w:rsidRPr="00B33420">
        <w:rPr>
          <w:rFonts w:ascii="Times New Roman" w:eastAsia="Times New Roman" w:hAnsi="Times New Roman" w:cs="Times New Roman"/>
          <w:sz w:val="24"/>
          <w:szCs w:val="24"/>
          <w:lang w:eastAsia="ru-RU"/>
        </w:rPr>
        <w:t xml:space="preserve"> время в Дзержинском районе обеспечено стабильное функционирование системы образования и созданы предпосылки для ее дальнейшего развития.</w:t>
      </w:r>
    </w:p>
    <w:p w:rsidR="00AF1EDA" w:rsidRPr="00B33420" w:rsidRDefault="00AF1EDA" w:rsidP="00AF1EDA">
      <w:pPr>
        <w:widowControl w:val="0"/>
        <w:tabs>
          <w:tab w:val="left" w:pos="733"/>
        </w:tabs>
        <w:spacing w:after="0" w:line="240" w:lineRule="auto"/>
        <w:ind w:left="580" w:firstLine="696"/>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color w:val="000000"/>
          <w:sz w:val="24"/>
          <w:szCs w:val="24"/>
          <w:lang w:eastAsia="ru-RU" w:bidi="ru-RU"/>
        </w:rPr>
        <w:t>Приоритетные</w:t>
      </w:r>
      <w:r w:rsidRPr="00B33420">
        <w:rPr>
          <w:rFonts w:ascii="Times New Roman" w:eastAsia="Times New Roman" w:hAnsi="Times New Roman" w:cs="Times New Roman"/>
          <w:sz w:val="24"/>
          <w:szCs w:val="24"/>
          <w:lang w:eastAsia="ru-RU"/>
        </w:rPr>
        <w:t xml:space="preserve"> направления развития системы  образования Дзержинского района: </w:t>
      </w:r>
    </w:p>
    <w:p w:rsidR="00AF1EDA" w:rsidRPr="00B33420" w:rsidRDefault="00AF1EDA" w:rsidP="00AF1EDA">
      <w:pPr>
        <w:spacing w:after="0" w:line="240" w:lineRule="auto"/>
        <w:ind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 модернизация дошкольного, общего и дополнительного образования;</w:t>
      </w:r>
    </w:p>
    <w:p w:rsidR="00AF1EDA" w:rsidRPr="00B33420" w:rsidRDefault="00AF1EDA" w:rsidP="00AF1EDA">
      <w:pPr>
        <w:spacing w:after="0" w:line="240" w:lineRule="auto"/>
        <w:ind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 повышение качества предоставляемых образовательных услуг; </w:t>
      </w:r>
    </w:p>
    <w:p w:rsidR="00AF1EDA" w:rsidRPr="00B33420" w:rsidRDefault="00AF1EDA" w:rsidP="00AF1EDA">
      <w:pPr>
        <w:tabs>
          <w:tab w:val="left" w:pos="319"/>
          <w:tab w:val="left" w:pos="567"/>
        </w:tabs>
        <w:spacing w:after="0" w:line="240" w:lineRule="auto"/>
        <w:ind w:left="567" w:firstLine="567"/>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lang w:eastAsia="ru-RU"/>
        </w:rPr>
        <w:t>- создание в образовательных организациях условий, обеспечивающих безопасность,  сохранение и укрепление здоровья участников образовательного процесса, формирование их здорового образа жизни.</w:t>
      </w:r>
    </w:p>
    <w:p w:rsidR="00AF1EDA" w:rsidRPr="00B33420" w:rsidRDefault="00AF1EDA" w:rsidP="00AF1EDA">
      <w:pPr>
        <w:spacing w:after="0" w:line="240" w:lineRule="auto"/>
        <w:ind w:left="567" w:firstLine="567"/>
        <w:jc w:val="both"/>
        <w:rPr>
          <w:rFonts w:ascii="Times New Roman" w:eastAsia="Times New Roman" w:hAnsi="Times New Roman" w:cs="Times New Roman"/>
          <w:sz w:val="24"/>
          <w:szCs w:val="24"/>
          <w:lang w:eastAsia="ru-RU"/>
        </w:rPr>
      </w:pPr>
    </w:p>
    <w:p w:rsidR="00AF1EDA" w:rsidRPr="00B33420" w:rsidRDefault="00AF1EDA" w:rsidP="00AF1ED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2.2. Индикаторы (показатели) достижения целей</w:t>
      </w:r>
    </w:p>
    <w:p w:rsidR="00AF1EDA" w:rsidRPr="00B33420" w:rsidRDefault="00AF1EDA" w:rsidP="00AF1ED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и решения задач муниципальной программы</w:t>
      </w:r>
    </w:p>
    <w:p w:rsidR="00AF1EDA" w:rsidRPr="00B33420" w:rsidRDefault="00AF1EDA" w:rsidP="00AF1EDA">
      <w:pPr>
        <w:tabs>
          <w:tab w:val="left" w:pos="567"/>
        </w:tabs>
        <w:spacing w:after="0" w:line="240" w:lineRule="auto"/>
        <w:ind w:left="567" w:firstLine="567"/>
        <w:jc w:val="center"/>
        <w:rPr>
          <w:rFonts w:ascii="Times New Roman" w:eastAsia="Times New Roman" w:hAnsi="Times New Roman" w:cs="Times New Roman"/>
          <w:sz w:val="24"/>
          <w:szCs w:val="24"/>
          <w:lang w:eastAsia="ru-RU"/>
        </w:rPr>
      </w:pPr>
    </w:p>
    <w:p w:rsidR="00AF1EDA" w:rsidRPr="00B33420" w:rsidRDefault="00AF1EDA" w:rsidP="00AF1EDA">
      <w:pPr>
        <w:widowControl w:val="0"/>
        <w:tabs>
          <w:tab w:val="left" w:pos="733"/>
        </w:tabs>
        <w:spacing w:after="0" w:line="240" w:lineRule="auto"/>
        <w:ind w:left="580" w:firstLine="696"/>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Для </w:t>
      </w:r>
      <w:r w:rsidRPr="00B33420">
        <w:rPr>
          <w:rFonts w:ascii="Times New Roman" w:eastAsia="Times New Roman" w:hAnsi="Times New Roman" w:cs="Times New Roman"/>
          <w:color w:val="000000"/>
          <w:sz w:val="24"/>
          <w:szCs w:val="24"/>
          <w:lang w:eastAsia="ru-RU" w:bidi="ru-RU"/>
        </w:rPr>
        <w:t>оценки</w:t>
      </w:r>
      <w:r w:rsidRPr="00B33420">
        <w:rPr>
          <w:rFonts w:ascii="Times New Roman" w:eastAsia="Times New Roman" w:hAnsi="Times New Roman" w:cs="Times New Roman"/>
          <w:sz w:val="24"/>
          <w:szCs w:val="24"/>
          <w:lang w:eastAsia="ru-RU"/>
        </w:rPr>
        <w:t xml:space="preserve"> достижения цели и степени решения задач муниципальной программы применяются следующие индикаторы </w:t>
      </w:r>
    </w:p>
    <w:p w:rsidR="00AF1EDA" w:rsidRPr="00B33420" w:rsidRDefault="00AF1EDA" w:rsidP="00AF1EDA">
      <w:pPr>
        <w:spacing w:after="0" w:line="240" w:lineRule="auto"/>
        <w:jc w:val="center"/>
        <w:rPr>
          <w:rFonts w:ascii="Times New Roman" w:eastAsia="Times New Roman" w:hAnsi="Times New Roman" w:cs="Times New Roman"/>
          <w:b/>
          <w:sz w:val="24"/>
          <w:szCs w:val="24"/>
          <w:lang w:eastAsia="ru-RU"/>
        </w:rPr>
      </w:pPr>
    </w:p>
    <w:p w:rsidR="0020698C" w:rsidRDefault="0020698C" w:rsidP="00AF1EDA">
      <w:pPr>
        <w:spacing w:after="0" w:line="240" w:lineRule="auto"/>
        <w:jc w:val="center"/>
        <w:rPr>
          <w:rFonts w:ascii="Times New Roman" w:eastAsia="Times New Roman" w:hAnsi="Times New Roman" w:cs="Times New Roman"/>
          <w:b/>
          <w:sz w:val="24"/>
          <w:szCs w:val="24"/>
          <w:lang w:eastAsia="ru-RU"/>
        </w:rPr>
      </w:pPr>
    </w:p>
    <w:p w:rsidR="00DD0A6C" w:rsidRPr="00B33420" w:rsidRDefault="00DD0A6C" w:rsidP="00AF1EDA">
      <w:pPr>
        <w:spacing w:after="0" w:line="240" w:lineRule="auto"/>
        <w:jc w:val="center"/>
        <w:rPr>
          <w:rFonts w:ascii="Times New Roman" w:eastAsia="Times New Roman" w:hAnsi="Times New Roman" w:cs="Times New Roman"/>
          <w:b/>
          <w:sz w:val="24"/>
          <w:szCs w:val="24"/>
          <w:lang w:eastAsia="ru-RU"/>
        </w:rPr>
      </w:pPr>
    </w:p>
    <w:p w:rsidR="00AF1EDA" w:rsidRPr="00B33420" w:rsidRDefault="00AF1EDA" w:rsidP="00AF1EDA">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lastRenderedPageBreak/>
        <w:t>СВЕДЕНИЯ</w:t>
      </w:r>
    </w:p>
    <w:p w:rsidR="00AF1EDA" w:rsidRPr="00B33420" w:rsidRDefault="00AF1EDA" w:rsidP="00AF1EDA">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b/>
          <w:sz w:val="24"/>
          <w:szCs w:val="24"/>
          <w:lang w:eastAsia="ru-RU"/>
        </w:rPr>
        <w:t>об индикаторах (показателях) муниципальной программы и их значениях</w:t>
      </w:r>
    </w:p>
    <w:tbl>
      <w:tblPr>
        <w:tblpPr w:leftFromText="180" w:rightFromText="180" w:vertAnchor="text" w:horzAnchor="margin" w:tblpY="3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3249"/>
        <w:gridCol w:w="706"/>
        <w:gridCol w:w="847"/>
        <w:gridCol w:w="847"/>
        <w:gridCol w:w="847"/>
        <w:gridCol w:w="847"/>
        <w:gridCol w:w="847"/>
        <w:gridCol w:w="989"/>
        <w:gridCol w:w="851"/>
      </w:tblGrid>
      <w:tr w:rsidR="00AF1EDA" w:rsidRPr="00B33420" w:rsidTr="001E08EE">
        <w:trPr>
          <w:tblHeader/>
        </w:trPr>
        <w:tc>
          <w:tcPr>
            <w:tcW w:w="252" w:type="pct"/>
            <w:vMerge w:val="restart"/>
            <w:vAlign w:val="center"/>
          </w:tcPr>
          <w:p w:rsidR="00AF1EDA" w:rsidRPr="00B33420" w:rsidRDefault="00AF1EDA" w:rsidP="001E08EE">
            <w:pPr>
              <w:autoSpaceDE w:val="0"/>
              <w:autoSpaceDN w:val="0"/>
              <w:adjustRightInd w:val="0"/>
              <w:spacing w:after="0" w:line="240" w:lineRule="auto"/>
              <w:ind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п/п</w:t>
            </w:r>
          </w:p>
        </w:tc>
        <w:tc>
          <w:tcPr>
            <w:tcW w:w="1538" w:type="pct"/>
            <w:vMerge w:val="restart"/>
            <w:vAlign w:val="center"/>
          </w:tcPr>
          <w:p w:rsidR="00AF1EDA" w:rsidRPr="00B33420" w:rsidRDefault="00AF1EDA"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Наименование индикатора  (показателя)</w:t>
            </w:r>
          </w:p>
        </w:tc>
        <w:tc>
          <w:tcPr>
            <w:tcW w:w="334" w:type="pct"/>
            <w:vMerge w:val="restart"/>
            <w:vAlign w:val="center"/>
          </w:tcPr>
          <w:p w:rsidR="00AF1EDA" w:rsidRPr="00B33420" w:rsidRDefault="00AF1EDA" w:rsidP="001E08EE">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Ед. изм.</w:t>
            </w:r>
          </w:p>
        </w:tc>
        <w:tc>
          <w:tcPr>
            <w:tcW w:w="2876" w:type="pct"/>
            <w:gridSpan w:val="7"/>
            <w:vAlign w:val="center"/>
          </w:tcPr>
          <w:p w:rsidR="00AF1EDA" w:rsidRPr="00B33420" w:rsidRDefault="00AF1EDA" w:rsidP="001E08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Значение по годам:</w:t>
            </w:r>
          </w:p>
        </w:tc>
      </w:tr>
      <w:tr w:rsidR="00AF1EDA" w:rsidRPr="00B33420" w:rsidTr="001E08EE">
        <w:trPr>
          <w:tblHeader/>
        </w:trPr>
        <w:tc>
          <w:tcPr>
            <w:tcW w:w="252" w:type="pct"/>
            <w:vMerge/>
            <w:vAlign w:val="center"/>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c>
          <w:tcPr>
            <w:tcW w:w="1538" w:type="pct"/>
            <w:vMerge/>
            <w:vAlign w:val="center"/>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c>
          <w:tcPr>
            <w:tcW w:w="334" w:type="pct"/>
            <w:vMerge/>
            <w:vAlign w:val="center"/>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c>
          <w:tcPr>
            <w:tcW w:w="401" w:type="pct"/>
            <w:vMerge w:val="restart"/>
            <w:vAlign w:val="center"/>
          </w:tcPr>
          <w:p w:rsidR="00AF1EDA" w:rsidRPr="00B33420" w:rsidRDefault="00AF1EDA"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2019</w:t>
            </w:r>
          </w:p>
          <w:p w:rsidR="00AF1EDA" w:rsidRPr="00B33420" w:rsidRDefault="00AF1EDA"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факт</w:t>
            </w:r>
          </w:p>
        </w:tc>
        <w:tc>
          <w:tcPr>
            <w:tcW w:w="401" w:type="pct"/>
            <w:vMerge w:val="restart"/>
            <w:tcMar>
              <w:left w:w="57" w:type="dxa"/>
              <w:right w:w="57" w:type="dxa"/>
            </w:tcMar>
            <w:vAlign w:val="center"/>
          </w:tcPr>
          <w:p w:rsidR="00AF1EDA" w:rsidRPr="00B33420" w:rsidRDefault="00AF1EDA" w:rsidP="001E08EE">
            <w:pPr>
              <w:autoSpaceDE w:val="0"/>
              <w:autoSpaceDN w:val="0"/>
              <w:adjustRightInd w:val="0"/>
              <w:spacing w:after="0" w:line="240" w:lineRule="auto"/>
              <w:jc w:val="center"/>
              <w:rPr>
                <w:rFonts w:ascii="Times New Roman" w:eastAsia="Times New Roman" w:hAnsi="Times New Roman" w:cs="Times New Roman"/>
                <w:spacing w:val="-4"/>
                <w:sz w:val="24"/>
                <w:szCs w:val="24"/>
                <w:lang w:eastAsia="ru-RU"/>
              </w:rPr>
            </w:pPr>
            <w:r w:rsidRPr="00B33420">
              <w:rPr>
                <w:rFonts w:ascii="Times New Roman" w:eastAsia="Times New Roman" w:hAnsi="Times New Roman" w:cs="Times New Roman"/>
                <w:spacing w:val="-4"/>
                <w:sz w:val="24"/>
                <w:szCs w:val="24"/>
                <w:lang w:eastAsia="ru-RU"/>
              </w:rPr>
              <w:t>2020 оценка</w:t>
            </w:r>
          </w:p>
        </w:tc>
        <w:tc>
          <w:tcPr>
            <w:tcW w:w="2073" w:type="pct"/>
            <w:gridSpan w:val="5"/>
            <w:vAlign w:val="center"/>
          </w:tcPr>
          <w:p w:rsidR="00AF1EDA" w:rsidRPr="00B33420" w:rsidRDefault="00AF1EDA"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реализации муниципальной программы</w:t>
            </w:r>
          </w:p>
        </w:tc>
      </w:tr>
      <w:tr w:rsidR="00AF1EDA" w:rsidRPr="00B33420" w:rsidTr="001E08EE">
        <w:trPr>
          <w:tblHeader/>
        </w:trPr>
        <w:tc>
          <w:tcPr>
            <w:tcW w:w="252" w:type="pct"/>
            <w:vMerge/>
            <w:vAlign w:val="center"/>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c>
          <w:tcPr>
            <w:tcW w:w="1538" w:type="pct"/>
            <w:vMerge/>
            <w:vAlign w:val="center"/>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c>
          <w:tcPr>
            <w:tcW w:w="334" w:type="pct"/>
            <w:vMerge/>
            <w:vAlign w:val="center"/>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c>
          <w:tcPr>
            <w:tcW w:w="401" w:type="pct"/>
            <w:vMerge/>
            <w:vAlign w:val="center"/>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c>
          <w:tcPr>
            <w:tcW w:w="401" w:type="pct"/>
            <w:vMerge/>
            <w:vAlign w:val="center"/>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c>
          <w:tcPr>
            <w:tcW w:w="401" w:type="pct"/>
            <w:vAlign w:val="center"/>
          </w:tcPr>
          <w:p w:rsidR="00AF1EDA" w:rsidRPr="00B33420" w:rsidRDefault="00AF1EDA"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2021 </w:t>
            </w:r>
          </w:p>
        </w:tc>
        <w:tc>
          <w:tcPr>
            <w:tcW w:w="401" w:type="pct"/>
            <w:vAlign w:val="center"/>
          </w:tcPr>
          <w:p w:rsidR="00AF1EDA" w:rsidRPr="00B33420" w:rsidRDefault="00AF1EDA"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2022</w:t>
            </w:r>
          </w:p>
        </w:tc>
        <w:tc>
          <w:tcPr>
            <w:tcW w:w="401" w:type="pct"/>
            <w:vAlign w:val="center"/>
          </w:tcPr>
          <w:p w:rsidR="00AF1EDA" w:rsidRPr="00B33420" w:rsidRDefault="00AF1EDA"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2023</w:t>
            </w:r>
          </w:p>
        </w:tc>
        <w:tc>
          <w:tcPr>
            <w:tcW w:w="468" w:type="pct"/>
            <w:vAlign w:val="center"/>
          </w:tcPr>
          <w:p w:rsidR="00AF1EDA" w:rsidRPr="00B33420" w:rsidRDefault="00AF1EDA"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2024</w:t>
            </w:r>
          </w:p>
        </w:tc>
        <w:tc>
          <w:tcPr>
            <w:tcW w:w="401" w:type="pct"/>
            <w:vAlign w:val="center"/>
          </w:tcPr>
          <w:p w:rsidR="00AF1EDA" w:rsidRPr="00B33420" w:rsidRDefault="00AF1EDA"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2025</w:t>
            </w:r>
          </w:p>
        </w:tc>
      </w:tr>
      <w:tr w:rsidR="00AF1EDA" w:rsidRPr="00B33420" w:rsidTr="001E08EE">
        <w:tc>
          <w:tcPr>
            <w:tcW w:w="252" w:type="pct"/>
          </w:tcPr>
          <w:p w:rsidR="00AF1EDA" w:rsidRPr="00B33420" w:rsidRDefault="00AF1EDA" w:rsidP="001E08E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38" w:type="pct"/>
          </w:tcPr>
          <w:p w:rsidR="00AF1EDA" w:rsidRPr="00B33420" w:rsidRDefault="00AF1EDA" w:rsidP="001E08EE">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rPr>
              <w:t>Доля детей в возрасте от 1,5 до 3 лет, охваченных услугами дошкольного образования, в общей численности детей указанного возраста</w:t>
            </w:r>
          </w:p>
        </w:tc>
        <w:tc>
          <w:tcPr>
            <w:tcW w:w="334"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w:t>
            </w:r>
          </w:p>
        </w:tc>
        <w:tc>
          <w:tcPr>
            <w:tcW w:w="401"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94</w:t>
            </w:r>
          </w:p>
        </w:tc>
        <w:tc>
          <w:tcPr>
            <w:tcW w:w="401"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98</w:t>
            </w:r>
          </w:p>
        </w:tc>
        <w:tc>
          <w:tcPr>
            <w:tcW w:w="401"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c>
          <w:tcPr>
            <w:tcW w:w="401"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c>
          <w:tcPr>
            <w:tcW w:w="401"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c>
          <w:tcPr>
            <w:tcW w:w="468"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c>
          <w:tcPr>
            <w:tcW w:w="401"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r>
      <w:tr w:rsidR="00AF1EDA" w:rsidRPr="00B33420" w:rsidTr="001E08EE">
        <w:tc>
          <w:tcPr>
            <w:tcW w:w="252" w:type="pct"/>
          </w:tcPr>
          <w:p w:rsidR="00AF1EDA" w:rsidRPr="00B33420" w:rsidRDefault="00AF1EDA" w:rsidP="001E08E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38" w:type="pct"/>
          </w:tcPr>
          <w:p w:rsidR="00AF1EDA" w:rsidRPr="00B33420" w:rsidRDefault="00AF1EDA" w:rsidP="001E08EE">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ar-SA"/>
              </w:rPr>
              <w:t>Доля обучающихся в муниципальных общеобразовательных организациях, занимающихся в одну смену, в общей численности обучающихся</w:t>
            </w:r>
          </w:p>
        </w:tc>
        <w:tc>
          <w:tcPr>
            <w:tcW w:w="334"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w:t>
            </w:r>
          </w:p>
        </w:tc>
        <w:tc>
          <w:tcPr>
            <w:tcW w:w="401"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96</w:t>
            </w:r>
          </w:p>
        </w:tc>
        <w:tc>
          <w:tcPr>
            <w:tcW w:w="401"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96</w:t>
            </w:r>
          </w:p>
        </w:tc>
        <w:tc>
          <w:tcPr>
            <w:tcW w:w="401"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c>
          <w:tcPr>
            <w:tcW w:w="401"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c>
          <w:tcPr>
            <w:tcW w:w="401"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c>
          <w:tcPr>
            <w:tcW w:w="468"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c>
          <w:tcPr>
            <w:tcW w:w="401"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r>
      <w:tr w:rsidR="00AF1EDA" w:rsidRPr="00B33420" w:rsidTr="001E08EE">
        <w:tc>
          <w:tcPr>
            <w:tcW w:w="252" w:type="pct"/>
          </w:tcPr>
          <w:p w:rsidR="00AF1EDA" w:rsidRPr="00B33420" w:rsidRDefault="00AF1EDA" w:rsidP="001E08E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38" w:type="pct"/>
          </w:tcPr>
          <w:p w:rsidR="00AF1EDA" w:rsidRPr="00B33420" w:rsidRDefault="00AF1EDA" w:rsidP="001E08EE">
            <w:pPr>
              <w:spacing w:after="0" w:line="240" w:lineRule="auto"/>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p w:rsidR="00AF1EDA" w:rsidRPr="00B33420" w:rsidRDefault="00AF1EDA" w:rsidP="001E08EE">
            <w:pPr>
              <w:spacing w:after="0" w:line="240" w:lineRule="auto"/>
              <w:rPr>
                <w:rFonts w:ascii="Times New Roman" w:eastAsia="Times New Roman" w:hAnsi="Times New Roman" w:cs="Times New Roman"/>
                <w:sz w:val="24"/>
                <w:szCs w:val="24"/>
                <w:lang w:eastAsia="ar-SA"/>
              </w:rPr>
            </w:pPr>
          </w:p>
        </w:tc>
        <w:tc>
          <w:tcPr>
            <w:tcW w:w="334"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w:t>
            </w:r>
          </w:p>
        </w:tc>
        <w:tc>
          <w:tcPr>
            <w:tcW w:w="401"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80</w:t>
            </w:r>
          </w:p>
        </w:tc>
        <w:tc>
          <w:tcPr>
            <w:tcW w:w="401"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85</w:t>
            </w:r>
          </w:p>
        </w:tc>
        <w:tc>
          <w:tcPr>
            <w:tcW w:w="401"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85</w:t>
            </w:r>
          </w:p>
        </w:tc>
        <w:tc>
          <w:tcPr>
            <w:tcW w:w="401"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86</w:t>
            </w:r>
          </w:p>
        </w:tc>
        <w:tc>
          <w:tcPr>
            <w:tcW w:w="401"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87</w:t>
            </w:r>
          </w:p>
        </w:tc>
        <w:tc>
          <w:tcPr>
            <w:tcW w:w="468"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88</w:t>
            </w:r>
          </w:p>
        </w:tc>
        <w:tc>
          <w:tcPr>
            <w:tcW w:w="401" w:type="pct"/>
          </w:tcPr>
          <w:p w:rsidR="00AF1EDA" w:rsidRPr="00B33420" w:rsidRDefault="00AF1EDA"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90</w:t>
            </w:r>
          </w:p>
        </w:tc>
      </w:tr>
      <w:tr w:rsidR="00AF1EDA" w:rsidRPr="00B33420" w:rsidTr="001E08EE">
        <w:tc>
          <w:tcPr>
            <w:tcW w:w="252" w:type="pct"/>
          </w:tcPr>
          <w:p w:rsidR="00AF1EDA" w:rsidRPr="00B33420" w:rsidRDefault="00AF1EDA" w:rsidP="001E08E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38" w:type="pct"/>
          </w:tcPr>
          <w:p w:rsidR="00AF1EDA" w:rsidRPr="00B33420" w:rsidRDefault="00AF1EDA" w:rsidP="001E08EE">
            <w:pPr>
              <w:autoSpaceDE w:val="0"/>
              <w:autoSpaceDN w:val="0"/>
              <w:adjustRightInd w:val="0"/>
              <w:spacing w:after="0" w:line="240" w:lineRule="auto"/>
              <w:ind w:firstLine="34"/>
              <w:rPr>
                <w:rFonts w:ascii="Times New Roman" w:eastAsia="Times New Roman" w:hAnsi="Times New Roman" w:cs="Times New Roman"/>
                <w:sz w:val="24"/>
                <w:szCs w:val="24"/>
                <w:lang w:eastAsia="ar-SA"/>
              </w:rPr>
            </w:pPr>
            <w:r w:rsidRPr="00B33420">
              <w:rPr>
                <w:rFonts w:ascii="Times New Roman" w:eastAsia="Times New Roman" w:hAnsi="Times New Roman" w:cs="Times New Roman"/>
                <w:sz w:val="24"/>
                <w:szCs w:val="24"/>
                <w:lang w:eastAsia="ru-RU"/>
              </w:rPr>
              <w:t>Количество участников муниципальных и региональных конкурсов, олимпиад</w:t>
            </w:r>
          </w:p>
        </w:tc>
        <w:tc>
          <w:tcPr>
            <w:tcW w:w="334" w:type="pct"/>
          </w:tcPr>
          <w:p w:rsidR="00AF1EDA" w:rsidRPr="00B33420" w:rsidRDefault="00AF1EDA" w:rsidP="001E08EE">
            <w:pPr>
              <w:spacing w:after="0" w:line="240" w:lineRule="auto"/>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w:t>
            </w:r>
          </w:p>
        </w:tc>
        <w:tc>
          <w:tcPr>
            <w:tcW w:w="401" w:type="pct"/>
          </w:tcPr>
          <w:p w:rsidR="00AF1EDA" w:rsidRPr="00B33420" w:rsidRDefault="00AF1EDA" w:rsidP="001E08EE">
            <w:pPr>
              <w:spacing w:after="0" w:line="240" w:lineRule="atLeast"/>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810</w:t>
            </w:r>
          </w:p>
        </w:tc>
        <w:tc>
          <w:tcPr>
            <w:tcW w:w="401" w:type="pct"/>
          </w:tcPr>
          <w:p w:rsidR="00AF1EDA" w:rsidRPr="00B33420" w:rsidRDefault="00AF1EDA" w:rsidP="001E08EE">
            <w:pPr>
              <w:spacing w:after="0" w:line="240" w:lineRule="atLeast"/>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900</w:t>
            </w:r>
          </w:p>
        </w:tc>
        <w:tc>
          <w:tcPr>
            <w:tcW w:w="401" w:type="pct"/>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bCs/>
                <w:sz w:val="24"/>
                <w:szCs w:val="24"/>
                <w:lang w:eastAsia="ru-RU"/>
              </w:rPr>
              <w:t>950</w:t>
            </w:r>
          </w:p>
        </w:tc>
        <w:tc>
          <w:tcPr>
            <w:tcW w:w="401" w:type="pct"/>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950</w:t>
            </w:r>
          </w:p>
        </w:tc>
        <w:tc>
          <w:tcPr>
            <w:tcW w:w="401" w:type="pct"/>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950</w:t>
            </w:r>
          </w:p>
        </w:tc>
        <w:tc>
          <w:tcPr>
            <w:tcW w:w="468" w:type="pct"/>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950</w:t>
            </w:r>
          </w:p>
        </w:tc>
        <w:tc>
          <w:tcPr>
            <w:tcW w:w="401" w:type="pct"/>
          </w:tcPr>
          <w:p w:rsidR="00AF1EDA" w:rsidRPr="00B33420" w:rsidRDefault="00AF1EDA" w:rsidP="001E08EE">
            <w:pPr>
              <w:spacing w:after="0" w:line="240" w:lineRule="atLeast"/>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950</w:t>
            </w:r>
          </w:p>
        </w:tc>
      </w:tr>
    </w:tbl>
    <w:p w:rsidR="00AF1EDA" w:rsidRPr="00B33420" w:rsidRDefault="00AF1EDA" w:rsidP="00AF1EDA">
      <w:pPr>
        <w:spacing w:after="0" w:line="240" w:lineRule="auto"/>
        <w:ind w:firstLine="709"/>
        <w:jc w:val="both"/>
        <w:rPr>
          <w:rFonts w:ascii="Times New Roman" w:eastAsia="Times New Roman" w:hAnsi="Times New Roman" w:cs="Times New Roman"/>
          <w:sz w:val="24"/>
          <w:szCs w:val="24"/>
          <w:lang w:eastAsia="ru-RU"/>
        </w:rPr>
      </w:pPr>
    </w:p>
    <w:p w:rsidR="00AF1EDA" w:rsidRPr="00B33420" w:rsidRDefault="00AF1EDA" w:rsidP="00AF1EDA">
      <w:pPr>
        <w:spacing w:after="0" w:line="240" w:lineRule="auto"/>
        <w:ind w:firstLine="709"/>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lang w:eastAsia="ru-RU"/>
        </w:rPr>
        <w:t xml:space="preserve">       </w:t>
      </w:r>
    </w:p>
    <w:p w:rsidR="00AF1EDA" w:rsidRPr="00B33420" w:rsidRDefault="00AF1EDA" w:rsidP="00AF1EDA">
      <w:pPr>
        <w:numPr>
          <w:ilvl w:val="0"/>
          <w:numId w:val="5"/>
        </w:numPr>
        <w:tabs>
          <w:tab w:val="left" w:pos="709"/>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Обобщенная характеристика основных мероприятий</w:t>
      </w:r>
    </w:p>
    <w:p w:rsidR="00AF1EDA" w:rsidRPr="00B33420" w:rsidRDefault="00AF1EDA" w:rsidP="00AF1EDA">
      <w:pPr>
        <w:tabs>
          <w:tab w:val="left" w:pos="709"/>
        </w:tabs>
        <w:autoSpaceDE w:val="0"/>
        <w:autoSpaceDN w:val="0"/>
        <w:adjustRightInd w:val="0"/>
        <w:spacing w:after="0" w:line="240" w:lineRule="auto"/>
        <w:ind w:left="720"/>
        <w:contextualSpacing/>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муниципальной программы</w:t>
      </w:r>
    </w:p>
    <w:p w:rsidR="00AF1EDA" w:rsidRPr="00B33420" w:rsidRDefault="00AF1EDA" w:rsidP="00AF1EDA">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Реализация муниципальной программы предусматривает выполнение ряда мероприятий, включенных в подпрограммы, содержание которых направлено на решение наиболее актуальных и социально значимых задач системы образования</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районе работает 20 общеобразовательных школ, в том числе:</w:t>
      </w:r>
    </w:p>
    <w:p w:rsidR="00AF1EDA" w:rsidRPr="00B33420" w:rsidRDefault="00AF1EDA" w:rsidP="00DD0A6C">
      <w:pPr>
        <w:tabs>
          <w:tab w:val="left" w:pos="319"/>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средних – 15, </w:t>
      </w:r>
    </w:p>
    <w:p w:rsidR="00AF1EDA" w:rsidRPr="00B33420" w:rsidRDefault="00AF1EDA" w:rsidP="00DD0A6C">
      <w:pPr>
        <w:tabs>
          <w:tab w:val="left" w:pos="319"/>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основных – 5,</w:t>
      </w:r>
    </w:p>
    <w:p w:rsidR="00AF1EDA" w:rsidRPr="00B33420" w:rsidRDefault="00AF1EDA" w:rsidP="00DD0A6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Малокомплектных (менее 50 обучающихся) – 3</w:t>
      </w:r>
    </w:p>
    <w:p w:rsidR="00AF1EDA" w:rsidRPr="00B33420" w:rsidRDefault="00AF1EDA" w:rsidP="00DD0A6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две смены занимается 1 общеобразовательная школа.</w:t>
      </w:r>
    </w:p>
    <w:p w:rsidR="00AF1EDA" w:rsidRPr="00B33420" w:rsidRDefault="00AF1EDA" w:rsidP="00DD0A6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12 общеобразовательных школ реализуют программу дошкольного образования.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общеобразовательных организациях обучается 5256  школьников, в том числе обучается индивидуально на дому 60 учащихся, детей-инвалидов – 51.</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районе 11 дошкольных образовательных организаций, в них  более 2320 воспитанников,  1 учреждение дополнительного образования.</w:t>
      </w:r>
    </w:p>
    <w:p w:rsidR="00AF1EDA" w:rsidRPr="00B33420" w:rsidRDefault="00AF1EDA" w:rsidP="00AF1EDA">
      <w:pPr>
        <w:spacing w:after="0" w:line="240" w:lineRule="auto"/>
        <w:ind w:firstLine="567"/>
        <w:jc w:val="both"/>
        <w:rPr>
          <w:rFonts w:ascii="Times New Roman" w:eastAsia="Times New Roman" w:hAnsi="Times New Roman" w:cs="Times New Roman"/>
          <w:sz w:val="24"/>
          <w:szCs w:val="24"/>
          <w:lang w:eastAsia="ru-RU"/>
        </w:rPr>
      </w:pPr>
    </w:p>
    <w:p w:rsidR="0020698C" w:rsidRPr="00B33420" w:rsidRDefault="0020698C" w:rsidP="00AF1EDA">
      <w:pPr>
        <w:tabs>
          <w:tab w:val="left" w:pos="567"/>
          <w:tab w:val="right" w:pos="10205"/>
        </w:tabs>
        <w:spacing w:after="0" w:line="240" w:lineRule="auto"/>
        <w:ind w:firstLine="567"/>
        <w:jc w:val="center"/>
        <w:rPr>
          <w:rFonts w:ascii="Times New Roman" w:eastAsia="Times New Roman" w:hAnsi="Times New Roman" w:cs="Times New Roman"/>
          <w:b/>
          <w:sz w:val="24"/>
          <w:szCs w:val="24"/>
          <w:lang w:eastAsia="ru-RU"/>
        </w:rPr>
      </w:pPr>
    </w:p>
    <w:p w:rsidR="0020698C" w:rsidRDefault="0020698C" w:rsidP="00AF1EDA">
      <w:pPr>
        <w:tabs>
          <w:tab w:val="left" w:pos="567"/>
          <w:tab w:val="right" w:pos="10205"/>
        </w:tabs>
        <w:spacing w:after="0" w:line="240" w:lineRule="auto"/>
        <w:ind w:firstLine="567"/>
        <w:jc w:val="center"/>
        <w:rPr>
          <w:rFonts w:ascii="Times New Roman" w:eastAsia="Times New Roman" w:hAnsi="Times New Roman" w:cs="Times New Roman"/>
          <w:b/>
          <w:sz w:val="24"/>
          <w:szCs w:val="24"/>
          <w:lang w:eastAsia="ru-RU"/>
        </w:rPr>
      </w:pPr>
    </w:p>
    <w:p w:rsidR="00DD0A6C" w:rsidRPr="00B33420" w:rsidRDefault="00DD0A6C" w:rsidP="00AF1EDA">
      <w:pPr>
        <w:tabs>
          <w:tab w:val="left" w:pos="567"/>
          <w:tab w:val="right" w:pos="10205"/>
        </w:tabs>
        <w:spacing w:after="0" w:line="240" w:lineRule="auto"/>
        <w:ind w:firstLine="567"/>
        <w:jc w:val="center"/>
        <w:rPr>
          <w:rFonts w:ascii="Times New Roman" w:eastAsia="Times New Roman" w:hAnsi="Times New Roman" w:cs="Times New Roman"/>
          <w:b/>
          <w:sz w:val="24"/>
          <w:szCs w:val="24"/>
          <w:lang w:eastAsia="ru-RU"/>
        </w:rPr>
      </w:pPr>
    </w:p>
    <w:p w:rsidR="00AF1EDA" w:rsidRPr="00B33420" w:rsidRDefault="00AF1EDA" w:rsidP="00AF1EDA">
      <w:pPr>
        <w:tabs>
          <w:tab w:val="left" w:pos="567"/>
          <w:tab w:val="right" w:pos="10205"/>
        </w:tabs>
        <w:spacing w:after="0" w:line="240" w:lineRule="auto"/>
        <w:ind w:firstLine="567"/>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lastRenderedPageBreak/>
        <w:t>Дошкольное  образование</w:t>
      </w:r>
    </w:p>
    <w:p w:rsidR="00AF1EDA" w:rsidRPr="00B33420" w:rsidRDefault="00AF1EDA" w:rsidP="00AF1EDA">
      <w:pPr>
        <w:tabs>
          <w:tab w:val="left" w:pos="567"/>
          <w:tab w:val="right" w:pos="10205"/>
        </w:tabs>
        <w:spacing w:after="0" w:line="240" w:lineRule="auto"/>
        <w:ind w:firstLine="567"/>
        <w:jc w:val="both"/>
        <w:rPr>
          <w:rFonts w:ascii="Times New Roman" w:eastAsia="Times New Roman" w:hAnsi="Times New Roman" w:cs="Times New Roman"/>
          <w:b/>
          <w:sz w:val="24"/>
          <w:szCs w:val="24"/>
          <w:lang w:eastAsia="ru-RU"/>
        </w:rPr>
      </w:pP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Охват детей всеми формами дошкольного образования составляет 94%  детского населения от 2 до 7 лет.</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Реализация мероприятий будет способствовать решению задачи по совершенствованию системы дошкольного образования, обеспечивающей равную доступность и современное качество учебных результатов.</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 рамках реализации регионального проекта «Содействие занятости женщин - создание условий дошкольного образования для детей в возрасте до трёх лет» в районе будет открыто новое здание с современной предметно-развивающей средой для обеспечения местами в дошкольных образовательных учреждениях детей в возрасте от 1,5 до 7 лет.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Будет продолжена работа по развитию вариативных форм дошкольного образования: создание игровых комнат для детей-инвалидов и детей дошкольного возраста с ограниченными возможностями здоровья.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sz w:val="24"/>
          <w:szCs w:val="24"/>
          <w:lang w:eastAsia="ru-RU"/>
        </w:rPr>
        <w:t>В целях оказания методической, психолого-педагогической, диагностической и консультативной помощи семьям, воспитывающим детей дошкольного возраста, в 8 образовательных организациях, реализующих образовательную программу дошкольного образования,  функционируют консультационные пункты.</w:t>
      </w:r>
      <w:r w:rsidRPr="00B33420">
        <w:rPr>
          <w:rFonts w:ascii="Times New Roman" w:eastAsia="Times New Roman" w:hAnsi="Times New Roman" w:cs="Times New Roman"/>
          <w:b/>
          <w:sz w:val="24"/>
          <w:szCs w:val="24"/>
          <w:lang w:eastAsia="ru-RU"/>
        </w:rPr>
        <w:t xml:space="preserve"> </w:t>
      </w:r>
    </w:p>
    <w:p w:rsidR="00AF1EDA" w:rsidRPr="00B33420" w:rsidRDefault="00AF1EDA" w:rsidP="00AF1EDA">
      <w:pPr>
        <w:spacing w:after="0" w:line="240" w:lineRule="auto"/>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 </w:t>
      </w:r>
    </w:p>
    <w:p w:rsidR="00AF1EDA" w:rsidRPr="00B33420" w:rsidRDefault="00AF1EDA" w:rsidP="00AF1EDA">
      <w:pPr>
        <w:spacing w:after="0" w:line="240" w:lineRule="auto"/>
        <w:ind w:left="567"/>
        <w:jc w:val="both"/>
        <w:rPr>
          <w:rFonts w:ascii="Times New Roman" w:eastAsia="Times New Roman" w:hAnsi="Times New Roman" w:cs="Times New Roman"/>
          <w:b/>
          <w:sz w:val="24"/>
          <w:szCs w:val="24"/>
          <w:lang w:eastAsia="ru-RU"/>
        </w:rPr>
      </w:pPr>
    </w:p>
    <w:p w:rsidR="00AF1EDA" w:rsidRPr="00B33420" w:rsidRDefault="00AF1EDA" w:rsidP="00AF1EDA">
      <w:pPr>
        <w:spacing w:after="0" w:line="240" w:lineRule="auto"/>
        <w:ind w:left="567"/>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Общее образование</w:t>
      </w:r>
    </w:p>
    <w:p w:rsidR="00AF1EDA" w:rsidRPr="00B33420" w:rsidRDefault="00AF1EDA" w:rsidP="00AF1EDA">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Главная задача муниципальной образовательной политики – обеспечение современного качества образования через внедрение на уровнях основного и среднего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Одним из основных информационных источников для оценки качества образования являются результаты государственной (итоговой) аттестации выпускников.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Средний показатель качества знаний на протяжении последних 3-х лет составляет 62,2%, что является стабильным показателем.</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Рост профессионализма педагогов и качество образования неразрывно связаны между собой. В 2019-20 учебном году  образовательный процесс в районе осуществляли более 900   педагогических работников.</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Имеют высшее образование 89,5 %, среднее специальное – 10,5 %.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Отделом образования, МКДОУ ДО «ИДКМЦ Дзержинского района», руководителями образовательных учреждений ведется большая работа по обеспечению условий для профессионального развития и самореализации педагогов.         </w:t>
      </w:r>
    </w:p>
    <w:p w:rsidR="00AF1EDA" w:rsidRPr="00B33420" w:rsidRDefault="00AF1EDA" w:rsidP="00AF1EDA">
      <w:pPr>
        <w:spacing w:after="0" w:line="240" w:lineRule="auto"/>
        <w:jc w:val="both"/>
        <w:rPr>
          <w:rFonts w:ascii="Times New Roman" w:eastAsia="Times New Roman" w:hAnsi="Times New Roman" w:cs="Times New Roman"/>
          <w:sz w:val="24"/>
          <w:szCs w:val="24"/>
          <w:lang w:eastAsia="ru-RU"/>
        </w:rPr>
      </w:pPr>
    </w:p>
    <w:p w:rsidR="00AF1EDA" w:rsidRPr="00B33420" w:rsidRDefault="00AF1EDA" w:rsidP="00AF1EDA">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Работа с одаренными и особо мотивированными детьми</w:t>
      </w:r>
    </w:p>
    <w:p w:rsidR="00AF1EDA" w:rsidRPr="00B33420" w:rsidRDefault="00AF1EDA" w:rsidP="00AF1EDA">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С целью создания творческой среды для проявления и развития способностей каждого ребенка в Дзержинском районе выстроена система мероприятий  муниципального уровня и уровня образовательных организаций (олимпиады, научно-практические конференции, фестивали, смотры, спортивные состязания и иные конкурсные мероприятия).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целях пропаганды научных знаний и развития у школьников интереса к научной деятельности, выявления одарённых и талантливых детей отделом образования  администрации  Дзержинского района ежегодно в период октября-ноября проводится школьный этап Всероссийской олимпиады школьников по общеобразовательным предметам.  А в ноябре-декабре победители школьного этапа принимают участие в  муниципальном этапе Всероссийской олимпиады школьников по общеобразовательным предметам.</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Ежегодно в апреле проводится церемония награждения победителей муниципального этапа Всероссийской олимпиады школьников по общеобразовательным предметам, а также победителей районной предметной олимпиады младших школьников. Успешно работают весенние профильные школы.</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Лучшим учащимся общеобразовательных учреждений МР «Дзержинский район» ежегодно присваиваются 6 премий Дзержинского районного собрания, учреждена детская муниципальная Доска почета. Это, несомненно, мотивирует учащихся к достижению дальнейших успехов.</w:t>
      </w:r>
    </w:p>
    <w:p w:rsidR="00AF1EDA" w:rsidRPr="00B33420" w:rsidRDefault="00AF1EDA" w:rsidP="00AF1EDA">
      <w:pPr>
        <w:spacing w:after="0" w:line="240" w:lineRule="auto"/>
        <w:ind w:firstLine="709"/>
        <w:jc w:val="both"/>
        <w:rPr>
          <w:rFonts w:ascii="Times New Roman" w:eastAsia="Times New Roman" w:hAnsi="Times New Roman" w:cs="Times New Roman"/>
          <w:b/>
          <w:sz w:val="24"/>
          <w:szCs w:val="24"/>
        </w:rPr>
      </w:pPr>
    </w:p>
    <w:p w:rsidR="00AF1EDA" w:rsidRPr="00B33420" w:rsidRDefault="00AF1EDA" w:rsidP="00AF1EDA">
      <w:pPr>
        <w:spacing w:after="0" w:line="240" w:lineRule="auto"/>
        <w:ind w:firstLine="1276"/>
        <w:jc w:val="center"/>
        <w:rPr>
          <w:rFonts w:ascii="Times New Roman" w:eastAsia="Times New Roman" w:hAnsi="Times New Roman" w:cs="Times New Roman"/>
          <w:b/>
          <w:sz w:val="24"/>
          <w:szCs w:val="24"/>
        </w:rPr>
      </w:pPr>
    </w:p>
    <w:p w:rsidR="00AF1EDA" w:rsidRPr="00B33420" w:rsidRDefault="00AF1EDA" w:rsidP="00AF1EDA">
      <w:pPr>
        <w:spacing w:after="0" w:line="240" w:lineRule="auto"/>
        <w:ind w:firstLine="1276"/>
        <w:jc w:val="center"/>
        <w:rPr>
          <w:rFonts w:ascii="Times New Roman" w:eastAsia="Times New Roman" w:hAnsi="Times New Roman" w:cs="Times New Roman"/>
          <w:b/>
          <w:sz w:val="24"/>
          <w:szCs w:val="24"/>
        </w:rPr>
      </w:pPr>
    </w:p>
    <w:p w:rsidR="00AF1EDA" w:rsidRPr="00B33420" w:rsidRDefault="00AF1EDA" w:rsidP="00AF1EDA">
      <w:pPr>
        <w:spacing w:after="0" w:line="240" w:lineRule="auto"/>
        <w:ind w:firstLine="1276"/>
        <w:jc w:val="center"/>
        <w:rPr>
          <w:rFonts w:ascii="Times New Roman" w:eastAsia="Times New Roman" w:hAnsi="Times New Roman" w:cs="Times New Roman"/>
          <w:b/>
          <w:sz w:val="24"/>
          <w:szCs w:val="24"/>
        </w:rPr>
      </w:pPr>
      <w:r w:rsidRPr="00B33420">
        <w:rPr>
          <w:rFonts w:ascii="Times New Roman" w:eastAsia="Times New Roman" w:hAnsi="Times New Roman" w:cs="Times New Roman"/>
          <w:b/>
          <w:sz w:val="24"/>
          <w:szCs w:val="24"/>
        </w:rPr>
        <w:t>Дополнительное образование</w:t>
      </w:r>
    </w:p>
    <w:p w:rsidR="00AF1EDA" w:rsidRPr="00B33420" w:rsidRDefault="00AF1EDA" w:rsidP="00AF1EDA">
      <w:pPr>
        <w:spacing w:after="0" w:line="240" w:lineRule="auto"/>
        <w:ind w:firstLine="709"/>
        <w:jc w:val="both"/>
        <w:rPr>
          <w:rFonts w:ascii="Times New Roman" w:eastAsia="Times New Roman" w:hAnsi="Times New Roman" w:cs="Times New Roman"/>
          <w:b/>
          <w:sz w:val="24"/>
          <w:szCs w:val="24"/>
        </w:rPr>
      </w:pP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Важнейшей составляющей образовательного пространства  является система дополнительного образования. Деятельность организации дополнительного образования направлена на системные преобразования образовательного процесса, всестороннее удовлетворение образовательных потребностей детей и подростков. Оно органично сочетает в себе воспитание, обучение, социализацию молодого человека, поддерживает и развивает талантливых и одаренных детей, формирует здоровый образ жизни, осуществляет профилактику безнадзорности, правонарушений и других асоциальных явлений в детско-юношеской среде.</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color w:val="000000"/>
          <w:sz w:val="24"/>
          <w:szCs w:val="24"/>
          <w:shd w:val="clear" w:color="auto" w:fill="FFFFFF"/>
          <w:lang w:eastAsia="ru-RU"/>
        </w:rPr>
      </w:pPr>
      <w:r w:rsidRPr="00B33420">
        <w:rPr>
          <w:rFonts w:ascii="Times New Roman" w:eastAsia="Times New Roman" w:hAnsi="Times New Roman" w:cs="Times New Roman"/>
          <w:sz w:val="24"/>
          <w:szCs w:val="24"/>
          <w:lang w:eastAsia="ru-RU"/>
        </w:rPr>
        <w:t>Актуальной остается задача интеграции общего и дополнительного образования,  реализация современных моделей организации дополнительного образования в области технического</w:t>
      </w:r>
      <w:r w:rsidRPr="00B33420">
        <w:rPr>
          <w:rFonts w:ascii="Times New Roman" w:eastAsia="Times New Roman" w:hAnsi="Times New Roman" w:cs="Times New Roman"/>
          <w:color w:val="000000"/>
          <w:sz w:val="24"/>
          <w:szCs w:val="24"/>
          <w:shd w:val="clear" w:color="auto" w:fill="FFFFFF"/>
          <w:lang w:eastAsia="ru-RU"/>
        </w:rPr>
        <w:t xml:space="preserve"> творчества.</w:t>
      </w:r>
    </w:p>
    <w:p w:rsidR="00AF1EDA" w:rsidRPr="00B33420" w:rsidRDefault="00AF1EDA" w:rsidP="00AF1EDA">
      <w:pPr>
        <w:tabs>
          <w:tab w:val="left" w:pos="1276"/>
        </w:tabs>
        <w:spacing w:after="0" w:line="240" w:lineRule="auto"/>
        <w:jc w:val="both"/>
        <w:rPr>
          <w:rFonts w:ascii="Times New Roman" w:eastAsia="Times New Roman" w:hAnsi="Times New Roman" w:cs="Times New Roman"/>
          <w:b/>
          <w:sz w:val="24"/>
          <w:szCs w:val="24"/>
          <w:lang w:eastAsia="ru-RU"/>
        </w:rPr>
      </w:pPr>
    </w:p>
    <w:p w:rsidR="00AF1EDA" w:rsidRPr="00B33420" w:rsidRDefault="00AF1EDA" w:rsidP="00AF1EDA">
      <w:pPr>
        <w:tabs>
          <w:tab w:val="left" w:pos="1276"/>
        </w:tabs>
        <w:spacing w:after="0" w:line="240" w:lineRule="auto"/>
        <w:ind w:left="1276" w:hanging="1276"/>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Методическое и информационное сопровождение деятельности</w:t>
      </w:r>
    </w:p>
    <w:p w:rsidR="00AF1EDA" w:rsidRPr="00B33420" w:rsidRDefault="00AF1EDA" w:rsidP="00AF1EDA">
      <w:pPr>
        <w:tabs>
          <w:tab w:val="left" w:pos="1276"/>
        </w:tabs>
        <w:spacing w:after="0" w:line="240" w:lineRule="auto"/>
        <w:ind w:left="1276" w:hanging="1276"/>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образовательных   организаций района</w:t>
      </w:r>
    </w:p>
    <w:p w:rsidR="00AF1EDA" w:rsidRPr="00B33420" w:rsidRDefault="00AF1EDA" w:rsidP="00AF1EDA">
      <w:pPr>
        <w:spacing w:after="0" w:line="240" w:lineRule="auto"/>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Методическое и информационное сопровождение деятельности организаций образования в районе осуществляет МКОУ ДО «ИДКМЦ Дзержинского района».</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Информационно – аналитическая деятельность МКОУ ДО «ИДКМЦ Дзержинского района» направлена на изучение, анализ и создание муниципальной  базы профессиональных и информационных потребностей педагогических и руководящих работников ОО, а также на пополнение банков передового и инновационного опыта педагогов района.</w:t>
      </w:r>
    </w:p>
    <w:p w:rsidR="00AF1EDA" w:rsidRPr="00B33420" w:rsidRDefault="00AF1EDA" w:rsidP="00AF1EDA">
      <w:pPr>
        <w:rPr>
          <w:rFonts w:ascii="Times New Roman" w:eastAsia="Times New Roman" w:hAnsi="Times New Roman" w:cs="Times New Roman"/>
          <w:b/>
          <w:sz w:val="24"/>
          <w:szCs w:val="24"/>
          <w:lang w:eastAsia="ru-RU"/>
        </w:rPr>
      </w:pPr>
    </w:p>
    <w:p w:rsidR="00AF1EDA" w:rsidRPr="00B33420" w:rsidRDefault="00AF1EDA" w:rsidP="00AF1EDA">
      <w:pPr>
        <w:tabs>
          <w:tab w:val="left" w:pos="4387"/>
        </w:tabs>
        <w:spacing w:after="0" w:line="240" w:lineRule="auto"/>
        <w:contextualSpacing/>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Условия получения качественного образования</w:t>
      </w:r>
    </w:p>
    <w:p w:rsidR="00AF1EDA" w:rsidRPr="00B33420" w:rsidRDefault="00AF1EDA" w:rsidP="00AF1EDA">
      <w:pPr>
        <w:spacing w:after="0" w:line="240" w:lineRule="auto"/>
        <w:ind w:firstLine="567"/>
        <w:jc w:val="center"/>
        <w:rPr>
          <w:rFonts w:ascii="Times New Roman" w:eastAsia="Times New Roman" w:hAnsi="Times New Roman" w:cs="Times New Roman"/>
          <w:b/>
          <w:sz w:val="24"/>
          <w:szCs w:val="24"/>
          <w:lang w:eastAsia="ru-RU"/>
        </w:rPr>
      </w:pP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Современные требования к условиям предоставления общего образования предусматривают с одной стороны, оснащение образовательного процесса современным учебным оборудованием и квалифицированными педагогическими кадрами, с другой стороны – обеспечение всем обучающимся гарантий безопасности и сохранения здоровья.</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Большое внимание уделяется организации работы по обеспечению безопасности  муниципальных образовательных организаций, прежде всего в части реализации комплекса мер противопожарной и антитеррористической направленности, мероприятиям по подготовке к отопительному сезону, аварийно-техническому обслуживанию инженерных сетей, благоустройству территории.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 рамках регионального проекта «Успех каждого ребенка» продолжена работа: </w:t>
      </w:r>
    </w:p>
    <w:p w:rsidR="00AF1EDA" w:rsidRPr="00B33420" w:rsidRDefault="00AF1EDA" w:rsidP="00AF1EDA">
      <w:pPr>
        <w:spacing w:after="0" w:line="240" w:lineRule="auto"/>
        <w:ind w:left="567" w:firstLine="648"/>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по созданию условий для занятий физической культурой и спортом в общеобразовательных организациях, расположенных в сельской местности;</w:t>
      </w:r>
    </w:p>
    <w:p w:rsidR="00AF1EDA" w:rsidRPr="00B33420" w:rsidRDefault="00AF1EDA" w:rsidP="00AF1EDA">
      <w:pPr>
        <w:spacing w:after="0" w:line="240" w:lineRule="auto"/>
        <w:ind w:left="567" w:firstLine="648"/>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по созданию новых мест в образовательных организациях различных типов для реализации дополнительных общеразвивающих программ всех направленностей.</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В рамках регионального проекта «Современная школа» начата работа по созданию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Большое внимание уделяется созданию условий для обучения детей с ОВЗ. Данная работа направлена на проведение мероприятий по созданию условий (создание архитектурной доступности и оснащение) для обучения детей-инвалидов.</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районе решены проблемы, связанные с обеспечением бесплатным горячим питанием детей из многодетных, малообеспеченных семей, детей-инвалидов, детей с ОВЗ. Это стало возможным в результате удешевления стоимости школьного питания за счет выделения средств из муниципального бюджета.</w:t>
      </w:r>
    </w:p>
    <w:p w:rsidR="00AF1EDA" w:rsidRPr="00B33420" w:rsidRDefault="00AF1EDA" w:rsidP="00AF1EDA">
      <w:pPr>
        <w:spacing w:after="0" w:line="240" w:lineRule="auto"/>
        <w:ind w:firstLine="648"/>
        <w:jc w:val="both"/>
        <w:rPr>
          <w:rFonts w:ascii="Times New Roman" w:eastAsia="Times New Roman" w:hAnsi="Times New Roman" w:cs="Times New Roman"/>
          <w:sz w:val="24"/>
          <w:szCs w:val="24"/>
          <w:lang w:eastAsia="ru-RU"/>
        </w:rPr>
      </w:pPr>
    </w:p>
    <w:p w:rsidR="00AF1EDA" w:rsidRPr="00B33420" w:rsidRDefault="00AF1EDA" w:rsidP="00AF1EDA">
      <w:pPr>
        <w:tabs>
          <w:tab w:val="left" w:pos="567"/>
        </w:tabs>
        <w:autoSpaceDE w:val="0"/>
        <w:autoSpaceDN w:val="0"/>
        <w:adjustRightInd w:val="0"/>
        <w:spacing w:after="0" w:line="240" w:lineRule="auto"/>
        <w:ind w:left="360"/>
        <w:jc w:val="both"/>
        <w:rPr>
          <w:rFonts w:ascii="Times New Roman" w:eastAsia="Times New Roman" w:hAnsi="Times New Roman" w:cs="Times New Roman"/>
          <w:b/>
          <w:sz w:val="24"/>
          <w:szCs w:val="24"/>
          <w:lang w:eastAsia="ru-RU"/>
        </w:rPr>
      </w:pPr>
    </w:p>
    <w:p w:rsidR="00AF1EDA" w:rsidRPr="00B33420" w:rsidRDefault="00AF1EDA" w:rsidP="00AF1EDA">
      <w:pPr>
        <w:tabs>
          <w:tab w:val="left" w:pos="567"/>
        </w:tabs>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4. Конечные результаты реализации муниципальной программы</w:t>
      </w:r>
    </w:p>
    <w:p w:rsidR="00AF1EDA" w:rsidRPr="00B33420" w:rsidRDefault="00AF1EDA" w:rsidP="00AF1EDA">
      <w:pPr>
        <w:tabs>
          <w:tab w:val="left" w:pos="567"/>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Реализация мероприятий Программы к 2025 году позволит:</w:t>
      </w:r>
    </w:p>
    <w:p w:rsidR="00AF1EDA" w:rsidRPr="00B33420" w:rsidRDefault="00AF1EDA" w:rsidP="00AF1EDA">
      <w:pPr>
        <w:spacing w:after="0" w:line="240" w:lineRule="auto"/>
        <w:ind w:left="567" w:firstLine="567"/>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в количественном выражении:</w:t>
      </w:r>
    </w:p>
    <w:p w:rsidR="00AF1EDA" w:rsidRPr="00B33420" w:rsidRDefault="00AF1EDA" w:rsidP="00AF1ED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увеличить д</w:t>
      </w:r>
      <w:r w:rsidRPr="00B33420">
        <w:rPr>
          <w:rFonts w:ascii="Times New Roman" w:eastAsia="Times New Roman" w:hAnsi="Times New Roman" w:cs="Times New Roman"/>
          <w:sz w:val="24"/>
          <w:szCs w:val="24"/>
        </w:rPr>
        <w:t>оля детей в возрасте от 1,5 до 3 лет, охваченных услугами дошкольного образования, в общей численности детей указанного возраста до 100 %</w:t>
      </w:r>
    </w:p>
    <w:p w:rsidR="00AF1EDA" w:rsidRPr="00B33420" w:rsidRDefault="00AF1EDA" w:rsidP="00AF1ED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увеличить д</w:t>
      </w:r>
      <w:r w:rsidRPr="00B33420">
        <w:rPr>
          <w:rFonts w:ascii="Times New Roman" w:eastAsia="Times New Roman" w:hAnsi="Times New Roman" w:cs="Times New Roman"/>
          <w:sz w:val="24"/>
          <w:szCs w:val="24"/>
          <w:lang w:eastAsia="ar-SA"/>
        </w:rPr>
        <w:t>олю обучающихся в муниципальных общеобразовательных организациях, занимающихся в одну смену, в общей численности обучающихся</w:t>
      </w:r>
      <w:r w:rsidRPr="00B33420">
        <w:rPr>
          <w:rFonts w:ascii="Times New Roman" w:eastAsia="Times New Roman" w:hAnsi="Times New Roman" w:cs="Times New Roman"/>
          <w:sz w:val="24"/>
          <w:szCs w:val="24"/>
          <w:lang w:eastAsia="ru-RU"/>
        </w:rPr>
        <w:t xml:space="preserve"> до 100%;</w:t>
      </w:r>
    </w:p>
    <w:p w:rsidR="00AF1EDA" w:rsidRPr="00B33420" w:rsidRDefault="00AF1EDA" w:rsidP="00AF1ED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увеличить  долю  охвата детей  в возрасте 5-18 лет программами дополнительного образования до 90%;</w:t>
      </w:r>
    </w:p>
    <w:p w:rsidR="00AF1EDA" w:rsidRPr="00B33420" w:rsidRDefault="00AF1EDA" w:rsidP="00AF1ED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увеличить  количество участников региональных конкурсов на 10%  </w:t>
      </w:r>
    </w:p>
    <w:p w:rsidR="00AF1EDA" w:rsidRPr="00B33420" w:rsidRDefault="00AF1EDA" w:rsidP="00AF1EDA">
      <w:pPr>
        <w:spacing w:after="0" w:line="240" w:lineRule="auto"/>
        <w:ind w:left="567" w:firstLine="567"/>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в качественном выражении:</w:t>
      </w:r>
    </w:p>
    <w:p w:rsidR="00AF1EDA" w:rsidRPr="00B33420" w:rsidRDefault="00AF1EDA" w:rsidP="00AF1EDA">
      <w:pPr>
        <w:tabs>
          <w:tab w:val="left" w:pos="1418"/>
        </w:tabs>
        <w:spacing w:after="0" w:line="240" w:lineRule="auto"/>
        <w:ind w:left="567" w:firstLine="709"/>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 </w:t>
      </w:r>
      <w:r w:rsidRPr="00B33420">
        <w:rPr>
          <w:rFonts w:ascii="Times New Roman" w:eastAsia="Times New Roman" w:hAnsi="Times New Roman" w:cs="Times New Roman"/>
          <w:sz w:val="24"/>
          <w:szCs w:val="24"/>
          <w:lang w:eastAsia="ru-RU"/>
        </w:rPr>
        <w:t>сформировать оптимальную сеть дошкольного образования, полностью обеспечивающую потребности населения в услугах дошкольного образования;</w:t>
      </w:r>
    </w:p>
    <w:p w:rsidR="00AF1EDA" w:rsidRPr="00B33420" w:rsidRDefault="00AF1EDA" w:rsidP="00AF1EDA">
      <w:pPr>
        <w:spacing w:after="0" w:line="240" w:lineRule="auto"/>
        <w:ind w:left="567" w:firstLine="709"/>
        <w:jc w:val="both"/>
        <w:rPr>
          <w:rFonts w:ascii="Times New Roman" w:eastAsia="HiddenHorzOCR" w:hAnsi="Times New Roman" w:cs="Times New Roman"/>
          <w:sz w:val="24"/>
          <w:szCs w:val="24"/>
          <w:lang w:eastAsia="ru-RU"/>
        </w:rPr>
      </w:pPr>
      <w:r w:rsidRPr="00B33420">
        <w:rPr>
          <w:rFonts w:ascii="Times New Roman" w:eastAsia="HiddenHorzOCR" w:hAnsi="Times New Roman" w:cs="Times New Roman"/>
          <w:sz w:val="24"/>
          <w:szCs w:val="24"/>
          <w:lang w:eastAsia="ru-RU"/>
        </w:rPr>
        <w:t>- улучшить  результаты качества обучения школьников;</w:t>
      </w:r>
    </w:p>
    <w:p w:rsidR="00AF1EDA" w:rsidRPr="00B33420" w:rsidRDefault="00AF1EDA" w:rsidP="00AF1EDA">
      <w:pPr>
        <w:autoSpaceDE w:val="0"/>
        <w:autoSpaceDN w:val="0"/>
        <w:adjustRightInd w:val="0"/>
        <w:spacing w:after="0" w:line="240" w:lineRule="auto"/>
        <w:ind w:left="567" w:firstLine="709"/>
        <w:jc w:val="both"/>
        <w:rPr>
          <w:rFonts w:ascii="Times New Roman" w:eastAsia="HiddenHorzOCR" w:hAnsi="Times New Roman" w:cs="Times New Roman"/>
          <w:sz w:val="24"/>
          <w:szCs w:val="24"/>
          <w:lang w:eastAsia="ru-RU"/>
        </w:rPr>
      </w:pPr>
      <w:r w:rsidRPr="00B33420">
        <w:rPr>
          <w:rFonts w:ascii="Times New Roman" w:eastAsia="HiddenHorzOCR" w:hAnsi="Times New Roman" w:cs="Times New Roman"/>
          <w:sz w:val="24"/>
          <w:szCs w:val="24"/>
          <w:lang w:eastAsia="ru-RU"/>
        </w:rPr>
        <w:t>- обеспечить на старшей ступени общего образования для всех обучающихся  возможность выбора профиля обучения и индивидуальной траектории освоения образовательной программы (в том числе с использованием  семейного, дистанционного образования, самообразования);</w:t>
      </w:r>
    </w:p>
    <w:p w:rsidR="00AF1EDA" w:rsidRPr="00B33420" w:rsidRDefault="00AF1EDA" w:rsidP="00AF1ED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повысить  привлекательность   педагогической профессии и уровень квалификации педагогических кадров;</w:t>
      </w:r>
    </w:p>
    <w:p w:rsidR="00AF1EDA" w:rsidRPr="00B33420" w:rsidRDefault="00AF1EDA" w:rsidP="00AF1EDA">
      <w:pPr>
        <w:spacing w:after="0" w:line="240" w:lineRule="auto"/>
        <w:ind w:left="567" w:firstLine="709"/>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sz w:val="24"/>
          <w:szCs w:val="24"/>
          <w:lang w:eastAsia="ru-RU"/>
        </w:rPr>
        <w:t xml:space="preserve"> </w:t>
      </w:r>
    </w:p>
    <w:p w:rsidR="00AF1EDA" w:rsidRPr="00B33420" w:rsidRDefault="00AF1EDA" w:rsidP="00AF1EDA">
      <w:pPr>
        <w:tabs>
          <w:tab w:val="left" w:pos="709"/>
        </w:tabs>
        <w:autoSpaceDE w:val="0"/>
        <w:autoSpaceDN w:val="0"/>
        <w:adjustRightInd w:val="0"/>
        <w:spacing w:after="0" w:line="240" w:lineRule="auto"/>
        <w:ind w:left="360" w:firstLine="774"/>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5.  Сроки и этапы реализации муниципальной программы</w:t>
      </w:r>
    </w:p>
    <w:p w:rsidR="00AF1EDA" w:rsidRPr="00B33420" w:rsidRDefault="00AF1EDA" w:rsidP="00AF1ED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Сроки реализации  муниципальной  программы 2021 -2025 годы.</w:t>
      </w:r>
    </w:p>
    <w:p w:rsidR="00AF1EDA" w:rsidRPr="00B33420" w:rsidRDefault="00AF1EDA" w:rsidP="00AF1EDA">
      <w:pPr>
        <w:tabs>
          <w:tab w:val="left" w:pos="284"/>
        </w:tab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AF1EDA" w:rsidRPr="00B33420" w:rsidRDefault="00AF1EDA" w:rsidP="00AF1EDA">
      <w:pPr>
        <w:tabs>
          <w:tab w:val="left" w:pos="284"/>
        </w:tabs>
        <w:autoSpaceDE w:val="0"/>
        <w:autoSpaceDN w:val="0"/>
        <w:adjustRightInd w:val="0"/>
        <w:spacing w:after="0" w:line="240" w:lineRule="auto"/>
        <w:ind w:firstLine="1134"/>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6. Обоснование выделения подпрограмм программы</w:t>
      </w:r>
    </w:p>
    <w:p w:rsidR="00AF1EDA" w:rsidRPr="00B33420" w:rsidRDefault="00AF1EDA" w:rsidP="00AF1EDA">
      <w:pPr>
        <w:tabs>
          <w:tab w:val="left" w:pos="284"/>
        </w:tabs>
        <w:autoSpaceDE w:val="0"/>
        <w:autoSpaceDN w:val="0"/>
        <w:adjustRightInd w:val="0"/>
        <w:spacing w:after="0" w:line="240" w:lineRule="auto"/>
        <w:ind w:left="390" w:firstLine="709"/>
        <w:contextualSpacing/>
        <w:rPr>
          <w:rFonts w:ascii="Times New Roman" w:eastAsia="Times New Roman" w:hAnsi="Times New Roman" w:cs="Times New Roman"/>
          <w:b/>
          <w:sz w:val="24"/>
          <w:szCs w:val="24"/>
          <w:lang w:eastAsia="ru-RU"/>
        </w:rPr>
      </w:pP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Для достижения заявленных целей и решения поставленных задач в рамках настоящей муниципальной программы предусмотрена реализация 6 подпрограмм.</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Включение перечисленных подпрограмм в муниципальную программу связано с особенностями структуры системы образования района и ключевыми задачами, связанными с обеспечением повышения качества образования.</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Предусмотренные в рамках каждой из подпрограмм система целей, задач и мероприятий в комплексе наиболее полным образом охватывают весь диапазон заданных приоритетных направлений развития системы образования Дзержинского района  и в максимальной степени будут способствовать достижению целей и задач, а также конечных результатов муниципальной программы.</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В мероприятия программы включены шесть подпрограмм. Подпрограммы №№ 1, 2  предусматривают мероприятия, направленные на расширение доступности, повышение качества и эффективности образовательных услуг. Подпрограммы №№ 3,4, 5 решают задачи по обеспечению функционирования системы образования района. Подпрограмма № 6 направлена на выполнение мероприятий по созданию условий получения качественного образования, обеспечивающих безопасность жизнедеятельности обучающихся, сохранение и укрепление их здоровья, капитальный и текущий</w:t>
      </w:r>
      <w:r w:rsidRPr="00B33420">
        <w:rPr>
          <w:rFonts w:ascii="Times New Roman" w:eastAsia="Times New Roman" w:hAnsi="Times New Roman" w:cs="Times New Roman"/>
          <w:sz w:val="24"/>
          <w:szCs w:val="24"/>
        </w:rPr>
        <w:t xml:space="preserve"> ремонт образовательных организаций, совершенствование их  материально-технической базы. </w:t>
      </w:r>
    </w:p>
    <w:p w:rsidR="00AF1EDA" w:rsidRPr="00B33420" w:rsidRDefault="00AF1EDA" w:rsidP="00AF1EDA">
      <w:pPr>
        <w:spacing w:after="0" w:line="240" w:lineRule="auto"/>
        <w:ind w:firstLine="709"/>
        <w:jc w:val="both"/>
        <w:rPr>
          <w:rFonts w:ascii="Times New Roman" w:eastAsia="Times New Roman" w:hAnsi="Times New Roman" w:cs="Times New Roman"/>
          <w:i/>
          <w:sz w:val="24"/>
          <w:szCs w:val="24"/>
        </w:rPr>
      </w:pPr>
      <w:r w:rsidRPr="00B33420">
        <w:rPr>
          <w:rFonts w:ascii="Times New Roman" w:eastAsia="Times New Roman" w:hAnsi="Times New Roman" w:cs="Times New Roman"/>
          <w:sz w:val="24"/>
          <w:szCs w:val="24"/>
        </w:rPr>
        <w:t xml:space="preserve"> </w:t>
      </w:r>
    </w:p>
    <w:p w:rsidR="00AF1EDA" w:rsidRPr="00B33420" w:rsidRDefault="00AF1EDA" w:rsidP="00AF1EDA">
      <w:pPr>
        <w:spacing w:after="0" w:line="240" w:lineRule="auto"/>
        <w:ind w:firstLine="851"/>
        <w:jc w:val="both"/>
        <w:rPr>
          <w:rFonts w:ascii="Times New Roman" w:eastAsia="Times New Roman" w:hAnsi="Times New Roman" w:cs="Times New Roman"/>
          <w:b/>
          <w:color w:val="FF0000"/>
          <w:sz w:val="24"/>
          <w:szCs w:val="24"/>
          <w:lang w:eastAsia="ru-RU"/>
        </w:rPr>
      </w:pPr>
    </w:p>
    <w:p w:rsidR="00AF1EDA" w:rsidRPr="00B33420" w:rsidRDefault="00AF1EDA" w:rsidP="00AF1EDA">
      <w:pPr>
        <w:autoSpaceDE w:val="0"/>
        <w:autoSpaceDN w:val="0"/>
        <w:adjustRightInd w:val="0"/>
        <w:spacing w:after="0" w:line="240" w:lineRule="auto"/>
        <w:ind w:left="1134" w:hanging="283"/>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color w:val="0D0D0D"/>
          <w:sz w:val="24"/>
          <w:szCs w:val="24"/>
          <w:lang w:eastAsia="ru-RU"/>
        </w:rPr>
        <w:t xml:space="preserve">7. Объем  финансовых </w:t>
      </w:r>
      <w:r w:rsidRPr="00B33420">
        <w:rPr>
          <w:rFonts w:ascii="Times New Roman" w:eastAsia="Times New Roman" w:hAnsi="Times New Roman" w:cs="Times New Roman"/>
          <w:b/>
          <w:sz w:val="24"/>
          <w:szCs w:val="24"/>
          <w:lang w:eastAsia="ru-RU"/>
        </w:rPr>
        <w:t>ресурсов, необходимых для реализации муниципальной программы</w:t>
      </w:r>
    </w:p>
    <w:p w:rsidR="00AF1EDA" w:rsidRPr="00B33420" w:rsidRDefault="00AF1EDA" w:rsidP="00AF1EDA">
      <w:pPr>
        <w:spacing w:after="0" w:line="240" w:lineRule="auto"/>
        <w:ind w:firstLine="851"/>
        <w:jc w:val="both"/>
        <w:rPr>
          <w:rFonts w:ascii="Times New Roman" w:eastAsia="Times New Roman" w:hAnsi="Times New Roman" w:cs="Times New Roman"/>
          <w:sz w:val="24"/>
          <w:szCs w:val="24"/>
          <w:lang w:eastAsia="ru-RU"/>
        </w:rPr>
      </w:pP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 данном разделе приводится информация об объемах финансовых ресурсов, необходимых для      реализации муниципальной программы. </w:t>
      </w:r>
    </w:p>
    <w:p w:rsidR="00AF1EDA" w:rsidRPr="00B33420" w:rsidRDefault="00AF1EDA" w:rsidP="00AF1EDA">
      <w:pPr>
        <w:spacing w:after="0" w:line="240" w:lineRule="auto"/>
        <w:ind w:firstLine="851"/>
        <w:jc w:val="center"/>
        <w:rPr>
          <w:rFonts w:ascii="Times New Roman" w:eastAsia="Times New Roman" w:hAnsi="Times New Roman" w:cs="Times New Roman"/>
          <w:b/>
          <w:sz w:val="24"/>
          <w:szCs w:val="24"/>
          <w:lang w:eastAsia="ru-RU"/>
        </w:rPr>
      </w:pPr>
    </w:p>
    <w:p w:rsidR="00AF1EDA" w:rsidRPr="00B33420" w:rsidRDefault="00AF1EDA" w:rsidP="00AF1EDA">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Общий объем финансовых ресурсов, необходимых для реализации муниципальной</w:t>
      </w:r>
      <w:r w:rsidRPr="00B33420">
        <w:rPr>
          <w:rFonts w:ascii="Times New Roman" w:eastAsia="Times New Roman" w:hAnsi="Times New Roman" w:cs="Times New Roman"/>
          <w:b/>
          <w:sz w:val="24"/>
          <w:szCs w:val="24"/>
          <w:lang w:eastAsia="ru-RU"/>
        </w:rPr>
        <w:tab/>
        <w:t xml:space="preserve"> программы</w:t>
      </w:r>
    </w:p>
    <w:p w:rsidR="00AF1EDA" w:rsidRPr="00B33420" w:rsidRDefault="00AF1EDA" w:rsidP="00AF1EDA">
      <w:pPr>
        <w:spacing w:after="0" w:line="240" w:lineRule="auto"/>
        <w:jc w:val="right"/>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w:t>
      </w:r>
    </w:p>
    <w:p w:rsidR="00AF1EDA" w:rsidRPr="00B33420" w:rsidRDefault="00AF1EDA" w:rsidP="00AF1EDA">
      <w:pPr>
        <w:spacing w:after="0" w:line="240" w:lineRule="auto"/>
        <w:jc w:val="right"/>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(тыс. руб. в ценах каждого года)</w:t>
      </w:r>
    </w:p>
    <w:tbl>
      <w:tblPr>
        <w:tblW w:w="10632" w:type="dxa"/>
        <w:tblInd w:w="108" w:type="dxa"/>
        <w:tblLayout w:type="fixed"/>
        <w:tblCellMar>
          <w:left w:w="0" w:type="dxa"/>
          <w:right w:w="0" w:type="dxa"/>
        </w:tblCellMar>
        <w:tblLook w:val="04A0" w:firstRow="1" w:lastRow="0" w:firstColumn="1" w:lastColumn="0" w:noHBand="0" w:noVBand="1"/>
      </w:tblPr>
      <w:tblGrid>
        <w:gridCol w:w="2410"/>
        <w:gridCol w:w="1701"/>
        <w:gridCol w:w="1276"/>
        <w:gridCol w:w="1276"/>
        <w:gridCol w:w="1417"/>
        <w:gridCol w:w="1559"/>
        <w:gridCol w:w="993"/>
      </w:tblGrid>
      <w:tr w:rsidR="00AF1EDA" w:rsidRPr="00B33420" w:rsidTr="008A0D14">
        <w:tc>
          <w:tcPr>
            <w:tcW w:w="24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1EDA" w:rsidRPr="00B33420" w:rsidRDefault="00AF1EDA" w:rsidP="001E08EE">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Наименование показателя</w:t>
            </w:r>
          </w:p>
        </w:tc>
        <w:tc>
          <w:tcPr>
            <w:tcW w:w="170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1EDA" w:rsidRPr="00B33420" w:rsidRDefault="00AF1EDA" w:rsidP="001E08EE">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Всего </w:t>
            </w:r>
          </w:p>
        </w:tc>
        <w:tc>
          <w:tcPr>
            <w:tcW w:w="6521" w:type="dxa"/>
            <w:gridSpan w:val="5"/>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AF1EDA" w:rsidRPr="00B33420" w:rsidRDefault="00AF1EDA" w:rsidP="001E08EE">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том числе по годам</w:t>
            </w:r>
          </w:p>
        </w:tc>
      </w:tr>
      <w:tr w:rsidR="00AF1EDA" w:rsidRPr="00B33420" w:rsidTr="00A23C87">
        <w:tc>
          <w:tcPr>
            <w:tcW w:w="2410" w:type="dxa"/>
            <w:vMerge/>
            <w:tcBorders>
              <w:top w:val="single" w:sz="8" w:space="0" w:color="auto"/>
              <w:left w:val="single" w:sz="8" w:space="0" w:color="auto"/>
              <w:bottom w:val="single" w:sz="8" w:space="0" w:color="auto"/>
              <w:right w:val="single" w:sz="8" w:space="0" w:color="auto"/>
            </w:tcBorders>
            <w:vAlign w:val="center"/>
            <w:hideMark/>
          </w:tcPr>
          <w:p w:rsidR="00AF1EDA" w:rsidRPr="00B33420" w:rsidRDefault="00AF1EDA" w:rsidP="001E08EE">
            <w:pPr>
              <w:spacing w:after="0" w:line="240" w:lineRule="auto"/>
              <w:jc w:val="both"/>
              <w:rPr>
                <w:rFonts w:ascii="Times New Roman" w:eastAsia="Times New Roman" w:hAnsi="Times New Roman" w:cs="Times New Roman"/>
                <w:sz w:val="24"/>
                <w:szCs w:val="24"/>
                <w:lang w:eastAsia="ru-RU"/>
              </w:rPr>
            </w:pPr>
          </w:p>
        </w:tc>
        <w:tc>
          <w:tcPr>
            <w:tcW w:w="1701" w:type="dxa"/>
            <w:vMerge/>
            <w:tcBorders>
              <w:top w:val="single" w:sz="8" w:space="0" w:color="auto"/>
              <w:left w:val="nil"/>
              <w:bottom w:val="single" w:sz="8" w:space="0" w:color="auto"/>
              <w:right w:val="single" w:sz="8" w:space="0" w:color="auto"/>
            </w:tcBorders>
            <w:vAlign w:val="center"/>
            <w:hideMark/>
          </w:tcPr>
          <w:p w:rsidR="00AF1EDA" w:rsidRPr="00B33420" w:rsidRDefault="00AF1EDA" w:rsidP="001E08EE">
            <w:pPr>
              <w:spacing w:after="0" w:line="240" w:lineRule="auto"/>
              <w:jc w:val="both"/>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1EDA" w:rsidRPr="00B33420" w:rsidRDefault="00AF1EDA" w:rsidP="001E08EE">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1EDA" w:rsidRPr="00B33420" w:rsidRDefault="00AF1EDA" w:rsidP="001E08EE">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1EDA" w:rsidRPr="00B33420" w:rsidRDefault="00AF1EDA" w:rsidP="001E08EE">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2023</w:t>
            </w:r>
          </w:p>
        </w:tc>
        <w:tc>
          <w:tcPr>
            <w:tcW w:w="1559" w:type="dxa"/>
            <w:tcBorders>
              <w:top w:val="nil"/>
              <w:left w:val="nil"/>
              <w:bottom w:val="single" w:sz="8" w:space="0" w:color="auto"/>
              <w:right w:val="single" w:sz="8" w:space="0" w:color="auto"/>
            </w:tcBorders>
          </w:tcPr>
          <w:p w:rsidR="00AF1EDA" w:rsidRPr="00B33420" w:rsidRDefault="00AF1EDA" w:rsidP="001E08EE">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2024</w:t>
            </w:r>
          </w:p>
        </w:tc>
        <w:tc>
          <w:tcPr>
            <w:tcW w:w="993" w:type="dxa"/>
            <w:tcBorders>
              <w:top w:val="nil"/>
              <w:left w:val="nil"/>
              <w:bottom w:val="single" w:sz="8" w:space="0" w:color="auto"/>
              <w:right w:val="single" w:sz="4" w:space="0" w:color="auto"/>
            </w:tcBorders>
          </w:tcPr>
          <w:p w:rsidR="00AF1EDA" w:rsidRPr="00B33420" w:rsidRDefault="00AF1EDA" w:rsidP="001E08EE">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2025</w:t>
            </w:r>
          </w:p>
        </w:tc>
      </w:tr>
      <w:tr w:rsidR="00AF1EDA" w:rsidRPr="00B33420" w:rsidTr="00A23C87">
        <w:trPr>
          <w:trHeight w:val="527"/>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1EDA" w:rsidRPr="00B33420" w:rsidRDefault="00AF1EDA" w:rsidP="001E08EE">
            <w:pPr>
              <w:spacing w:after="0" w:line="240" w:lineRule="auto"/>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ВСЕГО</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D0A6C" w:rsidRDefault="00A1146B" w:rsidP="00DD0A6C">
            <w:pPr>
              <w:tabs>
                <w:tab w:val="left" w:pos="-108"/>
              </w:tabs>
              <w:autoSpaceDE w:val="0"/>
              <w:autoSpaceDN w:val="0"/>
              <w:adjustRightInd w:val="0"/>
              <w:spacing w:after="0" w:line="240" w:lineRule="auto"/>
              <w:ind w:left="29"/>
              <w:rPr>
                <w:rFonts w:ascii="Times New Roman" w:eastAsia="Times New Roman" w:hAnsi="Times New Roman" w:cs="Times New Roman"/>
                <w:b/>
                <w:sz w:val="20"/>
                <w:szCs w:val="20"/>
                <w:lang w:eastAsia="ru-RU"/>
              </w:rPr>
            </w:pPr>
            <w:r w:rsidRPr="00DD0A6C">
              <w:rPr>
                <w:rFonts w:ascii="Times New Roman" w:eastAsia="Times New Roman" w:hAnsi="Times New Roman" w:cs="Times New Roman"/>
                <w:b/>
                <w:sz w:val="20"/>
                <w:szCs w:val="20"/>
                <w:lang w:eastAsia="ru-RU"/>
              </w:rPr>
              <w:t>4594665,581</w:t>
            </w:r>
          </w:p>
          <w:p w:rsidR="00AF1EDA" w:rsidRPr="00DD0A6C" w:rsidRDefault="007B7429" w:rsidP="00DD0A6C">
            <w:pPr>
              <w:tabs>
                <w:tab w:val="left" w:pos="-108"/>
              </w:tabs>
              <w:autoSpaceDE w:val="0"/>
              <w:autoSpaceDN w:val="0"/>
              <w:adjustRightInd w:val="0"/>
              <w:spacing w:after="0" w:line="240" w:lineRule="auto"/>
              <w:ind w:left="29"/>
              <w:rPr>
                <w:rFonts w:ascii="Times New Roman" w:eastAsia="Times New Roman" w:hAnsi="Times New Roman" w:cs="Times New Roman"/>
                <w:b/>
                <w:sz w:val="20"/>
                <w:szCs w:val="20"/>
                <w:lang w:eastAsia="ru-RU"/>
              </w:rPr>
            </w:pPr>
            <w:r w:rsidRPr="00DD0A6C">
              <w:rPr>
                <w:rFonts w:ascii="Times New Roman" w:eastAsia="Times New Roman" w:hAnsi="Times New Roman" w:cs="Times New Roman"/>
                <w:b/>
                <w:sz w:val="20"/>
                <w:szCs w:val="20"/>
                <w:lang w:eastAsia="ru-RU"/>
              </w:rPr>
              <w:t>(в т.ч. усл.утв.38741,084)</w:t>
            </w:r>
          </w:p>
          <w:p w:rsidR="001D132D" w:rsidRPr="00DD0A6C" w:rsidRDefault="001D132D" w:rsidP="00DD0A6C">
            <w:pPr>
              <w:tabs>
                <w:tab w:val="left" w:pos="-108"/>
              </w:tabs>
              <w:autoSpaceDE w:val="0"/>
              <w:autoSpaceDN w:val="0"/>
              <w:adjustRightInd w:val="0"/>
              <w:spacing w:after="0" w:line="240" w:lineRule="auto"/>
              <w:ind w:left="29"/>
              <w:rPr>
                <w:rFonts w:ascii="Times New Roman" w:eastAsia="Times New Roman" w:hAnsi="Times New Roman" w:cs="Times New Roman"/>
                <w:b/>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F1EDA" w:rsidRPr="00DD0A6C" w:rsidRDefault="00FA2427" w:rsidP="00DD0A6C">
            <w:pPr>
              <w:spacing w:after="0" w:line="240" w:lineRule="auto"/>
              <w:rPr>
                <w:rFonts w:ascii="Times New Roman" w:eastAsia="Times New Roman" w:hAnsi="Times New Roman" w:cs="Times New Roman"/>
                <w:b/>
                <w:sz w:val="20"/>
                <w:szCs w:val="20"/>
                <w:lang w:eastAsia="ru-RU"/>
              </w:rPr>
            </w:pPr>
            <w:r w:rsidRPr="00DD0A6C">
              <w:rPr>
                <w:rFonts w:ascii="Times New Roman" w:eastAsia="Times New Roman" w:hAnsi="Times New Roman" w:cs="Times New Roman"/>
                <w:b/>
                <w:sz w:val="20"/>
                <w:szCs w:val="20"/>
                <w:lang w:eastAsia="ru-RU"/>
              </w:rPr>
              <w:t>1920612,899</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F1EDA" w:rsidRPr="00DD0A6C" w:rsidRDefault="00A1146B" w:rsidP="00DD0A6C">
            <w:pPr>
              <w:spacing w:after="0" w:line="240" w:lineRule="auto"/>
              <w:rPr>
                <w:rFonts w:ascii="Times New Roman" w:eastAsia="Times New Roman" w:hAnsi="Times New Roman" w:cs="Times New Roman"/>
                <w:b/>
                <w:sz w:val="20"/>
                <w:szCs w:val="20"/>
                <w:lang w:eastAsia="ru-RU"/>
              </w:rPr>
            </w:pPr>
            <w:r w:rsidRPr="00DD0A6C">
              <w:rPr>
                <w:rFonts w:ascii="Times New Roman" w:eastAsia="Times New Roman" w:hAnsi="Times New Roman" w:cs="Times New Roman"/>
                <w:b/>
                <w:sz w:val="20"/>
                <w:szCs w:val="20"/>
                <w:lang w:eastAsia="ru-RU"/>
              </w:rPr>
              <w:t>810758,247</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DD0A6C" w:rsidRDefault="00A1146B" w:rsidP="00DD0A6C">
            <w:pPr>
              <w:spacing w:after="0" w:line="240" w:lineRule="auto"/>
              <w:rPr>
                <w:rFonts w:ascii="Times New Roman" w:eastAsia="Times New Roman" w:hAnsi="Times New Roman" w:cs="Times New Roman"/>
                <w:b/>
                <w:sz w:val="20"/>
                <w:szCs w:val="20"/>
                <w:lang w:eastAsia="ru-RU"/>
              </w:rPr>
            </w:pPr>
            <w:r w:rsidRPr="00DD0A6C">
              <w:rPr>
                <w:rFonts w:ascii="Times New Roman" w:eastAsia="Times New Roman" w:hAnsi="Times New Roman" w:cs="Times New Roman"/>
                <w:b/>
                <w:sz w:val="20"/>
                <w:szCs w:val="20"/>
                <w:lang w:eastAsia="ru-RU"/>
              </w:rPr>
              <w:t>810321,905</w:t>
            </w:r>
          </w:p>
          <w:p w:rsidR="00AF1EDA" w:rsidRPr="00DD0A6C" w:rsidRDefault="00A1146B" w:rsidP="00DD0A6C">
            <w:pPr>
              <w:tabs>
                <w:tab w:val="left" w:pos="-108"/>
                <w:tab w:val="left" w:pos="33"/>
              </w:tabs>
              <w:spacing w:after="0" w:line="240" w:lineRule="auto"/>
              <w:rPr>
                <w:rFonts w:ascii="Times New Roman" w:eastAsia="Times New Roman" w:hAnsi="Times New Roman" w:cs="Times New Roman"/>
                <w:b/>
                <w:sz w:val="20"/>
                <w:szCs w:val="20"/>
                <w:lang w:eastAsia="ru-RU"/>
              </w:rPr>
            </w:pPr>
            <w:r w:rsidRPr="00DD0A6C">
              <w:rPr>
                <w:rFonts w:ascii="Times New Roman" w:eastAsia="Times New Roman" w:hAnsi="Times New Roman" w:cs="Times New Roman"/>
                <w:b/>
                <w:sz w:val="20"/>
                <w:szCs w:val="20"/>
                <w:lang w:eastAsia="ru-RU"/>
              </w:rPr>
              <w:t>(в т.ч. усл.утв.12904,302)</w:t>
            </w:r>
          </w:p>
        </w:tc>
        <w:tc>
          <w:tcPr>
            <w:tcW w:w="1559" w:type="dxa"/>
            <w:tcBorders>
              <w:top w:val="nil"/>
              <w:left w:val="nil"/>
              <w:bottom w:val="single" w:sz="8" w:space="0" w:color="auto"/>
              <w:right w:val="single" w:sz="8" w:space="0" w:color="auto"/>
            </w:tcBorders>
          </w:tcPr>
          <w:p w:rsidR="00DD0A6C" w:rsidRDefault="00A1146B" w:rsidP="00DD0A6C">
            <w:pPr>
              <w:spacing w:after="0" w:line="240" w:lineRule="auto"/>
              <w:rPr>
                <w:rFonts w:ascii="Times New Roman" w:eastAsia="Times New Roman" w:hAnsi="Times New Roman" w:cs="Times New Roman"/>
                <w:b/>
                <w:sz w:val="20"/>
                <w:szCs w:val="20"/>
                <w:lang w:eastAsia="ru-RU"/>
              </w:rPr>
            </w:pPr>
            <w:r w:rsidRPr="00DD0A6C">
              <w:rPr>
                <w:rFonts w:ascii="Times New Roman" w:eastAsia="Times New Roman" w:hAnsi="Times New Roman" w:cs="Times New Roman"/>
                <w:b/>
                <w:sz w:val="20"/>
                <w:szCs w:val="20"/>
                <w:lang w:eastAsia="ru-RU"/>
              </w:rPr>
              <w:t>831469,263</w:t>
            </w:r>
          </w:p>
          <w:p w:rsidR="00AF1EDA" w:rsidRPr="00DD0A6C" w:rsidRDefault="00A1146B" w:rsidP="00DD0A6C">
            <w:pPr>
              <w:spacing w:after="0" w:line="240" w:lineRule="auto"/>
              <w:rPr>
                <w:rFonts w:ascii="Times New Roman" w:eastAsia="Times New Roman" w:hAnsi="Times New Roman" w:cs="Times New Roman"/>
                <w:b/>
                <w:sz w:val="20"/>
                <w:szCs w:val="20"/>
                <w:lang w:eastAsia="ru-RU"/>
              </w:rPr>
            </w:pPr>
            <w:r w:rsidRPr="00DD0A6C">
              <w:rPr>
                <w:rFonts w:ascii="Times New Roman" w:eastAsia="Times New Roman" w:hAnsi="Times New Roman" w:cs="Times New Roman"/>
                <w:b/>
                <w:sz w:val="20"/>
                <w:szCs w:val="20"/>
                <w:lang w:eastAsia="ru-RU"/>
              </w:rPr>
              <w:t>(в т.ч. усл.утв.25836,782)</w:t>
            </w:r>
          </w:p>
        </w:tc>
        <w:tc>
          <w:tcPr>
            <w:tcW w:w="993" w:type="dxa"/>
            <w:tcBorders>
              <w:top w:val="nil"/>
              <w:left w:val="nil"/>
              <w:bottom w:val="single" w:sz="8" w:space="0" w:color="auto"/>
              <w:right w:val="single" w:sz="8" w:space="0" w:color="auto"/>
            </w:tcBorders>
          </w:tcPr>
          <w:p w:rsidR="00AF1EDA" w:rsidRPr="00DD0A6C" w:rsidRDefault="00A1146B" w:rsidP="00DD0A6C">
            <w:pPr>
              <w:spacing w:after="0" w:line="240" w:lineRule="auto"/>
              <w:rPr>
                <w:rFonts w:ascii="Times New Roman" w:eastAsia="Times New Roman" w:hAnsi="Times New Roman" w:cs="Times New Roman"/>
                <w:b/>
                <w:sz w:val="20"/>
                <w:szCs w:val="20"/>
                <w:lang w:eastAsia="ru-RU"/>
              </w:rPr>
            </w:pPr>
            <w:r w:rsidRPr="00DD0A6C">
              <w:rPr>
                <w:rFonts w:ascii="Times New Roman" w:eastAsia="Times New Roman" w:hAnsi="Times New Roman" w:cs="Times New Roman"/>
                <w:b/>
                <w:sz w:val="20"/>
                <w:szCs w:val="20"/>
                <w:lang w:eastAsia="ru-RU"/>
              </w:rPr>
              <w:t>221503,267</w:t>
            </w:r>
          </w:p>
        </w:tc>
      </w:tr>
      <w:tr w:rsidR="00AF1EDA" w:rsidRPr="00B33420" w:rsidTr="00A23C87">
        <w:trPr>
          <w:trHeight w:val="527"/>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1EDA" w:rsidRPr="00B33420" w:rsidRDefault="00AF1EDA" w:rsidP="001E08EE">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том числе по подпрограммам:</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F1EDA" w:rsidRPr="00B33420" w:rsidRDefault="00AF1EDA" w:rsidP="001E08EE">
            <w:pPr>
              <w:tabs>
                <w:tab w:val="left" w:pos="-108"/>
              </w:tabs>
              <w:autoSpaceDE w:val="0"/>
              <w:autoSpaceDN w:val="0"/>
              <w:adjustRightInd w:val="0"/>
              <w:spacing w:after="0" w:line="240" w:lineRule="auto"/>
              <w:ind w:left="29"/>
              <w:rPr>
                <w:rFonts w:ascii="Times New Roman" w:eastAsia="Times New Roman" w:hAnsi="Times New Roman" w:cs="Times New Roman"/>
                <w:b/>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F1EDA" w:rsidRPr="00B33420" w:rsidRDefault="00AF1EDA" w:rsidP="001E08EE">
            <w:pPr>
              <w:spacing w:after="0" w:line="240" w:lineRule="auto"/>
              <w:rPr>
                <w:rFonts w:ascii="Times New Roman" w:eastAsia="Times New Roman" w:hAnsi="Times New Roman" w:cs="Times New Roman"/>
                <w:b/>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F1EDA" w:rsidRPr="00B33420" w:rsidRDefault="00AF1EDA" w:rsidP="001E08EE">
            <w:pPr>
              <w:spacing w:after="0" w:line="240" w:lineRule="auto"/>
              <w:rPr>
                <w:rFonts w:ascii="Times New Roman" w:eastAsia="Times New Roman" w:hAnsi="Times New Roman" w:cs="Times New Roman"/>
                <w:b/>
                <w:sz w:val="20"/>
                <w:szCs w:val="20"/>
                <w:lang w:eastAsia="ru-RU"/>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F1EDA" w:rsidRPr="00B33420" w:rsidRDefault="00AF1EDA" w:rsidP="001E08EE">
            <w:pPr>
              <w:tabs>
                <w:tab w:val="left" w:pos="-108"/>
              </w:tabs>
              <w:spacing w:after="0" w:line="240" w:lineRule="auto"/>
              <w:ind w:left="-108" w:hanging="137"/>
              <w:jc w:val="right"/>
              <w:rPr>
                <w:rFonts w:ascii="Times New Roman" w:eastAsia="Times New Roman" w:hAnsi="Times New Roman" w:cs="Times New Roman"/>
                <w:b/>
                <w:sz w:val="20"/>
                <w:szCs w:val="20"/>
                <w:lang w:eastAsia="ru-RU"/>
              </w:rPr>
            </w:pPr>
          </w:p>
        </w:tc>
        <w:tc>
          <w:tcPr>
            <w:tcW w:w="1559" w:type="dxa"/>
            <w:tcBorders>
              <w:top w:val="nil"/>
              <w:left w:val="nil"/>
              <w:bottom w:val="single" w:sz="8" w:space="0" w:color="auto"/>
              <w:right w:val="single" w:sz="8" w:space="0" w:color="auto"/>
            </w:tcBorders>
            <w:vAlign w:val="center"/>
          </w:tcPr>
          <w:p w:rsidR="00AF1EDA" w:rsidRPr="00B33420" w:rsidRDefault="00AF1EDA" w:rsidP="001E08EE">
            <w:pPr>
              <w:tabs>
                <w:tab w:val="left" w:pos="0"/>
              </w:tabs>
              <w:spacing w:after="0" w:line="240" w:lineRule="auto"/>
              <w:ind w:left="29"/>
              <w:jc w:val="center"/>
              <w:rPr>
                <w:rFonts w:ascii="Times New Roman" w:eastAsia="Times New Roman" w:hAnsi="Times New Roman" w:cs="Times New Roman"/>
                <w:sz w:val="20"/>
                <w:szCs w:val="20"/>
                <w:lang w:eastAsia="ru-RU"/>
              </w:rPr>
            </w:pPr>
          </w:p>
        </w:tc>
        <w:tc>
          <w:tcPr>
            <w:tcW w:w="993" w:type="dxa"/>
            <w:tcBorders>
              <w:top w:val="nil"/>
              <w:left w:val="nil"/>
              <w:bottom w:val="single" w:sz="8" w:space="0" w:color="auto"/>
              <w:right w:val="single" w:sz="8" w:space="0" w:color="auto"/>
            </w:tcBorders>
            <w:vAlign w:val="center"/>
          </w:tcPr>
          <w:p w:rsidR="00AF1EDA" w:rsidRPr="00B33420" w:rsidRDefault="00AF1EDA" w:rsidP="001E08EE">
            <w:pPr>
              <w:tabs>
                <w:tab w:val="left" w:pos="0"/>
              </w:tabs>
              <w:spacing w:after="0" w:line="240" w:lineRule="auto"/>
              <w:ind w:left="29"/>
              <w:jc w:val="center"/>
              <w:rPr>
                <w:rFonts w:ascii="Times New Roman" w:eastAsia="Times New Roman" w:hAnsi="Times New Roman" w:cs="Times New Roman"/>
                <w:sz w:val="20"/>
                <w:szCs w:val="20"/>
                <w:lang w:eastAsia="ru-RU"/>
              </w:rPr>
            </w:pPr>
          </w:p>
        </w:tc>
      </w:tr>
      <w:tr w:rsidR="00B70797" w:rsidRPr="00B33420" w:rsidTr="00A23C87">
        <w:trPr>
          <w:trHeight w:val="884"/>
        </w:trPr>
        <w:tc>
          <w:tcPr>
            <w:tcW w:w="2410"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rsidR="00B70797" w:rsidRPr="00B33420" w:rsidRDefault="00B70797" w:rsidP="001E08EE">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rPr>
              <w:t>1.«Развитие дошкольного образования на территории МР «Дзержинский район»»</w:t>
            </w:r>
          </w:p>
        </w:tc>
        <w:tc>
          <w:tcPr>
            <w:tcW w:w="1701" w:type="dxa"/>
            <w:vMerge w:val="restart"/>
            <w:tcBorders>
              <w:top w:val="single" w:sz="4" w:space="0" w:color="auto"/>
              <w:left w:val="nil"/>
              <w:right w:val="single" w:sz="8" w:space="0" w:color="auto"/>
            </w:tcBorders>
            <w:tcMar>
              <w:top w:w="0" w:type="dxa"/>
              <w:left w:w="108" w:type="dxa"/>
              <w:bottom w:w="0" w:type="dxa"/>
              <w:right w:w="108" w:type="dxa"/>
            </w:tcMar>
          </w:tcPr>
          <w:p w:rsidR="00DD0A6C" w:rsidRDefault="00B70797" w:rsidP="00F01177">
            <w:pPr>
              <w:spacing w:after="0" w:line="240" w:lineRule="auto"/>
              <w:rPr>
                <w:rFonts w:ascii="Times New Roman" w:eastAsia="Times New Roman" w:hAnsi="Times New Roman" w:cs="Times New Roman"/>
                <w:b/>
                <w:sz w:val="20"/>
                <w:szCs w:val="20"/>
                <w:lang w:eastAsia="ru-RU"/>
              </w:rPr>
            </w:pPr>
            <w:r w:rsidRPr="00B33420">
              <w:rPr>
                <w:rFonts w:ascii="Times New Roman" w:eastAsia="Times New Roman" w:hAnsi="Times New Roman" w:cs="Times New Roman"/>
                <w:b/>
                <w:sz w:val="20"/>
                <w:szCs w:val="20"/>
                <w:lang w:eastAsia="ru-RU"/>
              </w:rPr>
              <w:t>924488,214</w:t>
            </w:r>
          </w:p>
          <w:p w:rsidR="00B70797" w:rsidRPr="00B33420" w:rsidRDefault="00B70797" w:rsidP="00F01177">
            <w:pPr>
              <w:spacing w:after="0" w:line="240" w:lineRule="auto"/>
              <w:rPr>
                <w:rFonts w:ascii="Times New Roman" w:eastAsia="Times New Roman" w:hAnsi="Times New Roman" w:cs="Times New Roman"/>
                <w:b/>
                <w:sz w:val="20"/>
                <w:szCs w:val="20"/>
                <w:lang w:eastAsia="ru-RU"/>
              </w:rPr>
            </w:pPr>
            <w:r w:rsidRPr="00B33420">
              <w:rPr>
                <w:rFonts w:ascii="Times New Roman" w:eastAsia="Times New Roman" w:hAnsi="Times New Roman" w:cs="Times New Roman"/>
                <w:b/>
                <w:sz w:val="20"/>
                <w:szCs w:val="20"/>
                <w:lang w:eastAsia="ru-RU"/>
              </w:rPr>
              <w:t>(в т.ч. усл.утв.12992,15)</w:t>
            </w:r>
          </w:p>
          <w:p w:rsidR="00B70797" w:rsidRPr="00B33420" w:rsidRDefault="00B70797" w:rsidP="00F01177">
            <w:pPr>
              <w:spacing w:after="0"/>
              <w:rPr>
                <w:rFonts w:ascii="Times New Roman" w:eastAsia="Times New Roman" w:hAnsi="Times New Roman" w:cs="Times New Roman"/>
                <w:b/>
                <w:sz w:val="20"/>
                <w:szCs w:val="20"/>
                <w:lang w:eastAsia="ru-RU"/>
              </w:rPr>
            </w:pPr>
          </w:p>
        </w:tc>
        <w:tc>
          <w:tcPr>
            <w:tcW w:w="1276" w:type="dxa"/>
            <w:vMerge w:val="restart"/>
            <w:tcBorders>
              <w:top w:val="single" w:sz="4" w:space="0" w:color="auto"/>
              <w:left w:val="nil"/>
              <w:right w:val="single" w:sz="8" w:space="0" w:color="auto"/>
            </w:tcBorders>
            <w:tcMar>
              <w:top w:w="0" w:type="dxa"/>
              <w:left w:w="108" w:type="dxa"/>
              <w:bottom w:w="0" w:type="dxa"/>
              <w:right w:w="108" w:type="dxa"/>
            </w:tcMar>
          </w:tcPr>
          <w:p w:rsidR="00B70797" w:rsidRPr="00B33420" w:rsidRDefault="00B70797" w:rsidP="00F01177">
            <w:pPr>
              <w:spacing w:after="0" w:line="240" w:lineRule="auto"/>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213350,006</w:t>
            </w:r>
          </w:p>
          <w:p w:rsidR="00B70797" w:rsidRPr="00B33420" w:rsidRDefault="00B70797" w:rsidP="00F01177">
            <w:pPr>
              <w:tabs>
                <w:tab w:val="left" w:pos="1451"/>
              </w:tabs>
              <w:spacing w:after="0" w:line="240" w:lineRule="auto"/>
              <w:ind w:right="-108" w:firstLine="34"/>
              <w:rPr>
                <w:rFonts w:ascii="Times New Roman" w:eastAsia="Times New Roman" w:hAnsi="Times New Roman" w:cs="Times New Roman"/>
                <w:sz w:val="20"/>
                <w:szCs w:val="20"/>
                <w:lang w:eastAsia="ru-RU"/>
              </w:rPr>
            </w:pPr>
          </w:p>
        </w:tc>
        <w:tc>
          <w:tcPr>
            <w:tcW w:w="1276" w:type="dxa"/>
            <w:vMerge w:val="restart"/>
            <w:tcBorders>
              <w:top w:val="single" w:sz="4" w:space="0" w:color="auto"/>
              <w:left w:val="nil"/>
              <w:right w:val="single" w:sz="8" w:space="0" w:color="auto"/>
            </w:tcBorders>
            <w:tcMar>
              <w:top w:w="0" w:type="dxa"/>
              <w:left w:w="108" w:type="dxa"/>
              <w:bottom w:w="0" w:type="dxa"/>
              <w:right w:w="108" w:type="dxa"/>
            </w:tcMar>
          </w:tcPr>
          <w:p w:rsidR="00B70797" w:rsidRPr="00B33420" w:rsidRDefault="00B70797" w:rsidP="00F01177">
            <w:pPr>
              <w:spacing w:after="0" w:line="240" w:lineRule="auto"/>
              <w:rPr>
                <w:rFonts w:ascii="Calibri" w:eastAsia="Times New Roman" w:hAnsi="Calibri" w:cs="Times New Roman"/>
                <w:sz w:val="20"/>
                <w:szCs w:val="20"/>
                <w:lang w:eastAsia="ru-RU"/>
              </w:rPr>
            </w:pPr>
            <w:r w:rsidRPr="00B33420">
              <w:rPr>
                <w:rFonts w:ascii="Times New Roman" w:eastAsia="Times New Roman" w:hAnsi="Times New Roman" w:cs="Times New Roman"/>
                <w:sz w:val="20"/>
                <w:szCs w:val="20"/>
                <w:lang w:eastAsia="ru-RU"/>
              </w:rPr>
              <w:t>217940,836</w:t>
            </w:r>
          </w:p>
        </w:tc>
        <w:tc>
          <w:tcPr>
            <w:tcW w:w="1417" w:type="dxa"/>
            <w:tcBorders>
              <w:top w:val="single" w:sz="4" w:space="0" w:color="auto"/>
              <w:left w:val="nil"/>
              <w:right w:val="single" w:sz="8" w:space="0" w:color="auto"/>
            </w:tcBorders>
            <w:tcMar>
              <w:top w:w="0" w:type="dxa"/>
              <w:left w:w="108" w:type="dxa"/>
              <w:bottom w:w="0" w:type="dxa"/>
              <w:right w:w="108" w:type="dxa"/>
            </w:tcMar>
          </w:tcPr>
          <w:p w:rsidR="00B70797" w:rsidRPr="00B33420" w:rsidRDefault="00B70797" w:rsidP="00F01177">
            <w:pPr>
              <w:spacing w:after="0" w:line="240" w:lineRule="auto"/>
              <w:rPr>
                <w:rFonts w:ascii="Calibri" w:eastAsia="Times New Roman" w:hAnsi="Calibri" w:cs="Times New Roman"/>
                <w:sz w:val="20"/>
                <w:szCs w:val="20"/>
                <w:lang w:eastAsia="ru-RU"/>
              </w:rPr>
            </w:pPr>
            <w:r w:rsidRPr="00B33420">
              <w:rPr>
                <w:rFonts w:ascii="Times New Roman" w:eastAsia="Times New Roman" w:hAnsi="Times New Roman" w:cs="Times New Roman"/>
                <w:sz w:val="20"/>
                <w:szCs w:val="20"/>
                <w:lang w:eastAsia="ru-RU"/>
              </w:rPr>
              <w:t>217940,836(в т.ч.усл.утв.4327,567)</w:t>
            </w:r>
          </w:p>
        </w:tc>
        <w:tc>
          <w:tcPr>
            <w:tcW w:w="1559" w:type="dxa"/>
            <w:tcBorders>
              <w:top w:val="single" w:sz="4" w:space="0" w:color="auto"/>
              <w:left w:val="nil"/>
              <w:right w:val="single" w:sz="8" w:space="0" w:color="auto"/>
            </w:tcBorders>
          </w:tcPr>
          <w:p w:rsidR="00B70797" w:rsidRPr="00B33420" w:rsidRDefault="00B70797" w:rsidP="00F01177">
            <w:pPr>
              <w:tabs>
                <w:tab w:val="left" w:pos="1451"/>
              </w:tabs>
              <w:spacing w:after="0" w:line="240" w:lineRule="auto"/>
              <w:ind w:right="-108" w:firstLine="34"/>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217940,836(в т.ч. усл.утв.8664,583)</w:t>
            </w:r>
          </w:p>
        </w:tc>
        <w:tc>
          <w:tcPr>
            <w:tcW w:w="993" w:type="dxa"/>
            <w:tcBorders>
              <w:top w:val="single" w:sz="4" w:space="0" w:color="auto"/>
              <w:left w:val="nil"/>
              <w:right w:val="single" w:sz="8" w:space="0" w:color="auto"/>
            </w:tcBorders>
          </w:tcPr>
          <w:p w:rsidR="00B70797" w:rsidRPr="00B33420" w:rsidRDefault="00B70797" w:rsidP="00F01177">
            <w:pPr>
              <w:tabs>
                <w:tab w:val="left" w:pos="1451"/>
              </w:tabs>
              <w:spacing w:after="0" w:line="240" w:lineRule="auto"/>
              <w:ind w:right="-108" w:firstLine="34"/>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57315,70</w:t>
            </w:r>
          </w:p>
        </w:tc>
      </w:tr>
      <w:tr w:rsidR="00AF1EDA" w:rsidRPr="00B33420" w:rsidTr="00A23C87">
        <w:trPr>
          <w:trHeight w:val="70"/>
        </w:trPr>
        <w:tc>
          <w:tcPr>
            <w:tcW w:w="241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AF1EDA" w:rsidRPr="00B33420" w:rsidRDefault="00AF1EDA" w:rsidP="001E08EE">
            <w:pPr>
              <w:spacing w:after="0" w:line="240" w:lineRule="auto"/>
              <w:jc w:val="both"/>
              <w:rPr>
                <w:rFonts w:ascii="Times New Roman" w:eastAsia="Times New Roman" w:hAnsi="Times New Roman" w:cs="Times New Roman"/>
                <w:sz w:val="24"/>
                <w:szCs w:val="24"/>
                <w:lang w:eastAsia="ru-RU"/>
              </w:rPr>
            </w:pPr>
          </w:p>
        </w:tc>
        <w:tc>
          <w:tcPr>
            <w:tcW w:w="1701" w:type="dxa"/>
            <w:vMerge/>
            <w:tcBorders>
              <w:left w:val="nil"/>
              <w:bottom w:val="single" w:sz="8" w:space="0" w:color="auto"/>
              <w:right w:val="single" w:sz="8" w:space="0" w:color="auto"/>
            </w:tcBorders>
            <w:tcMar>
              <w:top w:w="0" w:type="dxa"/>
              <w:left w:w="108" w:type="dxa"/>
              <w:bottom w:w="0" w:type="dxa"/>
              <w:right w:w="108" w:type="dxa"/>
            </w:tcMar>
            <w:vAlign w:val="center"/>
          </w:tcPr>
          <w:p w:rsidR="00AF1EDA" w:rsidRPr="00B33420" w:rsidRDefault="00AF1EDA" w:rsidP="001E08EE">
            <w:pPr>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276" w:type="dxa"/>
            <w:vMerge/>
            <w:tcBorders>
              <w:left w:val="nil"/>
              <w:bottom w:val="single" w:sz="8" w:space="0" w:color="auto"/>
              <w:right w:val="single" w:sz="8" w:space="0" w:color="auto"/>
            </w:tcBorders>
            <w:tcMar>
              <w:top w:w="0" w:type="dxa"/>
              <w:left w:w="108" w:type="dxa"/>
              <w:bottom w:w="0" w:type="dxa"/>
              <w:right w:w="108" w:type="dxa"/>
            </w:tcMar>
            <w:vAlign w:val="center"/>
          </w:tcPr>
          <w:p w:rsidR="00AF1EDA" w:rsidRPr="00B33420" w:rsidRDefault="00AF1EDA" w:rsidP="001E08EE">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276" w:type="dxa"/>
            <w:vMerge/>
            <w:tcBorders>
              <w:left w:val="nil"/>
              <w:bottom w:val="single" w:sz="8" w:space="0" w:color="auto"/>
              <w:right w:val="single" w:sz="8" w:space="0" w:color="auto"/>
            </w:tcBorders>
            <w:tcMar>
              <w:top w:w="0" w:type="dxa"/>
              <w:left w:w="108" w:type="dxa"/>
              <w:bottom w:w="0" w:type="dxa"/>
              <w:right w:w="108" w:type="dxa"/>
            </w:tcMar>
            <w:vAlign w:val="center"/>
          </w:tcPr>
          <w:p w:rsidR="00AF1EDA" w:rsidRPr="00B33420" w:rsidRDefault="00AF1EDA" w:rsidP="001E08EE">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F1EDA" w:rsidRPr="00B33420" w:rsidRDefault="00AF1EDA" w:rsidP="001E08E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single" w:sz="8" w:space="0" w:color="auto"/>
            </w:tcBorders>
            <w:vAlign w:val="center"/>
          </w:tcPr>
          <w:p w:rsidR="00AF1EDA" w:rsidRPr="00B33420" w:rsidRDefault="00AF1EDA" w:rsidP="001E08E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8" w:space="0" w:color="auto"/>
              <w:right w:val="single" w:sz="8" w:space="0" w:color="auto"/>
            </w:tcBorders>
            <w:vAlign w:val="center"/>
          </w:tcPr>
          <w:p w:rsidR="00AF1EDA" w:rsidRPr="00B33420" w:rsidRDefault="00AF1EDA" w:rsidP="001E08E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F1EDA" w:rsidRPr="00B33420" w:rsidTr="00A23C87">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1EDA" w:rsidRPr="00B33420" w:rsidRDefault="00AF1EDA" w:rsidP="001E08EE">
            <w:pPr>
              <w:spacing w:after="0" w:line="240" w:lineRule="auto"/>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2.«Одаренные дети Дзержинского района»</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F1EDA" w:rsidRPr="00DD0A6C" w:rsidRDefault="00AF1EDA" w:rsidP="001E08EE">
            <w:pPr>
              <w:spacing w:after="0" w:line="240" w:lineRule="auto"/>
              <w:rPr>
                <w:rFonts w:ascii="Times New Roman" w:eastAsia="Times New Roman" w:hAnsi="Times New Roman" w:cs="Times New Roman"/>
                <w:b/>
                <w:sz w:val="20"/>
                <w:szCs w:val="20"/>
                <w:lang w:eastAsia="ru-RU"/>
              </w:rPr>
            </w:pPr>
            <w:r w:rsidRPr="00DD0A6C">
              <w:rPr>
                <w:rFonts w:ascii="Times New Roman" w:eastAsia="Times New Roman" w:hAnsi="Times New Roman" w:cs="Times New Roman"/>
                <w:b/>
                <w:sz w:val="20"/>
                <w:szCs w:val="20"/>
                <w:lang w:eastAsia="ru-RU"/>
              </w:rPr>
              <w:t>1750,000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F1EDA" w:rsidRPr="00DD0A6C" w:rsidRDefault="00AF1EDA" w:rsidP="001E08EE">
            <w:pPr>
              <w:spacing w:after="0" w:line="240" w:lineRule="auto"/>
              <w:rPr>
                <w:rFonts w:ascii="Times New Roman" w:eastAsia="Times New Roman" w:hAnsi="Times New Roman" w:cs="Times New Roman"/>
                <w:sz w:val="20"/>
                <w:szCs w:val="20"/>
                <w:lang w:eastAsia="ru-RU"/>
              </w:rPr>
            </w:pPr>
            <w:r w:rsidRPr="00DD0A6C">
              <w:rPr>
                <w:rFonts w:ascii="Times New Roman" w:eastAsia="Times New Roman" w:hAnsi="Times New Roman" w:cs="Times New Roman"/>
                <w:sz w:val="20"/>
                <w:szCs w:val="20"/>
                <w:lang w:eastAsia="ru-RU"/>
              </w:rPr>
              <w:t>350,00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F1EDA" w:rsidRPr="00DD0A6C" w:rsidRDefault="00AF1EDA" w:rsidP="001E08EE">
            <w:pPr>
              <w:spacing w:after="0" w:line="240" w:lineRule="auto"/>
              <w:rPr>
                <w:rFonts w:ascii="Times New Roman" w:eastAsia="Times New Roman" w:hAnsi="Times New Roman" w:cs="Times New Roman"/>
                <w:sz w:val="20"/>
                <w:szCs w:val="20"/>
                <w:lang w:eastAsia="ru-RU"/>
              </w:rPr>
            </w:pPr>
            <w:r w:rsidRPr="00DD0A6C">
              <w:rPr>
                <w:rFonts w:ascii="Times New Roman" w:eastAsia="Times New Roman" w:hAnsi="Times New Roman" w:cs="Times New Roman"/>
                <w:sz w:val="20"/>
                <w:szCs w:val="20"/>
                <w:lang w:eastAsia="ru-RU"/>
              </w:rPr>
              <w:t>350,00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F1EDA" w:rsidRPr="00DD0A6C" w:rsidRDefault="00AF1EDA" w:rsidP="001E08EE">
            <w:pPr>
              <w:spacing w:after="0" w:line="240" w:lineRule="auto"/>
              <w:rPr>
                <w:rFonts w:ascii="Times New Roman" w:eastAsia="Times New Roman" w:hAnsi="Times New Roman" w:cs="Times New Roman"/>
                <w:sz w:val="20"/>
                <w:szCs w:val="20"/>
                <w:lang w:eastAsia="ru-RU"/>
              </w:rPr>
            </w:pPr>
            <w:r w:rsidRPr="00DD0A6C">
              <w:rPr>
                <w:rFonts w:ascii="Times New Roman" w:eastAsia="Times New Roman" w:hAnsi="Times New Roman" w:cs="Times New Roman"/>
                <w:sz w:val="20"/>
                <w:szCs w:val="20"/>
                <w:lang w:eastAsia="ru-RU"/>
              </w:rPr>
              <w:t>350,00</w:t>
            </w:r>
          </w:p>
        </w:tc>
        <w:tc>
          <w:tcPr>
            <w:tcW w:w="1559" w:type="dxa"/>
            <w:tcBorders>
              <w:top w:val="nil"/>
              <w:left w:val="nil"/>
              <w:bottom w:val="single" w:sz="8" w:space="0" w:color="auto"/>
              <w:right w:val="single" w:sz="8" w:space="0" w:color="auto"/>
            </w:tcBorders>
          </w:tcPr>
          <w:p w:rsidR="00AF1EDA" w:rsidRPr="00DD0A6C" w:rsidRDefault="00AF1EDA" w:rsidP="001E08EE">
            <w:pPr>
              <w:spacing w:after="0" w:line="240" w:lineRule="auto"/>
              <w:rPr>
                <w:rFonts w:ascii="Times New Roman" w:eastAsia="Times New Roman" w:hAnsi="Times New Roman" w:cs="Times New Roman"/>
                <w:sz w:val="20"/>
                <w:szCs w:val="20"/>
                <w:lang w:eastAsia="ru-RU"/>
              </w:rPr>
            </w:pPr>
            <w:r w:rsidRPr="00DD0A6C">
              <w:rPr>
                <w:rFonts w:ascii="Times New Roman" w:eastAsia="Times New Roman" w:hAnsi="Times New Roman" w:cs="Times New Roman"/>
                <w:sz w:val="20"/>
                <w:szCs w:val="20"/>
                <w:lang w:eastAsia="ru-RU"/>
              </w:rPr>
              <w:t>350,0</w:t>
            </w:r>
          </w:p>
        </w:tc>
        <w:tc>
          <w:tcPr>
            <w:tcW w:w="993" w:type="dxa"/>
            <w:tcBorders>
              <w:top w:val="nil"/>
              <w:left w:val="nil"/>
              <w:bottom w:val="single" w:sz="8" w:space="0" w:color="auto"/>
              <w:right w:val="single" w:sz="8" w:space="0" w:color="auto"/>
            </w:tcBorders>
          </w:tcPr>
          <w:p w:rsidR="00AF1EDA" w:rsidRPr="00DD0A6C" w:rsidRDefault="00AF1EDA" w:rsidP="001E08EE">
            <w:pPr>
              <w:spacing w:after="0" w:line="240" w:lineRule="auto"/>
              <w:rPr>
                <w:rFonts w:ascii="Times New Roman" w:eastAsia="Times New Roman" w:hAnsi="Times New Roman" w:cs="Times New Roman"/>
                <w:sz w:val="20"/>
                <w:szCs w:val="20"/>
                <w:lang w:eastAsia="ru-RU"/>
              </w:rPr>
            </w:pPr>
            <w:r w:rsidRPr="00DD0A6C">
              <w:rPr>
                <w:rFonts w:ascii="Times New Roman" w:eastAsia="Times New Roman" w:hAnsi="Times New Roman" w:cs="Times New Roman"/>
                <w:sz w:val="20"/>
                <w:szCs w:val="20"/>
                <w:lang w:eastAsia="ru-RU"/>
              </w:rPr>
              <w:t>350,0</w:t>
            </w:r>
          </w:p>
        </w:tc>
      </w:tr>
      <w:tr w:rsidR="00421651" w:rsidRPr="00B33420" w:rsidTr="00A23C87">
        <w:trPr>
          <w:trHeight w:val="1661"/>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651" w:rsidRPr="00B33420" w:rsidRDefault="00421651" w:rsidP="001E08EE">
            <w:pPr>
              <w:spacing w:after="0" w:line="240" w:lineRule="auto"/>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 xml:space="preserve">3.«Обеспечение деятельности общеобразовательных организаций на территории МР «Дзержинский район»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21651" w:rsidRPr="00B33420" w:rsidRDefault="00421651" w:rsidP="003D0B6A">
            <w:pPr>
              <w:rPr>
                <w:rFonts w:ascii="Times New Roman" w:hAnsi="Times New Roman" w:cs="Times New Roman"/>
                <w:b/>
                <w:sz w:val="20"/>
                <w:szCs w:val="20"/>
              </w:rPr>
            </w:pPr>
            <w:r w:rsidRPr="00B33420">
              <w:rPr>
                <w:rFonts w:ascii="Times New Roman" w:hAnsi="Times New Roman" w:cs="Times New Roman"/>
                <w:b/>
                <w:sz w:val="20"/>
                <w:szCs w:val="20"/>
              </w:rPr>
              <w:t>3315713,585(в т.ч.усл.утв.25748,934)</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421651" w:rsidRPr="00B33420" w:rsidRDefault="00421651" w:rsidP="003D0B6A">
            <w:pPr>
              <w:rPr>
                <w:rFonts w:ascii="Times New Roman" w:hAnsi="Times New Roman" w:cs="Times New Roman"/>
                <w:sz w:val="20"/>
                <w:szCs w:val="20"/>
              </w:rPr>
            </w:pPr>
            <w:r w:rsidRPr="00B33420">
              <w:rPr>
                <w:rFonts w:ascii="Times New Roman" w:hAnsi="Times New Roman" w:cs="Times New Roman"/>
                <w:sz w:val="20"/>
                <w:szCs w:val="20"/>
              </w:rPr>
              <w:t>1633955,552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421651" w:rsidRPr="00B33420" w:rsidRDefault="00421651" w:rsidP="003D0B6A">
            <w:pPr>
              <w:rPr>
                <w:rFonts w:ascii="Times New Roman" w:hAnsi="Times New Roman" w:cs="Times New Roman"/>
                <w:sz w:val="20"/>
                <w:szCs w:val="20"/>
              </w:rPr>
            </w:pPr>
            <w:r w:rsidRPr="00B33420">
              <w:rPr>
                <w:rFonts w:ascii="Times New Roman" w:hAnsi="Times New Roman" w:cs="Times New Roman"/>
                <w:sz w:val="20"/>
                <w:szCs w:val="20"/>
              </w:rPr>
              <w:t>516316,159</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421651" w:rsidRPr="00B33420" w:rsidRDefault="00421651" w:rsidP="003D0B6A">
            <w:pPr>
              <w:rPr>
                <w:rFonts w:ascii="Times New Roman" w:hAnsi="Times New Roman" w:cs="Times New Roman"/>
                <w:sz w:val="20"/>
                <w:szCs w:val="20"/>
              </w:rPr>
            </w:pPr>
            <w:r w:rsidRPr="00B33420">
              <w:rPr>
                <w:rFonts w:ascii="Times New Roman" w:hAnsi="Times New Roman" w:cs="Times New Roman"/>
                <w:sz w:val="20"/>
                <w:szCs w:val="20"/>
              </w:rPr>
              <w:t>515750,058(в т.ч.усл.утв.8576,735)</w:t>
            </w:r>
          </w:p>
        </w:tc>
        <w:tc>
          <w:tcPr>
            <w:tcW w:w="1559" w:type="dxa"/>
            <w:tcBorders>
              <w:top w:val="nil"/>
              <w:left w:val="nil"/>
              <w:bottom w:val="single" w:sz="8" w:space="0" w:color="auto"/>
              <w:right w:val="single" w:sz="8" w:space="0" w:color="auto"/>
            </w:tcBorders>
          </w:tcPr>
          <w:p w:rsidR="00421651" w:rsidRPr="00B33420" w:rsidRDefault="00421651" w:rsidP="003D0B6A">
            <w:pPr>
              <w:rPr>
                <w:rFonts w:ascii="Times New Roman" w:hAnsi="Times New Roman" w:cs="Times New Roman"/>
                <w:sz w:val="20"/>
                <w:szCs w:val="20"/>
              </w:rPr>
            </w:pPr>
            <w:r w:rsidRPr="00B33420">
              <w:rPr>
                <w:rFonts w:ascii="Times New Roman" w:hAnsi="Times New Roman" w:cs="Times New Roman"/>
                <w:sz w:val="20"/>
                <w:szCs w:val="20"/>
              </w:rPr>
              <w:t>536098,749(в т.ч.усл.утв.17172,199)</w:t>
            </w:r>
          </w:p>
        </w:tc>
        <w:tc>
          <w:tcPr>
            <w:tcW w:w="993" w:type="dxa"/>
            <w:tcBorders>
              <w:top w:val="nil"/>
              <w:left w:val="nil"/>
              <w:bottom w:val="single" w:sz="8" w:space="0" w:color="auto"/>
              <w:right w:val="single" w:sz="8" w:space="0" w:color="auto"/>
            </w:tcBorders>
          </w:tcPr>
          <w:p w:rsidR="00421651" w:rsidRPr="00B33420" w:rsidRDefault="00421651" w:rsidP="003D0B6A">
            <w:pPr>
              <w:rPr>
                <w:rFonts w:ascii="Times New Roman" w:hAnsi="Times New Roman" w:cs="Times New Roman"/>
                <w:sz w:val="20"/>
                <w:szCs w:val="20"/>
              </w:rPr>
            </w:pPr>
            <w:r w:rsidRPr="00B33420">
              <w:rPr>
                <w:rFonts w:ascii="Times New Roman" w:hAnsi="Times New Roman" w:cs="Times New Roman"/>
                <w:sz w:val="20"/>
                <w:szCs w:val="20"/>
              </w:rPr>
              <w:t>113593,067</w:t>
            </w:r>
          </w:p>
        </w:tc>
      </w:tr>
      <w:tr w:rsidR="00AF1EDA" w:rsidRPr="00B33420" w:rsidTr="00A23C87">
        <w:trPr>
          <w:trHeight w:val="1190"/>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1EDA" w:rsidRPr="00B33420" w:rsidRDefault="00AF1EDA" w:rsidP="001E08EE">
            <w:pPr>
              <w:spacing w:after="0" w:line="240" w:lineRule="auto"/>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4.«Обеспечение деятельности  учреждений дополнительного образования»</w:t>
            </w:r>
          </w:p>
          <w:p w:rsidR="00AF1EDA" w:rsidRPr="00B33420" w:rsidRDefault="00AF1EDA" w:rsidP="001E08EE">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F1EDA" w:rsidRPr="00DD0A6C" w:rsidRDefault="002C6B83" w:rsidP="001E08EE">
            <w:pPr>
              <w:spacing w:after="0"/>
              <w:rPr>
                <w:rFonts w:ascii="Times New Roman" w:eastAsia="Times New Roman" w:hAnsi="Times New Roman" w:cs="Times New Roman"/>
                <w:b/>
                <w:sz w:val="20"/>
                <w:szCs w:val="20"/>
                <w:lang w:eastAsia="ru-RU"/>
              </w:rPr>
            </w:pPr>
            <w:r w:rsidRPr="00DD0A6C">
              <w:rPr>
                <w:rFonts w:ascii="Times New Roman" w:eastAsia="Times New Roman" w:hAnsi="Times New Roman" w:cs="Times New Roman"/>
                <w:b/>
                <w:sz w:val="20"/>
                <w:szCs w:val="20"/>
                <w:lang w:eastAsia="ru-RU"/>
              </w:rPr>
              <w:t>71703,817</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F1EDA" w:rsidRPr="00DD0A6C" w:rsidRDefault="00D43C51" w:rsidP="001E08EE">
            <w:pPr>
              <w:spacing w:after="0" w:line="240" w:lineRule="auto"/>
              <w:rPr>
                <w:rFonts w:ascii="Times New Roman" w:eastAsia="Times New Roman" w:hAnsi="Times New Roman" w:cs="Times New Roman"/>
                <w:sz w:val="20"/>
                <w:szCs w:val="20"/>
                <w:lang w:eastAsia="ru-RU"/>
              </w:rPr>
            </w:pPr>
            <w:r w:rsidRPr="00DD0A6C">
              <w:rPr>
                <w:rFonts w:ascii="Times New Roman" w:eastAsia="Times New Roman" w:hAnsi="Times New Roman" w:cs="Times New Roman"/>
                <w:sz w:val="20"/>
                <w:szCs w:val="20"/>
                <w:lang w:eastAsia="ru-RU"/>
              </w:rPr>
              <w:t>15531,0</w:t>
            </w:r>
            <w:r w:rsidR="00FA2427" w:rsidRPr="00DD0A6C">
              <w:rPr>
                <w:rFonts w:ascii="Times New Roman" w:eastAsia="Times New Roman" w:hAnsi="Times New Roman" w:cs="Times New Roman"/>
                <w:sz w:val="20"/>
                <w:szCs w:val="20"/>
                <w:lang w:eastAsia="ru-RU"/>
              </w:rPr>
              <w:t>1</w:t>
            </w:r>
            <w:r w:rsidRPr="00DD0A6C">
              <w:rPr>
                <w:rFonts w:ascii="Times New Roman" w:eastAsia="Times New Roman" w:hAnsi="Times New Roman" w:cs="Times New Roman"/>
                <w:sz w:val="20"/>
                <w:szCs w:val="20"/>
                <w:lang w:eastAsia="ru-RU"/>
              </w:rPr>
              <w:t>7</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F1EDA" w:rsidRPr="00DD0A6C" w:rsidRDefault="002C6B83" w:rsidP="001E08EE">
            <w:pPr>
              <w:spacing w:after="0" w:line="240" w:lineRule="auto"/>
              <w:rPr>
                <w:rFonts w:ascii="Times New Roman" w:eastAsia="Times New Roman" w:hAnsi="Times New Roman" w:cs="Times New Roman"/>
                <w:sz w:val="20"/>
                <w:szCs w:val="20"/>
                <w:lang w:eastAsia="ru-RU"/>
              </w:rPr>
            </w:pPr>
            <w:r w:rsidRPr="00DD0A6C">
              <w:rPr>
                <w:rFonts w:ascii="Times New Roman" w:eastAsia="Times New Roman" w:hAnsi="Times New Roman" w:cs="Times New Roman"/>
                <w:sz w:val="20"/>
                <w:szCs w:val="20"/>
                <w:lang w:eastAsia="ru-RU"/>
              </w:rPr>
              <w:t>14043,200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F1EDA" w:rsidRPr="00DD0A6C" w:rsidRDefault="002C6B83" w:rsidP="001E08EE">
            <w:pPr>
              <w:spacing w:after="0" w:line="240" w:lineRule="auto"/>
              <w:rPr>
                <w:rFonts w:ascii="Times New Roman" w:eastAsia="Times New Roman" w:hAnsi="Times New Roman" w:cs="Times New Roman"/>
                <w:sz w:val="20"/>
                <w:szCs w:val="20"/>
                <w:lang w:eastAsia="ru-RU"/>
              </w:rPr>
            </w:pPr>
            <w:r w:rsidRPr="00DD0A6C">
              <w:rPr>
                <w:rFonts w:ascii="Times New Roman" w:eastAsia="Times New Roman" w:hAnsi="Times New Roman" w:cs="Times New Roman"/>
                <w:sz w:val="20"/>
                <w:szCs w:val="20"/>
                <w:lang w:eastAsia="ru-RU"/>
              </w:rPr>
              <w:t>14043,200</w:t>
            </w:r>
          </w:p>
        </w:tc>
        <w:tc>
          <w:tcPr>
            <w:tcW w:w="1559" w:type="dxa"/>
            <w:tcBorders>
              <w:top w:val="nil"/>
              <w:left w:val="nil"/>
              <w:bottom w:val="single" w:sz="8" w:space="0" w:color="auto"/>
              <w:right w:val="single" w:sz="8" w:space="0" w:color="auto"/>
            </w:tcBorders>
          </w:tcPr>
          <w:p w:rsidR="00AF1EDA" w:rsidRPr="00DD0A6C" w:rsidRDefault="002C6B83" w:rsidP="001E08EE">
            <w:pPr>
              <w:spacing w:after="0" w:line="240" w:lineRule="auto"/>
              <w:rPr>
                <w:rFonts w:ascii="Times New Roman" w:eastAsia="Times New Roman" w:hAnsi="Times New Roman" w:cs="Times New Roman"/>
                <w:sz w:val="20"/>
                <w:szCs w:val="20"/>
                <w:lang w:eastAsia="ru-RU"/>
              </w:rPr>
            </w:pPr>
            <w:r w:rsidRPr="00DD0A6C">
              <w:rPr>
                <w:rFonts w:ascii="Times New Roman" w:eastAsia="Times New Roman" w:hAnsi="Times New Roman" w:cs="Times New Roman"/>
                <w:sz w:val="20"/>
                <w:szCs w:val="20"/>
                <w:lang w:eastAsia="ru-RU"/>
              </w:rPr>
              <w:t>14043,200</w:t>
            </w:r>
          </w:p>
        </w:tc>
        <w:tc>
          <w:tcPr>
            <w:tcW w:w="993" w:type="dxa"/>
            <w:tcBorders>
              <w:top w:val="nil"/>
              <w:left w:val="nil"/>
              <w:bottom w:val="single" w:sz="8" w:space="0" w:color="auto"/>
              <w:right w:val="single" w:sz="8" w:space="0" w:color="auto"/>
            </w:tcBorders>
          </w:tcPr>
          <w:p w:rsidR="00AF1EDA" w:rsidRPr="00DD0A6C" w:rsidRDefault="002C6B83" w:rsidP="001E08EE">
            <w:pPr>
              <w:spacing w:after="0" w:line="240" w:lineRule="auto"/>
              <w:rPr>
                <w:rFonts w:ascii="Times New Roman" w:eastAsia="Times New Roman" w:hAnsi="Times New Roman" w:cs="Times New Roman"/>
                <w:sz w:val="20"/>
                <w:szCs w:val="20"/>
                <w:lang w:eastAsia="ru-RU"/>
              </w:rPr>
            </w:pPr>
            <w:r w:rsidRPr="00DD0A6C">
              <w:rPr>
                <w:rFonts w:ascii="Times New Roman" w:eastAsia="Times New Roman" w:hAnsi="Times New Roman" w:cs="Times New Roman"/>
                <w:sz w:val="20"/>
                <w:szCs w:val="20"/>
                <w:lang w:eastAsia="ru-RU"/>
              </w:rPr>
              <w:t>14043,200</w:t>
            </w:r>
          </w:p>
        </w:tc>
      </w:tr>
      <w:tr w:rsidR="00AF1EDA" w:rsidRPr="00B33420" w:rsidTr="00A23C87">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1EDA" w:rsidRPr="00B33420" w:rsidRDefault="00AF1EDA" w:rsidP="001E08EE">
            <w:pPr>
              <w:spacing w:after="0" w:line="240" w:lineRule="auto"/>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 xml:space="preserve">5.«Обеспечение </w:t>
            </w:r>
            <w:r w:rsidRPr="00B33420">
              <w:rPr>
                <w:rFonts w:ascii="Times New Roman" w:eastAsia="Times New Roman" w:hAnsi="Times New Roman" w:cs="Times New Roman"/>
                <w:sz w:val="24"/>
                <w:szCs w:val="24"/>
              </w:rPr>
              <w:lastRenderedPageBreak/>
              <w:t>деятельности МКОУ «Информационно-</w:t>
            </w:r>
          </w:p>
          <w:p w:rsidR="00AF1EDA" w:rsidRPr="00B33420" w:rsidRDefault="00AF1EDA" w:rsidP="001E08EE">
            <w:pPr>
              <w:spacing w:after="0" w:line="240" w:lineRule="auto"/>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диагностический, координационный методический центр Дзержинского района»»</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F1EDA" w:rsidRPr="00DD0A6C" w:rsidRDefault="00C55740" w:rsidP="001E08EE">
            <w:pPr>
              <w:spacing w:after="0"/>
              <w:rPr>
                <w:rFonts w:ascii="Times New Roman" w:eastAsia="Times New Roman" w:hAnsi="Times New Roman" w:cs="Times New Roman"/>
                <w:b/>
                <w:sz w:val="20"/>
                <w:szCs w:val="20"/>
                <w:lang w:eastAsia="ru-RU"/>
              </w:rPr>
            </w:pPr>
            <w:r w:rsidRPr="00DD0A6C">
              <w:rPr>
                <w:rFonts w:ascii="Times New Roman" w:eastAsia="Times New Roman" w:hAnsi="Times New Roman" w:cs="Times New Roman"/>
                <w:b/>
                <w:sz w:val="20"/>
                <w:szCs w:val="20"/>
                <w:lang w:eastAsia="ru-RU"/>
              </w:rPr>
              <w:lastRenderedPageBreak/>
              <w:t>42856,300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F1EDA" w:rsidRPr="00DD0A6C" w:rsidRDefault="00F530BC" w:rsidP="001E08EE">
            <w:pPr>
              <w:spacing w:after="0" w:line="240" w:lineRule="auto"/>
              <w:rPr>
                <w:rFonts w:ascii="Times New Roman" w:eastAsia="Times New Roman" w:hAnsi="Times New Roman" w:cs="Times New Roman"/>
                <w:sz w:val="20"/>
                <w:szCs w:val="20"/>
                <w:lang w:eastAsia="ru-RU"/>
              </w:rPr>
            </w:pPr>
            <w:r w:rsidRPr="00DD0A6C">
              <w:rPr>
                <w:rFonts w:ascii="Times New Roman" w:eastAsia="Times New Roman" w:hAnsi="Times New Roman" w:cs="Times New Roman"/>
                <w:sz w:val="20"/>
                <w:szCs w:val="20"/>
                <w:lang w:eastAsia="ru-RU"/>
              </w:rPr>
              <w:t>8377,500</w:t>
            </w:r>
          </w:p>
          <w:p w:rsidR="00F530BC" w:rsidRPr="00DD0A6C" w:rsidRDefault="00F530BC" w:rsidP="001E08E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F1EDA" w:rsidRPr="00DD0A6C" w:rsidRDefault="00C55740" w:rsidP="001E08EE">
            <w:pPr>
              <w:spacing w:after="0" w:line="240" w:lineRule="auto"/>
              <w:rPr>
                <w:rFonts w:ascii="Times New Roman" w:eastAsia="Times New Roman" w:hAnsi="Times New Roman" w:cs="Times New Roman"/>
                <w:sz w:val="20"/>
                <w:szCs w:val="20"/>
                <w:lang w:eastAsia="ru-RU"/>
              </w:rPr>
            </w:pPr>
            <w:r w:rsidRPr="00DD0A6C">
              <w:rPr>
                <w:rFonts w:ascii="Times New Roman" w:eastAsia="Times New Roman" w:hAnsi="Times New Roman" w:cs="Times New Roman"/>
                <w:sz w:val="20"/>
                <w:szCs w:val="20"/>
                <w:lang w:eastAsia="ru-RU"/>
              </w:rPr>
              <w:t>8619,700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F1EDA" w:rsidRPr="00DD0A6C" w:rsidRDefault="00C55740" w:rsidP="001E08EE">
            <w:pPr>
              <w:spacing w:after="0" w:line="240" w:lineRule="auto"/>
              <w:rPr>
                <w:rFonts w:ascii="Times New Roman" w:eastAsia="Times New Roman" w:hAnsi="Times New Roman" w:cs="Times New Roman"/>
                <w:sz w:val="20"/>
                <w:szCs w:val="20"/>
                <w:lang w:eastAsia="ru-RU"/>
              </w:rPr>
            </w:pPr>
            <w:r w:rsidRPr="00DD0A6C">
              <w:rPr>
                <w:rFonts w:ascii="Times New Roman" w:eastAsia="Times New Roman" w:hAnsi="Times New Roman" w:cs="Times New Roman"/>
                <w:sz w:val="20"/>
                <w:szCs w:val="20"/>
                <w:lang w:eastAsia="ru-RU"/>
              </w:rPr>
              <w:t>8619,700</w:t>
            </w:r>
          </w:p>
        </w:tc>
        <w:tc>
          <w:tcPr>
            <w:tcW w:w="1559" w:type="dxa"/>
            <w:tcBorders>
              <w:top w:val="nil"/>
              <w:left w:val="nil"/>
              <w:bottom w:val="single" w:sz="8" w:space="0" w:color="auto"/>
              <w:right w:val="single" w:sz="8" w:space="0" w:color="auto"/>
            </w:tcBorders>
          </w:tcPr>
          <w:p w:rsidR="00AF1EDA" w:rsidRPr="00DD0A6C" w:rsidRDefault="00C55740" w:rsidP="001E08EE">
            <w:pPr>
              <w:spacing w:after="0" w:line="240" w:lineRule="auto"/>
              <w:rPr>
                <w:rFonts w:ascii="Times New Roman" w:eastAsia="Times New Roman" w:hAnsi="Times New Roman" w:cs="Times New Roman"/>
                <w:sz w:val="20"/>
                <w:szCs w:val="20"/>
                <w:lang w:eastAsia="ru-RU"/>
              </w:rPr>
            </w:pPr>
            <w:r w:rsidRPr="00DD0A6C">
              <w:rPr>
                <w:rFonts w:ascii="Times New Roman" w:eastAsia="Times New Roman" w:hAnsi="Times New Roman" w:cs="Times New Roman"/>
                <w:sz w:val="20"/>
                <w:szCs w:val="20"/>
                <w:lang w:eastAsia="ru-RU"/>
              </w:rPr>
              <w:t>8619,700</w:t>
            </w:r>
          </w:p>
        </w:tc>
        <w:tc>
          <w:tcPr>
            <w:tcW w:w="993" w:type="dxa"/>
            <w:tcBorders>
              <w:top w:val="nil"/>
              <w:left w:val="nil"/>
              <w:bottom w:val="single" w:sz="8" w:space="0" w:color="auto"/>
              <w:right w:val="single" w:sz="8" w:space="0" w:color="auto"/>
            </w:tcBorders>
          </w:tcPr>
          <w:p w:rsidR="00AF1EDA" w:rsidRPr="00DD0A6C" w:rsidRDefault="00C55740" w:rsidP="001E08EE">
            <w:pPr>
              <w:spacing w:after="0" w:line="240" w:lineRule="auto"/>
              <w:rPr>
                <w:rFonts w:ascii="Times New Roman" w:eastAsia="Times New Roman" w:hAnsi="Times New Roman" w:cs="Times New Roman"/>
                <w:sz w:val="20"/>
                <w:szCs w:val="20"/>
                <w:lang w:eastAsia="ru-RU"/>
              </w:rPr>
            </w:pPr>
            <w:r w:rsidRPr="00DD0A6C">
              <w:rPr>
                <w:rFonts w:ascii="Times New Roman" w:eastAsia="Times New Roman" w:hAnsi="Times New Roman" w:cs="Times New Roman"/>
                <w:sz w:val="20"/>
                <w:szCs w:val="20"/>
                <w:lang w:eastAsia="ru-RU"/>
              </w:rPr>
              <w:t>8619,700</w:t>
            </w:r>
          </w:p>
        </w:tc>
      </w:tr>
      <w:tr w:rsidR="008771C6" w:rsidRPr="00B33420" w:rsidTr="0097290E">
        <w:trPr>
          <w:trHeight w:val="730"/>
        </w:trPr>
        <w:tc>
          <w:tcPr>
            <w:tcW w:w="2410" w:type="dxa"/>
            <w:tcBorders>
              <w:top w:val="nil"/>
              <w:left w:val="single" w:sz="8" w:space="0" w:color="auto"/>
              <w:bottom w:val="nil"/>
              <w:right w:val="single" w:sz="8" w:space="0" w:color="auto"/>
            </w:tcBorders>
            <w:tcMar>
              <w:top w:w="0" w:type="dxa"/>
              <w:left w:w="108" w:type="dxa"/>
              <w:bottom w:w="0" w:type="dxa"/>
              <w:right w:w="108" w:type="dxa"/>
            </w:tcMar>
          </w:tcPr>
          <w:p w:rsidR="008771C6" w:rsidRPr="00B33420" w:rsidRDefault="008771C6" w:rsidP="001E08EE">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6. «Создание условий для получения качественного образования»</w:t>
            </w:r>
          </w:p>
        </w:tc>
        <w:tc>
          <w:tcPr>
            <w:tcW w:w="1701" w:type="dxa"/>
            <w:tcBorders>
              <w:top w:val="nil"/>
              <w:left w:val="nil"/>
              <w:bottom w:val="nil"/>
              <w:right w:val="single" w:sz="8" w:space="0" w:color="auto"/>
            </w:tcBorders>
            <w:tcMar>
              <w:top w:w="0" w:type="dxa"/>
              <w:left w:w="108" w:type="dxa"/>
              <w:bottom w:w="0" w:type="dxa"/>
              <w:right w:w="108" w:type="dxa"/>
            </w:tcMar>
          </w:tcPr>
          <w:p w:rsidR="008771C6" w:rsidRPr="00B33420" w:rsidRDefault="008771C6" w:rsidP="00F01177">
            <w:pPr>
              <w:rPr>
                <w:rFonts w:ascii="Times New Roman" w:hAnsi="Times New Roman" w:cs="Times New Roman"/>
                <w:b/>
                <w:sz w:val="20"/>
                <w:szCs w:val="20"/>
              </w:rPr>
            </w:pPr>
            <w:r w:rsidRPr="00B33420">
              <w:rPr>
                <w:rFonts w:ascii="Times New Roman" w:hAnsi="Times New Roman" w:cs="Times New Roman"/>
                <w:b/>
                <w:sz w:val="20"/>
                <w:szCs w:val="20"/>
              </w:rPr>
              <w:t>238153,665</w:t>
            </w:r>
          </w:p>
        </w:tc>
        <w:tc>
          <w:tcPr>
            <w:tcW w:w="1276" w:type="dxa"/>
            <w:tcBorders>
              <w:top w:val="nil"/>
              <w:left w:val="nil"/>
              <w:bottom w:val="nil"/>
              <w:right w:val="single" w:sz="8" w:space="0" w:color="auto"/>
            </w:tcBorders>
            <w:tcMar>
              <w:top w:w="0" w:type="dxa"/>
              <w:left w:w="108" w:type="dxa"/>
              <w:bottom w:w="0" w:type="dxa"/>
              <w:right w:w="108" w:type="dxa"/>
            </w:tcMar>
          </w:tcPr>
          <w:p w:rsidR="008771C6" w:rsidRPr="00B33420" w:rsidRDefault="008771C6" w:rsidP="00F01177">
            <w:pPr>
              <w:rPr>
                <w:rFonts w:ascii="Times New Roman" w:hAnsi="Times New Roman" w:cs="Times New Roman"/>
                <w:sz w:val="20"/>
                <w:szCs w:val="20"/>
              </w:rPr>
            </w:pPr>
            <w:r w:rsidRPr="00B33420">
              <w:rPr>
                <w:rFonts w:ascii="Times New Roman" w:hAnsi="Times New Roman" w:cs="Times New Roman"/>
                <w:sz w:val="20"/>
                <w:szCs w:val="20"/>
              </w:rPr>
              <w:t>49048,824</w:t>
            </w:r>
          </w:p>
        </w:tc>
        <w:tc>
          <w:tcPr>
            <w:tcW w:w="1276" w:type="dxa"/>
            <w:tcBorders>
              <w:top w:val="nil"/>
              <w:left w:val="nil"/>
              <w:bottom w:val="nil"/>
              <w:right w:val="single" w:sz="8" w:space="0" w:color="auto"/>
            </w:tcBorders>
            <w:tcMar>
              <w:top w:w="0" w:type="dxa"/>
              <w:left w:w="108" w:type="dxa"/>
              <w:bottom w:w="0" w:type="dxa"/>
              <w:right w:w="108" w:type="dxa"/>
            </w:tcMar>
          </w:tcPr>
          <w:p w:rsidR="008771C6" w:rsidRPr="00B33420" w:rsidRDefault="008771C6" w:rsidP="00F01177">
            <w:pPr>
              <w:rPr>
                <w:rFonts w:ascii="Times New Roman" w:hAnsi="Times New Roman" w:cs="Times New Roman"/>
                <w:sz w:val="20"/>
                <w:szCs w:val="20"/>
              </w:rPr>
            </w:pPr>
            <w:r w:rsidRPr="00B33420">
              <w:rPr>
                <w:rFonts w:ascii="Times New Roman" w:hAnsi="Times New Roman" w:cs="Times New Roman"/>
                <w:sz w:val="20"/>
                <w:szCs w:val="20"/>
              </w:rPr>
              <w:t>53488,352</w:t>
            </w:r>
          </w:p>
        </w:tc>
        <w:tc>
          <w:tcPr>
            <w:tcW w:w="1417" w:type="dxa"/>
            <w:tcBorders>
              <w:top w:val="nil"/>
              <w:left w:val="nil"/>
              <w:bottom w:val="nil"/>
              <w:right w:val="single" w:sz="8" w:space="0" w:color="auto"/>
            </w:tcBorders>
            <w:tcMar>
              <w:top w:w="0" w:type="dxa"/>
              <w:left w:w="108" w:type="dxa"/>
              <w:bottom w:w="0" w:type="dxa"/>
              <w:right w:w="108" w:type="dxa"/>
            </w:tcMar>
          </w:tcPr>
          <w:p w:rsidR="008771C6" w:rsidRPr="00B33420" w:rsidRDefault="008771C6" w:rsidP="00F01177">
            <w:pPr>
              <w:rPr>
                <w:rFonts w:ascii="Times New Roman" w:hAnsi="Times New Roman" w:cs="Times New Roman"/>
                <w:sz w:val="20"/>
                <w:szCs w:val="20"/>
              </w:rPr>
            </w:pPr>
            <w:r w:rsidRPr="00B33420">
              <w:rPr>
                <w:rFonts w:ascii="Times New Roman" w:hAnsi="Times New Roman" w:cs="Times New Roman"/>
                <w:sz w:val="20"/>
                <w:szCs w:val="20"/>
              </w:rPr>
              <w:t>53618,111</w:t>
            </w:r>
          </w:p>
        </w:tc>
        <w:tc>
          <w:tcPr>
            <w:tcW w:w="1559" w:type="dxa"/>
            <w:tcBorders>
              <w:top w:val="nil"/>
              <w:left w:val="nil"/>
              <w:bottom w:val="nil"/>
              <w:right w:val="single" w:sz="8" w:space="0" w:color="auto"/>
            </w:tcBorders>
          </w:tcPr>
          <w:p w:rsidR="008771C6" w:rsidRPr="00B33420" w:rsidRDefault="008771C6" w:rsidP="00F01177">
            <w:pPr>
              <w:rPr>
                <w:rFonts w:ascii="Times New Roman" w:hAnsi="Times New Roman" w:cs="Times New Roman"/>
                <w:sz w:val="20"/>
                <w:szCs w:val="20"/>
              </w:rPr>
            </w:pPr>
            <w:r w:rsidRPr="00B33420">
              <w:rPr>
                <w:rFonts w:ascii="Times New Roman" w:hAnsi="Times New Roman" w:cs="Times New Roman"/>
                <w:sz w:val="20"/>
                <w:szCs w:val="20"/>
              </w:rPr>
              <w:t>54416,778</w:t>
            </w:r>
          </w:p>
        </w:tc>
        <w:tc>
          <w:tcPr>
            <w:tcW w:w="993" w:type="dxa"/>
            <w:tcBorders>
              <w:top w:val="nil"/>
              <w:left w:val="nil"/>
              <w:bottom w:val="nil"/>
              <w:right w:val="single" w:sz="8" w:space="0" w:color="auto"/>
            </w:tcBorders>
          </w:tcPr>
          <w:p w:rsidR="008771C6" w:rsidRPr="00B33420" w:rsidRDefault="008771C6" w:rsidP="00F01177">
            <w:pPr>
              <w:rPr>
                <w:rFonts w:ascii="Times New Roman" w:hAnsi="Times New Roman" w:cs="Times New Roman"/>
                <w:sz w:val="20"/>
                <w:szCs w:val="20"/>
              </w:rPr>
            </w:pPr>
            <w:r w:rsidRPr="00B33420">
              <w:rPr>
                <w:rFonts w:ascii="Times New Roman" w:hAnsi="Times New Roman" w:cs="Times New Roman"/>
                <w:sz w:val="20"/>
                <w:szCs w:val="20"/>
              </w:rPr>
              <w:t>27581,600</w:t>
            </w:r>
          </w:p>
        </w:tc>
      </w:tr>
      <w:tr w:rsidR="00AF1EDA" w:rsidRPr="00B33420" w:rsidTr="00A23C87">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1EDA" w:rsidRPr="00B33420" w:rsidRDefault="00AF1EDA" w:rsidP="001E08EE">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F1EDA" w:rsidRPr="00B33420" w:rsidRDefault="00AF1EDA" w:rsidP="001E08EE">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F1EDA" w:rsidRPr="00B33420" w:rsidRDefault="00AF1EDA" w:rsidP="001E08EE">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F1EDA" w:rsidRPr="00B33420" w:rsidRDefault="00AF1EDA" w:rsidP="001E08EE">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F1EDA" w:rsidRPr="00B33420" w:rsidRDefault="00AF1EDA" w:rsidP="001E08EE">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8" w:space="0" w:color="auto"/>
              <w:right w:val="single" w:sz="8" w:space="0" w:color="auto"/>
            </w:tcBorders>
            <w:vAlign w:val="center"/>
          </w:tcPr>
          <w:p w:rsidR="00AF1EDA" w:rsidRPr="00B33420" w:rsidRDefault="00AF1EDA" w:rsidP="001E08EE">
            <w:pPr>
              <w:spacing w:after="0" w:line="240" w:lineRule="auto"/>
              <w:jc w:val="center"/>
              <w:rPr>
                <w:rFonts w:ascii="Times New Roman" w:eastAsia="Times New Roman" w:hAnsi="Times New Roman" w:cs="Times New Roman"/>
                <w:sz w:val="24"/>
                <w:szCs w:val="24"/>
                <w:lang w:eastAsia="ru-RU"/>
              </w:rPr>
            </w:pPr>
          </w:p>
        </w:tc>
        <w:tc>
          <w:tcPr>
            <w:tcW w:w="993" w:type="dxa"/>
            <w:tcBorders>
              <w:top w:val="nil"/>
              <w:left w:val="nil"/>
              <w:bottom w:val="single" w:sz="8" w:space="0" w:color="auto"/>
              <w:right w:val="single" w:sz="8" w:space="0" w:color="auto"/>
            </w:tcBorders>
            <w:vAlign w:val="center"/>
          </w:tcPr>
          <w:p w:rsidR="00AF1EDA" w:rsidRPr="00B33420" w:rsidRDefault="00AF1EDA" w:rsidP="001E08EE">
            <w:pPr>
              <w:spacing w:after="0" w:line="240" w:lineRule="auto"/>
              <w:jc w:val="center"/>
              <w:rPr>
                <w:rFonts w:ascii="Times New Roman" w:eastAsia="Times New Roman" w:hAnsi="Times New Roman" w:cs="Times New Roman"/>
                <w:sz w:val="24"/>
                <w:szCs w:val="24"/>
                <w:lang w:eastAsia="ru-RU"/>
              </w:rPr>
            </w:pPr>
          </w:p>
        </w:tc>
      </w:tr>
    </w:tbl>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w:t>
      </w: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DD0A6C" w:rsidRDefault="00DD0A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B605A" w:rsidRPr="00B33420" w:rsidRDefault="00FB605A" w:rsidP="00FB605A">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lastRenderedPageBreak/>
        <w:t>ПОДПРОГРАММА</w:t>
      </w:r>
    </w:p>
    <w:p w:rsidR="00FB605A" w:rsidRPr="00B33420" w:rsidRDefault="00FB605A" w:rsidP="00FB605A">
      <w:pPr>
        <w:spacing w:after="0" w:line="240" w:lineRule="auto"/>
        <w:jc w:val="center"/>
        <w:rPr>
          <w:rFonts w:ascii="Times New Roman" w:eastAsia="Times New Roman" w:hAnsi="Times New Roman" w:cs="Times New Roman"/>
          <w:sz w:val="24"/>
          <w:szCs w:val="24"/>
          <w:lang w:eastAsia="ru-RU"/>
        </w:rPr>
      </w:pPr>
    </w:p>
    <w:p w:rsidR="00FB605A" w:rsidRPr="00B33420" w:rsidRDefault="00FB605A" w:rsidP="00FB605A">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w:t>
      </w:r>
      <w:r w:rsidRPr="00B33420">
        <w:rPr>
          <w:rFonts w:ascii="Times New Roman" w:hAnsi="Times New Roman" w:cs="Times New Roman"/>
          <w:b/>
          <w:sz w:val="24"/>
          <w:szCs w:val="24"/>
        </w:rPr>
        <w:t>ОБЕСПЕЧЕНИЕ ДЕЯТЕЛЬНОСТИ ОБЩЕОБРАЗОВАТЕЛЬНЫХ ОРГАНИЗАЦИЙ НА ТЕРРИТОРИИ МР «ДЗЕРЖИНСКИЙ РАЙОН</w:t>
      </w:r>
      <w:r w:rsidRPr="00B33420">
        <w:rPr>
          <w:rFonts w:ascii="Times New Roman" w:eastAsia="Times New Roman" w:hAnsi="Times New Roman" w:cs="Times New Roman"/>
          <w:sz w:val="24"/>
          <w:szCs w:val="24"/>
          <w:lang w:eastAsia="ru-RU"/>
        </w:rPr>
        <w:t>»</w:t>
      </w:r>
    </w:p>
    <w:p w:rsidR="00FB605A" w:rsidRPr="00B33420" w:rsidRDefault="00FB605A" w:rsidP="00FB605A">
      <w:pPr>
        <w:spacing w:after="0" w:line="240" w:lineRule="auto"/>
        <w:jc w:val="center"/>
        <w:rPr>
          <w:rFonts w:ascii="Times New Roman" w:eastAsia="Times New Roman" w:hAnsi="Times New Roman" w:cs="Times New Roman"/>
          <w:sz w:val="24"/>
          <w:szCs w:val="24"/>
          <w:lang w:eastAsia="ru-RU"/>
        </w:rPr>
      </w:pPr>
    </w:p>
    <w:p w:rsidR="00FB605A" w:rsidRPr="00B33420" w:rsidRDefault="00FB605A" w:rsidP="00FB605A">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ПАСПОРТ</w:t>
      </w:r>
    </w:p>
    <w:p w:rsidR="00FB605A" w:rsidRPr="00B33420" w:rsidRDefault="00FB605A" w:rsidP="00FB605A">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Подпрограммы</w:t>
      </w:r>
    </w:p>
    <w:p w:rsidR="00FB605A" w:rsidRPr="00B33420" w:rsidRDefault="00FB605A" w:rsidP="00FB605A">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w:t>
      </w:r>
      <w:r w:rsidRPr="00B33420">
        <w:rPr>
          <w:rFonts w:ascii="Times New Roman" w:hAnsi="Times New Roman" w:cs="Times New Roman"/>
          <w:b/>
          <w:sz w:val="24"/>
          <w:szCs w:val="24"/>
        </w:rPr>
        <w:t xml:space="preserve">Обеспечение деятельности общеобразовательных организаций на территории МР «Дзержинский район </w:t>
      </w:r>
      <w:r w:rsidRPr="00B33420">
        <w:rPr>
          <w:rFonts w:ascii="Times New Roman" w:eastAsia="Times New Roman" w:hAnsi="Times New Roman" w:cs="Times New Roman"/>
          <w:sz w:val="24"/>
          <w:szCs w:val="24"/>
          <w:lang w:eastAsia="ru-RU"/>
        </w:rPr>
        <w:t>»</w:t>
      </w:r>
    </w:p>
    <w:p w:rsidR="00FB605A" w:rsidRPr="00B33420" w:rsidRDefault="00FB605A" w:rsidP="00FB605A">
      <w:pPr>
        <w:spacing w:after="0" w:line="240" w:lineRule="auto"/>
        <w:jc w:val="center"/>
        <w:rPr>
          <w:rFonts w:ascii="Times New Roman" w:eastAsia="Times New Roman" w:hAnsi="Times New Roman" w:cs="Times New Roman"/>
          <w:sz w:val="24"/>
          <w:szCs w:val="24"/>
          <w:lang w:eastAsia="ru-RU"/>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221"/>
      </w:tblGrid>
      <w:tr w:rsidR="00FB605A" w:rsidRPr="00B33420" w:rsidTr="00F01177">
        <w:trPr>
          <w:trHeight w:val="861"/>
        </w:trPr>
        <w:tc>
          <w:tcPr>
            <w:tcW w:w="2127" w:type="dxa"/>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8221" w:type="dxa"/>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Отдел образования  администрации МР «Дзержинский район»</w:t>
            </w:r>
          </w:p>
        </w:tc>
      </w:tr>
      <w:tr w:rsidR="00FB605A" w:rsidRPr="00B33420" w:rsidTr="00F01177">
        <w:trPr>
          <w:trHeight w:val="689"/>
        </w:trPr>
        <w:tc>
          <w:tcPr>
            <w:tcW w:w="2127" w:type="dxa"/>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 Соисполнители муниципальной программы</w:t>
            </w:r>
          </w:p>
        </w:tc>
        <w:tc>
          <w:tcPr>
            <w:tcW w:w="8221" w:type="dxa"/>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Образовательные организации Дзержинского района</w:t>
            </w:r>
          </w:p>
        </w:tc>
      </w:tr>
      <w:tr w:rsidR="00FB605A" w:rsidRPr="00B33420" w:rsidTr="00F01177">
        <w:tc>
          <w:tcPr>
            <w:tcW w:w="2127" w:type="dxa"/>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3. Цель подпрограммы</w:t>
            </w:r>
          </w:p>
        </w:tc>
        <w:tc>
          <w:tcPr>
            <w:tcW w:w="8221"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jc w:val="both"/>
              <w:rPr>
                <w:rFonts w:ascii="Times New Roman" w:eastAsia="Times New Roman" w:hAnsi="Times New Roman" w:cs="Times New Roman"/>
                <w:sz w:val="24"/>
                <w:szCs w:val="24"/>
                <w:lang w:eastAsia="ru-RU"/>
              </w:rPr>
            </w:pPr>
            <w:r w:rsidRPr="00B33420">
              <w:rPr>
                <w:rFonts w:ascii="Times New Roman" w:eastAsia="Calibri" w:hAnsi="Times New Roman" w:cs="Times New Roman"/>
                <w:sz w:val="24"/>
                <w:szCs w:val="24"/>
                <w:lang w:eastAsia="ru-RU" w:bidi="ru-RU"/>
              </w:rPr>
              <w:t>Обеспечение равного доступа к качественному образованию и достижения учащимися высоких образовательных результатов</w:t>
            </w:r>
            <w:r w:rsidRPr="00B33420">
              <w:rPr>
                <w:rFonts w:ascii="Times New Roman" w:eastAsia="Times New Roman" w:hAnsi="Times New Roman" w:cs="Times New Roman"/>
                <w:sz w:val="24"/>
                <w:szCs w:val="24"/>
                <w:lang w:eastAsia="ru-RU"/>
              </w:rPr>
              <w:t xml:space="preserve"> </w:t>
            </w:r>
          </w:p>
        </w:tc>
      </w:tr>
      <w:tr w:rsidR="00FB605A" w:rsidRPr="00B33420" w:rsidTr="00F01177">
        <w:tc>
          <w:tcPr>
            <w:tcW w:w="2127" w:type="dxa"/>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4. Задачи подпрограммы</w:t>
            </w:r>
          </w:p>
        </w:tc>
        <w:tc>
          <w:tcPr>
            <w:tcW w:w="8221" w:type="dxa"/>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tabs>
                <w:tab w:val="left" w:pos="0"/>
                <w:tab w:val="left" w:pos="317"/>
              </w:tabs>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создание условий для бесперебойного и качественного функционирования общеобразовательных организаций;</w:t>
            </w:r>
          </w:p>
          <w:p w:rsidR="00FB605A" w:rsidRPr="00B33420" w:rsidRDefault="00FB605A" w:rsidP="00F01177">
            <w:pPr>
              <w:tabs>
                <w:tab w:val="left" w:pos="0"/>
                <w:tab w:val="left" w:pos="317"/>
              </w:tabs>
              <w:spacing w:after="0"/>
              <w:rPr>
                <w:rFonts w:ascii="Times New Roman" w:eastAsia="Calibri" w:hAnsi="Times New Roman" w:cs="Times New Roman"/>
                <w:sz w:val="24"/>
                <w:szCs w:val="24"/>
                <w:lang w:eastAsia="ru-RU" w:bidi="ru-RU"/>
              </w:rPr>
            </w:pPr>
            <w:r w:rsidRPr="00B33420">
              <w:rPr>
                <w:rFonts w:ascii="Times New Roman" w:eastAsia="Times New Roman" w:hAnsi="Times New Roman" w:cs="Times New Roman"/>
                <w:sz w:val="24"/>
                <w:szCs w:val="24"/>
                <w:lang w:eastAsia="ru-RU"/>
              </w:rPr>
              <w:t xml:space="preserve">- </w:t>
            </w:r>
            <w:r w:rsidRPr="00B33420">
              <w:rPr>
                <w:rFonts w:ascii="Times New Roman" w:eastAsia="Calibri" w:hAnsi="Times New Roman" w:cs="Times New Roman"/>
                <w:sz w:val="24"/>
                <w:szCs w:val="24"/>
                <w:lang w:eastAsia="ru-RU" w:bidi="ru-RU"/>
              </w:rPr>
              <w:t xml:space="preserve">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FB605A" w:rsidRPr="00B33420" w:rsidRDefault="00FB605A" w:rsidP="00F01177">
            <w:pPr>
              <w:widowControl w:val="0"/>
              <w:tabs>
                <w:tab w:val="left" w:pos="33"/>
                <w:tab w:val="left" w:pos="115"/>
                <w:tab w:val="left" w:pos="317"/>
              </w:tabs>
              <w:spacing w:after="0" w:line="269" w:lineRule="exact"/>
              <w:ind w:left="-109" w:firstLine="109"/>
              <w:rPr>
                <w:rFonts w:ascii="Times New Roman" w:eastAsia="Times New Roman" w:hAnsi="Times New Roman" w:cs="Times New Roman"/>
                <w:sz w:val="24"/>
                <w:szCs w:val="24"/>
                <w:lang w:eastAsia="ru-RU"/>
              </w:rPr>
            </w:pPr>
            <w:r w:rsidRPr="00B33420">
              <w:rPr>
                <w:rFonts w:ascii="Times New Roman" w:eastAsia="Calibri" w:hAnsi="Times New Roman" w:cs="Times New Roman"/>
                <w:sz w:val="24"/>
                <w:szCs w:val="24"/>
                <w:lang w:eastAsia="ru-RU" w:bidi="ru-RU"/>
              </w:rPr>
              <w:t>- создание в общеобразовательных организациях, расположенных в сельской местности, условий для занятий физической культурой и спортом;</w:t>
            </w:r>
          </w:p>
          <w:p w:rsidR="00FB605A" w:rsidRPr="00B33420" w:rsidRDefault="00FB605A" w:rsidP="00F01177">
            <w:pPr>
              <w:widowControl w:val="0"/>
              <w:tabs>
                <w:tab w:val="left" w:pos="0"/>
                <w:tab w:val="left" w:pos="115"/>
                <w:tab w:val="left" w:pos="317"/>
              </w:tabs>
              <w:spacing w:after="0" w:line="269" w:lineRule="exact"/>
              <w:rPr>
                <w:rFonts w:ascii="Times New Roman" w:eastAsia="Times New Roman" w:hAnsi="Times New Roman" w:cs="Times New Roman"/>
                <w:sz w:val="24"/>
                <w:szCs w:val="24"/>
                <w:lang w:eastAsia="ru-RU"/>
              </w:rPr>
            </w:pPr>
            <w:r w:rsidRPr="00B33420">
              <w:rPr>
                <w:rFonts w:ascii="Times New Roman" w:eastAsia="Calibri" w:hAnsi="Times New Roman" w:cs="Times New Roman"/>
                <w:sz w:val="24"/>
                <w:szCs w:val="24"/>
                <w:lang w:eastAsia="ru-RU" w:bidi="ru-RU"/>
              </w:rPr>
              <w:t>- обеспечение комплексной безопасности объектов образования, в том числе антитеррористической защищенности объектов образования;</w:t>
            </w:r>
          </w:p>
          <w:p w:rsidR="00FB605A" w:rsidRPr="00B33420" w:rsidRDefault="00FB605A" w:rsidP="00F01177">
            <w:pPr>
              <w:widowControl w:val="0"/>
              <w:tabs>
                <w:tab w:val="left" w:pos="0"/>
                <w:tab w:val="left" w:pos="115"/>
                <w:tab w:val="left" w:pos="317"/>
              </w:tabs>
              <w:spacing w:after="0" w:line="269" w:lineRule="exact"/>
              <w:rPr>
                <w:rFonts w:ascii="Times New Roman" w:eastAsia="Times New Roman" w:hAnsi="Times New Roman" w:cs="Times New Roman"/>
                <w:sz w:val="24"/>
                <w:szCs w:val="24"/>
                <w:lang w:eastAsia="ru-RU"/>
              </w:rPr>
            </w:pPr>
            <w:r w:rsidRPr="00B33420">
              <w:rPr>
                <w:rFonts w:ascii="Times New Roman" w:eastAsia="Calibri" w:hAnsi="Times New Roman" w:cs="Times New Roman"/>
                <w:sz w:val="24"/>
                <w:szCs w:val="24"/>
                <w:lang w:eastAsia="ru-RU" w:bidi="ru-RU"/>
              </w:rPr>
              <w:t xml:space="preserve">- создание </w:t>
            </w:r>
            <w:r w:rsidRPr="00B33420">
              <w:rPr>
                <w:rFonts w:ascii="Times New Roman" w:eastAsia="Times New Roman" w:hAnsi="Times New Roman" w:cs="Times New Roman"/>
                <w:sz w:val="24"/>
                <w:szCs w:val="24"/>
                <w:lang w:eastAsia="ru-RU"/>
              </w:rPr>
              <w:t>(обновление)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r w:rsidRPr="00B33420">
              <w:rPr>
                <w:rFonts w:ascii="Times New Roman" w:eastAsia="Calibri" w:hAnsi="Times New Roman" w:cs="Times New Roman"/>
                <w:sz w:val="24"/>
                <w:szCs w:val="24"/>
                <w:lang w:eastAsia="ru-RU" w:bidi="ru-RU"/>
              </w:rPr>
              <w:t xml:space="preserve"> .</w:t>
            </w:r>
            <w:r w:rsidRPr="00B33420">
              <w:rPr>
                <w:rFonts w:ascii="Times New Roman" w:eastAsia="Times New Roman" w:hAnsi="Times New Roman" w:cs="Times New Roman"/>
                <w:sz w:val="24"/>
                <w:szCs w:val="24"/>
                <w:lang w:eastAsia="ru-RU"/>
              </w:rPr>
              <w:t xml:space="preserve"> </w:t>
            </w:r>
          </w:p>
        </w:tc>
      </w:tr>
      <w:tr w:rsidR="00FB605A" w:rsidRPr="00B33420" w:rsidTr="00F01177">
        <w:trPr>
          <w:trHeight w:val="1240"/>
        </w:trPr>
        <w:tc>
          <w:tcPr>
            <w:tcW w:w="2127" w:type="dxa"/>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5. Перечень основных мероприятий подпрограммы</w:t>
            </w:r>
          </w:p>
        </w:tc>
        <w:tc>
          <w:tcPr>
            <w:tcW w:w="8221"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tabs>
                <w:tab w:val="left" w:pos="317"/>
              </w:tabs>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Финансирование текущих расходов общеобразовательных организаций: коммунальные услуги, техническое содержание здания, охрана, услуги связи, земельный налог, экологический налог, питание дошкольных групп, совершенствование условий получения образования </w:t>
            </w:r>
          </w:p>
          <w:p w:rsidR="00FB605A" w:rsidRPr="00B33420" w:rsidRDefault="00FB605A" w:rsidP="00F01177">
            <w:pPr>
              <w:tabs>
                <w:tab w:val="left" w:pos="317"/>
              </w:tabs>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Реализация национальных проектов «Образование»:</w:t>
            </w:r>
          </w:p>
          <w:p w:rsidR="00FB605A" w:rsidRPr="00B33420" w:rsidRDefault="00FB605A" w:rsidP="00F01177">
            <w:pPr>
              <w:tabs>
                <w:tab w:val="left" w:pos="317"/>
              </w:tabs>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Региональный проект «Социальная активность»;</w:t>
            </w:r>
          </w:p>
          <w:p w:rsidR="00FB605A" w:rsidRPr="00B33420" w:rsidRDefault="00FB605A" w:rsidP="00F01177">
            <w:pPr>
              <w:tabs>
                <w:tab w:val="left" w:pos="317"/>
              </w:tabs>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Региональный проект «Цифровая образовательная среда»;</w:t>
            </w:r>
          </w:p>
          <w:p w:rsidR="00FB605A" w:rsidRPr="00B33420" w:rsidRDefault="00FB605A" w:rsidP="00F01177">
            <w:pPr>
              <w:tabs>
                <w:tab w:val="left" w:pos="317"/>
              </w:tabs>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Региональный проект «Информационная инфраструктура»;</w:t>
            </w:r>
          </w:p>
          <w:p w:rsidR="00FB605A" w:rsidRPr="00B33420" w:rsidRDefault="00FB605A" w:rsidP="00F01177">
            <w:pPr>
              <w:tabs>
                <w:tab w:val="left" w:pos="317"/>
              </w:tabs>
              <w:spacing w:after="0"/>
              <w:rPr>
                <w:rFonts w:ascii="Times New Roman" w:eastAsia="Times New Roman" w:hAnsi="Times New Roman" w:cs="Times New Roman"/>
                <w:sz w:val="24"/>
                <w:szCs w:val="24"/>
                <w:lang w:eastAsia="ru-RU"/>
              </w:rPr>
            </w:pPr>
            <w:r w:rsidRPr="00B33420">
              <w:rPr>
                <w:rFonts w:ascii="Times New Roman" w:eastAsia="Calibri" w:hAnsi="Times New Roman" w:cs="Times New Roman"/>
                <w:sz w:val="24"/>
                <w:szCs w:val="24"/>
                <w:lang w:eastAsia="ru-RU" w:bidi="ru-RU"/>
              </w:rPr>
              <w:t>региональный проект "Современная школа";</w:t>
            </w:r>
          </w:p>
          <w:p w:rsidR="00FB605A" w:rsidRPr="00B33420" w:rsidRDefault="00FB605A" w:rsidP="00F01177">
            <w:pPr>
              <w:widowControl w:val="0"/>
              <w:tabs>
                <w:tab w:val="left" w:pos="120"/>
              </w:tabs>
              <w:spacing w:after="0" w:line="264" w:lineRule="exact"/>
              <w:jc w:val="both"/>
              <w:rPr>
                <w:rFonts w:ascii="Times New Roman" w:eastAsia="Times New Roman" w:hAnsi="Times New Roman" w:cs="Times New Roman"/>
                <w:sz w:val="24"/>
                <w:szCs w:val="24"/>
                <w:lang w:eastAsia="ru-RU"/>
              </w:rPr>
            </w:pPr>
            <w:r w:rsidRPr="00B33420">
              <w:rPr>
                <w:rFonts w:ascii="Times New Roman" w:eastAsia="Calibri" w:hAnsi="Times New Roman" w:cs="Times New Roman"/>
                <w:sz w:val="24"/>
                <w:szCs w:val="24"/>
                <w:lang w:eastAsia="ru-RU" w:bidi="ru-RU"/>
              </w:rPr>
              <w:t>Региональный проект "Успех каждого ребенка";</w:t>
            </w:r>
          </w:p>
          <w:p w:rsidR="00FB605A" w:rsidRPr="00B33420" w:rsidRDefault="00FB605A" w:rsidP="00F01177">
            <w:pPr>
              <w:widowControl w:val="0"/>
              <w:numPr>
                <w:ilvl w:val="0"/>
                <w:numId w:val="6"/>
              </w:numPr>
              <w:tabs>
                <w:tab w:val="left" w:pos="120"/>
              </w:tabs>
              <w:spacing w:after="0" w:line="264" w:lineRule="exact"/>
              <w:rPr>
                <w:rFonts w:ascii="Times New Roman" w:eastAsia="Times New Roman" w:hAnsi="Times New Roman" w:cs="Times New Roman"/>
                <w:sz w:val="24"/>
                <w:szCs w:val="24"/>
                <w:lang w:eastAsia="ru-RU"/>
              </w:rPr>
            </w:pPr>
            <w:r w:rsidRPr="00B33420">
              <w:rPr>
                <w:rFonts w:ascii="Times New Roman" w:eastAsia="Calibri" w:hAnsi="Times New Roman" w:cs="Times New Roman"/>
                <w:sz w:val="24"/>
                <w:szCs w:val="24"/>
                <w:lang w:eastAsia="ru-RU" w:bidi="ru-RU"/>
              </w:rPr>
              <w:t>повышение уровня комплексной безопасности муниципальных и государственных образовательных организаций Калужской области;</w:t>
            </w:r>
          </w:p>
          <w:p w:rsidR="00FB605A" w:rsidRPr="00B33420" w:rsidRDefault="00FB605A" w:rsidP="00F01177">
            <w:pPr>
              <w:widowControl w:val="0"/>
              <w:tabs>
                <w:tab w:val="left" w:pos="120"/>
              </w:tabs>
              <w:spacing w:after="0" w:line="264" w:lineRule="exact"/>
              <w:jc w:val="both"/>
              <w:rPr>
                <w:rFonts w:ascii="Times New Roman" w:eastAsia="Times New Roman" w:hAnsi="Times New Roman" w:cs="Times New Roman"/>
                <w:sz w:val="24"/>
                <w:szCs w:val="24"/>
                <w:lang w:eastAsia="ru-RU"/>
              </w:rPr>
            </w:pPr>
          </w:p>
        </w:tc>
      </w:tr>
      <w:tr w:rsidR="00FB605A" w:rsidRPr="00B33420" w:rsidTr="00F01177">
        <w:trPr>
          <w:trHeight w:val="2969"/>
        </w:trPr>
        <w:tc>
          <w:tcPr>
            <w:tcW w:w="2127" w:type="dxa"/>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6.Показатели подпрограммы</w:t>
            </w:r>
          </w:p>
        </w:tc>
        <w:tc>
          <w:tcPr>
            <w:tcW w:w="8221"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i/>
                <w:sz w:val="24"/>
                <w:szCs w:val="24"/>
                <w:lang w:eastAsia="ru-RU"/>
              </w:rPr>
              <w:t xml:space="preserve">- </w:t>
            </w:r>
            <w:r w:rsidRPr="00B33420">
              <w:rPr>
                <w:rFonts w:ascii="Times New Roman" w:eastAsia="Times New Roman" w:hAnsi="Times New Roman" w:cs="Times New Roman"/>
                <w:sz w:val="24"/>
                <w:szCs w:val="24"/>
                <w:lang w:eastAsia="ru-RU"/>
              </w:rPr>
              <w:t>увеличение доли учащихся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учащихся  общеобразовательных организаций до 100%;</w:t>
            </w:r>
          </w:p>
          <w:p w:rsidR="00FB605A" w:rsidRPr="00B33420" w:rsidRDefault="00FB605A" w:rsidP="00F01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B33420">
              <w:rPr>
                <w:rFonts w:ascii="Times New Roman" w:eastAsia="Times New Roman" w:hAnsi="Times New Roman" w:cs="Times New Roman"/>
                <w:sz w:val="24"/>
                <w:szCs w:val="24"/>
                <w:lang w:eastAsia="ru-RU"/>
              </w:rPr>
              <w:t>- своевременное финансирование расходов на содержание зданий и сооружений;</w:t>
            </w:r>
          </w:p>
          <w:p w:rsidR="00FB605A" w:rsidRPr="00B33420" w:rsidRDefault="00FB605A"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w:t>
            </w:r>
            <w:r w:rsidRPr="00B33420">
              <w:rPr>
                <w:rFonts w:ascii="Times New Roman" w:eastAsia="Times New Roman" w:hAnsi="Times New Roman" w:cs="Times New Roman"/>
                <w:noProof/>
                <w:sz w:val="24"/>
                <w:szCs w:val="24"/>
                <w:lang w:eastAsia="ru-RU"/>
              </w:rPr>
              <w:t xml:space="preserve">  </w:t>
            </w:r>
            <w:r w:rsidRPr="00B33420">
              <w:rPr>
                <w:rFonts w:ascii="Times New Roman" w:eastAsia="Times New Roman" w:hAnsi="Times New Roman" w:cs="Times New Roman"/>
                <w:sz w:val="24"/>
                <w:szCs w:val="24"/>
                <w:lang w:eastAsia="ru-RU"/>
              </w:rPr>
              <w:t>-обеспечение финансирования социальных гарантий и адресную поддержку педагогическим работникам по результатам их достижений;</w:t>
            </w:r>
          </w:p>
          <w:p w:rsidR="00FB605A" w:rsidRPr="00B33420" w:rsidRDefault="00FB605A"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 обеспечение реализации мероприятий, направленных на формирование здорового образа жизни обучающихся</w:t>
            </w:r>
          </w:p>
        </w:tc>
      </w:tr>
      <w:tr w:rsidR="00FB605A" w:rsidRPr="00B33420" w:rsidTr="00F01177">
        <w:trPr>
          <w:trHeight w:val="1407"/>
        </w:trPr>
        <w:tc>
          <w:tcPr>
            <w:tcW w:w="2127" w:type="dxa"/>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7.Сроки и этапы реализации подпрограммы</w:t>
            </w:r>
          </w:p>
        </w:tc>
        <w:tc>
          <w:tcPr>
            <w:tcW w:w="8221"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2021-2025 годы</w:t>
            </w:r>
          </w:p>
        </w:tc>
      </w:tr>
      <w:tr w:rsidR="00FB605A" w:rsidRPr="00B33420" w:rsidTr="00F01177">
        <w:trPr>
          <w:trHeight w:val="3236"/>
        </w:trPr>
        <w:tc>
          <w:tcPr>
            <w:tcW w:w="2127" w:type="dxa"/>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shd w:val="clear" w:color="auto" w:fill="FFFFFF"/>
              <w:spacing w:after="0" w:line="240" w:lineRule="auto"/>
              <w:ind w:left="5"/>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8. Объемы и источники</w:t>
            </w:r>
          </w:p>
          <w:p w:rsidR="00FB605A" w:rsidRPr="00B33420" w:rsidRDefault="00FB605A" w:rsidP="00F01177">
            <w:pPr>
              <w:shd w:val="clear" w:color="auto" w:fill="FFFFFF"/>
              <w:spacing w:after="0" w:line="240" w:lineRule="auto"/>
              <w:ind w:left="5"/>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финансирования</w:t>
            </w:r>
          </w:p>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подпрограммы</w:t>
            </w:r>
          </w:p>
        </w:tc>
        <w:tc>
          <w:tcPr>
            <w:tcW w:w="8221"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rPr>
                <w:rFonts w:ascii="Times New Roman" w:eastAsia="Times New Roman" w:hAnsi="Times New Roman" w:cs="Times New Roman"/>
                <w:sz w:val="24"/>
                <w:szCs w:val="24"/>
                <w:lang w:eastAsia="ru-RU"/>
              </w:rPr>
            </w:pPr>
          </w:p>
          <w:tbl>
            <w:tblPr>
              <w:tblW w:w="793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5"/>
              <w:gridCol w:w="993"/>
              <w:gridCol w:w="141"/>
              <w:gridCol w:w="1134"/>
              <w:gridCol w:w="1276"/>
              <w:gridCol w:w="992"/>
              <w:gridCol w:w="709"/>
            </w:tblGrid>
            <w:tr w:rsidR="00FB605A" w:rsidRPr="00B33420" w:rsidTr="00F01177">
              <w:trPr>
                <w:trHeight w:val="1799"/>
              </w:trPr>
              <w:tc>
                <w:tcPr>
                  <w:tcW w:w="1418" w:type="dxa"/>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Источники финансирования</w:t>
                  </w:r>
                </w:p>
              </w:tc>
              <w:tc>
                <w:tcPr>
                  <w:tcW w:w="1275" w:type="dxa"/>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Сумма расходов (тыс.руб.)</w:t>
                  </w:r>
                </w:p>
              </w:tc>
              <w:tc>
                <w:tcPr>
                  <w:tcW w:w="993" w:type="dxa"/>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2021</w:t>
                  </w:r>
                </w:p>
              </w:tc>
              <w:tc>
                <w:tcPr>
                  <w:tcW w:w="1275" w:type="dxa"/>
                  <w:gridSpan w:val="2"/>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2022</w:t>
                  </w:r>
                </w:p>
              </w:tc>
              <w:tc>
                <w:tcPr>
                  <w:tcW w:w="1276" w:type="dxa"/>
                  <w:tcBorders>
                    <w:top w:val="single" w:sz="4" w:space="0" w:color="auto"/>
                    <w:left w:val="single" w:sz="4" w:space="0" w:color="auto"/>
                    <w:right w:val="single" w:sz="4" w:space="0" w:color="auto"/>
                  </w:tcBorders>
                  <w:hideMark/>
                </w:tcPr>
                <w:p w:rsidR="00FB605A" w:rsidRPr="00B33420" w:rsidRDefault="00FB605A" w:rsidP="00F01177">
                  <w:pPr>
                    <w:spacing w:after="0"/>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2023</w:t>
                  </w:r>
                </w:p>
              </w:tc>
              <w:tc>
                <w:tcPr>
                  <w:tcW w:w="992" w:type="dxa"/>
                  <w:tcBorders>
                    <w:top w:val="single" w:sz="4" w:space="0" w:color="auto"/>
                    <w:left w:val="single" w:sz="4" w:space="0" w:color="auto"/>
                    <w:right w:val="single" w:sz="4" w:space="0" w:color="auto"/>
                  </w:tcBorders>
                </w:tcPr>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2024</w:t>
                  </w:r>
                </w:p>
              </w:tc>
              <w:tc>
                <w:tcPr>
                  <w:tcW w:w="709" w:type="dxa"/>
                  <w:tcBorders>
                    <w:top w:val="single" w:sz="4" w:space="0" w:color="auto"/>
                    <w:left w:val="single" w:sz="4" w:space="0" w:color="auto"/>
                    <w:right w:val="single" w:sz="4" w:space="0" w:color="auto"/>
                  </w:tcBorders>
                </w:tcPr>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2025</w:t>
                  </w:r>
                </w:p>
              </w:tc>
            </w:tr>
            <w:tr w:rsidR="00FB605A" w:rsidRPr="00B33420" w:rsidTr="00F01177">
              <w:tc>
                <w:tcPr>
                  <w:tcW w:w="1418"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Всего</w:t>
                  </w:r>
                </w:p>
              </w:tc>
              <w:tc>
                <w:tcPr>
                  <w:tcW w:w="1275"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b/>
                      <w:lang w:eastAsia="ru-RU"/>
                    </w:rPr>
                  </w:pPr>
                  <w:r w:rsidRPr="00B33420">
                    <w:rPr>
                      <w:rFonts w:ascii="Times New Roman" w:eastAsia="Times New Roman" w:hAnsi="Times New Roman" w:cs="Times New Roman"/>
                      <w:b/>
                      <w:lang w:eastAsia="ru-RU"/>
                    </w:rPr>
                    <w:t>3315713,585(в т.ч.усл.утв.25748,934)</w:t>
                  </w:r>
                </w:p>
              </w:tc>
              <w:tc>
                <w:tcPr>
                  <w:tcW w:w="993"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b/>
                      <w:lang w:eastAsia="ru-RU"/>
                    </w:rPr>
                  </w:pPr>
                  <w:r w:rsidRPr="00B33420">
                    <w:rPr>
                      <w:rFonts w:ascii="Times New Roman" w:eastAsia="Times New Roman" w:hAnsi="Times New Roman" w:cs="Times New Roman"/>
                      <w:b/>
                      <w:lang w:eastAsia="ru-RU"/>
                    </w:rPr>
                    <w:t>1633955,552</w:t>
                  </w:r>
                </w:p>
              </w:tc>
              <w:tc>
                <w:tcPr>
                  <w:tcW w:w="1275" w:type="dxa"/>
                  <w:gridSpan w:val="2"/>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b/>
                      <w:lang w:eastAsia="ru-RU"/>
                    </w:rPr>
                  </w:pPr>
                  <w:r w:rsidRPr="00B33420">
                    <w:rPr>
                      <w:rFonts w:ascii="Times New Roman" w:eastAsia="Times New Roman" w:hAnsi="Times New Roman" w:cs="Times New Roman"/>
                      <w:b/>
                      <w:lang w:eastAsia="ru-RU"/>
                    </w:rPr>
                    <w:t>516316,159</w:t>
                  </w:r>
                </w:p>
              </w:tc>
              <w:tc>
                <w:tcPr>
                  <w:tcW w:w="1276" w:type="dxa"/>
                  <w:tcBorders>
                    <w:top w:val="single" w:sz="4" w:space="0" w:color="auto"/>
                    <w:left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b/>
                      <w:lang w:eastAsia="ru-RU"/>
                    </w:rPr>
                  </w:pPr>
                  <w:r w:rsidRPr="00B33420">
                    <w:rPr>
                      <w:rFonts w:ascii="Times New Roman" w:eastAsia="Times New Roman" w:hAnsi="Times New Roman" w:cs="Times New Roman"/>
                      <w:b/>
                      <w:lang w:eastAsia="ru-RU"/>
                    </w:rPr>
                    <w:t>515750,058(в т.ч.усл.утв.8576,735)</w:t>
                  </w:r>
                </w:p>
              </w:tc>
              <w:tc>
                <w:tcPr>
                  <w:tcW w:w="992" w:type="dxa"/>
                  <w:tcBorders>
                    <w:top w:val="single" w:sz="4" w:space="0" w:color="auto"/>
                    <w:left w:val="single" w:sz="4" w:space="0" w:color="auto"/>
                    <w:right w:val="single" w:sz="4" w:space="0" w:color="auto"/>
                  </w:tcBorders>
                </w:tcPr>
                <w:p w:rsidR="00FB605A" w:rsidRPr="00B33420" w:rsidRDefault="00FB605A" w:rsidP="00F01177">
                  <w:pPr>
                    <w:spacing w:after="0"/>
                    <w:rPr>
                      <w:rFonts w:ascii="Times New Roman" w:eastAsia="Times New Roman" w:hAnsi="Times New Roman" w:cs="Times New Roman"/>
                      <w:b/>
                      <w:lang w:eastAsia="ru-RU"/>
                    </w:rPr>
                  </w:pPr>
                  <w:r w:rsidRPr="00B33420">
                    <w:rPr>
                      <w:rFonts w:ascii="Times New Roman" w:eastAsia="Times New Roman" w:hAnsi="Times New Roman" w:cs="Times New Roman"/>
                      <w:b/>
                      <w:lang w:eastAsia="ru-RU"/>
                    </w:rPr>
                    <w:t>536098,749(в т.ч.усл.утв.17172,199)</w:t>
                  </w:r>
                </w:p>
              </w:tc>
              <w:tc>
                <w:tcPr>
                  <w:tcW w:w="709" w:type="dxa"/>
                  <w:tcBorders>
                    <w:top w:val="single" w:sz="4" w:space="0" w:color="auto"/>
                    <w:left w:val="single" w:sz="4" w:space="0" w:color="auto"/>
                    <w:right w:val="single" w:sz="4" w:space="0" w:color="auto"/>
                  </w:tcBorders>
                </w:tcPr>
                <w:p w:rsidR="00FB605A" w:rsidRPr="00B33420" w:rsidRDefault="00FB605A" w:rsidP="00F01177">
                  <w:pPr>
                    <w:spacing w:after="0"/>
                    <w:rPr>
                      <w:rFonts w:ascii="Times New Roman" w:eastAsia="Times New Roman" w:hAnsi="Times New Roman" w:cs="Times New Roman"/>
                      <w:b/>
                      <w:lang w:eastAsia="ru-RU"/>
                    </w:rPr>
                  </w:pPr>
                  <w:r w:rsidRPr="00B33420">
                    <w:rPr>
                      <w:rFonts w:ascii="Times New Roman" w:eastAsia="Times New Roman" w:hAnsi="Times New Roman" w:cs="Times New Roman"/>
                      <w:b/>
                      <w:lang w:eastAsia="ru-RU"/>
                    </w:rPr>
                    <w:t>113593,067</w:t>
                  </w:r>
                </w:p>
              </w:tc>
            </w:tr>
            <w:tr w:rsidR="00FB605A" w:rsidRPr="00B33420" w:rsidTr="00F01177">
              <w:tc>
                <w:tcPr>
                  <w:tcW w:w="7938" w:type="dxa"/>
                  <w:gridSpan w:val="8"/>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том числе</w:t>
                  </w:r>
                </w:p>
              </w:tc>
            </w:tr>
            <w:tr w:rsidR="00FB605A" w:rsidRPr="00B33420" w:rsidTr="00F01177">
              <w:trPr>
                <w:trHeight w:val="3959"/>
              </w:trPr>
              <w:tc>
                <w:tcPr>
                  <w:tcW w:w="1418"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Средства областного бюджета</w:t>
                  </w:r>
                </w:p>
              </w:tc>
              <w:tc>
                <w:tcPr>
                  <w:tcW w:w="1275"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2696950,636</w:t>
                  </w:r>
                </w:p>
              </w:tc>
              <w:tc>
                <w:tcPr>
                  <w:tcW w:w="1134" w:type="dxa"/>
                  <w:gridSpan w:val="2"/>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1468777,086</w:t>
                  </w:r>
                </w:p>
              </w:tc>
              <w:tc>
                <w:tcPr>
                  <w:tcW w:w="1134"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402982,16</w:t>
                  </w:r>
                </w:p>
              </w:tc>
              <w:tc>
                <w:tcPr>
                  <w:tcW w:w="1276" w:type="dxa"/>
                  <w:tcBorders>
                    <w:top w:val="single" w:sz="4" w:space="0" w:color="auto"/>
                    <w:left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402417,356</w:t>
                  </w:r>
                </w:p>
              </w:tc>
              <w:tc>
                <w:tcPr>
                  <w:tcW w:w="992" w:type="dxa"/>
                  <w:tcBorders>
                    <w:top w:val="single" w:sz="4" w:space="0" w:color="auto"/>
                    <w:left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422774,034</w:t>
                  </w:r>
                </w:p>
              </w:tc>
              <w:tc>
                <w:tcPr>
                  <w:tcW w:w="709" w:type="dxa"/>
                  <w:tcBorders>
                    <w:top w:val="single" w:sz="4" w:space="0" w:color="auto"/>
                    <w:left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0</w:t>
                  </w:r>
                </w:p>
              </w:tc>
            </w:tr>
            <w:tr w:rsidR="00FB605A" w:rsidRPr="00B33420" w:rsidTr="00F01177">
              <w:trPr>
                <w:trHeight w:val="5377"/>
              </w:trPr>
              <w:tc>
                <w:tcPr>
                  <w:tcW w:w="1418" w:type="dxa"/>
                  <w:tcBorders>
                    <w:top w:val="single" w:sz="4" w:space="0" w:color="auto"/>
                    <w:left w:val="single" w:sz="4" w:space="0" w:color="auto"/>
                    <w:right w:val="single" w:sz="4" w:space="0" w:color="auto"/>
                  </w:tcBorders>
                </w:tcPr>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 xml:space="preserve">В т.ч. создание в образовательных организациях, расположенных в сельской местности и малых городах, условий для занятий физической культурой и спортом </w:t>
                  </w:r>
                </w:p>
              </w:tc>
              <w:tc>
                <w:tcPr>
                  <w:tcW w:w="1275" w:type="dxa"/>
                  <w:tcBorders>
                    <w:top w:val="single" w:sz="4" w:space="0" w:color="auto"/>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2285,196</w:t>
                  </w:r>
                </w:p>
              </w:tc>
              <w:tc>
                <w:tcPr>
                  <w:tcW w:w="992" w:type="dxa"/>
                  <w:tcBorders>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709" w:type="dxa"/>
                  <w:tcBorders>
                    <w:left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sz w:val="24"/>
                      <w:szCs w:val="24"/>
                      <w:lang w:eastAsia="ru-RU"/>
                    </w:rPr>
                  </w:pPr>
                </w:p>
              </w:tc>
            </w:tr>
            <w:tr w:rsidR="00FB605A" w:rsidRPr="00B33420" w:rsidTr="00F01177">
              <w:trPr>
                <w:trHeight w:val="1827"/>
              </w:trPr>
              <w:tc>
                <w:tcPr>
                  <w:tcW w:w="1418" w:type="dxa"/>
                  <w:tcBorders>
                    <w:top w:val="single" w:sz="4" w:space="0" w:color="auto"/>
                    <w:left w:val="single" w:sz="4" w:space="0" w:color="auto"/>
                    <w:right w:val="single" w:sz="4" w:space="0" w:color="auto"/>
                  </w:tcBorders>
                </w:tcPr>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Создание центров цифрового образования детей</w:t>
                  </w:r>
                </w:p>
              </w:tc>
              <w:tc>
                <w:tcPr>
                  <w:tcW w:w="1275" w:type="dxa"/>
                  <w:tcBorders>
                    <w:top w:val="single" w:sz="4" w:space="0" w:color="auto"/>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lang w:eastAsia="ru-RU"/>
                    </w:rPr>
                  </w:pPr>
                </w:p>
              </w:tc>
              <w:tc>
                <w:tcPr>
                  <w:tcW w:w="992" w:type="dxa"/>
                  <w:tcBorders>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21001,354</w:t>
                  </w:r>
                </w:p>
              </w:tc>
              <w:tc>
                <w:tcPr>
                  <w:tcW w:w="709" w:type="dxa"/>
                  <w:tcBorders>
                    <w:left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sz w:val="24"/>
                      <w:szCs w:val="24"/>
                      <w:lang w:eastAsia="ru-RU"/>
                    </w:rPr>
                  </w:pPr>
                </w:p>
              </w:tc>
            </w:tr>
            <w:tr w:rsidR="00FB605A" w:rsidRPr="00B33420" w:rsidTr="00F01177">
              <w:trPr>
                <w:trHeight w:val="983"/>
              </w:trPr>
              <w:tc>
                <w:tcPr>
                  <w:tcW w:w="1418" w:type="dxa"/>
                  <w:tcBorders>
                    <w:top w:val="single" w:sz="4" w:space="0" w:color="auto"/>
                    <w:left w:val="single" w:sz="4" w:space="0" w:color="auto"/>
                    <w:right w:val="single" w:sz="4" w:space="0" w:color="auto"/>
                  </w:tcBorders>
                </w:tcPr>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 т.ч. строительство (пристрой к зданиям), реконструкция, капитальный (текущий) ремонт и приобретение зданий (помещений) в общеобразовательных организациях </w:t>
                  </w:r>
                </w:p>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p>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т.ч.</w:t>
                  </w:r>
                </w:p>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Создание современной образовательной </w:t>
                  </w:r>
                  <w:r w:rsidRPr="00B33420">
                    <w:rPr>
                      <w:rFonts w:ascii="Times New Roman" w:eastAsia="Times New Roman" w:hAnsi="Times New Roman" w:cs="Times New Roman"/>
                      <w:sz w:val="24"/>
                      <w:szCs w:val="24"/>
                      <w:lang w:eastAsia="ru-RU"/>
                    </w:rPr>
                    <w:lastRenderedPageBreak/>
                    <w:t>среды, обеспечивающей качество общего образования</w:t>
                  </w:r>
                </w:p>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p>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т.ч.</w:t>
                  </w:r>
                </w:p>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Создание новых мест в общеобразовательных организациях</w:t>
                  </w:r>
                </w:p>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p>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т.ч. создание новых мест в общеобразовательных организациях (выкуп школы в г.Кондрово за счет средств областного бюджета)</w:t>
                  </w:r>
                </w:p>
              </w:tc>
              <w:tc>
                <w:tcPr>
                  <w:tcW w:w="1275" w:type="dxa"/>
                  <w:tcBorders>
                    <w:top w:val="single" w:sz="4" w:space="0" w:color="auto"/>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right w:val="single" w:sz="4" w:space="0" w:color="auto"/>
                  </w:tcBorders>
                  <w:vAlign w:val="center"/>
                </w:tcPr>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2390,00</w:t>
                  </w: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95000,0</w:t>
                  </w: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307304,100</w:t>
                  </w: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589881,830</w:t>
                  </w:r>
                </w:p>
              </w:tc>
              <w:tc>
                <w:tcPr>
                  <w:tcW w:w="1134" w:type="dxa"/>
                  <w:tcBorders>
                    <w:top w:val="single" w:sz="4" w:space="0" w:color="auto"/>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2850,00</w:t>
                  </w:r>
                </w:p>
              </w:tc>
              <w:tc>
                <w:tcPr>
                  <w:tcW w:w="1276" w:type="dxa"/>
                  <w:tcBorders>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992" w:type="dxa"/>
                  <w:tcBorders>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709" w:type="dxa"/>
                  <w:tcBorders>
                    <w:left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sz w:val="24"/>
                      <w:szCs w:val="24"/>
                      <w:lang w:eastAsia="ru-RU"/>
                    </w:rPr>
                  </w:pPr>
                </w:p>
              </w:tc>
            </w:tr>
            <w:tr w:rsidR="00FB605A" w:rsidRPr="00B33420" w:rsidTr="00F01177">
              <w:trPr>
                <w:trHeight w:val="1022"/>
              </w:trPr>
              <w:tc>
                <w:tcPr>
                  <w:tcW w:w="1418" w:type="dxa"/>
                  <w:tcBorders>
                    <w:top w:val="single" w:sz="4" w:space="0" w:color="auto"/>
                    <w:left w:val="single" w:sz="4" w:space="0" w:color="auto"/>
                    <w:right w:val="single" w:sz="4" w:space="0" w:color="auto"/>
                  </w:tcBorders>
                  <w:hideMark/>
                </w:tcPr>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Бюджет МР «Дзержинский район»</w:t>
                  </w:r>
                </w:p>
                <w:p w:rsidR="00FB605A" w:rsidRPr="00B33420" w:rsidRDefault="00FB605A" w:rsidP="00F01177">
                  <w:pPr>
                    <w:spacing w:after="0"/>
                    <w:rPr>
                      <w:rFonts w:ascii="Times New Roman" w:eastAsia="Times New Roman" w:hAnsi="Times New Roman" w:cs="Times New Roman"/>
                      <w:sz w:val="24"/>
                      <w:szCs w:val="24"/>
                      <w:lang w:eastAsia="ru-RU"/>
                    </w:rPr>
                  </w:pPr>
                </w:p>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 т.ч. создание в образовательных организациях, расположенных в сельской местности и малых городах, условий </w:t>
                  </w:r>
                  <w:r w:rsidRPr="00B33420">
                    <w:rPr>
                      <w:rFonts w:ascii="Times New Roman" w:eastAsia="Times New Roman" w:hAnsi="Times New Roman" w:cs="Times New Roman"/>
                      <w:sz w:val="24"/>
                      <w:szCs w:val="24"/>
                      <w:lang w:eastAsia="ru-RU"/>
                    </w:rPr>
                    <w:lastRenderedPageBreak/>
                    <w:t xml:space="preserve">для занятий физической культурой и спортом </w:t>
                  </w:r>
                </w:p>
                <w:p w:rsidR="00FB605A" w:rsidRPr="00B33420" w:rsidRDefault="00FB605A" w:rsidP="00F01177">
                  <w:pPr>
                    <w:spacing w:after="0"/>
                    <w:rPr>
                      <w:rFonts w:ascii="Times New Roman" w:eastAsia="Times New Roman" w:hAnsi="Times New Roman" w:cs="Times New Roman"/>
                      <w:sz w:val="24"/>
                      <w:szCs w:val="24"/>
                      <w:lang w:eastAsia="ru-RU"/>
                    </w:rPr>
                  </w:pPr>
                </w:p>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 т.ч. строительство (пристрой к зданиям), реконструкция, капитальный (текущий) ремонт и приобретение зданий (помещений) в общеобразовательных организациях </w:t>
                  </w:r>
                </w:p>
                <w:p w:rsidR="00FB605A" w:rsidRPr="00B33420" w:rsidRDefault="00FB605A" w:rsidP="00F01177">
                  <w:pPr>
                    <w:spacing w:after="0"/>
                    <w:rPr>
                      <w:rFonts w:ascii="Times New Roman" w:eastAsia="Times New Roman" w:hAnsi="Times New Roman" w:cs="Times New Roman"/>
                      <w:sz w:val="24"/>
                      <w:szCs w:val="24"/>
                      <w:lang w:eastAsia="ru-RU"/>
                    </w:rPr>
                  </w:pPr>
                </w:p>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т.ч.</w:t>
                  </w:r>
                </w:p>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Создание современной образовательной среды, обеспечивающей качество общего образования</w:t>
                  </w:r>
                </w:p>
                <w:p w:rsidR="00FB605A" w:rsidRPr="00B33420" w:rsidRDefault="00FB605A" w:rsidP="00F01177">
                  <w:pPr>
                    <w:spacing w:after="0"/>
                    <w:rPr>
                      <w:rFonts w:ascii="Times New Roman" w:eastAsia="Times New Roman" w:hAnsi="Times New Roman" w:cs="Times New Roman"/>
                      <w:sz w:val="24"/>
                      <w:szCs w:val="24"/>
                      <w:lang w:eastAsia="ru-RU"/>
                    </w:rPr>
                  </w:pPr>
                </w:p>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т.ч.</w:t>
                  </w:r>
                </w:p>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Создание новых мест в </w:t>
                  </w:r>
                  <w:r w:rsidRPr="00B33420">
                    <w:rPr>
                      <w:rFonts w:ascii="Times New Roman" w:eastAsia="Times New Roman" w:hAnsi="Times New Roman" w:cs="Times New Roman"/>
                      <w:sz w:val="24"/>
                      <w:szCs w:val="24"/>
                      <w:lang w:eastAsia="ru-RU"/>
                    </w:rPr>
                    <w:lastRenderedPageBreak/>
                    <w:t>общеобразовательных организациях</w:t>
                  </w:r>
                </w:p>
                <w:p w:rsidR="00FB605A" w:rsidRPr="00B33420" w:rsidRDefault="00FB605A" w:rsidP="00F01177">
                  <w:pPr>
                    <w:spacing w:after="0"/>
                    <w:rPr>
                      <w:rFonts w:ascii="Times New Roman" w:eastAsia="Times New Roman" w:hAnsi="Times New Roman" w:cs="Times New Roman"/>
                      <w:sz w:val="24"/>
                      <w:szCs w:val="24"/>
                      <w:lang w:eastAsia="ru-RU"/>
                    </w:rPr>
                  </w:pPr>
                </w:p>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т.ч. создание новых мест в общеобразовательных организациях (выкуп школы в г.Кондрово за счет средств областного бюджета)</w:t>
                  </w:r>
                </w:p>
                <w:p w:rsidR="00FB605A" w:rsidRPr="00B33420" w:rsidRDefault="00FB605A" w:rsidP="00F01177">
                  <w:pPr>
                    <w:spacing w:after="0"/>
                    <w:rPr>
                      <w:rFonts w:ascii="Times New Roman" w:eastAsia="Times New Roman" w:hAnsi="Times New Roman" w:cs="Times New Roman"/>
                      <w:sz w:val="24"/>
                      <w:szCs w:val="24"/>
                      <w:lang w:eastAsia="ru-RU"/>
                    </w:rPr>
                  </w:pPr>
                </w:p>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т.ч. создание центров цифрового образования детей</w:t>
                  </w:r>
                </w:p>
                <w:p w:rsidR="00FB605A" w:rsidRPr="00B33420" w:rsidRDefault="00FB605A" w:rsidP="00F01177">
                  <w:pPr>
                    <w:spacing w:after="0"/>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lastRenderedPageBreak/>
                    <w:t>618762,949(в т.ч.усл.утв.25748,934)</w:t>
                  </w:r>
                </w:p>
              </w:tc>
              <w:tc>
                <w:tcPr>
                  <w:tcW w:w="1134" w:type="dxa"/>
                  <w:gridSpan w:val="2"/>
                  <w:tcBorders>
                    <w:top w:val="single" w:sz="4" w:space="0" w:color="auto"/>
                    <w:left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165178,466</w:t>
                  </w: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125,789</w:t>
                  </w: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5000,00</w:t>
                  </w: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16173,900</w:t>
                  </w: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31046,412</w:t>
                  </w: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tc>
              <w:tc>
                <w:tcPr>
                  <w:tcW w:w="1134" w:type="dxa"/>
                  <w:tcBorders>
                    <w:top w:val="single" w:sz="4" w:space="0" w:color="auto"/>
                    <w:left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lastRenderedPageBreak/>
                    <w:t>113333,999</w:t>
                  </w:r>
                </w:p>
              </w:tc>
              <w:tc>
                <w:tcPr>
                  <w:tcW w:w="1276" w:type="dxa"/>
                  <w:tcBorders>
                    <w:left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113332,702(в т.ч.усл.утв.8576,735)</w:t>
                  </w: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1640,386</w:t>
                  </w:r>
                </w:p>
              </w:tc>
              <w:tc>
                <w:tcPr>
                  <w:tcW w:w="992" w:type="dxa"/>
                  <w:tcBorders>
                    <w:left w:val="single" w:sz="4" w:space="0" w:color="auto"/>
                    <w:right w:val="single" w:sz="4" w:space="0" w:color="auto"/>
                  </w:tcBorders>
                </w:tcPr>
                <w:p w:rsidR="00FB605A" w:rsidRPr="00B33420" w:rsidRDefault="00FB605A" w:rsidP="00F01177">
                  <w:pP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113324,715(в т.ч.усл.утв.17172,199)</w:t>
                  </w: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pP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212,135</w:t>
                  </w:r>
                </w:p>
                <w:p w:rsidR="00FB605A" w:rsidRPr="00B33420" w:rsidRDefault="00FB605A" w:rsidP="00F01177">
                  <w:pPr>
                    <w:rPr>
                      <w:rFonts w:ascii="Times New Roman" w:eastAsia="Times New Roman" w:hAnsi="Times New Roman" w:cs="Times New Roman"/>
                      <w:lang w:eastAsia="ru-RU"/>
                    </w:rPr>
                  </w:pPr>
                </w:p>
                <w:p w:rsidR="00FB605A" w:rsidRPr="00B33420" w:rsidRDefault="00FB605A" w:rsidP="00F01177"/>
              </w:tc>
              <w:tc>
                <w:tcPr>
                  <w:tcW w:w="709" w:type="dxa"/>
                  <w:tcBorders>
                    <w:left w:val="single" w:sz="4" w:space="0" w:color="auto"/>
                    <w:right w:val="single" w:sz="4" w:space="0" w:color="auto"/>
                  </w:tcBorders>
                </w:tcPr>
                <w:p w:rsidR="00FB605A" w:rsidRPr="00B33420" w:rsidRDefault="00FB605A" w:rsidP="00F01177">
                  <w:r w:rsidRPr="00B33420">
                    <w:rPr>
                      <w:rFonts w:ascii="Times New Roman" w:eastAsia="Times New Roman" w:hAnsi="Times New Roman" w:cs="Times New Roman"/>
                      <w:lang w:eastAsia="ru-RU"/>
                    </w:rPr>
                    <w:lastRenderedPageBreak/>
                    <w:t>113593,067</w:t>
                  </w:r>
                </w:p>
              </w:tc>
            </w:tr>
          </w:tbl>
          <w:p w:rsidR="00FB605A" w:rsidRPr="00B33420" w:rsidRDefault="00FB605A" w:rsidP="00F01177">
            <w:pPr>
              <w:spacing w:after="0"/>
              <w:jc w:val="both"/>
              <w:rPr>
                <w:rFonts w:ascii="Times New Roman" w:eastAsia="Times New Roman" w:hAnsi="Times New Roman" w:cs="Times New Roman"/>
                <w:sz w:val="24"/>
                <w:szCs w:val="24"/>
                <w:lang w:eastAsia="ru-RU"/>
              </w:rPr>
            </w:pPr>
          </w:p>
        </w:tc>
      </w:tr>
      <w:tr w:rsidR="00FB605A" w:rsidRPr="00B33420" w:rsidTr="00F01177">
        <w:trPr>
          <w:trHeight w:val="888"/>
        </w:trPr>
        <w:tc>
          <w:tcPr>
            <w:tcW w:w="2127" w:type="dxa"/>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9. Ожидаемые результаты реализации подпрограммы</w:t>
            </w:r>
          </w:p>
        </w:tc>
        <w:tc>
          <w:tcPr>
            <w:tcW w:w="8221"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Реализация подпрограммы позволит обеспечить для всех обучающихся независимо от их места жительства, социального, имущественного статуса и состояния здоровья доступность качественного общего образования, соответствующего современным образовательным стандартам.</w:t>
            </w:r>
          </w:p>
          <w:p w:rsidR="00FB605A" w:rsidRPr="00B33420" w:rsidRDefault="00FB605A"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При этом будет обеспечено: </w:t>
            </w:r>
          </w:p>
          <w:p w:rsidR="00FB605A" w:rsidRPr="00B33420" w:rsidRDefault="00FB605A"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создание условий для бесперебойного и качественного функционирования общеобразовательных организаций;</w:t>
            </w:r>
          </w:p>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совершенствование школьной инфраструктуры ;</w:t>
            </w:r>
          </w:p>
          <w:p w:rsidR="00FB605A" w:rsidRPr="00B33420" w:rsidRDefault="00FB605A"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своевременное предоставление социальных гарантий работникам общеобразовательных школ;</w:t>
            </w:r>
          </w:p>
          <w:p w:rsidR="00FB605A" w:rsidRPr="00B33420" w:rsidRDefault="00FB605A"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 реализация мероприятий, направленных на формирование здорового образа жизни обучающихся.</w:t>
            </w:r>
          </w:p>
        </w:tc>
      </w:tr>
    </w:tbl>
    <w:p w:rsidR="00FB605A" w:rsidRPr="00B33420" w:rsidRDefault="00FB605A" w:rsidP="00FB605A">
      <w:pPr>
        <w:tabs>
          <w:tab w:val="left" w:pos="-108"/>
          <w:tab w:val="left" w:pos="0"/>
        </w:tabs>
        <w:spacing w:after="0" w:line="240" w:lineRule="auto"/>
        <w:ind w:firstLine="743"/>
        <w:rPr>
          <w:rFonts w:ascii="Times New Roman" w:eastAsia="Times New Roman" w:hAnsi="Times New Roman" w:cs="Times New Roman"/>
          <w:lang w:eastAsia="ru-RU"/>
        </w:rPr>
      </w:pPr>
    </w:p>
    <w:p w:rsidR="00FB605A" w:rsidRDefault="00FB605A" w:rsidP="00FB605A">
      <w:pPr>
        <w:spacing w:after="0" w:line="240" w:lineRule="auto"/>
        <w:rPr>
          <w:rFonts w:ascii="Times New Roman" w:eastAsia="Times New Roman" w:hAnsi="Times New Roman" w:cs="Times New Roman"/>
          <w:b/>
          <w:sz w:val="24"/>
          <w:szCs w:val="24"/>
          <w:lang w:eastAsia="ru-RU"/>
        </w:rPr>
      </w:pPr>
    </w:p>
    <w:p w:rsidR="00C76CFE" w:rsidRDefault="00C76CFE" w:rsidP="00FB605A">
      <w:pPr>
        <w:spacing w:after="0" w:line="240" w:lineRule="auto"/>
        <w:rPr>
          <w:rFonts w:ascii="Times New Roman" w:eastAsia="Times New Roman" w:hAnsi="Times New Roman" w:cs="Times New Roman"/>
          <w:b/>
          <w:sz w:val="24"/>
          <w:szCs w:val="24"/>
          <w:lang w:eastAsia="ru-RU"/>
        </w:rPr>
      </w:pPr>
    </w:p>
    <w:p w:rsidR="00C76CFE" w:rsidRPr="00B33420" w:rsidRDefault="00C76CFE" w:rsidP="00FB605A">
      <w:pPr>
        <w:spacing w:after="0" w:line="240" w:lineRule="auto"/>
        <w:rPr>
          <w:rFonts w:ascii="Times New Roman" w:eastAsia="Times New Roman" w:hAnsi="Times New Roman" w:cs="Times New Roman"/>
          <w:b/>
          <w:sz w:val="24"/>
          <w:szCs w:val="24"/>
          <w:lang w:eastAsia="ru-RU"/>
        </w:rPr>
      </w:pPr>
    </w:p>
    <w:p w:rsidR="00FB605A" w:rsidRPr="00B33420" w:rsidRDefault="00FB605A" w:rsidP="00FB605A">
      <w:pPr>
        <w:spacing w:after="0" w:line="240" w:lineRule="auto"/>
        <w:ind w:left="567" w:firstLine="709"/>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lastRenderedPageBreak/>
        <w:t>1. Приоритеты муниципальной политики в сфере реализации  подпрограммы. Характеристика сферы реализации подпрограммы</w:t>
      </w:r>
    </w:p>
    <w:p w:rsidR="00FB605A" w:rsidRPr="00B33420" w:rsidRDefault="00FB605A" w:rsidP="00FB605A">
      <w:pPr>
        <w:spacing w:after="0" w:line="240" w:lineRule="auto"/>
        <w:ind w:left="567" w:firstLine="709"/>
        <w:rPr>
          <w:rFonts w:ascii="Times New Roman" w:eastAsia="Times New Roman" w:hAnsi="Times New Roman" w:cs="Times New Roman"/>
          <w:b/>
          <w:sz w:val="24"/>
          <w:szCs w:val="24"/>
          <w:lang w:eastAsia="ru-RU"/>
        </w:rPr>
      </w:pP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соответствии с направлениями Стратегии социально-экономического развития Калужской области до 2030 года роль системы образования  заключается в «повышении эффективности и качества профессиональной подготовки кадров образовательных учреждений области в интересах развития инновационного, промышленного, образовательного секторов области».</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системе образования Дзержинского района в последние годы сложились устойчивые тенденции создания условий, обеспечивающих качество и доступность образовательных услуг.</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районе  функционирует 20 общеобразовательных школ,  в т. ч. 15 средних, 5 основных.  В 12   школах работают дошкольные группы.</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Из 20 школ 3 являются малокомплектными (менее 50 обучающихся). </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Средняя наполняемость классов составляет по городским общеобразовательным школам –    20,7     человек, по сельским общеобразовательным школам – 12 человек. В школах района в 2020-21 учебном году обучается 5256 школьников,  из них:    </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в городских школах – 3805 школьников,</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в сельских школах – 2574 школьников, </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том числе:</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в сельских средних школах – 1123 школьников,  </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в сельских основных школах – 328 школьников.</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Действует 15 маршрутов школьного автобуса общей протяженностью 1670 километров, осуществляется подвоз 825 школьников.</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 районе уделяется пристальное внимание техническому состоянию образовательных  учреждений, особенно мероприятиям по подготовке к отопительному сезону, аварийно-техническому обслуживанию инженерных сетей, благоустройству пришкольной территории. </w:t>
      </w:r>
    </w:p>
    <w:p w:rsidR="00FB605A" w:rsidRPr="00B33420" w:rsidRDefault="00FB605A" w:rsidP="00FB605A">
      <w:pPr>
        <w:spacing w:after="0" w:line="240" w:lineRule="auto"/>
        <w:ind w:left="567" w:firstLine="709"/>
        <w:jc w:val="both"/>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sz w:val="24"/>
          <w:szCs w:val="24"/>
          <w:lang w:eastAsia="ru-RU"/>
        </w:rPr>
        <w:t>Все  учреждения образования оборудованы системами автоматической пожарной сигнализации и оповещения людей о пожаре с выводом на пульт «01». Своевременно производятся работы по замерам сопротивления электрооборудования, приобретению и замене огнетушителей по всем образовательным учреждениям.</w:t>
      </w:r>
    </w:p>
    <w:p w:rsidR="00FB605A" w:rsidRPr="00B33420" w:rsidRDefault="00FB605A" w:rsidP="00FB605A">
      <w:pPr>
        <w:spacing w:after="0" w:line="240" w:lineRule="auto"/>
        <w:ind w:firstLine="851"/>
        <w:jc w:val="both"/>
        <w:rPr>
          <w:rFonts w:ascii="Times New Roman" w:eastAsia="Times New Roman" w:hAnsi="Times New Roman" w:cs="Times New Roman"/>
          <w:b/>
          <w:lang w:eastAsia="ru-RU"/>
        </w:rPr>
      </w:pPr>
    </w:p>
    <w:p w:rsidR="00FB605A" w:rsidRPr="00B33420" w:rsidRDefault="00FB605A" w:rsidP="00FB605A">
      <w:pPr>
        <w:tabs>
          <w:tab w:val="left" w:pos="993"/>
        </w:tabs>
        <w:spacing w:after="0" w:line="240" w:lineRule="auto"/>
        <w:ind w:left="720"/>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w:t>
      </w:r>
      <w:r w:rsidRPr="00B33420">
        <w:rPr>
          <w:rFonts w:ascii="Times New Roman" w:eastAsia="Times New Roman" w:hAnsi="Times New Roman" w:cs="Times New Roman"/>
          <w:sz w:val="24"/>
          <w:szCs w:val="24"/>
          <w:lang w:eastAsia="ru-RU"/>
        </w:rPr>
        <w:t xml:space="preserve"> </w:t>
      </w:r>
      <w:r w:rsidRPr="00B33420">
        <w:rPr>
          <w:rFonts w:ascii="Times New Roman" w:eastAsia="Times New Roman" w:hAnsi="Times New Roman" w:cs="Times New Roman"/>
          <w:b/>
          <w:sz w:val="24"/>
          <w:szCs w:val="24"/>
          <w:lang w:eastAsia="ru-RU"/>
        </w:rPr>
        <w:t xml:space="preserve"> Цели, задачи и показатели достижения целей и решения задач</w:t>
      </w:r>
    </w:p>
    <w:p w:rsidR="00FB605A" w:rsidRPr="00B33420" w:rsidRDefault="00FB605A" w:rsidP="00FB605A">
      <w:pPr>
        <w:spacing w:after="0" w:line="240" w:lineRule="auto"/>
        <w:ind w:left="567" w:firstLine="709"/>
        <w:jc w:val="both"/>
        <w:rPr>
          <w:rFonts w:ascii="Times New Roman" w:eastAsia="Times New Roman" w:hAnsi="Times New Roman" w:cs="Times New Roman"/>
          <w:b/>
          <w:sz w:val="24"/>
          <w:szCs w:val="24"/>
          <w:lang w:eastAsia="ru-RU"/>
        </w:rPr>
      </w:pPr>
    </w:p>
    <w:p w:rsidR="00FB605A" w:rsidRPr="00B33420" w:rsidRDefault="00FB605A" w:rsidP="00FB605A">
      <w:pPr>
        <w:spacing w:after="0" w:line="240" w:lineRule="auto"/>
        <w:ind w:left="567" w:firstLine="709"/>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2.1. .Приоритеты муниципальной политики в сфере реализации  подпрограммы</w:t>
      </w:r>
    </w:p>
    <w:p w:rsidR="00FB605A" w:rsidRPr="00B33420" w:rsidRDefault="00FB605A" w:rsidP="00FB605A">
      <w:pPr>
        <w:spacing w:after="0"/>
        <w:ind w:left="567" w:firstLine="709"/>
        <w:jc w:val="both"/>
        <w:rPr>
          <w:rFonts w:ascii="Times New Roman" w:eastAsia="Times New Roman" w:hAnsi="Times New Roman" w:cs="Times New Roman"/>
          <w:sz w:val="24"/>
          <w:szCs w:val="24"/>
          <w:lang w:eastAsia="ru-RU"/>
        </w:rPr>
      </w:pPr>
    </w:p>
    <w:p w:rsidR="00FB605A" w:rsidRPr="00B33420" w:rsidRDefault="00FB605A" w:rsidP="00FB605A">
      <w:pPr>
        <w:spacing w:after="0" w:line="240" w:lineRule="auto"/>
        <w:ind w:left="567" w:firstLine="680"/>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Приоритетные направления в области развития начального общего, основного общего и среднего общего образования нацелены на достижение современного качества образования, обеспечение доступности качественного образования для всех категорий обучающихся независимо от места жительства, улучшение образовательных условий, повышение открытости и доступности муниципальной системы образования, создание условий для получения качественного образования детьми с особыми образовательными потребностями.</w:t>
      </w:r>
    </w:p>
    <w:p w:rsidR="00FB605A" w:rsidRPr="00B33420" w:rsidRDefault="00FB605A" w:rsidP="00FB605A">
      <w:pPr>
        <w:spacing w:after="0"/>
        <w:ind w:firstLine="851"/>
        <w:jc w:val="both"/>
        <w:rPr>
          <w:rFonts w:ascii="Times New Roman" w:eastAsia="Times New Roman" w:hAnsi="Times New Roman" w:cs="Times New Roman"/>
          <w:lang w:eastAsia="ru-RU"/>
        </w:rPr>
      </w:pPr>
    </w:p>
    <w:p w:rsidR="00FB605A" w:rsidRPr="00B33420" w:rsidRDefault="00FB605A" w:rsidP="00FB605A">
      <w:pPr>
        <w:spacing w:after="0"/>
        <w:ind w:left="567" w:firstLine="709"/>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b/>
          <w:sz w:val="24"/>
          <w:szCs w:val="24"/>
          <w:lang w:eastAsia="ru-RU"/>
        </w:rPr>
        <w:t>2.2.  Основные цели,  задачи  и индикаторы достижения целей и решения задач    подпрограммы</w:t>
      </w:r>
    </w:p>
    <w:p w:rsidR="00FB605A" w:rsidRPr="00B33420" w:rsidRDefault="00FB605A" w:rsidP="00FB605A">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p>
    <w:p w:rsidR="00FB605A" w:rsidRPr="00B33420" w:rsidRDefault="00FB605A" w:rsidP="00FB605A">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Целью подпрограммы является повышение доступности качественного общего образования, соответствующего требованиям инновационного развития экономики, современным потребностям граждан.  </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Цели и задачи подпрограммы определены с учетом   требований бюджетной  политики района. </w:t>
      </w:r>
    </w:p>
    <w:p w:rsidR="00FB605A" w:rsidRPr="00B33420" w:rsidRDefault="00FB605A" w:rsidP="00FB605A">
      <w:pPr>
        <w:spacing w:after="0"/>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 xml:space="preserve">Основной </w:t>
      </w:r>
      <w:r w:rsidRPr="00B33420">
        <w:rPr>
          <w:rFonts w:ascii="Times New Roman" w:eastAsia="Times New Roman" w:hAnsi="Times New Roman" w:cs="Times New Roman"/>
          <w:b/>
          <w:sz w:val="24"/>
          <w:szCs w:val="24"/>
          <w:lang w:eastAsia="ru-RU"/>
        </w:rPr>
        <w:t>целью</w:t>
      </w:r>
      <w:r w:rsidRPr="00B33420">
        <w:rPr>
          <w:rFonts w:ascii="Times New Roman" w:eastAsia="Times New Roman" w:hAnsi="Times New Roman" w:cs="Times New Roman"/>
          <w:sz w:val="24"/>
          <w:szCs w:val="24"/>
          <w:lang w:eastAsia="ru-RU"/>
        </w:rPr>
        <w:t xml:space="preserve"> подпрограммы является обеспечение деятельности общеобразовательных школ Дзержинского района как института социального развития Дзержинского района.</w:t>
      </w:r>
    </w:p>
    <w:p w:rsidR="00FB605A" w:rsidRPr="00B33420" w:rsidRDefault="00FB605A" w:rsidP="00FB605A">
      <w:pPr>
        <w:tabs>
          <w:tab w:val="left" w:pos="1418"/>
        </w:tabs>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Для достижения поставленной цели необходимо решение следующих основных задач:</w:t>
      </w:r>
    </w:p>
    <w:p w:rsidR="00FB605A" w:rsidRPr="00B33420" w:rsidRDefault="00FB605A" w:rsidP="00FB605A">
      <w:pPr>
        <w:tabs>
          <w:tab w:val="left" w:pos="1418"/>
        </w:tabs>
        <w:spacing w:after="0"/>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создание условий для бесперебойного  и качественного функционирования общеобразовательных учреждений;</w:t>
      </w:r>
    </w:p>
    <w:p w:rsidR="00FB605A" w:rsidRPr="00B33420" w:rsidRDefault="00FB605A" w:rsidP="00FB605A">
      <w:pPr>
        <w:tabs>
          <w:tab w:val="left" w:pos="1418"/>
        </w:tabs>
        <w:spacing w:after="0"/>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совершенствование школьной инфраструктуры;</w:t>
      </w:r>
    </w:p>
    <w:p w:rsidR="00FB605A" w:rsidRPr="00B33420" w:rsidRDefault="00FB605A" w:rsidP="00FB605A">
      <w:pPr>
        <w:tabs>
          <w:tab w:val="left" w:pos="1418"/>
        </w:tabs>
        <w:spacing w:after="0"/>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обеспечение социальных гарантий работников общеобразовательных школ;</w:t>
      </w:r>
    </w:p>
    <w:p w:rsidR="00FB605A" w:rsidRPr="00B33420" w:rsidRDefault="00FB605A" w:rsidP="00FB605A">
      <w:pPr>
        <w:tabs>
          <w:tab w:val="left" w:pos="1418"/>
        </w:tabs>
        <w:spacing w:after="0"/>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обеспечение реализации мероприятий, направленных на формирование здорового образа жизни обучающихся.</w:t>
      </w:r>
    </w:p>
    <w:p w:rsidR="00FB605A" w:rsidRPr="00B33420" w:rsidRDefault="00FB605A" w:rsidP="00FB605A">
      <w:pPr>
        <w:tabs>
          <w:tab w:val="left" w:pos="1418"/>
        </w:tabs>
        <w:spacing w:after="0"/>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Реализация подпрограммы позволит обеспечить функционирование всех общеобразовательных школ района.  Показателем социально-экономической эффективности реализации подпрограммы станет повышение уровня  образования обучающихся путем оказания им доступных и качественных образовательных услуг.</w:t>
      </w:r>
    </w:p>
    <w:p w:rsidR="00FB605A" w:rsidRPr="00B33420" w:rsidRDefault="00FB605A" w:rsidP="00FB605A">
      <w:pPr>
        <w:tabs>
          <w:tab w:val="left" w:pos="1418"/>
        </w:tabs>
        <w:spacing w:after="0"/>
        <w:ind w:left="567" w:firstLine="709"/>
        <w:jc w:val="both"/>
        <w:rPr>
          <w:rFonts w:ascii="Times New Roman" w:eastAsia="Times New Roman" w:hAnsi="Times New Roman" w:cs="Times New Roman"/>
          <w:b/>
          <w:lang w:eastAsia="ru-RU"/>
        </w:rPr>
      </w:pPr>
    </w:p>
    <w:p w:rsidR="00FB605A" w:rsidRPr="00B33420" w:rsidRDefault="00FB605A" w:rsidP="00FB605A">
      <w:pPr>
        <w:spacing w:after="0"/>
        <w:ind w:firstLine="851"/>
        <w:jc w:val="center"/>
        <w:rPr>
          <w:rFonts w:ascii="Times New Roman" w:eastAsia="Times New Roman" w:hAnsi="Times New Roman" w:cs="Times New Roman"/>
          <w:b/>
          <w:sz w:val="24"/>
          <w:szCs w:val="24"/>
          <w:lang w:eastAsia="ru-RU"/>
        </w:rPr>
      </w:pPr>
    </w:p>
    <w:p w:rsidR="00FB605A" w:rsidRPr="00B33420" w:rsidRDefault="00FB605A" w:rsidP="00FB605A">
      <w:pPr>
        <w:spacing w:after="0"/>
        <w:ind w:firstLine="851"/>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2.4. Сроки и этапы реализации подпрограммы</w:t>
      </w:r>
    </w:p>
    <w:p w:rsidR="00FB605A" w:rsidRPr="00B33420" w:rsidRDefault="00FB605A" w:rsidP="00FB605A">
      <w:pPr>
        <w:spacing w:after="0"/>
        <w:ind w:firstLine="851"/>
        <w:jc w:val="both"/>
        <w:rPr>
          <w:rFonts w:ascii="Times New Roman" w:eastAsia="Times New Roman" w:hAnsi="Times New Roman" w:cs="Times New Roman"/>
          <w:b/>
          <w:sz w:val="24"/>
          <w:szCs w:val="24"/>
          <w:lang w:eastAsia="ru-RU"/>
        </w:rPr>
      </w:pPr>
    </w:p>
    <w:p w:rsidR="00FB605A" w:rsidRPr="00B33420" w:rsidRDefault="00FB605A" w:rsidP="00FB605A">
      <w:pPr>
        <w:spacing w:after="0"/>
        <w:ind w:firstLine="851"/>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b/>
          <w:sz w:val="24"/>
          <w:szCs w:val="24"/>
          <w:lang w:eastAsia="ru-RU"/>
        </w:rPr>
        <w:t xml:space="preserve"> </w:t>
      </w:r>
      <w:r w:rsidRPr="00B33420">
        <w:rPr>
          <w:rFonts w:ascii="Times New Roman" w:eastAsia="Times New Roman" w:hAnsi="Times New Roman" w:cs="Times New Roman"/>
          <w:sz w:val="24"/>
          <w:szCs w:val="24"/>
          <w:lang w:eastAsia="ru-RU"/>
        </w:rPr>
        <w:t>Сроки реализации подпрограммы –  2021-2025 годы.</w:t>
      </w:r>
    </w:p>
    <w:p w:rsidR="00FB605A" w:rsidRPr="00B33420" w:rsidRDefault="00FB605A" w:rsidP="00FB605A">
      <w:pPr>
        <w:spacing w:after="0"/>
        <w:ind w:firstLine="851"/>
        <w:jc w:val="both"/>
        <w:rPr>
          <w:rFonts w:ascii="Times New Roman" w:eastAsia="Times New Roman" w:hAnsi="Times New Roman" w:cs="Times New Roman"/>
          <w:sz w:val="24"/>
          <w:szCs w:val="24"/>
          <w:lang w:eastAsia="ru-RU"/>
        </w:rPr>
      </w:pPr>
    </w:p>
    <w:p w:rsidR="00FB605A" w:rsidRPr="00B33420" w:rsidRDefault="00FB605A" w:rsidP="00FB605A">
      <w:pPr>
        <w:spacing w:after="0"/>
        <w:ind w:firstLine="851"/>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b/>
          <w:sz w:val="24"/>
          <w:szCs w:val="24"/>
          <w:lang w:eastAsia="ru-RU"/>
        </w:rPr>
        <w:t>3. Объем финансирования подпрограммы</w:t>
      </w:r>
    </w:p>
    <w:p w:rsidR="00FB605A" w:rsidRPr="00B33420" w:rsidRDefault="00FB605A" w:rsidP="00FB605A">
      <w:pPr>
        <w:spacing w:after="0"/>
        <w:ind w:left="567" w:firstLine="709"/>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2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1418"/>
        <w:gridCol w:w="1134"/>
        <w:gridCol w:w="1134"/>
        <w:gridCol w:w="1275"/>
        <w:gridCol w:w="1134"/>
      </w:tblGrid>
      <w:tr w:rsidR="00FB605A" w:rsidRPr="00B33420" w:rsidTr="00F01177">
        <w:tc>
          <w:tcPr>
            <w:tcW w:w="2518" w:type="dxa"/>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spacing w:after="0"/>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spacing w:after="0"/>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Сумма расходов (тыс.руб.)</w:t>
            </w:r>
          </w:p>
        </w:tc>
        <w:tc>
          <w:tcPr>
            <w:tcW w:w="1418" w:type="dxa"/>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spacing w:after="0"/>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2021</w:t>
            </w:r>
          </w:p>
        </w:tc>
        <w:tc>
          <w:tcPr>
            <w:tcW w:w="1134" w:type="dxa"/>
            <w:tcBorders>
              <w:top w:val="single" w:sz="4" w:space="0" w:color="auto"/>
              <w:left w:val="single" w:sz="4" w:space="0" w:color="auto"/>
              <w:bottom w:val="single" w:sz="4" w:space="0" w:color="auto"/>
              <w:right w:val="single" w:sz="4" w:space="0" w:color="auto"/>
            </w:tcBorders>
            <w:hideMark/>
          </w:tcPr>
          <w:p w:rsidR="00FB605A" w:rsidRPr="00B33420" w:rsidRDefault="00FB605A" w:rsidP="00F01177">
            <w:pPr>
              <w:spacing w:after="0"/>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2022</w:t>
            </w:r>
          </w:p>
        </w:tc>
        <w:tc>
          <w:tcPr>
            <w:tcW w:w="1134" w:type="dxa"/>
            <w:tcBorders>
              <w:top w:val="single" w:sz="4" w:space="0" w:color="auto"/>
              <w:left w:val="single" w:sz="4" w:space="0" w:color="auto"/>
              <w:right w:val="single" w:sz="4" w:space="0" w:color="auto"/>
            </w:tcBorders>
            <w:hideMark/>
          </w:tcPr>
          <w:p w:rsidR="00FB605A" w:rsidRPr="00B33420" w:rsidRDefault="00FB605A" w:rsidP="00F01177">
            <w:pPr>
              <w:spacing w:after="0"/>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2023</w:t>
            </w:r>
          </w:p>
        </w:tc>
        <w:tc>
          <w:tcPr>
            <w:tcW w:w="1275" w:type="dxa"/>
            <w:tcBorders>
              <w:top w:val="single" w:sz="4" w:space="0" w:color="auto"/>
              <w:left w:val="single" w:sz="4" w:space="0" w:color="auto"/>
              <w:right w:val="single" w:sz="4" w:space="0" w:color="auto"/>
            </w:tcBorders>
          </w:tcPr>
          <w:p w:rsidR="00FB605A" w:rsidRPr="00B33420" w:rsidRDefault="00FB605A" w:rsidP="00F01177">
            <w:pPr>
              <w:spacing w:after="0"/>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2024</w:t>
            </w:r>
          </w:p>
        </w:tc>
        <w:tc>
          <w:tcPr>
            <w:tcW w:w="1134" w:type="dxa"/>
            <w:tcBorders>
              <w:top w:val="single" w:sz="4" w:space="0" w:color="auto"/>
              <w:left w:val="single" w:sz="4" w:space="0" w:color="auto"/>
              <w:right w:val="single" w:sz="4" w:space="0" w:color="auto"/>
            </w:tcBorders>
          </w:tcPr>
          <w:p w:rsidR="00FB605A" w:rsidRPr="00B33420" w:rsidRDefault="00FB605A" w:rsidP="00F01177">
            <w:pPr>
              <w:spacing w:after="0"/>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2025</w:t>
            </w:r>
          </w:p>
        </w:tc>
      </w:tr>
      <w:tr w:rsidR="00FB605A" w:rsidRPr="00B33420" w:rsidTr="00F01177">
        <w:tc>
          <w:tcPr>
            <w:tcW w:w="2518"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Всего</w:t>
            </w:r>
          </w:p>
        </w:tc>
        <w:tc>
          <w:tcPr>
            <w:tcW w:w="1701"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b/>
                <w:lang w:eastAsia="ru-RU"/>
              </w:rPr>
            </w:pPr>
            <w:r w:rsidRPr="00B33420">
              <w:rPr>
                <w:rFonts w:ascii="Times New Roman" w:eastAsia="Times New Roman" w:hAnsi="Times New Roman" w:cs="Times New Roman"/>
                <w:b/>
                <w:lang w:eastAsia="ru-RU"/>
              </w:rPr>
              <w:t>3315713,585(в т.ч.усл.утв.25748,934)</w:t>
            </w:r>
          </w:p>
        </w:tc>
        <w:tc>
          <w:tcPr>
            <w:tcW w:w="1418"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b/>
                <w:lang w:eastAsia="ru-RU"/>
              </w:rPr>
            </w:pPr>
            <w:r w:rsidRPr="00B33420">
              <w:rPr>
                <w:rFonts w:ascii="Times New Roman" w:eastAsia="Times New Roman" w:hAnsi="Times New Roman" w:cs="Times New Roman"/>
                <w:b/>
                <w:lang w:eastAsia="ru-RU"/>
              </w:rPr>
              <w:t>1633955,552</w:t>
            </w:r>
          </w:p>
        </w:tc>
        <w:tc>
          <w:tcPr>
            <w:tcW w:w="1134"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b/>
                <w:lang w:eastAsia="ru-RU"/>
              </w:rPr>
            </w:pPr>
            <w:r w:rsidRPr="00B33420">
              <w:rPr>
                <w:rFonts w:ascii="Times New Roman" w:eastAsia="Times New Roman" w:hAnsi="Times New Roman" w:cs="Times New Roman"/>
                <w:b/>
                <w:lang w:eastAsia="ru-RU"/>
              </w:rPr>
              <w:t>516316,159</w:t>
            </w:r>
          </w:p>
        </w:tc>
        <w:tc>
          <w:tcPr>
            <w:tcW w:w="1134" w:type="dxa"/>
            <w:tcBorders>
              <w:top w:val="single" w:sz="4" w:space="0" w:color="auto"/>
              <w:left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b/>
                <w:lang w:eastAsia="ru-RU"/>
              </w:rPr>
            </w:pPr>
            <w:r w:rsidRPr="00B33420">
              <w:rPr>
                <w:rFonts w:ascii="Times New Roman" w:eastAsia="Times New Roman" w:hAnsi="Times New Roman" w:cs="Times New Roman"/>
                <w:b/>
                <w:lang w:eastAsia="ru-RU"/>
              </w:rPr>
              <w:t>515750,058(в т.ч.усл.утв.8576,735)</w:t>
            </w:r>
          </w:p>
        </w:tc>
        <w:tc>
          <w:tcPr>
            <w:tcW w:w="1275" w:type="dxa"/>
            <w:tcBorders>
              <w:top w:val="single" w:sz="4" w:space="0" w:color="auto"/>
              <w:left w:val="single" w:sz="4" w:space="0" w:color="auto"/>
              <w:right w:val="single" w:sz="4" w:space="0" w:color="auto"/>
            </w:tcBorders>
          </w:tcPr>
          <w:p w:rsidR="00FB605A" w:rsidRPr="00B33420" w:rsidRDefault="00FB605A" w:rsidP="00F01177">
            <w:pPr>
              <w:rPr>
                <w:b/>
              </w:rPr>
            </w:pPr>
            <w:r w:rsidRPr="00B33420">
              <w:rPr>
                <w:rFonts w:ascii="Times New Roman" w:eastAsia="Times New Roman" w:hAnsi="Times New Roman" w:cs="Times New Roman"/>
                <w:b/>
                <w:sz w:val="24"/>
                <w:szCs w:val="24"/>
                <w:lang w:eastAsia="ru-RU"/>
              </w:rPr>
              <w:t>536098,749(в т.ч.усл.утв.17172,199)</w:t>
            </w:r>
          </w:p>
        </w:tc>
        <w:tc>
          <w:tcPr>
            <w:tcW w:w="1134" w:type="dxa"/>
            <w:tcBorders>
              <w:top w:val="single" w:sz="4" w:space="0" w:color="auto"/>
              <w:left w:val="single" w:sz="4" w:space="0" w:color="auto"/>
              <w:right w:val="single" w:sz="4" w:space="0" w:color="auto"/>
            </w:tcBorders>
          </w:tcPr>
          <w:p w:rsidR="00FB605A" w:rsidRPr="00B33420" w:rsidRDefault="00FB605A" w:rsidP="00F01177">
            <w:pPr>
              <w:rPr>
                <w:b/>
              </w:rPr>
            </w:pPr>
            <w:r w:rsidRPr="00B33420">
              <w:rPr>
                <w:rFonts w:ascii="Times New Roman" w:eastAsia="Times New Roman" w:hAnsi="Times New Roman" w:cs="Times New Roman"/>
                <w:b/>
                <w:sz w:val="24"/>
                <w:szCs w:val="24"/>
                <w:lang w:eastAsia="ru-RU"/>
              </w:rPr>
              <w:t>113593,067</w:t>
            </w:r>
          </w:p>
        </w:tc>
      </w:tr>
      <w:tr w:rsidR="00FB605A" w:rsidRPr="00B33420" w:rsidTr="00F01177">
        <w:tc>
          <w:tcPr>
            <w:tcW w:w="10314" w:type="dxa"/>
            <w:gridSpan w:val="7"/>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sz w:val="24"/>
                <w:szCs w:val="24"/>
                <w:lang w:eastAsia="ru-RU"/>
              </w:rPr>
            </w:pPr>
          </w:p>
        </w:tc>
      </w:tr>
      <w:tr w:rsidR="00FB605A" w:rsidRPr="00B33420" w:rsidTr="00F01177">
        <w:tc>
          <w:tcPr>
            <w:tcW w:w="2518"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Средства областного бюджета</w:t>
            </w:r>
          </w:p>
        </w:tc>
        <w:tc>
          <w:tcPr>
            <w:tcW w:w="1701"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2696950,636</w:t>
            </w:r>
          </w:p>
        </w:tc>
        <w:tc>
          <w:tcPr>
            <w:tcW w:w="1418"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1468777,086</w:t>
            </w:r>
          </w:p>
        </w:tc>
        <w:tc>
          <w:tcPr>
            <w:tcW w:w="1134"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402982,16</w:t>
            </w:r>
          </w:p>
        </w:tc>
        <w:tc>
          <w:tcPr>
            <w:tcW w:w="1134" w:type="dxa"/>
            <w:tcBorders>
              <w:top w:val="single" w:sz="4" w:space="0" w:color="auto"/>
              <w:left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402417,356</w:t>
            </w:r>
          </w:p>
        </w:tc>
        <w:tc>
          <w:tcPr>
            <w:tcW w:w="1275" w:type="dxa"/>
            <w:tcBorders>
              <w:top w:val="single" w:sz="4" w:space="0" w:color="auto"/>
              <w:left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422774,034</w:t>
            </w:r>
          </w:p>
        </w:tc>
        <w:tc>
          <w:tcPr>
            <w:tcW w:w="1134" w:type="dxa"/>
            <w:tcBorders>
              <w:top w:val="single" w:sz="4" w:space="0" w:color="auto"/>
              <w:left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0</w:t>
            </w:r>
          </w:p>
        </w:tc>
      </w:tr>
      <w:tr w:rsidR="00FB605A" w:rsidRPr="00B33420" w:rsidTr="00F01177">
        <w:tc>
          <w:tcPr>
            <w:tcW w:w="2518" w:type="dxa"/>
            <w:tcBorders>
              <w:top w:val="single" w:sz="4" w:space="0" w:color="auto"/>
              <w:left w:val="single" w:sz="4" w:space="0" w:color="auto"/>
              <w:right w:val="single" w:sz="4" w:space="0" w:color="auto"/>
            </w:tcBorders>
          </w:tcPr>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 т.ч. создание в образовательных организациях, расположенных в сельской местности и малых городах, уславий для занятий физической культурой и спортом </w:t>
            </w:r>
          </w:p>
        </w:tc>
        <w:tc>
          <w:tcPr>
            <w:tcW w:w="1701" w:type="dxa"/>
            <w:tcBorders>
              <w:top w:val="single" w:sz="4" w:space="0" w:color="auto"/>
              <w:left w:val="single" w:sz="4" w:space="0" w:color="auto"/>
              <w:bottom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2285,196</w:t>
            </w:r>
          </w:p>
        </w:tc>
        <w:tc>
          <w:tcPr>
            <w:tcW w:w="1275" w:type="dxa"/>
            <w:tcBorders>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sz w:val="24"/>
                <w:szCs w:val="24"/>
                <w:lang w:eastAsia="ru-RU"/>
              </w:rPr>
            </w:pPr>
          </w:p>
        </w:tc>
      </w:tr>
      <w:tr w:rsidR="00FB605A" w:rsidRPr="00B33420" w:rsidTr="00F01177">
        <w:tc>
          <w:tcPr>
            <w:tcW w:w="2518" w:type="dxa"/>
            <w:tcBorders>
              <w:top w:val="single" w:sz="4" w:space="0" w:color="auto"/>
              <w:left w:val="single" w:sz="4" w:space="0" w:color="auto"/>
              <w:right w:val="single" w:sz="4" w:space="0" w:color="auto"/>
            </w:tcBorders>
          </w:tcPr>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т.ч. создание центров цифрового образования детей</w:t>
            </w:r>
          </w:p>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p>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1275" w:type="dxa"/>
            <w:tcBorders>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21001,354</w:t>
            </w:r>
          </w:p>
        </w:tc>
        <w:tc>
          <w:tcPr>
            <w:tcW w:w="1134" w:type="dxa"/>
            <w:tcBorders>
              <w:left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sz w:val="24"/>
                <w:szCs w:val="24"/>
                <w:lang w:eastAsia="ru-RU"/>
              </w:rPr>
            </w:pPr>
          </w:p>
        </w:tc>
      </w:tr>
      <w:tr w:rsidR="00FB605A" w:rsidRPr="00B33420" w:rsidTr="00F01177">
        <w:tc>
          <w:tcPr>
            <w:tcW w:w="2518" w:type="dxa"/>
            <w:tcBorders>
              <w:top w:val="single" w:sz="4" w:space="0" w:color="auto"/>
              <w:left w:val="single" w:sz="4" w:space="0" w:color="auto"/>
              <w:right w:val="single" w:sz="4" w:space="0" w:color="auto"/>
            </w:tcBorders>
          </w:tcPr>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 xml:space="preserve">В т.ч. строительство (пристрой к зданиям), реконструкция, капитальный (текущий) ремонт и приобретение зданий (помещений) в общеобразовательных организациях </w:t>
            </w:r>
          </w:p>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p>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т.ч.</w:t>
            </w:r>
          </w:p>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Создание современной образовательной среды, обеспечивающей качество общего образования</w:t>
            </w:r>
          </w:p>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p>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т.ч.</w:t>
            </w:r>
          </w:p>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Создание новых мест в общеобразовательных организациях</w:t>
            </w:r>
          </w:p>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p>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т.ч. создание новых мест в общеобразовательных организациях (выкуп школы в г.Кондрово за счет средств областного бюджета)</w:t>
            </w:r>
          </w:p>
          <w:p w:rsidR="00FB605A" w:rsidRPr="00B33420" w:rsidRDefault="00FB605A" w:rsidP="00F0117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2390,00</w:t>
            </w:r>
          </w:p>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p w:rsidR="00FB605A" w:rsidRPr="00B33420" w:rsidRDefault="00FB605A" w:rsidP="00F01177">
            <w:pPr>
              <w:spacing w:after="0" w:line="240" w:lineRule="auto"/>
              <w:rPr>
                <w:rFonts w:ascii="Times New Roman" w:eastAsia="Times New Roman" w:hAnsi="Times New Roman" w:cs="Times New Roman"/>
                <w:sz w:val="24"/>
                <w:szCs w:val="24"/>
                <w:lang w:val="en-US" w:eastAsia="ru-RU"/>
              </w:rPr>
            </w:pPr>
          </w:p>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95000,00</w:t>
            </w:r>
          </w:p>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p w:rsidR="00FB605A" w:rsidRPr="00B33420" w:rsidRDefault="00FB605A" w:rsidP="00F01177">
            <w:pPr>
              <w:spacing w:after="0" w:line="240" w:lineRule="auto"/>
              <w:rPr>
                <w:rFonts w:ascii="Times New Roman" w:eastAsia="Times New Roman" w:hAnsi="Times New Roman" w:cs="Times New Roman"/>
                <w:sz w:val="24"/>
                <w:szCs w:val="24"/>
                <w:lang w:eastAsia="ru-RU"/>
              </w:rPr>
            </w:pPr>
          </w:p>
          <w:p w:rsidR="00FB605A" w:rsidRPr="00B33420" w:rsidRDefault="00FB605A" w:rsidP="00F01177">
            <w:pPr>
              <w:spacing w:after="0" w:line="240" w:lineRule="auto"/>
              <w:rPr>
                <w:rFonts w:ascii="Times New Roman" w:eastAsia="Times New Roman" w:hAnsi="Times New Roman" w:cs="Times New Roman"/>
                <w:sz w:val="24"/>
                <w:szCs w:val="24"/>
                <w:lang w:eastAsia="ru-RU"/>
              </w:rPr>
            </w:pPr>
          </w:p>
          <w:p w:rsidR="00FB605A" w:rsidRPr="00B33420" w:rsidRDefault="00FB605A" w:rsidP="00F01177">
            <w:pPr>
              <w:spacing w:after="0" w:line="240" w:lineRule="auto"/>
              <w:rPr>
                <w:rFonts w:ascii="Times New Roman" w:eastAsia="Times New Roman" w:hAnsi="Times New Roman" w:cs="Times New Roman"/>
                <w:sz w:val="24"/>
                <w:szCs w:val="24"/>
                <w:lang w:eastAsia="ru-RU"/>
              </w:rPr>
            </w:pPr>
          </w:p>
          <w:p w:rsidR="00FB605A" w:rsidRPr="00B33420" w:rsidRDefault="00FB605A" w:rsidP="00F01177">
            <w:pPr>
              <w:spacing w:after="0" w:line="240" w:lineRule="auto"/>
              <w:rPr>
                <w:rFonts w:ascii="Times New Roman" w:eastAsia="Times New Roman" w:hAnsi="Times New Roman" w:cs="Times New Roman"/>
                <w:sz w:val="24"/>
                <w:szCs w:val="24"/>
                <w:lang w:eastAsia="ru-RU"/>
              </w:rPr>
            </w:pPr>
          </w:p>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307304,100</w:t>
            </w:r>
          </w:p>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p w:rsidR="00FB605A" w:rsidRPr="00B33420" w:rsidRDefault="00FB605A" w:rsidP="00F01177">
            <w:pPr>
              <w:spacing w:after="0" w:line="240" w:lineRule="auto"/>
              <w:rPr>
                <w:rFonts w:ascii="Times New Roman" w:eastAsia="Times New Roman" w:hAnsi="Times New Roman" w:cs="Times New Roman"/>
                <w:sz w:val="24"/>
                <w:szCs w:val="24"/>
                <w:lang w:eastAsia="ru-RU"/>
              </w:rPr>
            </w:pPr>
          </w:p>
          <w:p w:rsidR="00FB605A" w:rsidRPr="00B33420" w:rsidRDefault="00FB605A" w:rsidP="00F01177">
            <w:pPr>
              <w:spacing w:after="0" w:line="240" w:lineRule="auto"/>
              <w:rPr>
                <w:rFonts w:ascii="Times New Roman" w:eastAsia="Times New Roman" w:hAnsi="Times New Roman" w:cs="Times New Roman"/>
                <w:sz w:val="24"/>
                <w:szCs w:val="24"/>
                <w:lang w:eastAsia="ru-RU"/>
              </w:rPr>
            </w:pPr>
          </w:p>
          <w:p w:rsidR="00FB605A" w:rsidRPr="00B33420" w:rsidRDefault="00FB605A" w:rsidP="00F01177">
            <w:pPr>
              <w:spacing w:after="0" w:line="240" w:lineRule="auto"/>
              <w:rPr>
                <w:rFonts w:ascii="Times New Roman" w:eastAsia="Times New Roman" w:hAnsi="Times New Roman" w:cs="Times New Roman"/>
                <w:sz w:val="24"/>
                <w:szCs w:val="24"/>
                <w:lang w:eastAsia="ru-RU"/>
              </w:rPr>
            </w:pPr>
          </w:p>
          <w:p w:rsidR="00FB605A" w:rsidRPr="00B33420" w:rsidRDefault="00FB605A"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589881,830</w:t>
            </w:r>
          </w:p>
        </w:tc>
        <w:tc>
          <w:tcPr>
            <w:tcW w:w="1134" w:type="dxa"/>
            <w:tcBorders>
              <w:top w:val="single" w:sz="4" w:space="0" w:color="auto"/>
              <w:left w:val="single" w:sz="4" w:space="0" w:color="auto"/>
              <w:bottom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1275" w:type="dxa"/>
            <w:tcBorders>
              <w:left w:val="single" w:sz="4" w:space="0" w:color="auto"/>
              <w:right w:val="single" w:sz="4" w:space="0" w:color="auto"/>
            </w:tcBorders>
            <w:vAlign w:val="center"/>
          </w:tcPr>
          <w:p w:rsidR="00FB605A" w:rsidRPr="00B33420" w:rsidRDefault="00FB605A" w:rsidP="00F01177">
            <w:pPr>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sz w:val="24"/>
                <w:szCs w:val="24"/>
                <w:lang w:eastAsia="ru-RU"/>
              </w:rPr>
            </w:pPr>
          </w:p>
        </w:tc>
      </w:tr>
      <w:tr w:rsidR="00FB605A" w:rsidRPr="00B33420" w:rsidTr="00F01177">
        <w:trPr>
          <w:trHeight w:val="941"/>
        </w:trPr>
        <w:tc>
          <w:tcPr>
            <w:tcW w:w="2518" w:type="dxa"/>
            <w:tcBorders>
              <w:top w:val="single" w:sz="4" w:space="0" w:color="auto"/>
              <w:left w:val="single" w:sz="4" w:space="0" w:color="auto"/>
              <w:right w:val="single" w:sz="4" w:space="0" w:color="auto"/>
            </w:tcBorders>
            <w:hideMark/>
          </w:tcPr>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Средства бюджета МР «Дзержинский район»</w:t>
            </w:r>
          </w:p>
          <w:p w:rsidR="00FB605A" w:rsidRPr="00B33420" w:rsidRDefault="00FB605A" w:rsidP="00F01177">
            <w:pPr>
              <w:spacing w:after="0"/>
              <w:rPr>
                <w:rFonts w:ascii="Times New Roman" w:eastAsia="Times New Roman" w:hAnsi="Times New Roman" w:cs="Times New Roman"/>
                <w:sz w:val="24"/>
                <w:szCs w:val="24"/>
                <w:lang w:eastAsia="ru-RU"/>
              </w:rPr>
            </w:pPr>
          </w:p>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 т.ч. создание в образовательных организациях, расположенных в сельской местности и малых городах, условий для занятий физической культурой и спортом </w:t>
            </w:r>
          </w:p>
          <w:p w:rsidR="00FB605A" w:rsidRPr="00B33420" w:rsidRDefault="00FB605A" w:rsidP="00F01177">
            <w:pPr>
              <w:spacing w:after="0"/>
              <w:rPr>
                <w:rFonts w:ascii="Times New Roman" w:eastAsia="Times New Roman" w:hAnsi="Times New Roman" w:cs="Times New Roman"/>
                <w:sz w:val="24"/>
                <w:szCs w:val="24"/>
                <w:lang w:eastAsia="ru-RU"/>
              </w:rPr>
            </w:pPr>
          </w:p>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т.ч. создание центров цифрового образования детей</w:t>
            </w:r>
          </w:p>
          <w:p w:rsidR="00FB605A" w:rsidRPr="00B33420" w:rsidRDefault="00FB605A" w:rsidP="00F01177">
            <w:pPr>
              <w:spacing w:after="0"/>
              <w:rPr>
                <w:rFonts w:ascii="Times New Roman" w:eastAsia="Times New Roman" w:hAnsi="Times New Roman" w:cs="Times New Roman"/>
                <w:sz w:val="24"/>
                <w:szCs w:val="24"/>
                <w:lang w:eastAsia="ru-RU"/>
              </w:rPr>
            </w:pPr>
          </w:p>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 т.ч. строительство (пристрой к зданиям), реконструкция, капитальный (текущий) ремонт и приобретение зданий (помещений) в общеобразовательных организациях </w:t>
            </w:r>
          </w:p>
          <w:p w:rsidR="00FB605A" w:rsidRPr="00B33420" w:rsidRDefault="00FB605A" w:rsidP="00F01177">
            <w:pPr>
              <w:spacing w:after="0"/>
              <w:rPr>
                <w:rFonts w:ascii="Times New Roman" w:eastAsia="Times New Roman" w:hAnsi="Times New Roman" w:cs="Times New Roman"/>
                <w:sz w:val="24"/>
                <w:szCs w:val="24"/>
                <w:lang w:eastAsia="ru-RU"/>
              </w:rPr>
            </w:pPr>
          </w:p>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т.ч.</w:t>
            </w:r>
          </w:p>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Создание современной образовательной среды, обеспечивающей качество общего образования</w:t>
            </w:r>
          </w:p>
          <w:p w:rsidR="00FB605A" w:rsidRPr="00B33420" w:rsidRDefault="00FB605A" w:rsidP="00F01177">
            <w:pPr>
              <w:spacing w:after="0"/>
              <w:rPr>
                <w:rFonts w:ascii="Times New Roman" w:eastAsia="Times New Roman" w:hAnsi="Times New Roman" w:cs="Times New Roman"/>
                <w:sz w:val="24"/>
                <w:szCs w:val="24"/>
                <w:lang w:eastAsia="ru-RU"/>
              </w:rPr>
            </w:pPr>
          </w:p>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т.ч.</w:t>
            </w:r>
          </w:p>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Создание новых мест в общеобразовательных организациях</w:t>
            </w:r>
          </w:p>
          <w:p w:rsidR="00FB605A" w:rsidRPr="00B33420" w:rsidRDefault="00FB605A" w:rsidP="00F01177">
            <w:pPr>
              <w:spacing w:after="0"/>
              <w:rPr>
                <w:rFonts w:ascii="Times New Roman" w:eastAsia="Times New Roman" w:hAnsi="Times New Roman" w:cs="Times New Roman"/>
                <w:sz w:val="24"/>
                <w:szCs w:val="24"/>
                <w:lang w:eastAsia="ru-RU"/>
              </w:rPr>
            </w:pPr>
          </w:p>
          <w:p w:rsidR="00FB605A" w:rsidRPr="00B33420" w:rsidRDefault="00FB605A"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т.ч. создание новых мест в общеобразовательных организациях (выкуп школы в г.Кондрово за счет средств областного бюджета)</w:t>
            </w:r>
          </w:p>
          <w:p w:rsidR="00FB605A" w:rsidRPr="00B33420" w:rsidRDefault="00FB605A" w:rsidP="00F01177">
            <w:pPr>
              <w:spacing w:after="0"/>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lastRenderedPageBreak/>
              <w:t>618762,949(в т.ч.усл.утв.25748,934)</w:t>
            </w:r>
          </w:p>
        </w:tc>
        <w:tc>
          <w:tcPr>
            <w:tcW w:w="1418"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165178,466</w:t>
            </w: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125,789</w:t>
            </w: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5000,00</w:t>
            </w: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16173,900</w:t>
            </w: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31046,412</w:t>
            </w: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p w:rsidR="00FB605A" w:rsidRPr="00B33420" w:rsidRDefault="00FB605A" w:rsidP="00F01177">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lastRenderedPageBreak/>
              <w:t>113333,999</w:t>
            </w:r>
          </w:p>
        </w:tc>
        <w:tc>
          <w:tcPr>
            <w:tcW w:w="1134" w:type="dxa"/>
            <w:tcBorders>
              <w:left w:val="single" w:sz="4" w:space="0" w:color="auto"/>
              <w:right w:val="single" w:sz="4" w:space="0" w:color="auto"/>
            </w:tcBorders>
          </w:tcPr>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113332,702(в т.ч.усл.утв.8576,735)</w:t>
            </w: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p>
          <w:p w:rsidR="00FB605A" w:rsidRPr="00B33420" w:rsidRDefault="00FB605A"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1640,386</w:t>
            </w:r>
          </w:p>
        </w:tc>
        <w:tc>
          <w:tcPr>
            <w:tcW w:w="1275" w:type="dxa"/>
            <w:tcBorders>
              <w:left w:val="single" w:sz="4" w:space="0" w:color="auto"/>
              <w:right w:val="single" w:sz="4" w:space="0" w:color="auto"/>
            </w:tcBorders>
          </w:tcPr>
          <w:p w:rsidR="00FB605A" w:rsidRPr="00B33420" w:rsidRDefault="00FB605A" w:rsidP="00F01177">
            <w:pP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113324,715(в т.ч.усл.утв.17172,199)</w:t>
            </w:r>
          </w:p>
          <w:p w:rsidR="00FB605A" w:rsidRPr="00B33420" w:rsidRDefault="00FB605A" w:rsidP="00F01177">
            <w:pPr>
              <w:rPr>
                <w:rFonts w:ascii="Times New Roman" w:eastAsia="Times New Roman" w:hAnsi="Times New Roman" w:cs="Times New Roman"/>
                <w:sz w:val="24"/>
                <w:szCs w:val="24"/>
                <w:lang w:eastAsia="ru-RU"/>
              </w:rPr>
            </w:pPr>
          </w:p>
          <w:p w:rsidR="00FB605A" w:rsidRPr="00B33420" w:rsidRDefault="00FB605A" w:rsidP="00F01177">
            <w:pPr>
              <w:rPr>
                <w:rFonts w:ascii="Times New Roman" w:eastAsia="Times New Roman" w:hAnsi="Times New Roman" w:cs="Times New Roman"/>
                <w:sz w:val="24"/>
                <w:szCs w:val="24"/>
                <w:lang w:eastAsia="ru-RU"/>
              </w:rPr>
            </w:pPr>
          </w:p>
          <w:p w:rsidR="00FB605A" w:rsidRPr="00B33420" w:rsidRDefault="00FB605A" w:rsidP="00F01177">
            <w:pPr>
              <w:rPr>
                <w:rFonts w:ascii="Times New Roman" w:eastAsia="Times New Roman" w:hAnsi="Times New Roman" w:cs="Times New Roman"/>
                <w:sz w:val="24"/>
                <w:szCs w:val="24"/>
                <w:lang w:eastAsia="ru-RU"/>
              </w:rPr>
            </w:pPr>
          </w:p>
          <w:p w:rsidR="00FB605A" w:rsidRPr="00B33420" w:rsidRDefault="00FB605A" w:rsidP="00F01177">
            <w:pPr>
              <w:rPr>
                <w:rFonts w:ascii="Times New Roman" w:eastAsia="Times New Roman" w:hAnsi="Times New Roman" w:cs="Times New Roman"/>
                <w:sz w:val="24"/>
                <w:szCs w:val="24"/>
                <w:lang w:eastAsia="ru-RU"/>
              </w:rPr>
            </w:pPr>
          </w:p>
          <w:p w:rsidR="00FB605A" w:rsidRPr="00B33420" w:rsidRDefault="00FB605A" w:rsidP="00F01177">
            <w:pPr>
              <w:rPr>
                <w:rFonts w:ascii="Times New Roman" w:eastAsia="Times New Roman" w:hAnsi="Times New Roman" w:cs="Times New Roman"/>
                <w:sz w:val="24"/>
                <w:szCs w:val="24"/>
                <w:lang w:eastAsia="ru-RU"/>
              </w:rPr>
            </w:pPr>
          </w:p>
          <w:p w:rsidR="00FB605A" w:rsidRPr="00B33420" w:rsidRDefault="00FB605A" w:rsidP="00F01177">
            <w:pPr>
              <w:rPr>
                <w:rFonts w:ascii="Times New Roman" w:eastAsia="Times New Roman" w:hAnsi="Times New Roman" w:cs="Times New Roman"/>
                <w:sz w:val="24"/>
                <w:szCs w:val="24"/>
                <w:lang w:eastAsia="ru-RU"/>
              </w:rPr>
            </w:pPr>
          </w:p>
          <w:p w:rsidR="00FB605A" w:rsidRPr="00B33420" w:rsidRDefault="00FB605A" w:rsidP="00F01177">
            <w:pPr>
              <w:rPr>
                <w:rFonts w:ascii="Times New Roman" w:eastAsia="Times New Roman" w:hAnsi="Times New Roman" w:cs="Times New Roman"/>
                <w:sz w:val="24"/>
                <w:szCs w:val="24"/>
                <w:lang w:eastAsia="ru-RU"/>
              </w:rPr>
            </w:pPr>
          </w:p>
          <w:p w:rsidR="00FB605A" w:rsidRPr="00B33420" w:rsidRDefault="00FB605A" w:rsidP="00F01177">
            <w:pPr>
              <w:rPr>
                <w:rFonts w:ascii="Times New Roman" w:eastAsia="Times New Roman" w:hAnsi="Times New Roman" w:cs="Times New Roman"/>
                <w:sz w:val="24"/>
                <w:szCs w:val="24"/>
                <w:lang w:eastAsia="ru-RU"/>
              </w:rPr>
            </w:pPr>
          </w:p>
          <w:p w:rsidR="00FB605A" w:rsidRPr="00B33420" w:rsidRDefault="00FB605A" w:rsidP="00F01177">
            <w:pP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212,135</w:t>
            </w:r>
          </w:p>
          <w:p w:rsidR="00FB605A" w:rsidRPr="00B33420" w:rsidRDefault="00FB605A" w:rsidP="00F01177">
            <w:pPr>
              <w:rPr>
                <w:rFonts w:ascii="Times New Roman" w:eastAsia="Times New Roman" w:hAnsi="Times New Roman" w:cs="Times New Roman"/>
                <w:sz w:val="24"/>
                <w:szCs w:val="24"/>
                <w:lang w:eastAsia="ru-RU"/>
              </w:rPr>
            </w:pPr>
          </w:p>
          <w:p w:rsidR="00FB605A" w:rsidRPr="00B33420" w:rsidRDefault="00FB605A" w:rsidP="00F01177">
            <w:pPr>
              <w:rPr>
                <w:rFonts w:ascii="Times New Roman" w:eastAsia="Times New Roman" w:hAnsi="Times New Roman" w:cs="Times New Roman"/>
                <w:sz w:val="24"/>
                <w:szCs w:val="24"/>
                <w:lang w:eastAsia="ru-RU"/>
              </w:rPr>
            </w:pPr>
          </w:p>
          <w:p w:rsidR="00FB605A" w:rsidRPr="00B33420" w:rsidRDefault="00FB605A" w:rsidP="00F01177">
            <w:pPr>
              <w:rPr>
                <w:rFonts w:ascii="Times New Roman" w:eastAsia="Times New Roman" w:hAnsi="Times New Roman" w:cs="Times New Roman"/>
                <w:sz w:val="24"/>
                <w:szCs w:val="24"/>
                <w:lang w:eastAsia="ru-RU"/>
              </w:rPr>
            </w:pPr>
          </w:p>
          <w:p w:rsidR="00FB605A" w:rsidRPr="00B33420" w:rsidRDefault="00FB605A" w:rsidP="00F01177"/>
        </w:tc>
        <w:tc>
          <w:tcPr>
            <w:tcW w:w="1134" w:type="dxa"/>
            <w:tcBorders>
              <w:left w:val="single" w:sz="4" w:space="0" w:color="auto"/>
              <w:right w:val="single" w:sz="4" w:space="0" w:color="auto"/>
            </w:tcBorders>
          </w:tcPr>
          <w:p w:rsidR="00FB605A" w:rsidRPr="00B33420" w:rsidRDefault="00FB605A" w:rsidP="00F01177">
            <w:r w:rsidRPr="00B33420">
              <w:rPr>
                <w:rFonts w:ascii="Times New Roman" w:eastAsia="Times New Roman" w:hAnsi="Times New Roman" w:cs="Times New Roman"/>
                <w:sz w:val="24"/>
                <w:szCs w:val="24"/>
                <w:lang w:eastAsia="ru-RU"/>
              </w:rPr>
              <w:lastRenderedPageBreak/>
              <w:t>113593,067</w:t>
            </w:r>
          </w:p>
        </w:tc>
      </w:tr>
    </w:tbl>
    <w:p w:rsidR="00FB605A" w:rsidRPr="00B33420" w:rsidRDefault="00FB605A" w:rsidP="00FB605A">
      <w:pPr>
        <w:spacing w:after="0"/>
        <w:ind w:firstLine="851"/>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b/>
          <w:lang w:eastAsia="ru-RU"/>
        </w:rPr>
        <w:lastRenderedPageBreak/>
        <w:t xml:space="preserve">  </w:t>
      </w:r>
    </w:p>
    <w:p w:rsidR="00FB605A" w:rsidRPr="00B33420" w:rsidRDefault="00FB605A" w:rsidP="00FB605A">
      <w:pPr>
        <w:spacing w:after="0"/>
        <w:ind w:firstLine="851"/>
        <w:jc w:val="both"/>
        <w:rPr>
          <w:rFonts w:ascii="Times New Roman" w:eastAsia="Times New Roman" w:hAnsi="Times New Roman" w:cs="Times New Roman"/>
          <w:b/>
          <w:lang w:eastAsia="ru-RU"/>
        </w:rPr>
      </w:pPr>
      <w:r w:rsidRPr="00B33420">
        <w:rPr>
          <w:rFonts w:ascii="Times New Roman" w:eastAsia="Times New Roman" w:hAnsi="Times New Roman" w:cs="Times New Roman"/>
          <w:b/>
          <w:lang w:eastAsia="ru-RU"/>
        </w:rPr>
        <w:t xml:space="preserve">  </w:t>
      </w:r>
    </w:p>
    <w:p w:rsidR="00FB605A" w:rsidRPr="00B33420" w:rsidRDefault="00FB605A" w:rsidP="00FB605A">
      <w:pPr>
        <w:spacing w:after="0" w:line="240" w:lineRule="auto"/>
        <w:ind w:firstLine="851"/>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4. Механизм реализации подпрограммы</w:t>
      </w:r>
    </w:p>
    <w:p w:rsidR="00FB605A" w:rsidRPr="00B33420" w:rsidRDefault="00FB605A" w:rsidP="00FB605A">
      <w:pPr>
        <w:spacing w:after="0" w:line="240" w:lineRule="auto"/>
        <w:ind w:firstLine="851"/>
        <w:jc w:val="both"/>
        <w:rPr>
          <w:rFonts w:ascii="Times New Roman" w:eastAsia="Times New Roman" w:hAnsi="Times New Roman" w:cs="Times New Roman"/>
          <w:b/>
          <w:sz w:val="24"/>
          <w:szCs w:val="24"/>
          <w:lang w:eastAsia="ru-RU"/>
        </w:rPr>
      </w:pPr>
    </w:p>
    <w:p w:rsidR="00FB605A" w:rsidRPr="00B33420" w:rsidRDefault="00FB605A" w:rsidP="00FB605A">
      <w:pPr>
        <w:spacing w:after="0" w:line="240" w:lineRule="auto"/>
        <w:ind w:left="567" w:firstLine="709"/>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sz w:val="24"/>
          <w:szCs w:val="24"/>
          <w:lang w:eastAsia="ru-RU"/>
        </w:rPr>
        <w:t>Отдел образования  ежегодно по итогам  реализации подпрограммы уточняет объемы</w:t>
      </w:r>
      <w:r w:rsidRPr="00B33420">
        <w:rPr>
          <w:rFonts w:ascii="Times New Roman" w:eastAsia="Times New Roman" w:hAnsi="Times New Roman" w:cs="Times New Roman"/>
          <w:b/>
          <w:sz w:val="24"/>
          <w:szCs w:val="24"/>
          <w:lang w:eastAsia="ru-RU"/>
        </w:rPr>
        <w:t xml:space="preserve"> </w:t>
      </w:r>
      <w:r w:rsidRPr="00B33420">
        <w:rPr>
          <w:rFonts w:ascii="Times New Roman" w:eastAsia="Times New Roman" w:hAnsi="Times New Roman" w:cs="Times New Roman"/>
          <w:sz w:val="24"/>
          <w:szCs w:val="24"/>
          <w:lang w:eastAsia="ru-RU"/>
        </w:rPr>
        <w:t>необходимых финансовых средств для финансирования мероприятий в очередном финансовом году и в плановом периоде.  и по мере формирования муниципального бюджета представляет:</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бюджетную заявку на финансирование подпрограммы  за счет средств муниципального бюджета на очередной финансовый год  и на плановый период;</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 xml:space="preserve">-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 </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Отдел образования обеспечивает исполнение программных мероприятий с соблюдением установленных сроков и объемов бюджетного финансирования,  представляет в установленном порядке необходимую отчетную информацию,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Эффективность реализации подпрограммы и использования выделенных на нее средств   муниципального бюджета обеспечивается за счет:</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исключения возможности нецелевого  использования бюджетных средств;</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прозрачности использования бюджетных средств;</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адресного предоставления бюджетных средств.</w:t>
      </w:r>
    </w:p>
    <w:p w:rsidR="00FB605A" w:rsidRPr="00B33420" w:rsidRDefault="00FB605A" w:rsidP="00FB605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Результативность подпрограммы будет оцениваться на основе целевых показателей, обозначенных для оценки эффективности проводимых мероприятий.</w:t>
      </w:r>
    </w:p>
    <w:p w:rsidR="00FB605A" w:rsidRPr="00B33420" w:rsidRDefault="00FB605A" w:rsidP="00FB605A">
      <w:pPr>
        <w:spacing w:after="0" w:line="240" w:lineRule="auto"/>
        <w:ind w:firstLine="851"/>
        <w:jc w:val="both"/>
        <w:rPr>
          <w:rFonts w:ascii="Times New Roman" w:eastAsia="Times New Roman" w:hAnsi="Times New Roman" w:cs="Times New Roman"/>
          <w:sz w:val="24"/>
          <w:szCs w:val="24"/>
          <w:lang w:eastAsia="ru-RU"/>
        </w:rPr>
      </w:pPr>
    </w:p>
    <w:p w:rsidR="00FB605A" w:rsidRPr="00B33420" w:rsidRDefault="00FB605A" w:rsidP="00FB605A">
      <w:pPr>
        <w:spacing w:after="0" w:line="240" w:lineRule="auto"/>
        <w:ind w:firstLine="851"/>
        <w:jc w:val="both"/>
        <w:rPr>
          <w:rFonts w:ascii="Times New Roman" w:eastAsia="Times New Roman" w:hAnsi="Times New Roman" w:cs="Times New Roman"/>
          <w:b/>
          <w:lang w:eastAsia="ru-RU"/>
        </w:rPr>
      </w:pPr>
      <w:r w:rsidRPr="00B33420">
        <w:rPr>
          <w:rFonts w:ascii="Times New Roman" w:eastAsia="Times New Roman" w:hAnsi="Times New Roman" w:cs="Times New Roman"/>
          <w:b/>
          <w:lang w:eastAsia="ru-RU"/>
        </w:rPr>
        <w:t xml:space="preserve">     </w:t>
      </w:r>
    </w:p>
    <w:p w:rsidR="00FB605A" w:rsidRPr="00B33420" w:rsidRDefault="00FB605A" w:rsidP="00FB605A">
      <w:pPr>
        <w:spacing w:after="0" w:line="240" w:lineRule="auto"/>
        <w:ind w:firstLine="851"/>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5. Перечень программных мероприятий подпрограммы</w:t>
      </w:r>
    </w:p>
    <w:p w:rsidR="00FB605A" w:rsidRPr="00B33420" w:rsidRDefault="00FB605A" w:rsidP="00FB605A">
      <w:pPr>
        <w:spacing w:after="0" w:line="240" w:lineRule="auto"/>
        <w:ind w:firstLine="851"/>
        <w:jc w:val="both"/>
        <w:rPr>
          <w:rFonts w:ascii="Times New Roman" w:eastAsia="Times New Roman" w:hAnsi="Times New Roman" w:cs="Times New Roman"/>
          <w:b/>
          <w:sz w:val="24"/>
          <w:szCs w:val="24"/>
          <w:lang w:eastAsia="ru-RU"/>
        </w:rPr>
      </w:pPr>
    </w:p>
    <w:tbl>
      <w:tblPr>
        <w:tblStyle w:val="a6"/>
        <w:tblW w:w="10976" w:type="dxa"/>
        <w:tblLayout w:type="fixed"/>
        <w:tblLook w:val="04A0" w:firstRow="1" w:lastRow="0" w:firstColumn="1" w:lastColumn="0" w:noHBand="0" w:noVBand="1"/>
      </w:tblPr>
      <w:tblGrid>
        <w:gridCol w:w="1514"/>
        <w:gridCol w:w="1146"/>
        <w:gridCol w:w="1559"/>
        <w:gridCol w:w="1290"/>
        <w:gridCol w:w="128"/>
        <w:gridCol w:w="1134"/>
        <w:gridCol w:w="141"/>
        <w:gridCol w:w="1370"/>
        <w:gridCol w:w="1276"/>
        <w:gridCol w:w="1418"/>
      </w:tblGrid>
      <w:tr w:rsidR="00FB605A" w:rsidRPr="00B33420" w:rsidTr="00F01177">
        <w:trPr>
          <w:trHeight w:val="1245"/>
        </w:trPr>
        <w:tc>
          <w:tcPr>
            <w:tcW w:w="1514" w:type="dxa"/>
            <w:vMerge w:val="restart"/>
            <w:hideMark/>
          </w:tcPr>
          <w:p w:rsidR="00FB605A" w:rsidRPr="00B33420" w:rsidRDefault="00FB605A" w:rsidP="00B42C3F">
            <w:pPr>
              <w:jc w:val="center"/>
              <w:rPr>
                <w:rFonts w:ascii="Times New Roman" w:hAnsi="Times New Roman" w:cs="Times New Roman"/>
                <w:b/>
                <w:bCs/>
              </w:rPr>
            </w:pPr>
            <w:r w:rsidRPr="00B33420">
              <w:rPr>
                <w:rFonts w:ascii="Times New Roman" w:hAnsi="Times New Roman" w:cs="Times New Roman"/>
                <w:b/>
                <w:bCs/>
              </w:rPr>
              <w:t>Наименование мероприятия</w:t>
            </w:r>
          </w:p>
        </w:tc>
        <w:tc>
          <w:tcPr>
            <w:tcW w:w="1146" w:type="dxa"/>
            <w:vMerge w:val="restart"/>
            <w:hideMark/>
          </w:tcPr>
          <w:p w:rsidR="00FB605A" w:rsidRPr="00B33420" w:rsidRDefault="00FB605A" w:rsidP="00B42C3F">
            <w:pPr>
              <w:jc w:val="center"/>
              <w:rPr>
                <w:rFonts w:ascii="Times New Roman" w:hAnsi="Times New Roman" w:cs="Times New Roman"/>
                <w:b/>
                <w:bCs/>
              </w:rPr>
            </w:pPr>
            <w:r w:rsidRPr="00B33420">
              <w:rPr>
                <w:rFonts w:ascii="Times New Roman" w:hAnsi="Times New Roman" w:cs="Times New Roman"/>
                <w:b/>
                <w:bCs/>
              </w:rPr>
              <w:t>Источники финансирования</w:t>
            </w:r>
          </w:p>
        </w:tc>
        <w:tc>
          <w:tcPr>
            <w:tcW w:w="1559" w:type="dxa"/>
            <w:vMerge w:val="restart"/>
            <w:hideMark/>
          </w:tcPr>
          <w:p w:rsidR="00FB605A" w:rsidRPr="00B33420" w:rsidRDefault="00FB605A" w:rsidP="00B42C3F">
            <w:pPr>
              <w:jc w:val="center"/>
              <w:rPr>
                <w:rFonts w:ascii="Times New Roman" w:hAnsi="Times New Roman" w:cs="Times New Roman"/>
                <w:b/>
                <w:bCs/>
              </w:rPr>
            </w:pPr>
            <w:r w:rsidRPr="00B33420">
              <w:rPr>
                <w:rFonts w:ascii="Times New Roman" w:hAnsi="Times New Roman" w:cs="Times New Roman"/>
                <w:b/>
                <w:bCs/>
              </w:rPr>
              <w:t>Сумма расходов всего (тыс. руб.)</w:t>
            </w:r>
          </w:p>
        </w:tc>
        <w:tc>
          <w:tcPr>
            <w:tcW w:w="6757" w:type="dxa"/>
            <w:gridSpan w:val="7"/>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В том числе по годам реализации подпрограммы</w:t>
            </w:r>
          </w:p>
        </w:tc>
      </w:tr>
      <w:tr w:rsidR="00FB605A" w:rsidRPr="00B33420" w:rsidTr="00F01177">
        <w:trPr>
          <w:trHeight w:val="324"/>
        </w:trPr>
        <w:tc>
          <w:tcPr>
            <w:tcW w:w="1514" w:type="dxa"/>
            <w:vMerge/>
            <w:hideMark/>
          </w:tcPr>
          <w:p w:rsidR="00FB605A" w:rsidRPr="00B33420" w:rsidRDefault="00FB605A" w:rsidP="00F01177">
            <w:pPr>
              <w:spacing w:line="360" w:lineRule="auto"/>
              <w:jc w:val="center"/>
              <w:rPr>
                <w:rFonts w:ascii="Times New Roman" w:hAnsi="Times New Roman" w:cs="Times New Roman"/>
                <w:b/>
                <w:bCs/>
              </w:rPr>
            </w:pPr>
          </w:p>
        </w:tc>
        <w:tc>
          <w:tcPr>
            <w:tcW w:w="1146" w:type="dxa"/>
            <w:vMerge/>
            <w:hideMark/>
          </w:tcPr>
          <w:p w:rsidR="00FB605A" w:rsidRPr="00B33420" w:rsidRDefault="00FB605A" w:rsidP="00F01177">
            <w:pPr>
              <w:spacing w:line="360" w:lineRule="auto"/>
              <w:jc w:val="center"/>
              <w:rPr>
                <w:rFonts w:ascii="Times New Roman" w:hAnsi="Times New Roman" w:cs="Times New Roman"/>
                <w:b/>
                <w:bCs/>
              </w:rPr>
            </w:pPr>
          </w:p>
        </w:tc>
        <w:tc>
          <w:tcPr>
            <w:tcW w:w="1559" w:type="dxa"/>
            <w:vMerge/>
            <w:hideMark/>
          </w:tcPr>
          <w:p w:rsidR="00FB605A" w:rsidRPr="00B33420" w:rsidRDefault="00FB605A" w:rsidP="00F01177">
            <w:pPr>
              <w:spacing w:line="360" w:lineRule="auto"/>
              <w:jc w:val="center"/>
              <w:rPr>
                <w:rFonts w:ascii="Times New Roman" w:hAnsi="Times New Roman" w:cs="Times New Roman"/>
                <w:b/>
                <w:bCs/>
              </w:rPr>
            </w:pPr>
          </w:p>
        </w:tc>
        <w:tc>
          <w:tcPr>
            <w:tcW w:w="1290" w:type="dxa"/>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2021</w:t>
            </w:r>
          </w:p>
        </w:tc>
        <w:tc>
          <w:tcPr>
            <w:tcW w:w="1262" w:type="dxa"/>
            <w:gridSpan w:val="2"/>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2022</w:t>
            </w:r>
          </w:p>
        </w:tc>
        <w:tc>
          <w:tcPr>
            <w:tcW w:w="1511" w:type="dxa"/>
            <w:gridSpan w:val="2"/>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2023</w:t>
            </w:r>
          </w:p>
        </w:tc>
        <w:tc>
          <w:tcPr>
            <w:tcW w:w="1276" w:type="dxa"/>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2024</w:t>
            </w:r>
          </w:p>
        </w:tc>
        <w:tc>
          <w:tcPr>
            <w:tcW w:w="1418" w:type="dxa"/>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2025</w:t>
            </w:r>
          </w:p>
        </w:tc>
      </w:tr>
      <w:tr w:rsidR="00FB605A" w:rsidRPr="00B33420" w:rsidTr="00F01177">
        <w:trPr>
          <w:trHeight w:val="1248"/>
        </w:trPr>
        <w:tc>
          <w:tcPr>
            <w:tcW w:w="2660" w:type="dxa"/>
            <w:gridSpan w:val="2"/>
            <w:noWrap/>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Всего</w:t>
            </w:r>
          </w:p>
        </w:tc>
        <w:tc>
          <w:tcPr>
            <w:tcW w:w="1559" w:type="dxa"/>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3315713,585(в т.ч.усл.утв.25748,934)</w:t>
            </w:r>
          </w:p>
        </w:tc>
        <w:tc>
          <w:tcPr>
            <w:tcW w:w="1290" w:type="dxa"/>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1633955,552</w:t>
            </w:r>
          </w:p>
        </w:tc>
        <w:tc>
          <w:tcPr>
            <w:tcW w:w="1262" w:type="dxa"/>
            <w:gridSpan w:val="2"/>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516316,159</w:t>
            </w:r>
          </w:p>
        </w:tc>
        <w:tc>
          <w:tcPr>
            <w:tcW w:w="1511" w:type="dxa"/>
            <w:gridSpan w:val="2"/>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515750,058(в т.ч.усл.утв.8576,735)</w:t>
            </w:r>
          </w:p>
        </w:tc>
        <w:tc>
          <w:tcPr>
            <w:tcW w:w="1276" w:type="dxa"/>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536098,749(в т.ч.усл.утв.17172,199)</w:t>
            </w:r>
          </w:p>
        </w:tc>
        <w:tc>
          <w:tcPr>
            <w:tcW w:w="1418" w:type="dxa"/>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113593,067</w:t>
            </w:r>
          </w:p>
        </w:tc>
      </w:tr>
      <w:tr w:rsidR="00FB605A" w:rsidRPr="00B33420" w:rsidTr="00F01177">
        <w:trPr>
          <w:trHeight w:val="288"/>
        </w:trPr>
        <w:tc>
          <w:tcPr>
            <w:tcW w:w="10976" w:type="dxa"/>
            <w:gridSpan w:val="10"/>
            <w:noWrap/>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В том числе:</w:t>
            </w:r>
          </w:p>
        </w:tc>
      </w:tr>
      <w:tr w:rsidR="00FB605A" w:rsidRPr="00B33420" w:rsidTr="00F01177">
        <w:trPr>
          <w:trHeight w:val="1200"/>
        </w:trPr>
        <w:tc>
          <w:tcPr>
            <w:tcW w:w="1514" w:type="dxa"/>
            <w:noWrap/>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c>
          <w:tcPr>
            <w:tcW w:w="1146" w:type="dxa"/>
            <w:hideMark/>
          </w:tcPr>
          <w:p w:rsidR="00FB605A" w:rsidRPr="00B33420" w:rsidRDefault="00FB605A" w:rsidP="00B42C3F">
            <w:pPr>
              <w:jc w:val="center"/>
              <w:rPr>
                <w:rFonts w:ascii="Times New Roman" w:hAnsi="Times New Roman" w:cs="Times New Roman"/>
                <w:b/>
                <w:bCs/>
              </w:rPr>
            </w:pPr>
            <w:r w:rsidRPr="00B33420">
              <w:rPr>
                <w:rFonts w:ascii="Times New Roman" w:hAnsi="Times New Roman" w:cs="Times New Roman"/>
                <w:b/>
                <w:bCs/>
              </w:rPr>
              <w:t>Средства областного бюджета</w:t>
            </w:r>
          </w:p>
        </w:tc>
        <w:tc>
          <w:tcPr>
            <w:tcW w:w="1559" w:type="dxa"/>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2696950,636</w:t>
            </w:r>
          </w:p>
        </w:tc>
        <w:tc>
          <w:tcPr>
            <w:tcW w:w="1418" w:type="dxa"/>
            <w:gridSpan w:val="2"/>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1468777,086</w:t>
            </w:r>
          </w:p>
        </w:tc>
        <w:tc>
          <w:tcPr>
            <w:tcW w:w="1275" w:type="dxa"/>
            <w:gridSpan w:val="2"/>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402982,16</w:t>
            </w:r>
          </w:p>
        </w:tc>
        <w:tc>
          <w:tcPr>
            <w:tcW w:w="1370" w:type="dxa"/>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402417,356</w:t>
            </w:r>
          </w:p>
        </w:tc>
        <w:tc>
          <w:tcPr>
            <w:tcW w:w="1276" w:type="dxa"/>
            <w:noWrap/>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422774,034</w:t>
            </w:r>
          </w:p>
        </w:tc>
        <w:tc>
          <w:tcPr>
            <w:tcW w:w="1418" w:type="dxa"/>
            <w:noWrap/>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0</w:t>
            </w:r>
          </w:p>
        </w:tc>
      </w:tr>
      <w:tr w:rsidR="00FB605A" w:rsidRPr="00B33420" w:rsidTr="00F01177">
        <w:trPr>
          <w:trHeight w:val="1428"/>
        </w:trPr>
        <w:tc>
          <w:tcPr>
            <w:tcW w:w="1514" w:type="dxa"/>
            <w:hideMark/>
          </w:tcPr>
          <w:p w:rsidR="00FB605A" w:rsidRPr="00B33420" w:rsidRDefault="00FB605A" w:rsidP="00F01177">
            <w:pPr>
              <w:spacing w:line="360" w:lineRule="auto"/>
              <w:jc w:val="center"/>
              <w:rPr>
                <w:rFonts w:ascii="Times New Roman" w:hAnsi="Times New Roman" w:cs="Times New Roman"/>
                <w:sz w:val="18"/>
                <w:szCs w:val="18"/>
              </w:rPr>
            </w:pPr>
            <w:r w:rsidRPr="00B33420">
              <w:rPr>
                <w:rFonts w:ascii="Times New Roman" w:hAnsi="Times New Roman" w:cs="Times New Roman"/>
                <w:sz w:val="18"/>
                <w:szCs w:val="18"/>
              </w:rPr>
              <w:t> </w:t>
            </w:r>
          </w:p>
        </w:tc>
        <w:tc>
          <w:tcPr>
            <w:tcW w:w="1146" w:type="dxa"/>
            <w:hideMark/>
          </w:tcPr>
          <w:p w:rsidR="00FB605A" w:rsidRPr="00B33420" w:rsidRDefault="00FB605A" w:rsidP="00B42C3F">
            <w:pPr>
              <w:jc w:val="center"/>
              <w:rPr>
                <w:rFonts w:ascii="Times New Roman" w:hAnsi="Times New Roman" w:cs="Times New Roman"/>
                <w:b/>
                <w:bCs/>
              </w:rPr>
            </w:pPr>
            <w:r w:rsidRPr="00B33420">
              <w:rPr>
                <w:rFonts w:ascii="Times New Roman" w:hAnsi="Times New Roman" w:cs="Times New Roman"/>
                <w:b/>
                <w:bCs/>
              </w:rPr>
              <w:t xml:space="preserve">Средства бюджета МР «Дзержинский район» </w:t>
            </w:r>
          </w:p>
        </w:tc>
        <w:tc>
          <w:tcPr>
            <w:tcW w:w="1559" w:type="dxa"/>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618762,949(в т.ч.усл.утв.25748,934)</w:t>
            </w:r>
          </w:p>
        </w:tc>
        <w:tc>
          <w:tcPr>
            <w:tcW w:w="1418" w:type="dxa"/>
            <w:gridSpan w:val="2"/>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165178,466</w:t>
            </w:r>
          </w:p>
        </w:tc>
        <w:tc>
          <w:tcPr>
            <w:tcW w:w="1275" w:type="dxa"/>
            <w:gridSpan w:val="2"/>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113333,999</w:t>
            </w:r>
          </w:p>
        </w:tc>
        <w:tc>
          <w:tcPr>
            <w:tcW w:w="1370" w:type="dxa"/>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113332,702(в т.ч.усл.утв.8576,735)</w:t>
            </w:r>
          </w:p>
        </w:tc>
        <w:tc>
          <w:tcPr>
            <w:tcW w:w="1276" w:type="dxa"/>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113324,715(в т.ч.усл.утв.17172,199)</w:t>
            </w:r>
          </w:p>
        </w:tc>
        <w:tc>
          <w:tcPr>
            <w:tcW w:w="1418" w:type="dxa"/>
            <w:hideMark/>
          </w:tcPr>
          <w:p w:rsidR="00FB605A" w:rsidRPr="00B33420" w:rsidRDefault="00FB605A" w:rsidP="00F01177">
            <w:pPr>
              <w:spacing w:line="360" w:lineRule="auto"/>
              <w:jc w:val="center"/>
              <w:rPr>
                <w:rFonts w:ascii="Times New Roman" w:hAnsi="Times New Roman" w:cs="Times New Roman"/>
                <w:b/>
                <w:bCs/>
              </w:rPr>
            </w:pPr>
            <w:r w:rsidRPr="00B33420">
              <w:rPr>
                <w:rFonts w:ascii="Times New Roman" w:hAnsi="Times New Roman" w:cs="Times New Roman"/>
                <w:b/>
                <w:bCs/>
              </w:rPr>
              <w:t>113593,067</w:t>
            </w:r>
          </w:p>
        </w:tc>
      </w:tr>
      <w:tr w:rsidR="00FB605A" w:rsidRPr="00B33420" w:rsidTr="00F01177">
        <w:trPr>
          <w:trHeight w:val="4387"/>
        </w:trPr>
        <w:tc>
          <w:tcPr>
            <w:tcW w:w="1514" w:type="dxa"/>
            <w:hideMark/>
          </w:tcPr>
          <w:p w:rsidR="00FB605A" w:rsidRPr="00B42C3F" w:rsidRDefault="00FB605A" w:rsidP="00B42C3F">
            <w:pPr>
              <w:jc w:val="center"/>
              <w:rPr>
                <w:rFonts w:ascii="Times New Roman" w:hAnsi="Times New Roman" w:cs="Times New Roman"/>
              </w:rPr>
            </w:pPr>
            <w:r w:rsidRPr="00B42C3F">
              <w:rPr>
                <w:rFonts w:ascii="Times New Roman" w:hAnsi="Times New Roman" w:cs="Times New Roman"/>
                <w:szCs w:val="18"/>
              </w:rPr>
              <w:lastRenderedPageBreak/>
              <w:t xml:space="preserve">    </w:t>
            </w:r>
            <w:r w:rsidRPr="00B42C3F">
              <w:rPr>
                <w:rFonts w:ascii="Times New Roman" w:hAnsi="Times New Roman" w:cs="Times New Roman"/>
                <w:b/>
                <w:bCs/>
                <w:szCs w:val="18"/>
              </w:rPr>
              <w:t>Основное мероприятие</w:t>
            </w:r>
            <w:r w:rsidRPr="00B42C3F">
              <w:rPr>
                <w:rFonts w:ascii="Times New Roman" w:hAnsi="Times New Roman" w:cs="Times New Roman"/>
                <w:szCs w:val="18"/>
              </w:rPr>
              <w:t xml:space="preserve">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находящихся на территории Калужской области, обеспечение дополнительного образования детей в муниципальных организациях, находящихся на территории Калужской области, финансовое обеспечение получения дошкольного,начального общего,</w:t>
            </w:r>
            <w:r w:rsidRPr="00B42C3F">
              <w:rPr>
                <w:rFonts w:ascii="Times New Roman" w:hAnsi="Times New Roman" w:cs="Times New Roman"/>
              </w:rPr>
              <w:t xml:space="preserve"> </w:t>
            </w:r>
            <w:r w:rsidRPr="00B42C3F">
              <w:rPr>
                <w:rFonts w:ascii="Times New Roman" w:hAnsi="Times New Roman" w:cs="Times New Roman"/>
                <w:szCs w:val="18"/>
              </w:rPr>
              <w:t>основного общего, среднего общего образования в частных общеобразовательных</w:t>
            </w:r>
            <w:r w:rsidRPr="00B42C3F">
              <w:rPr>
                <w:rFonts w:ascii="Times New Roman" w:hAnsi="Times New Roman" w:cs="Times New Roman"/>
              </w:rPr>
              <w:t xml:space="preserve"> </w:t>
            </w:r>
            <w:r w:rsidRPr="00B42C3F">
              <w:rPr>
                <w:rFonts w:ascii="Times New Roman" w:hAnsi="Times New Roman" w:cs="Times New Roman"/>
                <w:szCs w:val="18"/>
              </w:rPr>
              <w:t xml:space="preserve">организациях, находящихся </w:t>
            </w:r>
            <w:r w:rsidRPr="00B42C3F">
              <w:rPr>
                <w:rFonts w:ascii="Times New Roman" w:hAnsi="Times New Roman" w:cs="Times New Roman"/>
                <w:szCs w:val="18"/>
              </w:rPr>
              <w:lastRenderedPageBreak/>
              <w:t>на территории</w:t>
            </w:r>
            <w:r w:rsidRPr="00B42C3F">
              <w:rPr>
                <w:rFonts w:ascii="Times New Roman" w:hAnsi="Times New Roman" w:cs="Times New Roman"/>
              </w:rPr>
              <w:t xml:space="preserve"> </w:t>
            </w:r>
            <w:r w:rsidRPr="00B42C3F">
              <w:rPr>
                <w:rFonts w:ascii="Times New Roman" w:hAnsi="Times New Roman" w:cs="Times New Roman"/>
                <w:szCs w:val="18"/>
              </w:rPr>
              <w:t>Калужской области, осуществляющих общеобразовательную деятельность по имеющим государственную аккредитацию основным общеобразовательным программам</w:t>
            </w:r>
          </w:p>
        </w:tc>
        <w:tc>
          <w:tcPr>
            <w:tcW w:w="1146" w:type="dxa"/>
            <w:hideMark/>
          </w:tcPr>
          <w:p w:rsidR="00FB605A" w:rsidRPr="00B33420" w:rsidRDefault="00FB605A" w:rsidP="00B42C3F">
            <w:pPr>
              <w:jc w:val="center"/>
              <w:rPr>
                <w:rFonts w:ascii="Times New Roman" w:hAnsi="Times New Roman" w:cs="Times New Roman"/>
              </w:rPr>
            </w:pPr>
            <w:r w:rsidRPr="00B33420">
              <w:rPr>
                <w:rFonts w:ascii="Times New Roman" w:hAnsi="Times New Roman" w:cs="Times New Roman"/>
              </w:rPr>
              <w:lastRenderedPageBreak/>
              <w:t>Средства областного бюджета</w:t>
            </w:r>
          </w:p>
        </w:tc>
        <w:tc>
          <w:tcPr>
            <w:tcW w:w="1559"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1481185,508</w:t>
            </w:r>
          </w:p>
        </w:tc>
        <w:tc>
          <w:tcPr>
            <w:tcW w:w="1418" w:type="dxa"/>
            <w:gridSpan w:val="2"/>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350057,642</w:t>
            </w:r>
          </w:p>
        </w:tc>
        <w:tc>
          <w:tcPr>
            <w:tcW w:w="1275" w:type="dxa"/>
            <w:gridSpan w:val="2"/>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377042,622</w:t>
            </w:r>
          </w:p>
        </w:tc>
        <w:tc>
          <w:tcPr>
            <w:tcW w:w="1370" w:type="dxa"/>
            <w:hideMark/>
          </w:tcPr>
          <w:p w:rsidR="00FB605A" w:rsidRPr="00B33420" w:rsidRDefault="00FB605A" w:rsidP="00F01177">
            <w:pPr>
              <w:rPr>
                <w:rFonts w:ascii="Times New Roman" w:hAnsi="Times New Roman" w:cs="Times New Roman"/>
              </w:rPr>
            </w:pPr>
            <w:r w:rsidRPr="00B33420">
              <w:rPr>
                <w:rFonts w:ascii="Times New Roman" w:hAnsi="Times New Roman" w:cs="Times New Roman"/>
              </w:rPr>
              <w:t>377042,622</w:t>
            </w:r>
          </w:p>
        </w:tc>
        <w:tc>
          <w:tcPr>
            <w:tcW w:w="1276" w:type="dxa"/>
            <w:hideMark/>
          </w:tcPr>
          <w:p w:rsidR="00FB605A" w:rsidRPr="00B33420" w:rsidRDefault="00FB605A" w:rsidP="00F01177">
            <w:pPr>
              <w:rPr>
                <w:rFonts w:ascii="Times New Roman" w:hAnsi="Times New Roman" w:cs="Times New Roman"/>
              </w:rPr>
            </w:pPr>
            <w:r w:rsidRPr="00B33420">
              <w:rPr>
                <w:rFonts w:ascii="Times New Roman" w:hAnsi="Times New Roman" w:cs="Times New Roman"/>
              </w:rPr>
              <w:t>377042,622</w:t>
            </w:r>
          </w:p>
        </w:tc>
        <w:tc>
          <w:tcPr>
            <w:tcW w:w="1418"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r>
      <w:tr w:rsidR="00FB605A" w:rsidRPr="00B33420" w:rsidTr="00F01177">
        <w:trPr>
          <w:trHeight w:val="2664"/>
        </w:trPr>
        <w:tc>
          <w:tcPr>
            <w:tcW w:w="1514" w:type="dxa"/>
            <w:hideMark/>
          </w:tcPr>
          <w:p w:rsidR="00FB605A" w:rsidRPr="00B42C3F" w:rsidRDefault="00FB605A" w:rsidP="00B42C3F">
            <w:pPr>
              <w:jc w:val="center"/>
              <w:rPr>
                <w:rFonts w:ascii="Times New Roman" w:hAnsi="Times New Roman" w:cs="Times New Roman"/>
              </w:rPr>
            </w:pPr>
            <w:r w:rsidRPr="00B42C3F">
              <w:rPr>
                <w:rFonts w:ascii="Times New Roman" w:hAnsi="Times New Roman" w:cs="Times New Roman"/>
                <w:szCs w:val="18"/>
              </w:rPr>
              <w:lastRenderedPageBreak/>
              <w:t xml:space="preserve">    </w:t>
            </w:r>
            <w:r w:rsidRPr="00B42C3F">
              <w:rPr>
                <w:rFonts w:ascii="Times New Roman" w:hAnsi="Times New Roman" w:cs="Times New Roman"/>
                <w:b/>
                <w:bCs/>
                <w:szCs w:val="18"/>
              </w:rPr>
              <w:t>Основное мероприятие</w:t>
            </w:r>
            <w:r w:rsidRPr="00B42C3F">
              <w:rPr>
                <w:rFonts w:ascii="Times New Roman" w:hAnsi="Times New Roman" w:cs="Times New Roman"/>
                <w:szCs w:val="18"/>
              </w:rPr>
              <w:t xml:space="preserve"> Финансовое обеспечение ежемесячных денежных выплат работникам муниципальных образовательных учреждений, находящихся на территории Калужской области и реализующих программы начального</w:t>
            </w:r>
            <w:r w:rsidRPr="00B42C3F">
              <w:rPr>
                <w:rFonts w:ascii="Times New Roman" w:hAnsi="Times New Roman" w:cs="Times New Roman"/>
              </w:rPr>
              <w:t xml:space="preserve"> </w:t>
            </w:r>
            <w:r w:rsidRPr="00B42C3F">
              <w:rPr>
                <w:rFonts w:ascii="Times New Roman" w:hAnsi="Times New Roman" w:cs="Times New Roman"/>
                <w:szCs w:val="18"/>
              </w:rPr>
              <w:t>общего, сновного общего, среднего общего образования</w:t>
            </w:r>
          </w:p>
        </w:tc>
        <w:tc>
          <w:tcPr>
            <w:tcW w:w="1146" w:type="dxa"/>
            <w:hideMark/>
          </w:tcPr>
          <w:p w:rsidR="00FB605A" w:rsidRPr="00B33420" w:rsidRDefault="00FB605A" w:rsidP="00B42C3F">
            <w:pPr>
              <w:jc w:val="center"/>
              <w:rPr>
                <w:rFonts w:ascii="Times New Roman" w:hAnsi="Times New Roman" w:cs="Times New Roman"/>
              </w:rPr>
            </w:pPr>
            <w:r w:rsidRPr="00B33420">
              <w:rPr>
                <w:rFonts w:ascii="Times New Roman" w:hAnsi="Times New Roman" w:cs="Times New Roman"/>
              </w:rPr>
              <w:t>Средства областного бюджета</w:t>
            </w:r>
          </w:p>
        </w:tc>
        <w:tc>
          <w:tcPr>
            <w:tcW w:w="1559"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6738,632</w:t>
            </w:r>
          </w:p>
        </w:tc>
        <w:tc>
          <w:tcPr>
            <w:tcW w:w="1418" w:type="dxa"/>
            <w:gridSpan w:val="2"/>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1684,658</w:t>
            </w:r>
          </w:p>
        </w:tc>
        <w:tc>
          <w:tcPr>
            <w:tcW w:w="1275" w:type="dxa"/>
            <w:gridSpan w:val="2"/>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1684,658</w:t>
            </w:r>
          </w:p>
        </w:tc>
        <w:tc>
          <w:tcPr>
            <w:tcW w:w="1370"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1684,658</w:t>
            </w:r>
          </w:p>
        </w:tc>
        <w:tc>
          <w:tcPr>
            <w:tcW w:w="1276"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1684,658</w:t>
            </w:r>
          </w:p>
        </w:tc>
        <w:tc>
          <w:tcPr>
            <w:tcW w:w="1418"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r>
      <w:tr w:rsidR="00FB605A" w:rsidRPr="00B33420" w:rsidTr="00F01177">
        <w:trPr>
          <w:trHeight w:val="2052"/>
        </w:trPr>
        <w:tc>
          <w:tcPr>
            <w:tcW w:w="1514" w:type="dxa"/>
            <w:hideMark/>
          </w:tcPr>
          <w:p w:rsidR="00FB605A" w:rsidRPr="00B42C3F" w:rsidRDefault="00FB605A" w:rsidP="00B42C3F">
            <w:pPr>
              <w:jc w:val="center"/>
              <w:rPr>
                <w:rFonts w:ascii="Times New Roman" w:hAnsi="Times New Roman" w:cs="Times New Roman"/>
                <w:szCs w:val="18"/>
              </w:rPr>
            </w:pPr>
            <w:r w:rsidRPr="00B42C3F">
              <w:rPr>
                <w:rFonts w:ascii="Times New Roman" w:hAnsi="Times New Roman" w:cs="Times New Roman"/>
                <w:szCs w:val="18"/>
              </w:rPr>
              <w:t xml:space="preserve">    </w:t>
            </w:r>
            <w:r w:rsidRPr="00B42C3F">
              <w:rPr>
                <w:rFonts w:ascii="Times New Roman" w:hAnsi="Times New Roman" w:cs="Times New Roman"/>
                <w:b/>
                <w:bCs/>
                <w:szCs w:val="18"/>
              </w:rPr>
              <w:t xml:space="preserve">Основное мероприятие </w:t>
            </w:r>
            <w:r w:rsidRPr="00B42C3F">
              <w:rPr>
                <w:rFonts w:ascii="Times New Roman" w:hAnsi="Times New Roman" w:cs="Times New Roman"/>
                <w:szCs w:val="18"/>
              </w:rPr>
              <w:t xml:space="preserve">"Обеспечение выплат ежемесячного денежного вознаграждения за классное руководство педагогическим </w:t>
            </w:r>
            <w:r w:rsidRPr="00B42C3F">
              <w:rPr>
                <w:rFonts w:ascii="Times New Roman" w:hAnsi="Times New Roman" w:cs="Times New Roman"/>
                <w:szCs w:val="18"/>
              </w:rPr>
              <w:lastRenderedPageBreak/>
              <w:t>работникам государственных и муниципальных общеобразовательных организаций"</w:t>
            </w:r>
          </w:p>
        </w:tc>
        <w:tc>
          <w:tcPr>
            <w:tcW w:w="1146" w:type="dxa"/>
            <w:hideMark/>
          </w:tcPr>
          <w:p w:rsidR="00FB605A" w:rsidRPr="00B33420" w:rsidRDefault="00FB605A" w:rsidP="00B42C3F">
            <w:pPr>
              <w:jc w:val="center"/>
              <w:rPr>
                <w:rFonts w:ascii="Times New Roman" w:hAnsi="Times New Roman" w:cs="Times New Roman"/>
              </w:rPr>
            </w:pPr>
            <w:r w:rsidRPr="00B33420">
              <w:rPr>
                <w:rFonts w:ascii="Times New Roman" w:hAnsi="Times New Roman" w:cs="Times New Roman"/>
              </w:rPr>
              <w:lastRenderedPageBreak/>
              <w:t>Средства областного бюджета</w:t>
            </w:r>
          </w:p>
        </w:tc>
        <w:tc>
          <w:tcPr>
            <w:tcW w:w="1559"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87806,880</w:t>
            </w:r>
          </w:p>
        </w:tc>
        <w:tc>
          <w:tcPr>
            <w:tcW w:w="1418" w:type="dxa"/>
            <w:gridSpan w:val="2"/>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21951,720</w:t>
            </w:r>
          </w:p>
        </w:tc>
        <w:tc>
          <w:tcPr>
            <w:tcW w:w="1275" w:type="dxa"/>
            <w:gridSpan w:val="2"/>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21404,880 </w:t>
            </w:r>
          </w:p>
        </w:tc>
        <w:tc>
          <w:tcPr>
            <w:tcW w:w="1370"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21404,880 </w:t>
            </w:r>
          </w:p>
        </w:tc>
        <w:tc>
          <w:tcPr>
            <w:tcW w:w="1276"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23045,400 </w:t>
            </w:r>
          </w:p>
        </w:tc>
        <w:tc>
          <w:tcPr>
            <w:tcW w:w="1418"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r>
      <w:tr w:rsidR="00FB605A" w:rsidRPr="00B33420" w:rsidTr="00F01177">
        <w:trPr>
          <w:trHeight w:val="2052"/>
        </w:trPr>
        <w:tc>
          <w:tcPr>
            <w:tcW w:w="1514" w:type="dxa"/>
          </w:tcPr>
          <w:p w:rsidR="00FB605A" w:rsidRPr="00B42C3F" w:rsidRDefault="00FB605A" w:rsidP="00B42C3F">
            <w:pPr>
              <w:jc w:val="center"/>
              <w:rPr>
                <w:rFonts w:ascii="Times New Roman" w:hAnsi="Times New Roman" w:cs="Times New Roman"/>
                <w:b/>
                <w:bCs/>
              </w:rPr>
            </w:pPr>
            <w:r w:rsidRPr="00B42C3F">
              <w:rPr>
                <w:rFonts w:ascii="Times New Roman" w:hAnsi="Times New Roman" w:cs="Times New Roman"/>
                <w:b/>
                <w:bCs/>
              </w:rPr>
              <w:lastRenderedPageBreak/>
              <w:t>Основное мероприятие</w:t>
            </w:r>
          </w:p>
          <w:p w:rsidR="00FB605A" w:rsidRPr="00B42C3F" w:rsidRDefault="00FB605A" w:rsidP="00B42C3F">
            <w:pPr>
              <w:jc w:val="center"/>
              <w:rPr>
                <w:rFonts w:ascii="Times New Roman" w:hAnsi="Times New Roman" w:cs="Times New Roman"/>
              </w:rPr>
            </w:pPr>
            <w:r w:rsidRPr="00B42C3F">
              <w:rPr>
                <w:rFonts w:ascii="Times New Roman" w:hAnsi="Times New Roman" w:cs="Times New Roman"/>
                <w:bCs/>
              </w:rPr>
              <w:t>Средства на обеспечение расходных обязательств муниципальных образований</w:t>
            </w:r>
          </w:p>
        </w:tc>
        <w:tc>
          <w:tcPr>
            <w:tcW w:w="1146" w:type="dxa"/>
          </w:tcPr>
          <w:p w:rsidR="00FB605A" w:rsidRPr="00B33420" w:rsidRDefault="00FB605A" w:rsidP="00B42C3F">
            <w:pPr>
              <w:jc w:val="center"/>
              <w:rPr>
                <w:rFonts w:ascii="Times New Roman" w:hAnsi="Times New Roman" w:cs="Times New Roman"/>
              </w:rPr>
            </w:pPr>
            <w:r w:rsidRPr="00B33420">
              <w:rPr>
                <w:rFonts w:ascii="Times New Roman" w:hAnsi="Times New Roman" w:cs="Times New Roman"/>
              </w:rPr>
              <w:t>Средства областного бюджета</w:t>
            </w:r>
          </w:p>
        </w:tc>
        <w:tc>
          <w:tcPr>
            <w:tcW w:w="1559" w:type="dxa"/>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100507,135</w:t>
            </w:r>
          </w:p>
        </w:tc>
        <w:tc>
          <w:tcPr>
            <w:tcW w:w="1418" w:type="dxa"/>
            <w:gridSpan w:val="2"/>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100507,135</w:t>
            </w:r>
          </w:p>
        </w:tc>
        <w:tc>
          <w:tcPr>
            <w:tcW w:w="1275" w:type="dxa"/>
            <w:gridSpan w:val="2"/>
          </w:tcPr>
          <w:p w:rsidR="00FB605A" w:rsidRPr="00B33420" w:rsidRDefault="00FB605A" w:rsidP="00F01177">
            <w:pPr>
              <w:spacing w:line="360" w:lineRule="auto"/>
              <w:jc w:val="center"/>
              <w:rPr>
                <w:rFonts w:ascii="Times New Roman" w:hAnsi="Times New Roman" w:cs="Times New Roman"/>
              </w:rPr>
            </w:pPr>
          </w:p>
        </w:tc>
        <w:tc>
          <w:tcPr>
            <w:tcW w:w="1370" w:type="dxa"/>
          </w:tcPr>
          <w:p w:rsidR="00FB605A" w:rsidRPr="00B33420" w:rsidRDefault="00FB605A" w:rsidP="00F01177">
            <w:pPr>
              <w:spacing w:line="360" w:lineRule="auto"/>
              <w:jc w:val="center"/>
              <w:rPr>
                <w:rFonts w:ascii="Times New Roman" w:hAnsi="Times New Roman" w:cs="Times New Roman"/>
              </w:rPr>
            </w:pPr>
          </w:p>
        </w:tc>
        <w:tc>
          <w:tcPr>
            <w:tcW w:w="1276" w:type="dxa"/>
          </w:tcPr>
          <w:p w:rsidR="00FB605A" w:rsidRPr="00B33420" w:rsidRDefault="00FB605A" w:rsidP="00F01177">
            <w:pPr>
              <w:spacing w:line="360" w:lineRule="auto"/>
              <w:jc w:val="center"/>
              <w:rPr>
                <w:rFonts w:ascii="Times New Roman" w:hAnsi="Times New Roman" w:cs="Times New Roman"/>
              </w:rPr>
            </w:pPr>
          </w:p>
        </w:tc>
        <w:tc>
          <w:tcPr>
            <w:tcW w:w="1418" w:type="dxa"/>
          </w:tcPr>
          <w:p w:rsidR="00FB605A" w:rsidRPr="00B33420" w:rsidRDefault="00FB605A" w:rsidP="00F01177">
            <w:pPr>
              <w:spacing w:line="360" w:lineRule="auto"/>
              <w:jc w:val="center"/>
              <w:rPr>
                <w:rFonts w:ascii="Times New Roman" w:hAnsi="Times New Roman" w:cs="Times New Roman"/>
              </w:rPr>
            </w:pPr>
          </w:p>
        </w:tc>
      </w:tr>
      <w:tr w:rsidR="00FB605A" w:rsidRPr="00B33420" w:rsidTr="00F01177">
        <w:trPr>
          <w:trHeight w:val="2052"/>
        </w:trPr>
        <w:tc>
          <w:tcPr>
            <w:tcW w:w="1514" w:type="dxa"/>
          </w:tcPr>
          <w:p w:rsidR="00FB605A" w:rsidRPr="00B42C3F" w:rsidRDefault="00FB605A" w:rsidP="00B42C3F">
            <w:pPr>
              <w:jc w:val="center"/>
              <w:rPr>
                <w:rFonts w:ascii="Times New Roman" w:hAnsi="Times New Roman" w:cs="Times New Roman"/>
              </w:rPr>
            </w:pPr>
            <w:r w:rsidRPr="00B42C3F">
              <w:rPr>
                <w:rFonts w:ascii="Times New Roman" w:hAnsi="Times New Roman" w:cs="Times New Roman"/>
              </w:rPr>
              <w:t xml:space="preserve">    </w:t>
            </w:r>
            <w:r w:rsidRPr="00B42C3F">
              <w:rPr>
                <w:rFonts w:ascii="Times New Roman" w:hAnsi="Times New Roman" w:cs="Times New Roman"/>
                <w:b/>
                <w:bCs/>
              </w:rPr>
              <w:t>Основное мероприятие</w:t>
            </w:r>
            <w:r w:rsidRPr="00B42C3F">
              <w:rPr>
                <w:rFonts w:ascii="Times New Roman" w:hAnsi="Times New Roman" w:cs="Times New Roman"/>
              </w:rPr>
              <w:t xml:space="preserve"> "Обеспечение деятельности общеобразовательных организаций на территории МР "Дзержинский район"</w:t>
            </w:r>
          </w:p>
        </w:tc>
        <w:tc>
          <w:tcPr>
            <w:tcW w:w="1146" w:type="dxa"/>
          </w:tcPr>
          <w:p w:rsidR="00FB605A" w:rsidRPr="00B33420" w:rsidRDefault="00FB605A" w:rsidP="00B42C3F">
            <w:pPr>
              <w:jc w:val="center"/>
              <w:rPr>
                <w:rFonts w:ascii="Times New Roman" w:hAnsi="Times New Roman" w:cs="Times New Roman"/>
              </w:rPr>
            </w:pPr>
            <w:r w:rsidRPr="00B33420">
              <w:rPr>
                <w:rFonts w:ascii="Times New Roman" w:hAnsi="Times New Roman" w:cs="Times New Roman"/>
              </w:rPr>
              <w:t>Средства бюджета МР «Дзержинский район»</w:t>
            </w:r>
          </w:p>
        </w:tc>
        <w:tc>
          <w:tcPr>
            <w:tcW w:w="1559" w:type="dxa"/>
          </w:tcPr>
          <w:p w:rsidR="00FB605A" w:rsidRPr="00B33420" w:rsidRDefault="00FB605A" w:rsidP="00F01177">
            <w:pPr>
              <w:spacing w:line="360" w:lineRule="auto"/>
              <w:jc w:val="center"/>
              <w:rPr>
                <w:rFonts w:ascii="Times New Roman" w:hAnsi="Times New Roman" w:cs="Times New Roman"/>
              </w:rPr>
            </w:pPr>
            <w:r w:rsidRPr="00B33420">
              <w:rPr>
                <w:rFonts w:ascii="Times New Roman" w:eastAsia="Times New Roman" w:hAnsi="Times New Roman" w:cs="Times New Roman"/>
                <w:lang w:eastAsia="ru-RU"/>
              </w:rPr>
              <w:t>618762,949(в т.ч.усл.утв.25748,934)</w:t>
            </w:r>
          </w:p>
        </w:tc>
        <w:tc>
          <w:tcPr>
            <w:tcW w:w="1418" w:type="dxa"/>
            <w:gridSpan w:val="2"/>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112832,365</w:t>
            </w:r>
          </w:p>
        </w:tc>
        <w:tc>
          <w:tcPr>
            <w:tcW w:w="1275" w:type="dxa"/>
            <w:gridSpan w:val="2"/>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113333,999</w:t>
            </w:r>
          </w:p>
        </w:tc>
        <w:tc>
          <w:tcPr>
            <w:tcW w:w="1370" w:type="dxa"/>
          </w:tcPr>
          <w:p w:rsidR="00FB605A" w:rsidRPr="00B33420" w:rsidRDefault="00FB605A" w:rsidP="00F01177">
            <w:pPr>
              <w:spacing w:line="360" w:lineRule="auto"/>
              <w:jc w:val="center"/>
              <w:rPr>
                <w:rFonts w:ascii="Times New Roman" w:hAnsi="Times New Roman" w:cs="Times New Roman"/>
              </w:rPr>
            </w:pPr>
            <w:r w:rsidRPr="00B33420">
              <w:rPr>
                <w:rFonts w:ascii="Times New Roman" w:eastAsia="Times New Roman" w:hAnsi="Times New Roman" w:cs="Times New Roman"/>
                <w:lang w:eastAsia="ru-RU"/>
              </w:rPr>
              <w:t>113332,702(в т.ч.усл.утв.8576,735)</w:t>
            </w:r>
          </w:p>
        </w:tc>
        <w:tc>
          <w:tcPr>
            <w:tcW w:w="1276" w:type="dxa"/>
          </w:tcPr>
          <w:p w:rsidR="00FB605A" w:rsidRPr="00B33420" w:rsidRDefault="00FB605A" w:rsidP="00F01177">
            <w:pPr>
              <w:spacing w:line="360" w:lineRule="auto"/>
              <w:jc w:val="center"/>
              <w:rPr>
                <w:rFonts w:ascii="Times New Roman" w:hAnsi="Times New Roman" w:cs="Times New Roman"/>
              </w:rPr>
            </w:pPr>
            <w:r w:rsidRPr="00B33420">
              <w:rPr>
                <w:rFonts w:ascii="Times New Roman" w:eastAsia="Times New Roman" w:hAnsi="Times New Roman" w:cs="Times New Roman"/>
                <w:lang w:eastAsia="ru-RU"/>
              </w:rPr>
              <w:t>113324,715(в т.ч.усл.утв.17172,199)</w:t>
            </w:r>
          </w:p>
        </w:tc>
        <w:tc>
          <w:tcPr>
            <w:tcW w:w="1418" w:type="dxa"/>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113593,067</w:t>
            </w:r>
          </w:p>
        </w:tc>
      </w:tr>
      <w:tr w:rsidR="00FB605A" w:rsidRPr="00B33420" w:rsidTr="00F01177">
        <w:trPr>
          <w:trHeight w:val="1440"/>
        </w:trPr>
        <w:tc>
          <w:tcPr>
            <w:tcW w:w="1514" w:type="dxa"/>
          </w:tcPr>
          <w:p w:rsidR="00FB605A" w:rsidRPr="00B33420" w:rsidRDefault="00FB605A" w:rsidP="00B42C3F">
            <w:pPr>
              <w:jc w:val="center"/>
              <w:rPr>
                <w:rFonts w:ascii="Times New Roman" w:hAnsi="Times New Roman" w:cs="Times New Roman"/>
                <w:sz w:val="18"/>
                <w:szCs w:val="18"/>
              </w:rPr>
            </w:pPr>
            <w:r w:rsidRPr="00B33420">
              <w:rPr>
                <w:rFonts w:ascii="Times New Roman" w:hAnsi="Times New Roman" w:cs="Times New Roman"/>
              </w:rPr>
              <w:t>Региональный проект «Успех каждого ребенка»</w:t>
            </w:r>
          </w:p>
        </w:tc>
        <w:tc>
          <w:tcPr>
            <w:tcW w:w="1146" w:type="dxa"/>
          </w:tcPr>
          <w:p w:rsidR="00FB605A" w:rsidRPr="00B33420" w:rsidRDefault="00FB605A" w:rsidP="00F01177">
            <w:pPr>
              <w:spacing w:line="360" w:lineRule="auto"/>
              <w:jc w:val="center"/>
              <w:rPr>
                <w:rFonts w:ascii="Times New Roman" w:hAnsi="Times New Roman" w:cs="Times New Roman"/>
              </w:rPr>
            </w:pPr>
          </w:p>
        </w:tc>
        <w:tc>
          <w:tcPr>
            <w:tcW w:w="1559" w:type="dxa"/>
          </w:tcPr>
          <w:p w:rsidR="00FB605A" w:rsidRPr="00B33420" w:rsidRDefault="00FB605A" w:rsidP="00F01177">
            <w:pPr>
              <w:spacing w:line="360" w:lineRule="auto"/>
              <w:jc w:val="center"/>
              <w:rPr>
                <w:rFonts w:ascii="Times New Roman" w:hAnsi="Times New Roman" w:cs="Times New Roman"/>
                <w:b/>
              </w:rPr>
            </w:pPr>
            <w:r w:rsidRPr="00B33420">
              <w:rPr>
                <w:rFonts w:ascii="Times New Roman" w:hAnsi="Times New Roman" w:cs="Times New Roman"/>
                <w:b/>
              </w:rPr>
              <w:t>3728,884</w:t>
            </w:r>
          </w:p>
        </w:tc>
        <w:tc>
          <w:tcPr>
            <w:tcW w:w="1418" w:type="dxa"/>
            <w:gridSpan w:val="2"/>
          </w:tcPr>
          <w:p w:rsidR="00FB605A" w:rsidRPr="00B33420" w:rsidRDefault="00FB605A" w:rsidP="00F01177">
            <w:pPr>
              <w:spacing w:line="360" w:lineRule="auto"/>
              <w:jc w:val="center"/>
              <w:rPr>
                <w:rFonts w:ascii="Times New Roman" w:hAnsi="Times New Roman" w:cs="Times New Roman"/>
              </w:rPr>
            </w:pPr>
          </w:p>
        </w:tc>
        <w:tc>
          <w:tcPr>
            <w:tcW w:w="1275" w:type="dxa"/>
            <w:gridSpan w:val="2"/>
          </w:tcPr>
          <w:p w:rsidR="00FB605A" w:rsidRPr="00B33420" w:rsidRDefault="00FB605A" w:rsidP="00F01177">
            <w:pPr>
              <w:spacing w:line="360" w:lineRule="auto"/>
              <w:jc w:val="center"/>
              <w:rPr>
                <w:rFonts w:ascii="Times New Roman" w:hAnsi="Times New Roman" w:cs="Times New Roman"/>
              </w:rPr>
            </w:pPr>
          </w:p>
        </w:tc>
        <w:tc>
          <w:tcPr>
            <w:tcW w:w="1370" w:type="dxa"/>
          </w:tcPr>
          <w:p w:rsidR="00FB605A" w:rsidRPr="00B33420" w:rsidRDefault="00FB605A" w:rsidP="00F01177">
            <w:pPr>
              <w:spacing w:line="360" w:lineRule="auto"/>
              <w:jc w:val="center"/>
              <w:rPr>
                <w:rFonts w:ascii="Times New Roman" w:hAnsi="Times New Roman" w:cs="Times New Roman"/>
                <w:b/>
              </w:rPr>
            </w:pPr>
            <w:r w:rsidRPr="00B33420">
              <w:rPr>
                <w:rFonts w:ascii="Times New Roman" w:hAnsi="Times New Roman" w:cs="Times New Roman"/>
                <w:b/>
              </w:rPr>
              <w:t>3728,884</w:t>
            </w:r>
          </w:p>
        </w:tc>
        <w:tc>
          <w:tcPr>
            <w:tcW w:w="1276" w:type="dxa"/>
          </w:tcPr>
          <w:p w:rsidR="00FB605A" w:rsidRPr="00B33420" w:rsidRDefault="00FB605A" w:rsidP="00F01177">
            <w:pPr>
              <w:spacing w:line="360" w:lineRule="auto"/>
              <w:jc w:val="center"/>
              <w:rPr>
                <w:rFonts w:ascii="Times New Roman" w:hAnsi="Times New Roman" w:cs="Times New Roman"/>
              </w:rPr>
            </w:pPr>
          </w:p>
        </w:tc>
        <w:tc>
          <w:tcPr>
            <w:tcW w:w="1418" w:type="dxa"/>
          </w:tcPr>
          <w:p w:rsidR="00FB605A" w:rsidRPr="00B33420" w:rsidRDefault="00FB605A" w:rsidP="00F01177">
            <w:pPr>
              <w:spacing w:line="360" w:lineRule="auto"/>
              <w:jc w:val="center"/>
              <w:rPr>
                <w:rFonts w:ascii="Times New Roman" w:hAnsi="Times New Roman" w:cs="Times New Roman"/>
              </w:rPr>
            </w:pPr>
          </w:p>
        </w:tc>
      </w:tr>
      <w:tr w:rsidR="00FB605A" w:rsidRPr="00B33420" w:rsidTr="00F01177">
        <w:trPr>
          <w:trHeight w:val="1440"/>
        </w:trPr>
        <w:tc>
          <w:tcPr>
            <w:tcW w:w="1514" w:type="dxa"/>
            <w:hideMark/>
          </w:tcPr>
          <w:p w:rsidR="00FB605A" w:rsidRPr="00B42C3F" w:rsidRDefault="00FB605A" w:rsidP="00B42C3F">
            <w:pPr>
              <w:jc w:val="center"/>
              <w:rPr>
                <w:rFonts w:ascii="Times New Roman" w:hAnsi="Times New Roman" w:cs="Times New Roman"/>
                <w:szCs w:val="18"/>
              </w:rPr>
            </w:pPr>
            <w:r w:rsidRPr="00B42C3F">
              <w:rPr>
                <w:rFonts w:ascii="Times New Roman" w:hAnsi="Times New Roman" w:cs="Times New Roman"/>
                <w:szCs w:val="18"/>
              </w:rPr>
              <w:t xml:space="preserve">Создание в образовательных организациях, расположенных в сельской местности и малых городах, уславий для занятий физической культурой и спортом </w:t>
            </w:r>
          </w:p>
        </w:tc>
        <w:tc>
          <w:tcPr>
            <w:tcW w:w="1146" w:type="dxa"/>
            <w:hideMark/>
          </w:tcPr>
          <w:p w:rsidR="00FB605A" w:rsidRPr="00B33420" w:rsidRDefault="00FB605A" w:rsidP="00B42C3F">
            <w:pPr>
              <w:jc w:val="center"/>
              <w:rPr>
                <w:rFonts w:ascii="Times New Roman" w:hAnsi="Times New Roman" w:cs="Times New Roman"/>
              </w:rPr>
            </w:pPr>
            <w:r w:rsidRPr="00B33420">
              <w:rPr>
                <w:rFonts w:ascii="Times New Roman" w:hAnsi="Times New Roman" w:cs="Times New Roman"/>
              </w:rPr>
              <w:t>Средства областного бюджета</w:t>
            </w:r>
          </w:p>
          <w:p w:rsidR="00FB605A" w:rsidRPr="00B33420" w:rsidRDefault="00FB605A" w:rsidP="00B42C3F">
            <w:pPr>
              <w:jc w:val="center"/>
              <w:rPr>
                <w:rFonts w:ascii="Times New Roman" w:hAnsi="Times New Roman" w:cs="Times New Roman"/>
              </w:rPr>
            </w:pPr>
          </w:p>
          <w:p w:rsidR="00FB605A" w:rsidRPr="00B33420" w:rsidRDefault="00FB605A" w:rsidP="00B42C3F">
            <w:pPr>
              <w:jc w:val="center"/>
              <w:rPr>
                <w:rFonts w:ascii="Times New Roman" w:hAnsi="Times New Roman" w:cs="Times New Roman"/>
              </w:rPr>
            </w:pPr>
            <w:r w:rsidRPr="00B33420">
              <w:rPr>
                <w:rFonts w:ascii="Times New Roman" w:hAnsi="Times New Roman" w:cs="Times New Roman"/>
              </w:rPr>
              <w:t>Средства бюджета МР «Дзержинский район»</w:t>
            </w:r>
          </w:p>
        </w:tc>
        <w:tc>
          <w:tcPr>
            <w:tcW w:w="1559"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2285,196</w:t>
            </w: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jc w:val="center"/>
              <w:rPr>
                <w:rFonts w:ascii="Times New Roman" w:hAnsi="Times New Roman" w:cs="Times New Roman"/>
              </w:rPr>
            </w:pPr>
            <w:r w:rsidRPr="00B33420">
              <w:rPr>
                <w:rFonts w:ascii="Times New Roman" w:hAnsi="Times New Roman" w:cs="Times New Roman"/>
              </w:rPr>
              <w:t>1640,386</w:t>
            </w:r>
          </w:p>
        </w:tc>
        <w:tc>
          <w:tcPr>
            <w:tcW w:w="1418" w:type="dxa"/>
            <w:gridSpan w:val="2"/>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c>
          <w:tcPr>
            <w:tcW w:w="1275" w:type="dxa"/>
            <w:gridSpan w:val="2"/>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c>
          <w:tcPr>
            <w:tcW w:w="1370"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2285,196</w:t>
            </w: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r w:rsidRPr="00B33420">
              <w:rPr>
                <w:rFonts w:ascii="Times New Roman" w:hAnsi="Times New Roman" w:cs="Times New Roman"/>
              </w:rPr>
              <w:t>1640,386</w:t>
            </w:r>
          </w:p>
        </w:tc>
        <w:tc>
          <w:tcPr>
            <w:tcW w:w="1276"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c>
          <w:tcPr>
            <w:tcW w:w="1418"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r>
      <w:tr w:rsidR="00FB605A" w:rsidRPr="00B33420" w:rsidTr="00F01177">
        <w:trPr>
          <w:trHeight w:val="792"/>
        </w:trPr>
        <w:tc>
          <w:tcPr>
            <w:tcW w:w="1514" w:type="dxa"/>
          </w:tcPr>
          <w:p w:rsidR="00FB605A" w:rsidRPr="00B42C3F" w:rsidRDefault="00FB605A" w:rsidP="00B42C3F">
            <w:pPr>
              <w:jc w:val="center"/>
              <w:rPr>
                <w:rFonts w:ascii="Times New Roman" w:hAnsi="Times New Roman" w:cs="Times New Roman"/>
              </w:rPr>
            </w:pPr>
            <w:r w:rsidRPr="00B42C3F">
              <w:rPr>
                <w:rFonts w:ascii="Times New Roman" w:hAnsi="Times New Roman" w:cs="Times New Roman"/>
              </w:rPr>
              <w:t xml:space="preserve">Создание центров цифрового </w:t>
            </w:r>
            <w:r w:rsidRPr="00B42C3F">
              <w:rPr>
                <w:rFonts w:ascii="Times New Roman" w:hAnsi="Times New Roman" w:cs="Times New Roman"/>
              </w:rPr>
              <w:lastRenderedPageBreak/>
              <w:t>оборудования детей</w:t>
            </w:r>
          </w:p>
        </w:tc>
        <w:tc>
          <w:tcPr>
            <w:tcW w:w="1146" w:type="dxa"/>
          </w:tcPr>
          <w:p w:rsidR="00FB605A" w:rsidRPr="00B33420" w:rsidRDefault="00FB605A" w:rsidP="00B42C3F">
            <w:pPr>
              <w:jc w:val="center"/>
              <w:rPr>
                <w:rFonts w:ascii="Times New Roman" w:hAnsi="Times New Roman" w:cs="Times New Roman"/>
              </w:rPr>
            </w:pPr>
            <w:r w:rsidRPr="00B33420">
              <w:rPr>
                <w:rFonts w:ascii="Times New Roman" w:hAnsi="Times New Roman" w:cs="Times New Roman"/>
              </w:rPr>
              <w:lastRenderedPageBreak/>
              <w:t xml:space="preserve">Средства областного </w:t>
            </w:r>
            <w:r w:rsidRPr="00B33420">
              <w:rPr>
                <w:rFonts w:ascii="Times New Roman" w:hAnsi="Times New Roman" w:cs="Times New Roman"/>
              </w:rPr>
              <w:lastRenderedPageBreak/>
              <w:t>бюджета</w:t>
            </w:r>
          </w:p>
          <w:p w:rsidR="00FB605A" w:rsidRPr="00B33420" w:rsidRDefault="00FB605A" w:rsidP="00B42C3F">
            <w:pPr>
              <w:jc w:val="center"/>
              <w:rPr>
                <w:rFonts w:ascii="Times New Roman" w:hAnsi="Times New Roman" w:cs="Times New Roman"/>
              </w:rPr>
            </w:pPr>
          </w:p>
          <w:p w:rsidR="00FB605A" w:rsidRPr="00B33420" w:rsidRDefault="00FB605A" w:rsidP="00B42C3F">
            <w:pPr>
              <w:jc w:val="center"/>
              <w:rPr>
                <w:rFonts w:ascii="Times New Roman" w:hAnsi="Times New Roman" w:cs="Times New Roman"/>
              </w:rPr>
            </w:pPr>
            <w:r w:rsidRPr="00B33420">
              <w:rPr>
                <w:rFonts w:ascii="Times New Roman" w:hAnsi="Times New Roman" w:cs="Times New Roman"/>
              </w:rPr>
              <w:t>Средства бюджета МР «Дзержинский район»</w:t>
            </w:r>
          </w:p>
        </w:tc>
        <w:tc>
          <w:tcPr>
            <w:tcW w:w="1559" w:type="dxa"/>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lastRenderedPageBreak/>
              <w:t>21001,354</w:t>
            </w: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jc w:val="center"/>
              <w:rPr>
                <w:rFonts w:ascii="Times New Roman" w:hAnsi="Times New Roman" w:cs="Times New Roman"/>
              </w:rPr>
            </w:pPr>
            <w:r w:rsidRPr="00B33420">
              <w:rPr>
                <w:rFonts w:ascii="Times New Roman" w:hAnsi="Times New Roman" w:cs="Times New Roman"/>
              </w:rPr>
              <w:t>212,135</w:t>
            </w:r>
          </w:p>
        </w:tc>
        <w:tc>
          <w:tcPr>
            <w:tcW w:w="1418" w:type="dxa"/>
            <w:gridSpan w:val="2"/>
          </w:tcPr>
          <w:p w:rsidR="00FB605A" w:rsidRPr="00B33420" w:rsidRDefault="00FB605A" w:rsidP="00F01177">
            <w:pPr>
              <w:spacing w:line="360" w:lineRule="auto"/>
              <w:jc w:val="center"/>
              <w:rPr>
                <w:rFonts w:ascii="Times New Roman" w:hAnsi="Times New Roman" w:cs="Times New Roman"/>
                <w:b/>
              </w:rPr>
            </w:pPr>
          </w:p>
        </w:tc>
        <w:tc>
          <w:tcPr>
            <w:tcW w:w="1275" w:type="dxa"/>
            <w:gridSpan w:val="2"/>
          </w:tcPr>
          <w:p w:rsidR="00FB605A" w:rsidRPr="00B33420" w:rsidRDefault="00FB605A" w:rsidP="00F01177">
            <w:pPr>
              <w:spacing w:line="360" w:lineRule="auto"/>
              <w:jc w:val="center"/>
              <w:rPr>
                <w:rFonts w:ascii="Times New Roman" w:hAnsi="Times New Roman" w:cs="Times New Roman"/>
                <w:b/>
              </w:rPr>
            </w:pPr>
          </w:p>
        </w:tc>
        <w:tc>
          <w:tcPr>
            <w:tcW w:w="1370" w:type="dxa"/>
          </w:tcPr>
          <w:p w:rsidR="00FB605A" w:rsidRPr="00B33420" w:rsidRDefault="00FB605A" w:rsidP="00F01177">
            <w:pPr>
              <w:spacing w:line="360" w:lineRule="auto"/>
              <w:jc w:val="center"/>
              <w:rPr>
                <w:rFonts w:ascii="Times New Roman" w:hAnsi="Times New Roman" w:cs="Times New Roman"/>
                <w:b/>
              </w:rPr>
            </w:pPr>
          </w:p>
        </w:tc>
        <w:tc>
          <w:tcPr>
            <w:tcW w:w="1276" w:type="dxa"/>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21001,354</w:t>
            </w: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r w:rsidRPr="00B33420">
              <w:rPr>
                <w:rFonts w:ascii="Times New Roman" w:hAnsi="Times New Roman" w:cs="Times New Roman"/>
              </w:rPr>
              <w:t>212,135</w:t>
            </w:r>
          </w:p>
        </w:tc>
        <w:tc>
          <w:tcPr>
            <w:tcW w:w="1418" w:type="dxa"/>
          </w:tcPr>
          <w:p w:rsidR="00FB605A" w:rsidRPr="00B33420" w:rsidRDefault="00FB605A" w:rsidP="00F01177">
            <w:pPr>
              <w:spacing w:line="360" w:lineRule="auto"/>
              <w:jc w:val="center"/>
              <w:rPr>
                <w:rFonts w:ascii="Times New Roman" w:hAnsi="Times New Roman" w:cs="Times New Roman"/>
                <w:b/>
              </w:rPr>
            </w:pPr>
          </w:p>
        </w:tc>
      </w:tr>
      <w:tr w:rsidR="00FB605A" w:rsidRPr="00B33420" w:rsidTr="00F01177">
        <w:trPr>
          <w:trHeight w:val="792"/>
        </w:trPr>
        <w:tc>
          <w:tcPr>
            <w:tcW w:w="1514" w:type="dxa"/>
            <w:hideMark/>
          </w:tcPr>
          <w:p w:rsidR="00FB605A" w:rsidRPr="00B42C3F" w:rsidRDefault="00FB605A" w:rsidP="00B42C3F">
            <w:pPr>
              <w:jc w:val="center"/>
              <w:rPr>
                <w:rFonts w:ascii="Times New Roman" w:hAnsi="Times New Roman" w:cs="Times New Roman"/>
              </w:rPr>
            </w:pPr>
            <w:r w:rsidRPr="00B42C3F">
              <w:rPr>
                <w:rFonts w:ascii="Times New Roman" w:hAnsi="Times New Roman" w:cs="Times New Roman"/>
              </w:rPr>
              <w:lastRenderedPageBreak/>
              <w:t xml:space="preserve">    Региональный проект "Современная школа" в т.ч.</w:t>
            </w:r>
          </w:p>
        </w:tc>
        <w:tc>
          <w:tcPr>
            <w:tcW w:w="1146" w:type="dxa"/>
            <w:hideMark/>
          </w:tcPr>
          <w:p w:rsidR="00FB605A" w:rsidRPr="00852228" w:rsidRDefault="00FB605A" w:rsidP="00F01177">
            <w:pPr>
              <w:spacing w:line="360" w:lineRule="auto"/>
              <w:jc w:val="center"/>
              <w:rPr>
                <w:rFonts w:ascii="Times New Roman" w:hAnsi="Times New Roman" w:cs="Times New Roman"/>
                <w:highlight w:val="cyan"/>
              </w:rPr>
            </w:pPr>
          </w:p>
        </w:tc>
        <w:tc>
          <w:tcPr>
            <w:tcW w:w="1559" w:type="dxa"/>
            <w:hideMark/>
          </w:tcPr>
          <w:p w:rsidR="00FB605A" w:rsidRPr="00C76CFE" w:rsidRDefault="00FB605A" w:rsidP="00852228">
            <w:pPr>
              <w:spacing w:line="360" w:lineRule="auto"/>
              <w:jc w:val="center"/>
              <w:rPr>
                <w:rFonts w:ascii="Times New Roman" w:hAnsi="Times New Roman" w:cs="Times New Roman"/>
                <w:b/>
              </w:rPr>
            </w:pPr>
            <w:r w:rsidRPr="00C76CFE">
              <w:rPr>
                <w:rFonts w:ascii="Times New Roman" w:hAnsi="Times New Roman" w:cs="Times New Roman"/>
                <w:b/>
              </w:rPr>
              <w:t>104</w:t>
            </w:r>
            <w:r w:rsidR="00852228" w:rsidRPr="00C76CFE">
              <w:rPr>
                <w:rFonts w:ascii="Times New Roman" w:hAnsi="Times New Roman" w:cs="Times New Roman"/>
                <w:b/>
              </w:rPr>
              <w:t>9</w:t>
            </w:r>
            <w:r w:rsidRPr="00C76CFE">
              <w:rPr>
                <w:rFonts w:ascii="Times New Roman" w:hAnsi="Times New Roman" w:cs="Times New Roman"/>
                <w:b/>
              </w:rPr>
              <w:t>922,031</w:t>
            </w:r>
          </w:p>
        </w:tc>
        <w:tc>
          <w:tcPr>
            <w:tcW w:w="1418" w:type="dxa"/>
            <w:gridSpan w:val="2"/>
            <w:hideMark/>
          </w:tcPr>
          <w:p w:rsidR="00FB605A" w:rsidRPr="00B33420" w:rsidRDefault="00FB605A" w:rsidP="00F01177">
            <w:pPr>
              <w:spacing w:line="360" w:lineRule="auto"/>
              <w:jc w:val="center"/>
              <w:rPr>
                <w:rFonts w:ascii="Times New Roman" w:hAnsi="Times New Roman" w:cs="Times New Roman"/>
                <w:b/>
              </w:rPr>
            </w:pPr>
            <w:r w:rsidRPr="00B33420">
              <w:rPr>
                <w:rFonts w:ascii="Times New Roman" w:hAnsi="Times New Roman" w:cs="Times New Roman"/>
                <w:b/>
              </w:rPr>
              <w:t>1046922,031</w:t>
            </w:r>
          </w:p>
        </w:tc>
        <w:tc>
          <w:tcPr>
            <w:tcW w:w="1275" w:type="dxa"/>
            <w:gridSpan w:val="2"/>
            <w:hideMark/>
          </w:tcPr>
          <w:p w:rsidR="00FB605A" w:rsidRPr="00B33420" w:rsidRDefault="00FB605A" w:rsidP="00F01177">
            <w:pPr>
              <w:spacing w:line="360" w:lineRule="auto"/>
              <w:jc w:val="center"/>
              <w:rPr>
                <w:rFonts w:ascii="Times New Roman" w:hAnsi="Times New Roman" w:cs="Times New Roman"/>
                <w:b/>
              </w:rPr>
            </w:pPr>
            <w:r w:rsidRPr="00B33420">
              <w:rPr>
                <w:rFonts w:ascii="Times New Roman" w:hAnsi="Times New Roman" w:cs="Times New Roman"/>
                <w:b/>
              </w:rPr>
              <w:t>3000,000</w:t>
            </w:r>
          </w:p>
        </w:tc>
        <w:tc>
          <w:tcPr>
            <w:tcW w:w="1370" w:type="dxa"/>
            <w:hideMark/>
          </w:tcPr>
          <w:p w:rsidR="00FB605A" w:rsidRPr="00B33420" w:rsidRDefault="00FB605A" w:rsidP="00F01177">
            <w:pPr>
              <w:spacing w:line="360" w:lineRule="auto"/>
              <w:jc w:val="center"/>
              <w:rPr>
                <w:rFonts w:ascii="Times New Roman" w:hAnsi="Times New Roman" w:cs="Times New Roman"/>
                <w:b/>
              </w:rPr>
            </w:pPr>
            <w:r w:rsidRPr="00B33420">
              <w:rPr>
                <w:rFonts w:ascii="Times New Roman" w:hAnsi="Times New Roman" w:cs="Times New Roman"/>
                <w:b/>
              </w:rPr>
              <w:t>0,000</w:t>
            </w:r>
          </w:p>
        </w:tc>
        <w:tc>
          <w:tcPr>
            <w:tcW w:w="1276" w:type="dxa"/>
            <w:hideMark/>
          </w:tcPr>
          <w:p w:rsidR="00FB605A" w:rsidRPr="00B33420" w:rsidRDefault="00FB605A" w:rsidP="00F01177">
            <w:pPr>
              <w:spacing w:line="360" w:lineRule="auto"/>
              <w:jc w:val="center"/>
              <w:rPr>
                <w:rFonts w:ascii="Times New Roman" w:hAnsi="Times New Roman" w:cs="Times New Roman"/>
                <w:b/>
              </w:rPr>
            </w:pPr>
            <w:r w:rsidRPr="00B33420">
              <w:rPr>
                <w:rFonts w:ascii="Times New Roman" w:hAnsi="Times New Roman" w:cs="Times New Roman"/>
                <w:b/>
              </w:rPr>
              <w:t>0,000</w:t>
            </w:r>
          </w:p>
        </w:tc>
        <w:tc>
          <w:tcPr>
            <w:tcW w:w="1418" w:type="dxa"/>
            <w:hideMark/>
          </w:tcPr>
          <w:p w:rsidR="00FB605A" w:rsidRPr="00B33420" w:rsidRDefault="00FB605A" w:rsidP="00F01177">
            <w:pPr>
              <w:spacing w:line="360" w:lineRule="auto"/>
              <w:jc w:val="center"/>
              <w:rPr>
                <w:rFonts w:ascii="Times New Roman" w:hAnsi="Times New Roman" w:cs="Times New Roman"/>
                <w:b/>
              </w:rPr>
            </w:pPr>
            <w:r w:rsidRPr="00B33420">
              <w:rPr>
                <w:rFonts w:ascii="Times New Roman" w:hAnsi="Times New Roman" w:cs="Times New Roman"/>
                <w:b/>
              </w:rPr>
              <w:t>0,000</w:t>
            </w:r>
          </w:p>
        </w:tc>
      </w:tr>
      <w:tr w:rsidR="00FB605A" w:rsidRPr="00B33420" w:rsidTr="00F01177">
        <w:trPr>
          <w:trHeight w:val="1440"/>
        </w:trPr>
        <w:tc>
          <w:tcPr>
            <w:tcW w:w="1514" w:type="dxa"/>
            <w:hideMark/>
          </w:tcPr>
          <w:p w:rsidR="00FB605A" w:rsidRPr="00B42C3F" w:rsidRDefault="00FB605A" w:rsidP="00B42C3F">
            <w:pPr>
              <w:jc w:val="center"/>
              <w:rPr>
                <w:rFonts w:ascii="Times New Roman" w:hAnsi="Times New Roman" w:cs="Times New Roman"/>
                <w:szCs w:val="18"/>
              </w:rPr>
            </w:pPr>
            <w:r w:rsidRPr="00B42C3F">
              <w:rPr>
                <w:rFonts w:ascii="Times New Roman" w:hAnsi="Times New Roman" w:cs="Times New Roman"/>
                <w:szCs w:val="18"/>
              </w:rPr>
              <w:t>Строительство (пристрой к зданиям), реконструкцию, капитальный (текущий) ремонт и приобретение зданий (помещений) в общеобразовательный организациях.</w:t>
            </w:r>
          </w:p>
        </w:tc>
        <w:tc>
          <w:tcPr>
            <w:tcW w:w="1146" w:type="dxa"/>
            <w:hideMark/>
          </w:tcPr>
          <w:p w:rsidR="00FB605A" w:rsidRPr="00B33420" w:rsidRDefault="00FB605A" w:rsidP="00B42C3F">
            <w:pPr>
              <w:jc w:val="center"/>
              <w:rPr>
                <w:rFonts w:ascii="Times New Roman" w:hAnsi="Times New Roman" w:cs="Times New Roman"/>
              </w:rPr>
            </w:pPr>
            <w:r w:rsidRPr="00B33420">
              <w:rPr>
                <w:rFonts w:ascii="Times New Roman" w:hAnsi="Times New Roman" w:cs="Times New Roman"/>
              </w:rPr>
              <w:t>Средства областного бюджета</w:t>
            </w:r>
          </w:p>
          <w:p w:rsidR="00FB605A" w:rsidRPr="00B33420" w:rsidRDefault="00FB605A" w:rsidP="00B42C3F">
            <w:pPr>
              <w:jc w:val="center"/>
              <w:rPr>
                <w:rFonts w:ascii="Times New Roman" w:hAnsi="Times New Roman" w:cs="Times New Roman"/>
              </w:rPr>
            </w:pPr>
          </w:p>
          <w:p w:rsidR="00FB605A" w:rsidRPr="00B33420" w:rsidRDefault="00FB605A" w:rsidP="00B42C3F">
            <w:pPr>
              <w:jc w:val="center"/>
              <w:rPr>
                <w:rFonts w:ascii="Times New Roman" w:hAnsi="Times New Roman" w:cs="Times New Roman"/>
              </w:rPr>
            </w:pPr>
            <w:r w:rsidRPr="00B33420">
              <w:rPr>
                <w:rFonts w:ascii="Times New Roman" w:hAnsi="Times New Roman" w:cs="Times New Roman"/>
              </w:rPr>
              <w:t>Средства бюджета МР «Дзержинский район»</w:t>
            </w:r>
          </w:p>
        </w:tc>
        <w:tc>
          <w:tcPr>
            <w:tcW w:w="1559"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2390,000</w:t>
            </w:r>
          </w:p>
          <w:p w:rsidR="00FB605A" w:rsidRPr="00B33420" w:rsidRDefault="00FB605A" w:rsidP="00F01177">
            <w:pPr>
              <w:spacing w:line="360" w:lineRule="auto"/>
              <w:jc w:val="center"/>
              <w:rPr>
                <w:rFonts w:ascii="Times New Roman" w:hAnsi="Times New Roman" w:cs="Times New Roman"/>
              </w:rPr>
            </w:pPr>
          </w:p>
          <w:p w:rsidR="00FB605A" w:rsidRPr="00B33420" w:rsidRDefault="00FB605A" w:rsidP="00F01177">
            <w:pPr>
              <w:spacing w:line="360" w:lineRule="auto"/>
              <w:jc w:val="center"/>
              <w:rPr>
                <w:rFonts w:ascii="Times New Roman" w:hAnsi="Times New Roman" w:cs="Times New Roman"/>
              </w:rPr>
            </w:pPr>
          </w:p>
          <w:p w:rsidR="00FB605A" w:rsidRPr="00B33420" w:rsidRDefault="00FB605A" w:rsidP="00F01177">
            <w:pPr>
              <w:spacing w:line="360" w:lineRule="auto"/>
              <w:jc w:val="center"/>
              <w:rPr>
                <w:rFonts w:ascii="Times New Roman" w:hAnsi="Times New Roman" w:cs="Times New Roman"/>
              </w:rPr>
            </w:pPr>
          </w:p>
          <w:p w:rsidR="00FB605A" w:rsidRPr="00B33420" w:rsidRDefault="00FB605A" w:rsidP="00F01177">
            <w:pPr>
              <w:spacing w:line="360" w:lineRule="auto"/>
              <w:jc w:val="center"/>
              <w:rPr>
                <w:rFonts w:ascii="Times New Roman" w:hAnsi="Times New Roman" w:cs="Times New Roman"/>
              </w:rPr>
            </w:pPr>
          </w:p>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125,789</w:t>
            </w:r>
          </w:p>
          <w:p w:rsidR="00FB605A" w:rsidRPr="00B33420" w:rsidRDefault="00FB605A" w:rsidP="00F01177">
            <w:pPr>
              <w:spacing w:line="360" w:lineRule="auto"/>
              <w:jc w:val="center"/>
              <w:rPr>
                <w:rFonts w:ascii="Times New Roman" w:hAnsi="Times New Roman" w:cs="Times New Roman"/>
              </w:rPr>
            </w:pPr>
          </w:p>
        </w:tc>
        <w:tc>
          <w:tcPr>
            <w:tcW w:w="1418" w:type="dxa"/>
            <w:gridSpan w:val="2"/>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2390,000</w:t>
            </w: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r w:rsidRPr="00B33420">
              <w:rPr>
                <w:rFonts w:ascii="Times New Roman" w:hAnsi="Times New Roman" w:cs="Times New Roman"/>
              </w:rPr>
              <w:t xml:space="preserve">  125,789</w:t>
            </w:r>
          </w:p>
        </w:tc>
        <w:tc>
          <w:tcPr>
            <w:tcW w:w="1275" w:type="dxa"/>
            <w:gridSpan w:val="2"/>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2850,000</w:t>
            </w:r>
          </w:p>
          <w:p w:rsidR="00FB605A" w:rsidRPr="00B33420" w:rsidRDefault="00FB605A" w:rsidP="00F01177">
            <w:pPr>
              <w:spacing w:line="360" w:lineRule="auto"/>
              <w:jc w:val="center"/>
              <w:rPr>
                <w:rFonts w:ascii="Times New Roman" w:hAnsi="Times New Roman" w:cs="Times New Roman"/>
              </w:rPr>
            </w:pPr>
          </w:p>
          <w:p w:rsidR="00FB605A" w:rsidRPr="00B33420" w:rsidRDefault="00FB605A" w:rsidP="00F01177">
            <w:pPr>
              <w:spacing w:line="360" w:lineRule="auto"/>
              <w:jc w:val="center"/>
              <w:rPr>
                <w:rFonts w:ascii="Times New Roman" w:hAnsi="Times New Roman" w:cs="Times New Roman"/>
              </w:rPr>
            </w:pPr>
          </w:p>
          <w:p w:rsidR="00FB605A" w:rsidRPr="00B33420" w:rsidRDefault="00FB605A" w:rsidP="00F01177">
            <w:pPr>
              <w:spacing w:line="360" w:lineRule="auto"/>
              <w:jc w:val="center"/>
              <w:rPr>
                <w:rFonts w:ascii="Times New Roman" w:hAnsi="Times New Roman" w:cs="Times New Roman"/>
              </w:rPr>
            </w:pPr>
          </w:p>
          <w:p w:rsidR="00FB605A" w:rsidRPr="00B33420" w:rsidRDefault="00FB605A" w:rsidP="00F01177">
            <w:pPr>
              <w:spacing w:line="360" w:lineRule="auto"/>
              <w:jc w:val="center"/>
              <w:rPr>
                <w:rFonts w:ascii="Times New Roman" w:hAnsi="Times New Roman" w:cs="Times New Roman"/>
              </w:rPr>
            </w:pPr>
          </w:p>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150,000</w:t>
            </w:r>
          </w:p>
          <w:p w:rsidR="00FB605A" w:rsidRPr="00B33420" w:rsidRDefault="00FB605A" w:rsidP="00F01177">
            <w:pPr>
              <w:spacing w:line="360" w:lineRule="auto"/>
              <w:jc w:val="center"/>
              <w:rPr>
                <w:rFonts w:ascii="Times New Roman" w:hAnsi="Times New Roman" w:cs="Times New Roman"/>
              </w:rPr>
            </w:pPr>
          </w:p>
        </w:tc>
        <w:tc>
          <w:tcPr>
            <w:tcW w:w="1370"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c>
          <w:tcPr>
            <w:tcW w:w="1276"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c>
          <w:tcPr>
            <w:tcW w:w="1418"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r>
      <w:tr w:rsidR="00FB605A" w:rsidRPr="00B33420" w:rsidTr="00F01177">
        <w:trPr>
          <w:trHeight w:val="828"/>
        </w:trPr>
        <w:tc>
          <w:tcPr>
            <w:tcW w:w="1514" w:type="dxa"/>
            <w:hideMark/>
          </w:tcPr>
          <w:p w:rsidR="00FB605A" w:rsidRPr="00B42C3F" w:rsidRDefault="00FB605A" w:rsidP="00B42C3F">
            <w:pPr>
              <w:jc w:val="center"/>
              <w:rPr>
                <w:rFonts w:ascii="Times New Roman" w:hAnsi="Times New Roman" w:cs="Times New Roman"/>
              </w:rPr>
            </w:pPr>
            <w:r w:rsidRPr="00B42C3F">
              <w:rPr>
                <w:rFonts w:ascii="Times New Roman" w:hAnsi="Times New Roman" w:cs="Times New Roman"/>
              </w:rPr>
              <w:t xml:space="preserve">      Создание современной образовательной среды, обеспечивающей качество общего образования</w:t>
            </w:r>
          </w:p>
        </w:tc>
        <w:tc>
          <w:tcPr>
            <w:tcW w:w="1146" w:type="dxa"/>
            <w:hideMark/>
          </w:tcPr>
          <w:p w:rsidR="00FB605A" w:rsidRPr="00B42C3F" w:rsidRDefault="00FB605A" w:rsidP="00B42C3F">
            <w:pPr>
              <w:jc w:val="center"/>
              <w:rPr>
                <w:rFonts w:ascii="Times New Roman" w:hAnsi="Times New Roman" w:cs="Times New Roman"/>
              </w:rPr>
            </w:pPr>
            <w:r w:rsidRPr="00B42C3F">
              <w:rPr>
                <w:rFonts w:ascii="Times New Roman" w:hAnsi="Times New Roman" w:cs="Times New Roman"/>
              </w:rPr>
              <w:t>Средства областного бюджета</w:t>
            </w:r>
          </w:p>
          <w:p w:rsidR="00FB605A" w:rsidRPr="00B42C3F" w:rsidRDefault="00FB605A" w:rsidP="00B42C3F">
            <w:pPr>
              <w:jc w:val="center"/>
              <w:rPr>
                <w:rFonts w:ascii="Times New Roman" w:hAnsi="Times New Roman" w:cs="Times New Roman"/>
              </w:rPr>
            </w:pPr>
          </w:p>
          <w:p w:rsidR="00FB605A" w:rsidRPr="00B42C3F" w:rsidRDefault="00FB605A" w:rsidP="00B42C3F">
            <w:pPr>
              <w:jc w:val="center"/>
              <w:rPr>
                <w:rFonts w:ascii="Times New Roman" w:hAnsi="Times New Roman" w:cs="Times New Roman"/>
              </w:rPr>
            </w:pPr>
            <w:r w:rsidRPr="00B42C3F">
              <w:rPr>
                <w:rFonts w:ascii="Times New Roman" w:hAnsi="Times New Roman" w:cs="Times New Roman"/>
              </w:rPr>
              <w:t>Средства бюджета МР «Дзержинский район»</w:t>
            </w:r>
          </w:p>
        </w:tc>
        <w:tc>
          <w:tcPr>
            <w:tcW w:w="1559"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95000,000</w:t>
            </w: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jc w:val="center"/>
              <w:rPr>
                <w:rFonts w:ascii="Times New Roman" w:hAnsi="Times New Roman" w:cs="Times New Roman"/>
              </w:rPr>
            </w:pPr>
            <w:r w:rsidRPr="00B33420">
              <w:rPr>
                <w:rFonts w:ascii="Times New Roman" w:hAnsi="Times New Roman" w:cs="Times New Roman"/>
              </w:rPr>
              <w:t>5000,00</w:t>
            </w:r>
          </w:p>
        </w:tc>
        <w:tc>
          <w:tcPr>
            <w:tcW w:w="1418" w:type="dxa"/>
            <w:gridSpan w:val="2"/>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95000,000</w:t>
            </w: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r w:rsidRPr="00B33420">
              <w:rPr>
                <w:rFonts w:ascii="Times New Roman" w:hAnsi="Times New Roman" w:cs="Times New Roman"/>
              </w:rPr>
              <w:t>5000,00</w:t>
            </w:r>
          </w:p>
        </w:tc>
        <w:tc>
          <w:tcPr>
            <w:tcW w:w="1275" w:type="dxa"/>
            <w:gridSpan w:val="2"/>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c>
          <w:tcPr>
            <w:tcW w:w="1370"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c>
          <w:tcPr>
            <w:tcW w:w="1276"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c>
          <w:tcPr>
            <w:tcW w:w="1418"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r>
      <w:tr w:rsidR="00FB605A" w:rsidRPr="00B33420" w:rsidTr="00F01177">
        <w:trPr>
          <w:trHeight w:val="792"/>
        </w:trPr>
        <w:tc>
          <w:tcPr>
            <w:tcW w:w="1514" w:type="dxa"/>
            <w:hideMark/>
          </w:tcPr>
          <w:p w:rsidR="00FB605A" w:rsidRPr="00B42C3F" w:rsidRDefault="00FB605A" w:rsidP="00B42C3F">
            <w:pPr>
              <w:jc w:val="center"/>
              <w:rPr>
                <w:rFonts w:ascii="Times New Roman" w:hAnsi="Times New Roman" w:cs="Times New Roman"/>
              </w:rPr>
            </w:pPr>
            <w:r w:rsidRPr="00B42C3F">
              <w:rPr>
                <w:rFonts w:ascii="Times New Roman" w:hAnsi="Times New Roman" w:cs="Times New Roman"/>
              </w:rPr>
              <w:t xml:space="preserve">      Создание новых мест в общеобразовательных организациях</w:t>
            </w:r>
          </w:p>
        </w:tc>
        <w:tc>
          <w:tcPr>
            <w:tcW w:w="1146" w:type="dxa"/>
            <w:hideMark/>
          </w:tcPr>
          <w:p w:rsidR="00FB605A" w:rsidRPr="00B42C3F" w:rsidRDefault="00FB605A" w:rsidP="00B42C3F">
            <w:pPr>
              <w:jc w:val="center"/>
              <w:rPr>
                <w:rFonts w:ascii="Times New Roman" w:hAnsi="Times New Roman" w:cs="Times New Roman"/>
              </w:rPr>
            </w:pPr>
            <w:r w:rsidRPr="00B42C3F">
              <w:rPr>
                <w:rFonts w:ascii="Times New Roman" w:hAnsi="Times New Roman" w:cs="Times New Roman"/>
              </w:rPr>
              <w:t>Средства областного бюджета</w:t>
            </w:r>
          </w:p>
          <w:p w:rsidR="00FB605A" w:rsidRPr="00B42C3F" w:rsidRDefault="00FB605A" w:rsidP="00B42C3F">
            <w:pPr>
              <w:jc w:val="center"/>
              <w:rPr>
                <w:rFonts w:ascii="Times New Roman" w:hAnsi="Times New Roman" w:cs="Times New Roman"/>
              </w:rPr>
            </w:pPr>
          </w:p>
          <w:p w:rsidR="00FB605A" w:rsidRPr="00B42C3F" w:rsidRDefault="00FB605A" w:rsidP="00B42C3F">
            <w:pPr>
              <w:jc w:val="center"/>
              <w:rPr>
                <w:rFonts w:ascii="Times New Roman" w:hAnsi="Times New Roman" w:cs="Times New Roman"/>
              </w:rPr>
            </w:pPr>
            <w:r w:rsidRPr="00B42C3F">
              <w:rPr>
                <w:rFonts w:ascii="Times New Roman" w:hAnsi="Times New Roman" w:cs="Times New Roman"/>
              </w:rPr>
              <w:t>Средства бюджета МР «Дзержинский район»</w:t>
            </w:r>
          </w:p>
        </w:tc>
        <w:tc>
          <w:tcPr>
            <w:tcW w:w="1559"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307304,100</w:t>
            </w: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r w:rsidRPr="00B33420">
              <w:rPr>
                <w:rFonts w:ascii="Times New Roman" w:hAnsi="Times New Roman" w:cs="Times New Roman"/>
              </w:rPr>
              <w:t>16173,901</w:t>
            </w:r>
          </w:p>
        </w:tc>
        <w:tc>
          <w:tcPr>
            <w:tcW w:w="1418" w:type="dxa"/>
            <w:gridSpan w:val="2"/>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307304,100</w:t>
            </w: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r w:rsidRPr="00B33420">
              <w:rPr>
                <w:rFonts w:ascii="Times New Roman" w:hAnsi="Times New Roman" w:cs="Times New Roman"/>
              </w:rPr>
              <w:t xml:space="preserve">16173,900        </w:t>
            </w:r>
          </w:p>
        </w:tc>
        <w:tc>
          <w:tcPr>
            <w:tcW w:w="1275" w:type="dxa"/>
            <w:gridSpan w:val="2"/>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c>
          <w:tcPr>
            <w:tcW w:w="1370"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c>
          <w:tcPr>
            <w:tcW w:w="1276"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c>
          <w:tcPr>
            <w:tcW w:w="1418"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r>
      <w:tr w:rsidR="00FB605A" w:rsidRPr="00B33420" w:rsidTr="00F01177">
        <w:trPr>
          <w:trHeight w:val="1032"/>
        </w:trPr>
        <w:tc>
          <w:tcPr>
            <w:tcW w:w="1514" w:type="dxa"/>
            <w:hideMark/>
          </w:tcPr>
          <w:p w:rsidR="00FB605A" w:rsidRPr="00B42C3F" w:rsidRDefault="00FB605A" w:rsidP="00B42C3F">
            <w:pPr>
              <w:jc w:val="center"/>
              <w:rPr>
                <w:rFonts w:ascii="Times New Roman" w:hAnsi="Times New Roman" w:cs="Times New Roman"/>
              </w:rPr>
            </w:pPr>
            <w:r w:rsidRPr="00B42C3F">
              <w:rPr>
                <w:rFonts w:ascii="Times New Roman" w:hAnsi="Times New Roman" w:cs="Times New Roman"/>
              </w:rPr>
              <w:t xml:space="preserve">      Создание новых мест в общеобразовательных организациях </w:t>
            </w:r>
            <w:r w:rsidRPr="00B42C3F">
              <w:rPr>
                <w:rFonts w:ascii="Times New Roman" w:hAnsi="Times New Roman" w:cs="Times New Roman"/>
              </w:rPr>
              <w:lastRenderedPageBreak/>
              <w:t>(выкуп школы в г.Кондрово за счет средств областного бюджета)</w:t>
            </w:r>
          </w:p>
        </w:tc>
        <w:tc>
          <w:tcPr>
            <w:tcW w:w="1146" w:type="dxa"/>
            <w:hideMark/>
          </w:tcPr>
          <w:p w:rsidR="00FB605A" w:rsidRPr="00B42C3F" w:rsidRDefault="00FB605A" w:rsidP="00B42C3F">
            <w:pPr>
              <w:jc w:val="center"/>
              <w:rPr>
                <w:rFonts w:ascii="Times New Roman" w:hAnsi="Times New Roman" w:cs="Times New Roman"/>
              </w:rPr>
            </w:pPr>
            <w:r w:rsidRPr="00B42C3F">
              <w:rPr>
                <w:rFonts w:ascii="Times New Roman" w:hAnsi="Times New Roman" w:cs="Times New Roman"/>
              </w:rPr>
              <w:lastRenderedPageBreak/>
              <w:t>Средства областного бюджета</w:t>
            </w:r>
          </w:p>
          <w:p w:rsidR="00FB605A" w:rsidRPr="00B42C3F" w:rsidRDefault="00FB605A" w:rsidP="00B42C3F">
            <w:pPr>
              <w:rPr>
                <w:rFonts w:ascii="Times New Roman" w:hAnsi="Times New Roman" w:cs="Times New Roman"/>
              </w:rPr>
            </w:pPr>
          </w:p>
          <w:p w:rsidR="00FB605A" w:rsidRPr="00B42C3F" w:rsidRDefault="00FB605A" w:rsidP="00B42C3F">
            <w:pPr>
              <w:rPr>
                <w:rFonts w:ascii="Times New Roman" w:hAnsi="Times New Roman" w:cs="Times New Roman"/>
              </w:rPr>
            </w:pPr>
          </w:p>
          <w:p w:rsidR="00FB605A" w:rsidRPr="00B42C3F" w:rsidRDefault="00FB605A" w:rsidP="00B42C3F">
            <w:pPr>
              <w:rPr>
                <w:rFonts w:ascii="Times New Roman" w:hAnsi="Times New Roman" w:cs="Times New Roman"/>
              </w:rPr>
            </w:pPr>
            <w:r w:rsidRPr="00B42C3F">
              <w:rPr>
                <w:rFonts w:ascii="Times New Roman" w:hAnsi="Times New Roman" w:cs="Times New Roman"/>
              </w:rPr>
              <w:t>Средства бюджета МР «Дзержинский район»</w:t>
            </w:r>
          </w:p>
        </w:tc>
        <w:tc>
          <w:tcPr>
            <w:tcW w:w="1559"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lastRenderedPageBreak/>
              <w:t>589881,830</w:t>
            </w: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jc w:val="center"/>
              <w:rPr>
                <w:rFonts w:ascii="Times New Roman" w:hAnsi="Times New Roman" w:cs="Times New Roman"/>
              </w:rPr>
            </w:pPr>
            <w:r w:rsidRPr="00B33420">
              <w:rPr>
                <w:rFonts w:ascii="Times New Roman" w:hAnsi="Times New Roman" w:cs="Times New Roman"/>
              </w:rPr>
              <w:t>31046,412</w:t>
            </w:r>
          </w:p>
        </w:tc>
        <w:tc>
          <w:tcPr>
            <w:tcW w:w="1418" w:type="dxa"/>
            <w:gridSpan w:val="2"/>
            <w:noWrap/>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lastRenderedPageBreak/>
              <w:t>589881,83</w:t>
            </w: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p>
          <w:p w:rsidR="00FB605A" w:rsidRPr="00B33420" w:rsidRDefault="00FB605A" w:rsidP="00F01177">
            <w:pPr>
              <w:rPr>
                <w:rFonts w:ascii="Times New Roman" w:hAnsi="Times New Roman" w:cs="Times New Roman"/>
              </w:rPr>
            </w:pPr>
            <w:r w:rsidRPr="00B33420">
              <w:rPr>
                <w:rFonts w:ascii="Times New Roman" w:hAnsi="Times New Roman" w:cs="Times New Roman"/>
              </w:rPr>
              <w:t>31046,412</w:t>
            </w:r>
          </w:p>
        </w:tc>
        <w:tc>
          <w:tcPr>
            <w:tcW w:w="1275" w:type="dxa"/>
            <w:gridSpan w:val="2"/>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lastRenderedPageBreak/>
              <w:t> </w:t>
            </w:r>
          </w:p>
        </w:tc>
        <w:tc>
          <w:tcPr>
            <w:tcW w:w="1370"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c>
          <w:tcPr>
            <w:tcW w:w="1276"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c>
          <w:tcPr>
            <w:tcW w:w="1418" w:type="dxa"/>
            <w:hideMark/>
          </w:tcPr>
          <w:p w:rsidR="00FB605A" w:rsidRPr="00B33420" w:rsidRDefault="00FB605A" w:rsidP="00F01177">
            <w:pPr>
              <w:spacing w:line="360" w:lineRule="auto"/>
              <w:jc w:val="center"/>
              <w:rPr>
                <w:rFonts w:ascii="Times New Roman" w:hAnsi="Times New Roman" w:cs="Times New Roman"/>
              </w:rPr>
            </w:pPr>
            <w:r w:rsidRPr="00B33420">
              <w:rPr>
                <w:rFonts w:ascii="Times New Roman" w:hAnsi="Times New Roman" w:cs="Times New Roman"/>
              </w:rPr>
              <w:t> </w:t>
            </w:r>
          </w:p>
        </w:tc>
      </w:tr>
    </w:tbl>
    <w:p w:rsidR="00FB605A" w:rsidRPr="00B33420" w:rsidRDefault="00FB605A" w:rsidP="00FB605A">
      <w:pPr>
        <w:ind w:left="-567"/>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355C2C" w:rsidRPr="00B33420" w:rsidRDefault="00355C2C" w:rsidP="00AF1EDA">
      <w:pPr>
        <w:spacing w:after="0" w:line="240" w:lineRule="auto"/>
        <w:rPr>
          <w:rFonts w:ascii="Times New Roman" w:eastAsia="Times New Roman" w:hAnsi="Times New Roman" w:cs="Times New Roman"/>
          <w:sz w:val="24"/>
          <w:szCs w:val="24"/>
          <w:lang w:eastAsia="ru-RU"/>
        </w:rPr>
      </w:pPr>
    </w:p>
    <w:p w:rsidR="00355C2C" w:rsidRPr="00B33420" w:rsidRDefault="00355C2C" w:rsidP="00AF1EDA">
      <w:pPr>
        <w:spacing w:after="0" w:line="240" w:lineRule="auto"/>
        <w:rPr>
          <w:rFonts w:ascii="Times New Roman" w:eastAsia="Times New Roman" w:hAnsi="Times New Roman" w:cs="Times New Roman"/>
          <w:sz w:val="24"/>
          <w:szCs w:val="24"/>
          <w:lang w:eastAsia="ru-RU"/>
        </w:rPr>
      </w:pPr>
    </w:p>
    <w:p w:rsidR="00355C2C" w:rsidRPr="00B33420" w:rsidRDefault="00355C2C" w:rsidP="00AF1EDA">
      <w:pPr>
        <w:spacing w:after="0" w:line="240" w:lineRule="auto"/>
        <w:rPr>
          <w:rFonts w:ascii="Times New Roman" w:eastAsia="Times New Roman" w:hAnsi="Times New Roman" w:cs="Times New Roman"/>
          <w:sz w:val="24"/>
          <w:szCs w:val="24"/>
          <w:lang w:eastAsia="ru-RU"/>
        </w:rPr>
      </w:pPr>
    </w:p>
    <w:p w:rsidR="00355C2C" w:rsidRPr="00B33420" w:rsidRDefault="00355C2C" w:rsidP="00AF1EDA">
      <w:pPr>
        <w:spacing w:after="0" w:line="240" w:lineRule="auto"/>
        <w:rPr>
          <w:rFonts w:ascii="Times New Roman" w:eastAsia="Times New Roman" w:hAnsi="Times New Roman" w:cs="Times New Roman"/>
          <w:sz w:val="24"/>
          <w:szCs w:val="24"/>
          <w:lang w:eastAsia="ru-RU"/>
        </w:rPr>
      </w:pPr>
    </w:p>
    <w:p w:rsidR="00355C2C" w:rsidRPr="00B33420" w:rsidRDefault="00355C2C" w:rsidP="00AF1EDA">
      <w:pPr>
        <w:spacing w:after="0" w:line="240" w:lineRule="auto"/>
        <w:rPr>
          <w:rFonts w:ascii="Times New Roman" w:eastAsia="Times New Roman" w:hAnsi="Times New Roman" w:cs="Times New Roman"/>
          <w:sz w:val="24"/>
          <w:szCs w:val="24"/>
          <w:lang w:eastAsia="ru-RU"/>
        </w:rPr>
      </w:pPr>
    </w:p>
    <w:p w:rsidR="00440447" w:rsidRDefault="0044044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55C2C" w:rsidRPr="00B33420" w:rsidRDefault="00355C2C" w:rsidP="00355C2C">
      <w:pPr>
        <w:shd w:val="clear" w:color="auto" w:fill="FFFFFF"/>
        <w:ind w:left="2823" w:right="1151" w:hanging="1627"/>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lastRenderedPageBreak/>
        <w:t>ПОДПРОГРАММА</w:t>
      </w:r>
    </w:p>
    <w:p w:rsidR="00355C2C" w:rsidRPr="00B33420" w:rsidRDefault="00355C2C" w:rsidP="00355C2C">
      <w:pPr>
        <w:shd w:val="clear" w:color="auto" w:fill="FFFFFF"/>
        <w:spacing w:after="0" w:line="240" w:lineRule="auto"/>
        <w:ind w:left="2823" w:right="1151" w:hanging="1627"/>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«РАЗВИТИЕ ДОШКОЛЬНОГО ОБРАЗОВАНИЯ НА ТЕРРИТОРИИ</w:t>
      </w:r>
    </w:p>
    <w:p w:rsidR="00355C2C" w:rsidRPr="00B33420" w:rsidRDefault="00355C2C" w:rsidP="00355C2C">
      <w:pPr>
        <w:shd w:val="clear" w:color="auto" w:fill="FFFFFF"/>
        <w:spacing w:after="0" w:line="240" w:lineRule="auto"/>
        <w:ind w:left="2823" w:right="1151" w:hanging="1627"/>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МУНИЦИПАЛЬНОГО РАЙОНА «ДЗЕРЖИНСКИЙ РАЙОН»</w:t>
      </w:r>
    </w:p>
    <w:p w:rsidR="00355C2C" w:rsidRPr="00B33420" w:rsidRDefault="00355C2C" w:rsidP="00355C2C">
      <w:pPr>
        <w:shd w:val="clear" w:color="auto" w:fill="FFFFFF"/>
        <w:spacing w:after="0" w:line="240" w:lineRule="auto"/>
        <w:ind w:left="2822" w:right="1152" w:hanging="1627"/>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                                 </w:t>
      </w:r>
    </w:p>
    <w:p w:rsidR="00355C2C" w:rsidRPr="00B33420" w:rsidRDefault="00355C2C" w:rsidP="00355C2C">
      <w:pPr>
        <w:shd w:val="clear" w:color="auto" w:fill="FFFFFF"/>
        <w:spacing w:after="0" w:line="240" w:lineRule="auto"/>
        <w:ind w:right="96"/>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ПАСПОРТ</w:t>
      </w:r>
    </w:p>
    <w:p w:rsidR="00355C2C" w:rsidRPr="00B33420" w:rsidRDefault="00355C2C" w:rsidP="00355C2C">
      <w:pPr>
        <w:shd w:val="clear" w:color="auto" w:fill="FFFFFF"/>
        <w:spacing w:after="0" w:line="240" w:lineRule="auto"/>
        <w:ind w:right="96"/>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подпрограммы</w:t>
      </w:r>
    </w:p>
    <w:p w:rsidR="00355C2C" w:rsidRPr="00B33420" w:rsidRDefault="00355C2C" w:rsidP="00355C2C">
      <w:pPr>
        <w:shd w:val="clear" w:color="auto" w:fill="FFFFFF"/>
        <w:spacing w:after="0" w:line="240" w:lineRule="auto"/>
        <w:ind w:left="2822" w:right="1152" w:hanging="1627"/>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«Развитие дошкольного образования на территории</w:t>
      </w:r>
    </w:p>
    <w:p w:rsidR="00355C2C" w:rsidRPr="00B33420" w:rsidRDefault="00355C2C" w:rsidP="00355C2C">
      <w:pPr>
        <w:shd w:val="clear" w:color="auto" w:fill="FFFFFF"/>
        <w:spacing w:after="0" w:line="240" w:lineRule="auto"/>
        <w:ind w:left="2822" w:right="1152" w:hanging="1627"/>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муниципального района «Дзержинский район» </w:t>
      </w:r>
    </w:p>
    <w:p w:rsidR="00355C2C" w:rsidRPr="00B33420" w:rsidRDefault="00355C2C" w:rsidP="00355C2C">
      <w:pPr>
        <w:spacing w:after="0" w:line="240" w:lineRule="auto"/>
        <w:ind w:left="5529"/>
        <w:jc w:val="both"/>
        <w:rPr>
          <w:rFonts w:ascii="Calibri" w:eastAsia="Times New Roman" w:hAnsi="Calibri" w:cs="Times New Roman"/>
          <w:lang w:eastAsia="ru-RU"/>
        </w:rPr>
      </w:pPr>
    </w:p>
    <w:tbl>
      <w:tblPr>
        <w:tblW w:w="10773" w:type="dxa"/>
        <w:tblInd w:w="40" w:type="dxa"/>
        <w:tblLayout w:type="fixed"/>
        <w:tblCellMar>
          <w:left w:w="40" w:type="dxa"/>
          <w:right w:w="40" w:type="dxa"/>
        </w:tblCellMar>
        <w:tblLook w:val="0000" w:firstRow="0" w:lastRow="0" w:firstColumn="0" w:lastColumn="0" w:noHBand="0" w:noVBand="0"/>
      </w:tblPr>
      <w:tblGrid>
        <w:gridCol w:w="1985"/>
        <w:gridCol w:w="8788"/>
      </w:tblGrid>
      <w:tr w:rsidR="00355C2C" w:rsidRPr="00B33420" w:rsidTr="00F01177">
        <w:trPr>
          <w:trHeight w:hRule="exact" w:val="71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8788" w:type="dxa"/>
            <w:tcBorders>
              <w:top w:val="single" w:sz="6" w:space="0" w:color="auto"/>
              <w:left w:val="single" w:sz="6" w:space="0" w:color="auto"/>
              <w:bottom w:val="single" w:sz="6" w:space="0" w:color="auto"/>
              <w:right w:val="single" w:sz="6" w:space="0" w:color="auto"/>
            </w:tcBorders>
            <w:shd w:val="clear" w:color="auto" w:fill="FFFFFF"/>
          </w:tcPr>
          <w:p w:rsidR="00355C2C" w:rsidRPr="00B33420" w:rsidRDefault="00355C2C" w:rsidP="00F01177">
            <w:pPr>
              <w:shd w:val="clear" w:color="auto" w:fill="FFFFFF"/>
              <w:spacing w:after="0" w:line="240" w:lineRule="auto"/>
              <w:ind w:right="197"/>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Отдел образования администрации  (исполнительно-распорядительного органа) муниципального района «Дзержинский район»</w:t>
            </w:r>
          </w:p>
        </w:tc>
      </w:tr>
      <w:tr w:rsidR="00355C2C" w:rsidRPr="00B33420" w:rsidTr="00F01177">
        <w:trPr>
          <w:trHeight w:hRule="exact" w:val="973"/>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 Соисполнители муниципальной программы</w:t>
            </w:r>
          </w:p>
        </w:tc>
        <w:tc>
          <w:tcPr>
            <w:tcW w:w="8788" w:type="dxa"/>
            <w:tcBorders>
              <w:top w:val="single" w:sz="6" w:space="0" w:color="auto"/>
              <w:left w:val="single" w:sz="6" w:space="0" w:color="auto"/>
              <w:bottom w:val="single" w:sz="6" w:space="0" w:color="auto"/>
              <w:right w:val="single" w:sz="6" w:space="0" w:color="auto"/>
            </w:tcBorders>
            <w:shd w:val="clear" w:color="auto" w:fill="FFFFFF"/>
          </w:tcPr>
          <w:p w:rsidR="00355C2C" w:rsidRPr="00B33420" w:rsidRDefault="00355C2C" w:rsidP="00F01177">
            <w:pPr>
              <w:shd w:val="clear" w:color="auto" w:fill="FFFFFF"/>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rPr>
              <w:t>Образовательные организации района</w:t>
            </w:r>
            <w:r w:rsidRPr="00B33420">
              <w:rPr>
                <w:rFonts w:ascii="Times New Roman" w:eastAsia="Times New Roman" w:hAnsi="Times New Roman" w:cs="Times New Roman"/>
                <w:sz w:val="24"/>
                <w:szCs w:val="24"/>
                <w:lang w:eastAsia="ru-RU"/>
              </w:rPr>
              <w:t xml:space="preserve"> </w:t>
            </w:r>
          </w:p>
        </w:tc>
      </w:tr>
      <w:tr w:rsidR="00355C2C" w:rsidRPr="00B33420" w:rsidTr="00F01177">
        <w:trPr>
          <w:trHeight w:hRule="exact" w:val="67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355C2C" w:rsidRPr="00B33420" w:rsidRDefault="00355C2C" w:rsidP="00F01177">
            <w:pPr>
              <w:shd w:val="clear" w:color="auto" w:fill="FFFFFF"/>
              <w:spacing w:after="0" w:line="240" w:lineRule="auto"/>
              <w:ind w:right="-4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3. Цель подпрограммы</w:t>
            </w:r>
          </w:p>
        </w:tc>
        <w:tc>
          <w:tcPr>
            <w:tcW w:w="8788" w:type="dxa"/>
            <w:tcBorders>
              <w:top w:val="single" w:sz="6" w:space="0" w:color="auto"/>
              <w:left w:val="single" w:sz="6" w:space="0" w:color="auto"/>
              <w:bottom w:val="single" w:sz="6" w:space="0" w:color="auto"/>
              <w:right w:val="single" w:sz="6" w:space="0" w:color="auto"/>
            </w:tcBorders>
            <w:shd w:val="clear" w:color="auto" w:fill="FFFFFF"/>
          </w:tcPr>
          <w:p w:rsidR="00355C2C" w:rsidRPr="00B33420" w:rsidRDefault="00355C2C" w:rsidP="00F01177">
            <w:pPr>
              <w:shd w:val="clear" w:color="auto" w:fill="FFFFFF"/>
              <w:tabs>
                <w:tab w:val="left" w:pos="370"/>
              </w:tabs>
              <w:spacing w:after="0" w:line="240" w:lineRule="auto"/>
              <w:ind w:left="254" w:right="10" w:hanging="254"/>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w:t>
            </w:r>
            <w:r w:rsidRPr="00B33420">
              <w:rPr>
                <w:rFonts w:ascii="Times New Roman" w:eastAsia="Times New Roman" w:hAnsi="Times New Roman" w:cs="Times New Roman"/>
                <w:sz w:val="24"/>
                <w:szCs w:val="24"/>
                <w:lang w:eastAsia="ru-RU"/>
              </w:rPr>
              <w:tab/>
              <w:t>обеспечение   общедоступности   дошкольного образования в Дзержинском районе</w:t>
            </w:r>
          </w:p>
          <w:p w:rsidR="00355C2C" w:rsidRPr="00B33420" w:rsidRDefault="00355C2C" w:rsidP="00F01177">
            <w:pPr>
              <w:shd w:val="clear" w:color="auto" w:fill="FFFFFF"/>
              <w:tabs>
                <w:tab w:val="left" w:pos="370"/>
              </w:tabs>
              <w:spacing w:after="0" w:line="240" w:lineRule="auto"/>
              <w:ind w:left="254" w:right="10" w:hanging="254"/>
              <w:jc w:val="both"/>
              <w:rPr>
                <w:rFonts w:ascii="Times New Roman" w:eastAsia="Times New Roman" w:hAnsi="Times New Roman" w:cs="Times New Roman"/>
                <w:sz w:val="24"/>
                <w:szCs w:val="24"/>
                <w:lang w:eastAsia="ru-RU"/>
              </w:rPr>
            </w:pPr>
          </w:p>
        </w:tc>
      </w:tr>
      <w:tr w:rsidR="00355C2C" w:rsidRPr="00B33420" w:rsidTr="00F01177">
        <w:trPr>
          <w:trHeight w:hRule="exact" w:val="227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355C2C" w:rsidRPr="00B33420" w:rsidRDefault="00355C2C" w:rsidP="00F01177">
            <w:pPr>
              <w:shd w:val="clear" w:color="auto" w:fill="FFFFFF"/>
              <w:spacing w:after="0" w:line="240" w:lineRule="auto"/>
              <w:ind w:left="72"/>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4. Задачи подпрограммы</w:t>
            </w:r>
          </w:p>
        </w:tc>
        <w:tc>
          <w:tcPr>
            <w:tcW w:w="8788" w:type="dxa"/>
            <w:tcBorders>
              <w:top w:val="single" w:sz="6" w:space="0" w:color="auto"/>
              <w:left w:val="single" w:sz="6" w:space="0" w:color="auto"/>
              <w:bottom w:val="single" w:sz="6" w:space="0" w:color="auto"/>
              <w:right w:val="single" w:sz="6" w:space="0" w:color="auto"/>
            </w:tcBorders>
            <w:shd w:val="clear" w:color="auto" w:fill="FFFFFF"/>
          </w:tcPr>
          <w:p w:rsidR="00355C2C" w:rsidRPr="00B33420" w:rsidRDefault="00355C2C" w:rsidP="00F01177">
            <w:pPr>
              <w:shd w:val="clear" w:color="auto" w:fill="FFFFFF"/>
              <w:tabs>
                <w:tab w:val="left" w:pos="365"/>
              </w:tabs>
              <w:spacing w:after="0" w:line="240" w:lineRule="auto"/>
              <w:ind w:left="250" w:right="5" w:hanging="25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увеличение охвата детей, получающих образовательные услуги по дошкольному образованию и (или) услуги по присмотру и уходу;</w:t>
            </w:r>
          </w:p>
          <w:p w:rsidR="00355C2C" w:rsidRPr="00B33420" w:rsidRDefault="00355C2C" w:rsidP="00F01177">
            <w:pPr>
              <w:shd w:val="clear" w:color="auto" w:fill="FFFFFF"/>
              <w:tabs>
                <w:tab w:val="left" w:pos="365"/>
              </w:tabs>
              <w:spacing w:after="0" w:line="240" w:lineRule="auto"/>
              <w:ind w:left="250" w:right="5" w:hanging="25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повышение качества дошкольного образования;</w:t>
            </w:r>
          </w:p>
          <w:p w:rsidR="00355C2C" w:rsidRPr="00B33420" w:rsidRDefault="00355C2C" w:rsidP="00F01177">
            <w:pPr>
              <w:shd w:val="clear" w:color="auto" w:fill="FFFFFF"/>
              <w:tabs>
                <w:tab w:val="left" w:pos="365"/>
              </w:tabs>
              <w:spacing w:after="0" w:line="240" w:lineRule="auto"/>
              <w:ind w:left="250" w:right="5" w:hanging="25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развитие   материально-технической   базы   муниципальных      дошкольных образовательных организаций;</w:t>
            </w:r>
          </w:p>
          <w:p w:rsidR="00355C2C" w:rsidRPr="00B33420" w:rsidRDefault="00355C2C" w:rsidP="00F01177">
            <w:pPr>
              <w:shd w:val="clear" w:color="auto" w:fill="FFFFFF"/>
              <w:tabs>
                <w:tab w:val="left" w:pos="365"/>
              </w:tabs>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w:t>
            </w:r>
            <w:r w:rsidRPr="00B33420">
              <w:rPr>
                <w:rFonts w:ascii="Times New Roman" w:eastAsia="Calibri" w:hAnsi="Times New Roman" w:cs="Times New Roman"/>
                <w:sz w:val="24"/>
                <w:szCs w:val="24"/>
                <w:lang w:eastAsia="ru-RU" w:bidi="ru-RU"/>
              </w:rPr>
              <w:t>обеспечение условий для реализации федерального государственного образовательного стандарта дошкольного образования и внедрения независимой системы оценки качества дошкольного образования</w:t>
            </w:r>
            <w:r w:rsidRPr="00B33420">
              <w:rPr>
                <w:rFonts w:ascii="Times New Roman" w:eastAsia="Times New Roman" w:hAnsi="Times New Roman" w:cs="Times New Roman"/>
                <w:sz w:val="24"/>
                <w:szCs w:val="24"/>
                <w:lang w:eastAsia="ru-RU"/>
              </w:rPr>
              <w:t>.</w:t>
            </w:r>
          </w:p>
          <w:p w:rsidR="00355C2C" w:rsidRPr="00B33420" w:rsidRDefault="00355C2C" w:rsidP="00F01177">
            <w:pPr>
              <w:shd w:val="clear" w:color="auto" w:fill="FFFFFF"/>
              <w:tabs>
                <w:tab w:val="left" w:pos="365"/>
              </w:tabs>
              <w:spacing w:after="0" w:line="240" w:lineRule="auto"/>
              <w:jc w:val="both"/>
              <w:rPr>
                <w:rFonts w:ascii="Times New Roman" w:eastAsia="Times New Roman" w:hAnsi="Times New Roman" w:cs="Times New Roman"/>
                <w:sz w:val="24"/>
                <w:szCs w:val="24"/>
                <w:lang w:eastAsia="ru-RU"/>
              </w:rPr>
            </w:pPr>
          </w:p>
          <w:p w:rsidR="00355C2C" w:rsidRPr="00B33420" w:rsidRDefault="00355C2C" w:rsidP="00F01177">
            <w:pPr>
              <w:shd w:val="clear" w:color="auto" w:fill="FFFFFF"/>
              <w:tabs>
                <w:tab w:val="left" w:pos="365"/>
              </w:tabs>
              <w:spacing w:after="0" w:line="240" w:lineRule="auto"/>
              <w:ind w:left="250" w:right="5" w:hanging="250"/>
              <w:jc w:val="both"/>
              <w:rPr>
                <w:rFonts w:ascii="Times New Roman" w:eastAsia="Times New Roman" w:hAnsi="Times New Roman" w:cs="Times New Roman"/>
                <w:sz w:val="24"/>
                <w:szCs w:val="24"/>
                <w:lang w:eastAsia="ru-RU"/>
              </w:rPr>
            </w:pPr>
          </w:p>
          <w:p w:rsidR="00355C2C" w:rsidRPr="00B33420" w:rsidRDefault="00355C2C" w:rsidP="00F01177">
            <w:pPr>
              <w:shd w:val="clear" w:color="auto" w:fill="FFFFFF"/>
              <w:tabs>
                <w:tab w:val="left" w:pos="365"/>
              </w:tabs>
              <w:spacing w:after="0" w:line="240" w:lineRule="auto"/>
              <w:ind w:left="250" w:right="5" w:hanging="250"/>
              <w:jc w:val="both"/>
              <w:rPr>
                <w:rFonts w:ascii="Times New Roman" w:eastAsia="Times New Roman" w:hAnsi="Times New Roman" w:cs="Times New Roman"/>
                <w:sz w:val="24"/>
                <w:szCs w:val="24"/>
                <w:lang w:eastAsia="ru-RU"/>
              </w:rPr>
            </w:pPr>
          </w:p>
        </w:tc>
      </w:tr>
      <w:tr w:rsidR="00355C2C" w:rsidRPr="00B33420" w:rsidTr="00F01177">
        <w:trPr>
          <w:trHeight w:hRule="exact" w:val="243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355C2C" w:rsidRPr="00B33420" w:rsidRDefault="00355C2C" w:rsidP="00F01177">
            <w:pPr>
              <w:shd w:val="clear" w:color="auto" w:fill="FFFFFF"/>
              <w:spacing w:after="0" w:line="240" w:lineRule="auto"/>
              <w:ind w:left="67"/>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5.Перечень основных </w:t>
            </w:r>
          </w:p>
          <w:p w:rsidR="00355C2C" w:rsidRPr="00B33420" w:rsidRDefault="00355C2C" w:rsidP="00F01177">
            <w:pPr>
              <w:shd w:val="clear" w:color="auto" w:fill="FFFFFF"/>
              <w:spacing w:after="0" w:line="240" w:lineRule="auto"/>
              <w:ind w:left="67"/>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мероприятий подпрограммы</w:t>
            </w:r>
          </w:p>
        </w:tc>
        <w:tc>
          <w:tcPr>
            <w:tcW w:w="8788" w:type="dxa"/>
            <w:tcBorders>
              <w:top w:val="single" w:sz="6" w:space="0" w:color="auto"/>
              <w:left w:val="single" w:sz="6" w:space="0" w:color="auto"/>
              <w:bottom w:val="single" w:sz="6" w:space="0" w:color="auto"/>
              <w:right w:val="single" w:sz="6" w:space="0" w:color="auto"/>
            </w:tcBorders>
            <w:shd w:val="clear" w:color="auto" w:fill="FFFFFF"/>
          </w:tcPr>
          <w:p w:rsidR="00355C2C" w:rsidRPr="00B33420" w:rsidRDefault="00355C2C" w:rsidP="00F01177">
            <w:pPr>
              <w:shd w:val="clear" w:color="auto" w:fill="FFFFFF"/>
              <w:spacing w:after="0" w:line="240" w:lineRule="auto"/>
              <w:ind w:right="5"/>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Финансирование текущих расходов дошкольных образовательных организаций: коммунальные услуги, техническое содержание здания, охрана, услуги связи, земельный налог, питание,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355C2C" w:rsidRPr="00B33420" w:rsidRDefault="00355C2C" w:rsidP="00F01177">
            <w:pPr>
              <w:shd w:val="clear" w:color="auto" w:fill="FFFFFF"/>
              <w:spacing w:after="0" w:line="240" w:lineRule="auto"/>
              <w:ind w:right="5"/>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Содействие занятости женщин - создание условий дошкольного образования для детей в возрасте до трёх лет</w:t>
            </w:r>
          </w:p>
        </w:tc>
      </w:tr>
      <w:tr w:rsidR="00355C2C" w:rsidRPr="00B33420" w:rsidTr="00F01177">
        <w:trPr>
          <w:trHeight w:hRule="exact" w:val="198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355C2C" w:rsidRPr="00B33420" w:rsidRDefault="00355C2C" w:rsidP="00F01177">
            <w:pPr>
              <w:shd w:val="clear" w:color="auto" w:fill="FFFFFF"/>
              <w:spacing w:after="0" w:line="240" w:lineRule="auto"/>
              <w:ind w:left="72"/>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6. Показатели подпрограммы</w:t>
            </w:r>
          </w:p>
        </w:tc>
        <w:tc>
          <w:tcPr>
            <w:tcW w:w="8788" w:type="dxa"/>
            <w:tcBorders>
              <w:top w:val="single" w:sz="6" w:space="0" w:color="auto"/>
              <w:left w:val="single" w:sz="6" w:space="0" w:color="auto"/>
              <w:bottom w:val="single" w:sz="6" w:space="0" w:color="auto"/>
              <w:right w:val="single" w:sz="6" w:space="0" w:color="auto"/>
            </w:tcBorders>
            <w:shd w:val="clear" w:color="auto" w:fill="FFFFFF"/>
          </w:tcPr>
          <w:p w:rsidR="00355C2C" w:rsidRPr="00B33420" w:rsidRDefault="00355C2C" w:rsidP="00F01177">
            <w:pPr>
              <w:widowControl w:val="0"/>
              <w:tabs>
                <w:tab w:val="left" w:pos="333"/>
              </w:tabs>
              <w:autoSpaceDE w:val="0"/>
              <w:autoSpaceDN w:val="0"/>
              <w:spacing w:after="0" w:line="240" w:lineRule="auto"/>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сохранение 100 % доступности дошкольного образования для детей в возрасте от 1,5  до 7 лет.</w:t>
            </w:r>
          </w:p>
          <w:p w:rsidR="00355C2C" w:rsidRPr="00B33420" w:rsidRDefault="00355C2C" w:rsidP="00F01177">
            <w:pPr>
              <w:shd w:val="clear" w:color="auto" w:fill="FFFFFF"/>
              <w:tabs>
                <w:tab w:val="left" w:pos="-40"/>
              </w:tabs>
              <w:spacing w:after="0" w:line="240" w:lineRule="auto"/>
              <w:ind w:right="5" w:firstLine="102"/>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увеличение доли детей в возрасте от 1,5года  до 3 лет, обеспеченных местами в дошкольных образовательных организациях, в общей численности детей данной возрастной категории, поставленных на учет и желающих получить место в текущем учебном году.</w:t>
            </w:r>
          </w:p>
          <w:p w:rsidR="00355C2C" w:rsidRPr="00B33420" w:rsidRDefault="00355C2C" w:rsidP="00F01177">
            <w:pPr>
              <w:shd w:val="clear" w:color="auto" w:fill="FFFFFF"/>
              <w:tabs>
                <w:tab w:val="left" w:pos="365"/>
              </w:tabs>
              <w:spacing w:after="0" w:line="240" w:lineRule="auto"/>
              <w:ind w:left="250" w:right="5" w:hanging="25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своевременное финансирование  текущих расходов.</w:t>
            </w:r>
          </w:p>
        </w:tc>
      </w:tr>
      <w:tr w:rsidR="00355C2C" w:rsidRPr="00B33420" w:rsidTr="00F01177">
        <w:trPr>
          <w:trHeight w:hRule="exact" w:val="117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355C2C" w:rsidRPr="00B33420" w:rsidRDefault="00355C2C" w:rsidP="00F01177">
            <w:pPr>
              <w:shd w:val="clear" w:color="auto" w:fill="FFFFFF"/>
              <w:spacing w:after="0" w:line="240" w:lineRule="auto"/>
              <w:ind w:left="1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7. Сроки</w:t>
            </w:r>
          </w:p>
          <w:p w:rsidR="00355C2C" w:rsidRPr="00B33420" w:rsidRDefault="00355C2C" w:rsidP="00F01177">
            <w:pPr>
              <w:shd w:val="clear" w:color="auto" w:fill="FFFFFF"/>
              <w:spacing w:after="0" w:line="240" w:lineRule="auto"/>
              <w:ind w:left="1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реализации</w:t>
            </w:r>
          </w:p>
          <w:p w:rsidR="00355C2C" w:rsidRPr="00B33420" w:rsidRDefault="00355C2C" w:rsidP="00F01177">
            <w:pPr>
              <w:shd w:val="clear" w:color="auto" w:fill="FFFFFF"/>
              <w:spacing w:after="0" w:line="240" w:lineRule="auto"/>
              <w:ind w:left="1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подпрограммы</w:t>
            </w:r>
          </w:p>
        </w:tc>
        <w:tc>
          <w:tcPr>
            <w:tcW w:w="8788" w:type="dxa"/>
            <w:tcBorders>
              <w:top w:val="single" w:sz="6" w:space="0" w:color="auto"/>
              <w:left w:val="single" w:sz="6" w:space="0" w:color="auto"/>
              <w:bottom w:val="single" w:sz="6" w:space="0" w:color="auto"/>
              <w:right w:val="single" w:sz="6" w:space="0" w:color="auto"/>
            </w:tcBorders>
            <w:shd w:val="clear" w:color="auto" w:fill="FFFFFF"/>
          </w:tcPr>
          <w:p w:rsidR="00355C2C" w:rsidRPr="00B33420" w:rsidRDefault="00355C2C" w:rsidP="00F01177">
            <w:pPr>
              <w:shd w:val="clear" w:color="auto" w:fill="FFFFFF"/>
              <w:spacing w:after="0" w:line="240" w:lineRule="auto"/>
              <w:ind w:left="5"/>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2021 - 2025 годы</w:t>
            </w:r>
          </w:p>
        </w:tc>
      </w:tr>
      <w:tr w:rsidR="00355C2C" w:rsidRPr="00B33420" w:rsidTr="00F01177">
        <w:trPr>
          <w:trHeight w:hRule="exact" w:val="582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355C2C" w:rsidRPr="00B33420" w:rsidRDefault="00355C2C" w:rsidP="00F01177">
            <w:pPr>
              <w:shd w:val="clear" w:color="auto" w:fill="FFFFFF"/>
              <w:spacing w:after="0" w:line="240" w:lineRule="auto"/>
              <w:ind w:left="5"/>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8. Объемы и источники</w:t>
            </w:r>
          </w:p>
          <w:p w:rsidR="00355C2C" w:rsidRPr="00B33420" w:rsidRDefault="00355C2C" w:rsidP="00F01177">
            <w:pPr>
              <w:shd w:val="clear" w:color="auto" w:fill="FFFFFF"/>
              <w:spacing w:after="0" w:line="240" w:lineRule="auto"/>
              <w:ind w:left="5"/>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финансирования</w:t>
            </w:r>
          </w:p>
          <w:p w:rsidR="00355C2C" w:rsidRPr="00B33420" w:rsidRDefault="00355C2C" w:rsidP="00F01177">
            <w:pPr>
              <w:shd w:val="clear" w:color="auto" w:fill="FFFFFF"/>
              <w:spacing w:after="0" w:line="240" w:lineRule="auto"/>
              <w:ind w:left="5"/>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подпрограммы</w:t>
            </w:r>
          </w:p>
        </w:tc>
        <w:tc>
          <w:tcPr>
            <w:tcW w:w="8788" w:type="dxa"/>
            <w:tcBorders>
              <w:top w:val="single" w:sz="6" w:space="0" w:color="auto"/>
              <w:left w:val="single" w:sz="6" w:space="0" w:color="auto"/>
              <w:bottom w:val="single" w:sz="6" w:space="0" w:color="auto"/>
              <w:right w:val="single" w:sz="6" w:space="0" w:color="auto"/>
            </w:tcBorders>
            <w:shd w:val="clear" w:color="auto" w:fill="FFFFFF"/>
          </w:tcPr>
          <w:p w:rsidR="00355C2C" w:rsidRPr="00B33420" w:rsidRDefault="00355C2C" w:rsidP="00F01177">
            <w:pPr>
              <w:shd w:val="clear" w:color="auto" w:fill="FFFFFF"/>
              <w:spacing w:after="0" w:line="240" w:lineRule="auto"/>
              <w:rPr>
                <w:rFonts w:ascii="Times New Roman" w:eastAsia="Times New Roman" w:hAnsi="Times New Roman" w:cs="Times New Roman"/>
                <w:sz w:val="24"/>
                <w:szCs w:val="24"/>
                <w:lang w:eastAsia="ru-RU"/>
              </w:rPr>
            </w:pPr>
          </w:p>
          <w:tbl>
            <w:tblPr>
              <w:tblW w:w="8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9"/>
              <w:gridCol w:w="1276"/>
              <w:gridCol w:w="1276"/>
              <w:gridCol w:w="1276"/>
              <w:gridCol w:w="1275"/>
              <w:gridCol w:w="851"/>
              <w:gridCol w:w="709"/>
            </w:tblGrid>
            <w:tr w:rsidR="00355C2C" w:rsidRPr="00B33420" w:rsidTr="00F01177">
              <w:trPr>
                <w:trHeight w:val="434"/>
              </w:trPr>
              <w:tc>
                <w:tcPr>
                  <w:tcW w:w="1939" w:type="dxa"/>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Источники</w:t>
                  </w:r>
                  <w:r w:rsidRPr="00B33420">
                    <w:rPr>
                      <w:rFonts w:ascii="Times New Roman" w:eastAsia="Times New Roman" w:hAnsi="Times New Roman" w:cs="Times New Roman"/>
                      <w:sz w:val="24"/>
                      <w:szCs w:val="24"/>
                      <w:lang w:eastAsia="ru-RU"/>
                    </w:rPr>
                    <w:cr/>
                    <w:t>финансирования</w:t>
                  </w:r>
                </w:p>
              </w:tc>
              <w:tc>
                <w:tcPr>
                  <w:tcW w:w="1276" w:type="dxa"/>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Сумма расходов (тыс.руб)</w:t>
                  </w:r>
                </w:p>
              </w:tc>
              <w:tc>
                <w:tcPr>
                  <w:tcW w:w="1276" w:type="dxa"/>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2021</w:t>
                  </w:r>
                </w:p>
              </w:tc>
              <w:tc>
                <w:tcPr>
                  <w:tcW w:w="1276" w:type="dxa"/>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2022</w:t>
                  </w:r>
                </w:p>
              </w:tc>
              <w:tc>
                <w:tcPr>
                  <w:tcW w:w="1275" w:type="dxa"/>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2023</w:t>
                  </w:r>
                </w:p>
              </w:tc>
              <w:tc>
                <w:tcPr>
                  <w:tcW w:w="851" w:type="dxa"/>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2024</w:t>
                  </w:r>
                </w:p>
              </w:tc>
              <w:tc>
                <w:tcPr>
                  <w:tcW w:w="709" w:type="dxa"/>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2025</w:t>
                  </w:r>
                </w:p>
              </w:tc>
            </w:tr>
            <w:tr w:rsidR="00355C2C" w:rsidRPr="00B33420" w:rsidTr="00F01177">
              <w:trPr>
                <w:trHeight w:val="584"/>
              </w:trPr>
              <w:tc>
                <w:tcPr>
                  <w:tcW w:w="1939" w:type="dxa"/>
                </w:tcPr>
                <w:p w:rsidR="00355C2C" w:rsidRPr="00B33420" w:rsidRDefault="00355C2C" w:rsidP="00F01177">
                  <w:pPr>
                    <w:spacing w:after="0" w:line="240" w:lineRule="auto"/>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Всего</w:t>
                  </w:r>
                </w:p>
              </w:tc>
              <w:tc>
                <w:tcPr>
                  <w:tcW w:w="1276" w:type="dxa"/>
                </w:tcPr>
                <w:p w:rsidR="00355C2C" w:rsidRPr="00B33420" w:rsidRDefault="00355C2C" w:rsidP="00F01177">
                  <w:pPr>
                    <w:spacing w:after="0" w:line="240" w:lineRule="auto"/>
                    <w:rPr>
                      <w:rFonts w:ascii="Times New Roman" w:eastAsia="Times New Roman" w:hAnsi="Times New Roman" w:cs="Times New Roman"/>
                      <w:b/>
                      <w:lang w:eastAsia="ru-RU"/>
                    </w:rPr>
                  </w:pPr>
                  <w:r w:rsidRPr="00B33420">
                    <w:rPr>
                      <w:rFonts w:ascii="Times New Roman" w:eastAsia="Times New Roman" w:hAnsi="Times New Roman" w:cs="Times New Roman"/>
                      <w:b/>
                      <w:lang w:eastAsia="ru-RU"/>
                    </w:rPr>
                    <w:t>924488,214(в т.ч. усл.утв.12992,15)</w:t>
                  </w:r>
                </w:p>
                <w:p w:rsidR="00355C2C" w:rsidRPr="00B33420" w:rsidRDefault="00355C2C" w:rsidP="00F01177">
                  <w:pPr>
                    <w:spacing w:after="0"/>
                    <w:rPr>
                      <w:rFonts w:ascii="Times New Roman" w:eastAsia="Times New Roman" w:hAnsi="Times New Roman" w:cs="Times New Roman"/>
                      <w:b/>
                      <w:sz w:val="24"/>
                      <w:szCs w:val="24"/>
                      <w:lang w:eastAsia="ru-RU"/>
                    </w:rPr>
                  </w:pPr>
                </w:p>
              </w:tc>
              <w:tc>
                <w:tcPr>
                  <w:tcW w:w="1276" w:type="dxa"/>
                </w:tcPr>
                <w:p w:rsidR="00355C2C" w:rsidRPr="00B33420" w:rsidRDefault="00355C2C" w:rsidP="00F01177">
                  <w:pPr>
                    <w:spacing w:after="0" w:line="240" w:lineRule="auto"/>
                    <w:rPr>
                      <w:rFonts w:ascii="Times New Roman" w:eastAsia="Times New Roman" w:hAnsi="Times New Roman" w:cs="Times New Roman"/>
                      <w:b/>
                      <w:lang w:eastAsia="ru-RU"/>
                    </w:rPr>
                  </w:pPr>
                  <w:r w:rsidRPr="00B33420">
                    <w:rPr>
                      <w:rFonts w:ascii="Times New Roman" w:eastAsia="Times New Roman" w:hAnsi="Times New Roman" w:cs="Times New Roman"/>
                      <w:b/>
                      <w:lang w:eastAsia="ru-RU"/>
                    </w:rPr>
                    <w:t>213350,006</w:t>
                  </w:r>
                </w:p>
                <w:p w:rsidR="00355C2C" w:rsidRPr="00B33420" w:rsidRDefault="00355C2C" w:rsidP="00F01177">
                  <w:pPr>
                    <w:tabs>
                      <w:tab w:val="left" w:pos="1451"/>
                    </w:tabs>
                    <w:spacing w:after="0" w:line="240" w:lineRule="auto"/>
                    <w:ind w:right="-108" w:firstLine="34"/>
                    <w:rPr>
                      <w:rFonts w:ascii="Times New Roman" w:eastAsia="Times New Roman" w:hAnsi="Times New Roman" w:cs="Times New Roman"/>
                      <w:b/>
                      <w:sz w:val="24"/>
                      <w:szCs w:val="24"/>
                      <w:lang w:eastAsia="ru-RU"/>
                    </w:rPr>
                  </w:pPr>
                </w:p>
              </w:tc>
              <w:tc>
                <w:tcPr>
                  <w:tcW w:w="1276" w:type="dxa"/>
                </w:tcPr>
                <w:p w:rsidR="00355C2C" w:rsidRPr="00B33420" w:rsidRDefault="00355C2C" w:rsidP="00F01177">
                  <w:pPr>
                    <w:spacing w:after="0" w:line="240" w:lineRule="auto"/>
                    <w:rPr>
                      <w:rFonts w:ascii="Calibri" w:eastAsia="Times New Roman" w:hAnsi="Calibri" w:cs="Times New Roman"/>
                      <w:b/>
                      <w:lang w:eastAsia="ru-RU"/>
                    </w:rPr>
                  </w:pPr>
                  <w:r w:rsidRPr="00B33420">
                    <w:rPr>
                      <w:rFonts w:ascii="Times New Roman" w:eastAsia="Times New Roman" w:hAnsi="Times New Roman" w:cs="Times New Roman"/>
                      <w:b/>
                      <w:lang w:eastAsia="ru-RU"/>
                    </w:rPr>
                    <w:t>217940,836</w:t>
                  </w:r>
                </w:p>
              </w:tc>
              <w:tc>
                <w:tcPr>
                  <w:tcW w:w="1275" w:type="dxa"/>
                </w:tcPr>
                <w:p w:rsidR="00355C2C" w:rsidRPr="00B33420" w:rsidRDefault="00355C2C" w:rsidP="00F01177">
                  <w:pPr>
                    <w:spacing w:after="0" w:line="240" w:lineRule="auto"/>
                    <w:rPr>
                      <w:rFonts w:ascii="Calibri" w:eastAsia="Times New Roman" w:hAnsi="Calibri" w:cs="Times New Roman"/>
                      <w:b/>
                      <w:lang w:eastAsia="ru-RU"/>
                    </w:rPr>
                  </w:pPr>
                  <w:r w:rsidRPr="00B33420">
                    <w:rPr>
                      <w:rFonts w:ascii="Times New Roman" w:eastAsia="Times New Roman" w:hAnsi="Times New Roman" w:cs="Times New Roman"/>
                      <w:b/>
                      <w:lang w:eastAsia="ru-RU"/>
                    </w:rPr>
                    <w:t>217940,836(в т.ч.усл.утв.4327,567)</w:t>
                  </w:r>
                </w:p>
              </w:tc>
              <w:tc>
                <w:tcPr>
                  <w:tcW w:w="851" w:type="dxa"/>
                </w:tcPr>
                <w:p w:rsidR="00355C2C" w:rsidRPr="00B33420" w:rsidRDefault="00355C2C" w:rsidP="00F01177">
                  <w:pPr>
                    <w:tabs>
                      <w:tab w:val="left" w:pos="1451"/>
                    </w:tabs>
                    <w:spacing w:after="0" w:line="240" w:lineRule="auto"/>
                    <w:ind w:right="-108" w:firstLine="34"/>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217940,836(в т.ч.</w:t>
                  </w:r>
                  <w:r w:rsidRPr="00B33420">
                    <w:rPr>
                      <w:rFonts w:ascii="Times New Roman" w:eastAsia="Times New Roman" w:hAnsi="Times New Roman" w:cs="Times New Roman"/>
                      <w:b/>
                      <w:lang w:eastAsia="ru-RU"/>
                    </w:rPr>
                    <w:t xml:space="preserve"> усл.утв.</w:t>
                  </w:r>
                  <w:r w:rsidRPr="00B33420">
                    <w:rPr>
                      <w:rFonts w:ascii="Times New Roman" w:eastAsia="Times New Roman" w:hAnsi="Times New Roman" w:cs="Times New Roman"/>
                      <w:b/>
                      <w:sz w:val="24"/>
                      <w:szCs w:val="24"/>
                      <w:lang w:eastAsia="ru-RU"/>
                    </w:rPr>
                    <w:t>8664,583)</w:t>
                  </w:r>
                </w:p>
              </w:tc>
              <w:tc>
                <w:tcPr>
                  <w:tcW w:w="709" w:type="dxa"/>
                </w:tcPr>
                <w:p w:rsidR="00355C2C" w:rsidRPr="00B33420" w:rsidRDefault="00355C2C" w:rsidP="00F01177">
                  <w:pPr>
                    <w:tabs>
                      <w:tab w:val="left" w:pos="1451"/>
                    </w:tabs>
                    <w:spacing w:after="0" w:line="240" w:lineRule="auto"/>
                    <w:ind w:right="-108" w:firstLine="34"/>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57315,70</w:t>
                  </w:r>
                </w:p>
              </w:tc>
            </w:tr>
            <w:tr w:rsidR="00355C2C" w:rsidRPr="00B33420" w:rsidTr="00F01177">
              <w:trPr>
                <w:trHeight w:val="635"/>
              </w:trPr>
              <w:tc>
                <w:tcPr>
                  <w:tcW w:w="1939" w:type="dxa"/>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Средства областного бюджета</w:t>
                  </w:r>
                </w:p>
              </w:tc>
              <w:tc>
                <w:tcPr>
                  <w:tcW w:w="1276" w:type="dxa"/>
                </w:tcPr>
                <w:p w:rsidR="00355C2C" w:rsidRPr="00B33420" w:rsidRDefault="00355C2C"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639262,085</w:t>
                  </w:r>
                </w:p>
              </w:tc>
              <w:tc>
                <w:tcPr>
                  <w:tcW w:w="1276" w:type="dxa"/>
                </w:tcPr>
                <w:p w:rsidR="00355C2C" w:rsidRPr="00B33420" w:rsidRDefault="00355C2C"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157386,677</w:t>
                  </w:r>
                </w:p>
              </w:tc>
              <w:tc>
                <w:tcPr>
                  <w:tcW w:w="1276" w:type="dxa"/>
                </w:tcPr>
                <w:p w:rsidR="00355C2C" w:rsidRPr="00B33420" w:rsidRDefault="00355C2C"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160625,136</w:t>
                  </w:r>
                </w:p>
              </w:tc>
              <w:tc>
                <w:tcPr>
                  <w:tcW w:w="1275" w:type="dxa"/>
                </w:tcPr>
                <w:p w:rsidR="00355C2C" w:rsidRPr="00B33420" w:rsidRDefault="00355C2C"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160625,136</w:t>
                  </w:r>
                </w:p>
              </w:tc>
              <w:tc>
                <w:tcPr>
                  <w:tcW w:w="851" w:type="dxa"/>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160625,136</w:t>
                  </w:r>
                </w:p>
              </w:tc>
              <w:tc>
                <w:tcPr>
                  <w:tcW w:w="709" w:type="dxa"/>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p>
              </w:tc>
            </w:tr>
            <w:tr w:rsidR="00355C2C" w:rsidRPr="00B33420" w:rsidTr="00F01177">
              <w:trPr>
                <w:trHeight w:val="1262"/>
              </w:trPr>
              <w:tc>
                <w:tcPr>
                  <w:tcW w:w="1939" w:type="dxa"/>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Средства бюджета МР «Дзержинский район»</w:t>
                  </w:r>
                </w:p>
                <w:p w:rsidR="00355C2C" w:rsidRPr="00B33420" w:rsidRDefault="00355C2C" w:rsidP="00F01177">
                  <w:pPr>
                    <w:spacing w:after="0" w:line="240" w:lineRule="auto"/>
                    <w:rPr>
                      <w:rFonts w:ascii="Times New Roman" w:eastAsia="Times New Roman" w:hAnsi="Times New Roman" w:cs="Times New Roman"/>
                      <w:sz w:val="24"/>
                      <w:szCs w:val="24"/>
                      <w:lang w:eastAsia="ru-RU"/>
                    </w:rPr>
                  </w:pPr>
                </w:p>
              </w:tc>
              <w:tc>
                <w:tcPr>
                  <w:tcW w:w="1276" w:type="dxa"/>
                </w:tcPr>
                <w:p w:rsidR="00355C2C" w:rsidRPr="00B33420" w:rsidRDefault="00355C2C"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285226,129(в т.ч.</w:t>
                  </w:r>
                  <w:r w:rsidRPr="00B33420">
                    <w:t xml:space="preserve"> </w:t>
                  </w:r>
                  <w:r w:rsidRPr="00B33420">
                    <w:rPr>
                      <w:rFonts w:ascii="Times New Roman" w:eastAsia="Times New Roman" w:hAnsi="Times New Roman" w:cs="Times New Roman"/>
                      <w:lang w:eastAsia="ru-RU"/>
                    </w:rPr>
                    <w:t>усл.утв.12992,15)</w:t>
                  </w:r>
                </w:p>
                <w:p w:rsidR="00355C2C" w:rsidRPr="00B33420" w:rsidRDefault="00355C2C" w:rsidP="00F01177">
                  <w:pPr>
                    <w:spacing w:after="0" w:line="240" w:lineRule="auto"/>
                    <w:rPr>
                      <w:rFonts w:ascii="Times New Roman" w:eastAsia="Times New Roman" w:hAnsi="Times New Roman" w:cs="Times New Roman"/>
                      <w:lang w:eastAsia="ru-RU"/>
                    </w:rPr>
                  </w:pPr>
                </w:p>
              </w:tc>
              <w:tc>
                <w:tcPr>
                  <w:tcW w:w="1276" w:type="dxa"/>
                </w:tcPr>
                <w:p w:rsidR="00355C2C" w:rsidRPr="00B33420" w:rsidRDefault="00355C2C"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55963,329</w:t>
                  </w:r>
                </w:p>
              </w:tc>
              <w:tc>
                <w:tcPr>
                  <w:tcW w:w="1276" w:type="dxa"/>
                </w:tcPr>
                <w:p w:rsidR="00355C2C" w:rsidRPr="00B33420" w:rsidRDefault="00355C2C"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57315,70</w:t>
                  </w:r>
                </w:p>
              </w:tc>
              <w:tc>
                <w:tcPr>
                  <w:tcW w:w="1275" w:type="dxa"/>
                </w:tcPr>
                <w:p w:rsidR="00355C2C" w:rsidRPr="00B33420" w:rsidRDefault="00355C2C" w:rsidP="00F01177">
                  <w:pPr>
                    <w:spacing w:after="0" w:line="240" w:lineRule="auto"/>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57315,70(в т.ч.</w:t>
                  </w:r>
                  <w:r w:rsidRPr="00B33420">
                    <w:t xml:space="preserve"> </w:t>
                  </w:r>
                  <w:r w:rsidRPr="00B33420">
                    <w:rPr>
                      <w:rFonts w:ascii="Times New Roman" w:eastAsia="Times New Roman" w:hAnsi="Times New Roman" w:cs="Times New Roman"/>
                      <w:lang w:eastAsia="ru-RU"/>
                    </w:rPr>
                    <w:t>усл.утв.4327,567)</w:t>
                  </w:r>
                </w:p>
              </w:tc>
              <w:tc>
                <w:tcPr>
                  <w:tcW w:w="851" w:type="dxa"/>
                </w:tcPr>
                <w:p w:rsidR="00355C2C" w:rsidRPr="00B33420" w:rsidRDefault="00355C2C" w:rsidP="00F01177">
                  <w:r w:rsidRPr="00B33420">
                    <w:rPr>
                      <w:rFonts w:ascii="Times New Roman" w:eastAsia="Times New Roman" w:hAnsi="Times New Roman" w:cs="Times New Roman"/>
                      <w:sz w:val="24"/>
                      <w:szCs w:val="24"/>
                      <w:lang w:eastAsia="ru-RU"/>
                    </w:rPr>
                    <w:t>57315,70(в т.ч.</w:t>
                  </w:r>
                  <w:r w:rsidRPr="00B33420">
                    <w:t xml:space="preserve"> </w:t>
                  </w:r>
                  <w:r w:rsidRPr="00B33420">
                    <w:rPr>
                      <w:rFonts w:ascii="Times New Roman" w:eastAsia="Times New Roman" w:hAnsi="Times New Roman" w:cs="Times New Roman"/>
                      <w:sz w:val="24"/>
                      <w:szCs w:val="24"/>
                      <w:lang w:eastAsia="ru-RU"/>
                    </w:rPr>
                    <w:t>усл.утв.8664,583)</w:t>
                  </w:r>
                </w:p>
              </w:tc>
              <w:tc>
                <w:tcPr>
                  <w:tcW w:w="709" w:type="dxa"/>
                </w:tcPr>
                <w:p w:rsidR="00355C2C" w:rsidRPr="00B33420" w:rsidRDefault="00355C2C" w:rsidP="00F01177">
                  <w:r w:rsidRPr="00B33420">
                    <w:rPr>
                      <w:rFonts w:ascii="Times New Roman" w:eastAsia="Times New Roman" w:hAnsi="Times New Roman" w:cs="Times New Roman"/>
                      <w:sz w:val="24"/>
                      <w:szCs w:val="24"/>
                      <w:lang w:eastAsia="ru-RU"/>
                    </w:rPr>
                    <w:t>57315,70</w:t>
                  </w:r>
                </w:p>
              </w:tc>
            </w:tr>
          </w:tbl>
          <w:p w:rsidR="00355C2C" w:rsidRPr="00B33420" w:rsidRDefault="00355C2C" w:rsidP="00F01177">
            <w:pPr>
              <w:shd w:val="clear" w:color="auto" w:fill="FFFFFF"/>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w:t>
            </w:r>
          </w:p>
        </w:tc>
      </w:tr>
      <w:tr w:rsidR="00355C2C" w:rsidRPr="00B33420" w:rsidTr="00F01177">
        <w:trPr>
          <w:trHeight w:hRule="exact" w:val="284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355C2C" w:rsidRPr="00B33420" w:rsidRDefault="00355C2C" w:rsidP="00F01177">
            <w:pPr>
              <w:shd w:val="clear" w:color="auto" w:fill="FFFFFF"/>
              <w:spacing w:after="0" w:line="240" w:lineRule="auto"/>
              <w:ind w:left="5"/>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9. Ожидаемые конечные результаты реализации подпрограммы и показатели её социально - экономической эффективности</w:t>
            </w:r>
          </w:p>
          <w:p w:rsidR="00355C2C" w:rsidRPr="00B33420" w:rsidRDefault="00355C2C" w:rsidP="00F01177">
            <w:pPr>
              <w:shd w:val="clear" w:color="auto" w:fill="FFFFFF"/>
              <w:spacing w:after="0" w:line="240" w:lineRule="auto"/>
              <w:ind w:left="5"/>
              <w:rPr>
                <w:rFonts w:ascii="Times New Roman" w:eastAsia="Times New Roman" w:hAnsi="Times New Roman" w:cs="Times New Roman"/>
                <w:sz w:val="24"/>
                <w:szCs w:val="24"/>
                <w:lang w:eastAsia="ru-RU"/>
              </w:rPr>
            </w:pPr>
          </w:p>
          <w:p w:rsidR="00355C2C" w:rsidRPr="00B33420" w:rsidRDefault="00355C2C" w:rsidP="00F01177">
            <w:pPr>
              <w:shd w:val="clear" w:color="auto" w:fill="FFFFFF"/>
              <w:spacing w:after="0" w:line="240" w:lineRule="auto"/>
              <w:ind w:left="5"/>
              <w:rPr>
                <w:rFonts w:ascii="Times New Roman" w:eastAsia="Times New Roman" w:hAnsi="Times New Roman" w:cs="Times New Roman"/>
                <w:sz w:val="24"/>
                <w:szCs w:val="24"/>
                <w:lang w:eastAsia="ru-RU"/>
              </w:rPr>
            </w:pPr>
          </w:p>
        </w:tc>
        <w:tc>
          <w:tcPr>
            <w:tcW w:w="8788" w:type="dxa"/>
            <w:tcBorders>
              <w:top w:val="single" w:sz="6" w:space="0" w:color="auto"/>
              <w:left w:val="single" w:sz="6" w:space="0" w:color="auto"/>
              <w:bottom w:val="single" w:sz="6" w:space="0" w:color="auto"/>
              <w:right w:val="single" w:sz="6" w:space="0" w:color="auto"/>
            </w:tcBorders>
            <w:shd w:val="clear" w:color="auto" w:fill="FFFFFF"/>
          </w:tcPr>
          <w:p w:rsidR="00355C2C" w:rsidRPr="00B33420" w:rsidRDefault="00355C2C" w:rsidP="00F01177">
            <w:pPr>
              <w:shd w:val="clear" w:color="auto" w:fill="FFFFFF"/>
              <w:tabs>
                <w:tab w:val="left" w:pos="312"/>
              </w:tabs>
              <w:spacing w:after="0" w:line="240" w:lineRule="auto"/>
              <w:ind w:left="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Реализация подпрограммы позволит обеспечить всех обучающихся независимо от их места жительства, социального, имущественного статуса и состояния здоровья доступность качественного дошкольного образования, соответствующего современным образовательным стандартам.</w:t>
            </w:r>
          </w:p>
          <w:p w:rsidR="00355C2C" w:rsidRPr="00B33420" w:rsidRDefault="00355C2C" w:rsidP="00F01177">
            <w:pPr>
              <w:shd w:val="clear" w:color="auto" w:fill="FFFFFF"/>
              <w:tabs>
                <w:tab w:val="left" w:pos="312"/>
              </w:tabs>
              <w:spacing w:after="0" w:line="240" w:lineRule="auto"/>
              <w:ind w:left="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При этом будет обеспечено создание условий для бесперебойного и качественного функционирования дошкольных образовательных организаций.</w:t>
            </w:r>
          </w:p>
          <w:p w:rsidR="00355C2C" w:rsidRPr="00B33420" w:rsidRDefault="00355C2C" w:rsidP="00F01177">
            <w:pPr>
              <w:shd w:val="clear" w:color="auto" w:fill="FFFFFF"/>
              <w:tabs>
                <w:tab w:val="left" w:pos="312"/>
              </w:tabs>
              <w:spacing w:after="0" w:line="240" w:lineRule="auto"/>
              <w:ind w:left="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Показатели социально-экономической эффективности под программы станет повышение уровня образования обучающихся путем оказания им доступных и качественных образовательных услуг.</w:t>
            </w:r>
          </w:p>
          <w:p w:rsidR="00355C2C" w:rsidRPr="00B33420" w:rsidRDefault="00355C2C" w:rsidP="00F01177">
            <w:pPr>
              <w:shd w:val="clear" w:color="auto" w:fill="FFFFFF"/>
              <w:spacing w:after="0" w:line="240" w:lineRule="auto"/>
              <w:rPr>
                <w:rFonts w:ascii="Times New Roman" w:eastAsia="Times New Roman" w:hAnsi="Times New Roman" w:cs="Times New Roman"/>
                <w:sz w:val="24"/>
                <w:szCs w:val="24"/>
                <w:lang w:eastAsia="ru-RU"/>
              </w:rPr>
            </w:pPr>
          </w:p>
          <w:p w:rsidR="00355C2C" w:rsidRPr="00B33420" w:rsidRDefault="00355C2C" w:rsidP="00F01177">
            <w:pPr>
              <w:shd w:val="clear" w:color="auto" w:fill="FFFFFF"/>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ab/>
            </w:r>
          </w:p>
        </w:tc>
      </w:tr>
    </w:tbl>
    <w:p w:rsidR="00355C2C" w:rsidRPr="00B33420" w:rsidRDefault="00355C2C" w:rsidP="00355C2C">
      <w:pPr>
        <w:shd w:val="clear" w:color="auto" w:fill="FFFFFF"/>
        <w:spacing w:after="0" w:line="240" w:lineRule="auto"/>
        <w:rPr>
          <w:rFonts w:ascii="Times New Roman" w:eastAsia="Times New Roman" w:hAnsi="Times New Roman" w:cs="Times New Roman"/>
          <w:sz w:val="24"/>
          <w:szCs w:val="24"/>
          <w:lang w:eastAsia="ru-RU"/>
        </w:rPr>
      </w:pPr>
    </w:p>
    <w:p w:rsidR="00355C2C" w:rsidRPr="00B33420" w:rsidRDefault="00355C2C" w:rsidP="00355C2C">
      <w:pPr>
        <w:shd w:val="clear" w:color="auto" w:fill="FFFFFF"/>
        <w:spacing w:after="0" w:line="240" w:lineRule="auto"/>
        <w:rPr>
          <w:rFonts w:ascii="Times New Roman" w:eastAsia="Times New Roman" w:hAnsi="Times New Roman" w:cs="Times New Roman"/>
          <w:sz w:val="24"/>
          <w:szCs w:val="24"/>
          <w:lang w:eastAsia="ru-RU"/>
        </w:rPr>
      </w:pPr>
    </w:p>
    <w:p w:rsidR="00355C2C" w:rsidRPr="00B33420" w:rsidRDefault="00355C2C" w:rsidP="00355C2C">
      <w:pPr>
        <w:shd w:val="clear" w:color="auto" w:fill="FFFFFF"/>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Объемы финансовых средств, направляемых на реализацию подпрограммы из местного бюджета, ежегодно уточняются в соответствии с решением Дзержинского районного собрания о бюджете района на очередной финансовый год и на плановый период.</w:t>
      </w:r>
    </w:p>
    <w:p w:rsidR="00355C2C" w:rsidRPr="00B33420" w:rsidRDefault="00355C2C" w:rsidP="00355C2C">
      <w:pPr>
        <w:spacing w:after="0" w:line="240" w:lineRule="auto"/>
        <w:ind w:left="851" w:firstLine="425"/>
        <w:jc w:val="both"/>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1. Характеристика сфер реализации подпрограммы.</w:t>
      </w:r>
    </w:p>
    <w:p w:rsidR="00355C2C" w:rsidRPr="00B33420" w:rsidRDefault="00355C2C" w:rsidP="00355C2C">
      <w:pPr>
        <w:shd w:val="clear" w:color="auto" w:fill="FFFFFF"/>
        <w:spacing w:before="240" w:after="0" w:line="250" w:lineRule="exact"/>
        <w:ind w:left="567" w:right="130"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pacing w:val="-1"/>
          <w:sz w:val="24"/>
          <w:szCs w:val="24"/>
          <w:lang w:eastAsia="ru-RU"/>
        </w:rPr>
        <w:t xml:space="preserve">Необходимость разработки и принятия </w:t>
      </w:r>
      <w:r w:rsidRPr="00B33420">
        <w:rPr>
          <w:rFonts w:ascii="Times New Roman" w:eastAsia="Times New Roman" w:hAnsi="Times New Roman" w:cs="Times New Roman"/>
          <w:sz w:val="24"/>
          <w:szCs w:val="24"/>
          <w:lang w:eastAsia="ru-RU"/>
        </w:rPr>
        <w:t>подпрограммы</w:t>
      </w:r>
      <w:r w:rsidRPr="00B33420">
        <w:rPr>
          <w:rFonts w:ascii="Times New Roman" w:eastAsia="Times New Roman" w:hAnsi="Times New Roman" w:cs="Times New Roman"/>
          <w:spacing w:val="-1"/>
          <w:sz w:val="24"/>
          <w:szCs w:val="24"/>
          <w:lang w:eastAsia="ru-RU"/>
        </w:rPr>
        <w:t xml:space="preserve"> «Развитие дошкольного образования на территории муниципального района «Дзержинский район»</w:t>
      </w:r>
      <w:r w:rsidRPr="00B33420">
        <w:rPr>
          <w:rFonts w:ascii="Times New Roman" w:eastAsia="Times New Roman" w:hAnsi="Times New Roman" w:cs="Times New Roman"/>
          <w:sz w:val="24"/>
          <w:szCs w:val="24"/>
          <w:lang w:eastAsia="ru-RU"/>
        </w:rPr>
        <w:t xml:space="preserve"> обусловлены необходимостью предоставления всем детям дошкольного возраста качественного и доступного дошкольного образования, расширения спектра услуг, предоставляемых образовательными организациями.</w:t>
      </w:r>
    </w:p>
    <w:p w:rsidR="00355C2C" w:rsidRPr="00B33420" w:rsidRDefault="00355C2C" w:rsidP="00355C2C">
      <w:pPr>
        <w:shd w:val="clear" w:color="auto" w:fill="FFFFFF"/>
        <w:spacing w:after="0" w:line="250" w:lineRule="exact"/>
        <w:ind w:left="567" w:right="115"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Через грамотно организованные специфические виды детской деятельности - игру, </w:t>
      </w:r>
      <w:r w:rsidRPr="00B33420">
        <w:rPr>
          <w:rFonts w:ascii="Times New Roman" w:eastAsia="Times New Roman" w:hAnsi="Times New Roman" w:cs="Times New Roman"/>
          <w:spacing w:val="-1"/>
          <w:sz w:val="24"/>
          <w:szCs w:val="24"/>
          <w:lang w:eastAsia="ru-RU"/>
        </w:rPr>
        <w:t xml:space="preserve">конструирование, изобразительную деятельность, наблюдение и экспериментирование - у ребенка </w:t>
      </w:r>
      <w:r w:rsidRPr="00B33420">
        <w:rPr>
          <w:rFonts w:ascii="Times New Roman" w:eastAsia="Times New Roman" w:hAnsi="Times New Roman" w:cs="Times New Roman"/>
          <w:spacing w:val="-4"/>
          <w:sz w:val="24"/>
          <w:szCs w:val="24"/>
          <w:lang w:eastAsia="ru-RU"/>
        </w:rPr>
        <w:t xml:space="preserve">дошкольного возраста формируются базовые качества (мышление, </w:t>
      </w:r>
      <w:r w:rsidRPr="00B33420">
        <w:rPr>
          <w:rFonts w:ascii="Times New Roman" w:eastAsia="Times New Roman" w:hAnsi="Times New Roman" w:cs="Times New Roman"/>
          <w:spacing w:val="18"/>
          <w:sz w:val="24"/>
          <w:szCs w:val="24"/>
          <w:lang w:eastAsia="ru-RU"/>
        </w:rPr>
        <w:t>память,</w:t>
      </w:r>
      <w:r w:rsidRPr="00B33420">
        <w:rPr>
          <w:rFonts w:ascii="Times New Roman" w:eastAsia="Times New Roman" w:hAnsi="Times New Roman" w:cs="Times New Roman"/>
          <w:spacing w:val="-4"/>
          <w:sz w:val="24"/>
          <w:szCs w:val="24"/>
          <w:lang w:eastAsia="ru-RU"/>
        </w:rPr>
        <w:t xml:space="preserve"> внимание, </w:t>
      </w:r>
      <w:r w:rsidRPr="00B33420">
        <w:rPr>
          <w:rFonts w:ascii="Times New Roman" w:eastAsia="Times New Roman" w:hAnsi="Times New Roman" w:cs="Times New Roman"/>
          <w:spacing w:val="-1"/>
          <w:sz w:val="24"/>
          <w:szCs w:val="24"/>
          <w:lang w:eastAsia="ru-RU"/>
        </w:rPr>
        <w:t xml:space="preserve">воображение и речь), которые в начальной школе и на последующих ступенях обучения позволяют </w:t>
      </w:r>
      <w:r w:rsidRPr="00B33420">
        <w:rPr>
          <w:rFonts w:ascii="Times New Roman" w:eastAsia="Times New Roman" w:hAnsi="Times New Roman" w:cs="Times New Roman"/>
          <w:sz w:val="24"/>
          <w:szCs w:val="24"/>
          <w:lang w:eastAsia="ru-RU"/>
        </w:rPr>
        <w:t>ему успешно обучаться по любой программе, усваивать любую информацию.</w:t>
      </w:r>
    </w:p>
    <w:p w:rsidR="00355C2C" w:rsidRPr="00B33420" w:rsidRDefault="00355C2C" w:rsidP="00355C2C">
      <w:pPr>
        <w:shd w:val="clear" w:color="auto" w:fill="FFFFFF"/>
        <w:spacing w:after="0" w:line="250" w:lineRule="exact"/>
        <w:ind w:left="567" w:right="120"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Кроме того, развитая система дошкольного образования рассматривается сегодня как один </w:t>
      </w:r>
      <w:r w:rsidRPr="00B33420">
        <w:rPr>
          <w:rFonts w:ascii="Times New Roman" w:eastAsia="Times New Roman" w:hAnsi="Times New Roman" w:cs="Times New Roman"/>
          <w:spacing w:val="-1"/>
          <w:sz w:val="24"/>
          <w:szCs w:val="24"/>
          <w:lang w:eastAsia="ru-RU"/>
        </w:rPr>
        <w:t xml:space="preserve">из факторов улучшения демографической ситуации в Российской Федерации. С этой точки зрения, </w:t>
      </w:r>
      <w:r w:rsidRPr="00B33420">
        <w:rPr>
          <w:rFonts w:ascii="Times New Roman" w:eastAsia="Times New Roman" w:hAnsi="Times New Roman" w:cs="Times New Roman"/>
          <w:sz w:val="24"/>
          <w:szCs w:val="24"/>
          <w:lang w:eastAsia="ru-RU"/>
        </w:rPr>
        <w:t xml:space="preserve">увеличение рождаемости невозможно без предоставления гражданам России, в особенности женщинам, твердых социальных гарантий возможности устройства маленького </w:t>
      </w:r>
      <w:r w:rsidRPr="00B33420">
        <w:rPr>
          <w:rFonts w:ascii="Times New Roman" w:eastAsia="Times New Roman" w:hAnsi="Times New Roman" w:cs="Times New Roman"/>
          <w:sz w:val="24"/>
          <w:szCs w:val="24"/>
          <w:lang w:eastAsia="ru-RU"/>
        </w:rPr>
        <w:lastRenderedPageBreak/>
        <w:t>ребенка в дошкольную образовательную организацию (далее ДОО), с тем, чтобы женщина могла по истечении отпуска по уходу за ребенком в соответствии со своими желаниями вернуться к трудовой деятельности. Для реализации демографических задач система дошкольного образования должна стать общедоступной, и место в дошкольной образовательной организации должно быть предоставлено ребенку в реальные сроки.</w:t>
      </w:r>
    </w:p>
    <w:p w:rsidR="00355C2C" w:rsidRPr="00B33420" w:rsidRDefault="00355C2C" w:rsidP="00355C2C">
      <w:pPr>
        <w:shd w:val="clear" w:color="auto" w:fill="FFFFFF"/>
        <w:spacing w:after="0" w:line="250" w:lineRule="exact"/>
        <w:ind w:left="567" w:right="120"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основу подпрограммы заложены приоритетные цели развития дошкольной образовательной системы Российской Федерации: улучшение содержания дошкольного образования, развитие системы обеспечения качества дошкольных образовательных услуг, сохранение и улучшение здоровья дошкольников, совершенствование экономических и правовых механизмов.</w:t>
      </w:r>
    </w:p>
    <w:p w:rsidR="00355C2C" w:rsidRPr="00B33420" w:rsidRDefault="00355C2C" w:rsidP="00355C2C">
      <w:pPr>
        <w:shd w:val="clear" w:color="auto" w:fill="FFFFFF"/>
        <w:spacing w:after="0" w:line="240" w:lineRule="auto"/>
        <w:ind w:left="567" w:right="119"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pacing w:val="-1"/>
          <w:sz w:val="24"/>
          <w:szCs w:val="24"/>
          <w:lang w:eastAsia="ru-RU"/>
        </w:rPr>
        <w:t xml:space="preserve">В настоящее время дошкольное образование в Дзержинском районе представлено сетью </w:t>
      </w:r>
      <w:r w:rsidRPr="00B33420">
        <w:rPr>
          <w:rFonts w:ascii="Times New Roman" w:eastAsia="Times New Roman" w:hAnsi="Times New Roman" w:cs="Times New Roman"/>
          <w:sz w:val="24"/>
          <w:szCs w:val="24"/>
          <w:lang w:eastAsia="ru-RU"/>
        </w:rPr>
        <w:t xml:space="preserve">образовательных организаций, реализующих основную общеобразовательную программу дошкольного образования: муниципальные дошкольные образовательные организации - 11, </w:t>
      </w:r>
      <w:r w:rsidRPr="00B33420">
        <w:rPr>
          <w:rFonts w:ascii="Times New Roman" w:eastAsia="Times New Roman" w:hAnsi="Times New Roman" w:cs="Times New Roman"/>
          <w:spacing w:val="-1"/>
          <w:sz w:val="24"/>
          <w:szCs w:val="24"/>
          <w:lang w:eastAsia="ru-RU"/>
        </w:rPr>
        <w:t>дошкольные отделения при общеобразовательных школах -12</w:t>
      </w:r>
      <w:r w:rsidRPr="00B33420">
        <w:rPr>
          <w:rFonts w:ascii="Times New Roman" w:eastAsia="Times New Roman" w:hAnsi="Times New Roman" w:cs="Times New Roman"/>
          <w:sz w:val="24"/>
          <w:szCs w:val="24"/>
          <w:lang w:eastAsia="ru-RU"/>
        </w:rPr>
        <w:t>.</w:t>
      </w:r>
    </w:p>
    <w:p w:rsidR="00355C2C" w:rsidRPr="00B33420" w:rsidRDefault="00355C2C" w:rsidP="00355C2C">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районе на протяжении трех лет доступность дошкольного образования для детей в возрасте от 3 до 7 лет составляет 100 %.</w:t>
      </w:r>
    </w:p>
    <w:p w:rsidR="00355C2C" w:rsidRPr="00B33420" w:rsidRDefault="00355C2C" w:rsidP="00355C2C">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Охват дошкольным образованием детей от 2 мес. до 3 лет по состоянию на 01.11.2020  составил 42 % (отношение численности детей, получающих услуги дошкольного образования по отношению к общей численности детей в возрасте от 2 мес. до 3 лет, зарегистрированных в очереди   ГИСКО «Сетевой город од. Образование) </w:t>
      </w:r>
    </w:p>
    <w:p w:rsidR="00355C2C" w:rsidRPr="00B33420" w:rsidRDefault="00355C2C" w:rsidP="00355C2C">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Основным способом обеспечения доступности услуг дошкольного образования для детей в возрасте от 2 мес. до 7 лет должно стать  реконструкция и перепрофилирование зданий  (групп) образовательных организаций.</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shd w:val="clear" w:color="auto" w:fill="FFFFFF"/>
          <w:lang w:eastAsia="ru-RU"/>
        </w:rPr>
        <w:t xml:space="preserve">Введение федерального государственного образовательного стандарта дошкольного образования (далее – ФГОС ДО) в образовательных организациях, реализующих образовательные программы дошкольного образования </w:t>
      </w:r>
      <w:r w:rsidRPr="00B33420">
        <w:rPr>
          <w:rFonts w:ascii="Times New Roman" w:eastAsia="Times New Roman" w:hAnsi="Times New Roman" w:cs="Times New Roman"/>
          <w:sz w:val="24"/>
          <w:szCs w:val="24"/>
          <w:lang w:eastAsia="ru-RU"/>
        </w:rPr>
        <w:t>выявило ряд трудностей и проблем.</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Недостаточен уровень материально-технического обеспечения образовательного  процесса, в том числе в соответствии с ФГОС ДО. В группах отсутствует компьютерная техника, интерактивные доски, недостаточно игрового оборудования, развивающих игр, соответствующей мебели.</w:t>
      </w:r>
    </w:p>
    <w:p w:rsidR="00355C2C" w:rsidRPr="00B33420" w:rsidRDefault="00355C2C" w:rsidP="00355C2C">
      <w:pPr>
        <w:widowControl w:val="0"/>
        <w:spacing w:after="0" w:line="240" w:lineRule="auto"/>
        <w:ind w:left="567" w:right="-1" w:firstLine="709"/>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shd w:val="clear" w:color="auto" w:fill="FFFFFF"/>
          <w:lang w:eastAsia="ru-RU"/>
        </w:rPr>
        <w:t xml:space="preserve">Приоритетными направлениями государственной политики в сфере образования, нацеленными на решение актуальных задач </w:t>
      </w:r>
      <w:r w:rsidRPr="00B33420">
        <w:rPr>
          <w:rFonts w:ascii="Times New Roman" w:eastAsia="Times New Roman" w:hAnsi="Times New Roman" w:cs="Times New Roman"/>
          <w:sz w:val="24"/>
          <w:szCs w:val="24"/>
          <w:lang w:eastAsia="ru-RU"/>
        </w:rPr>
        <w:t>в сфере дошкольного образования на период реализации подпрограммы являются:</w:t>
      </w:r>
    </w:p>
    <w:p w:rsidR="00355C2C" w:rsidRPr="00B33420" w:rsidRDefault="00355C2C" w:rsidP="00355C2C">
      <w:pPr>
        <w:tabs>
          <w:tab w:val="left" w:pos="993"/>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обеспечение стопроцентной доступности дошкольного образования для детей, в том числе в возрасте до трех лет; </w:t>
      </w:r>
    </w:p>
    <w:p w:rsidR="00355C2C" w:rsidRPr="00B33420" w:rsidRDefault="00355C2C" w:rsidP="00355C2C">
      <w:pPr>
        <w:tabs>
          <w:tab w:val="left" w:pos="993"/>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обеспечение реализации федеральных государственных образовательных стандартов дошкольного образования;</w:t>
      </w:r>
    </w:p>
    <w:p w:rsidR="00355C2C" w:rsidRPr="00B33420" w:rsidRDefault="00355C2C" w:rsidP="00355C2C">
      <w:pPr>
        <w:tabs>
          <w:tab w:val="left" w:pos="993"/>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сохранение средней заработной платы педагогических работников муниципальных дошкольных образовательных организаций на уровне средней заработной платы в сфере общего образования Калужской области.</w:t>
      </w:r>
    </w:p>
    <w:p w:rsidR="00355C2C" w:rsidRPr="00B33420" w:rsidRDefault="00355C2C" w:rsidP="00355C2C">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355C2C" w:rsidRPr="00B33420" w:rsidRDefault="00355C2C" w:rsidP="00355C2C">
      <w:pPr>
        <w:shd w:val="clear" w:color="auto" w:fill="FFFFFF"/>
        <w:spacing w:before="254" w:after="0" w:line="259" w:lineRule="exact"/>
        <w:ind w:left="96" w:firstLine="851"/>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b/>
          <w:sz w:val="24"/>
          <w:szCs w:val="24"/>
          <w:lang w:eastAsia="ru-RU"/>
        </w:rPr>
        <w:t xml:space="preserve">2. Основные цели и задачи   реализации подпрограммы «Развитие </w:t>
      </w:r>
      <w:r w:rsidRPr="00B33420">
        <w:rPr>
          <w:rFonts w:ascii="Times New Roman" w:eastAsia="Times New Roman" w:hAnsi="Times New Roman" w:cs="Times New Roman"/>
          <w:b/>
          <w:spacing w:val="-1"/>
          <w:sz w:val="24"/>
          <w:szCs w:val="24"/>
          <w:lang w:eastAsia="ru-RU"/>
        </w:rPr>
        <w:t>дошкольного образования на территории муниципального района «Дзержинский район»</w:t>
      </w:r>
      <w:r w:rsidRPr="00B33420">
        <w:rPr>
          <w:rFonts w:ascii="Times New Roman" w:eastAsia="Times New Roman" w:hAnsi="Times New Roman" w:cs="Times New Roman"/>
          <w:b/>
          <w:sz w:val="24"/>
          <w:szCs w:val="24"/>
          <w:lang w:eastAsia="ru-RU"/>
        </w:rPr>
        <w:t>.</w:t>
      </w:r>
    </w:p>
    <w:p w:rsidR="00355C2C" w:rsidRPr="00B33420" w:rsidRDefault="00355C2C" w:rsidP="00355C2C">
      <w:pPr>
        <w:shd w:val="clear" w:color="auto" w:fill="FFFFFF"/>
        <w:spacing w:before="254" w:after="0" w:line="250" w:lineRule="exact"/>
        <w:ind w:left="567" w:firstLine="567"/>
        <w:jc w:val="both"/>
        <w:rPr>
          <w:rFonts w:ascii="Times New Roman" w:eastAsia="Times New Roman" w:hAnsi="Times New Roman" w:cs="Times New Roman"/>
          <w:sz w:val="24"/>
          <w:szCs w:val="24"/>
          <w:lang w:eastAsia="ru-RU"/>
        </w:rPr>
      </w:pPr>
      <w:r w:rsidRPr="00B33420">
        <w:rPr>
          <w:rFonts w:ascii="Calibri" w:eastAsia="Times New Roman" w:hAnsi="Calibri" w:cs="Times New Roman"/>
          <w:lang w:eastAsia="ru-RU"/>
        </w:rPr>
        <w:t>2</w:t>
      </w:r>
      <w:r w:rsidRPr="00B33420">
        <w:rPr>
          <w:rFonts w:ascii="Times New Roman" w:eastAsia="Times New Roman" w:hAnsi="Times New Roman" w:cs="Times New Roman"/>
          <w:sz w:val="24"/>
          <w:szCs w:val="24"/>
          <w:lang w:eastAsia="ru-RU"/>
        </w:rPr>
        <w:t>.1. Целями Подпрограммы являются: обеспечение   конституционных   гарантий   общедоступности   дошкольного   образования   в Дзержинском районе за счет расширения и рационализации сети дошкольных образовательных организаций, развития их видового разнообразия; совершенствование  экономических, социальных, организационных, финансовых механизмов функционирования муниципальной системы дошкольного образования.</w:t>
      </w:r>
    </w:p>
    <w:p w:rsidR="00355C2C" w:rsidRPr="00B33420" w:rsidRDefault="00355C2C" w:rsidP="00355C2C">
      <w:pPr>
        <w:shd w:val="clear" w:color="auto" w:fill="FFFFFF"/>
        <w:spacing w:after="0" w:line="250" w:lineRule="exact"/>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2.2. Достижение указанных целей возможно   посредством реализации следующих задач подпрограммы:</w:t>
      </w:r>
    </w:p>
    <w:p w:rsidR="00355C2C" w:rsidRPr="00B33420" w:rsidRDefault="00355C2C" w:rsidP="00355C2C">
      <w:pPr>
        <w:shd w:val="clear" w:color="auto" w:fill="FFFFFF"/>
        <w:spacing w:after="0" w:line="250" w:lineRule="exact"/>
        <w:ind w:left="567" w:right="130"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 развитие материально-технической базы муниципальных дошкольных образовательных организаций;</w:t>
      </w:r>
    </w:p>
    <w:p w:rsidR="00355C2C" w:rsidRPr="00B33420" w:rsidRDefault="00355C2C" w:rsidP="00355C2C">
      <w:pPr>
        <w:shd w:val="clear" w:color="auto" w:fill="FFFFFF"/>
        <w:spacing w:after="0" w:line="250" w:lineRule="exact"/>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повышение качества дошкольного образования;</w:t>
      </w:r>
    </w:p>
    <w:p w:rsidR="00355C2C" w:rsidRPr="00B33420" w:rsidRDefault="00355C2C" w:rsidP="00355C2C">
      <w:pPr>
        <w:shd w:val="clear" w:color="auto" w:fill="FFFFFF"/>
        <w:spacing w:after="0" w:line="250" w:lineRule="exact"/>
        <w:ind w:left="567" w:right="125"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совершенствование кадрового потенциала и социальная поддержка педагогических кадров;</w:t>
      </w:r>
    </w:p>
    <w:p w:rsidR="00355C2C" w:rsidRPr="00B33420" w:rsidRDefault="00355C2C" w:rsidP="00355C2C">
      <w:pPr>
        <w:shd w:val="clear" w:color="auto" w:fill="FFFFFF"/>
        <w:spacing w:after="0" w:line="250" w:lineRule="exact"/>
        <w:ind w:left="567" w:right="125"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информатизация муниципальных дошкольных образовательных организаций.</w:t>
      </w:r>
    </w:p>
    <w:p w:rsidR="00355C2C" w:rsidRPr="00B33420" w:rsidRDefault="00355C2C" w:rsidP="00355C2C">
      <w:pPr>
        <w:spacing w:after="0" w:line="240" w:lineRule="auto"/>
        <w:jc w:val="center"/>
        <w:rPr>
          <w:rFonts w:ascii="Calibri" w:eastAsia="Times New Roman" w:hAnsi="Calibri" w:cs="Times New Roman"/>
          <w:b/>
          <w:lang w:eastAsia="ru-RU"/>
        </w:rPr>
      </w:pPr>
    </w:p>
    <w:p w:rsidR="00355C2C" w:rsidRPr="00B33420" w:rsidRDefault="00355C2C" w:rsidP="00355C2C">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3. Сроки реализации подпрограммы.</w:t>
      </w:r>
    </w:p>
    <w:p w:rsidR="00355C2C" w:rsidRPr="00B33420" w:rsidRDefault="00355C2C" w:rsidP="00355C2C">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355C2C" w:rsidRPr="00B33420" w:rsidRDefault="00355C2C" w:rsidP="00355C2C">
      <w:pPr>
        <w:tabs>
          <w:tab w:val="left" w:pos="0"/>
        </w:tabs>
        <w:autoSpaceDE w:val="0"/>
        <w:autoSpaceDN w:val="0"/>
        <w:adjustRightInd w:val="0"/>
        <w:spacing w:after="0" w:line="240" w:lineRule="auto"/>
        <w:ind w:firstLine="1134"/>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Сроки реализации  муниципальной  программы 2021 -2025 годы.</w:t>
      </w:r>
    </w:p>
    <w:p w:rsidR="00355C2C" w:rsidRPr="00B33420" w:rsidRDefault="00355C2C" w:rsidP="00355C2C">
      <w:pPr>
        <w:tabs>
          <w:tab w:val="left" w:pos="0"/>
        </w:tabs>
        <w:autoSpaceDE w:val="0"/>
        <w:autoSpaceDN w:val="0"/>
        <w:adjustRightInd w:val="0"/>
        <w:spacing w:after="0" w:line="240" w:lineRule="auto"/>
        <w:ind w:firstLine="1134"/>
        <w:jc w:val="both"/>
        <w:rPr>
          <w:rFonts w:ascii="Times New Roman" w:eastAsia="Times New Roman" w:hAnsi="Times New Roman" w:cs="Times New Roman"/>
          <w:b/>
          <w:sz w:val="24"/>
          <w:szCs w:val="24"/>
          <w:lang w:eastAsia="ru-RU"/>
        </w:rPr>
      </w:pPr>
    </w:p>
    <w:p w:rsidR="00355C2C" w:rsidRPr="00B33420" w:rsidRDefault="00355C2C" w:rsidP="00355C2C">
      <w:pPr>
        <w:pStyle w:val="a3"/>
        <w:numPr>
          <w:ilvl w:val="0"/>
          <w:numId w:val="7"/>
        </w:num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Объем финансирования подпрограммы</w:t>
      </w:r>
    </w:p>
    <w:p w:rsidR="00355C2C" w:rsidRPr="00B33420" w:rsidRDefault="00355C2C" w:rsidP="00355C2C">
      <w:pPr>
        <w:spacing w:after="0" w:line="240" w:lineRule="auto"/>
        <w:jc w:val="both"/>
        <w:rPr>
          <w:rFonts w:ascii="Times New Roman" w:eastAsia="Times New Roman" w:hAnsi="Times New Roman" w:cs="Times New Roman"/>
          <w:b/>
          <w:sz w:val="24"/>
          <w:szCs w:val="24"/>
          <w:lang w:val="en-US" w:eastAsia="ru-RU"/>
        </w:rPr>
      </w:pPr>
      <w:r w:rsidRPr="00B33420">
        <w:rPr>
          <w:rFonts w:ascii="Times New Roman" w:eastAsia="Times New Roman" w:hAnsi="Times New Roman" w:cs="Times New Roman"/>
          <w:b/>
          <w:sz w:val="24"/>
          <w:szCs w:val="24"/>
          <w:lang w:val="en-US" w:eastAsia="ru-RU"/>
        </w:rPr>
        <w:t xml:space="preserve">            </w:t>
      </w:r>
    </w:p>
    <w:tbl>
      <w:tblPr>
        <w:tblStyle w:val="a6"/>
        <w:tblW w:w="0" w:type="auto"/>
        <w:tblInd w:w="705" w:type="dxa"/>
        <w:tblLook w:val="04A0" w:firstRow="1" w:lastRow="0" w:firstColumn="1" w:lastColumn="0" w:noHBand="0" w:noVBand="1"/>
      </w:tblPr>
      <w:tblGrid>
        <w:gridCol w:w="1768"/>
        <w:gridCol w:w="1618"/>
        <w:gridCol w:w="1089"/>
        <w:gridCol w:w="1089"/>
        <w:gridCol w:w="1618"/>
        <w:gridCol w:w="1708"/>
        <w:gridCol w:w="968"/>
      </w:tblGrid>
      <w:tr w:rsidR="00355C2C" w:rsidRPr="00B33420" w:rsidTr="00F01177">
        <w:trPr>
          <w:trHeight w:val="765"/>
        </w:trPr>
        <w:tc>
          <w:tcPr>
            <w:tcW w:w="2072" w:type="dxa"/>
            <w:hideMark/>
          </w:tcPr>
          <w:p w:rsidR="00355C2C" w:rsidRPr="00B33420" w:rsidRDefault="00355C2C" w:rsidP="00F01177">
            <w:pPr>
              <w:jc w:val="both"/>
              <w:rPr>
                <w:rFonts w:ascii="Times New Roman" w:eastAsia="Times New Roman" w:hAnsi="Times New Roman" w:cs="Times New Roman"/>
                <w:b/>
                <w:bCs/>
                <w:sz w:val="24"/>
                <w:szCs w:val="24"/>
                <w:lang w:eastAsia="ru-RU"/>
              </w:rPr>
            </w:pPr>
            <w:r w:rsidRPr="00B33420">
              <w:rPr>
                <w:rFonts w:ascii="Times New Roman" w:eastAsia="Times New Roman" w:hAnsi="Times New Roman" w:cs="Times New Roman"/>
                <w:b/>
                <w:bCs/>
                <w:sz w:val="24"/>
                <w:szCs w:val="24"/>
                <w:lang w:eastAsia="ru-RU"/>
              </w:rPr>
              <w:t>Источники финансирования</w:t>
            </w:r>
          </w:p>
        </w:tc>
        <w:tc>
          <w:tcPr>
            <w:tcW w:w="1420" w:type="dxa"/>
            <w:hideMark/>
          </w:tcPr>
          <w:p w:rsidR="00355C2C" w:rsidRPr="00B33420" w:rsidRDefault="00355C2C" w:rsidP="00F01177">
            <w:pPr>
              <w:jc w:val="both"/>
              <w:rPr>
                <w:rFonts w:ascii="Times New Roman" w:eastAsia="Times New Roman" w:hAnsi="Times New Roman" w:cs="Times New Roman"/>
                <w:b/>
                <w:bCs/>
                <w:sz w:val="24"/>
                <w:szCs w:val="24"/>
                <w:lang w:eastAsia="ru-RU"/>
              </w:rPr>
            </w:pPr>
            <w:r w:rsidRPr="00B33420">
              <w:rPr>
                <w:rFonts w:ascii="Times New Roman" w:eastAsia="Times New Roman" w:hAnsi="Times New Roman" w:cs="Times New Roman"/>
                <w:b/>
                <w:bCs/>
                <w:sz w:val="24"/>
                <w:szCs w:val="24"/>
                <w:lang w:eastAsia="ru-RU"/>
              </w:rPr>
              <w:t>Сумма расходов (тыс.руб.)</w:t>
            </w:r>
          </w:p>
        </w:tc>
        <w:tc>
          <w:tcPr>
            <w:tcW w:w="1356" w:type="dxa"/>
            <w:hideMark/>
          </w:tcPr>
          <w:p w:rsidR="00355C2C" w:rsidRPr="00B33420" w:rsidRDefault="00355C2C" w:rsidP="00F01177">
            <w:pPr>
              <w:jc w:val="center"/>
              <w:rPr>
                <w:rFonts w:ascii="Times New Roman" w:eastAsia="Times New Roman" w:hAnsi="Times New Roman" w:cs="Times New Roman"/>
                <w:b/>
                <w:bCs/>
                <w:sz w:val="24"/>
                <w:szCs w:val="24"/>
                <w:lang w:eastAsia="ru-RU"/>
              </w:rPr>
            </w:pPr>
            <w:r w:rsidRPr="00B33420">
              <w:rPr>
                <w:rFonts w:ascii="Times New Roman" w:eastAsia="Times New Roman" w:hAnsi="Times New Roman" w:cs="Times New Roman"/>
                <w:b/>
                <w:bCs/>
                <w:sz w:val="24"/>
                <w:szCs w:val="24"/>
                <w:lang w:eastAsia="ru-RU"/>
              </w:rPr>
              <w:t>2021</w:t>
            </w:r>
          </w:p>
        </w:tc>
        <w:tc>
          <w:tcPr>
            <w:tcW w:w="1400" w:type="dxa"/>
            <w:hideMark/>
          </w:tcPr>
          <w:p w:rsidR="00355C2C" w:rsidRPr="00B33420" w:rsidRDefault="00355C2C" w:rsidP="00F01177">
            <w:pPr>
              <w:jc w:val="center"/>
              <w:rPr>
                <w:rFonts w:ascii="Times New Roman" w:eastAsia="Times New Roman" w:hAnsi="Times New Roman" w:cs="Times New Roman"/>
                <w:b/>
                <w:bCs/>
                <w:sz w:val="24"/>
                <w:szCs w:val="24"/>
                <w:lang w:eastAsia="ru-RU"/>
              </w:rPr>
            </w:pPr>
            <w:r w:rsidRPr="00B33420">
              <w:rPr>
                <w:rFonts w:ascii="Times New Roman" w:eastAsia="Times New Roman" w:hAnsi="Times New Roman" w:cs="Times New Roman"/>
                <w:b/>
                <w:bCs/>
                <w:sz w:val="24"/>
                <w:szCs w:val="24"/>
                <w:lang w:eastAsia="ru-RU"/>
              </w:rPr>
              <w:t>2022</w:t>
            </w:r>
          </w:p>
        </w:tc>
        <w:tc>
          <w:tcPr>
            <w:tcW w:w="1356" w:type="dxa"/>
            <w:hideMark/>
          </w:tcPr>
          <w:p w:rsidR="00355C2C" w:rsidRPr="00B33420" w:rsidRDefault="00355C2C" w:rsidP="00F01177">
            <w:pPr>
              <w:jc w:val="center"/>
              <w:rPr>
                <w:rFonts w:ascii="Times New Roman" w:eastAsia="Times New Roman" w:hAnsi="Times New Roman" w:cs="Times New Roman"/>
                <w:b/>
                <w:bCs/>
                <w:sz w:val="24"/>
                <w:szCs w:val="24"/>
                <w:lang w:eastAsia="ru-RU"/>
              </w:rPr>
            </w:pPr>
            <w:r w:rsidRPr="00B33420">
              <w:rPr>
                <w:rFonts w:ascii="Times New Roman" w:eastAsia="Times New Roman" w:hAnsi="Times New Roman" w:cs="Times New Roman"/>
                <w:b/>
                <w:bCs/>
                <w:sz w:val="24"/>
                <w:szCs w:val="24"/>
                <w:lang w:eastAsia="ru-RU"/>
              </w:rPr>
              <w:t>2023</w:t>
            </w:r>
          </w:p>
        </w:tc>
        <w:tc>
          <w:tcPr>
            <w:tcW w:w="1356" w:type="dxa"/>
            <w:hideMark/>
          </w:tcPr>
          <w:p w:rsidR="00355C2C" w:rsidRPr="00B33420" w:rsidRDefault="00355C2C" w:rsidP="00F01177">
            <w:pPr>
              <w:jc w:val="center"/>
              <w:rPr>
                <w:rFonts w:ascii="Times New Roman" w:eastAsia="Times New Roman" w:hAnsi="Times New Roman" w:cs="Times New Roman"/>
                <w:b/>
                <w:bCs/>
                <w:sz w:val="24"/>
                <w:szCs w:val="24"/>
                <w:lang w:eastAsia="ru-RU"/>
              </w:rPr>
            </w:pPr>
            <w:r w:rsidRPr="00B33420">
              <w:rPr>
                <w:rFonts w:ascii="Times New Roman" w:eastAsia="Times New Roman" w:hAnsi="Times New Roman" w:cs="Times New Roman"/>
                <w:b/>
                <w:bCs/>
                <w:sz w:val="24"/>
                <w:szCs w:val="24"/>
                <w:lang w:eastAsia="ru-RU"/>
              </w:rPr>
              <w:t>2024</w:t>
            </w:r>
          </w:p>
        </w:tc>
        <w:tc>
          <w:tcPr>
            <w:tcW w:w="1236" w:type="dxa"/>
            <w:hideMark/>
          </w:tcPr>
          <w:p w:rsidR="00355C2C" w:rsidRPr="00B33420" w:rsidRDefault="00355C2C" w:rsidP="00F01177">
            <w:pPr>
              <w:jc w:val="center"/>
              <w:rPr>
                <w:rFonts w:ascii="Times New Roman" w:eastAsia="Times New Roman" w:hAnsi="Times New Roman" w:cs="Times New Roman"/>
                <w:b/>
                <w:bCs/>
                <w:sz w:val="24"/>
                <w:szCs w:val="24"/>
                <w:lang w:eastAsia="ru-RU"/>
              </w:rPr>
            </w:pPr>
            <w:r w:rsidRPr="00B33420">
              <w:rPr>
                <w:rFonts w:ascii="Times New Roman" w:eastAsia="Times New Roman" w:hAnsi="Times New Roman" w:cs="Times New Roman"/>
                <w:b/>
                <w:bCs/>
                <w:sz w:val="24"/>
                <w:szCs w:val="24"/>
                <w:lang w:eastAsia="ru-RU"/>
              </w:rPr>
              <w:t>2025</w:t>
            </w:r>
          </w:p>
        </w:tc>
      </w:tr>
      <w:tr w:rsidR="00355C2C" w:rsidRPr="00B33420" w:rsidTr="00F01177">
        <w:trPr>
          <w:trHeight w:val="300"/>
        </w:trPr>
        <w:tc>
          <w:tcPr>
            <w:tcW w:w="2072" w:type="dxa"/>
            <w:vMerge w:val="restart"/>
            <w:hideMark/>
          </w:tcPr>
          <w:p w:rsidR="00355C2C" w:rsidRPr="00B33420" w:rsidRDefault="00355C2C" w:rsidP="00F01177">
            <w:pPr>
              <w:jc w:val="both"/>
              <w:rPr>
                <w:rFonts w:ascii="Times New Roman" w:eastAsia="Times New Roman" w:hAnsi="Times New Roman" w:cs="Times New Roman"/>
                <w:b/>
                <w:bCs/>
                <w:sz w:val="24"/>
                <w:szCs w:val="24"/>
                <w:lang w:eastAsia="ru-RU"/>
              </w:rPr>
            </w:pPr>
            <w:r w:rsidRPr="00B33420">
              <w:rPr>
                <w:rFonts w:ascii="Times New Roman" w:eastAsia="Times New Roman" w:hAnsi="Times New Roman" w:cs="Times New Roman"/>
                <w:b/>
                <w:bCs/>
                <w:sz w:val="24"/>
                <w:szCs w:val="24"/>
                <w:lang w:eastAsia="ru-RU"/>
              </w:rPr>
              <w:t>Всего</w:t>
            </w:r>
          </w:p>
        </w:tc>
        <w:tc>
          <w:tcPr>
            <w:tcW w:w="1420" w:type="dxa"/>
            <w:vMerge w:val="restart"/>
            <w:hideMark/>
          </w:tcPr>
          <w:p w:rsidR="00355C2C" w:rsidRPr="00B33420" w:rsidRDefault="00355C2C" w:rsidP="00F01177">
            <w:pPr>
              <w:rPr>
                <w:rFonts w:ascii="Times New Roman" w:eastAsia="Times New Roman" w:hAnsi="Times New Roman" w:cs="Times New Roman"/>
                <w:b/>
                <w:lang w:eastAsia="ru-RU"/>
              </w:rPr>
            </w:pPr>
            <w:r w:rsidRPr="00B33420">
              <w:rPr>
                <w:rFonts w:ascii="Times New Roman" w:eastAsia="Times New Roman" w:hAnsi="Times New Roman" w:cs="Times New Roman"/>
                <w:b/>
                <w:lang w:eastAsia="ru-RU"/>
              </w:rPr>
              <w:t>924488,214(в т.ч.</w:t>
            </w:r>
            <w:r w:rsidRPr="00B33420">
              <w:t xml:space="preserve"> </w:t>
            </w:r>
            <w:r w:rsidRPr="00B33420">
              <w:rPr>
                <w:rFonts w:ascii="Times New Roman" w:eastAsia="Times New Roman" w:hAnsi="Times New Roman" w:cs="Times New Roman"/>
                <w:b/>
                <w:lang w:eastAsia="ru-RU"/>
              </w:rPr>
              <w:t>усл.утв.12992,15)</w:t>
            </w:r>
          </w:p>
          <w:p w:rsidR="00355C2C" w:rsidRPr="00B33420" w:rsidRDefault="00355C2C" w:rsidP="00F01177">
            <w:pPr>
              <w:rPr>
                <w:rFonts w:ascii="Times New Roman" w:eastAsia="Times New Roman" w:hAnsi="Times New Roman" w:cs="Times New Roman"/>
                <w:b/>
                <w:sz w:val="24"/>
                <w:szCs w:val="24"/>
                <w:lang w:eastAsia="ru-RU"/>
              </w:rPr>
            </w:pPr>
          </w:p>
        </w:tc>
        <w:tc>
          <w:tcPr>
            <w:tcW w:w="1356" w:type="dxa"/>
            <w:vMerge w:val="restart"/>
            <w:hideMark/>
          </w:tcPr>
          <w:p w:rsidR="00355C2C" w:rsidRPr="00B33420" w:rsidRDefault="00355C2C" w:rsidP="00F01177">
            <w:pPr>
              <w:rPr>
                <w:rFonts w:ascii="Times New Roman" w:eastAsia="Times New Roman" w:hAnsi="Times New Roman" w:cs="Times New Roman"/>
                <w:b/>
                <w:lang w:eastAsia="ru-RU"/>
              </w:rPr>
            </w:pPr>
            <w:r w:rsidRPr="00B33420">
              <w:rPr>
                <w:rFonts w:ascii="Times New Roman" w:eastAsia="Times New Roman" w:hAnsi="Times New Roman" w:cs="Times New Roman"/>
                <w:b/>
                <w:lang w:eastAsia="ru-RU"/>
              </w:rPr>
              <w:t>213350,006</w:t>
            </w:r>
          </w:p>
          <w:p w:rsidR="00355C2C" w:rsidRPr="00B33420" w:rsidRDefault="00355C2C" w:rsidP="00F01177">
            <w:pPr>
              <w:tabs>
                <w:tab w:val="left" w:pos="1451"/>
              </w:tabs>
              <w:ind w:right="-108" w:firstLine="34"/>
              <w:rPr>
                <w:rFonts w:ascii="Times New Roman" w:eastAsia="Times New Roman" w:hAnsi="Times New Roman" w:cs="Times New Roman"/>
                <w:b/>
                <w:sz w:val="24"/>
                <w:szCs w:val="24"/>
                <w:lang w:eastAsia="ru-RU"/>
              </w:rPr>
            </w:pPr>
          </w:p>
        </w:tc>
        <w:tc>
          <w:tcPr>
            <w:tcW w:w="1400" w:type="dxa"/>
            <w:vMerge w:val="restart"/>
            <w:hideMark/>
          </w:tcPr>
          <w:p w:rsidR="00355C2C" w:rsidRPr="00B33420" w:rsidRDefault="00355C2C" w:rsidP="00F01177">
            <w:pPr>
              <w:rPr>
                <w:rFonts w:ascii="Calibri" w:eastAsia="Times New Roman" w:hAnsi="Calibri" w:cs="Times New Roman"/>
                <w:b/>
                <w:lang w:eastAsia="ru-RU"/>
              </w:rPr>
            </w:pPr>
            <w:r w:rsidRPr="00B33420">
              <w:rPr>
                <w:rFonts w:ascii="Times New Roman" w:eastAsia="Times New Roman" w:hAnsi="Times New Roman" w:cs="Times New Roman"/>
                <w:b/>
                <w:lang w:eastAsia="ru-RU"/>
              </w:rPr>
              <w:t>217940,836</w:t>
            </w:r>
          </w:p>
        </w:tc>
        <w:tc>
          <w:tcPr>
            <w:tcW w:w="1356" w:type="dxa"/>
            <w:vMerge w:val="restart"/>
            <w:hideMark/>
          </w:tcPr>
          <w:p w:rsidR="00355C2C" w:rsidRPr="00B33420" w:rsidRDefault="00355C2C" w:rsidP="00F01177">
            <w:pPr>
              <w:rPr>
                <w:rFonts w:ascii="Calibri" w:eastAsia="Times New Roman" w:hAnsi="Calibri" w:cs="Times New Roman"/>
                <w:b/>
                <w:lang w:eastAsia="ru-RU"/>
              </w:rPr>
            </w:pPr>
            <w:r w:rsidRPr="00B33420">
              <w:rPr>
                <w:rFonts w:ascii="Times New Roman" w:eastAsia="Times New Roman" w:hAnsi="Times New Roman" w:cs="Times New Roman"/>
                <w:b/>
                <w:lang w:eastAsia="ru-RU"/>
              </w:rPr>
              <w:t>217940,836(в т.ч.</w:t>
            </w:r>
            <w:r w:rsidRPr="00B33420">
              <w:t xml:space="preserve"> </w:t>
            </w:r>
            <w:r w:rsidRPr="00B33420">
              <w:rPr>
                <w:rFonts w:ascii="Times New Roman" w:eastAsia="Times New Roman" w:hAnsi="Times New Roman" w:cs="Times New Roman"/>
                <w:b/>
                <w:lang w:eastAsia="ru-RU"/>
              </w:rPr>
              <w:t>усл.утв.4327,567)</w:t>
            </w:r>
          </w:p>
        </w:tc>
        <w:tc>
          <w:tcPr>
            <w:tcW w:w="1356" w:type="dxa"/>
            <w:vMerge w:val="restart"/>
            <w:hideMark/>
          </w:tcPr>
          <w:p w:rsidR="00355C2C" w:rsidRPr="00B33420" w:rsidRDefault="00355C2C" w:rsidP="00F01177">
            <w:pPr>
              <w:tabs>
                <w:tab w:val="left" w:pos="1451"/>
              </w:tabs>
              <w:ind w:right="-108" w:firstLine="34"/>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217940,836(в т.ч.</w:t>
            </w:r>
            <w:r w:rsidRPr="00B33420">
              <w:t xml:space="preserve"> </w:t>
            </w:r>
            <w:r w:rsidRPr="00B33420">
              <w:rPr>
                <w:rFonts w:ascii="Times New Roman" w:eastAsia="Times New Roman" w:hAnsi="Times New Roman" w:cs="Times New Roman"/>
                <w:b/>
                <w:sz w:val="24"/>
                <w:szCs w:val="24"/>
                <w:lang w:eastAsia="ru-RU"/>
              </w:rPr>
              <w:t>усл.утв.8664,583)</w:t>
            </w:r>
          </w:p>
        </w:tc>
        <w:tc>
          <w:tcPr>
            <w:tcW w:w="1236" w:type="dxa"/>
            <w:vMerge w:val="restart"/>
            <w:hideMark/>
          </w:tcPr>
          <w:p w:rsidR="00355C2C" w:rsidRPr="00B33420" w:rsidRDefault="00355C2C" w:rsidP="00F01177">
            <w:pPr>
              <w:tabs>
                <w:tab w:val="left" w:pos="1451"/>
              </w:tabs>
              <w:ind w:right="-108" w:firstLine="34"/>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57315,70</w:t>
            </w:r>
          </w:p>
        </w:tc>
      </w:tr>
      <w:tr w:rsidR="00355C2C" w:rsidRPr="00B33420" w:rsidTr="00F01177">
        <w:trPr>
          <w:trHeight w:val="300"/>
        </w:trPr>
        <w:tc>
          <w:tcPr>
            <w:tcW w:w="2072" w:type="dxa"/>
            <w:vMerge/>
            <w:hideMark/>
          </w:tcPr>
          <w:p w:rsidR="00355C2C" w:rsidRPr="00B33420" w:rsidRDefault="00355C2C" w:rsidP="00F01177">
            <w:pPr>
              <w:jc w:val="both"/>
              <w:rPr>
                <w:rFonts w:ascii="Times New Roman" w:eastAsia="Times New Roman" w:hAnsi="Times New Roman" w:cs="Times New Roman"/>
                <w:b/>
                <w:bCs/>
                <w:sz w:val="24"/>
                <w:szCs w:val="24"/>
                <w:lang w:eastAsia="ru-RU"/>
              </w:rPr>
            </w:pPr>
          </w:p>
        </w:tc>
        <w:tc>
          <w:tcPr>
            <w:tcW w:w="1420" w:type="dxa"/>
            <w:vMerge/>
            <w:hideMark/>
          </w:tcPr>
          <w:p w:rsidR="00355C2C" w:rsidRPr="00B33420" w:rsidRDefault="00355C2C" w:rsidP="00F01177">
            <w:pPr>
              <w:jc w:val="both"/>
              <w:rPr>
                <w:rFonts w:ascii="Times New Roman" w:eastAsia="Times New Roman" w:hAnsi="Times New Roman" w:cs="Times New Roman"/>
                <w:b/>
                <w:bCs/>
                <w:sz w:val="24"/>
                <w:szCs w:val="24"/>
                <w:lang w:eastAsia="ru-RU"/>
              </w:rPr>
            </w:pPr>
          </w:p>
        </w:tc>
        <w:tc>
          <w:tcPr>
            <w:tcW w:w="1356" w:type="dxa"/>
            <w:vMerge/>
            <w:hideMark/>
          </w:tcPr>
          <w:p w:rsidR="00355C2C" w:rsidRPr="00B33420" w:rsidRDefault="00355C2C" w:rsidP="00F01177">
            <w:pPr>
              <w:jc w:val="both"/>
              <w:rPr>
                <w:rFonts w:ascii="Times New Roman" w:eastAsia="Times New Roman" w:hAnsi="Times New Roman" w:cs="Times New Roman"/>
                <w:b/>
                <w:bCs/>
                <w:sz w:val="24"/>
                <w:szCs w:val="24"/>
                <w:lang w:eastAsia="ru-RU"/>
              </w:rPr>
            </w:pPr>
          </w:p>
        </w:tc>
        <w:tc>
          <w:tcPr>
            <w:tcW w:w="1400" w:type="dxa"/>
            <w:vMerge/>
            <w:hideMark/>
          </w:tcPr>
          <w:p w:rsidR="00355C2C" w:rsidRPr="00B33420" w:rsidRDefault="00355C2C" w:rsidP="00F01177">
            <w:pPr>
              <w:jc w:val="both"/>
              <w:rPr>
                <w:rFonts w:ascii="Times New Roman" w:eastAsia="Times New Roman" w:hAnsi="Times New Roman" w:cs="Times New Roman"/>
                <w:b/>
                <w:bCs/>
                <w:sz w:val="24"/>
                <w:szCs w:val="24"/>
                <w:lang w:eastAsia="ru-RU"/>
              </w:rPr>
            </w:pPr>
          </w:p>
        </w:tc>
        <w:tc>
          <w:tcPr>
            <w:tcW w:w="1356" w:type="dxa"/>
            <w:vMerge/>
            <w:hideMark/>
          </w:tcPr>
          <w:p w:rsidR="00355C2C" w:rsidRPr="00B33420" w:rsidRDefault="00355C2C" w:rsidP="00F01177">
            <w:pPr>
              <w:jc w:val="both"/>
              <w:rPr>
                <w:rFonts w:ascii="Times New Roman" w:eastAsia="Times New Roman" w:hAnsi="Times New Roman" w:cs="Times New Roman"/>
                <w:b/>
                <w:bCs/>
                <w:sz w:val="24"/>
                <w:szCs w:val="24"/>
                <w:lang w:eastAsia="ru-RU"/>
              </w:rPr>
            </w:pPr>
          </w:p>
        </w:tc>
        <w:tc>
          <w:tcPr>
            <w:tcW w:w="1356" w:type="dxa"/>
            <w:vMerge/>
            <w:hideMark/>
          </w:tcPr>
          <w:p w:rsidR="00355C2C" w:rsidRPr="00B33420" w:rsidRDefault="00355C2C" w:rsidP="00F01177">
            <w:pPr>
              <w:jc w:val="both"/>
              <w:rPr>
                <w:rFonts w:ascii="Times New Roman" w:eastAsia="Times New Roman" w:hAnsi="Times New Roman" w:cs="Times New Roman"/>
                <w:b/>
                <w:bCs/>
                <w:sz w:val="24"/>
                <w:szCs w:val="24"/>
                <w:lang w:eastAsia="ru-RU"/>
              </w:rPr>
            </w:pPr>
          </w:p>
        </w:tc>
        <w:tc>
          <w:tcPr>
            <w:tcW w:w="1236" w:type="dxa"/>
            <w:vMerge/>
            <w:hideMark/>
          </w:tcPr>
          <w:p w:rsidR="00355C2C" w:rsidRPr="00B33420" w:rsidRDefault="00355C2C" w:rsidP="00F01177">
            <w:pPr>
              <w:jc w:val="both"/>
              <w:rPr>
                <w:rFonts w:ascii="Times New Roman" w:eastAsia="Times New Roman" w:hAnsi="Times New Roman" w:cs="Times New Roman"/>
                <w:b/>
                <w:bCs/>
                <w:sz w:val="24"/>
                <w:szCs w:val="24"/>
                <w:lang w:eastAsia="ru-RU"/>
              </w:rPr>
            </w:pPr>
          </w:p>
        </w:tc>
      </w:tr>
      <w:tr w:rsidR="00355C2C" w:rsidRPr="00B33420" w:rsidTr="00F01177">
        <w:trPr>
          <w:trHeight w:val="510"/>
        </w:trPr>
        <w:tc>
          <w:tcPr>
            <w:tcW w:w="2072" w:type="dxa"/>
            <w:hideMark/>
          </w:tcPr>
          <w:p w:rsidR="00355C2C" w:rsidRPr="00B33420" w:rsidRDefault="00355C2C" w:rsidP="00F01177">
            <w:pPr>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Средства областного бюджета</w:t>
            </w:r>
          </w:p>
        </w:tc>
        <w:tc>
          <w:tcPr>
            <w:tcW w:w="1420" w:type="dxa"/>
            <w:hideMark/>
          </w:tcPr>
          <w:p w:rsidR="00355C2C" w:rsidRPr="00B33420" w:rsidRDefault="00355C2C" w:rsidP="00F01177">
            <w:pP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639262,085</w:t>
            </w:r>
          </w:p>
        </w:tc>
        <w:tc>
          <w:tcPr>
            <w:tcW w:w="1356" w:type="dxa"/>
            <w:hideMark/>
          </w:tcPr>
          <w:p w:rsidR="00355C2C" w:rsidRPr="00B33420" w:rsidRDefault="00355C2C" w:rsidP="00F01177">
            <w:pP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157386,677</w:t>
            </w:r>
          </w:p>
        </w:tc>
        <w:tc>
          <w:tcPr>
            <w:tcW w:w="1400" w:type="dxa"/>
            <w:hideMark/>
          </w:tcPr>
          <w:p w:rsidR="00355C2C" w:rsidRPr="00B33420" w:rsidRDefault="00355C2C" w:rsidP="00F01177">
            <w:pP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160625,136</w:t>
            </w:r>
          </w:p>
        </w:tc>
        <w:tc>
          <w:tcPr>
            <w:tcW w:w="1356" w:type="dxa"/>
            <w:hideMark/>
          </w:tcPr>
          <w:p w:rsidR="00355C2C" w:rsidRPr="00B33420" w:rsidRDefault="00355C2C" w:rsidP="00F01177">
            <w:pP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160625,136</w:t>
            </w:r>
          </w:p>
        </w:tc>
        <w:tc>
          <w:tcPr>
            <w:tcW w:w="1356" w:type="dxa"/>
            <w:hideMark/>
          </w:tcPr>
          <w:p w:rsidR="00355C2C" w:rsidRPr="00B33420" w:rsidRDefault="00355C2C" w:rsidP="00F01177">
            <w:pP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160625,136</w:t>
            </w:r>
          </w:p>
        </w:tc>
        <w:tc>
          <w:tcPr>
            <w:tcW w:w="1236" w:type="dxa"/>
            <w:hideMark/>
          </w:tcPr>
          <w:p w:rsidR="00355C2C" w:rsidRPr="00B33420" w:rsidRDefault="00355C2C" w:rsidP="00F01177">
            <w:pPr>
              <w:rPr>
                <w:rFonts w:ascii="Times New Roman" w:eastAsia="Times New Roman" w:hAnsi="Times New Roman" w:cs="Times New Roman"/>
                <w:sz w:val="24"/>
                <w:szCs w:val="24"/>
                <w:lang w:eastAsia="ru-RU"/>
              </w:rPr>
            </w:pPr>
          </w:p>
        </w:tc>
      </w:tr>
      <w:tr w:rsidR="00355C2C" w:rsidRPr="00B33420" w:rsidTr="00F01177">
        <w:trPr>
          <w:trHeight w:val="1215"/>
        </w:trPr>
        <w:tc>
          <w:tcPr>
            <w:tcW w:w="2072" w:type="dxa"/>
            <w:vMerge w:val="restart"/>
            <w:hideMark/>
          </w:tcPr>
          <w:p w:rsidR="00355C2C" w:rsidRPr="00B33420" w:rsidRDefault="00355C2C" w:rsidP="00F01177">
            <w:pPr>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Средства бюджета МР «Дзержинский район»</w:t>
            </w:r>
          </w:p>
        </w:tc>
        <w:tc>
          <w:tcPr>
            <w:tcW w:w="1420" w:type="dxa"/>
            <w:vMerge w:val="restart"/>
            <w:hideMark/>
          </w:tcPr>
          <w:p w:rsidR="00355C2C" w:rsidRPr="00B33420" w:rsidRDefault="00355C2C" w:rsidP="00F01177">
            <w:pP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285226,129(в т.ч.</w:t>
            </w:r>
            <w:r w:rsidRPr="00B33420">
              <w:t xml:space="preserve"> </w:t>
            </w:r>
            <w:r w:rsidRPr="00B33420">
              <w:rPr>
                <w:rFonts w:ascii="Times New Roman" w:eastAsia="Times New Roman" w:hAnsi="Times New Roman" w:cs="Times New Roman"/>
                <w:lang w:eastAsia="ru-RU"/>
              </w:rPr>
              <w:t>усл.утв.12992,15)</w:t>
            </w:r>
          </w:p>
          <w:p w:rsidR="00355C2C" w:rsidRPr="00B33420" w:rsidRDefault="00355C2C" w:rsidP="00F01177">
            <w:pPr>
              <w:rPr>
                <w:rFonts w:ascii="Times New Roman" w:eastAsia="Times New Roman" w:hAnsi="Times New Roman" w:cs="Times New Roman"/>
                <w:lang w:eastAsia="ru-RU"/>
              </w:rPr>
            </w:pPr>
          </w:p>
        </w:tc>
        <w:tc>
          <w:tcPr>
            <w:tcW w:w="1356" w:type="dxa"/>
            <w:vMerge w:val="restart"/>
            <w:hideMark/>
          </w:tcPr>
          <w:p w:rsidR="00355C2C" w:rsidRPr="00B33420" w:rsidRDefault="00355C2C" w:rsidP="00F01177">
            <w:pP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55963,329</w:t>
            </w:r>
          </w:p>
        </w:tc>
        <w:tc>
          <w:tcPr>
            <w:tcW w:w="1400" w:type="dxa"/>
            <w:vMerge w:val="restart"/>
            <w:hideMark/>
          </w:tcPr>
          <w:p w:rsidR="00355C2C" w:rsidRPr="00B33420" w:rsidRDefault="00355C2C" w:rsidP="00F01177">
            <w:pP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57315,700</w:t>
            </w:r>
          </w:p>
        </w:tc>
        <w:tc>
          <w:tcPr>
            <w:tcW w:w="1356" w:type="dxa"/>
            <w:vMerge w:val="restart"/>
            <w:hideMark/>
          </w:tcPr>
          <w:p w:rsidR="00355C2C" w:rsidRPr="00B33420" w:rsidRDefault="00355C2C" w:rsidP="00F01177">
            <w:pP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57315,70(в т.ч.</w:t>
            </w:r>
            <w:r w:rsidRPr="00B33420">
              <w:t xml:space="preserve"> </w:t>
            </w:r>
            <w:r w:rsidRPr="00B33420">
              <w:rPr>
                <w:rFonts w:ascii="Times New Roman" w:eastAsia="Times New Roman" w:hAnsi="Times New Roman" w:cs="Times New Roman"/>
                <w:lang w:eastAsia="ru-RU"/>
              </w:rPr>
              <w:t>усл.утв.4327,567)</w:t>
            </w:r>
          </w:p>
        </w:tc>
        <w:tc>
          <w:tcPr>
            <w:tcW w:w="1356" w:type="dxa"/>
            <w:vMerge w:val="restart"/>
            <w:hideMark/>
          </w:tcPr>
          <w:p w:rsidR="00355C2C" w:rsidRPr="00B33420" w:rsidRDefault="00355C2C" w:rsidP="00F01177">
            <w:r w:rsidRPr="00B33420">
              <w:rPr>
                <w:rFonts w:ascii="Times New Roman" w:eastAsia="Times New Roman" w:hAnsi="Times New Roman" w:cs="Times New Roman"/>
                <w:sz w:val="24"/>
                <w:szCs w:val="24"/>
                <w:lang w:eastAsia="ru-RU"/>
              </w:rPr>
              <w:t>57315,70(в т.ч.</w:t>
            </w:r>
            <w:r w:rsidRPr="00B33420">
              <w:t xml:space="preserve"> </w:t>
            </w:r>
            <w:r w:rsidRPr="00B33420">
              <w:rPr>
                <w:rFonts w:ascii="Times New Roman" w:eastAsia="Times New Roman" w:hAnsi="Times New Roman" w:cs="Times New Roman"/>
                <w:sz w:val="24"/>
                <w:szCs w:val="24"/>
                <w:lang w:eastAsia="ru-RU"/>
              </w:rPr>
              <w:t>усл.утв.8664,583)</w:t>
            </w:r>
          </w:p>
        </w:tc>
        <w:tc>
          <w:tcPr>
            <w:tcW w:w="1236" w:type="dxa"/>
            <w:vMerge w:val="restart"/>
            <w:hideMark/>
          </w:tcPr>
          <w:p w:rsidR="00355C2C" w:rsidRPr="00B33420" w:rsidRDefault="00355C2C" w:rsidP="00F01177">
            <w:r w:rsidRPr="00B33420">
              <w:rPr>
                <w:rFonts w:ascii="Times New Roman" w:eastAsia="Times New Roman" w:hAnsi="Times New Roman" w:cs="Times New Roman"/>
                <w:sz w:val="24"/>
                <w:szCs w:val="24"/>
                <w:lang w:eastAsia="ru-RU"/>
              </w:rPr>
              <w:t>57315,70</w:t>
            </w:r>
          </w:p>
        </w:tc>
      </w:tr>
      <w:tr w:rsidR="00355C2C" w:rsidRPr="00B33420" w:rsidTr="00F01177">
        <w:trPr>
          <w:trHeight w:val="300"/>
        </w:trPr>
        <w:tc>
          <w:tcPr>
            <w:tcW w:w="2072" w:type="dxa"/>
            <w:vMerge/>
            <w:hideMark/>
          </w:tcPr>
          <w:p w:rsidR="00355C2C" w:rsidRPr="00B33420" w:rsidRDefault="00355C2C" w:rsidP="00F01177">
            <w:pPr>
              <w:jc w:val="both"/>
              <w:rPr>
                <w:rFonts w:ascii="Times New Roman" w:eastAsia="Times New Roman" w:hAnsi="Times New Roman" w:cs="Times New Roman"/>
                <w:b/>
                <w:sz w:val="24"/>
                <w:szCs w:val="24"/>
                <w:lang w:eastAsia="ru-RU"/>
              </w:rPr>
            </w:pPr>
          </w:p>
        </w:tc>
        <w:tc>
          <w:tcPr>
            <w:tcW w:w="1420" w:type="dxa"/>
            <w:vMerge/>
            <w:hideMark/>
          </w:tcPr>
          <w:p w:rsidR="00355C2C" w:rsidRPr="00B33420" w:rsidRDefault="00355C2C" w:rsidP="00F01177">
            <w:pPr>
              <w:jc w:val="both"/>
              <w:rPr>
                <w:rFonts w:ascii="Times New Roman" w:eastAsia="Times New Roman" w:hAnsi="Times New Roman" w:cs="Times New Roman"/>
                <w:b/>
                <w:sz w:val="24"/>
                <w:szCs w:val="24"/>
                <w:lang w:eastAsia="ru-RU"/>
              </w:rPr>
            </w:pPr>
          </w:p>
        </w:tc>
        <w:tc>
          <w:tcPr>
            <w:tcW w:w="1356" w:type="dxa"/>
            <w:vMerge/>
            <w:hideMark/>
          </w:tcPr>
          <w:p w:rsidR="00355C2C" w:rsidRPr="00B33420" w:rsidRDefault="00355C2C" w:rsidP="00F01177">
            <w:pPr>
              <w:jc w:val="both"/>
              <w:rPr>
                <w:rFonts w:ascii="Times New Roman" w:eastAsia="Times New Roman" w:hAnsi="Times New Roman" w:cs="Times New Roman"/>
                <w:b/>
                <w:sz w:val="24"/>
                <w:szCs w:val="24"/>
                <w:lang w:eastAsia="ru-RU"/>
              </w:rPr>
            </w:pPr>
          </w:p>
        </w:tc>
        <w:tc>
          <w:tcPr>
            <w:tcW w:w="1400" w:type="dxa"/>
            <w:vMerge/>
            <w:hideMark/>
          </w:tcPr>
          <w:p w:rsidR="00355C2C" w:rsidRPr="00B33420" w:rsidRDefault="00355C2C" w:rsidP="00F01177">
            <w:pPr>
              <w:jc w:val="both"/>
              <w:rPr>
                <w:rFonts w:ascii="Times New Roman" w:eastAsia="Times New Roman" w:hAnsi="Times New Roman" w:cs="Times New Roman"/>
                <w:b/>
                <w:sz w:val="24"/>
                <w:szCs w:val="24"/>
                <w:lang w:eastAsia="ru-RU"/>
              </w:rPr>
            </w:pPr>
          </w:p>
        </w:tc>
        <w:tc>
          <w:tcPr>
            <w:tcW w:w="1356" w:type="dxa"/>
            <w:vMerge/>
            <w:hideMark/>
          </w:tcPr>
          <w:p w:rsidR="00355C2C" w:rsidRPr="00B33420" w:rsidRDefault="00355C2C" w:rsidP="00F01177">
            <w:pPr>
              <w:jc w:val="both"/>
              <w:rPr>
                <w:rFonts w:ascii="Times New Roman" w:eastAsia="Times New Roman" w:hAnsi="Times New Roman" w:cs="Times New Roman"/>
                <w:b/>
                <w:sz w:val="24"/>
                <w:szCs w:val="24"/>
                <w:lang w:eastAsia="ru-RU"/>
              </w:rPr>
            </w:pPr>
          </w:p>
        </w:tc>
        <w:tc>
          <w:tcPr>
            <w:tcW w:w="1356" w:type="dxa"/>
            <w:vMerge/>
            <w:hideMark/>
          </w:tcPr>
          <w:p w:rsidR="00355C2C" w:rsidRPr="00B33420" w:rsidRDefault="00355C2C" w:rsidP="00F01177">
            <w:pPr>
              <w:jc w:val="both"/>
              <w:rPr>
                <w:rFonts w:ascii="Times New Roman" w:eastAsia="Times New Roman" w:hAnsi="Times New Roman" w:cs="Times New Roman"/>
                <w:b/>
                <w:bCs/>
                <w:sz w:val="24"/>
                <w:szCs w:val="24"/>
                <w:lang w:eastAsia="ru-RU"/>
              </w:rPr>
            </w:pPr>
          </w:p>
        </w:tc>
        <w:tc>
          <w:tcPr>
            <w:tcW w:w="1236" w:type="dxa"/>
            <w:vMerge/>
            <w:hideMark/>
          </w:tcPr>
          <w:p w:rsidR="00355C2C" w:rsidRPr="00B33420" w:rsidRDefault="00355C2C" w:rsidP="00F01177">
            <w:pPr>
              <w:jc w:val="both"/>
              <w:rPr>
                <w:rFonts w:ascii="Times New Roman" w:eastAsia="Times New Roman" w:hAnsi="Times New Roman" w:cs="Times New Roman"/>
                <w:b/>
                <w:bCs/>
                <w:sz w:val="24"/>
                <w:szCs w:val="24"/>
                <w:lang w:eastAsia="ru-RU"/>
              </w:rPr>
            </w:pPr>
          </w:p>
        </w:tc>
      </w:tr>
    </w:tbl>
    <w:p w:rsidR="00355C2C" w:rsidRPr="00B33420" w:rsidRDefault="00355C2C" w:rsidP="00355C2C">
      <w:pPr>
        <w:spacing w:after="0" w:line="240" w:lineRule="auto"/>
        <w:jc w:val="both"/>
        <w:rPr>
          <w:rFonts w:ascii="Times New Roman" w:eastAsia="Times New Roman" w:hAnsi="Times New Roman" w:cs="Times New Roman"/>
          <w:b/>
          <w:sz w:val="24"/>
          <w:szCs w:val="24"/>
          <w:lang w:val="en-US" w:eastAsia="ru-RU"/>
        </w:rPr>
      </w:pPr>
    </w:p>
    <w:p w:rsidR="00355C2C" w:rsidRPr="00B33420" w:rsidRDefault="00355C2C" w:rsidP="00355C2C">
      <w:pPr>
        <w:spacing w:after="0" w:line="240" w:lineRule="auto"/>
        <w:jc w:val="both"/>
      </w:pPr>
      <w:r w:rsidRPr="00B33420">
        <w:rPr>
          <w:rFonts w:ascii="Times New Roman" w:eastAsia="Times New Roman" w:hAnsi="Times New Roman" w:cs="Times New Roman"/>
          <w:b/>
          <w:sz w:val="24"/>
          <w:szCs w:val="24"/>
          <w:lang w:val="en-US" w:eastAsia="ru-RU"/>
        </w:rPr>
        <w:t xml:space="preserve">            </w:t>
      </w:r>
      <w:r w:rsidRPr="00B33420">
        <w:fldChar w:fldCharType="begin"/>
      </w:r>
      <w:r w:rsidRPr="00B33420">
        <w:instrText xml:space="preserve"> LINK Excel.Sheet.12 "F:\\НОВАЯЯЯЯЯЯЯЯЯЯЯЯЯЯ ФЛЭШКА\\ПРОГРАММЫ\\ПРОГРАММЫ_2021\\2021 прогр\\Аналитический отчет по исполнению бюджета (Приложение №13) 2021 (2).xlsx" "Лист2!R1C1:R6C7" \a \f 5 \h  \* MERGEFORMAT </w:instrText>
      </w:r>
      <w:r w:rsidRPr="00B33420">
        <w:fldChar w:fldCharType="separate"/>
      </w:r>
    </w:p>
    <w:p w:rsidR="00355C2C" w:rsidRPr="00B33420" w:rsidRDefault="00355C2C" w:rsidP="00355C2C">
      <w:pPr>
        <w:spacing w:after="0" w:line="240" w:lineRule="auto"/>
        <w:jc w:val="both"/>
        <w:rPr>
          <w:rFonts w:ascii="Times New Roman" w:eastAsia="Times New Roman" w:hAnsi="Times New Roman" w:cs="Times New Roman"/>
          <w:b/>
          <w:sz w:val="24"/>
          <w:szCs w:val="24"/>
          <w:lang w:val="en-US" w:eastAsia="ru-RU"/>
        </w:rPr>
      </w:pPr>
      <w:r w:rsidRPr="00B33420">
        <w:fldChar w:fldCharType="end"/>
      </w:r>
    </w:p>
    <w:p w:rsidR="00355C2C" w:rsidRPr="00B33420" w:rsidRDefault="00355C2C" w:rsidP="00355C2C">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b/>
          <w:sz w:val="24"/>
          <w:szCs w:val="24"/>
          <w:lang w:eastAsia="ru-RU"/>
        </w:rPr>
        <w:t>5. Механизм реализации подпрограммы</w:t>
      </w:r>
    </w:p>
    <w:p w:rsidR="00355C2C" w:rsidRPr="00B33420" w:rsidRDefault="00355C2C" w:rsidP="00355C2C">
      <w:pPr>
        <w:spacing w:after="0" w:line="240" w:lineRule="auto"/>
        <w:jc w:val="both"/>
        <w:rPr>
          <w:rFonts w:ascii="Calibri" w:eastAsia="Times New Roman" w:hAnsi="Calibri" w:cs="Times New Roman"/>
          <w:sz w:val="24"/>
          <w:szCs w:val="24"/>
          <w:lang w:eastAsia="ru-RU"/>
        </w:rPr>
      </w:pP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Отдел образования ежегодно по итогам  реализации подпрограммы уточняет объемы необходимых финансовых средств для финансирования мероприятий в очередном финансовом году и в плановом периоде,  и по мере формирования муниципального бюджета представляет:</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бюджетную заявку на финансирование подпрограммы  за счет средств муниципального бюджета на очередной финансовый год  и на плановый период;</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 </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Отдел образования обеспечивает исполнение программных мероприятий с соблюдением установленных сроков и объемов бюджетного финансирования,  представляет в установленном порядке необходимую отчетную информацию, разрабатывает предложения по продлению сроков реализации мероприятий.</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Эффективность реализации подпрограммы и использования выделенных на нее средств   муниципального бюджета обеспечивается за счет:</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исключения возможности нецелевого  использования бюджетных средств;</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прозрачности использования бюджетных средств;</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адресного предоставления бюджетных средств.</w:t>
      </w:r>
    </w:p>
    <w:p w:rsidR="00355C2C" w:rsidRPr="00B33420" w:rsidRDefault="00355C2C" w:rsidP="00355C2C">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p w:rsidR="00355C2C" w:rsidRPr="00B33420" w:rsidRDefault="00355C2C" w:rsidP="00F367D4">
      <w:pPr>
        <w:pStyle w:val="a3"/>
        <w:numPr>
          <w:ilvl w:val="0"/>
          <w:numId w:val="7"/>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lastRenderedPageBreak/>
        <w:t>Перечень программных мероприятий подпрограммы</w:t>
      </w:r>
    </w:p>
    <w:p w:rsidR="00355C2C" w:rsidRPr="00B33420" w:rsidRDefault="00355C2C" w:rsidP="00355C2C">
      <w:pPr>
        <w:autoSpaceDE w:val="0"/>
        <w:autoSpaceDN w:val="0"/>
        <w:adjustRightInd w:val="0"/>
        <w:spacing w:after="0" w:line="240" w:lineRule="auto"/>
        <w:jc w:val="center"/>
        <w:rPr>
          <w:rFonts w:ascii="Calibri" w:eastAsia="Times New Roman" w:hAnsi="Calibri" w:cs="Times New Roman"/>
          <w:lang w:eastAsia="ru-RU"/>
        </w:rPr>
      </w:pPr>
    </w:p>
    <w:tbl>
      <w:tblPr>
        <w:tblStyle w:val="a6"/>
        <w:tblW w:w="10989" w:type="dxa"/>
        <w:tblLayout w:type="fixed"/>
        <w:tblLook w:val="04A0" w:firstRow="1" w:lastRow="0" w:firstColumn="1" w:lastColumn="0" w:noHBand="0" w:noVBand="1"/>
      </w:tblPr>
      <w:tblGrid>
        <w:gridCol w:w="1951"/>
        <w:gridCol w:w="1535"/>
        <w:gridCol w:w="1139"/>
        <w:gridCol w:w="1139"/>
        <w:gridCol w:w="1007"/>
        <w:gridCol w:w="132"/>
        <w:gridCol w:w="1312"/>
        <w:gridCol w:w="1387"/>
        <w:gridCol w:w="145"/>
        <w:gridCol w:w="1242"/>
      </w:tblGrid>
      <w:tr w:rsidR="00355C2C" w:rsidRPr="00B33420" w:rsidTr="00440447">
        <w:trPr>
          <w:trHeight w:val="1245"/>
        </w:trPr>
        <w:tc>
          <w:tcPr>
            <w:tcW w:w="1951" w:type="dxa"/>
            <w:vMerge w:val="restart"/>
            <w:hideMark/>
          </w:tcPr>
          <w:p w:rsidR="00355C2C" w:rsidRPr="00B33420" w:rsidRDefault="00355C2C" w:rsidP="00F01177">
            <w:pPr>
              <w:autoSpaceDE w:val="0"/>
              <w:autoSpaceDN w:val="0"/>
              <w:adjustRightInd w:val="0"/>
              <w:jc w:val="center"/>
              <w:rPr>
                <w:rFonts w:ascii="Times New Roman" w:eastAsia="Times New Roman" w:hAnsi="Times New Roman" w:cs="Times New Roman"/>
                <w:b/>
                <w:bCs/>
                <w:lang w:eastAsia="ru-RU"/>
              </w:rPr>
            </w:pPr>
            <w:r w:rsidRPr="00B33420">
              <w:rPr>
                <w:rFonts w:ascii="Times New Roman" w:eastAsia="Times New Roman" w:hAnsi="Times New Roman" w:cs="Times New Roman"/>
                <w:b/>
                <w:bCs/>
                <w:lang w:eastAsia="ru-RU"/>
              </w:rPr>
              <w:t>Наименование мероприятия</w:t>
            </w:r>
          </w:p>
        </w:tc>
        <w:tc>
          <w:tcPr>
            <w:tcW w:w="1535" w:type="dxa"/>
            <w:vMerge w:val="restart"/>
            <w:hideMark/>
          </w:tcPr>
          <w:p w:rsidR="00355C2C" w:rsidRPr="00B33420" w:rsidRDefault="00355C2C" w:rsidP="00F01177">
            <w:pPr>
              <w:autoSpaceDE w:val="0"/>
              <w:autoSpaceDN w:val="0"/>
              <w:adjustRightInd w:val="0"/>
              <w:jc w:val="center"/>
              <w:rPr>
                <w:rFonts w:ascii="Times New Roman" w:eastAsia="Times New Roman" w:hAnsi="Times New Roman" w:cs="Times New Roman"/>
                <w:b/>
                <w:bCs/>
                <w:lang w:eastAsia="ru-RU"/>
              </w:rPr>
            </w:pPr>
            <w:r w:rsidRPr="00B33420">
              <w:rPr>
                <w:rFonts w:ascii="Times New Roman" w:eastAsia="Times New Roman" w:hAnsi="Times New Roman" w:cs="Times New Roman"/>
                <w:b/>
                <w:bCs/>
                <w:lang w:eastAsia="ru-RU"/>
              </w:rPr>
              <w:t>Источники финансирования</w:t>
            </w:r>
          </w:p>
        </w:tc>
        <w:tc>
          <w:tcPr>
            <w:tcW w:w="1139" w:type="dxa"/>
            <w:vMerge w:val="restart"/>
            <w:hideMark/>
          </w:tcPr>
          <w:p w:rsidR="00355C2C" w:rsidRPr="00B33420" w:rsidRDefault="00355C2C" w:rsidP="00F01177">
            <w:pPr>
              <w:autoSpaceDE w:val="0"/>
              <w:autoSpaceDN w:val="0"/>
              <w:adjustRightInd w:val="0"/>
              <w:jc w:val="center"/>
              <w:rPr>
                <w:rFonts w:ascii="Times New Roman" w:eastAsia="Times New Roman" w:hAnsi="Times New Roman" w:cs="Times New Roman"/>
                <w:b/>
                <w:bCs/>
                <w:lang w:eastAsia="ru-RU"/>
              </w:rPr>
            </w:pPr>
            <w:r w:rsidRPr="00B33420">
              <w:rPr>
                <w:rFonts w:ascii="Times New Roman" w:eastAsia="Times New Roman" w:hAnsi="Times New Roman" w:cs="Times New Roman"/>
                <w:b/>
                <w:bCs/>
                <w:lang w:eastAsia="ru-RU"/>
              </w:rPr>
              <w:t>Сумма расходов всего (тыс. руб.)</w:t>
            </w:r>
          </w:p>
        </w:tc>
        <w:tc>
          <w:tcPr>
            <w:tcW w:w="6364" w:type="dxa"/>
            <w:gridSpan w:val="7"/>
            <w:hideMark/>
          </w:tcPr>
          <w:p w:rsidR="00355C2C" w:rsidRPr="00B33420" w:rsidRDefault="00355C2C" w:rsidP="00F01177">
            <w:pPr>
              <w:autoSpaceDE w:val="0"/>
              <w:autoSpaceDN w:val="0"/>
              <w:adjustRightInd w:val="0"/>
              <w:jc w:val="center"/>
              <w:rPr>
                <w:rFonts w:ascii="Times New Roman" w:eastAsia="Times New Roman" w:hAnsi="Times New Roman" w:cs="Times New Roman"/>
                <w:b/>
                <w:bCs/>
                <w:lang w:eastAsia="ru-RU"/>
              </w:rPr>
            </w:pPr>
            <w:r w:rsidRPr="00B33420">
              <w:rPr>
                <w:rFonts w:ascii="Times New Roman" w:eastAsia="Times New Roman" w:hAnsi="Times New Roman" w:cs="Times New Roman"/>
                <w:b/>
                <w:bCs/>
                <w:lang w:eastAsia="ru-RU"/>
              </w:rPr>
              <w:t>В том числе по годам реализации подпрограммы</w:t>
            </w:r>
          </w:p>
        </w:tc>
      </w:tr>
      <w:tr w:rsidR="00355C2C" w:rsidRPr="00B33420" w:rsidTr="00440447">
        <w:trPr>
          <w:trHeight w:val="315"/>
        </w:trPr>
        <w:tc>
          <w:tcPr>
            <w:tcW w:w="1951" w:type="dxa"/>
            <w:vMerge/>
            <w:hideMark/>
          </w:tcPr>
          <w:p w:rsidR="00355C2C" w:rsidRPr="00B33420" w:rsidRDefault="00355C2C" w:rsidP="00F01177">
            <w:pPr>
              <w:autoSpaceDE w:val="0"/>
              <w:autoSpaceDN w:val="0"/>
              <w:adjustRightInd w:val="0"/>
              <w:jc w:val="center"/>
              <w:rPr>
                <w:rFonts w:ascii="Times New Roman" w:eastAsia="Times New Roman" w:hAnsi="Times New Roman" w:cs="Times New Roman"/>
                <w:b/>
                <w:bCs/>
                <w:lang w:eastAsia="ru-RU"/>
              </w:rPr>
            </w:pPr>
          </w:p>
        </w:tc>
        <w:tc>
          <w:tcPr>
            <w:tcW w:w="1535" w:type="dxa"/>
            <w:vMerge/>
            <w:hideMark/>
          </w:tcPr>
          <w:p w:rsidR="00355C2C" w:rsidRPr="00B33420" w:rsidRDefault="00355C2C" w:rsidP="00F01177">
            <w:pPr>
              <w:autoSpaceDE w:val="0"/>
              <w:autoSpaceDN w:val="0"/>
              <w:adjustRightInd w:val="0"/>
              <w:jc w:val="center"/>
              <w:rPr>
                <w:rFonts w:ascii="Times New Roman" w:eastAsia="Times New Roman" w:hAnsi="Times New Roman" w:cs="Times New Roman"/>
                <w:b/>
                <w:bCs/>
                <w:lang w:eastAsia="ru-RU"/>
              </w:rPr>
            </w:pPr>
          </w:p>
        </w:tc>
        <w:tc>
          <w:tcPr>
            <w:tcW w:w="1139" w:type="dxa"/>
            <w:vMerge/>
            <w:hideMark/>
          </w:tcPr>
          <w:p w:rsidR="00355C2C" w:rsidRPr="00B33420" w:rsidRDefault="00355C2C" w:rsidP="00F01177">
            <w:pPr>
              <w:autoSpaceDE w:val="0"/>
              <w:autoSpaceDN w:val="0"/>
              <w:adjustRightInd w:val="0"/>
              <w:jc w:val="center"/>
              <w:rPr>
                <w:rFonts w:ascii="Times New Roman" w:eastAsia="Times New Roman" w:hAnsi="Times New Roman" w:cs="Times New Roman"/>
                <w:b/>
                <w:bCs/>
                <w:lang w:eastAsia="ru-RU"/>
              </w:rPr>
            </w:pPr>
          </w:p>
        </w:tc>
        <w:tc>
          <w:tcPr>
            <w:tcW w:w="1139"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b/>
                <w:bCs/>
                <w:lang w:eastAsia="ru-RU"/>
              </w:rPr>
            </w:pPr>
            <w:r w:rsidRPr="00B33420">
              <w:rPr>
                <w:rFonts w:ascii="Times New Roman" w:eastAsia="Times New Roman" w:hAnsi="Times New Roman" w:cs="Times New Roman"/>
                <w:b/>
                <w:bCs/>
                <w:lang w:eastAsia="ru-RU"/>
              </w:rPr>
              <w:t>2021</w:t>
            </w:r>
          </w:p>
        </w:tc>
        <w:tc>
          <w:tcPr>
            <w:tcW w:w="1007"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b/>
                <w:bCs/>
                <w:lang w:eastAsia="ru-RU"/>
              </w:rPr>
            </w:pPr>
            <w:r w:rsidRPr="00B33420">
              <w:rPr>
                <w:rFonts w:ascii="Times New Roman" w:eastAsia="Times New Roman" w:hAnsi="Times New Roman" w:cs="Times New Roman"/>
                <w:b/>
                <w:bCs/>
                <w:lang w:eastAsia="ru-RU"/>
              </w:rPr>
              <w:t>2022</w:t>
            </w:r>
          </w:p>
        </w:tc>
        <w:tc>
          <w:tcPr>
            <w:tcW w:w="1444" w:type="dxa"/>
            <w:gridSpan w:val="2"/>
            <w:hideMark/>
          </w:tcPr>
          <w:p w:rsidR="00355C2C" w:rsidRPr="00B33420" w:rsidRDefault="00355C2C" w:rsidP="00F01177">
            <w:pPr>
              <w:autoSpaceDE w:val="0"/>
              <w:autoSpaceDN w:val="0"/>
              <w:adjustRightInd w:val="0"/>
              <w:jc w:val="center"/>
              <w:rPr>
                <w:rFonts w:ascii="Times New Roman" w:eastAsia="Times New Roman" w:hAnsi="Times New Roman" w:cs="Times New Roman"/>
                <w:b/>
                <w:bCs/>
                <w:lang w:eastAsia="ru-RU"/>
              </w:rPr>
            </w:pPr>
            <w:r w:rsidRPr="00B33420">
              <w:rPr>
                <w:rFonts w:ascii="Times New Roman" w:eastAsia="Times New Roman" w:hAnsi="Times New Roman" w:cs="Times New Roman"/>
                <w:b/>
                <w:bCs/>
                <w:lang w:eastAsia="ru-RU"/>
              </w:rPr>
              <w:t>2023</w:t>
            </w:r>
          </w:p>
        </w:tc>
        <w:tc>
          <w:tcPr>
            <w:tcW w:w="1532" w:type="dxa"/>
            <w:gridSpan w:val="2"/>
            <w:hideMark/>
          </w:tcPr>
          <w:p w:rsidR="00355C2C" w:rsidRPr="00B33420" w:rsidRDefault="00355C2C" w:rsidP="00F01177">
            <w:pPr>
              <w:autoSpaceDE w:val="0"/>
              <w:autoSpaceDN w:val="0"/>
              <w:adjustRightInd w:val="0"/>
              <w:jc w:val="center"/>
              <w:rPr>
                <w:rFonts w:ascii="Times New Roman" w:eastAsia="Times New Roman" w:hAnsi="Times New Roman" w:cs="Times New Roman"/>
                <w:b/>
                <w:bCs/>
                <w:lang w:eastAsia="ru-RU"/>
              </w:rPr>
            </w:pPr>
            <w:r w:rsidRPr="00B33420">
              <w:rPr>
                <w:rFonts w:ascii="Times New Roman" w:eastAsia="Times New Roman" w:hAnsi="Times New Roman" w:cs="Times New Roman"/>
                <w:b/>
                <w:bCs/>
                <w:lang w:eastAsia="ru-RU"/>
              </w:rPr>
              <w:t>2024</w:t>
            </w:r>
          </w:p>
        </w:tc>
        <w:tc>
          <w:tcPr>
            <w:tcW w:w="1242"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b/>
                <w:bCs/>
                <w:lang w:eastAsia="ru-RU"/>
              </w:rPr>
            </w:pPr>
            <w:r w:rsidRPr="00B33420">
              <w:rPr>
                <w:rFonts w:ascii="Times New Roman" w:eastAsia="Times New Roman" w:hAnsi="Times New Roman" w:cs="Times New Roman"/>
                <w:b/>
                <w:bCs/>
                <w:lang w:eastAsia="ru-RU"/>
              </w:rPr>
              <w:t>2025</w:t>
            </w:r>
          </w:p>
        </w:tc>
      </w:tr>
      <w:tr w:rsidR="00355C2C" w:rsidRPr="00B33420" w:rsidTr="00440447">
        <w:trPr>
          <w:trHeight w:val="420"/>
        </w:trPr>
        <w:tc>
          <w:tcPr>
            <w:tcW w:w="3486" w:type="dxa"/>
            <w:gridSpan w:val="2"/>
            <w:noWrap/>
            <w:hideMark/>
          </w:tcPr>
          <w:p w:rsidR="00355C2C" w:rsidRPr="00B33420" w:rsidRDefault="00355C2C" w:rsidP="00F01177">
            <w:pPr>
              <w:autoSpaceDE w:val="0"/>
              <w:autoSpaceDN w:val="0"/>
              <w:adjustRightInd w:val="0"/>
              <w:jc w:val="center"/>
              <w:rPr>
                <w:rFonts w:ascii="Times New Roman" w:eastAsia="Times New Roman" w:hAnsi="Times New Roman" w:cs="Times New Roman"/>
                <w:b/>
                <w:bCs/>
                <w:lang w:eastAsia="ru-RU"/>
              </w:rPr>
            </w:pPr>
            <w:r w:rsidRPr="00B33420">
              <w:rPr>
                <w:rFonts w:ascii="Times New Roman" w:eastAsia="Times New Roman" w:hAnsi="Times New Roman" w:cs="Times New Roman"/>
                <w:b/>
                <w:bCs/>
                <w:lang w:eastAsia="ru-RU"/>
              </w:rPr>
              <w:t>Всего</w:t>
            </w:r>
          </w:p>
        </w:tc>
        <w:tc>
          <w:tcPr>
            <w:tcW w:w="1139" w:type="dxa"/>
            <w:hideMark/>
          </w:tcPr>
          <w:p w:rsidR="00355C2C" w:rsidRPr="00B33420" w:rsidRDefault="00355C2C" w:rsidP="00F01177">
            <w:pPr>
              <w:rPr>
                <w:rFonts w:ascii="Times New Roman" w:eastAsia="Times New Roman" w:hAnsi="Times New Roman" w:cs="Times New Roman"/>
                <w:b/>
                <w:lang w:eastAsia="ru-RU"/>
              </w:rPr>
            </w:pPr>
            <w:r w:rsidRPr="00B33420">
              <w:rPr>
                <w:rFonts w:ascii="Times New Roman" w:eastAsia="Times New Roman" w:hAnsi="Times New Roman" w:cs="Times New Roman"/>
                <w:b/>
                <w:lang w:eastAsia="ru-RU"/>
              </w:rPr>
              <w:t>924488,214(в т.ч.</w:t>
            </w:r>
            <w:r w:rsidRPr="00B33420">
              <w:t xml:space="preserve"> </w:t>
            </w:r>
            <w:r w:rsidRPr="00B33420">
              <w:rPr>
                <w:rFonts w:ascii="Times New Roman" w:eastAsia="Times New Roman" w:hAnsi="Times New Roman" w:cs="Times New Roman"/>
                <w:b/>
                <w:lang w:eastAsia="ru-RU"/>
              </w:rPr>
              <w:t>усл.утв.12992,15)</w:t>
            </w:r>
          </w:p>
          <w:p w:rsidR="00355C2C" w:rsidRPr="00B33420" w:rsidRDefault="00355C2C" w:rsidP="00F01177">
            <w:pPr>
              <w:rPr>
                <w:rFonts w:ascii="Times New Roman" w:eastAsia="Times New Roman" w:hAnsi="Times New Roman" w:cs="Times New Roman"/>
                <w:b/>
                <w:sz w:val="24"/>
                <w:szCs w:val="24"/>
                <w:lang w:eastAsia="ru-RU"/>
              </w:rPr>
            </w:pPr>
          </w:p>
        </w:tc>
        <w:tc>
          <w:tcPr>
            <w:tcW w:w="1139" w:type="dxa"/>
            <w:hideMark/>
          </w:tcPr>
          <w:p w:rsidR="00355C2C" w:rsidRPr="00B33420" w:rsidRDefault="00355C2C" w:rsidP="00F01177">
            <w:pPr>
              <w:rPr>
                <w:rFonts w:ascii="Times New Roman" w:eastAsia="Times New Roman" w:hAnsi="Times New Roman" w:cs="Times New Roman"/>
                <w:b/>
                <w:lang w:eastAsia="ru-RU"/>
              </w:rPr>
            </w:pPr>
            <w:r w:rsidRPr="00B33420">
              <w:rPr>
                <w:rFonts w:ascii="Times New Roman" w:eastAsia="Times New Roman" w:hAnsi="Times New Roman" w:cs="Times New Roman"/>
                <w:b/>
                <w:lang w:eastAsia="ru-RU"/>
              </w:rPr>
              <w:t>213350,006</w:t>
            </w:r>
          </w:p>
          <w:p w:rsidR="00355C2C" w:rsidRPr="00B33420" w:rsidRDefault="00355C2C" w:rsidP="00F01177">
            <w:pPr>
              <w:tabs>
                <w:tab w:val="left" w:pos="1451"/>
              </w:tabs>
              <w:ind w:right="-108" w:firstLine="34"/>
              <w:rPr>
                <w:rFonts w:ascii="Times New Roman" w:eastAsia="Times New Roman" w:hAnsi="Times New Roman" w:cs="Times New Roman"/>
                <w:b/>
                <w:sz w:val="24"/>
                <w:szCs w:val="24"/>
                <w:lang w:eastAsia="ru-RU"/>
              </w:rPr>
            </w:pPr>
          </w:p>
        </w:tc>
        <w:tc>
          <w:tcPr>
            <w:tcW w:w="1007" w:type="dxa"/>
            <w:hideMark/>
          </w:tcPr>
          <w:p w:rsidR="00355C2C" w:rsidRPr="00B33420" w:rsidRDefault="00355C2C" w:rsidP="00F01177">
            <w:pPr>
              <w:rPr>
                <w:rFonts w:ascii="Calibri" w:eastAsia="Times New Roman" w:hAnsi="Calibri" w:cs="Times New Roman"/>
                <w:b/>
                <w:lang w:eastAsia="ru-RU"/>
              </w:rPr>
            </w:pPr>
            <w:r w:rsidRPr="00B33420">
              <w:rPr>
                <w:rFonts w:ascii="Times New Roman" w:eastAsia="Times New Roman" w:hAnsi="Times New Roman" w:cs="Times New Roman"/>
                <w:b/>
                <w:lang w:eastAsia="ru-RU"/>
              </w:rPr>
              <w:t>217940,836</w:t>
            </w:r>
          </w:p>
        </w:tc>
        <w:tc>
          <w:tcPr>
            <w:tcW w:w="1444" w:type="dxa"/>
            <w:gridSpan w:val="2"/>
            <w:hideMark/>
          </w:tcPr>
          <w:p w:rsidR="00355C2C" w:rsidRPr="00B33420" w:rsidRDefault="00355C2C" w:rsidP="00F01177">
            <w:pPr>
              <w:rPr>
                <w:rFonts w:ascii="Calibri" w:eastAsia="Times New Roman" w:hAnsi="Calibri" w:cs="Times New Roman"/>
                <w:b/>
                <w:lang w:eastAsia="ru-RU"/>
              </w:rPr>
            </w:pPr>
            <w:r w:rsidRPr="00B33420">
              <w:rPr>
                <w:rFonts w:ascii="Times New Roman" w:eastAsia="Times New Roman" w:hAnsi="Times New Roman" w:cs="Times New Roman"/>
                <w:b/>
                <w:lang w:eastAsia="ru-RU"/>
              </w:rPr>
              <w:t>217940,836(в т.ч.</w:t>
            </w:r>
            <w:r w:rsidRPr="00B33420">
              <w:t xml:space="preserve"> </w:t>
            </w:r>
            <w:r w:rsidRPr="00B33420">
              <w:rPr>
                <w:rFonts w:ascii="Times New Roman" w:eastAsia="Times New Roman" w:hAnsi="Times New Roman" w:cs="Times New Roman"/>
                <w:b/>
                <w:lang w:eastAsia="ru-RU"/>
              </w:rPr>
              <w:t>усл.утв.4327,567)</w:t>
            </w:r>
          </w:p>
        </w:tc>
        <w:tc>
          <w:tcPr>
            <w:tcW w:w="1532" w:type="dxa"/>
            <w:gridSpan w:val="2"/>
            <w:hideMark/>
          </w:tcPr>
          <w:p w:rsidR="00355C2C" w:rsidRPr="00B33420" w:rsidRDefault="00355C2C" w:rsidP="00F01177">
            <w:pPr>
              <w:tabs>
                <w:tab w:val="left" w:pos="1451"/>
              </w:tabs>
              <w:ind w:right="-108" w:firstLine="34"/>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217940,836(в т.ч.</w:t>
            </w:r>
            <w:r w:rsidRPr="00B33420">
              <w:t xml:space="preserve"> </w:t>
            </w:r>
            <w:r w:rsidRPr="00B33420">
              <w:rPr>
                <w:rFonts w:ascii="Times New Roman" w:eastAsia="Times New Roman" w:hAnsi="Times New Roman" w:cs="Times New Roman"/>
                <w:b/>
                <w:sz w:val="24"/>
                <w:szCs w:val="24"/>
                <w:lang w:eastAsia="ru-RU"/>
              </w:rPr>
              <w:t>усл.утв.8664,583)</w:t>
            </w:r>
          </w:p>
        </w:tc>
        <w:tc>
          <w:tcPr>
            <w:tcW w:w="1242" w:type="dxa"/>
            <w:hideMark/>
          </w:tcPr>
          <w:p w:rsidR="00355C2C" w:rsidRPr="00B33420" w:rsidRDefault="00355C2C" w:rsidP="00F01177">
            <w:pPr>
              <w:tabs>
                <w:tab w:val="left" w:pos="1451"/>
              </w:tabs>
              <w:ind w:right="-108" w:firstLine="34"/>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57315,70</w:t>
            </w:r>
          </w:p>
        </w:tc>
      </w:tr>
      <w:tr w:rsidR="00355C2C" w:rsidRPr="00B33420" w:rsidTr="00440447">
        <w:trPr>
          <w:trHeight w:val="300"/>
        </w:trPr>
        <w:tc>
          <w:tcPr>
            <w:tcW w:w="10989" w:type="dxa"/>
            <w:gridSpan w:val="10"/>
            <w:noWrap/>
            <w:hideMark/>
          </w:tcPr>
          <w:p w:rsidR="00355C2C" w:rsidRPr="00B33420" w:rsidRDefault="00355C2C" w:rsidP="00F01177">
            <w:pPr>
              <w:autoSpaceDE w:val="0"/>
              <w:autoSpaceDN w:val="0"/>
              <w:adjustRightInd w:val="0"/>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В том числе:</w:t>
            </w:r>
          </w:p>
        </w:tc>
      </w:tr>
      <w:tr w:rsidR="00355C2C" w:rsidRPr="00B33420" w:rsidTr="00440447">
        <w:trPr>
          <w:trHeight w:val="1200"/>
        </w:trPr>
        <w:tc>
          <w:tcPr>
            <w:tcW w:w="1951" w:type="dxa"/>
            <w:noWrap/>
            <w:hideMark/>
          </w:tcPr>
          <w:p w:rsidR="00355C2C" w:rsidRPr="00B33420" w:rsidRDefault="00355C2C" w:rsidP="00F01177">
            <w:pPr>
              <w:autoSpaceDE w:val="0"/>
              <w:autoSpaceDN w:val="0"/>
              <w:adjustRightInd w:val="0"/>
              <w:jc w:val="cente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 </w:t>
            </w:r>
          </w:p>
        </w:tc>
        <w:tc>
          <w:tcPr>
            <w:tcW w:w="1535"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b/>
                <w:bCs/>
                <w:lang w:eastAsia="ru-RU"/>
              </w:rPr>
            </w:pPr>
            <w:r w:rsidRPr="00B33420">
              <w:rPr>
                <w:rFonts w:ascii="Times New Roman" w:eastAsia="Times New Roman" w:hAnsi="Times New Roman" w:cs="Times New Roman"/>
                <w:b/>
                <w:bCs/>
                <w:lang w:eastAsia="ru-RU"/>
              </w:rPr>
              <w:t>Средства областного бюджета, в т.ч.</w:t>
            </w:r>
          </w:p>
        </w:tc>
        <w:tc>
          <w:tcPr>
            <w:tcW w:w="1139" w:type="dxa"/>
            <w:noWrap/>
            <w:hideMark/>
          </w:tcPr>
          <w:p w:rsidR="00355C2C" w:rsidRPr="00B33420" w:rsidRDefault="00355C2C" w:rsidP="00F01177">
            <w:pP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639262,085</w:t>
            </w:r>
          </w:p>
        </w:tc>
        <w:tc>
          <w:tcPr>
            <w:tcW w:w="1139" w:type="dxa"/>
            <w:noWrap/>
            <w:hideMark/>
          </w:tcPr>
          <w:p w:rsidR="00355C2C" w:rsidRPr="00B33420" w:rsidRDefault="00355C2C" w:rsidP="00F01177">
            <w:pP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157386,677</w:t>
            </w:r>
          </w:p>
        </w:tc>
        <w:tc>
          <w:tcPr>
            <w:tcW w:w="1139" w:type="dxa"/>
            <w:gridSpan w:val="2"/>
            <w:noWrap/>
            <w:hideMark/>
          </w:tcPr>
          <w:p w:rsidR="00355C2C" w:rsidRPr="00B33420" w:rsidRDefault="00355C2C" w:rsidP="00F01177">
            <w:pP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160625,136</w:t>
            </w:r>
          </w:p>
        </w:tc>
        <w:tc>
          <w:tcPr>
            <w:tcW w:w="1312" w:type="dxa"/>
            <w:noWrap/>
            <w:hideMark/>
          </w:tcPr>
          <w:p w:rsidR="00355C2C" w:rsidRPr="00B33420" w:rsidRDefault="00355C2C" w:rsidP="00F01177">
            <w:pP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160625,136</w:t>
            </w:r>
          </w:p>
        </w:tc>
        <w:tc>
          <w:tcPr>
            <w:tcW w:w="1387" w:type="dxa"/>
            <w:noWrap/>
            <w:hideMark/>
          </w:tcPr>
          <w:p w:rsidR="00355C2C" w:rsidRPr="00B33420" w:rsidRDefault="00355C2C" w:rsidP="00F01177">
            <w:pP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160625,136</w:t>
            </w:r>
          </w:p>
        </w:tc>
        <w:tc>
          <w:tcPr>
            <w:tcW w:w="1387" w:type="dxa"/>
            <w:gridSpan w:val="2"/>
            <w:noWrap/>
            <w:hideMark/>
          </w:tcPr>
          <w:p w:rsidR="00355C2C" w:rsidRPr="00B33420" w:rsidRDefault="00355C2C" w:rsidP="00F01177">
            <w:pPr>
              <w:rPr>
                <w:rFonts w:ascii="Times New Roman" w:eastAsia="Times New Roman" w:hAnsi="Times New Roman" w:cs="Times New Roman"/>
                <w:lang w:eastAsia="ru-RU"/>
              </w:rPr>
            </w:pPr>
          </w:p>
        </w:tc>
      </w:tr>
      <w:tr w:rsidR="00355C2C" w:rsidRPr="00B33420" w:rsidTr="00440447">
        <w:trPr>
          <w:trHeight w:val="5130"/>
        </w:trPr>
        <w:tc>
          <w:tcPr>
            <w:tcW w:w="1951"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sz w:val="18"/>
                <w:szCs w:val="18"/>
                <w:lang w:eastAsia="ru-RU"/>
              </w:rPr>
            </w:pPr>
            <w:r w:rsidRPr="00440447">
              <w:rPr>
                <w:rFonts w:ascii="Times New Roman" w:eastAsia="Times New Roman" w:hAnsi="Times New Roman" w:cs="Times New Roman"/>
                <w:b/>
                <w:bCs/>
                <w:szCs w:val="18"/>
                <w:lang w:eastAsia="ru-RU"/>
              </w:rPr>
              <w:t>Основное мероприятие</w:t>
            </w:r>
            <w:r w:rsidRPr="00440447">
              <w:rPr>
                <w:rFonts w:ascii="Times New Roman" w:eastAsia="Times New Roman" w:hAnsi="Times New Roman" w:cs="Times New Roman"/>
                <w:szCs w:val="18"/>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Калужской области, финансовое обеспечение получения дошкольного образования в частных дошкольных образов.</w:t>
            </w:r>
            <w:r w:rsidR="00440447">
              <w:rPr>
                <w:rFonts w:ascii="Times New Roman" w:eastAsia="Times New Roman" w:hAnsi="Times New Roman" w:cs="Times New Roman"/>
                <w:szCs w:val="18"/>
                <w:lang w:eastAsia="ru-RU"/>
              </w:rPr>
              <w:t xml:space="preserve"> </w:t>
            </w:r>
            <w:r w:rsidRPr="00440447">
              <w:rPr>
                <w:rFonts w:ascii="Times New Roman" w:eastAsia="Times New Roman" w:hAnsi="Times New Roman" w:cs="Times New Roman"/>
                <w:szCs w:val="18"/>
                <w:lang w:eastAsia="ru-RU"/>
              </w:rPr>
              <w:t xml:space="preserve">организациях, находящихся на территории </w:t>
            </w:r>
            <w:r w:rsidRPr="00440447">
              <w:rPr>
                <w:rFonts w:ascii="Times New Roman" w:eastAsia="Times New Roman" w:hAnsi="Times New Roman" w:cs="Times New Roman"/>
                <w:lang w:eastAsia="ru-RU"/>
              </w:rPr>
              <w:t>Калужской области</w:t>
            </w:r>
          </w:p>
        </w:tc>
        <w:tc>
          <w:tcPr>
            <w:tcW w:w="1535"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Средства областного бюджета</w:t>
            </w:r>
          </w:p>
        </w:tc>
        <w:tc>
          <w:tcPr>
            <w:tcW w:w="1139"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364833,906</w:t>
            </w:r>
          </w:p>
        </w:tc>
        <w:tc>
          <w:tcPr>
            <w:tcW w:w="1139"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119313,888</w:t>
            </w:r>
          </w:p>
        </w:tc>
        <w:tc>
          <w:tcPr>
            <w:tcW w:w="1139" w:type="dxa"/>
            <w:gridSpan w:val="2"/>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128636,891</w:t>
            </w:r>
          </w:p>
        </w:tc>
        <w:tc>
          <w:tcPr>
            <w:tcW w:w="1312" w:type="dxa"/>
            <w:hideMark/>
          </w:tcPr>
          <w:p w:rsidR="00355C2C" w:rsidRPr="00B33420" w:rsidRDefault="00355C2C" w:rsidP="00F01177">
            <w:r w:rsidRPr="00B33420">
              <w:rPr>
                <w:rFonts w:ascii="Times New Roman" w:eastAsia="Times New Roman" w:hAnsi="Times New Roman" w:cs="Times New Roman"/>
                <w:sz w:val="20"/>
                <w:szCs w:val="20"/>
                <w:lang w:eastAsia="ru-RU"/>
              </w:rPr>
              <w:t>128636,891</w:t>
            </w:r>
          </w:p>
        </w:tc>
        <w:tc>
          <w:tcPr>
            <w:tcW w:w="1387" w:type="dxa"/>
            <w:hideMark/>
          </w:tcPr>
          <w:p w:rsidR="00355C2C" w:rsidRPr="00B33420" w:rsidRDefault="00355C2C" w:rsidP="00F01177">
            <w:r w:rsidRPr="00B33420">
              <w:rPr>
                <w:rFonts w:ascii="Times New Roman" w:eastAsia="Times New Roman" w:hAnsi="Times New Roman" w:cs="Times New Roman"/>
                <w:sz w:val="20"/>
                <w:szCs w:val="20"/>
                <w:lang w:eastAsia="ru-RU"/>
              </w:rPr>
              <w:t>128636,891</w:t>
            </w:r>
          </w:p>
        </w:tc>
        <w:tc>
          <w:tcPr>
            <w:tcW w:w="1387" w:type="dxa"/>
            <w:gridSpan w:val="2"/>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 </w:t>
            </w:r>
          </w:p>
        </w:tc>
      </w:tr>
      <w:tr w:rsidR="00355C2C" w:rsidRPr="00B33420" w:rsidTr="00440447">
        <w:trPr>
          <w:trHeight w:val="4290"/>
        </w:trPr>
        <w:tc>
          <w:tcPr>
            <w:tcW w:w="1951" w:type="dxa"/>
            <w:hideMark/>
          </w:tcPr>
          <w:p w:rsidR="00355C2C" w:rsidRPr="00440447" w:rsidRDefault="00355C2C" w:rsidP="00F01177">
            <w:pPr>
              <w:autoSpaceDE w:val="0"/>
              <w:autoSpaceDN w:val="0"/>
              <w:adjustRightInd w:val="0"/>
              <w:jc w:val="center"/>
              <w:rPr>
                <w:rFonts w:ascii="Times New Roman" w:eastAsia="Times New Roman" w:hAnsi="Times New Roman" w:cs="Times New Roman"/>
                <w:szCs w:val="18"/>
                <w:lang w:eastAsia="ru-RU"/>
              </w:rPr>
            </w:pPr>
            <w:r w:rsidRPr="00440447">
              <w:rPr>
                <w:rFonts w:ascii="Times New Roman" w:eastAsia="Times New Roman" w:hAnsi="Times New Roman" w:cs="Times New Roman"/>
                <w:b/>
                <w:bCs/>
                <w:szCs w:val="18"/>
                <w:lang w:eastAsia="ru-RU"/>
              </w:rPr>
              <w:lastRenderedPageBreak/>
              <w:t>Основное мероприятие</w:t>
            </w:r>
            <w:r w:rsidRPr="00440447">
              <w:rPr>
                <w:rFonts w:ascii="Times New Roman" w:eastAsia="Times New Roman" w:hAnsi="Times New Roman" w:cs="Times New Roman"/>
                <w:szCs w:val="18"/>
                <w:lang w:eastAsia="ru-RU"/>
              </w:rPr>
              <w:t xml:space="preserve"> Мероприятия в рамках реализации Государственной программы Калужской области "Развитие образования в Калужской области" в части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535"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Средства областного бюджета</w:t>
            </w:r>
          </w:p>
        </w:tc>
        <w:tc>
          <w:tcPr>
            <w:tcW w:w="1139"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2365,352</w:t>
            </w:r>
          </w:p>
        </w:tc>
        <w:tc>
          <w:tcPr>
            <w:tcW w:w="1139"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380,00</w:t>
            </w:r>
          </w:p>
        </w:tc>
        <w:tc>
          <w:tcPr>
            <w:tcW w:w="1139" w:type="dxa"/>
            <w:gridSpan w:val="2"/>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547,306</w:t>
            </w:r>
          </w:p>
        </w:tc>
        <w:tc>
          <w:tcPr>
            <w:tcW w:w="1312" w:type="dxa"/>
            <w:hideMark/>
          </w:tcPr>
          <w:p w:rsidR="00355C2C" w:rsidRPr="00B33420" w:rsidRDefault="00355C2C" w:rsidP="00F01177">
            <w:r w:rsidRPr="00B33420">
              <w:rPr>
                <w:rFonts w:ascii="Times New Roman" w:eastAsia="Times New Roman" w:hAnsi="Times New Roman" w:cs="Times New Roman"/>
                <w:sz w:val="20"/>
                <w:szCs w:val="20"/>
                <w:lang w:eastAsia="ru-RU"/>
              </w:rPr>
              <w:t>547,306</w:t>
            </w:r>
          </w:p>
        </w:tc>
        <w:tc>
          <w:tcPr>
            <w:tcW w:w="1387" w:type="dxa"/>
            <w:hideMark/>
          </w:tcPr>
          <w:p w:rsidR="00355C2C" w:rsidRPr="00B33420" w:rsidRDefault="00355C2C" w:rsidP="00F01177">
            <w:r w:rsidRPr="00B33420">
              <w:rPr>
                <w:rFonts w:ascii="Times New Roman" w:eastAsia="Times New Roman" w:hAnsi="Times New Roman" w:cs="Times New Roman"/>
                <w:sz w:val="20"/>
                <w:szCs w:val="20"/>
                <w:lang w:eastAsia="ru-RU"/>
              </w:rPr>
              <w:t>547,306</w:t>
            </w:r>
          </w:p>
        </w:tc>
        <w:tc>
          <w:tcPr>
            <w:tcW w:w="1387" w:type="dxa"/>
            <w:gridSpan w:val="2"/>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 </w:t>
            </w:r>
          </w:p>
        </w:tc>
      </w:tr>
      <w:tr w:rsidR="00355C2C" w:rsidRPr="00B33420" w:rsidTr="00440447">
        <w:trPr>
          <w:trHeight w:val="701"/>
        </w:trPr>
        <w:tc>
          <w:tcPr>
            <w:tcW w:w="1951" w:type="dxa"/>
            <w:hideMark/>
          </w:tcPr>
          <w:p w:rsidR="00355C2C" w:rsidRPr="00440447" w:rsidRDefault="00355C2C" w:rsidP="00F01177">
            <w:pPr>
              <w:autoSpaceDE w:val="0"/>
              <w:autoSpaceDN w:val="0"/>
              <w:adjustRightInd w:val="0"/>
              <w:jc w:val="center"/>
              <w:rPr>
                <w:rFonts w:ascii="Times New Roman" w:eastAsia="Times New Roman" w:hAnsi="Times New Roman" w:cs="Times New Roman"/>
                <w:szCs w:val="18"/>
                <w:lang w:eastAsia="ru-RU"/>
              </w:rPr>
            </w:pPr>
            <w:r w:rsidRPr="00440447">
              <w:rPr>
                <w:rFonts w:ascii="Times New Roman" w:eastAsia="Times New Roman" w:hAnsi="Times New Roman" w:cs="Times New Roman"/>
                <w:b/>
                <w:bCs/>
                <w:szCs w:val="18"/>
                <w:lang w:eastAsia="ru-RU"/>
              </w:rPr>
              <w:t>Основное мероприятие</w:t>
            </w:r>
            <w:r w:rsidRPr="00440447">
              <w:rPr>
                <w:rFonts w:ascii="Times New Roman" w:eastAsia="Times New Roman" w:hAnsi="Times New Roman" w:cs="Times New Roman"/>
                <w:szCs w:val="18"/>
                <w:lang w:eastAsia="ru-RU"/>
              </w:rPr>
              <w:t xml:space="preserve"> Создание условий для осуществления присмотра и ухода за детьми в муниципальных дошкольных образовательных организациях</w:t>
            </w:r>
          </w:p>
        </w:tc>
        <w:tc>
          <w:tcPr>
            <w:tcW w:w="1535"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Средства областного бюджета</w:t>
            </w:r>
          </w:p>
        </w:tc>
        <w:tc>
          <w:tcPr>
            <w:tcW w:w="1139"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94532,853</w:t>
            </w:r>
          </w:p>
        </w:tc>
        <w:tc>
          <w:tcPr>
            <w:tcW w:w="1139"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31510,951</w:t>
            </w:r>
          </w:p>
        </w:tc>
        <w:tc>
          <w:tcPr>
            <w:tcW w:w="1139" w:type="dxa"/>
            <w:gridSpan w:val="2"/>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31440,939</w:t>
            </w:r>
          </w:p>
        </w:tc>
        <w:tc>
          <w:tcPr>
            <w:tcW w:w="1312" w:type="dxa"/>
            <w:hideMark/>
          </w:tcPr>
          <w:p w:rsidR="00355C2C" w:rsidRPr="00B33420" w:rsidRDefault="00355C2C" w:rsidP="00F01177">
            <w:r w:rsidRPr="00B33420">
              <w:rPr>
                <w:rFonts w:ascii="Times New Roman" w:eastAsia="Times New Roman" w:hAnsi="Times New Roman" w:cs="Times New Roman"/>
                <w:sz w:val="20"/>
                <w:szCs w:val="20"/>
                <w:lang w:eastAsia="ru-RU"/>
              </w:rPr>
              <w:t>31440,939</w:t>
            </w:r>
          </w:p>
        </w:tc>
        <w:tc>
          <w:tcPr>
            <w:tcW w:w="1387" w:type="dxa"/>
            <w:hideMark/>
          </w:tcPr>
          <w:p w:rsidR="00355C2C" w:rsidRPr="00B33420" w:rsidRDefault="00355C2C" w:rsidP="00F01177">
            <w:r w:rsidRPr="00B33420">
              <w:rPr>
                <w:rFonts w:ascii="Times New Roman" w:eastAsia="Times New Roman" w:hAnsi="Times New Roman" w:cs="Times New Roman"/>
                <w:sz w:val="20"/>
                <w:szCs w:val="20"/>
                <w:lang w:eastAsia="ru-RU"/>
              </w:rPr>
              <w:t>31440,939</w:t>
            </w:r>
          </w:p>
        </w:tc>
        <w:tc>
          <w:tcPr>
            <w:tcW w:w="1387" w:type="dxa"/>
            <w:gridSpan w:val="2"/>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 </w:t>
            </w:r>
          </w:p>
        </w:tc>
      </w:tr>
      <w:tr w:rsidR="00355C2C" w:rsidRPr="00B33420" w:rsidTr="00440447">
        <w:trPr>
          <w:trHeight w:val="1469"/>
        </w:trPr>
        <w:tc>
          <w:tcPr>
            <w:tcW w:w="1951" w:type="dxa"/>
          </w:tcPr>
          <w:p w:rsidR="00355C2C" w:rsidRPr="00440447" w:rsidRDefault="00355C2C" w:rsidP="00F01177">
            <w:pPr>
              <w:autoSpaceDE w:val="0"/>
              <w:autoSpaceDN w:val="0"/>
              <w:adjustRightInd w:val="0"/>
              <w:jc w:val="center"/>
              <w:rPr>
                <w:rFonts w:ascii="Times New Roman" w:eastAsia="Times New Roman" w:hAnsi="Times New Roman" w:cs="Times New Roman"/>
                <w:b/>
                <w:bCs/>
                <w:szCs w:val="18"/>
                <w:lang w:eastAsia="ru-RU"/>
              </w:rPr>
            </w:pPr>
            <w:r w:rsidRPr="00440447">
              <w:rPr>
                <w:rFonts w:ascii="Times New Roman" w:eastAsia="Times New Roman" w:hAnsi="Times New Roman" w:cs="Times New Roman"/>
                <w:b/>
                <w:bCs/>
                <w:szCs w:val="18"/>
                <w:lang w:eastAsia="ru-RU"/>
              </w:rPr>
              <w:t>Основное мероприятие</w:t>
            </w:r>
          </w:p>
          <w:p w:rsidR="00355C2C" w:rsidRPr="00440447" w:rsidRDefault="00355C2C" w:rsidP="00F01177">
            <w:pPr>
              <w:autoSpaceDE w:val="0"/>
              <w:autoSpaceDN w:val="0"/>
              <w:adjustRightInd w:val="0"/>
              <w:jc w:val="center"/>
              <w:rPr>
                <w:rFonts w:ascii="Times New Roman" w:eastAsia="Times New Roman" w:hAnsi="Times New Roman" w:cs="Times New Roman"/>
                <w:szCs w:val="18"/>
                <w:lang w:eastAsia="ru-RU"/>
              </w:rPr>
            </w:pPr>
            <w:r w:rsidRPr="00440447">
              <w:rPr>
                <w:rFonts w:ascii="Times New Roman" w:eastAsia="Times New Roman" w:hAnsi="Times New Roman" w:cs="Times New Roman"/>
                <w:bCs/>
                <w:szCs w:val="18"/>
                <w:lang w:eastAsia="ru-RU"/>
              </w:rPr>
              <w:t>Средства на обеспечение расходных обязательств</w:t>
            </w:r>
          </w:p>
        </w:tc>
        <w:tc>
          <w:tcPr>
            <w:tcW w:w="1535" w:type="dxa"/>
          </w:tcPr>
          <w:p w:rsidR="00355C2C" w:rsidRPr="00B33420" w:rsidRDefault="00355C2C" w:rsidP="00F01177">
            <w:pPr>
              <w:autoSpaceDE w:val="0"/>
              <w:autoSpaceDN w:val="0"/>
              <w:adjustRightInd w:val="0"/>
              <w:jc w:val="center"/>
              <w:rPr>
                <w:rFonts w:ascii="Times New Roman" w:eastAsia="Times New Roman" w:hAnsi="Times New Roman" w:cs="Times New Roman"/>
                <w:b/>
                <w:bCs/>
                <w:lang w:eastAsia="ru-RU"/>
              </w:rPr>
            </w:pPr>
            <w:r w:rsidRPr="00B33420">
              <w:rPr>
                <w:rFonts w:ascii="Times New Roman" w:eastAsia="Times New Roman" w:hAnsi="Times New Roman" w:cs="Times New Roman"/>
                <w:lang w:eastAsia="ru-RU"/>
              </w:rPr>
              <w:t>Средства областного бюджета</w:t>
            </w:r>
          </w:p>
        </w:tc>
        <w:tc>
          <w:tcPr>
            <w:tcW w:w="1139" w:type="dxa"/>
          </w:tcPr>
          <w:p w:rsidR="00355C2C" w:rsidRPr="00B33420" w:rsidRDefault="00355C2C" w:rsidP="00F01177">
            <w:pPr>
              <w:autoSpaceDE w:val="0"/>
              <w:autoSpaceDN w:val="0"/>
              <w:adjustRightInd w:val="0"/>
              <w:jc w:val="center"/>
              <w:rPr>
                <w:rFonts w:ascii="Times New Roman" w:eastAsia="Times New Roman" w:hAnsi="Times New Roman" w:cs="Times New Roman"/>
                <w:bCs/>
                <w:sz w:val="20"/>
                <w:szCs w:val="20"/>
                <w:lang w:eastAsia="ru-RU"/>
              </w:rPr>
            </w:pPr>
            <w:r w:rsidRPr="00B33420">
              <w:rPr>
                <w:rFonts w:ascii="Times New Roman" w:eastAsia="Times New Roman" w:hAnsi="Times New Roman" w:cs="Times New Roman"/>
                <w:bCs/>
                <w:sz w:val="20"/>
                <w:szCs w:val="20"/>
                <w:lang w:eastAsia="ru-RU"/>
              </w:rPr>
              <w:t>6181,838</w:t>
            </w:r>
          </w:p>
        </w:tc>
        <w:tc>
          <w:tcPr>
            <w:tcW w:w="1139" w:type="dxa"/>
          </w:tcPr>
          <w:p w:rsidR="00355C2C" w:rsidRPr="00B33420" w:rsidRDefault="00355C2C" w:rsidP="00F01177">
            <w:pPr>
              <w:autoSpaceDE w:val="0"/>
              <w:autoSpaceDN w:val="0"/>
              <w:adjustRightInd w:val="0"/>
              <w:jc w:val="center"/>
              <w:rPr>
                <w:rFonts w:ascii="Times New Roman" w:eastAsia="Times New Roman" w:hAnsi="Times New Roman" w:cs="Times New Roman"/>
                <w:bCs/>
                <w:sz w:val="20"/>
                <w:szCs w:val="20"/>
                <w:lang w:eastAsia="ru-RU"/>
              </w:rPr>
            </w:pPr>
            <w:r w:rsidRPr="00B33420">
              <w:rPr>
                <w:rFonts w:ascii="Times New Roman" w:eastAsia="Times New Roman" w:hAnsi="Times New Roman" w:cs="Times New Roman"/>
                <w:bCs/>
                <w:sz w:val="20"/>
                <w:szCs w:val="20"/>
                <w:lang w:eastAsia="ru-RU"/>
              </w:rPr>
              <w:t>6181,838</w:t>
            </w:r>
          </w:p>
        </w:tc>
        <w:tc>
          <w:tcPr>
            <w:tcW w:w="1139" w:type="dxa"/>
            <w:gridSpan w:val="2"/>
          </w:tcPr>
          <w:p w:rsidR="00355C2C" w:rsidRPr="00B33420" w:rsidRDefault="00355C2C" w:rsidP="00F01177">
            <w:pPr>
              <w:autoSpaceDE w:val="0"/>
              <w:autoSpaceDN w:val="0"/>
              <w:adjustRightInd w:val="0"/>
              <w:jc w:val="center"/>
              <w:rPr>
                <w:rFonts w:ascii="Times New Roman" w:eastAsia="Times New Roman" w:hAnsi="Times New Roman" w:cs="Times New Roman"/>
                <w:b/>
                <w:bCs/>
                <w:sz w:val="20"/>
                <w:szCs w:val="20"/>
                <w:lang w:eastAsia="ru-RU"/>
              </w:rPr>
            </w:pPr>
          </w:p>
        </w:tc>
        <w:tc>
          <w:tcPr>
            <w:tcW w:w="1312" w:type="dxa"/>
          </w:tcPr>
          <w:p w:rsidR="00355C2C" w:rsidRPr="00B33420" w:rsidRDefault="00355C2C" w:rsidP="00F01177">
            <w:pPr>
              <w:autoSpaceDE w:val="0"/>
              <w:autoSpaceDN w:val="0"/>
              <w:adjustRightInd w:val="0"/>
              <w:jc w:val="center"/>
              <w:rPr>
                <w:rFonts w:ascii="Times New Roman" w:eastAsia="Times New Roman" w:hAnsi="Times New Roman" w:cs="Times New Roman"/>
                <w:b/>
                <w:bCs/>
                <w:sz w:val="20"/>
                <w:szCs w:val="20"/>
                <w:lang w:eastAsia="ru-RU"/>
              </w:rPr>
            </w:pPr>
          </w:p>
        </w:tc>
        <w:tc>
          <w:tcPr>
            <w:tcW w:w="1387" w:type="dxa"/>
          </w:tcPr>
          <w:p w:rsidR="00355C2C" w:rsidRPr="00B33420" w:rsidRDefault="00355C2C" w:rsidP="00F01177">
            <w:pPr>
              <w:autoSpaceDE w:val="0"/>
              <w:autoSpaceDN w:val="0"/>
              <w:adjustRightInd w:val="0"/>
              <w:jc w:val="center"/>
              <w:rPr>
                <w:rFonts w:ascii="Times New Roman" w:eastAsia="Times New Roman" w:hAnsi="Times New Roman" w:cs="Times New Roman"/>
                <w:b/>
                <w:bCs/>
                <w:sz w:val="20"/>
                <w:szCs w:val="20"/>
                <w:lang w:eastAsia="ru-RU"/>
              </w:rPr>
            </w:pPr>
          </w:p>
        </w:tc>
        <w:tc>
          <w:tcPr>
            <w:tcW w:w="1387" w:type="dxa"/>
            <w:gridSpan w:val="2"/>
          </w:tcPr>
          <w:p w:rsidR="00355C2C" w:rsidRPr="00B33420" w:rsidRDefault="00355C2C" w:rsidP="00F01177">
            <w:pPr>
              <w:autoSpaceDE w:val="0"/>
              <w:autoSpaceDN w:val="0"/>
              <w:adjustRightInd w:val="0"/>
              <w:jc w:val="center"/>
              <w:rPr>
                <w:rFonts w:ascii="Times New Roman" w:eastAsia="Times New Roman" w:hAnsi="Times New Roman" w:cs="Times New Roman"/>
                <w:b/>
                <w:bCs/>
                <w:sz w:val="20"/>
                <w:szCs w:val="20"/>
                <w:lang w:eastAsia="ru-RU"/>
              </w:rPr>
            </w:pPr>
          </w:p>
        </w:tc>
      </w:tr>
      <w:tr w:rsidR="00355C2C" w:rsidRPr="00B33420" w:rsidTr="00440447">
        <w:trPr>
          <w:trHeight w:val="1137"/>
        </w:trPr>
        <w:tc>
          <w:tcPr>
            <w:tcW w:w="1951"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sz w:val="18"/>
                <w:szCs w:val="18"/>
                <w:lang w:eastAsia="ru-RU"/>
              </w:rPr>
            </w:pPr>
            <w:r w:rsidRPr="00B33420">
              <w:rPr>
                <w:rFonts w:ascii="Times New Roman" w:eastAsia="Times New Roman" w:hAnsi="Times New Roman" w:cs="Times New Roman"/>
                <w:sz w:val="18"/>
                <w:szCs w:val="18"/>
                <w:lang w:eastAsia="ru-RU"/>
              </w:rPr>
              <w:t> </w:t>
            </w:r>
          </w:p>
        </w:tc>
        <w:tc>
          <w:tcPr>
            <w:tcW w:w="1535"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b/>
                <w:bCs/>
                <w:lang w:eastAsia="ru-RU"/>
              </w:rPr>
            </w:pPr>
            <w:r w:rsidRPr="00B33420">
              <w:rPr>
                <w:rFonts w:ascii="Times New Roman" w:eastAsia="Times New Roman" w:hAnsi="Times New Roman" w:cs="Times New Roman"/>
                <w:b/>
                <w:bCs/>
                <w:lang w:eastAsia="ru-RU"/>
              </w:rPr>
              <w:t>Средства бюджета МР «Дзержинский район» в т.ч.</w:t>
            </w:r>
          </w:p>
        </w:tc>
        <w:tc>
          <w:tcPr>
            <w:tcW w:w="1139" w:type="dxa"/>
            <w:hideMark/>
          </w:tcPr>
          <w:p w:rsidR="00355C2C" w:rsidRPr="00B33420" w:rsidRDefault="00355C2C" w:rsidP="00F01177">
            <w:pP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285226,129(в т.ч.</w:t>
            </w:r>
            <w:r w:rsidRPr="00B33420">
              <w:t xml:space="preserve"> </w:t>
            </w:r>
            <w:r w:rsidRPr="00B33420">
              <w:rPr>
                <w:rFonts w:ascii="Times New Roman" w:eastAsia="Times New Roman" w:hAnsi="Times New Roman" w:cs="Times New Roman"/>
                <w:lang w:eastAsia="ru-RU"/>
              </w:rPr>
              <w:t>усл.утв.12992,15)</w:t>
            </w:r>
          </w:p>
          <w:p w:rsidR="00355C2C" w:rsidRPr="00B33420" w:rsidRDefault="00355C2C" w:rsidP="00F01177">
            <w:pPr>
              <w:rPr>
                <w:rFonts w:ascii="Times New Roman" w:eastAsia="Times New Roman" w:hAnsi="Times New Roman" w:cs="Times New Roman"/>
                <w:lang w:eastAsia="ru-RU"/>
              </w:rPr>
            </w:pPr>
          </w:p>
        </w:tc>
        <w:tc>
          <w:tcPr>
            <w:tcW w:w="1139" w:type="dxa"/>
            <w:hideMark/>
          </w:tcPr>
          <w:p w:rsidR="00355C2C" w:rsidRPr="00B33420" w:rsidRDefault="00355C2C" w:rsidP="00F01177">
            <w:pP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55963,329</w:t>
            </w:r>
          </w:p>
        </w:tc>
        <w:tc>
          <w:tcPr>
            <w:tcW w:w="1139" w:type="dxa"/>
            <w:gridSpan w:val="2"/>
            <w:hideMark/>
          </w:tcPr>
          <w:p w:rsidR="00355C2C" w:rsidRPr="00B33420" w:rsidRDefault="00355C2C" w:rsidP="00F01177">
            <w:pP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57315,700</w:t>
            </w:r>
          </w:p>
        </w:tc>
        <w:tc>
          <w:tcPr>
            <w:tcW w:w="1312" w:type="dxa"/>
            <w:hideMark/>
          </w:tcPr>
          <w:p w:rsidR="00355C2C" w:rsidRPr="00B33420" w:rsidRDefault="00355C2C" w:rsidP="00F01177">
            <w:pP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57315,70(в т.ч.</w:t>
            </w:r>
            <w:r w:rsidRPr="00B33420">
              <w:t xml:space="preserve"> </w:t>
            </w:r>
            <w:r w:rsidRPr="00B33420">
              <w:rPr>
                <w:rFonts w:ascii="Times New Roman" w:eastAsia="Times New Roman" w:hAnsi="Times New Roman" w:cs="Times New Roman"/>
                <w:lang w:eastAsia="ru-RU"/>
              </w:rPr>
              <w:t>усл.утв.4327,567)</w:t>
            </w:r>
          </w:p>
        </w:tc>
        <w:tc>
          <w:tcPr>
            <w:tcW w:w="1387" w:type="dxa"/>
            <w:hideMark/>
          </w:tcPr>
          <w:p w:rsidR="00355C2C" w:rsidRPr="00B33420" w:rsidRDefault="00355C2C" w:rsidP="00F01177">
            <w:r w:rsidRPr="00B33420">
              <w:rPr>
                <w:rFonts w:ascii="Times New Roman" w:eastAsia="Times New Roman" w:hAnsi="Times New Roman" w:cs="Times New Roman"/>
                <w:sz w:val="24"/>
                <w:szCs w:val="24"/>
                <w:lang w:eastAsia="ru-RU"/>
              </w:rPr>
              <w:t>57315,70(в т.ч.</w:t>
            </w:r>
            <w:r w:rsidRPr="00B33420">
              <w:t xml:space="preserve"> </w:t>
            </w:r>
            <w:r w:rsidRPr="00B33420">
              <w:rPr>
                <w:rFonts w:ascii="Times New Roman" w:eastAsia="Times New Roman" w:hAnsi="Times New Roman" w:cs="Times New Roman"/>
                <w:sz w:val="24"/>
                <w:szCs w:val="24"/>
                <w:lang w:eastAsia="ru-RU"/>
              </w:rPr>
              <w:t>усл.утв.8664,583)</w:t>
            </w:r>
          </w:p>
        </w:tc>
        <w:tc>
          <w:tcPr>
            <w:tcW w:w="1387" w:type="dxa"/>
            <w:gridSpan w:val="2"/>
            <w:hideMark/>
          </w:tcPr>
          <w:p w:rsidR="00355C2C" w:rsidRPr="00B33420" w:rsidRDefault="00355C2C" w:rsidP="00F01177">
            <w:r w:rsidRPr="00B33420">
              <w:rPr>
                <w:rFonts w:ascii="Times New Roman" w:eastAsia="Times New Roman" w:hAnsi="Times New Roman" w:cs="Times New Roman"/>
                <w:sz w:val="24"/>
                <w:szCs w:val="24"/>
                <w:lang w:eastAsia="ru-RU"/>
              </w:rPr>
              <w:t>57315,70</w:t>
            </w:r>
          </w:p>
        </w:tc>
      </w:tr>
      <w:tr w:rsidR="00355C2C" w:rsidRPr="00B33420" w:rsidTr="00440447">
        <w:trPr>
          <w:trHeight w:val="1252"/>
        </w:trPr>
        <w:tc>
          <w:tcPr>
            <w:tcW w:w="1951" w:type="dxa"/>
            <w:hideMark/>
          </w:tcPr>
          <w:p w:rsidR="00355C2C" w:rsidRPr="00440447" w:rsidRDefault="00355C2C" w:rsidP="00F01177">
            <w:pPr>
              <w:autoSpaceDE w:val="0"/>
              <w:autoSpaceDN w:val="0"/>
              <w:adjustRightInd w:val="0"/>
              <w:jc w:val="center"/>
              <w:rPr>
                <w:rFonts w:ascii="Times New Roman" w:eastAsia="Times New Roman" w:hAnsi="Times New Roman" w:cs="Times New Roman"/>
                <w:szCs w:val="18"/>
                <w:lang w:eastAsia="ru-RU"/>
              </w:rPr>
            </w:pPr>
            <w:r w:rsidRPr="00440447">
              <w:rPr>
                <w:rFonts w:ascii="Times New Roman" w:eastAsia="Times New Roman" w:hAnsi="Times New Roman" w:cs="Times New Roman"/>
                <w:b/>
                <w:bCs/>
                <w:szCs w:val="18"/>
                <w:lang w:eastAsia="ru-RU"/>
              </w:rPr>
              <w:t>Основное мероприятие</w:t>
            </w:r>
            <w:r w:rsidRPr="00440447">
              <w:rPr>
                <w:rFonts w:ascii="Times New Roman" w:eastAsia="Times New Roman" w:hAnsi="Times New Roman" w:cs="Times New Roman"/>
                <w:szCs w:val="18"/>
                <w:lang w:eastAsia="ru-RU"/>
              </w:rPr>
              <w:t xml:space="preserve"> "Создание условий развития дошкольного образования</w:t>
            </w:r>
          </w:p>
        </w:tc>
        <w:tc>
          <w:tcPr>
            <w:tcW w:w="1535"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Средства бюджета МР «Дзержинский район»</w:t>
            </w:r>
          </w:p>
        </w:tc>
        <w:tc>
          <w:tcPr>
            <w:tcW w:w="1139" w:type="dxa"/>
            <w:hideMark/>
          </w:tcPr>
          <w:p w:rsidR="00355C2C" w:rsidRPr="00B33420" w:rsidRDefault="00355C2C" w:rsidP="00F01177">
            <w:pPr>
              <w:rPr>
                <w:rFonts w:ascii="Times New Roman" w:eastAsia="Times New Roman" w:hAnsi="Times New Roman" w:cs="Times New Roman"/>
                <w:lang w:eastAsia="ru-RU"/>
              </w:rPr>
            </w:pPr>
            <w:r w:rsidRPr="00B33420">
              <w:rPr>
                <w:rFonts w:ascii="Times New Roman" w:eastAsia="Times New Roman" w:hAnsi="Times New Roman" w:cs="Times New Roman"/>
                <w:sz w:val="20"/>
                <w:szCs w:val="20"/>
                <w:lang w:eastAsia="ru-RU"/>
              </w:rPr>
              <w:t>256861,574</w:t>
            </w:r>
            <w:r w:rsidRPr="00B33420">
              <w:rPr>
                <w:rFonts w:ascii="Times New Roman" w:eastAsia="Times New Roman" w:hAnsi="Times New Roman" w:cs="Times New Roman"/>
                <w:lang w:eastAsia="ru-RU"/>
              </w:rPr>
              <w:t>(в т.ч.</w:t>
            </w:r>
            <w:r w:rsidRPr="00B33420">
              <w:t xml:space="preserve"> </w:t>
            </w:r>
            <w:r w:rsidRPr="00B33420">
              <w:rPr>
                <w:rFonts w:ascii="Times New Roman" w:eastAsia="Times New Roman" w:hAnsi="Times New Roman" w:cs="Times New Roman"/>
                <w:lang w:eastAsia="ru-RU"/>
              </w:rPr>
              <w:t>усл.утв.12992,15)</w:t>
            </w:r>
          </w:p>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p>
        </w:tc>
        <w:tc>
          <w:tcPr>
            <w:tcW w:w="1139"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50290,418</w:t>
            </w:r>
          </w:p>
        </w:tc>
        <w:tc>
          <w:tcPr>
            <w:tcW w:w="1139" w:type="dxa"/>
            <w:gridSpan w:val="2"/>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51642,789</w:t>
            </w:r>
          </w:p>
        </w:tc>
        <w:tc>
          <w:tcPr>
            <w:tcW w:w="1312"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51642,789</w:t>
            </w:r>
            <w:r w:rsidRPr="00B33420">
              <w:rPr>
                <w:rFonts w:ascii="Times New Roman" w:eastAsia="Times New Roman" w:hAnsi="Times New Roman" w:cs="Times New Roman"/>
                <w:lang w:eastAsia="ru-RU"/>
              </w:rPr>
              <w:t>(в т.ч.</w:t>
            </w:r>
            <w:r w:rsidRPr="00B33420">
              <w:t xml:space="preserve"> </w:t>
            </w:r>
            <w:r w:rsidRPr="00B33420">
              <w:rPr>
                <w:rFonts w:ascii="Times New Roman" w:eastAsia="Times New Roman" w:hAnsi="Times New Roman" w:cs="Times New Roman"/>
                <w:lang w:eastAsia="ru-RU"/>
              </w:rPr>
              <w:t>усл.утв.4327,567)</w:t>
            </w:r>
          </w:p>
        </w:tc>
        <w:tc>
          <w:tcPr>
            <w:tcW w:w="1387"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51642,789(в т.ч.</w:t>
            </w:r>
            <w:r w:rsidRPr="00B33420">
              <w:t xml:space="preserve"> </w:t>
            </w:r>
            <w:r w:rsidRPr="00B33420">
              <w:rPr>
                <w:rFonts w:ascii="Times New Roman" w:eastAsia="Times New Roman" w:hAnsi="Times New Roman" w:cs="Times New Roman"/>
                <w:sz w:val="20"/>
                <w:szCs w:val="20"/>
                <w:lang w:eastAsia="ru-RU"/>
              </w:rPr>
              <w:t>усл.утв.8664,583)</w:t>
            </w:r>
          </w:p>
        </w:tc>
        <w:tc>
          <w:tcPr>
            <w:tcW w:w="1387" w:type="dxa"/>
            <w:gridSpan w:val="2"/>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51642,789</w:t>
            </w:r>
          </w:p>
        </w:tc>
      </w:tr>
      <w:tr w:rsidR="00355C2C" w:rsidRPr="00B33420" w:rsidTr="00440447">
        <w:trPr>
          <w:trHeight w:val="2565"/>
        </w:trPr>
        <w:tc>
          <w:tcPr>
            <w:tcW w:w="1951" w:type="dxa"/>
            <w:hideMark/>
          </w:tcPr>
          <w:p w:rsidR="00355C2C" w:rsidRPr="00440447" w:rsidRDefault="00355C2C" w:rsidP="00F01177">
            <w:pPr>
              <w:autoSpaceDE w:val="0"/>
              <w:autoSpaceDN w:val="0"/>
              <w:adjustRightInd w:val="0"/>
              <w:jc w:val="center"/>
              <w:rPr>
                <w:rFonts w:ascii="Times New Roman" w:eastAsia="Times New Roman" w:hAnsi="Times New Roman" w:cs="Times New Roman"/>
                <w:szCs w:val="18"/>
                <w:lang w:eastAsia="ru-RU"/>
              </w:rPr>
            </w:pPr>
            <w:r w:rsidRPr="00440447">
              <w:rPr>
                <w:rFonts w:ascii="Times New Roman" w:eastAsia="Times New Roman" w:hAnsi="Times New Roman" w:cs="Times New Roman"/>
                <w:b/>
                <w:bCs/>
                <w:szCs w:val="18"/>
                <w:lang w:eastAsia="ru-RU"/>
              </w:rPr>
              <w:lastRenderedPageBreak/>
              <w:t>Основное мероприятие</w:t>
            </w:r>
            <w:r w:rsidRPr="00440447">
              <w:rPr>
                <w:rFonts w:ascii="Times New Roman" w:eastAsia="Times New Roman" w:hAnsi="Times New Roman" w:cs="Times New Roman"/>
                <w:szCs w:val="18"/>
                <w:lang w:eastAsia="ru-RU"/>
              </w:rPr>
              <w:t xml:space="preserve"> Создание условий для осуществления присмотра и ухода за детьми в муниципальных дошкольных образовательных организациях</w:t>
            </w:r>
          </w:p>
        </w:tc>
        <w:tc>
          <w:tcPr>
            <w:tcW w:w="1535"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lang w:eastAsia="ru-RU"/>
              </w:rPr>
            </w:pPr>
            <w:r w:rsidRPr="00B33420">
              <w:rPr>
                <w:rFonts w:ascii="Times New Roman" w:eastAsia="Times New Roman" w:hAnsi="Times New Roman" w:cs="Times New Roman"/>
                <w:lang w:eastAsia="ru-RU"/>
              </w:rPr>
              <w:t>Средства бюджета МР «Дзержинский район»</w:t>
            </w:r>
          </w:p>
        </w:tc>
        <w:tc>
          <w:tcPr>
            <w:tcW w:w="1139"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28364,555</w:t>
            </w:r>
          </w:p>
        </w:tc>
        <w:tc>
          <w:tcPr>
            <w:tcW w:w="1139"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5672,911</w:t>
            </w:r>
          </w:p>
        </w:tc>
        <w:tc>
          <w:tcPr>
            <w:tcW w:w="1139" w:type="dxa"/>
            <w:gridSpan w:val="2"/>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5672,911</w:t>
            </w:r>
          </w:p>
        </w:tc>
        <w:tc>
          <w:tcPr>
            <w:tcW w:w="1312"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5672,911</w:t>
            </w:r>
          </w:p>
        </w:tc>
        <w:tc>
          <w:tcPr>
            <w:tcW w:w="1387" w:type="dxa"/>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5672,911</w:t>
            </w:r>
          </w:p>
        </w:tc>
        <w:tc>
          <w:tcPr>
            <w:tcW w:w="1387" w:type="dxa"/>
            <w:gridSpan w:val="2"/>
            <w:hideMark/>
          </w:tcPr>
          <w:p w:rsidR="00355C2C" w:rsidRPr="00B33420" w:rsidRDefault="00355C2C" w:rsidP="00F01177">
            <w:pPr>
              <w:autoSpaceDE w:val="0"/>
              <w:autoSpaceDN w:val="0"/>
              <w:adjustRightInd w:val="0"/>
              <w:jc w:val="center"/>
              <w:rPr>
                <w:rFonts w:ascii="Times New Roman" w:eastAsia="Times New Roman" w:hAnsi="Times New Roman" w:cs="Times New Roman"/>
                <w:sz w:val="20"/>
                <w:szCs w:val="20"/>
                <w:lang w:eastAsia="ru-RU"/>
              </w:rPr>
            </w:pPr>
            <w:r w:rsidRPr="00B33420">
              <w:rPr>
                <w:rFonts w:ascii="Times New Roman" w:eastAsia="Times New Roman" w:hAnsi="Times New Roman" w:cs="Times New Roman"/>
                <w:sz w:val="20"/>
                <w:szCs w:val="20"/>
                <w:lang w:eastAsia="ru-RU"/>
              </w:rPr>
              <w:t>5672,911</w:t>
            </w:r>
          </w:p>
        </w:tc>
      </w:tr>
    </w:tbl>
    <w:p w:rsidR="00355C2C" w:rsidRPr="00B33420" w:rsidRDefault="00355C2C" w:rsidP="00355C2C">
      <w:pPr>
        <w:autoSpaceDE w:val="0"/>
        <w:autoSpaceDN w:val="0"/>
        <w:adjustRightInd w:val="0"/>
        <w:spacing w:after="0" w:line="240" w:lineRule="auto"/>
        <w:jc w:val="center"/>
        <w:rPr>
          <w:rFonts w:ascii="Calibri" w:eastAsia="Times New Roman" w:hAnsi="Calibri" w:cs="Times New Roman"/>
          <w:lang w:eastAsia="ru-RU"/>
        </w:rPr>
      </w:pPr>
    </w:p>
    <w:p w:rsidR="00355C2C" w:rsidRPr="00B33420" w:rsidRDefault="00355C2C" w:rsidP="00355C2C">
      <w:pPr>
        <w:autoSpaceDE w:val="0"/>
        <w:autoSpaceDN w:val="0"/>
        <w:adjustRightInd w:val="0"/>
        <w:spacing w:after="0" w:line="240" w:lineRule="auto"/>
        <w:jc w:val="center"/>
        <w:rPr>
          <w:rFonts w:ascii="Calibri" w:eastAsia="Times New Roman" w:hAnsi="Calibri" w:cs="Times New Roman"/>
          <w:lang w:eastAsia="ru-RU"/>
        </w:rPr>
      </w:pPr>
    </w:p>
    <w:p w:rsidR="00355C2C" w:rsidRPr="00B33420" w:rsidRDefault="00355C2C"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355C2C" w:rsidRPr="00B33420" w:rsidRDefault="00355C2C"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CA17E0" w:rsidRPr="00B33420" w:rsidRDefault="00CA17E0" w:rsidP="00355C2C">
      <w:pPr>
        <w:autoSpaceDE w:val="0"/>
        <w:autoSpaceDN w:val="0"/>
        <w:adjustRightInd w:val="0"/>
        <w:spacing w:after="0" w:line="240" w:lineRule="auto"/>
        <w:jc w:val="center"/>
        <w:rPr>
          <w:rFonts w:ascii="Calibri" w:eastAsia="Times New Roman" w:hAnsi="Calibri" w:cs="Times New Roman"/>
          <w:lang w:eastAsia="ru-RU"/>
        </w:rPr>
      </w:pPr>
    </w:p>
    <w:p w:rsidR="00440447" w:rsidRDefault="0044044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55C2C" w:rsidRPr="00B33420" w:rsidRDefault="00355C2C" w:rsidP="00355C2C">
      <w:pPr>
        <w:spacing w:line="36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lastRenderedPageBreak/>
        <w:t>ПОДПРОГРАММА</w:t>
      </w:r>
    </w:p>
    <w:p w:rsidR="00355C2C" w:rsidRPr="00B33420" w:rsidRDefault="00355C2C" w:rsidP="00355C2C">
      <w:pPr>
        <w:spacing w:after="0" w:line="36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«ОБЕСПЕЧЕНИЕ ДЕЯТЕЛЬНОСТИ ОРГАНИЗАЦИЙ ДОПОЛНИТЕЛЬНОГО ОБРАЗОВАНИЯ   НА ТЕРРИТОРИИ МР «ДЗЕРЖИНСКИЙ РАЙОН»</w:t>
      </w:r>
    </w:p>
    <w:p w:rsidR="00355C2C" w:rsidRPr="00B33420" w:rsidRDefault="00355C2C" w:rsidP="00355C2C">
      <w:pPr>
        <w:spacing w:after="0" w:line="36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 </w:t>
      </w:r>
    </w:p>
    <w:p w:rsidR="00355C2C" w:rsidRPr="00B33420" w:rsidRDefault="00355C2C" w:rsidP="00355C2C">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ПАСПОРТ</w:t>
      </w:r>
    </w:p>
    <w:p w:rsidR="00355C2C" w:rsidRPr="00B33420" w:rsidRDefault="00355C2C" w:rsidP="00355C2C">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подпрограммы</w:t>
      </w:r>
    </w:p>
    <w:p w:rsidR="00355C2C" w:rsidRPr="00B33420" w:rsidRDefault="00355C2C" w:rsidP="00355C2C">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«Обеспечение деятельности организаций дополнительного образования  </w:t>
      </w:r>
    </w:p>
    <w:p w:rsidR="00355C2C" w:rsidRPr="00B33420" w:rsidRDefault="00355C2C" w:rsidP="00355C2C">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на территории МР «Дзержинский район» </w:t>
      </w:r>
    </w:p>
    <w:p w:rsidR="00355C2C" w:rsidRPr="00B33420" w:rsidRDefault="00355C2C" w:rsidP="00355C2C">
      <w:pPr>
        <w:spacing w:after="0" w:line="240" w:lineRule="auto"/>
        <w:jc w:val="center"/>
        <w:rPr>
          <w:rFonts w:ascii="Calibri" w:eastAsia="Times New Roman" w:hAnsi="Calibri" w:cs="Times New Roman"/>
          <w:b/>
          <w:lang w:eastAsia="ru-RU"/>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505"/>
      </w:tblGrid>
      <w:tr w:rsidR="00355C2C" w:rsidRPr="00B33420" w:rsidTr="00F01177">
        <w:trPr>
          <w:trHeight w:val="861"/>
        </w:trPr>
        <w:tc>
          <w:tcPr>
            <w:tcW w:w="2127"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8505"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Отдел образования администрации МР «Дзержинский район»</w:t>
            </w:r>
          </w:p>
        </w:tc>
      </w:tr>
      <w:tr w:rsidR="00355C2C" w:rsidRPr="00B33420" w:rsidTr="00F01177">
        <w:trPr>
          <w:trHeight w:val="689"/>
        </w:trPr>
        <w:tc>
          <w:tcPr>
            <w:tcW w:w="2127"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 Соисполнители муниципальной программы</w:t>
            </w:r>
          </w:p>
        </w:tc>
        <w:tc>
          <w:tcPr>
            <w:tcW w:w="8505"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Образовательные организации Дзержинского района</w:t>
            </w:r>
          </w:p>
        </w:tc>
      </w:tr>
      <w:tr w:rsidR="00355C2C" w:rsidRPr="00B33420" w:rsidTr="00F01177">
        <w:tc>
          <w:tcPr>
            <w:tcW w:w="2127"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3. Цели подпрограммы</w:t>
            </w:r>
          </w:p>
        </w:tc>
        <w:tc>
          <w:tcPr>
            <w:tcW w:w="8505" w:type="dxa"/>
            <w:tcBorders>
              <w:top w:val="single" w:sz="4" w:space="0" w:color="auto"/>
              <w:left w:val="single" w:sz="4" w:space="0" w:color="auto"/>
              <w:bottom w:val="single" w:sz="4" w:space="0" w:color="auto"/>
              <w:right w:val="single" w:sz="4" w:space="0" w:color="auto"/>
            </w:tcBorders>
          </w:tcPr>
          <w:p w:rsidR="00355C2C" w:rsidRPr="00B33420" w:rsidRDefault="00355C2C" w:rsidP="0044044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Создание комплекса социально-педагогических условий, способствующих разностороннему развитию творческой индивидуальности ребенка, доступности дополнительного образования.</w:t>
            </w:r>
          </w:p>
        </w:tc>
      </w:tr>
      <w:tr w:rsidR="00355C2C" w:rsidRPr="00B33420" w:rsidTr="00F01177">
        <w:tc>
          <w:tcPr>
            <w:tcW w:w="2127"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4. Задачи подпрограммы</w:t>
            </w:r>
          </w:p>
        </w:tc>
        <w:tc>
          <w:tcPr>
            <w:tcW w:w="8505"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создание условий для бесперебойного и качественного функционирования  организаций дополнительного образования детей;</w:t>
            </w:r>
          </w:p>
          <w:p w:rsidR="00355C2C" w:rsidRPr="00B33420" w:rsidRDefault="00355C2C"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 обеспечение своевременного финансирования условий  функционирования  организаций дополнительного образования детей;</w:t>
            </w:r>
          </w:p>
          <w:p w:rsidR="00355C2C" w:rsidRPr="00B33420" w:rsidRDefault="00355C2C"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-обеспечение социальных гарантий работников организаций дополнительного образования детей;</w:t>
            </w:r>
          </w:p>
          <w:p w:rsidR="00355C2C" w:rsidRPr="00B33420" w:rsidRDefault="00355C2C"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обеспечение доступности дополнительного образования детей для всех социальных групп населения в соответствии с их интересами, склонностями и характером образовательных потребностей; </w:t>
            </w:r>
          </w:p>
          <w:p w:rsidR="00355C2C" w:rsidRPr="00B33420" w:rsidRDefault="00355C2C"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профилактика безнадзорности и беспризорности среди несовершеннолетних, формирование навыков здорового образа жизни.</w:t>
            </w:r>
          </w:p>
        </w:tc>
      </w:tr>
      <w:tr w:rsidR="00355C2C" w:rsidRPr="00B33420" w:rsidTr="00F01177">
        <w:trPr>
          <w:trHeight w:val="1394"/>
        </w:trPr>
        <w:tc>
          <w:tcPr>
            <w:tcW w:w="2127"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5. Перечень основных мероприятий подпрограммы</w:t>
            </w:r>
          </w:p>
        </w:tc>
        <w:tc>
          <w:tcPr>
            <w:tcW w:w="8505"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Финансирование текущих расходов образовательных организаций дополнительного образования детей: заработная плата,  коммунальные услуги, техническое содержание здания,  услуги связи, земельный налог, экологический налог, транспортные услуги.</w:t>
            </w:r>
          </w:p>
          <w:p w:rsidR="00355C2C" w:rsidRPr="00B33420" w:rsidRDefault="00355C2C"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совершенствование условий получения дополнительного образования детьми-инвалидами и детьми с ограниченными возможностями здоровья</w:t>
            </w:r>
          </w:p>
        </w:tc>
      </w:tr>
      <w:tr w:rsidR="00355C2C" w:rsidRPr="00B33420" w:rsidTr="00F01177">
        <w:trPr>
          <w:trHeight w:val="2686"/>
        </w:trPr>
        <w:tc>
          <w:tcPr>
            <w:tcW w:w="2127"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367D4">
            <w:pPr>
              <w:numPr>
                <w:ilvl w:val="0"/>
                <w:numId w:val="7"/>
              </w:numPr>
              <w:tabs>
                <w:tab w:val="left" w:pos="42"/>
              </w:tabs>
              <w:spacing w:after="0" w:line="240" w:lineRule="auto"/>
              <w:ind w:left="284" w:hanging="284"/>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Показатели</w:t>
            </w:r>
          </w:p>
          <w:p w:rsidR="00355C2C" w:rsidRPr="00B33420" w:rsidRDefault="00355C2C" w:rsidP="00F01177">
            <w:pPr>
              <w:tabs>
                <w:tab w:val="left" w:pos="42"/>
              </w:tabs>
              <w:spacing w:after="0"/>
              <w:ind w:left="284" w:hanging="284"/>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подпрограммы</w:t>
            </w:r>
          </w:p>
        </w:tc>
        <w:tc>
          <w:tcPr>
            <w:tcW w:w="8505"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i/>
                <w:sz w:val="24"/>
                <w:szCs w:val="24"/>
                <w:lang w:eastAsia="ru-RU"/>
              </w:rPr>
              <w:t xml:space="preserve">- </w:t>
            </w:r>
            <w:r w:rsidRPr="00B33420">
              <w:rPr>
                <w:rFonts w:ascii="Times New Roman" w:eastAsia="Times New Roman" w:hAnsi="Times New Roman" w:cs="Times New Roman"/>
                <w:sz w:val="24"/>
                <w:szCs w:val="24"/>
                <w:lang w:eastAsia="ru-RU"/>
              </w:rPr>
              <w:t>увеличение доли детей, которым предоставлена возможность получать услуги дополнительного образования, в общей численности учащихся  общеобразовательных организаций до 80%;</w:t>
            </w:r>
          </w:p>
          <w:p w:rsidR="00355C2C" w:rsidRPr="00B33420" w:rsidRDefault="00355C2C" w:rsidP="00F01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B33420">
              <w:rPr>
                <w:rFonts w:ascii="Times New Roman" w:eastAsia="Times New Roman" w:hAnsi="Times New Roman" w:cs="Times New Roman"/>
                <w:sz w:val="24"/>
                <w:szCs w:val="24"/>
                <w:lang w:eastAsia="ru-RU"/>
              </w:rPr>
              <w:t>- своевременное финансирование расходов на содержание зданий и сооружений;</w:t>
            </w:r>
          </w:p>
          <w:p w:rsidR="00355C2C" w:rsidRPr="00B33420" w:rsidRDefault="00355C2C" w:rsidP="00F01177">
            <w:pPr>
              <w:tabs>
                <w:tab w:val="left" w:pos="703"/>
              </w:tabs>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обеспечение финансирования социальных гарантий и адресную поддержку педагогическим работникам по результатам их достижений;</w:t>
            </w:r>
          </w:p>
          <w:p w:rsidR="00355C2C" w:rsidRPr="00B33420" w:rsidRDefault="00355C2C"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 обеспечение реализации мероприятий, направленных на формирование здорового образа жизни обучающихся</w:t>
            </w:r>
          </w:p>
        </w:tc>
      </w:tr>
      <w:tr w:rsidR="00355C2C" w:rsidRPr="00B33420" w:rsidTr="00F01177">
        <w:trPr>
          <w:trHeight w:val="843"/>
        </w:trPr>
        <w:tc>
          <w:tcPr>
            <w:tcW w:w="2127"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7. Сроки и этапы реализации подпрограммы</w:t>
            </w:r>
          </w:p>
        </w:tc>
        <w:tc>
          <w:tcPr>
            <w:tcW w:w="8505"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2021-2025 годы</w:t>
            </w:r>
          </w:p>
        </w:tc>
      </w:tr>
      <w:tr w:rsidR="00355C2C" w:rsidRPr="00B33420" w:rsidTr="00F01177">
        <w:trPr>
          <w:trHeight w:val="3236"/>
        </w:trPr>
        <w:tc>
          <w:tcPr>
            <w:tcW w:w="2127"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8. Объемы финансирования подпрограммы за счет средств местного бюджета</w:t>
            </w:r>
          </w:p>
        </w:tc>
        <w:tc>
          <w:tcPr>
            <w:tcW w:w="8505"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rPr>
                <w:rFonts w:ascii="Times New Roman" w:eastAsia="Times New Roman" w:hAnsi="Times New Roman" w:cs="Times New Roman"/>
                <w:sz w:val="24"/>
                <w:szCs w:val="24"/>
                <w:lang w:eastAsia="ru-RU"/>
              </w:rPr>
            </w:pPr>
          </w:p>
          <w:tbl>
            <w:tblPr>
              <w:tblW w:w="8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1417"/>
              <w:gridCol w:w="993"/>
              <w:gridCol w:w="850"/>
              <w:gridCol w:w="992"/>
              <w:gridCol w:w="851"/>
              <w:gridCol w:w="992"/>
            </w:tblGrid>
            <w:tr w:rsidR="00355C2C" w:rsidRPr="00B33420" w:rsidTr="00F01177">
              <w:tc>
                <w:tcPr>
                  <w:tcW w:w="2121"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Сумма расходов</w:t>
                  </w:r>
                </w:p>
                <w:p w:rsidR="00355C2C" w:rsidRPr="00B33420" w:rsidRDefault="00355C2C" w:rsidP="00F01177">
                  <w:pPr>
                    <w:spacing w:after="0"/>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(тыс.руб.)</w:t>
                  </w:r>
                </w:p>
              </w:tc>
              <w:tc>
                <w:tcPr>
                  <w:tcW w:w="993"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2021</w:t>
                  </w:r>
                </w:p>
              </w:tc>
              <w:tc>
                <w:tcPr>
                  <w:tcW w:w="850"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2022</w:t>
                  </w:r>
                </w:p>
              </w:tc>
              <w:tc>
                <w:tcPr>
                  <w:tcW w:w="992" w:type="dxa"/>
                  <w:tcBorders>
                    <w:top w:val="single" w:sz="4" w:space="0" w:color="auto"/>
                    <w:left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2023</w:t>
                  </w:r>
                </w:p>
              </w:tc>
              <w:tc>
                <w:tcPr>
                  <w:tcW w:w="851" w:type="dxa"/>
                  <w:tcBorders>
                    <w:top w:val="single" w:sz="4" w:space="0" w:color="auto"/>
                    <w:left w:val="single" w:sz="4" w:space="0" w:color="auto"/>
                    <w:right w:val="single" w:sz="4" w:space="0" w:color="auto"/>
                  </w:tcBorders>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2024</w:t>
                  </w:r>
                </w:p>
              </w:tc>
              <w:tc>
                <w:tcPr>
                  <w:tcW w:w="992" w:type="dxa"/>
                  <w:tcBorders>
                    <w:top w:val="single" w:sz="4" w:space="0" w:color="auto"/>
                    <w:left w:val="single" w:sz="4" w:space="0" w:color="auto"/>
                    <w:right w:val="single" w:sz="4" w:space="0" w:color="auto"/>
                  </w:tcBorders>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2025</w:t>
                  </w:r>
                </w:p>
              </w:tc>
            </w:tr>
            <w:tr w:rsidR="00355C2C" w:rsidRPr="00B33420" w:rsidTr="00F01177">
              <w:tc>
                <w:tcPr>
                  <w:tcW w:w="2121"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rPr>
                      <w:rFonts w:ascii="Times New Roman" w:eastAsia="Times New Roman" w:hAnsi="Times New Roman" w:cs="Times New Roman"/>
                      <w:b/>
                      <w:lang w:eastAsia="ru-RU"/>
                    </w:rPr>
                  </w:pPr>
                  <w:r w:rsidRPr="00440447">
                    <w:rPr>
                      <w:rFonts w:ascii="Times New Roman" w:eastAsia="Times New Roman" w:hAnsi="Times New Roman" w:cs="Times New Roman"/>
                      <w:b/>
                      <w:lang w:eastAsia="ru-RU"/>
                    </w:rPr>
                    <w:t>71703,817</w:t>
                  </w:r>
                </w:p>
              </w:tc>
              <w:tc>
                <w:tcPr>
                  <w:tcW w:w="993"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b/>
                      <w:lang w:eastAsia="ru-RU"/>
                    </w:rPr>
                  </w:pPr>
                  <w:r w:rsidRPr="00440447">
                    <w:rPr>
                      <w:rFonts w:ascii="Times New Roman" w:eastAsia="Times New Roman" w:hAnsi="Times New Roman" w:cs="Times New Roman"/>
                      <w:b/>
                      <w:lang w:eastAsia="ru-RU"/>
                    </w:rPr>
                    <w:t>15531,017</w:t>
                  </w:r>
                </w:p>
              </w:tc>
              <w:tc>
                <w:tcPr>
                  <w:tcW w:w="850"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b/>
                      <w:lang w:eastAsia="ru-RU"/>
                    </w:rPr>
                  </w:pPr>
                  <w:r w:rsidRPr="00440447">
                    <w:rPr>
                      <w:rFonts w:ascii="Times New Roman" w:eastAsia="Times New Roman" w:hAnsi="Times New Roman" w:cs="Times New Roman"/>
                      <w:b/>
                      <w:lang w:eastAsia="ru-RU"/>
                    </w:rPr>
                    <w:t>14043,200</w:t>
                  </w:r>
                </w:p>
              </w:tc>
              <w:tc>
                <w:tcPr>
                  <w:tcW w:w="992" w:type="dxa"/>
                  <w:tcBorders>
                    <w:left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b/>
                      <w:lang w:eastAsia="ru-RU"/>
                    </w:rPr>
                  </w:pPr>
                  <w:r w:rsidRPr="00440447">
                    <w:rPr>
                      <w:rFonts w:ascii="Times New Roman" w:eastAsia="Times New Roman" w:hAnsi="Times New Roman" w:cs="Times New Roman"/>
                      <w:b/>
                      <w:lang w:eastAsia="ru-RU"/>
                    </w:rPr>
                    <w:t>14043,200</w:t>
                  </w:r>
                </w:p>
              </w:tc>
              <w:tc>
                <w:tcPr>
                  <w:tcW w:w="851" w:type="dxa"/>
                  <w:tcBorders>
                    <w:left w:val="single" w:sz="4" w:space="0" w:color="auto"/>
                    <w:right w:val="single" w:sz="4" w:space="0" w:color="auto"/>
                  </w:tcBorders>
                </w:tcPr>
                <w:p w:rsidR="00355C2C" w:rsidRPr="00440447" w:rsidRDefault="00355C2C" w:rsidP="00F01177">
                  <w:r w:rsidRPr="00440447">
                    <w:rPr>
                      <w:rFonts w:ascii="Times New Roman" w:eastAsia="Times New Roman" w:hAnsi="Times New Roman" w:cs="Times New Roman"/>
                      <w:b/>
                      <w:lang w:eastAsia="ru-RU"/>
                    </w:rPr>
                    <w:t>14043,200</w:t>
                  </w:r>
                </w:p>
              </w:tc>
              <w:tc>
                <w:tcPr>
                  <w:tcW w:w="992" w:type="dxa"/>
                  <w:tcBorders>
                    <w:left w:val="single" w:sz="4" w:space="0" w:color="auto"/>
                    <w:right w:val="single" w:sz="4" w:space="0" w:color="auto"/>
                  </w:tcBorders>
                </w:tcPr>
                <w:p w:rsidR="00355C2C" w:rsidRPr="00440447" w:rsidRDefault="00355C2C" w:rsidP="00F01177">
                  <w:r w:rsidRPr="00440447">
                    <w:rPr>
                      <w:rFonts w:ascii="Times New Roman" w:eastAsia="Times New Roman" w:hAnsi="Times New Roman" w:cs="Times New Roman"/>
                      <w:b/>
                      <w:lang w:eastAsia="ru-RU"/>
                    </w:rPr>
                    <w:t>14043,200</w:t>
                  </w:r>
                </w:p>
              </w:tc>
            </w:tr>
            <w:tr w:rsidR="00355C2C" w:rsidRPr="00B33420" w:rsidTr="00F01177">
              <w:tc>
                <w:tcPr>
                  <w:tcW w:w="2121"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Средства областного бюджета </w:t>
                  </w:r>
                </w:p>
              </w:tc>
              <w:tc>
                <w:tcPr>
                  <w:tcW w:w="1417"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rPr>
                      <w:rFonts w:ascii="Times New Roman" w:eastAsia="Times New Roman" w:hAnsi="Times New Roman" w:cs="Times New Roman"/>
                      <w:lang w:eastAsia="ru-RU"/>
                    </w:rPr>
                  </w:pPr>
                  <w:r w:rsidRPr="00440447">
                    <w:rPr>
                      <w:rFonts w:ascii="Times New Roman" w:eastAsia="Times New Roman" w:hAnsi="Times New Roman" w:cs="Times New Roman"/>
                      <w:lang w:eastAsia="ru-RU"/>
                    </w:rPr>
                    <w:t>2353,817</w:t>
                  </w:r>
                </w:p>
              </w:tc>
              <w:tc>
                <w:tcPr>
                  <w:tcW w:w="993"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rPr>
                      <w:rFonts w:ascii="Times New Roman" w:eastAsia="Times New Roman" w:hAnsi="Times New Roman" w:cs="Times New Roman"/>
                      <w:lang w:eastAsia="ru-RU"/>
                    </w:rPr>
                  </w:pPr>
                  <w:r w:rsidRPr="00440447">
                    <w:rPr>
                      <w:rFonts w:ascii="Times New Roman" w:eastAsia="Times New Roman" w:hAnsi="Times New Roman" w:cs="Times New Roman"/>
                      <w:lang w:eastAsia="ru-RU"/>
                    </w:rPr>
                    <w:t>2353,817</w:t>
                  </w:r>
                </w:p>
              </w:tc>
              <w:tc>
                <w:tcPr>
                  <w:tcW w:w="850"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lang w:eastAsia="ru-RU"/>
                    </w:rPr>
                  </w:pPr>
                </w:p>
              </w:tc>
              <w:tc>
                <w:tcPr>
                  <w:tcW w:w="992" w:type="dxa"/>
                  <w:tcBorders>
                    <w:left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lang w:eastAsia="ru-RU"/>
                    </w:rPr>
                  </w:pPr>
                </w:p>
              </w:tc>
              <w:tc>
                <w:tcPr>
                  <w:tcW w:w="851" w:type="dxa"/>
                  <w:tcBorders>
                    <w:left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lang w:eastAsia="ru-RU"/>
                    </w:rPr>
                  </w:pPr>
                </w:p>
              </w:tc>
              <w:tc>
                <w:tcPr>
                  <w:tcW w:w="992" w:type="dxa"/>
                  <w:tcBorders>
                    <w:left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lang w:eastAsia="ru-RU"/>
                    </w:rPr>
                  </w:pPr>
                </w:p>
              </w:tc>
            </w:tr>
            <w:tr w:rsidR="00355C2C" w:rsidRPr="00B33420" w:rsidTr="00F01177">
              <w:tc>
                <w:tcPr>
                  <w:tcW w:w="2121"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Средства бюджета МР «Дзержинский район»</w:t>
                  </w:r>
                </w:p>
              </w:tc>
              <w:tc>
                <w:tcPr>
                  <w:tcW w:w="1417"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rPr>
                      <w:rFonts w:ascii="Times New Roman" w:eastAsia="Times New Roman" w:hAnsi="Times New Roman" w:cs="Times New Roman"/>
                      <w:lang w:eastAsia="ru-RU"/>
                    </w:rPr>
                  </w:pPr>
                  <w:r w:rsidRPr="00440447">
                    <w:rPr>
                      <w:rFonts w:ascii="Times New Roman" w:eastAsia="Times New Roman" w:hAnsi="Times New Roman" w:cs="Times New Roman"/>
                      <w:lang w:eastAsia="ru-RU"/>
                    </w:rPr>
                    <w:t>56046,800</w:t>
                  </w:r>
                </w:p>
              </w:tc>
              <w:tc>
                <w:tcPr>
                  <w:tcW w:w="993"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lang w:eastAsia="ru-RU"/>
                    </w:rPr>
                  </w:pPr>
                  <w:r w:rsidRPr="00440447">
                    <w:rPr>
                      <w:rFonts w:ascii="Times New Roman" w:eastAsia="Times New Roman" w:hAnsi="Times New Roman" w:cs="Times New Roman"/>
                      <w:lang w:eastAsia="ru-RU"/>
                    </w:rPr>
                    <w:t>13177,2</w:t>
                  </w:r>
                </w:p>
              </w:tc>
              <w:tc>
                <w:tcPr>
                  <w:tcW w:w="850"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lang w:eastAsia="ru-RU"/>
                    </w:rPr>
                  </w:pPr>
                  <w:r w:rsidRPr="00440447">
                    <w:rPr>
                      <w:rFonts w:ascii="Times New Roman" w:eastAsia="Times New Roman" w:hAnsi="Times New Roman" w:cs="Times New Roman"/>
                      <w:lang w:eastAsia="ru-RU"/>
                    </w:rPr>
                    <w:t>14043,200</w:t>
                  </w:r>
                </w:p>
              </w:tc>
              <w:tc>
                <w:tcPr>
                  <w:tcW w:w="992" w:type="dxa"/>
                  <w:tcBorders>
                    <w:left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lang w:eastAsia="ru-RU"/>
                    </w:rPr>
                  </w:pPr>
                  <w:r w:rsidRPr="00440447">
                    <w:rPr>
                      <w:rFonts w:ascii="Times New Roman" w:eastAsia="Times New Roman" w:hAnsi="Times New Roman" w:cs="Times New Roman"/>
                      <w:lang w:eastAsia="ru-RU"/>
                    </w:rPr>
                    <w:t>14043,200</w:t>
                  </w:r>
                </w:p>
              </w:tc>
              <w:tc>
                <w:tcPr>
                  <w:tcW w:w="851" w:type="dxa"/>
                  <w:tcBorders>
                    <w:left w:val="single" w:sz="4" w:space="0" w:color="auto"/>
                    <w:right w:val="single" w:sz="4" w:space="0" w:color="auto"/>
                  </w:tcBorders>
                </w:tcPr>
                <w:p w:rsidR="00355C2C" w:rsidRPr="00440447" w:rsidRDefault="00355C2C" w:rsidP="00F01177">
                  <w:r w:rsidRPr="00440447">
                    <w:rPr>
                      <w:rFonts w:ascii="Times New Roman" w:eastAsia="Times New Roman" w:hAnsi="Times New Roman" w:cs="Times New Roman"/>
                      <w:b/>
                      <w:lang w:eastAsia="ru-RU"/>
                    </w:rPr>
                    <w:t>14043,200</w:t>
                  </w:r>
                </w:p>
              </w:tc>
              <w:tc>
                <w:tcPr>
                  <w:tcW w:w="992" w:type="dxa"/>
                  <w:tcBorders>
                    <w:left w:val="single" w:sz="4" w:space="0" w:color="auto"/>
                    <w:right w:val="single" w:sz="4" w:space="0" w:color="auto"/>
                  </w:tcBorders>
                </w:tcPr>
                <w:p w:rsidR="00355C2C" w:rsidRPr="00440447" w:rsidRDefault="00355C2C" w:rsidP="00F01177">
                  <w:r w:rsidRPr="00440447">
                    <w:rPr>
                      <w:rFonts w:ascii="Times New Roman" w:eastAsia="Times New Roman" w:hAnsi="Times New Roman" w:cs="Times New Roman"/>
                      <w:b/>
                      <w:lang w:eastAsia="ru-RU"/>
                    </w:rPr>
                    <w:t>14043,200</w:t>
                  </w:r>
                </w:p>
              </w:tc>
            </w:tr>
          </w:tbl>
          <w:p w:rsidR="00355C2C" w:rsidRPr="00B33420" w:rsidRDefault="00355C2C" w:rsidP="00F01177">
            <w:pPr>
              <w:spacing w:after="0"/>
              <w:rPr>
                <w:rFonts w:ascii="Times New Roman" w:eastAsia="Times New Roman" w:hAnsi="Times New Roman" w:cs="Times New Roman"/>
                <w:sz w:val="24"/>
                <w:szCs w:val="24"/>
                <w:lang w:eastAsia="ru-RU"/>
              </w:rPr>
            </w:pPr>
          </w:p>
          <w:p w:rsidR="00355C2C" w:rsidRPr="00B33420" w:rsidRDefault="00355C2C"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Объемы финансовых средств, направляемых на реализацию подпрограммы из местного бюджета, ежегодно уточняются в соответствии с решением Дзержинского районного собрания о бюджете района на очередной финансовый год и на плановый период. </w:t>
            </w:r>
          </w:p>
        </w:tc>
      </w:tr>
      <w:tr w:rsidR="00355C2C" w:rsidRPr="00B33420" w:rsidTr="00F01177">
        <w:trPr>
          <w:trHeight w:val="888"/>
        </w:trPr>
        <w:tc>
          <w:tcPr>
            <w:tcW w:w="2127"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9. Ожидаемые результаты реализации подпрограммы</w:t>
            </w:r>
          </w:p>
        </w:tc>
        <w:tc>
          <w:tcPr>
            <w:tcW w:w="8505"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Реализация подпрограммы позволит</w:t>
            </w:r>
          </w:p>
          <w:p w:rsidR="00355C2C" w:rsidRPr="00B33420" w:rsidRDefault="00355C2C"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-обеспечить создание условий для бесперебойного и качественного функционирования  организаций дополнительного образования детей;</w:t>
            </w:r>
          </w:p>
          <w:p w:rsidR="00355C2C" w:rsidRPr="00B33420" w:rsidRDefault="00355C2C"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 обеспечить для всех обучающихся независимо от их места жительства, социального, имущественного статуса и состояния здоровья доступность качественного дополнительного образования, соответствующего современным образовательным стандартам;</w:t>
            </w:r>
          </w:p>
          <w:p w:rsidR="00355C2C" w:rsidRPr="00B33420" w:rsidRDefault="00355C2C"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расширить возможности для творческого развития личности ребенка;</w:t>
            </w:r>
          </w:p>
          <w:p w:rsidR="00355C2C" w:rsidRPr="00B33420" w:rsidRDefault="00355C2C" w:rsidP="00F01177">
            <w:pPr>
              <w:spacing w:after="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Показателем социально-экономической эффективности реализации подпрограммы станет повышение количества обучающихся, победителей и лауреатов региональных и муниципальных конкурсов.</w:t>
            </w:r>
          </w:p>
        </w:tc>
      </w:tr>
    </w:tbl>
    <w:p w:rsidR="00355C2C" w:rsidRPr="00B33420" w:rsidRDefault="00355C2C" w:rsidP="00355C2C">
      <w:pPr>
        <w:spacing w:after="0" w:line="240" w:lineRule="auto"/>
        <w:ind w:left="-1080"/>
        <w:rPr>
          <w:rFonts w:ascii="Calibri" w:eastAsia="Times New Roman" w:hAnsi="Calibri" w:cs="Times New Roman"/>
          <w:b/>
          <w:lang w:eastAsia="ru-RU"/>
        </w:rPr>
      </w:pPr>
    </w:p>
    <w:p w:rsidR="00355C2C" w:rsidRPr="00B33420" w:rsidRDefault="00355C2C" w:rsidP="00355C2C">
      <w:pPr>
        <w:spacing w:after="0" w:line="240" w:lineRule="auto"/>
        <w:ind w:left="-1080"/>
        <w:rPr>
          <w:rFonts w:ascii="Calibri" w:eastAsia="Times New Roman" w:hAnsi="Calibri" w:cs="Times New Roman"/>
          <w:b/>
          <w:lang w:eastAsia="ru-RU"/>
        </w:rPr>
      </w:pPr>
      <w:r w:rsidRPr="00B33420">
        <w:rPr>
          <w:rFonts w:ascii="Calibri" w:eastAsia="Times New Roman" w:hAnsi="Calibri" w:cs="Times New Roman"/>
          <w:b/>
          <w:lang w:eastAsia="ru-RU"/>
        </w:rPr>
        <w:t xml:space="preserve">                  </w:t>
      </w:r>
    </w:p>
    <w:p w:rsidR="00B42C3F" w:rsidRDefault="00B42C3F" w:rsidP="00355C2C">
      <w:pPr>
        <w:spacing w:after="0" w:line="240" w:lineRule="auto"/>
        <w:ind w:firstLine="851"/>
        <w:jc w:val="center"/>
        <w:rPr>
          <w:rFonts w:ascii="Times New Roman" w:eastAsia="Times New Roman" w:hAnsi="Times New Roman" w:cs="Times New Roman"/>
          <w:b/>
          <w:sz w:val="24"/>
          <w:szCs w:val="24"/>
          <w:lang w:eastAsia="ru-RU"/>
        </w:rPr>
      </w:pPr>
    </w:p>
    <w:p w:rsidR="002F5D75" w:rsidRDefault="002F5D75" w:rsidP="00355C2C">
      <w:pPr>
        <w:spacing w:after="0" w:line="240" w:lineRule="auto"/>
        <w:ind w:firstLine="851"/>
        <w:jc w:val="center"/>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ind w:firstLine="851"/>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1. Характеристика сферы реализации подпрограммы</w:t>
      </w:r>
    </w:p>
    <w:p w:rsidR="00355C2C" w:rsidRPr="00B33420" w:rsidRDefault="00355C2C" w:rsidP="00355C2C">
      <w:pPr>
        <w:spacing w:after="0" w:line="240" w:lineRule="auto"/>
        <w:ind w:left="-1080" w:firstLine="851"/>
        <w:rPr>
          <w:rFonts w:ascii="Calibri" w:eastAsia="Times New Roman" w:hAnsi="Calibri" w:cs="Times New Roman"/>
          <w:b/>
          <w:lang w:eastAsia="ru-RU"/>
        </w:rPr>
      </w:pPr>
    </w:p>
    <w:p w:rsidR="00355C2C" w:rsidRPr="00B33420" w:rsidRDefault="00355C2C" w:rsidP="00355C2C">
      <w:pPr>
        <w:spacing w:after="0" w:line="240" w:lineRule="auto"/>
        <w:ind w:left="567" w:firstLine="709"/>
        <w:jc w:val="both"/>
        <w:rPr>
          <w:rFonts w:ascii="Times New Roman" w:eastAsia="Calibri" w:hAnsi="Times New Roman" w:cs="Times New Roman"/>
          <w:sz w:val="24"/>
          <w:szCs w:val="24"/>
          <w:lang w:eastAsia="ru-RU"/>
        </w:rPr>
      </w:pPr>
      <w:r w:rsidRPr="00B33420">
        <w:rPr>
          <w:rFonts w:ascii="Times New Roman" w:eastAsia="Times New Roman" w:hAnsi="Times New Roman" w:cs="Times New Roman"/>
          <w:sz w:val="24"/>
          <w:szCs w:val="24"/>
          <w:lang w:eastAsia="ru-RU"/>
        </w:rPr>
        <w:t>Дополнительное</w:t>
      </w:r>
      <w:r w:rsidRPr="00B33420">
        <w:rPr>
          <w:rFonts w:ascii="Times New Roman" w:eastAsia="Calibri" w:hAnsi="Times New Roman" w:cs="Times New Roman"/>
          <w:sz w:val="24"/>
          <w:szCs w:val="24"/>
          <w:lang w:eastAsia="ru-RU"/>
        </w:rPr>
        <w:t xml:space="preserve"> образование – это вариативное образование, предоставляющее личности возможность выбора путей своего развития, стимулирующее процессы личностного самоопределения. Оно социально востребовано, так как органично сочетает в себе воспитание, обучение, социализацию молодого человека, поддерживает и развивает талантливых и одаренных детей, формирует здоровый образ жизни, осуществляет профилактику безнадзорности, правонарушений и других асоциальных явлений в детско-юношеской среде.</w:t>
      </w:r>
    </w:p>
    <w:p w:rsidR="00355C2C" w:rsidRPr="00B33420" w:rsidRDefault="00355C2C" w:rsidP="00355C2C">
      <w:pPr>
        <w:spacing w:after="0" w:line="240" w:lineRule="auto"/>
        <w:ind w:left="567" w:firstLine="709"/>
        <w:jc w:val="both"/>
        <w:rPr>
          <w:rFonts w:ascii="Times New Roman" w:eastAsia="Calibri" w:hAnsi="Times New Roman" w:cs="Times New Roman"/>
          <w:sz w:val="24"/>
          <w:szCs w:val="24"/>
          <w:lang w:eastAsia="ru-RU"/>
        </w:rPr>
      </w:pPr>
      <w:r w:rsidRPr="00B33420">
        <w:rPr>
          <w:rFonts w:ascii="Times New Roman" w:eastAsia="Times New Roman" w:hAnsi="Times New Roman" w:cs="Times New Roman"/>
          <w:sz w:val="24"/>
          <w:szCs w:val="24"/>
          <w:lang w:eastAsia="ru-RU"/>
        </w:rPr>
        <w:t>Во</w:t>
      </w:r>
      <w:r w:rsidRPr="00B33420">
        <w:rPr>
          <w:rFonts w:ascii="Times New Roman" w:eastAsia="Calibri" w:hAnsi="Times New Roman" w:cs="Times New Roman"/>
          <w:sz w:val="24"/>
          <w:szCs w:val="24"/>
          <w:lang w:eastAsia="ru-RU"/>
        </w:rPr>
        <w:t xml:space="preserve"> исполнение майских  президентских Указов Правительством РФ утверждена Концепция развития дополнительного образования детей в Российской Федерации  (распоряжение от 04.09.2014 г. № 1726-р). В целях реализации данной Концепции </w:t>
      </w:r>
      <w:r w:rsidRPr="00B33420">
        <w:rPr>
          <w:rFonts w:ascii="Times New Roman" w:eastAsia="Calibri" w:hAnsi="Times New Roman" w:cs="Times New Roman"/>
          <w:sz w:val="24"/>
          <w:szCs w:val="24"/>
          <w:lang w:eastAsia="ru-RU"/>
        </w:rPr>
        <w:lastRenderedPageBreak/>
        <w:t>министерством образования и науки Калужской области утвержден межведомственный комплекс мер. В 2019-2020 учебном году в районе работает 1 учреждение дополнительного образования  – Центр детского творчества «Ровесник». В организации дополнительного образования занимаются 425 детей и подростков.</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 настоящее время одним из перспективных и востребованных направлений прикладной деятельности является робототехника и на ее основе - конструирование,  моделирование и дизайн, в том числе с использованием LEGO-технологий. </w:t>
      </w:r>
    </w:p>
    <w:p w:rsidR="00355C2C" w:rsidRPr="00B33420" w:rsidRDefault="00355C2C" w:rsidP="00355C2C">
      <w:pPr>
        <w:spacing w:after="0" w:line="240" w:lineRule="auto"/>
        <w:ind w:left="567" w:firstLine="709"/>
        <w:jc w:val="both"/>
        <w:rPr>
          <w:rFonts w:ascii="Times New Roman" w:eastAsia="MS Mincho" w:hAnsi="Times New Roman" w:cs="Times New Roman"/>
          <w:sz w:val="24"/>
          <w:szCs w:val="24"/>
          <w:lang w:eastAsia="ru-RU"/>
        </w:rPr>
      </w:pPr>
      <w:r w:rsidRPr="00B33420">
        <w:rPr>
          <w:rFonts w:ascii="Times New Roman" w:eastAsia="Times New Roman" w:hAnsi="Times New Roman" w:cs="Times New Roman"/>
          <w:sz w:val="24"/>
          <w:szCs w:val="24"/>
          <w:lang w:eastAsia="ru-RU"/>
        </w:rPr>
        <w:t>Данное направление деятельности необходимо развивать и шире внедрять технологии конструирования и моделирования в практику дополнительного образования, вовлекая в техническое</w:t>
      </w:r>
      <w:r w:rsidRPr="00B33420">
        <w:rPr>
          <w:rFonts w:ascii="Times New Roman" w:eastAsia="MS Mincho" w:hAnsi="Times New Roman" w:cs="Times New Roman"/>
          <w:sz w:val="24"/>
          <w:szCs w:val="24"/>
          <w:lang w:eastAsia="ru-RU"/>
        </w:rPr>
        <w:t xml:space="preserve"> творчество, прежде всего подростков и молодежь. Именно это позволит повысить интерес к техническим профессиям и получению инженерного образования. </w:t>
      </w:r>
    </w:p>
    <w:p w:rsidR="00355C2C" w:rsidRPr="00B33420" w:rsidRDefault="00355C2C" w:rsidP="00355C2C">
      <w:pPr>
        <w:autoSpaceDE w:val="0"/>
        <w:autoSpaceDN w:val="0"/>
        <w:adjustRightInd w:val="0"/>
        <w:spacing w:after="0" w:line="240" w:lineRule="auto"/>
        <w:jc w:val="both"/>
        <w:rPr>
          <w:rFonts w:ascii="Calibri" w:eastAsia="Times New Roman" w:hAnsi="Calibri" w:cs="Times New Roman"/>
          <w:lang w:eastAsia="ru-RU"/>
        </w:rPr>
      </w:pPr>
      <w:r w:rsidRPr="00B33420">
        <w:rPr>
          <w:rFonts w:ascii="Times New Roman" w:eastAsia="Times New Roman" w:hAnsi="Times New Roman" w:cs="Times New Roman"/>
          <w:color w:val="000000"/>
          <w:sz w:val="24"/>
          <w:szCs w:val="24"/>
          <w:lang w:eastAsia="ru-RU"/>
        </w:rPr>
        <w:t xml:space="preserve">              </w:t>
      </w:r>
      <w:r w:rsidRPr="00B33420">
        <w:rPr>
          <w:rFonts w:ascii="Calibri" w:eastAsia="Times New Roman" w:hAnsi="Calibri" w:cs="Times New Roman"/>
          <w:lang w:eastAsia="ru-RU"/>
        </w:rPr>
        <w:t xml:space="preserve"> </w:t>
      </w:r>
    </w:p>
    <w:p w:rsidR="00355C2C" w:rsidRPr="00B33420" w:rsidRDefault="00355C2C" w:rsidP="00355C2C">
      <w:pPr>
        <w:spacing w:after="0" w:line="240" w:lineRule="auto"/>
        <w:ind w:firstLine="709"/>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w:t>
      </w:r>
      <w:r w:rsidRPr="00B33420">
        <w:rPr>
          <w:rFonts w:ascii="Times New Roman" w:eastAsia="Times New Roman" w:hAnsi="Times New Roman" w:cs="Times New Roman"/>
          <w:sz w:val="24"/>
          <w:szCs w:val="24"/>
          <w:lang w:eastAsia="ru-RU"/>
        </w:rPr>
        <w:t xml:space="preserve"> </w:t>
      </w:r>
      <w:r w:rsidRPr="00B33420">
        <w:rPr>
          <w:rFonts w:ascii="Times New Roman" w:eastAsia="Times New Roman" w:hAnsi="Times New Roman" w:cs="Times New Roman"/>
          <w:b/>
          <w:sz w:val="24"/>
          <w:szCs w:val="24"/>
          <w:lang w:eastAsia="ru-RU"/>
        </w:rPr>
        <w:t xml:space="preserve"> Приоритеты муниципальной политики в сфере реализации  подпрограммы, цели, задачи и показатели достижения целей и решения задач,  сроки и этапы реализации подпрограммы</w:t>
      </w:r>
    </w:p>
    <w:p w:rsidR="00355C2C" w:rsidRPr="00B33420" w:rsidRDefault="00355C2C" w:rsidP="00355C2C">
      <w:pPr>
        <w:spacing w:after="0" w:line="240" w:lineRule="auto"/>
        <w:ind w:firstLine="709"/>
        <w:jc w:val="both"/>
        <w:rPr>
          <w:rFonts w:ascii="Times New Roman" w:eastAsia="Times New Roman" w:hAnsi="Times New Roman" w:cs="Times New Roman"/>
          <w:sz w:val="24"/>
          <w:szCs w:val="24"/>
          <w:lang w:eastAsia="ru-RU"/>
        </w:rPr>
      </w:pPr>
    </w:p>
    <w:p w:rsidR="00355C2C" w:rsidRPr="00B33420" w:rsidRDefault="00355C2C" w:rsidP="00355C2C">
      <w:pPr>
        <w:spacing w:after="0" w:line="240" w:lineRule="auto"/>
        <w:ind w:firstLine="709"/>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2.1. .Приоритеты муниципальной политики в сфере реализации  подпрограммы</w:t>
      </w:r>
    </w:p>
    <w:p w:rsidR="00355C2C" w:rsidRPr="00B33420" w:rsidRDefault="00355C2C" w:rsidP="00355C2C">
      <w:pPr>
        <w:spacing w:after="0" w:line="240" w:lineRule="auto"/>
        <w:ind w:firstLine="709"/>
        <w:jc w:val="both"/>
        <w:rPr>
          <w:rFonts w:ascii="Times New Roman" w:eastAsia="Times New Roman" w:hAnsi="Times New Roman" w:cs="Times New Roman"/>
          <w:sz w:val="24"/>
          <w:szCs w:val="24"/>
          <w:lang w:eastAsia="ru-RU"/>
        </w:rPr>
      </w:pP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создание условий для качественного функционирования  организаций дополнительного образования детей;</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обеспечение доступности дополнительного образования детей для всех социальных групп населения в соответствии с их интересами, склонностями и характером образовательных потребностей; </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профилактика безнадзорности и беспризорности среди несовершеннолетних, формирование навыков здорового образа жизни.</w:t>
      </w:r>
    </w:p>
    <w:p w:rsidR="00355C2C" w:rsidRPr="00B33420" w:rsidRDefault="00355C2C" w:rsidP="00355C2C">
      <w:pPr>
        <w:spacing w:after="0"/>
        <w:ind w:firstLine="709"/>
        <w:jc w:val="both"/>
        <w:rPr>
          <w:rFonts w:ascii="Calibri" w:eastAsia="Times New Roman" w:hAnsi="Calibri" w:cs="Times New Roman"/>
          <w:lang w:eastAsia="ru-RU"/>
        </w:rPr>
      </w:pPr>
    </w:p>
    <w:p w:rsidR="00355C2C" w:rsidRPr="00B33420" w:rsidRDefault="00355C2C" w:rsidP="00355C2C">
      <w:pPr>
        <w:spacing w:after="0"/>
        <w:ind w:firstLine="709"/>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b/>
          <w:sz w:val="24"/>
          <w:szCs w:val="24"/>
          <w:lang w:eastAsia="ru-RU"/>
        </w:rPr>
        <w:t>2.2.  Основные цели,  задачи  и индикаторы достижения целей и решения задач    подпрограммы</w:t>
      </w:r>
    </w:p>
    <w:p w:rsidR="00355C2C" w:rsidRPr="00B33420" w:rsidRDefault="00355C2C" w:rsidP="00355C2C">
      <w:pPr>
        <w:spacing w:after="0" w:line="240" w:lineRule="auto"/>
        <w:ind w:left="-1080"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b/>
          <w:sz w:val="24"/>
          <w:szCs w:val="24"/>
          <w:lang w:eastAsia="ru-RU"/>
        </w:rPr>
        <w:t xml:space="preserve">        </w:t>
      </w:r>
      <w:r w:rsidRPr="00B33420">
        <w:rPr>
          <w:rFonts w:ascii="Times New Roman" w:eastAsia="Times New Roman" w:hAnsi="Times New Roman" w:cs="Times New Roman"/>
          <w:sz w:val="24"/>
          <w:szCs w:val="24"/>
          <w:lang w:eastAsia="ru-RU"/>
        </w:rPr>
        <w:t xml:space="preserve">                    </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Основной </w:t>
      </w:r>
      <w:r w:rsidRPr="00B33420">
        <w:rPr>
          <w:rFonts w:ascii="Times New Roman" w:eastAsia="Times New Roman" w:hAnsi="Times New Roman" w:cs="Times New Roman"/>
          <w:b/>
          <w:sz w:val="24"/>
          <w:szCs w:val="24"/>
          <w:lang w:eastAsia="ru-RU"/>
        </w:rPr>
        <w:t>целью</w:t>
      </w:r>
      <w:r w:rsidRPr="00B33420">
        <w:rPr>
          <w:rFonts w:ascii="Times New Roman" w:eastAsia="Times New Roman" w:hAnsi="Times New Roman" w:cs="Times New Roman"/>
          <w:sz w:val="24"/>
          <w:szCs w:val="24"/>
          <w:lang w:eastAsia="ru-RU"/>
        </w:rPr>
        <w:t xml:space="preserve"> подпрограммы является обеспечение деятельности организаций дополнительного образования детей Дзержинского района на   как института социального развития Дзержинского района.</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Для достижения поставленной цели необходимо решение следующих основных задач:</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создание условий для бесперебойного  и качественного функционирования общеобразовательных учреждений;</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совершенствование школьной инфраструктуры;</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обеспечение социальных гарантий работников общеобразовательных школ;</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обеспечение реализации мероприятий, направленных на формирование здорового образа жизни обучающихся.</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Реализация подпрограммы позволит обеспечить  нормальное функционирование организаций дополнительного образования района.  Показателем социально-экономической эффективности реализации подпрограммы станет повышение уровня  образования обучающихся путем оказания им доступных и качественных образовательных услуг.</w:t>
      </w:r>
    </w:p>
    <w:p w:rsidR="00355C2C" w:rsidRPr="00B33420" w:rsidRDefault="00355C2C" w:rsidP="00355C2C">
      <w:pPr>
        <w:spacing w:after="0" w:line="240" w:lineRule="auto"/>
        <w:ind w:left="-720" w:firstLine="709"/>
        <w:jc w:val="both"/>
        <w:rPr>
          <w:rFonts w:ascii="Times New Roman" w:eastAsia="Times New Roman" w:hAnsi="Times New Roman" w:cs="Times New Roman"/>
          <w:sz w:val="24"/>
          <w:szCs w:val="24"/>
          <w:lang w:eastAsia="ru-RU"/>
        </w:rPr>
      </w:pPr>
    </w:p>
    <w:p w:rsidR="00355C2C" w:rsidRPr="00B33420" w:rsidRDefault="00355C2C" w:rsidP="00355C2C">
      <w:pPr>
        <w:tabs>
          <w:tab w:val="left" w:pos="851"/>
        </w:tabs>
        <w:spacing w:after="0"/>
        <w:ind w:firstLine="1560"/>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2.3. Сроки и этапы реализации подпрограммы</w:t>
      </w:r>
    </w:p>
    <w:p w:rsidR="00355C2C" w:rsidRPr="00B33420" w:rsidRDefault="00355C2C" w:rsidP="00355C2C">
      <w:pPr>
        <w:tabs>
          <w:tab w:val="left" w:pos="851"/>
        </w:tabs>
        <w:spacing w:after="0"/>
        <w:ind w:firstLine="1560"/>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     </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Сроки реализации подпрограммы –  2021-2025 годы.</w:t>
      </w:r>
    </w:p>
    <w:p w:rsidR="00355C2C" w:rsidRPr="00B33420" w:rsidRDefault="00355C2C" w:rsidP="00355C2C">
      <w:pPr>
        <w:spacing w:after="0"/>
        <w:jc w:val="both"/>
        <w:rPr>
          <w:rFonts w:ascii="Times New Roman" w:eastAsia="Times New Roman" w:hAnsi="Times New Roman" w:cs="Times New Roman"/>
          <w:sz w:val="24"/>
          <w:szCs w:val="24"/>
          <w:lang w:eastAsia="ru-RU"/>
        </w:rPr>
      </w:pPr>
    </w:p>
    <w:p w:rsidR="002F5D75" w:rsidRDefault="002F5D75" w:rsidP="00355C2C">
      <w:pPr>
        <w:spacing w:after="0"/>
        <w:ind w:firstLine="851"/>
        <w:jc w:val="center"/>
        <w:rPr>
          <w:rFonts w:ascii="Times New Roman" w:eastAsia="Times New Roman" w:hAnsi="Times New Roman" w:cs="Times New Roman"/>
          <w:b/>
          <w:sz w:val="24"/>
          <w:szCs w:val="24"/>
          <w:lang w:eastAsia="ru-RU"/>
        </w:rPr>
      </w:pPr>
    </w:p>
    <w:p w:rsidR="002F5D75" w:rsidRDefault="002F5D75" w:rsidP="00355C2C">
      <w:pPr>
        <w:spacing w:after="0"/>
        <w:ind w:firstLine="851"/>
        <w:jc w:val="center"/>
        <w:rPr>
          <w:rFonts w:ascii="Times New Roman" w:eastAsia="Times New Roman" w:hAnsi="Times New Roman" w:cs="Times New Roman"/>
          <w:b/>
          <w:sz w:val="24"/>
          <w:szCs w:val="24"/>
          <w:lang w:eastAsia="ru-RU"/>
        </w:rPr>
      </w:pPr>
    </w:p>
    <w:p w:rsidR="002F5D75" w:rsidRDefault="002F5D75" w:rsidP="00355C2C">
      <w:pPr>
        <w:spacing w:after="0"/>
        <w:ind w:firstLine="851"/>
        <w:jc w:val="center"/>
        <w:rPr>
          <w:rFonts w:ascii="Times New Roman" w:eastAsia="Times New Roman" w:hAnsi="Times New Roman" w:cs="Times New Roman"/>
          <w:b/>
          <w:sz w:val="24"/>
          <w:szCs w:val="24"/>
          <w:lang w:eastAsia="ru-RU"/>
        </w:rPr>
      </w:pPr>
    </w:p>
    <w:p w:rsidR="002F5D75" w:rsidRDefault="002F5D75" w:rsidP="00355C2C">
      <w:pPr>
        <w:spacing w:after="0"/>
        <w:ind w:firstLine="851"/>
        <w:jc w:val="center"/>
        <w:rPr>
          <w:rFonts w:ascii="Times New Roman" w:eastAsia="Times New Roman" w:hAnsi="Times New Roman" w:cs="Times New Roman"/>
          <w:b/>
          <w:sz w:val="24"/>
          <w:szCs w:val="24"/>
          <w:lang w:eastAsia="ru-RU"/>
        </w:rPr>
      </w:pPr>
    </w:p>
    <w:p w:rsidR="00355C2C" w:rsidRPr="00B33420" w:rsidRDefault="00355C2C" w:rsidP="00355C2C">
      <w:pPr>
        <w:spacing w:after="0"/>
        <w:ind w:firstLine="851"/>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3. Объем финансовых ресурсов, необходимых для реализации программы</w:t>
      </w:r>
    </w:p>
    <w:tbl>
      <w:tblPr>
        <w:tblpPr w:leftFromText="180" w:rightFromText="180" w:vertAnchor="text" w:horzAnchor="margin" w:tblpXSpec="center" w:tblpY="1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7"/>
        <w:gridCol w:w="1365"/>
        <w:gridCol w:w="1498"/>
        <w:gridCol w:w="1227"/>
        <w:gridCol w:w="1225"/>
        <w:gridCol w:w="1090"/>
        <w:gridCol w:w="921"/>
      </w:tblGrid>
      <w:tr w:rsidR="00355C2C" w:rsidRPr="00B33420" w:rsidTr="00F01177">
        <w:tc>
          <w:tcPr>
            <w:tcW w:w="1532" w:type="pct"/>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Источники финансирования</w:t>
            </w:r>
          </w:p>
        </w:tc>
        <w:tc>
          <w:tcPr>
            <w:tcW w:w="646" w:type="pct"/>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Сумма расходов (тыс. руб.)</w:t>
            </w:r>
          </w:p>
        </w:tc>
        <w:tc>
          <w:tcPr>
            <w:tcW w:w="709" w:type="pct"/>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2021</w:t>
            </w:r>
          </w:p>
        </w:tc>
        <w:tc>
          <w:tcPr>
            <w:tcW w:w="581" w:type="pct"/>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2022</w:t>
            </w:r>
          </w:p>
        </w:tc>
        <w:tc>
          <w:tcPr>
            <w:tcW w:w="580" w:type="pct"/>
            <w:tcBorders>
              <w:top w:val="single" w:sz="4" w:space="0" w:color="auto"/>
              <w:left w:val="single" w:sz="4" w:space="0" w:color="auto"/>
              <w:right w:val="single" w:sz="4" w:space="0" w:color="auto"/>
            </w:tcBorders>
            <w:hideMark/>
          </w:tcPr>
          <w:p w:rsidR="00355C2C" w:rsidRPr="00B33420" w:rsidRDefault="00355C2C" w:rsidP="00F01177">
            <w:pPr>
              <w:spacing w:after="0"/>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2023</w:t>
            </w:r>
          </w:p>
        </w:tc>
        <w:tc>
          <w:tcPr>
            <w:tcW w:w="516" w:type="pct"/>
            <w:tcBorders>
              <w:top w:val="single" w:sz="4" w:space="0" w:color="auto"/>
              <w:left w:val="single" w:sz="4" w:space="0" w:color="auto"/>
              <w:right w:val="single" w:sz="4" w:space="0" w:color="auto"/>
            </w:tcBorders>
          </w:tcPr>
          <w:p w:rsidR="00355C2C" w:rsidRPr="00B33420" w:rsidRDefault="00355C2C" w:rsidP="00F01177">
            <w:pPr>
              <w:spacing w:after="0"/>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2024</w:t>
            </w:r>
          </w:p>
        </w:tc>
        <w:tc>
          <w:tcPr>
            <w:tcW w:w="436" w:type="pct"/>
            <w:tcBorders>
              <w:top w:val="single" w:sz="4" w:space="0" w:color="auto"/>
              <w:left w:val="single" w:sz="4" w:space="0" w:color="auto"/>
              <w:right w:val="single" w:sz="4" w:space="0" w:color="auto"/>
            </w:tcBorders>
          </w:tcPr>
          <w:p w:rsidR="00355C2C" w:rsidRPr="00B33420" w:rsidRDefault="00355C2C" w:rsidP="00F01177">
            <w:pPr>
              <w:spacing w:after="0"/>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2025</w:t>
            </w:r>
          </w:p>
        </w:tc>
      </w:tr>
      <w:tr w:rsidR="00355C2C" w:rsidRPr="00B33420" w:rsidTr="00F01177">
        <w:tc>
          <w:tcPr>
            <w:tcW w:w="1532" w:type="pct"/>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Всего</w:t>
            </w:r>
          </w:p>
        </w:tc>
        <w:tc>
          <w:tcPr>
            <w:tcW w:w="646" w:type="pct"/>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jc w:val="center"/>
              <w:rPr>
                <w:rFonts w:ascii="Times New Roman" w:eastAsia="Times New Roman" w:hAnsi="Times New Roman" w:cs="Times New Roman"/>
                <w:b/>
                <w:sz w:val="24"/>
                <w:szCs w:val="24"/>
                <w:lang w:eastAsia="ru-RU"/>
              </w:rPr>
            </w:pPr>
            <w:r w:rsidRPr="00440447">
              <w:rPr>
                <w:rFonts w:ascii="Times New Roman" w:eastAsia="Times New Roman" w:hAnsi="Times New Roman" w:cs="Times New Roman"/>
                <w:b/>
                <w:sz w:val="24"/>
                <w:szCs w:val="24"/>
                <w:lang w:eastAsia="ru-RU"/>
              </w:rPr>
              <w:t>71703,817</w:t>
            </w:r>
          </w:p>
        </w:tc>
        <w:tc>
          <w:tcPr>
            <w:tcW w:w="709" w:type="pct"/>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jc w:val="center"/>
              <w:rPr>
                <w:rFonts w:ascii="Times New Roman" w:eastAsia="Times New Roman" w:hAnsi="Times New Roman" w:cs="Times New Roman"/>
                <w:b/>
                <w:sz w:val="24"/>
                <w:szCs w:val="24"/>
                <w:lang w:eastAsia="ru-RU"/>
              </w:rPr>
            </w:pPr>
            <w:r w:rsidRPr="00440447">
              <w:rPr>
                <w:rFonts w:ascii="Times New Roman" w:eastAsia="Times New Roman" w:hAnsi="Times New Roman" w:cs="Times New Roman"/>
                <w:b/>
                <w:sz w:val="24"/>
                <w:szCs w:val="24"/>
                <w:lang w:eastAsia="ru-RU"/>
              </w:rPr>
              <w:t>15531,017</w:t>
            </w:r>
          </w:p>
        </w:tc>
        <w:tc>
          <w:tcPr>
            <w:tcW w:w="581" w:type="pct"/>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jc w:val="center"/>
              <w:rPr>
                <w:rFonts w:ascii="Times New Roman" w:eastAsia="Times New Roman" w:hAnsi="Times New Roman" w:cs="Times New Roman"/>
                <w:b/>
                <w:sz w:val="24"/>
                <w:szCs w:val="24"/>
                <w:lang w:eastAsia="ru-RU"/>
              </w:rPr>
            </w:pPr>
            <w:r w:rsidRPr="00440447">
              <w:rPr>
                <w:rFonts w:ascii="Times New Roman" w:eastAsia="Times New Roman" w:hAnsi="Times New Roman" w:cs="Times New Roman"/>
                <w:b/>
                <w:sz w:val="24"/>
                <w:szCs w:val="24"/>
                <w:lang w:eastAsia="ru-RU"/>
              </w:rPr>
              <w:t>14043,200</w:t>
            </w:r>
          </w:p>
        </w:tc>
        <w:tc>
          <w:tcPr>
            <w:tcW w:w="580" w:type="pct"/>
            <w:tcBorders>
              <w:left w:val="single" w:sz="4" w:space="0" w:color="auto"/>
              <w:right w:val="single" w:sz="4" w:space="0" w:color="auto"/>
            </w:tcBorders>
          </w:tcPr>
          <w:p w:rsidR="00355C2C" w:rsidRPr="00440447" w:rsidRDefault="00355C2C" w:rsidP="00F01177">
            <w:pPr>
              <w:spacing w:after="0" w:line="240" w:lineRule="auto"/>
              <w:jc w:val="center"/>
              <w:rPr>
                <w:rFonts w:ascii="Times New Roman" w:eastAsia="Times New Roman" w:hAnsi="Times New Roman" w:cs="Times New Roman"/>
                <w:b/>
                <w:sz w:val="24"/>
                <w:szCs w:val="24"/>
                <w:lang w:eastAsia="ru-RU"/>
              </w:rPr>
            </w:pPr>
            <w:r w:rsidRPr="00440447">
              <w:rPr>
                <w:rFonts w:ascii="Times New Roman" w:eastAsia="Times New Roman" w:hAnsi="Times New Roman" w:cs="Times New Roman"/>
                <w:b/>
                <w:sz w:val="24"/>
                <w:szCs w:val="24"/>
                <w:lang w:eastAsia="ru-RU"/>
              </w:rPr>
              <w:t>14043,200</w:t>
            </w:r>
          </w:p>
        </w:tc>
        <w:tc>
          <w:tcPr>
            <w:tcW w:w="516" w:type="pct"/>
            <w:tcBorders>
              <w:left w:val="single" w:sz="4" w:space="0" w:color="auto"/>
              <w:right w:val="single" w:sz="4" w:space="0" w:color="auto"/>
            </w:tcBorders>
          </w:tcPr>
          <w:p w:rsidR="00355C2C" w:rsidRPr="00440447" w:rsidRDefault="00355C2C" w:rsidP="00F01177">
            <w:r w:rsidRPr="00440447">
              <w:rPr>
                <w:rFonts w:ascii="Times New Roman" w:eastAsia="Times New Roman" w:hAnsi="Times New Roman" w:cs="Times New Roman"/>
                <w:b/>
                <w:sz w:val="24"/>
                <w:szCs w:val="24"/>
                <w:lang w:eastAsia="ru-RU"/>
              </w:rPr>
              <w:t>14043,200</w:t>
            </w:r>
          </w:p>
        </w:tc>
        <w:tc>
          <w:tcPr>
            <w:tcW w:w="436" w:type="pct"/>
            <w:tcBorders>
              <w:left w:val="single" w:sz="4" w:space="0" w:color="auto"/>
              <w:right w:val="single" w:sz="4" w:space="0" w:color="auto"/>
            </w:tcBorders>
          </w:tcPr>
          <w:p w:rsidR="00355C2C" w:rsidRPr="00440447" w:rsidRDefault="00355C2C" w:rsidP="00F01177">
            <w:r w:rsidRPr="00440447">
              <w:rPr>
                <w:rFonts w:ascii="Times New Roman" w:eastAsia="Times New Roman" w:hAnsi="Times New Roman" w:cs="Times New Roman"/>
                <w:b/>
                <w:sz w:val="24"/>
                <w:szCs w:val="24"/>
                <w:lang w:eastAsia="ru-RU"/>
              </w:rPr>
              <w:t>14043,200</w:t>
            </w:r>
          </w:p>
        </w:tc>
      </w:tr>
      <w:tr w:rsidR="00355C2C" w:rsidRPr="00B33420" w:rsidTr="00F01177">
        <w:tc>
          <w:tcPr>
            <w:tcW w:w="1532" w:type="pct"/>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Средства областного бюджета </w:t>
            </w:r>
          </w:p>
        </w:tc>
        <w:tc>
          <w:tcPr>
            <w:tcW w:w="646" w:type="pct"/>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2353,817</w:t>
            </w:r>
          </w:p>
        </w:tc>
        <w:tc>
          <w:tcPr>
            <w:tcW w:w="709" w:type="pct"/>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2353,817</w:t>
            </w:r>
          </w:p>
        </w:tc>
        <w:tc>
          <w:tcPr>
            <w:tcW w:w="581" w:type="pct"/>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0</w:t>
            </w:r>
          </w:p>
        </w:tc>
        <w:tc>
          <w:tcPr>
            <w:tcW w:w="580" w:type="pct"/>
            <w:tcBorders>
              <w:left w:val="single" w:sz="4" w:space="0" w:color="auto"/>
              <w:right w:val="single" w:sz="4" w:space="0" w:color="auto"/>
            </w:tcBorders>
          </w:tcPr>
          <w:p w:rsidR="00355C2C" w:rsidRPr="00440447" w:rsidRDefault="00355C2C" w:rsidP="00F01177">
            <w:pPr>
              <w:spacing w:after="0" w:line="240" w:lineRule="auto"/>
              <w:jc w:val="center"/>
              <w:rPr>
                <w:rFonts w:ascii="Times New Roman" w:eastAsia="Times New Roman" w:hAnsi="Times New Roman" w:cs="Times New Roman"/>
                <w:sz w:val="24"/>
                <w:szCs w:val="24"/>
                <w:lang w:eastAsia="ru-RU"/>
              </w:rPr>
            </w:pPr>
          </w:p>
        </w:tc>
        <w:tc>
          <w:tcPr>
            <w:tcW w:w="516" w:type="pct"/>
            <w:tcBorders>
              <w:left w:val="single" w:sz="4" w:space="0" w:color="auto"/>
              <w:right w:val="single" w:sz="4" w:space="0" w:color="auto"/>
            </w:tcBorders>
          </w:tcPr>
          <w:p w:rsidR="00355C2C" w:rsidRPr="00440447" w:rsidRDefault="00355C2C" w:rsidP="00F01177">
            <w:pPr>
              <w:spacing w:after="0" w:line="240" w:lineRule="auto"/>
              <w:jc w:val="center"/>
              <w:rPr>
                <w:rFonts w:ascii="Times New Roman" w:eastAsia="Times New Roman" w:hAnsi="Times New Roman" w:cs="Times New Roman"/>
                <w:sz w:val="24"/>
                <w:szCs w:val="24"/>
                <w:lang w:eastAsia="ru-RU"/>
              </w:rPr>
            </w:pPr>
          </w:p>
        </w:tc>
        <w:tc>
          <w:tcPr>
            <w:tcW w:w="436" w:type="pct"/>
            <w:tcBorders>
              <w:left w:val="single" w:sz="4" w:space="0" w:color="auto"/>
              <w:right w:val="single" w:sz="4" w:space="0" w:color="auto"/>
            </w:tcBorders>
          </w:tcPr>
          <w:p w:rsidR="00355C2C" w:rsidRPr="00440447" w:rsidRDefault="00355C2C" w:rsidP="00F01177">
            <w:pPr>
              <w:spacing w:after="0" w:line="240" w:lineRule="auto"/>
              <w:jc w:val="center"/>
              <w:rPr>
                <w:rFonts w:ascii="Times New Roman" w:eastAsia="Times New Roman" w:hAnsi="Times New Roman" w:cs="Times New Roman"/>
                <w:sz w:val="24"/>
                <w:szCs w:val="24"/>
                <w:lang w:eastAsia="ru-RU"/>
              </w:rPr>
            </w:pPr>
          </w:p>
        </w:tc>
      </w:tr>
      <w:tr w:rsidR="00355C2C" w:rsidRPr="00B33420" w:rsidTr="00F01177">
        <w:tc>
          <w:tcPr>
            <w:tcW w:w="1532" w:type="pct"/>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Средства бюджета МР «Дзержинский район»</w:t>
            </w:r>
          </w:p>
        </w:tc>
        <w:tc>
          <w:tcPr>
            <w:tcW w:w="646" w:type="pct"/>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56046,800</w:t>
            </w:r>
          </w:p>
        </w:tc>
        <w:tc>
          <w:tcPr>
            <w:tcW w:w="709" w:type="pct"/>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13177,200</w:t>
            </w:r>
          </w:p>
        </w:tc>
        <w:tc>
          <w:tcPr>
            <w:tcW w:w="581" w:type="pct"/>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14043,200</w:t>
            </w:r>
          </w:p>
        </w:tc>
        <w:tc>
          <w:tcPr>
            <w:tcW w:w="580" w:type="pct"/>
            <w:tcBorders>
              <w:left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14043,200</w:t>
            </w:r>
          </w:p>
        </w:tc>
        <w:tc>
          <w:tcPr>
            <w:tcW w:w="516" w:type="pct"/>
            <w:tcBorders>
              <w:left w:val="single" w:sz="4" w:space="0" w:color="auto"/>
              <w:right w:val="single" w:sz="4" w:space="0" w:color="auto"/>
            </w:tcBorders>
          </w:tcPr>
          <w:p w:rsidR="00355C2C" w:rsidRPr="00440447" w:rsidRDefault="00355C2C" w:rsidP="00F01177">
            <w:r w:rsidRPr="00440447">
              <w:rPr>
                <w:rFonts w:ascii="Times New Roman" w:eastAsia="Times New Roman" w:hAnsi="Times New Roman" w:cs="Times New Roman"/>
                <w:b/>
                <w:sz w:val="24"/>
                <w:szCs w:val="24"/>
                <w:lang w:eastAsia="ru-RU"/>
              </w:rPr>
              <w:t>14043,200</w:t>
            </w:r>
          </w:p>
        </w:tc>
        <w:tc>
          <w:tcPr>
            <w:tcW w:w="436" w:type="pct"/>
            <w:tcBorders>
              <w:left w:val="single" w:sz="4" w:space="0" w:color="auto"/>
              <w:right w:val="single" w:sz="4" w:space="0" w:color="auto"/>
            </w:tcBorders>
          </w:tcPr>
          <w:p w:rsidR="00355C2C" w:rsidRPr="00440447" w:rsidRDefault="00355C2C" w:rsidP="00F01177">
            <w:r w:rsidRPr="00440447">
              <w:rPr>
                <w:rFonts w:ascii="Times New Roman" w:eastAsia="Times New Roman" w:hAnsi="Times New Roman" w:cs="Times New Roman"/>
                <w:b/>
                <w:sz w:val="24"/>
                <w:szCs w:val="24"/>
                <w:lang w:eastAsia="ru-RU"/>
              </w:rPr>
              <w:t>14043,200</w:t>
            </w:r>
          </w:p>
        </w:tc>
      </w:tr>
    </w:tbl>
    <w:p w:rsidR="00440447" w:rsidRDefault="00440447" w:rsidP="00355C2C">
      <w:pPr>
        <w:spacing w:after="0" w:line="240" w:lineRule="auto"/>
        <w:ind w:left="709" w:firstLine="851"/>
        <w:jc w:val="center"/>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ind w:left="709" w:firstLine="851"/>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4. Механизм реализации подпрограммы</w:t>
      </w:r>
    </w:p>
    <w:p w:rsidR="00355C2C" w:rsidRPr="00B33420" w:rsidRDefault="00355C2C" w:rsidP="00355C2C">
      <w:pPr>
        <w:spacing w:after="0" w:line="240" w:lineRule="auto"/>
        <w:ind w:left="709" w:firstLine="851"/>
        <w:jc w:val="both"/>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Отдел образования ежегодно по итогам  реализации подпрограммы уточняет объемы необходимых финансовых средств для финансирования мероприятий в очередном финансовом году и в плановом периоде,  и по мере формирования муниципального бюджета представляет:</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бюджетную заявку на финансирование подпрограммы  за счет средств муниципального бюджета на очередной финансовый год  и на плановый период;</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 </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Эффективность реализации подпрограммы и использования выделенных на нее средств   муниципального бюджета обеспечивается за счет:</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исключения возможности нецелевого  использования бюджетных средств;</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прозрачности использования бюджетных средств;</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адресного предоставления бюджетных средств.</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Результативность подпрограммы будет оцениваться на основе целевых показателей, обозначенных для оценки эффективности проводимых мероприятий.</w:t>
      </w:r>
    </w:p>
    <w:p w:rsidR="00355C2C" w:rsidRPr="00B33420" w:rsidRDefault="00355C2C" w:rsidP="00355C2C">
      <w:pPr>
        <w:spacing w:after="0" w:line="240" w:lineRule="auto"/>
        <w:ind w:left="709" w:firstLine="851"/>
        <w:jc w:val="both"/>
        <w:rPr>
          <w:rFonts w:ascii="Times New Roman" w:eastAsia="Times New Roman" w:hAnsi="Times New Roman" w:cs="Times New Roman"/>
          <w:sz w:val="24"/>
          <w:szCs w:val="24"/>
          <w:lang w:eastAsia="ru-RU"/>
        </w:rPr>
      </w:pPr>
    </w:p>
    <w:p w:rsidR="00355C2C" w:rsidRPr="00B33420" w:rsidRDefault="00355C2C" w:rsidP="00355C2C">
      <w:pPr>
        <w:spacing w:after="0" w:line="240" w:lineRule="auto"/>
        <w:ind w:left="709" w:firstLine="851"/>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5. Перечень мероприятий подпрограммы</w:t>
      </w:r>
    </w:p>
    <w:p w:rsidR="00355C2C" w:rsidRPr="00B33420" w:rsidRDefault="00355C2C" w:rsidP="00355C2C">
      <w:pPr>
        <w:spacing w:after="0" w:line="240" w:lineRule="auto"/>
        <w:ind w:left="709" w:firstLine="851"/>
        <w:jc w:val="both"/>
        <w:rPr>
          <w:rFonts w:ascii="Times New Roman" w:eastAsia="Times New Roman" w:hAnsi="Times New Roman" w:cs="Times New Roman"/>
          <w:b/>
          <w:sz w:val="24"/>
          <w:szCs w:val="24"/>
          <w:lang w:eastAsia="ru-RU"/>
        </w:rPr>
      </w:pPr>
    </w:p>
    <w:p w:rsidR="002F5D75" w:rsidRPr="00B33420" w:rsidRDefault="00355C2C" w:rsidP="002F5D75">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Для достижения поставленных в данной подпрограмме целей система мероприятий предусматривает решение конкретных задач, взаимосвязанных и скоординированных по времени, ресурсам и исполнителям.  </w:t>
      </w:r>
    </w:p>
    <w:tbl>
      <w:tblPr>
        <w:tblpPr w:leftFromText="180" w:rightFromText="180" w:vertAnchor="text" w:horzAnchor="margin" w:tblpXSpec="center" w:tblpY="18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2442"/>
        <w:gridCol w:w="1335"/>
        <w:gridCol w:w="1236"/>
        <w:gridCol w:w="1236"/>
        <w:gridCol w:w="1335"/>
        <w:gridCol w:w="1236"/>
        <w:gridCol w:w="1236"/>
      </w:tblGrid>
      <w:tr w:rsidR="00355C2C" w:rsidRPr="00B33420" w:rsidTr="00F01177">
        <w:tc>
          <w:tcPr>
            <w:tcW w:w="257" w:type="pct"/>
            <w:vMerge w:val="restart"/>
            <w:tcBorders>
              <w:top w:val="single" w:sz="4" w:space="0" w:color="000000"/>
              <w:left w:val="single" w:sz="4" w:space="0" w:color="000000"/>
              <w:bottom w:val="single" w:sz="4" w:space="0" w:color="000000"/>
              <w:right w:val="single" w:sz="4" w:space="0" w:color="000000"/>
            </w:tcBorders>
            <w:hideMark/>
          </w:tcPr>
          <w:p w:rsidR="00355C2C" w:rsidRPr="00B33420" w:rsidRDefault="00355C2C"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w:t>
            </w:r>
          </w:p>
        </w:tc>
        <w:tc>
          <w:tcPr>
            <w:tcW w:w="1173" w:type="pct"/>
            <w:vMerge w:val="restart"/>
            <w:tcBorders>
              <w:top w:val="single" w:sz="4" w:space="0" w:color="000000"/>
              <w:left w:val="single" w:sz="4" w:space="0" w:color="000000"/>
              <w:bottom w:val="single" w:sz="4" w:space="0" w:color="000000"/>
              <w:right w:val="single" w:sz="4" w:space="0" w:color="000000"/>
            </w:tcBorders>
            <w:hideMark/>
          </w:tcPr>
          <w:p w:rsidR="00355C2C" w:rsidRPr="00B33420" w:rsidRDefault="00355C2C"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Наименование</w:t>
            </w:r>
          </w:p>
          <w:p w:rsidR="00355C2C" w:rsidRPr="00B33420" w:rsidRDefault="00355C2C"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мероприятия</w:t>
            </w:r>
          </w:p>
        </w:tc>
        <w:tc>
          <w:tcPr>
            <w:tcW w:w="649" w:type="pct"/>
            <w:vMerge w:val="restart"/>
            <w:tcBorders>
              <w:top w:val="single" w:sz="4" w:space="0" w:color="000000"/>
              <w:left w:val="single" w:sz="4" w:space="0" w:color="000000"/>
              <w:bottom w:val="single" w:sz="4" w:space="0" w:color="000000"/>
              <w:right w:val="single" w:sz="4" w:space="0" w:color="000000"/>
            </w:tcBorders>
            <w:hideMark/>
          </w:tcPr>
          <w:p w:rsidR="00355C2C" w:rsidRPr="00B33420" w:rsidRDefault="00355C2C"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Сумма</w:t>
            </w:r>
          </w:p>
          <w:p w:rsidR="00355C2C" w:rsidRPr="00B33420" w:rsidRDefault="00355C2C"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Расходов, всего </w:t>
            </w:r>
          </w:p>
          <w:p w:rsidR="00355C2C" w:rsidRPr="00B33420" w:rsidRDefault="00355C2C"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(тыс. руб.)</w:t>
            </w:r>
          </w:p>
        </w:tc>
        <w:tc>
          <w:tcPr>
            <w:tcW w:w="2921" w:type="pct"/>
            <w:gridSpan w:val="5"/>
            <w:tcBorders>
              <w:top w:val="single" w:sz="4" w:space="0" w:color="000000"/>
              <w:left w:val="single" w:sz="4" w:space="0" w:color="000000"/>
              <w:bottom w:val="single" w:sz="4" w:space="0" w:color="000000"/>
              <w:right w:val="single" w:sz="4" w:space="0" w:color="auto"/>
            </w:tcBorders>
            <w:hideMark/>
          </w:tcPr>
          <w:p w:rsidR="00355C2C" w:rsidRPr="00B33420" w:rsidRDefault="00355C2C"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том числе по годам реализации подпрограммы</w:t>
            </w:r>
          </w:p>
        </w:tc>
      </w:tr>
      <w:tr w:rsidR="00355C2C" w:rsidRPr="00B33420" w:rsidTr="00F01177">
        <w:tc>
          <w:tcPr>
            <w:tcW w:w="257" w:type="pct"/>
            <w:vMerge/>
            <w:tcBorders>
              <w:top w:val="single" w:sz="4" w:space="0" w:color="000000"/>
              <w:left w:val="single" w:sz="4" w:space="0" w:color="000000"/>
              <w:bottom w:val="single" w:sz="4" w:space="0" w:color="000000"/>
              <w:right w:val="single" w:sz="4" w:space="0" w:color="000000"/>
            </w:tcBorders>
            <w:vAlign w:val="center"/>
            <w:hideMark/>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p>
        </w:tc>
        <w:tc>
          <w:tcPr>
            <w:tcW w:w="1173" w:type="pct"/>
            <w:vMerge/>
            <w:tcBorders>
              <w:top w:val="single" w:sz="4" w:space="0" w:color="000000"/>
              <w:left w:val="single" w:sz="4" w:space="0" w:color="000000"/>
              <w:bottom w:val="single" w:sz="4" w:space="0" w:color="000000"/>
              <w:right w:val="single" w:sz="4" w:space="0" w:color="000000"/>
            </w:tcBorders>
            <w:vAlign w:val="center"/>
            <w:hideMark/>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p>
        </w:tc>
        <w:tc>
          <w:tcPr>
            <w:tcW w:w="649" w:type="pct"/>
            <w:vMerge/>
            <w:tcBorders>
              <w:top w:val="single" w:sz="4" w:space="0" w:color="000000"/>
              <w:left w:val="single" w:sz="4" w:space="0" w:color="000000"/>
              <w:bottom w:val="single" w:sz="4" w:space="0" w:color="000000"/>
              <w:right w:val="single" w:sz="4" w:space="0" w:color="000000"/>
            </w:tcBorders>
            <w:vAlign w:val="center"/>
            <w:hideMark/>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p>
        </w:tc>
        <w:tc>
          <w:tcPr>
            <w:tcW w:w="562" w:type="pct"/>
            <w:tcBorders>
              <w:top w:val="single" w:sz="4" w:space="0" w:color="000000"/>
              <w:left w:val="single" w:sz="4" w:space="0" w:color="000000"/>
              <w:bottom w:val="single" w:sz="4" w:space="0" w:color="000000"/>
              <w:right w:val="single" w:sz="4" w:space="0" w:color="000000"/>
            </w:tcBorders>
            <w:hideMark/>
          </w:tcPr>
          <w:p w:rsidR="00355C2C" w:rsidRPr="00B33420" w:rsidRDefault="00355C2C"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2021</w:t>
            </w:r>
          </w:p>
        </w:tc>
        <w:tc>
          <w:tcPr>
            <w:tcW w:w="562" w:type="pct"/>
            <w:tcBorders>
              <w:top w:val="single" w:sz="4" w:space="0" w:color="000000"/>
              <w:left w:val="single" w:sz="4" w:space="0" w:color="000000"/>
              <w:bottom w:val="single" w:sz="4" w:space="0" w:color="000000"/>
              <w:right w:val="single" w:sz="4" w:space="0" w:color="000000"/>
            </w:tcBorders>
            <w:hideMark/>
          </w:tcPr>
          <w:p w:rsidR="00355C2C" w:rsidRPr="00B33420" w:rsidRDefault="00355C2C"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2022</w:t>
            </w:r>
          </w:p>
        </w:tc>
        <w:tc>
          <w:tcPr>
            <w:tcW w:w="649" w:type="pct"/>
            <w:tcBorders>
              <w:top w:val="single" w:sz="4" w:space="0" w:color="000000"/>
              <w:left w:val="single" w:sz="4" w:space="0" w:color="000000"/>
              <w:bottom w:val="single" w:sz="4" w:space="0" w:color="000000"/>
              <w:right w:val="single" w:sz="4" w:space="0" w:color="000000"/>
            </w:tcBorders>
            <w:hideMark/>
          </w:tcPr>
          <w:p w:rsidR="00355C2C" w:rsidRPr="00B33420" w:rsidRDefault="00355C2C"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2023</w:t>
            </w:r>
          </w:p>
        </w:tc>
        <w:tc>
          <w:tcPr>
            <w:tcW w:w="574" w:type="pct"/>
            <w:tcBorders>
              <w:top w:val="single" w:sz="4" w:space="0" w:color="000000"/>
              <w:left w:val="single" w:sz="4" w:space="0" w:color="000000"/>
              <w:bottom w:val="single" w:sz="4" w:space="0" w:color="000000"/>
              <w:right w:val="single" w:sz="4" w:space="0" w:color="000000"/>
            </w:tcBorders>
            <w:hideMark/>
          </w:tcPr>
          <w:p w:rsidR="00355C2C" w:rsidRPr="00B33420" w:rsidRDefault="00355C2C"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2024</w:t>
            </w:r>
          </w:p>
        </w:tc>
        <w:tc>
          <w:tcPr>
            <w:tcW w:w="574" w:type="pct"/>
            <w:tcBorders>
              <w:top w:val="single" w:sz="4" w:space="0" w:color="000000"/>
              <w:left w:val="single" w:sz="4" w:space="0" w:color="000000"/>
              <w:bottom w:val="single" w:sz="4" w:space="0" w:color="000000"/>
              <w:right w:val="single" w:sz="4" w:space="0" w:color="auto"/>
            </w:tcBorders>
            <w:hideMark/>
          </w:tcPr>
          <w:p w:rsidR="00355C2C" w:rsidRPr="00B33420" w:rsidRDefault="00355C2C"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2025</w:t>
            </w:r>
          </w:p>
        </w:tc>
      </w:tr>
      <w:tr w:rsidR="00355C2C" w:rsidRPr="00B33420" w:rsidTr="002F5D75">
        <w:trPr>
          <w:trHeight w:val="275"/>
        </w:trPr>
        <w:tc>
          <w:tcPr>
            <w:tcW w:w="257" w:type="pct"/>
            <w:tcBorders>
              <w:top w:val="single" w:sz="4" w:space="0" w:color="000000"/>
              <w:left w:val="single" w:sz="4" w:space="0" w:color="000000"/>
              <w:bottom w:val="single" w:sz="4" w:space="0" w:color="000000"/>
              <w:right w:val="single" w:sz="4" w:space="0" w:color="000000"/>
            </w:tcBorders>
            <w:hideMark/>
          </w:tcPr>
          <w:p w:rsidR="00355C2C" w:rsidRPr="00B33420" w:rsidRDefault="00355C2C"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w:t>
            </w:r>
          </w:p>
        </w:tc>
        <w:tc>
          <w:tcPr>
            <w:tcW w:w="1173" w:type="pct"/>
            <w:tcBorders>
              <w:top w:val="single" w:sz="4" w:space="0" w:color="000000"/>
              <w:left w:val="single" w:sz="4" w:space="0" w:color="000000"/>
              <w:bottom w:val="single" w:sz="4" w:space="0" w:color="000000"/>
              <w:right w:val="single" w:sz="4" w:space="0" w:color="000000"/>
            </w:tcBorders>
            <w:hideMark/>
          </w:tcPr>
          <w:p w:rsidR="00355C2C" w:rsidRPr="002F5D75" w:rsidRDefault="00355C2C" w:rsidP="002F5D75">
            <w:pPr>
              <w:spacing w:line="240" w:lineRule="auto"/>
              <w:rPr>
                <w:rFonts w:ascii="Times New Roman" w:hAnsi="Times New Roman" w:cs="Times New Roman"/>
                <w:lang w:eastAsia="ru-RU"/>
              </w:rPr>
            </w:pPr>
            <w:r w:rsidRPr="002F5D75">
              <w:rPr>
                <w:rFonts w:ascii="Times New Roman" w:hAnsi="Times New Roman" w:cs="Times New Roman"/>
                <w:lang w:eastAsia="ru-RU"/>
              </w:rPr>
              <w:t xml:space="preserve"> </w:t>
            </w:r>
            <w:r w:rsidRPr="002F5D75">
              <w:rPr>
                <w:rFonts w:ascii="Times New Roman" w:hAnsi="Times New Roman" w:cs="Times New Roman"/>
                <w:b/>
                <w:lang w:eastAsia="ru-RU"/>
              </w:rPr>
              <w:t>Основное мероприятие</w:t>
            </w:r>
            <w:r w:rsidRPr="002F5D75">
              <w:rPr>
                <w:rFonts w:ascii="Times New Roman" w:hAnsi="Times New Roman" w:cs="Times New Roman"/>
                <w:lang w:eastAsia="ru-RU"/>
              </w:rPr>
              <w:t xml:space="preserve"> "Обеспечение деятельности организаций дополнительного образования детей на территории МР "Дзержинский район"</w:t>
            </w:r>
          </w:p>
        </w:tc>
        <w:tc>
          <w:tcPr>
            <w:tcW w:w="649"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spacing w:after="0"/>
              <w:rPr>
                <w:rFonts w:ascii="Times New Roman" w:eastAsia="Times New Roman" w:hAnsi="Times New Roman" w:cs="Times New Roman"/>
                <w:b/>
                <w:sz w:val="24"/>
                <w:szCs w:val="24"/>
                <w:lang w:eastAsia="ru-RU"/>
              </w:rPr>
            </w:pPr>
            <w:r w:rsidRPr="00440447">
              <w:rPr>
                <w:rFonts w:ascii="Times New Roman" w:eastAsia="Times New Roman" w:hAnsi="Times New Roman" w:cs="Times New Roman"/>
                <w:b/>
                <w:sz w:val="24"/>
                <w:szCs w:val="24"/>
                <w:lang w:eastAsia="ru-RU"/>
              </w:rPr>
              <w:t>71703,817</w:t>
            </w:r>
          </w:p>
        </w:tc>
        <w:tc>
          <w:tcPr>
            <w:tcW w:w="562"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spacing w:after="0" w:line="240" w:lineRule="auto"/>
              <w:rPr>
                <w:rFonts w:ascii="Times New Roman" w:eastAsia="Times New Roman" w:hAnsi="Times New Roman" w:cs="Times New Roman"/>
                <w:b/>
                <w:sz w:val="24"/>
                <w:szCs w:val="24"/>
                <w:lang w:eastAsia="ru-RU"/>
              </w:rPr>
            </w:pPr>
            <w:r w:rsidRPr="00440447">
              <w:rPr>
                <w:rFonts w:ascii="Times New Roman" w:eastAsia="Times New Roman" w:hAnsi="Times New Roman" w:cs="Times New Roman"/>
                <w:b/>
                <w:sz w:val="24"/>
                <w:szCs w:val="24"/>
                <w:lang w:eastAsia="ru-RU"/>
              </w:rPr>
              <w:t>15531,017</w:t>
            </w:r>
          </w:p>
        </w:tc>
        <w:tc>
          <w:tcPr>
            <w:tcW w:w="562"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spacing w:after="0" w:line="240" w:lineRule="auto"/>
              <w:rPr>
                <w:rFonts w:ascii="Times New Roman" w:eastAsia="Times New Roman" w:hAnsi="Times New Roman" w:cs="Times New Roman"/>
                <w:b/>
                <w:sz w:val="24"/>
                <w:szCs w:val="24"/>
                <w:lang w:eastAsia="ru-RU"/>
              </w:rPr>
            </w:pPr>
            <w:r w:rsidRPr="00440447">
              <w:rPr>
                <w:rFonts w:ascii="Times New Roman" w:eastAsia="Times New Roman" w:hAnsi="Times New Roman" w:cs="Times New Roman"/>
                <w:b/>
                <w:sz w:val="24"/>
                <w:szCs w:val="24"/>
                <w:lang w:eastAsia="ru-RU"/>
              </w:rPr>
              <w:t>14043,200</w:t>
            </w:r>
          </w:p>
        </w:tc>
        <w:tc>
          <w:tcPr>
            <w:tcW w:w="649"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spacing w:after="0" w:line="240" w:lineRule="auto"/>
              <w:rPr>
                <w:rFonts w:ascii="Times New Roman" w:eastAsia="Times New Roman" w:hAnsi="Times New Roman" w:cs="Times New Roman"/>
                <w:b/>
                <w:sz w:val="24"/>
                <w:szCs w:val="24"/>
                <w:lang w:eastAsia="ru-RU"/>
              </w:rPr>
            </w:pPr>
            <w:r w:rsidRPr="00440447">
              <w:rPr>
                <w:rFonts w:ascii="Times New Roman" w:eastAsia="Times New Roman" w:hAnsi="Times New Roman" w:cs="Times New Roman"/>
                <w:b/>
                <w:sz w:val="24"/>
                <w:szCs w:val="24"/>
                <w:lang w:eastAsia="ru-RU"/>
              </w:rPr>
              <w:t>14043,200</w:t>
            </w:r>
          </w:p>
        </w:tc>
        <w:tc>
          <w:tcPr>
            <w:tcW w:w="574"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r w:rsidRPr="00440447">
              <w:rPr>
                <w:rFonts w:ascii="Times New Roman" w:eastAsia="Times New Roman" w:hAnsi="Times New Roman" w:cs="Times New Roman"/>
                <w:b/>
                <w:sz w:val="24"/>
                <w:szCs w:val="24"/>
                <w:lang w:eastAsia="ru-RU"/>
              </w:rPr>
              <w:t>14043,200</w:t>
            </w:r>
          </w:p>
        </w:tc>
        <w:tc>
          <w:tcPr>
            <w:tcW w:w="574"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r w:rsidRPr="00440447">
              <w:rPr>
                <w:rFonts w:ascii="Times New Roman" w:eastAsia="Times New Roman" w:hAnsi="Times New Roman" w:cs="Times New Roman"/>
                <w:b/>
                <w:sz w:val="24"/>
                <w:szCs w:val="24"/>
                <w:lang w:eastAsia="ru-RU"/>
              </w:rPr>
              <w:t>14043,200</w:t>
            </w:r>
          </w:p>
        </w:tc>
      </w:tr>
    </w:tbl>
    <w:p w:rsidR="00355C2C" w:rsidRPr="00B33420" w:rsidRDefault="00355C2C" w:rsidP="00355C2C">
      <w:pPr>
        <w:spacing w:line="36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lastRenderedPageBreak/>
        <w:t xml:space="preserve">ПОДПРОГРАММА </w:t>
      </w:r>
    </w:p>
    <w:p w:rsidR="00355C2C" w:rsidRPr="00B33420" w:rsidRDefault="00355C2C" w:rsidP="00355C2C">
      <w:pPr>
        <w:spacing w:after="0" w:line="36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«ОДАРЕННЫЕ ДЕТИ ДЗЕРЖИНСКОГО РАЙОНА» </w:t>
      </w:r>
    </w:p>
    <w:p w:rsidR="00355C2C" w:rsidRPr="00B33420" w:rsidRDefault="00355C2C" w:rsidP="00355C2C">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ПАСПОРТ </w:t>
      </w:r>
    </w:p>
    <w:p w:rsidR="00355C2C" w:rsidRPr="00B33420" w:rsidRDefault="00355C2C" w:rsidP="00355C2C">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подпрограммы </w:t>
      </w:r>
    </w:p>
    <w:p w:rsidR="00355C2C" w:rsidRPr="00B33420" w:rsidRDefault="00355C2C" w:rsidP="00355C2C">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«Одаренные дети Дзержинского района»</w:t>
      </w:r>
    </w:p>
    <w:p w:rsidR="00355C2C" w:rsidRPr="00B33420" w:rsidRDefault="00355C2C" w:rsidP="00355C2C">
      <w:pPr>
        <w:spacing w:after="0" w:line="240" w:lineRule="auto"/>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8112"/>
      </w:tblGrid>
      <w:tr w:rsidR="00355C2C" w:rsidRPr="00B33420" w:rsidTr="00F01177">
        <w:tc>
          <w:tcPr>
            <w:tcW w:w="1160" w:type="pct"/>
          </w:tcPr>
          <w:p w:rsidR="00355C2C" w:rsidRPr="00B33420" w:rsidRDefault="00355C2C" w:rsidP="00F01177">
            <w:pPr>
              <w:spacing w:after="0" w:line="240" w:lineRule="auto"/>
              <w:ind w:left="72"/>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1. Ответственный исполнитель муниципальной программы </w:t>
            </w:r>
          </w:p>
        </w:tc>
        <w:tc>
          <w:tcPr>
            <w:tcW w:w="3840" w:type="pct"/>
          </w:tcPr>
          <w:p w:rsidR="00355C2C" w:rsidRPr="00B33420" w:rsidRDefault="00355C2C"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Отдел образования администрации Дзержинского района, образовательные учреждения</w:t>
            </w:r>
          </w:p>
        </w:tc>
      </w:tr>
      <w:tr w:rsidR="00355C2C" w:rsidRPr="00B33420" w:rsidTr="00F01177">
        <w:tc>
          <w:tcPr>
            <w:tcW w:w="1160" w:type="pct"/>
          </w:tcPr>
          <w:p w:rsidR="00355C2C" w:rsidRPr="00B33420" w:rsidRDefault="00355C2C" w:rsidP="00F01177">
            <w:pPr>
              <w:spacing w:after="0" w:line="240" w:lineRule="auto"/>
              <w:ind w:left="72"/>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 Соисполнители муниципальной программы</w:t>
            </w:r>
          </w:p>
        </w:tc>
        <w:tc>
          <w:tcPr>
            <w:tcW w:w="3840" w:type="pct"/>
          </w:tcPr>
          <w:p w:rsidR="00355C2C" w:rsidRPr="00B33420" w:rsidRDefault="00355C2C" w:rsidP="00F01177">
            <w:pPr>
              <w:spacing w:after="0" w:line="240" w:lineRule="auto"/>
              <w:ind w:left="72" w:hanging="72"/>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Образовательные организации Дзержинского района</w:t>
            </w:r>
          </w:p>
        </w:tc>
      </w:tr>
      <w:tr w:rsidR="00355C2C" w:rsidRPr="00B33420" w:rsidTr="00F01177">
        <w:tc>
          <w:tcPr>
            <w:tcW w:w="1160" w:type="pct"/>
          </w:tcPr>
          <w:p w:rsidR="00355C2C" w:rsidRPr="00B33420" w:rsidRDefault="00355C2C" w:rsidP="00F01177">
            <w:pPr>
              <w:spacing w:after="0" w:line="240" w:lineRule="auto"/>
              <w:ind w:left="72"/>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3. Цель подпрограммы</w:t>
            </w:r>
          </w:p>
        </w:tc>
        <w:tc>
          <w:tcPr>
            <w:tcW w:w="3840" w:type="pct"/>
          </w:tcPr>
          <w:p w:rsidR="00355C2C" w:rsidRPr="00B33420" w:rsidRDefault="00355C2C"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Создание системы выявления, развития, поддержки и сопровождения детей  для развития и преумножения интеллектуального и творческого потенциала района.</w:t>
            </w:r>
          </w:p>
        </w:tc>
      </w:tr>
      <w:tr w:rsidR="00355C2C" w:rsidRPr="00B33420" w:rsidTr="00F01177">
        <w:tc>
          <w:tcPr>
            <w:tcW w:w="1160" w:type="pct"/>
          </w:tcPr>
          <w:p w:rsidR="00355C2C" w:rsidRPr="00B33420" w:rsidRDefault="00355C2C" w:rsidP="00F01177">
            <w:pPr>
              <w:spacing w:after="0" w:line="240" w:lineRule="auto"/>
              <w:ind w:left="72"/>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4. Задачи подпрограммы</w:t>
            </w:r>
          </w:p>
        </w:tc>
        <w:tc>
          <w:tcPr>
            <w:tcW w:w="3840" w:type="pct"/>
          </w:tcPr>
          <w:p w:rsidR="00355C2C" w:rsidRPr="00B33420" w:rsidRDefault="00355C2C" w:rsidP="00F01177">
            <w:pPr>
              <w:spacing w:after="0" w:line="240" w:lineRule="auto"/>
              <w:ind w:left="72" w:hanging="72"/>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Основные задачи:</w:t>
            </w:r>
          </w:p>
          <w:p w:rsidR="00355C2C" w:rsidRPr="00B33420" w:rsidRDefault="00355C2C" w:rsidP="00F01177">
            <w:pPr>
              <w:spacing w:after="0" w:line="240" w:lineRule="auto"/>
              <w:ind w:left="72" w:hanging="72"/>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 обеспечить адресную поддержку одаренных детей (по результатам достижений);</w:t>
            </w:r>
          </w:p>
          <w:p w:rsidR="00355C2C" w:rsidRPr="00B33420" w:rsidRDefault="00355C2C" w:rsidP="00F01177">
            <w:pPr>
              <w:spacing w:after="0" w:line="240" w:lineRule="auto"/>
              <w:ind w:left="72" w:hanging="72"/>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i/>
                <w:sz w:val="24"/>
                <w:szCs w:val="24"/>
                <w:lang w:eastAsia="ru-RU"/>
              </w:rPr>
              <w:t>-</w:t>
            </w:r>
            <w:r w:rsidRPr="00B33420">
              <w:rPr>
                <w:rFonts w:ascii="Times New Roman" w:eastAsia="Times New Roman" w:hAnsi="Times New Roman" w:cs="Times New Roman"/>
                <w:sz w:val="24"/>
                <w:szCs w:val="24"/>
                <w:lang w:eastAsia="ru-RU"/>
              </w:rPr>
              <w:t xml:space="preserve"> организовать межведомственное взаимодействие по вопросам выявления, обучения, развития, воспитания и социализации одаренных детей;</w:t>
            </w:r>
          </w:p>
          <w:p w:rsidR="00355C2C" w:rsidRPr="00B33420" w:rsidRDefault="00355C2C" w:rsidP="00F01177">
            <w:pPr>
              <w:spacing w:after="0" w:line="240" w:lineRule="auto"/>
              <w:ind w:left="72" w:hanging="72"/>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создать банк психолого-педагогических, социальных методик по диагностированию состояния и динамики развития одаренных детей;</w:t>
            </w:r>
          </w:p>
          <w:p w:rsidR="00355C2C" w:rsidRPr="00B33420" w:rsidRDefault="00355C2C" w:rsidP="00F01177">
            <w:pPr>
              <w:spacing w:after="0" w:line="240" w:lineRule="auto"/>
              <w:ind w:left="72" w:hanging="72"/>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создать систему оказания психологической, методической, информационной помощи одаренным детям, педагогам, специалистам, родителям.</w:t>
            </w:r>
            <w:r w:rsidRPr="00B33420">
              <w:rPr>
                <w:rFonts w:ascii="Times New Roman" w:eastAsia="Times New Roman" w:hAnsi="Times New Roman" w:cs="Times New Roman"/>
                <w:i/>
                <w:sz w:val="24"/>
                <w:szCs w:val="24"/>
                <w:lang w:eastAsia="ru-RU"/>
              </w:rPr>
              <w:t xml:space="preserve"> </w:t>
            </w:r>
          </w:p>
        </w:tc>
      </w:tr>
      <w:tr w:rsidR="00355C2C" w:rsidRPr="00B33420" w:rsidTr="00F01177">
        <w:tc>
          <w:tcPr>
            <w:tcW w:w="1160" w:type="pct"/>
          </w:tcPr>
          <w:p w:rsidR="00355C2C" w:rsidRPr="00B33420" w:rsidRDefault="00355C2C" w:rsidP="00F01177">
            <w:pPr>
              <w:spacing w:after="0" w:line="240" w:lineRule="auto"/>
              <w:ind w:left="72"/>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5. Показатели подпрограммы</w:t>
            </w:r>
          </w:p>
        </w:tc>
        <w:tc>
          <w:tcPr>
            <w:tcW w:w="3840" w:type="pct"/>
          </w:tcPr>
          <w:p w:rsidR="00355C2C" w:rsidRPr="00B33420" w:rsidRDefault="00355C2C" w:rsidP="00F01177">
            <w:pPr>
              <w:spacing w:after="0" w:line="240" w:lineRule="auto"/>
              <w:ind w:left="72" w:hanging="72"/>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 Доля детей, включенных в муниципальную систему выявления, развития и поддержки одаренных детей, в общей численности школьников и дошкольников</w:t>
            </w:r>
            <w:r w:rsidRPr="00B33420">
              <w:rPr>
                <w:rFonts w:ascii="Times New Roman" w:eastAsia="Times New Roman" w:hAnsi="Times New Roman" w:cs="Times New Roman"/>
                <w:color w:val="0000FF"/>
                <w:sz w:val="24"/>
                <w:szCs w:val="24"/>
                <w:lang w:eastAsia="ru-RU"/>
              </w:rPr>
              <w:t xml:space="preserve"> </w:t>
            </w:r>
            <w:r w:rsidRPr="00B33420">
              <w:rPr>
                <w:rFonts w:ascii="Times New Roman" w:eastAsia="Times New Roman" w:hAnsi="Times New Roman" w:cs="Times New Roman"/>
                <w:sz w:val="24"/>
                <w:szCs w:val="24"/>
                <w:lang w:eastAsia="ru-RU"/>
              </w:rPr>
              <w:t>Дзержинского района.</w:t>
            </w:r>
          </w:p>
          <w:p w:rsidR="00355C2C" w:rsidRPr="00B33420" w:rsidRDefault="00355C2C" w:rsidP="00F01177">
            <w:pPr>
              <w:spacing w:after="0" w:line="240" w:lineRule="auto"/>
              <w:ind w:left="72" w:hanging="72"/>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 Количество детей – победителей региональных, всероссийских, международных  конкурсов, соревнований, олимпиад, конференций, чтений, турниров различной направленности.</w:t>
            </w:r>
          </w:p>
          <w:p w:rsidR="00355C2C" w:rsidRPr="00B33420" w:rsidRDefault="00355C2C" w:rsidP="00F01177">
            <w:pPr>
              <w:spacing w:after="0" w:line="240" w:lineRule="auto"/>
              <w:ind w:left="72" w:hanging="72"/>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3. Количество образовательных учреждений, предоставляющих услуги по работе с одаренными детьми.</w:t>
            </w:r>
          </w:p>
          <w:p w:rsidR="00355C2C" w:rsidRPr="00B33420" w:rsidRDefault="00355C2C" w:rsidP="00F01177">
            <w:pPr>
              <w:spacing w:after="0" w:line="240" w:lineRule="auto"/>
              <w:ind w:left="72" w:hanging="72"/>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4. Количество муниципальных конкурсных мероприятий, проведенных в различных областях деятельности.</w:t>
            </w:r>
          </w:p>
          <w:p w:rsidR="00355C2C" w:rsidRPr="00B33420" w:rsidRDefault="00355C2C" w:rsidP="00F01177">
            <w:pPr>
              <w:spacing w:after="0" w:line="240" w:lineRule="auto"/>
              <w:ind w:left="72" w:hanging="72"/>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5. Положительная динамика количества инициатив (индивидуальных, коллективных), направленных на создание условий для работы с одаренными детьми.</w:t>
            </w:r>
          </w:p>
        </w:tc>
      </w:tr>
      <w:tr w:rsidR="00355C2C" w:rsidRPr="00B33420" w:rsidTr="00F01177">
        <w:tc>
          <w:tcPr>
            <w:tcW w:w="1160" w:type="pct"/>
          </w:tcPr>
          <w:p w:rsidR="00355C2C" w:rsidRPr="00B33420" w:rsidRDefault="00355C2C" w:rsidP="00F01177">
            <w:pPr>
              <w:spacing w:after="0" w:line="240" w:lineRule="auto"/>
              <w:ind w:left="72"/>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6. Перечень основных мероприятий подпрограммы</w:t>
            </w:r>
          </w:p>
        </w:tc>
        <w:tc>
          <w:tcPr>
            <w:tcW w:w="3840" w:type="pct"/>
          </w:tcPr>
          <w:p w:rsidR="00355C2C" w:rsidRPr="00B33420" w:rsidRDefault="00355C2C" w:rsidP="00F01177">
            <w:pPr>
              <w:spacing w:after="0" w:line="240" w:lineRule="auto"/>
              <w:ind w:left="72" w:hanging="72"/>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проведение муниципального этапа Всероссийской олимпиады школьников по общеобразовательным предметам;</w:t>
            </w:r>
          </w:p>
          <w:p w:rsidR="00355C2C" w:rsidRPr="00B33420" w:rsidRDefault="00355C2C" w:rsidP="00F01177">
            <w:pPr>
              <w:spacing w:after="0" w:line="240" w:lineRule="auto"/>
              <w:ind w:left="72" w:hanging="72"/>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вручение премий Дзержинского районного собрания одаренным детям;</w:t>
            </w:r>
          </w:p>
          <w:p w:rsidR="00355C2C" w:rsidRPr="00B33420" w:rsidRDefault="00355C2C" w:rsidP="00F01177">
            <w:pPr>
              <w:spacing w:after="0" w:line="240" w:lineRule="auto"/>
              <w:ind w:left="72" w:hanging="72"/>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проведение муниципальных олимпиад, конкурсов, викторин, фестивалей, конференций по различным областям знаний;</w:t>
            </w:r>
          </w:p>
          <w:p w:rsidR="00355C2C" w:rsidRPr="00B33420" w:rsidRDefault="00355C2C" w:rsidP="00F01177">
            <w:pPr>
              <w:spacing w:after="0" w:line="240" w:lineRule="auto"/>
              <w:ind w:left="72" w:hanging="72"/>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чествование победителей олимпиад, выпускников, награжденных медалями «За особые успехи в учении» ,</w:t>
            </w:r>
          </w:p>
          <w:p w:rsidR="00355C2C" w:rsidRPr="00B33420" w:rsidRDefault="00355C2C" w:rsidP="00F01177">
            <w:pPr>
              <w:spacing w:after="0" w:line="240" w:lineRule="auto"/>
              <w:ind w:left="72" w:hanging="72"/>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ежемесячная денежная выплата студентам, обучающимся по целевому договору</w:t>
            </w:r>
          </w:p>
        </w:tc>
      </w:tr>
      <w:tr w:rsidR="00355C2C" w:rsidRPr="00B33420" w:rsidTr="00F01177">
        <w:tc>
          <w:tcPr>
            <w:tcW w:w="1160" w:type="pct"/>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7. Сроки и этапы реализации</w:t>
            </w:r>
          </w:p>
        </w:tc>
        <w:tc>
          <w:tcPr>
            <w:tcW w:w="3840" w:type="pct"/>
          </w:tcPr>
          <w:p w:rsidR="00355C2C" w:rsidRPr="00B33420" w:rsidRDefault="00355C2C" w:rsidP="00F01177">
            <w:pPr>
              <w:spacing w:after="0" w:line="240" w:lineRule="auto"/>
              <w:ind w:left="72" w:hanging="72"/>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2021-2025 гг., в один этап</w:t>
            </w:r>
          </w:p>
        </w:tc>
      </w:tr>
      <w:tr w:rsidR="00355C2C" w:rsidRPr="00B33420" w:rsidTr="00F01177">
        <w:trPr>
          <w:cantSplit/>
          <w:trHeight w:val="412"/>
        </w:trPr>
        <w:tc>
          <w:tcPr>
            <w:tcW w:w="1160" w:type="pct"/>
          </w:tcPr>
          <w:p w:rsidR="00355C2C" w:rsidRPr="00B33420" w:rsidRDefault="00355C2C" w:rsidP="00F01177">
            <w:pPr>
              <w:spacing w:after="0" w:line="240" w:lineRule="auto"/>
              <w:ind w:left="72"/>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8. Объемы финансирования подпрограммы за счет средств местного бюджета</w:t>
            </w:r>
          </w:p>
        </w:tc>
        <w:tc>
          <w:tcPr>
            <w:tcW w:w="3840" w:type="pct"/>
          </w:tcPr>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272"/>
              <w:gridCol w:w="876"/>
              <w:gridCol w:w="876"/>
              <w:gridCol w:w="756"/>
              <w:gridCol w:w="777"/>
              <w:gridCol w:w="756"/>
            </w:tblGrid>
            <w:tr w:rsidR="00355C2C" w:rsidRPr="00B33420" w:rsidTr="00F01177">
              <w:tc>
                <w:tcPr>
                  <w:tcW w:w="2013"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Сумма расходов (тыс.руб.)</w:t>
                  </w:r>
                </w:p>
              </w:tc>
              <w:tc>
                <w:tcPr>
                  <w:tcW w:w="850"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2021</w:t>
                  </w:r>
                </w:p>
              </w:tc>
              <w:tc>
                <w:tcPr>
                  <w:tcW w:w="709"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line="240" w:lineRule="auto"/>
                    <w:ind w:left="34" w:hanging="34"/>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2022</w:t>
                  </w:r>
                </w:p>
              </w:tc>
              <w:tc>
                <w:tcPr>
                  <w:tcW w:w="709"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2023</w:t>
                  </w:r>
                </w:p>
              </w:tc>
              <w:tc>
                <w:tcPr>
                  <w:tcW w:w="850"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2024</w:t>
                  </w:r>
                </w:p>
              </w:tc>
              <w:tc>
                <w:tcPr>
                  <w:tcW w:w="709"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2025</w:t>
                  </w:r>
                </w:p>
              </w:tc>
            </w:tr>
            <w:tr w:rsidR="00355C2C" w:rsidRPr="00B33420" w:rsidTr="00F01177">
              <w:tc>
                <w:tcPr>
                  <w:tcW w:w="2013"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Средства бюд</w:t>
                  </w:r>
                  <w:r w:rsidRPr="00B33420">
                    <w:rPr>
                      <w:rFonts w:ascii="Times New Roman" w:eastAsia="Times New Roman" w:hAnsi="Times New Roman" w:cs="Times New Roman"/>
                      <w:sz w:val="24"/>
                      <w:szCs w:val="24"/>
                      <w:lang w:eastAsia="ru-RU"/>
                    </w:rPr>
                    <w:cr/>
                    <w:t>ета МР «Дзержинский район»</w:t>
                  </w:r>
                </w:p>
              </w:tc>
              <w:tc>
                <w:tcPr>
                  <w:tcW w:w="1418" w:type="dxa"/>
                  <w:tcBorders>
                    <w:top w:val="single" w:sz="4" w:space="0" w:color="auto"/>
                    <w:left w:val="single" w:sz="4" w:space="0" w:color="auto"/>
                    <w:bottom w:val="single" w:sz="4" w:space="0" w:color="auto"/>
                    <w:right w:val="single" w:sz="4" w:space="0" w:color="auto"/>
                  </w:tcBorders>
                  <w:hideMark/>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1750,00</w:t>
                  </w:r>
                </w:p>
              </w:tc>
              <w:tc>
                <w:tcPr>
                  <w:tcW w:w="850" w:type="dxa"/>
                  <w:tcBorders>
                    <w:top w:val="single" w:sz="4" w:space="0" w:color="auto"/>
                    <w:left w:val="single" w:sz="4" w:space="0" w:color="auto"/>
                    <w:bottom w:val="single" w:sz="4" w:space="0" w:color="auto"/>
                    <w:right w:val="single" w:sz="4" w:space="0" w:color="auto"/>
                  </w:tcBorders>
                  <w:hideMark/>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350,00</w:t>
                  </w:r>
                </w:p>
              </w:tc>
              <w:tc>
                <w:tcPr>
                  <w:tcW w:w="709" w:type="dxa"/>
                  <w:tcBorders>
                    <w:top w:val="single" w:sz="4" w:space="0" w:color="auto"/>
                    <w:left w:val="single" w:sz="4" w:space="0" w:color="auto"/>
                    <w:bottom w:val="single" w:sz="4" w:space="0" w:color="auto"/>
                    <w:right w:val="single" w:sz="4" w:space="0" w:color="auto"/>
                  </w:tcBorders>
                  <w:hideMark/>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350,00</w:t>
                  </w:r>
                </w:p>
              </w:tc>
              <w:tc>
                <w:tcPr>
                  <w:tcW w:w="709" w:type="dxa"/>
                  <w:tcBorders>
                    <w:top w:val="single" w:sz="4" w:space="0" w:color="auto"/>
                    <w:left w:val="single" w:sz="4" w:space="0" w:color="auto"/>
                    <w:bottom w:val="single" w:sz="4" w:space="0" w:color="auto"/>
                    <w:right w:val="single" w:sz="4" w:space="0" w:color="auto"/>
                  </w:tcBorders>
                  <w:hideMark/>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350,0</w:t>
                  </w:r>
                </w:p>
              </w:tc>
              <w:tc>
                <w:tcPr>
                  <w:tcW w:w="850"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350,0</w:t>
                  </w:r>
                </w:p>
              </w:tc>
              <w:tc>
                <w:tcPr>
                  <w:tcW w:w="709"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350,0</w:t>
                  </w:r>
                </w:p>
              </w:tc>
            </w:tr>
          </w:tbl>
          <w:p w:rsidR="00355C2C" w:rsidRPr="00B33420" w:rsidRDefault="00355C2C" w:rsidP="00F01177">
            <w:pPr>
              <w:spacing w:after="0" w:line="240" w:lineRule="auto"/>
              <w:ind w:left="72" w:hanging="72"/>
              <w:jc w:val="center"/>
              <w:rPr>
                <w:rFonts w:ascii="Times New Roman" w:eastAsia="Times New Roman" w:hAnsi="Times New Roman" w:cs="Times New Roman"/>
                <w:sz w:val="24"/>
                <w:szCs w:val="24"/>
                <w:lang w:eastAsia="ru-RU"/>
              </w:rPr>
            </w:pPr>
          </w:p>
        </w:tc>
      </w:tr>
      <w:tr w:rsidR="00355C2C" w:rsidRPr="00B33420" w:rsidTr="00F01177">
        <w:tc>
          <w:tcPr>
            <w:tcW w:w="1160" w:type="pct"/>
          </w:tcPr>
          <w:p w:rsidR="00355C2C" w:rsidRPr="00B33420" w:rsidRDefault="00355C2C" w:rsidP="00F01177">
            <w:pPr>
              <w:spacing w:after="0" w:line="240" w:lineRule="auto"/>
              <w:ind w:left="72"/>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9. Ожидаемые конечные результаты реализации подпрограммы  </w:t>
            </w:r>
          </w:p>
        </w:tc>
        <w:tc>
          <w:tcPr>
            <w:tcW w:w="3840" w:type="pct"/>
          </w:tcPr>
          <w:p w:rsidR="00355C2C" w:rsidRPr="00B33420" w:rsidRDefault="00355C2C"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результате реализации подпрограммы к 2025 году предполагается:</w:t>
            </w:r>
          </w:p>
          <w:p w:rsidR="00355C2C" w:rsidRPr="00B33420" w:rsidRDefault="00355C2C"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 Создание условий для становления и развития в районе единого инновационного социально-образовательного пространства, способного обеспечить высокий уровень развития способностей и одаренности воспитанников и обучающихся, гарантирующего реализацию интеллектуального и творческого потенциала одаренных детей.</w:t>
            </w:r>
          </w:p>
          <w:p w:rsidR="00355C2C" w:rsidRPr="00B33420" w:rsidRDefault="00355C2C"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 Формирование механизма выявления, развития и адресной поддержки одаренных детей.</w:t>
            </w:r>
          </w:p>
          <w:p w:rsidR="00355C2C" w:rsidRPr="00B33420" w:rsidRDefault="00355C2C"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3. Достижение качественных изменений в системе управления развитием личности ребенка (мотивационно-ценностный рост сознания и т.д.).</w:t>
            </w:r>
          </w:p>
          <w:p w:rsidR="00355C2C" w:rsidRPr="00B33420" w:rsidRDefault="00355C2C"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4. Обеспечение ежегодной поддержки участия одаренных детей в региональных, всероссийских, международных конкурсах, фестивалях, олимпиадах.</w:t>
            </w:r>
          </w:p>
          <w:p w:rsidR="00355C2C" w:rsidRPr="00B33420" w:rsidRDefault="00355C2C" w:rsidP="00F01177">
            <w:pPr>
              <w:spacing w:after="0" w:line="240" w:lineRule="auto"/>
              <w:ind w:left="60"/>
              <w:jc w:val="both"/>
              <w:rPr>
                <w:rFonts w:ascii="Times New Roman" w:eastAsia="Times New Roman" w:hAnsi="Times New Roman" w:cs="Times New Roman"/>
                <w:i/>
                <w:sz w:val="24"/>
                <w:szCs w:val="24"/>
                <w:lang w:eastAsia="ru-RU"/>
              </w:rPr>
            </w:pPr>
            <w:r w:rsidRPr="00B33420">
              <w:rPr>
                <w:rFonts w:ascii="Times New Roman" w:eastAsia="Times New Roman" w:hAnsi="Times New Roman" w:cs="Times New Roman"/>
                <w:sz w:val="24"/>
                <w:szCs w:val="24"/>
                <w:lang w:eastAsia="ru-RU"/>
              </w:rPr>
              <w:t xml:space="preserve"> </w:t>
            </w:r>
          </w:p>
        </w:tc>
      </w:tr>
    </w:tbl>
    <w:p w:rsidR="00355C2C" w:rsidRPr="00B33420" w:rsidRDefault="00355C2C" w:rsidP="00355C2C">
      <w:pPr>
        <w:spacing w:after="0" w:line="240" w:lineRule="auto"/>
        <w:jc w:val="both"/>
        <w:rPr>
          <w:rFonts w:ascii="Times New Roman" w:eastAsia="Times New Roman" w:hAnsi="Times New Roman" w:cs="Times New Roman"/>
          <w:sz w:val="24"/>
          <w:szCs w:val="24"/>
          <w:lang w:eastAsia="ru-RU"/>
        </w:rPr>
      </w:pPr>
    </w:p>
    <w:p w:rsidR="00355C2C" w:rsidRPr="00B33420" w:rsidRDefault="00355C2C" w:rsidP="00355C2C">
      <w:pPr>
        <w:spacing w:after="0" w:line="240" w:lineRule="auto"/>
        <w:jc w:val="center"/>
        <w:rPr>
          <w:rFonts w:ascii="Times New Roman" w:eastAsia="Times New Roman" w:hAnsi="Times New Roman" w:cs="Times New Roman"/>
          <w:b/>
          <w:i/>
          <w:sz w:val="24"/>
          <w:szCs w:val="24"/>
          <w:lang w:eastAsia="ru-RU"/>
        </w:rPr>
      </w:pPr>
      <w:r w:rsidRPr="00B33420">
        <w:rPr>
          <w:rFonts w:ascii="Times New Roman" w:eastAsia="Times New Roman" w:hAnsi="Times New Roman" w:cs="Times New Roman"/>
          <w:b/>
          <w:sz w:val="24"/>
          <w:szCs w:val="24"/>
          <w:lang w:eastAsia="ru-RU"/>
        </w:rPr>
        <w:t>1. Характеристика сферы реализации программы</w:t>
      </w:r>
    </w:p>
    <w:p w:rsidR="00355C2C" w:rsidRPr="00B33420" w:rsidRDefault="00355C2C" w:rsidP="00355C2C">
      <w:pPr>
        <w:spacing w:after="0" w:line="240" w:lineRule="auto"/>
        <w:ind w:firstLine="851"/>
        <w:jc w:val="both"/>
        <w:rPr>
          <w:rFonts w:ascii="Times New Roman" w:eastAsia="Times New Roman" w:hAnsi="Times New Roman" w:cs="Times New Roman"/>
          <w:color w:val="000000"/>
          <w:sz w:val="24"/>
          <w:szCs w:val="24"/>
          <w:lang w:eastAsia="ru-RU"/>
        </w:rPr>
      </w:pPr>
      <w:r w:rsidRPr="00B33420">
        <w:rPr>
          <w:rFonts w:ascii="Times New Roman" w:eastAsia="Times New Roman" w:hAnsi="Times New Roman" w:cs="Times New Roman"/>
          <w:color w:val="000000"/>
          <w:sz w:val="24"/>
          <w:szCs w:val="24"/>
          <w:lang w:eastAsia="ru-RU"/>
        </w:rPr>
        <w:t xml:space="preserve">     </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Организация работы с одаренными детьми является важным направлением деятельности отдела образования, образовательных учреждений и предусматривает проведение предметных олимпиад, научно-практических конференций,  конкурсов и иных мероприятий.</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целях пропаганды научных знаний и развития у школьников интереса к научной деятельности, выявления одарённых и талантливых детей отделом образования   администрации  Дзержинского района в  октябре-ноябре проводится школьный этап Всероссийской олимпиады школьников по общеобразовательным предметам. Победители школьного этапа принимают участие в муниципальном этапе Всероссийской олимпиады школьников по общеобразовательным предметам.</w:t>
      </w:r>
    </w:p>
    <w:p w:rsidR="00355C2C" w:rsidRPr="00B33420" w:rsidRDefault="00355C2C" w:rsidP="00355C2C">
      <w:pPr>
        <w:spacing w:after="0" w:line="240" w:lineRule="auto"/>
        <w:ind w:left="284" w:right="-1" w:firstLine="567"/>
        <w:jc w:val="both"/>
        <w:rPr>
          <w:rFonts w:ascii="Times New Roman" w:eastAsia="Times New Roman" w:hAnsi="Times New Roman" w:cs="Times New Roman"/>
          <w:color w:val="000000"/>
          <w:sz w:val="24"/>
          <w:szCs w:val="24"/>
          <w:lang w:eastAsia="ru-RU"/>
        </w:rPr>
      </w:pPr>
    </w:p>
    <w:p w:rsidR="00355C2C" w:rsidRPr="00B33420" w:rsidRDefault="00355C2C" w:rsidP="00355C2C">
      <w:pPr>
        <w:spacing w:after="0" w:line="240" w:lineRule="auto"/>
        <w:ind w:right="76"/>
        <w:jc w:val="both"/>
        <w:rPr>
          <w:rFonts w:ascii="Times New Roman" w:eastAsia="Times New Roman" w:hAnsi="Times New Roman" w:cs="Times New Roman"/>
          <w:sz w:val="24"/>
          <w:szCs w:val="24"/>
          <w:lang w:eastAsia="ru-RU"/>
        </w:rPr>
      </w:pPr>
    </w:p>
    <w:p w:rsidR="00355C2C" w:rsidRPr="00B33420" w:rsidRDefault="00355C2C" w:rsidP="00355C2C">
      <w:pPr>
        <w:spacing w:after="0" w:line="240" w:lineRule="auto"/>
        <w:ind w:firstLine="851"/>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w:t>
      </w:r>
      <w:r w:rsidRPr="00B33420">
        <w:rPr>
          <w:rFonts w:ascii="Times New Roman" w:eastAsia="Times New Roman" w:hAnsi="Times New Roman" w:cs="Times New Roman"/>
          <w:sz w:val="24"/>
          <w:szCs w:val="24"/>
          <w:lang w:eastAsia="ru-RU"/>
        </w:rPr>
        <w:t xml:space="preserve"> </w:t>
      </w:r>
      <w:r w:rsidRPr="00B33420">
        <w:rPr>
          <w:rFonts w:ascii="Times New Roman" w:eastAsia="Times New Roman" w:hAnsi="Times New Roman" w:cs="Times New Roman"/>
          <w:b/>
          <w:sz w:val="24"/>
          <w:szCs w:val="24"/>
          <w:lang w:eastAsia="ru-RU"/>
        </w:rPr>
        <w:t xml:space="preserve"> Приоритеты муниципальной политики в сфере реализации  подпрограммы,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355C2C" w:rsidRPr="00B33420" w:rsidRDefault="00355C2C" w:rsidP="00355C2C">
      <w:pPr>
        <w:spacing w:after="0" w:line="240" w:lineRule="auto"/>
        <w:jc w:val="both"/>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ind w:firstLine="851"/>
        <w:jc w:val="both"/>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ind w:firstLine="851"/>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2.1. Приоритеты муниципальной политики в сфере реализации  подпрограммы</w:t>
      </w:r>
    </w:p>
    <w:p w:rsidR="00355C2C" w:rsidRPr="00B33420" w:rsidRDefault="00355C2C" w:rsidP="00355C2C">
      <w:pPr>
        <w:spacing w:after="0" w:line="240" w:lineRule="auto"/>
        <w:ind w:left="72" w:firstLine="779"/>
        <w:jc w:val="both"/>
        <w:rPr>
          <w:rFonts w:ascii="Times New Roman" w:eastAsia="Times New Roman" w:hAnsi="Times New Roman" w:cs="Times New Roman"/>
          <w:sz w:val="24"/>
          <w:szCs w:val="24"/>
          <w:lang w:eastAsia="ru-RU"/>
        </w:rPr>
      </w:pP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Создание условий для становления и развития в районе единого инновационного социально-образовательного пространства, способного обеспечить высокий уровень развития способностей и одаренности воспитанников и обучающихся, гарантирующего реализацию интеллектуального и творческого потенциала одаренных детей.</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Формирование механизма выявления, развития и адресной поддержки одаренных детей.</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Достижение качественных изменений в системе управления развитием личности ребенка (мотивационно-ценностный рост сознания и т.д.).</w:t>
      </w:r>
    </w:p>
    <w:p w:rsidR="00355C2C" w:rsidRPr="00B33420" w:rsidRDefault="00355C2C" w:rsidP="00CA17E0">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Обеспечение ежегодной поддержки участия одаренных детей в региональных, всероссийских, международных конкурсах, фестивалях, олимпиадах.</w:t>
      </w:r>
    </w:p>
    <w:p w:rsidR="00CA17E0" w:rsidRPr="00B33420" w:rsidRDefault="00CA17E0" w:rsidP="00CA17E0">
      <w:pPr>
        <w:spacing w:after="0" w:line="240" w:lineRule="auto"/>
        <w:ind w:left="567" w:firstLine="709"/>
        <w:jc w:val="both"/>
        <w:rPr>
          <w:rFonts w:ascii="Times New Roman" w:eastAsia="Times New Roman" w:hAnsi="Times New Roman" w:cs="Times New Roman"/>
          <w:b/>
          <w:sz w:val="24"/>
          <w:szCs w:val="24"/>
          <w:lang w:eastAsia="ru-RU"/>
        </w:rPr>
      </w:pPr>
    </w:p>
    <w:p w:rsidR="00355C2C" w:rsidRPr="00B33420" w:rsidRDefault="00355C2C" w:rsidP="00355C2C">
      <w:pPr>
        <w:tabs>
          <w:tab w:val="left" w:pos="0"/>
        </w:tabs>
        <w:spacing w:after="0" w:line="240" w:lineRule="auto"/>
        <w:ind w:firstLine="851"/>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2.2. Цели, задачи, направления реализации  подпрограммы.</w:t>
      </w:r>
    </w:p>
    <w:p w:rsidR="00355C2C" w:rsidRPr="00B33420" w:rsidRDefault="00355C2C" w:rsidP="00355C2C">
      <w:pPr>
        <w:tabs>
          <w:tab w:val="left" w:pos="0"/>
        </w:tabs>
        <w:spacing w:after="0" w:line="240" w:lineRule="auto"/>
        <w:ind w:firstLine="360"/>
        <w:jc w:val="both"/>
        <w:rPr>
          <w:rFonts w:ascii="Times New Roman" w:eastAsia="Times New Roman" w:hAnsi="Times New Roman" w:cs="Times New Roman"/>
          <w:i/>
          <w:sz w:val="24"/>
          <w:szCs w:val="24"/>
          <w:lang w:eastAsia="ru-RU"/>
        </w:rPr>
      </w:pPr>
    </w:p>
    <w:p w:rsidR="00355C2C" w:rsidRPr="00B33420" w:rsidRDefault="00355C2C" w:rsidP="00355C2C">
      <w:p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Цель: Создание системы выявления, развития, поддержки и сопровождения детей и их наставников для развития и преумножения интеллектуального и творческого потенциала района.</w:t>
      </w:r>
    </w:p>
    <w:p w:rsidR="00355C2C" w:rsidRPr="00B33420" w:rsidRDefault="00355C2C" w:rsidP="00355C2C">
      <w:p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Задачи:</w:t>
      </w:r>
    </w:p>
    <w:p w:rsidR="00355C2C" w:rsidRPr="00B33420" w:rsidRDefault="00355C2C" w:rsidP="00355C2C">
      <w:pPr>
        <w:numPr>
          <w:ilvl w:val="0"/>
          <w:numId w:val="9"/>
        </w:numPr>
        <w:tabs>
          <w:tab w:val="left" w:pos="360"/>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Разработать системный подход для выявления и психолого-педагогического сопровождения одаренных детей.</w:t>
      </w:r>
    </w:p>
    <w:p w:rsidR="00355C2C" w:rsidRPr="00B33420" w:rsidRDefault="00355C2C" w:rsidP="00355C2C">
      <w:pPr>
        <w:numPr>
          <w:ilvl w:val="0"/>
          <w:numId w:val="9"/>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Создать механизм адресной поддержки одаренных детей (по результатам достижений).</w:t>
      </w:r>
    </w:p>
    <w:p w:rsidR="00355C2C" w:rsidRPr="00B33420" w:rsidRDefault="00355C2C" w:rsidP="00355C2C">
      <w:pPr>
        <w:numPr>
          <w:ilvl w:val="0"/>
          <w:numId w:val="9"/>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Разработать систему подготовки воспитателей и преподавателей для работы с одаренными детьми.</w:t>
      </w:r>
    </w:p>
    <w:p w:rsidR="00355C2C" w:rsidRPr="00B33420" w:rsidRDefault="00355C2C" w:rsidP="00355C2C">
      <w:pPr>
        <w:numPr>
          <w:ilvl w:val="0"/>
          <w:numId w:val="9"/>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Создать механизм адресной поддержки педагогов, работающих с одаренными детьми.</w:t>
      </w:r>
    </w:p>
    <w:p w:rsidR="00355C2C" w:rsidRPr="00B33420" w:rsidRDefault="00355C2C" w:rsidP="00355C2C">
      <w:pPr>
        <w:numPr>
          <w:ilvl w:val="0"/>
          <w:numId w:val="9"/>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Организовать межведомственное взаимодействие по вопросам выявления, обучения, развития, воспитания и социализации одаренных детей.</w:t>
      </w:r>
    </w:p>
    <w:p w:rsidR="00355C2C" w:rsidRPr="00B33420" w:rsidRDefault="00355C2C" w:rsidP="00355C2C">
      <w:pPr>
        <w:numPr>
          <w:ilvl w:val="0"/>
          <w:numId w:val="9"/>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Создать банк психолого-педагогических, социальных методик по диагностированию состояния и динамики развития одаренных детей.</w:t>
      </w:r>
    </w:p>
    <w:p w:rsidR="00355C2C" w:rsidRPr="00B33420" w:rsidRDefault="00355C2C" w:rsidP="00355C2C">
      <w:pPr>
        <w:numPr>
          <w:ilvl w:val="0"/>
          <w:numId w:val="9"/>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Создать систему оказания психологической, методической, информационной помощи одаренным детям, педагогам, специалистам, родителям.</w:t>
      </w:r>
    </w:p>
    <w:p w:rsidR="00355C2C" w:rsidRPr="00B33420" w:rsidRDefault="00355C2C" w:rsidP="00355C2C">
      <w:pPr>
        <w:numPr>
          <w:ilvl w:val="0"/>
          <w:numId w:val="9"/>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Повысить эффективность работы образовательных учреждений путем перехода к новому содержанию образования, внедрения инновационных образовательных программ обучения, повышения квалификации педагогов.</w:t>
      </w:r>
    </w:p>
    <w:p w:rsidR="00355C2C" w:rsidRPr="00B33420" w:rsidRDefault="00355C2C" w:rsidP="00355C2C">
      <w:pPr>
        <w:tabs>
          <w:tab w:val="left" w:pos="1134"/>
          <w:tab w:val="left" w:pos="1276"/>
        </w:tabs>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Для достижения поставленных в данной подпрограмме целей система мероприятий предусматривает решение конкретных задач, взаимосвязанных и скоординированных по времени, ресурсам и исполнителям. </w:t>
      </w:r>
    </w:p>
    <w:p w:rsidR="00355C2C" w:rsidRPr="00B33420" w:rsidRDefault="00355C2C" w:rsidP="00355C2C">
      <w:pPr>
        <w:tabs>
          <w:tab w:val="left" w:pos="1276"/>
        </w:tabs>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Мероприятия подпрограммы будут осуществляться по следующим направлениям.</w:t>
      </w:r>
    </w:p>
    <w:p w:rsidR="00355C2C" w:rsidRPr="00B33420" w:rsidRDefault="00355C2C" w:rsidP="00355C2C">
      <w:pPr>
        <w:spacing w:after="0" w:line="240" w:lineRule="auto"/>
        <w:ind w:left="567" w:right="76" w:firstLine="709"/>
        <w:jc w:val="both"/>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ind w:left="567" w:right="76" w:firstLine="709"/>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val="en-US" w:eastAsia="ru-RU"/>
        </w:rPr>
        <w:t>I</w:t>
      </w:r>
      <w:r w:rsidRPr="00B33420">
        <w:rPr>
          <w:rFonts w:ascii="Times New Roman" w:eastAsia="Times New Roman" w:hAnsi="Times New Roman" w:cs="Times New Roman"/>
          <w:b/>
          <w:sz w:val="24"/>
          <w:szCs w:val="24"/>
          <w:lang w:eastAsia="ru-RU"/>
        </w:rPr>
        <w:t xml:space="preserve"> направление: Выявление одаренных детей.</w:t>
      </w:r>
    </w:p>
    <w:p w:rsidR="00355C2C" w:rsidRPr="00B33420" w:rsidRDefault="00355C2C" w:rsidP="00355C2C">
      <w:pPr>
        <w:spacing w:after="0" w:line="240" w:lineRule="auto"/>
        <w:ind w:left="567" w:right="76"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Задача: Создание научно обоснованной и методически обеспеченной системы выявления одаренных детей.</w:t>
      </w:r>
    </w:p>
    <w:p w:rsidR="00355C2C" w:rsidRPr="00B33420" w:rsidRDefault="00355C2C" w:rsidP="00355C2C">
      <w:pPr>
        <w:spacing w:after="0" w:line="240" w:lineRule="auto"/>
        <w:ind w:left="567" w:right="76"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Процесс решения этой задачи включает в себя:</w:t>
      </w:r>
    </w:p>
    <w:p w:rsidR="00355C2C" w:rsidRPr="00B33420" w:rsidRDefault="00355C2C" w:rsidP="00355C2C">
      <w:pPr>
        <w:spacing w:after="0" w:line="240" w:lineRule="auto"/>
        <w:ind w:left="567" w:right="76"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 первичное диагностическое исследование потенциальных возможностей;</w:t>
      </w:r>
    </w:p>
    <w:p w:rsidR="00355C2C" w:rsidRPr="00B33420" w:rsidRDefault="00355C2C" w:rsidP="00355C2C">
      <w:pPr>
        <w:spacing w:after="0" w:line="240" w:lineRule="auto"/>
        <w:ind w:left="567" w:right="76"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 психолого-педагогический мониторинг развития, самоопределения, реализации.</w:t>
      </w:r>
    </w:p>
    <w:p w:rsidR="00355C2C" w:rsidRPr="00B33420" w:rsidRDefault="00355C2C" w:rsidP="00355C2C">
      <w:pPr>
        <w:spacing w:after="0" w:line="240" w:lineRule="auto"/>
        <w:ind w:left="567" w:right="76" w:firstLine="709"/>
        <w:jc w:val="both"/>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ind w:left="567" w:right="76"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b/>
          <w:sz w:val="24"/>
          <w:szCs w:val="24"/>
          <w:lang w:val="en-US" w:eastAsia="ru-RU"/>
        </w:rPr>
        <w:t>II</w:t>
      </w:r>
      <w:r w:rsidRPr="00B33420">
        <w:rPr>
          <w:rFonts w:ascii="Times New Roman" w:eastAsia="Times New Roman" w:hAnsi="Times New Roman" w:cs="Times New Roman"/>
          <w:b/>
          <w:sz w:val="24"/>
          <w:szCs w:val="24"/>
          <w:lang w:eastAsia="ru-RU"/>
        </w:rPr>
        <w:t xml:space="preserve"> направление:</w:t>
      </w:r>
      <w:r w:rsidRPr="00B33420">
        <w:rPr>
          <w:rFonts w:ascii="Times New Roman" w:eastAsia="Times New Roman" w:hAnsi="Times New Roman" w:cs="Times New Roman"/>
          <w:sz w:val="24"/>
          <w:szCs w:val="24"/>
          <w:lang w:eastAsia="ru-RU"/>
        </w:rPr>
        <w:t xml:space="preserve"> </w:t>
      </w:r>
      <w:r w:rsidRPr="00B33420">
        <w:rPr>
          <w:rFonts w:ascii="Times New Roman" w:eastAsia="Times New Roman" w:hAnsi="Times New Roman" w:cs="Times New Roman"/>
          <w:b/>
          <w:sz w:val="24"/>
          <w:szCs w:val="24"/>
          <w:lang w:eastAsia="ru-RU"/>
        </w:rPr>
        <w:t>Обучение и развитие одаренных детей.</w:t>
      </w:r>
    </w:p>
    <w:p w:rsidR="00355C2C" w:rsidRPr="00B33420" w:rsidRDefault="00355C2C" w:rsidP="00355C2C">
      <w:pPr>
        <w:spacing w:after="0" w:line="240" w:lineRule="auto"/>
        <w:ind w:left="567" w:right="76"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Задачи: Выстраивание системы продуктивного взаимодействия и преемственности образовательных учреждений: дошкольных, общеобразовательных, дополнительного образования. </w:t>
      </w:r>
    </w:p>
    <w:p w:rsidR="00355C2C" w:rsidRPr="00B33420" w:rsidRDefault="00355C2C" w:rsidP="00355C2C">
      <w:pPr>
        <w:spacing w:after="0" w:line="240" w:lineRule="auto"/>
        <w:ind w:left="567" w:right="76"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При выстраивании работы с одаренными детьми необходимо сформировать институт наставничества: кроме учителей и воспитателей, рядом с одаренным ребенком должны быть наставники или кураторы, выполняющие функцию научного руководителя, координирующие деятельность всех лиц, заинтересованных в судьбе одаренного ребенка; реализующие программу воспитания и социализации одаренных детей, а также родители.</w:t>
      </w:r>
    </w:p>
    <w:p w:rsidR="00355C2C" w:rsidRPr="00B33420" w:rsidRDefault="00355C2C" w:rsidP="00355C2C">
      <w:pPr>
        <w:spacing w:after="0" w:line="240" w:lineRule="auto"/>
        <w:ind w:left="567" w:right="76" w:firstLine="709"/>
        <w:jc w:val="both"/>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ind w:left="567" w:right="76"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b/>
          <w:sz w:val="24"/>
          <w:szCs w:val="24"/>
          <w:lang w:val="en-US" w:eastAsia="ru-RU"/>
        </w:rPr>
        <w:t>III</w:t>
      </w:r>
      <w:r w:rsidRPr="00B33420">
        <w:rPr>
          <w:rFonts w:ascii="Times New Roman" w:eastAsia="Times New Roman" w:hAnsi="Times New Roman" w:cs="Times New Roman"/>
          <w:b/>
          <w:sz w:val="24"/>
          <w:szCs w:val="24"/>
          <w:lang w:eastAsia="ru-RU"/>
        </w:rPr>
        <w:t xml:space="preserve"> направление:</w:t>
      </w:r>
      <w:r w:rsidRPr="00B33420">
        <w:rPr>
          <w:rFonts w:ascii="Times New Roman" w:eastAsia="Times New Roman" w:hAnsi="Times New Roman" w:cs="Times New Roman"/>
          <w:sz w:val="24"/>
          <w:szCs w:val="24"/>
          <w:lang w:eastAsia="ru-RU"/>
        </w:rPr>
        <w:t xml:space="preserve"> </w:t>
      </w:r>
      <w:r w:rsidRPr="00B33420">
        <w:rPr>
          <w:rFonts w:ascii="Times New Roman" w:eastAsia="Times New Roman" w:hAnsi="Times New Roman" w:cs="Times New Roman"/>
          <w:b/>
          <w:sz w:val="24"/>
          <w:szCs w:val="24"/>
          <w:lang w:eastAsia="ru-RU"/>
        </w:rPr>
        <w:t>Персонификация обучения и развития одаренных детей.</w:t>
      </w:r>
    </w:p>
    <w:p w:rsidR="00355C2C" w:rsidRPr="00B33420" w:rsidRDefault="00355C2C" w:rsidP="00355C2C">
      <w:pPr>
        <w:spacing w:after="0" w:line="240" w:lineRule="auto"/>
        <w:ind w:left="567" w:right="76"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Задачи: Психологически и педагогически обоснованная разработка индивидуальных образовательных маршрутов (программ).</w:t>
      </w:r>
    </w:p>
    <w:p w:rsidR="00355C2C" w:rsidRPr="00B33420" w:rsidRDefault="00355C2C" w:rsidP="00355C2C">
      <w:pPr>
        <w:tabs>
          <w:tab w:val="num" w:pos="1429"/>
        </w:tabs>
        <w:spacing w:after="0" w:line="240" w:lineRule="auto"/>
        <w:ind w:left="567" w:right="76"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iCs/>
          <w:sz w:val="24"/>
          <w:szCs w:val="24"/>
          <w:lang w:eastAsia="ru-RU"/>
        </w:rPr>
        <w:lastRenderedPageBreak/>
        <w:t>Необходимо активнее внедрять разнообразные формы дифференцированной и индивидуальной работы, специально направленной на развитие способностей ребенка,  различных видов одаренности; использовать развивающие технологии  (моделирование, экспериментирование, опыты, интеграция занятий) и разнообразные виды поисковой деятельности.</w:t>
      </w:r>
      <w:r w:rsidRPr="00B33420">
        <w:rPr>
          <w:rFonts w:ascii="Times New Roman" w:eastAsia="Times New Roman" w:hAnsi="Times New Roman" w:cs="Times New Roman"/>
          <w:sz w:val="24"/>
          <w:szCs w:val="24"/>
          <w:lang w:eastAsia="ru-RU"/>
        </w:rPr>
        <w:t xml:space="preserve"> </w:t>
      </w:r>
    </w:p>
    <w:p w:rsidR="00355C2C" w:rsidRPr="00B33420" w:rsidRDefault="00355C2C" w:rsidP="00355C2C">
      <w:pPr>
        <w:tabs>
          <w:tab w:val="num" w:pos="1429"/>
        </w:tabs>
        <w:spacing w:after="0" w:line="240" w:lineRule="auto"/>
        <w:ind w:left="567" w:right="76"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Создание системы портфолио, учитывающей достижения воспитанников и обучающихся в различных  видах деятельности, также позволит индивидуализировать процесс работы с одаренным ребенком.</w:t>
      </w:r>
    </w:p>
    <w:p w:rsidR="00355C2C" w:rsidRPr="00B33420" w:rsidRDefault="00355C2C" w:rsidP="00355C2C">
      <w:pPr>
        <w:spacing w:after="0" w:line="240" w:lineRule="auto"/>
        <w:ind w:left="567" w:right="76" w:firstLine="709"/>
        <w:jc w:val="both"/>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ind w:left="567" w:right="76"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b/>
          <w:sz w:val="24"/>
          <w:szCs w:val="24"/>
          <w:lang w:val="en-US" w:eastAsia="ru-RU"/>
        </w:rPr>
        <w:t>IV</w:t>
      </w:r>
      <w:r w:rsidRPr="00B33420">
        <w:rPr>
          <w:rFonts w:ascii="Times New Roman" w:eastAsia="Times New Roman" w:hAnsi="Times New Roman" w:cs="Times New Roman"/>
          <w:b/>
          <w:sz w:val="24"/>
          <w:szCs w:val="24"/>
          <w:lang w:eastAsia="ru-RU"/>
        </w:rPr>
        <w:t xml:space="preserve"> направление: Воспитание и социализация.</w:t>
      </w:r>
      <w:r w:rsidRPr="00B33420">
        <w:rPr>
          <w:rFonts w:ascii="Times New Roman" w:eastAsia="Times New Roman" w:hAnsi="Times New Roman" w:cs="Times New Roman"/>
          <w:sz w:val="24"/>
          <w:szCs w:val="24"/>
          <w:lang w:eastAsia="ru-RU"/>
        </w:rPr>
        <w:t xml:space="preserve"> </w:t>
      </w:r>
    </w:p>
    <w:p w:rsidR="00355C2C" w:rsidRPr="00B33420" w:rsidRDefault="00355C2C" w:rsidP="00355C2C">
      <w:pPr>
        <w:spacing w:after="0" w:line="240" w:lineRule="auto"/>
        <w:ind w:left="567" w:right="76"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Задачи: Создание воспитательной среды, предоставляющей условия для формирования внутренней мотивации деятельности и системы ценностей, которые, в свою очередь, создают основу становления духовно – нравственной личности.</w:t>
      </w:r>
    </w:p>
    <w:p w:rsidR="00355C2C" w:rsidRPr="00B33420" w:rsidRDefault="00355C2C" w:rsidP="00355C2C">
      <w:pPr>
        <w:spacing w:after="0" w:line="240" w:lineRule="auto"/>
        <w:ind w:left="567" w:right="76"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Предполагается использование комплексных форм работы: научно-исследовательские, туристско-экологические экспедиции, волонтерские акции; походы, образовательные поездки, клубы; временные творческие объединения и т.д.</w:t>
      </w:r>
    </w:p>
    <w:p w:rsidR="00440447" w:rsidRDefault="00440447" w:rsidP="00355C2C">
      <w:pPr>
        <w:spacing w:after="0" w:line="240" w:lineRule="auto"/>
        <w:ind w:left="567" w:right="76" w:firstLine="709"/>
        <w:jc w:val="both"/>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ind w:left="567" w:right="76"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b/>
          <w:sz w:val="24"/>
          <w:szCs w:val="24"/>
          <w:lang w:val="en-US" w:eastAsia="ru-RU"/>
        </w:rPr>
        <w:t>V</w:t>
      </w:r>
      <w:r w:rsidRPr="00B33420">
        <w:rPr>
          <w:rFonts w:ascii="Times New Roman" w:eastAsia="Times New Roman" w:hAnsi="Times New Roman" w:cs="Times New Roman"/>
          <w:b/>
          <w:sz w:val="24"/>
          <w:szCs w:val="24"/>
          <w:lang w:eastAsia="ru-RU"/>
        </w:rPr>
        <w:t xml:space="preserve"> направление: Информационное и методическое сопровождение.</w:t>
      </w:r>
    </w:p>
    <w:p w:rsidR="00355C2C" w:rsidRPr="00B33420" w:rsidRDefault="00355C2C" w:rsidP="00355C2C">
      <w:pPr>
        <w:spacing w:after="0" w:line="240" w:lineRule="auto"/>
        <w:ind w:left="567" w:right="76"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Задачи: Оказание информационной, психологической и методической помощи детям, педагогам, специалистам, родителям.</w:t>
      </w:r>
    </w:p>
    <w:p w:rsidR="00355C2C" w:rsidRPr="00B33420" w:rsidRDefault="00355C2C" w:rsidP="00355C2C">
      <w:pPr>
        <w:spacing w:after="0" w:line="240" w:lineRule="auto"/>
        <w:ind w:left="567" w:right="76" w:firstLine="709"/>
        <w:jc w:val="both"/>
        <w:rPr>
          <w:rFonts w:ascii="Times New Roman" w:eastAsia="Times New Roman" w:hAnsi="Times New Roman" w:cs="Times New Roman"/>
          <w:sz w:val="24"/>
          <w:szCs w:val="24"/>
          <w:lang w:eastAsia="ru-RU"/>
        </w:rPr>
      </w:pPr>
    </w:p>
    <w:p w:rsidR="00355C2C" w:rsidRPr="00B33420" w:rsidRDefault="00355C2C" w:rsidP="00355C2C">
      <w:pPr>
        <w:spacing w:after="0" w:line="240" w:lineRule="auto"/>
        <w:ind w:left="360" w:firstLine="851"/>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2.3. Сроки и этапы реализации подпрограммы</w:t>
      </w:r>
    </w:p>
    <w:p w:rsidR="00355C2C" w:rsidRPr="00B33420" w:rsidRDefault="00355C2C" w:rsidP="00355C2C">
      <w:pPr>
        <w:spacing w:after="0" w:line="240" w:lineRule="auto"/>
        <w:ind w:firstLine="851"/>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Сроки</w:t>
      </w:r>
      <w:r w:rsidRPr="00B33420">
        <w:rPr>
          <w:rFonts w:ascii="Times New Roman" w:eastAsia="Times New Roman" w:hAnsi="Times New Roman" w:cs="Times New Roman"/>
          <w:b/>
          <w:sz w:val="24"/>
          <w:szCs w:val="24"/>
          <w:lang w:eastAsia="ru-RU"/>
        </w:rPr>
        <w:t xml:space="preserve"> </w:t>
      </w:r>
      <w:r w:rsidRPr="00B33420">
        <w:rPr>
          <w:rFonts w:ascii="Times New Roman" w:eastAsia="Times New Roman" w:hAnsi="Times New Roman" w:cs="Times New Roman"/>
          <w:bCs/>
          <w:sz w:val="24"/>
          <w:szCs w:val="24"/>
          <w:lang w:eastAsia="ru-RU"/>
        </w:rPr>
        <w:t>реализации программы – 2021-2025</w:t>
      </w:r>
      <w:r w:rsidRPr="00B33420">
        <w:rPr>
          <w:rFonts w:ascii="Times New Roman" w:eastAsia="Times New Roman" w:hAnsi="Times New Roman" w:cs="Times New Roman"/>
          <w:sz w:val="24"/>
          <w:szCs w:val="24"/>
          <w:lang w:eastAsia="ru-RU"/>
        </w:rPr>
        <w:t xml:space="preserve"> годы.</w:t>
      </w:r>
    </w:p>
    <w:p w:rsidR="00355C2C" w:rsidRPr="00B33420" w:rsidRDefault="00355C2C" w:rsidP="00355C2C">
      <w:pPr>
        <w:spacing w:after="0" w:line="240" w:lineRule="auto"/>
        <w:ind w:left="360" w:firstLine="851"/>
        <w:jc w:val="both"/>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ind w:firstLine="851"/>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3. Объем финансирования подпрограммы</w:t>
      </w:r>
    </w:p>
    <w:p w:rsidR="00355C2C" w:rsidRPr="00B33420" w:rsidRDefault="00355C2C" w:rsidP="00355C2C">
      <w:pPr>
        <w:spacing w:after="0" w:line="240" w:lineRule="auto"/>
        <w:ind w:left="567" w:right="76"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Финансирование Программы осуществляется в пределах средств бюджета МР «Дзержинский район».</w:t>
      </w:r>
    </w:p>
    <w:p w:rsidR="00355C2C" w:rsidRPr="00B33420" w:rsidRDefault="00355C2C" w:rsidP="00355C2C">
      <w:pPr>
        <w:spacing w:after="0" w:line="240" w:lineRule="auto"/>
        <w:ind w:firstLine="851"/>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1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1560"/>
        <w:gridCol w:w="1247"/>
        <w:gridCol w:w="1090"/>
        <w:gridCol w:w="1246"/>
        <w:gridCol w:w="1246"/>
        <w:gridCol w:w="1403"/>
      </w:tblGrid>
      <w:tr w:rsidR="00355C2C" w:rsidRPr="00B33420" w:rsidTr="00F01177">
        <w:trPr>
          <w:cantSplit/>
          <w:trHeight w:val="645"/>
        </w:trPr>
        <w:tc>
          <w:tcPr>
            <w:tcW w:w="1311" w:type="pct"/>
          </w:tcPr>
          <w:p w:rsidR="00355C2C" w:rsidRPr="00B33420" w:rsidRDefault="00355C2C"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Источники финансирования</w:t>
            </w:r>
          </w:p>
        </w:tc>
        <w:tc>
          <w:tcPr>
            <w:tcW w:w="738" w:type="pct"/>
          </w:tcPr>
          <w:p w:rsidR="00355C2C" w:rsidRPr="00B33420" w:rsidRDefault="00355C2C"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Сумма расходов (тыс.руб.)</w:t>
            </w:r>
          </w:p>
        </w:tc>
        <w:tc>
          <w:tcPr>
            <w:tcW w:w="590" w:type="pct"/>
          </w:tcPr>
          <w:p w:rsidR="00355C2C" w:rsidRPr="00B33420" w:rsidRDefault="00355C2C"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2021</w:t>
            </w:r>
          </w:p>
        </w:tc>
        <w:tc>
          <w:tcPr>
            <w:tcW w:w="516" w:type="pct"/>
          </w:tcPr>
          <w:p w:rsidR="00355C2C" w:rsidRPr="00B33420" w:rsidRDefault="00355C2C"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2022</w:t>
            </w:r>
          </w:p>
        </w:tc>
        <w:tc>
          <w:tcPr>
            <w:tcW w:w="590" w:type="pct"/>
          </w:tcPr>
          <w:p w:rsidR="00355C2C" w:rsidRPr="00B33420" w:rsidRDefault="00355C2C"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2023</w:t>
            </w:r>
          </w:p>
        </w:tc>
        <w:tc>
          <w:tcPr>
            <w:tcW w:w="590" w:type="pct"/>
          </w:tcPr>
          <w:p w:rsidR="00355C2C" w:rsidRPr="00B33420" w:rsidRDefault="00355C2C"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2024</w:t>
            </w:r>
          </w:p>
        </w:tc>
        <w:tc>
          <w:tcPr>
            <w:tcW w:w="664" w:type="pct"/>
          </w:tcPr>
          <w:p w:rsidR="00355C2C" w:rsidRPr="00B33420" w:rsidRDefault="00355C2C"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2025</w:t>
            </w:r>
          </w:p>
        </w:tc>
      </w:tr>
      <w:tr w:rsidR="00355C2C" w:rsidRPr="00B33420" w:rsidTr="00F01177">
        <w:tc>
          <w:tcPr>
            <w:tcW w:w="1311" w:type="pct"/>
          </w:tcPr>
          <w:p w:rsidR="00355C2C" w:rsidRPr="00B33420" w:rsidRDefault="00355C2C"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Средства бюджета МР «Дзержинский район»  </w:t>
            </w:r>
          </w:p>
        </w:tc>
        <w:tc>
          <w:tcPr>
            <w:tcW w:w="738" w:type="pct"/>
          </w:tcPr>
          <w:p w:rsidR="00355C2C" w:rsidRPr="00440447" w:rsidRDefault="00355C2C" w:rsidP="00F01177">
            <w:pPr>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1750,00</w:t>
            </w:r>
          </w:p>
        </w:tc>
        <w:tc>
          <w:tcPr>
            <w:tcW w:w="590" w:type="pct"/>
          </w:tcPr>
          <w:p w:rsidR="00355C2C" w:rsidRPr="00440447" w:rsidRDefault="00355C2C" w:rsidP="00F01177">
            <w:pPr>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350,00</w:t>
            </w:r>
          </w:p>
        </w:tc>
        <w:tc>
          <w:tcPr>
            <w:tcW w:w="516" w:type="pct"/>
          </w:tcPr>
          <w:p w:rsidR="00355C2C" w:rsidRPr="00440447" w:rsidRDefault="00355C2C" w:rsidP="00F01177">
            <w:pPr>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350,00</w:t>
            </w:r>
          </w:p>
        </w:tc>
        <w:tc>
          <w:tcPr>
            <w:tcW w:w="590" w:type="pct"/>
          </w:tcPr>
          <w:p w:rsidR="00355C2C" w:rsidRPr="00440447" w:rsidRDefault="00355C2C" w:rsidP="00F01177">
            <w:pPr>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350,00</w:t>
            </w:r>
          </w:p>
        </w:tc>
        <w:tc>
          <w:tcPr>
            <w:tcW w:w="590" w:type="pct"/>
          </w:tcPr>
          <w:p w:rsidR="00355C2C" w:rsidRPr="00440447" w:rsidRDefault="00355C2C" w:rsidP="00F01177">
            <w:pPr>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350,0</w:t>
            </w:r>
          </w:p>
        </w:tc>
        <w:tc>
          <w:tcPr>
            <w:tcW w:w="664" w:type="pct"/>
          </w:tcPr>
          <w:p w:rsidR="00355C2C" w:rsidRPr="00440447" w:rsidRDefault="00355C2C" w:rsidP="00F01177">
            <w:pPr>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350,0</w:t>
            </w:r>
          </w:p>
        </w:tc>
      </w:tr>
    </w:tbl>
    <w:p w:rsidR="00355C2C" w:rsidRPr="00B33420" w:rsidRDefault="00355C2C" w:rsidP="00355C2C">
      <w:pPr>
        <w:spacing w:after="0" w:line="240" w:lineRule="auto"/>
        <w:ind w:firstLine="851"/>
        <w:jc w:val="both"/>
        <w:rPr>
          <w:rFonts w:ascii="Times New Roman" w:eastAsia="Times New Roman" w:hAnsi="Times New Roman" w:cs="Times New Roman"/>
          <w:sz w:val="24"/>
          <w:szCs w:val="24"/>
          <w:lang w:eastAsia="ru-RU"/>
        </w:rPr>
      </w:pPr>
    </w:p>
    <w:p w:rsidR="00355C2C" w:rsidRPr="00B33420" w:rsidRDefault="00355C2C" w:rsidP="00355C2C">
      <w:pPr>
        <w:spacing w:after="0" w:line="240" w:lineRule="auto"/>
        <w:ind w:firstLine="360"/>
        <w:jc w:val="both"/>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ind w:firstLine="1276"/>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4. Механизм реализации подпрограммы</w:t>
      </w:r>
    </w:p>
    <w:p w:rsidR="00355C2C" w:rsidRPr="00B33420" w:rsidRDefault="00355C2C" w:rsidP="00355C2C">
      <w:pPr>
        <w:spacing w:after="0" w:line="240" w:lineRule="auto"/>
        <w:ind w:firstLine="360"/>
        <w:jc w:val="both"/>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ind w:left="567" w:firstLine="709"/>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sz w:val="24"/>
          <w:szCs w:val="24"/>
          <w:lang w:eastAsia="ru-RU"/>
        </w:rPr>
        <w:t>Отдел образования  ежегодно по итогам  реализации подпрограммы уточняет объемы</w:t>
      </w:r>
      <w:r w:rsidRPr="00B33420">
        <w:rPr>
          <w:rFonts w:ascii="Times New Roman" w:eastAsia="Times New Roman" w:hAnsi="Times New Roman" w:cs="Times New Roman"/>
          <w:b/>
          <w:sz w:val="24"/>
          <w:szCs w:val="24"/>
          <w:lang w:eastAsia="ru-RU"/>
        </w:rPr>
        <w:t xml:space="preserve"> </w:t>
      </w:r>
      <w:r w:rsidRPr="00B33420">
        <w:rPr>
          <w:rFonts w:ascii="Times New Roman" w:eastAsia="Times New Roman" w:hAnsi="Times New Roman" w:cs="Times New Roman"/>
          <w:sz w:val="24"/>
          <w:szCs w:val="24"/>
          <w:lang w:eastAsia="ru-RU"/>
        </w:rPr>
        <w:t>необходимых финансовых средств для финансирования мероприятий в очередном финансовом году и в плановом периоде.  и по мере формирования муниципального бюджета представляет:</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бюджетную заявку на финансирование подпрограммы  за счет средств муниципального бюджета на очередной финансовый год  и на плановый период;</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 </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Отдел образования обеспечивает исполнение программных мероприятий с соблюдением установленных сроков и объемов бюджетного финансирования,  представляет в установленном порядке необходимую отчетную информацию,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Эффективность реализации подпрограммы и использования выделенных на нее средств   муниципального бюджета обеспечивается за счет:</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 исключения возможности нецелевого  использования бюджетных средств;</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прозрачности использования бюджетных средств;</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адресного предоставления бюджетных средств.</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Результативность подпрограммы будет оцениваться на основе целевых показателей, обозначенных для оценки эффективности проводимых мероприятий.</w:t>
      </w:r>
    </w:p>
    <w:p w:rsidR="00355C2C" w:rsidRPr="00B33420" w:rsidRDefault="00355C2C" w:rsidP="00355C2C">
      <w:pPr>
        <w:spacing w:after="0" w:line="240" w:lineRule="auto"/>
        <w:ind w:firstLine="851"/>
        <w:jc w:val="both"/>
        <w:rPr>
          <w:rFonts w:ascii="Times New Roman" w:eastAsia="Times New Roman" w:hAnsi="Times New Roman" w:cs="Times New Roman"/>
          <w:sz w:val="24"/>
          <w:szCs w:val="24"/>
          <w:lang w:eastAsia="ru-RU"/>
        </w:rPr>
      </w:pPr>
    </w:p>
    <w:p w:rsidR="00355C2C" w:rsidRPr="00B33420" w:rsidRDefault="00355C2C" w:rsidP="00355C2C">
      <w:pPr>
        <w:spacing w:after="0" w:line="240" w:lineRule="auto"/>
        <w:ind w:left="567" w:firstLine="709"/>
        <w:jc w:val="both"/>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ind w:left="567" w:firstLine="709"/>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5.  Перечень программных мероприятий подпрограммы</w:t>
      </w:r>
    </w:p>
    <w:p w:rsidR="00355C2C" w:rsidRPr="00B33420" w:rsidRDefault="00355C2C" w:rsidP="00355C2C">
      <w:pPr>
        <w:spacing w:after="0" w:line="240" w:lineRule="auto"/>
        <w:ind w:left="567" w:firstLine="709"/>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   </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Финансирование мероприятий Подпрограммы осуществляется за счет средств бюджета МР «Дзержинский район».</w:t>
      </w:r>
    </w:p>
    <w:p w:rsidR="00355C2C" w:rsidRPr="00B33420" w:rsidRDefault="00355C2C" w:rsidP="00355C2C">
      <w:pPr>
        <w:spacing w:after="0" w:line="240" w:lineRule="auto"/>
        <w:ind w:left="567" w:firstLine="709"/>
        <w:jc w:val="both"/>
        <w:rPr>
          <w:rFonts w:ascii="Times New Roman" w:eastAsia="Times New Roman" w:hAnsi="Times New Roman" w:cs="Times New Roman"/>
          <w:sz w:val="24"/>
          <w:szCs w:val="24"/>
          <w:lang w:eastAsia="ru-RU"/>
        </w:rPr>
      </w:pPr>
    </w:p>
    <w:p w:rsidR="00355C2C" w:rsidRPr="00B33420" w:rsidRDefault="00355C2C" w:rsidP="00355C2C">
      <w:pPr>
        <w:spacing w:after="0" w:line="240" w:lineRule="auto"/>
        <w:ind w:left="567" w:firstLine="709"/>
        <w:jc w:val="both"/>
        <w:rPr>
          <w:rFonts w:ascii="Times New Roman" w:eastAsia="Times New Roman" w:hAnsi="Times New Roman" w:cs="Times New Roman"/>
          <w:b/>
          <w:sz w:val="24"/>
          <w:szCs w:val="24"/>
          <w:lang w:eastAsia="ru-RU"/>
        </w:rPr>
      </w:pPr>
    </w:p>
    <w:tbl>
      <w:tblPr>
        <w:tblW w:w="4807" w:type="pct"/>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
        <w:gridCol w:w="2634"/>
        <w:gridCol w:w="1338"/>
        <w:gridCol w:w="985"/>
        <w:gridCol w:w="1119"/>
        <w:gridCol w:w="1115"/>
        <w:gridCol w:w="1259"/>
        <w:gridCol w:w="1257"/>
      </w:tblGrid>
      <w:tr w:rsidR="00355C2C" w:rsidRPr="00B33420" w:rsidTr="00F01177">
        <w:tc>
          <w:tcPr>
            <w:tcW w:w="220" w:type="pct"/>
            <w:vMerge w:val="restart"/>
            <w:tcBorders>
              <w:top w:val="single" w:sz="4" w:space="0" w:color="000000"/>
              <w:left w:val="single" w:sz="4" w:space="0" w:color="000000"/>
              <w:bottom w:val="single" w:sz="4" w:space="0" w:color="000000"/>
              <w:right w:val="single" w:sz="4" w:space="0" w:color="000000"/>
            </w:tcBorders>
            <w:hideMark/>
          </w:tcPr>
          <w:p w:rsidR="00355C2C" w:rsidRPr="00B33420" w:rsidRDefault="00355C2C" w:rsidP="00F011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w:t>
            </w:r>
          </w:p>
        </w:tc>
        <w:tc>
          <w:tcPr>
            <w:tcW w:w="1297" w:type="pct"/>
            <w:vMerge w:val="restart"/>
            <w:tcBorders>
              <w:top w:val="single" w:sz="4" w:space="0" w:color="000000"/>
              <w:left w:val="single" w:sz="4" w:space="0" w:color="000000"/>
              <w:bottom w:val="single" w:sz="4" w:space="0" w:color="000000"/>
              <w:right w:val="single" w:sz="4" w:space="0" w:color="000000"/>
            </w:tcBorders>
            <w:hideMark/>
          </w:tcPr>
          <w:p w:rsidR="00355C2C" w:rsidRPr="00B33420" w:rsidRDefault="00355C2C" w:rsidP="00F01177">
            <w:pPr>
              <w:spacing w:after="0" w:line="240" w:lineRule="auto"/>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Наименование</w:t>
            </w:r>
          </w:p>
          <w:p w:rsidR="00355C2C" w:rsidRPr="00B33420" w:rsidRDefault="00355C2C" w:rsidP="00F011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мероприятия</w:t>
            </w:r>
          </w:p>
        </w:tc>
        <w:tc>
          <w:tcPr>
            <w:tcW w:w="659" w:type="pct"/>
            <w:vMerge w:val="restart"/>
            <w:tcBorders>
              <w:top w:val="single" w:sz="4" w:space="0" w:color="000000"/>
              <w:left w:val="single" w:sz="4" w:space="0" w:color="000000"/>
              <w:bottom w:val="single" w:sz="4" w:space="0" w:color="000000"/>
              <w:right w:val="single" w:sz="4" w:space="0" w:color="000000"/>
            </w:tcBorders>
            <w:hideMark/>
          </w:tcPr>
          <w:p w:rsidR="00355C2C" w:rsidRPr="00B33420" w:rsidRDefault="00355C2C" w:rsidP="00F011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Сумма</w:t>
            </w:r>
          </w:p>
          <w:p w:rsidR="00355C2C" w:rsidRPr="00B33420" w:rsidRDefault="00355C2C" w:rsidP="00F011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расходов  (тыс. руб.)</w:t>
            </w:r>
          </w:p>
        </w:tc>
        <w:tc>
          <w:tcPr>
            <w:tcW w:w="2824" w:type="pct"/>
            <w:gridSpan w:val="5"/>
            <w:tcBorders>
              <w:top w:val="single" w:sz="4" w:space="0" w:color="000000"/>
              <w:left w:val="single" w:sz="4" w:space="0" w:color="000000"/>
              <w:bottom w:val="single" w:sz="4" w:space="0" w:color="000000"/>
              <w:right w:val="single" w:sz="4" w:space="0" w:color="auto"/>
            </w:tcBorders>
            <w:hideMark/>
          </w:tcPr>
          <w:p w:rsidR="00355C2C" w:rsidRPr="00B33420" w:rsidRDefault="00355C2C" w:rsidP="00F011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В том числе по годам реализации подпрограммы</w:t>
            </w:r>
          </w:p>
        </w:tc>
      </w:tr>
      <w:tr w:rsidR="00355C2C" w:rsidRPr="00B33420" w:rsidTr="00F01177">
        <w:tc>
          <w:tcPr>
            <w:tcW w:w="220" w:type="pct"/>
            <w:vMerge/>
            <w:tcBorders>
              <w:top w:val="single" w:sz="4" w:space="0" w:color="000000"/>
              <w:left w:val="single" w:sz="4" w:space="0" w:color="000000"/>
              <w:bottom w:val="single" w:sz="4" w:space="0" w:color="000000"/>
              <w:right w:val="single" w:sz="4" w:space="0" w:color="000000"/>
            </w:tcBorders>
            <w:vAlign w:val="center"/>
            <w:hideMark/>
          </w:tcPr>
          <w:p w:rsidR="00355C2C" w:rsidRPr="00B33420" w:rsidRDefault="00355C2C" w:rsidP="00F01177">
            <w:pPr>
              <w:spacing w:after="0" w:line="240" w:lineRule="auto"/>
              <w:rPr>
                <w:rFonts w:ascii="Times New Roman" w:eastAsia="Times New Roman" w:hAnsi="Times New Roman" w:cs="Times New Roman"/>
                <w:b/>
                <w:sz w:val="24"/>
                <w:szCs w:val="24"/>
                <w:lang w:eastAsia="ru-RU"/>
              </w:rPr>
            </w:pPr>
          </w:p>
        </w:tc>
        <w:tc>
          <w:tcPr>
            <w:tcW w:w="1297" w:type="pct"/>
            <w:vMerge/>
            <w:tcBorders>
              <w:top w:val="single" w:sz="4" w:space="0" w:color="000000"/>
              <w:left w:val="single" w:sz="4" w:space="0" w:color="000000"/>
              <w:bottom w:val="single" w:sz="4" w:space="0" w:color="000000"/>
              <w:right w:val="single" w:sz="4" w:space="0" w:color="000000"/>
            </w:tcBorders>
            <w:vAlign w:val="center"/>
            <w:hideMark/>
          </w:tcPr>
          <w:p w:rsidR="00355C2C" w:rsidRPr="00B33420" w:rsidRDefault="00355C2C" w:rsidP="00F01177">
            <w:pPr>
              <w:spacing w:after="0" w:line="240" w:lineRule="auto"/>
              <w:rPr>
                <w:rFonts w:ascii="Times New Roman" w:eastAsia="Times New Roman" w:hAnsi="Times New Roman" w:cs="Times New Roman"/>
                <w:b/>
                <w:sz w:val="24"/>
                <w:szCs w:val="24"/>
                <w:lang w:eastAsia="ru-RU"/>
              </w:rPr>
            </w:pPr>
          </w:p>
        </w:tc>
        <w:tc>
          <w:tcPr>
            <w:tcW w:w="659" w:type="pct"/>
            <w:vMerge/>
            <w:tcBorders>
              <w:top w:val="single" w:sz="4" w:space="0" w:color="000000"/>
              <w:left w:val="single" w:sz="4" w:space="0" w:color="000000"/>
              <w:bottom w:val="single" w:sz="4" w:space="0" w:color="000000"/>
              <w:right w:val="single" w:sz="4" w:space="0" w:color="000000"/>
            </w:tcBorders>
            <w:vAlign w:val="center"/>
            <w:hideMark/>
          </w:tcPr>
          <w:p w:rsidR="00355C2C" w:rsidRPr="00B33420" w:rsidRDefault="00355C2C" w:rsidP="00F01177">
            <w:pPr>
              <w:spacing w:after="0" w:line="240" w:lineRule="auto"/>
              <w:rPr>
                <w:rFonts w:ascii="Times New Roman" w:eastAsia="Times New Roman" w:hAnsi="Times New Roman" w:cs="Times New Roman"/>
                <w:b/>
                <w:sz w:val="24"/>
                <w:szCs w:val="24"/>
                <w:lang w:eastAsia="ru-RU"/>
              </w:rPr>
            </w:pPr>
          </w:p>
        </w:tc>
        <w:tc>
          <w:tcPr>
            <w:tcW w:w="485" w:type="pct"/>
            <w:tcBorders>
              <w:top w:val="single" w:sz="4" w:space="0" w:color="000000"/>
              <w:left w:val="single" w:sz="4" w:space="0" w:color="000000"/>
              <w:bottom w:val="single" w:sz="4" w:space="0" w:color="000000"/>
              <w:right w:val="single" w:sz="4" w:space="0" w:color="000000"/>
            </w:tcBorders>
            <w:hideMark/>
          </w:tcPr>
          <w:p w:rsidR="00355C2C" w:rsidRPr="00B33420"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2021</w:t>
            </w:r>
          </w:p>
        </w:tc>
        <w:tc>
          <w:tcPr>
            <w:tcW w:w="551" w:type="pct"/>
            <w:tcBorders>
              <w:top w:val="single" w:sz="4" w:space="0" w:color="000000"/>
              <w:left w:val="single" w:sz="4" w:space="0" w:color="000000"/>
              <w:bottom w:val="single" w:sz="4" w:space="0" w:color="000000"/>
              <w:right w:val="single" w:sz="4" w:space="0" w:color="000000"/>
            </w:tcBorders>
            <w:hideMark/>
          </w:tcPr>
          <w:p w:rsidR="00355C2C" w:rsidRPr="00B33420"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2022</w:t>
            </w:r>
          </w:p>
        </w:tc>
        <w:tc>
          <w:tcPr>
            <w:tcW w:w="549" w:type="pct"/>
            <w:tcBorders>
              <w:top w:val="single" w:sz="4" w:space="0" w:color="000000"/>
              <w:left w:val="single" w:sz="4" w:space="0" w:color="000000"/>
              <w:bottom w:val="single" w:sz="4" w:space="0" w:color="000000"/>
              <w:right w:val="single" w:sz="4" w:space="0" w:color="000000"/>
            </w:tcBorders>
            <w:hideMark/>
          </w:tcPr>
          <w:p w:rsidR="00355C2C" w:rsidRPr="00B33420"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2023</w:t>
            </w:r>
          </w:p>
        </w:tc>
        <w:tc>
          <w:tcPr>
            <w:tcW w:w="620" w:type="pct"/>
            <w:tcBorders>
              <w:top w:val="single" w:sz="4" w:space="0" w:color="000000"/>
              <w:left w:val="single" w:sz="4" w:space="0" w:color="000000"/>
              <w:bottom w:val="single" w:sz="4" w:space="0" w:color="000000"/>
              <w:right w:val="single" w:sz="4" w:space="0" w:color="000000"/>
            </w:tcBorders>
          </w:tcPr>
          <w:p w:rsidR="00355C2C" w:rsidRPr="00B33420"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2024</w:t>
            </w:r>
          </w:p>
        </w:tc>
        <w:tc>
          <w:tcPr>
            <w:tcW w:w="619" w:type="pct"/>
            <w:tcBorders>
              <w:top w:val="single" w:sz="4" w:space="0" w:color="000000"/>
              <w:left w:val="single" w:sz="4" w:space="0" w:color="000000"/>
              <w:bottom w:val="single" w:sz="4" w:space="0" w:color="000000"/>
              <w:right w:val="single" w:sz="4" w:space="0" w:color="auto"/>
            </w:tcBorders>
          </w:tcPr>
          <w:p w:rsidR="00355C2C" w:rsidRPr="00B33420"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2025</w:t>
            </w:r>
          </w:p>
        </w:tc>
      </w:tr>
      <w:tr w:rsidR="00355C2C" w:rsidRPr="00B33420" w:rsidTr="00F01177">
        <w:tc>
          <w:tcPr>
            <w:tcW w:w="220" w:type="pct"/>
            <w:tcBorders>
              <w:top w:val="single" w:sz="4" w:space="0" w:color="000000"/>
              <w:left w:val="single" w:sz="4" w:space="0" w:color="000000"/>
              <w:bottom w:val="single" w:sz="4" w:space="0" w:color="000000"/>
              <w:right w:val="single" w:sz="4" w:space="0" w:color="000000"/>
            </w:tcBorders>
            <w:vAlign w:val="center"/>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p>
        </w:tc>
        <w:tc>
          <w:tcPr>
            <w:tcW w:w="1297" w:type="pct"/>
            <w:tcBorders>
              <w:top w:val="single" w:sz="4" w:space="0" w:color="000000"/>
              <w:left w:val="single" w:sz="4" w:space="0" w:color="000000"/>
              <w:bottom w:val="single" w:sz="4" w:space="0" w:color="000000"/>
              <w:right w:val="single" w:sz="4" w:space="0" w:color="000000"/>
            </w:tcBorders>
            <w:vAlign w:val="center"/>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Всего</w:t>
            </w:r>
          </w:p>
        </w:tc>
        <w:tc>
          <w:tcPr>
            <w:tcW w:w="659"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1750,00</w:t>
            </w:r>
          </w:p>
        </w:tc>
        <w:tc>
          <w:tcPr>
            <w:tcW w:w="485"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350,00</w:t>
            </w:r>
          </w:p>
        </w:tc>
        <w:tc>
          <w:tcPr>
            <w:tcW w:w="551"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350,00</w:t>
            </w:r>
          </w:p>
        </w:tc>
        <w:tc>
          <w:tcPr>
            <w:tcW w:w="549"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350,00</w:t>
            </w:r>
          </w:p>
        </w:tc>
        <w:tc>
          <w:tcPr>
            <w:tcW w:w="620"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350,0</w:t>
            </w:r>
          </w:p>
        </w:tc>
        <w:tc>
          <w:tcPr>
            <w:tcW w:w="619"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350,0</w:t>
            </w:r>
          </w:p>
        </w:tc>
      </w:tr>
      <w:tr w:rsidR="00355C2C" w:rsidRPr="00B33420" w:rsidTr="00F01177">
        <w:trPr>
          <w:trHeight w:val="2589"/>
        </w:trPr>
        <w:tc>
          <w:tcPr>
            <w:tcW w:w="220" w:type="pct"/>
            <w:tcBorders>
              <w:top w:val="single" w:sz="4" w:space="0" w:color="000000"/>
              <w:left w:val="single" w:sz="4" w:space="0" w:color="000000"/>
              <w:bottom w:val="single" w:sz="4" w:space="0" w:color="000000"/>
              <w:right w:val="single" w:sz="4" w:space="0" w:color="000000"/>
            </w:tcBorders>
            <w:hideMark/>
          </w:tcPr>
          <w:p w:rsidR="00355C2C" w:rsidRPr="00B33420" w:rsidRDefault="00355C2C" w:rsidP="00F011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w:t>
            </w:r>
          </w:p>
        </w:tc>
        <w:tc>
          <w:tcPr>
            <w:tcW w:w="1297" w:type="pct"/>
            <w:tcBorders>
              <w:top w:val="single" w:sz="4" w:space="0" w:color="000000"/>
              <w:left w:val="single" w:sz="4" w:space="0" w:color="000000"/>
              <w:bottom w:val="single" w:sz="4" w:space="0" w:color="000000"/>
              <w:right w:val="single" w:sz="4" w:space="0" w:color="000000"/>
            </w:tcBorders>
            <w:hideMark/>
          </w:tcPr>
          <w:p w:rsidR="00355C2C" w:rsidRPr="00B33420" w:rsidRDefault="00355C2C" w:rsidP="00F01177">
            <w:pPr>
              <w:spacing w:after="0" w:line="240" w:lineRule="auto"/>
              <w:ind w:left="72" w:hanging="72"/>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Проведение муниципального этапа Всероссийской олимпиады школьников по общеобразовательным предметам</w:t>
            </w:r>
          </w:p>
          <w:p w:rsidR="00355C2C" w:rsidRPr="00B33420" w:rsidRDefault="00355C2C" w:rsidP="00F011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59" w:type="pct"/>
            <w:tcBorders>
              <w:top w:val="single" w:sz="4" w:space="0" w:color="000000"/>
              <w:left w:val="single" w:sz="4" w:space="0" w:color="000000"/>
              <w:bottom w:val="single" w:sz="4" w:space="0" w:color="000000"/>
              <w:right w:val="single" w:sz="4" w:space="0" w:color="000000"/>
            </w:tcBorders>
            <w:hideMark/>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95,0</w:t>
            </w:r>
          </w:p>
        </w:tc>
        <w:tc>
          <w:tcPr>
            <w:tcW w:w="485" w:type="pct"/>
            <w:tcBorders>
              <w:top w:val="single" w:sz="4" w:space="0" w:color="000000"/>
              <w:left w:val="single" w:sz="4" w:space="0" w:color="000000"/>
              <w:bottom w:val="single" w:sz="4" w:space="0" w:color="000000"/>
              <w:right w:val="single" w:sz="4" w:space="0" w:color="000000"/>
            </w:tcBorders>
            <w:hideMark/>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15,0</w:t>
            </w:r>
          </w:p>
        </w:tc>
        <w:tc>
          <w:tcPr>
            <w:tcW w:w="551" w:type="pct"/>
            <w:tcBorders>
              <w:top w:val="single" w:sz="4" w:space="0" w:color="000000"/>
              <w:left w:val="single" w:sz="4" w:space="0" w:color="000000"/>
              <w:bottom w:val="single" w:sz="4" w:space="0" w:color="000000"/>
              <w:right w:val="single" w:sz="4" w:space="0" w:color="000000"/>
            </w:tcBorders>
            <w:hideMark/>
          </w:tcPr>
          <w:p w:rsidR="00355C2C" w:rsidRPr="00440447" w:rsidRDefault="00355C2C" w:rsidP="00F01177">
            <w:pPr>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20,0</w:t>
            </w:r>
          </w:p>
        </w:tc>
        <w:tc>
          <w:tcPr>
            <w:tcW w:w="549"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20,0</w:t>
            </w:r>
          </w:p>
        </w:tc>
        <w:tc>
          <w:tcPr>
            <w:tcW w:w="620"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20,0</w:t>
            </w:r>
          </w:p>
        </w:tc>
        <w:tc>
          <w:tcPr>
            <w:tcW w:w="619"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20,0</w:t>
            </w:r>
          </w:p>
        </w:tc>
      </w:tr>
      <w:tr w:rsidR="00355C2C" w:rsidRPr="00B33420" w:rsidTr="00F01177">
        <w:tc>
          <w:tcPr>
            <w:tcW w:w="220" w:type="pct"/>
            <w:tcBorders>
              <w:top w:val="single" w:sz="4" w:space="0" w:color="000000"/>
              <w:left w:val="single" w:sz="4" w:space="0" w:color="000000"/>
              <w:bottom w:val="single" w:sz="4" w:space="0" w:color="000000"/>
              <w:right w:val="single" w:sz="4" w:space="0" w:color="000000"/>
            </w:tcBorders>
          </w:tcPr>
          <w:p w:rsidR="00355C2C" w:rsidRPr="00B33420" w:rsidRDefault="00355C2C" w:rsidP="00F011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w:t>
            </w:r>
          </w:p>
        </w:tc>
        <w:tc>
          <w:tcPr>
            <w:tcW w:w="1297" w:type="pct"/>
            <w:tcBorders>
              <w:top w:val="single" w:sz="4" w:space="0" w:color="000000"/>
              <w:left w:val="single" w:sz="4" w:space="0" w:color="000000"/>
              <w:bottom w:val="single" w:sz="4" w:space="0" w:color="000000"/>
              <w:right w:val="single" w:sz="4" w:space="0" w:color="000000"/>
            </w:tcBorders>
          </w:tcPr>
          <w:p w:rsidR="00355C2C" w:rsidRPr="00B33420" w:rsidRDefault="00355C2C" w:rsidP="00F01177">
            <w:pPr>
              <w:spacing w:after="0" w:line="240" w:lineRule="auto"/>
              <w:ind w:left="72" w:hanging="72"/>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Проведение муниципальных олимпиад, конкурсов, викторин, фестивалей конференций по различным областям знаний</w:t>
            </w:r>
          </w:p>
        </w:tc>
        <w:tc>
          <w:tcPr>
            <w:tcW w:w="659"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740,0</w:t>
            </w:r>
          </w:p>
        </w:tc>
        <w:tc>
          <w:tcPr>
            <w:tcW w:w="485"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148,0</w:t>
            </w:r>
          </w:p>
        </w:tc>
        <w:tc>
          <w:tcPr>
            <w:tcW w:w="551"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148,0</w:t>
            </w:r>
          </w:p>
        </w:tc>
        <w:tc>
          <w:tcPr>
            <w:tcW w:w="549"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148,0</w:t>
            </w:r>
          </w:p>
        </w:tc>
        <w:tc>
          <w:tcPr>
            <w:tcW w:w="620"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148,0</w:t>
            </w:r>
          </w:p>
        </w:tc>
        <w:tc>
          <w:tcPr>
            <w:tcW w:w="619"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148,0</w:t>
            </w:r>
          </w:p>
        </w:tc>
      </w:tr>
      <w:tr w:rsidR="00355C2C" w:rsidRPr="00B33420" w:rsidTr="00F01177">
        <w:tc>
          <w:tcPr>
            <w:tcW w:w="220" w:type="pct"/>
            <w:tcBorders>
              <w:top w:val="single" w:sz="4" w:space="0" w:color="000000"/>
              <w:left w:val="single" w:sz="4" w:space="0" w:color="000000"/>
              <w:bottom w:val="single" w:sz="4" w:space="0" w:color="000000"/>
              <w:right w:val="single" w:sz="4" w:space="0" w:color="000000"/>
            </w:tcBorders>
          </w:tcPr>
          <w:p w:rsidR="00355C2C" w:rsidRPr="00B33420" w:rsidRDefault="00355C2C" w:rsidP="00F011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3.</w:t>
            </w:r>
          </w:p>
        </w:tc>
        <w:tc>
          <w:tcPr>
            <w:tcW w:w="1297" w:type="pct"/>
            <w:tcBorders>
              <w:top w:val="single" w:sz="4" w:space="0" w:color="000000"/>
              <w:left w:val="single" w:sz="4" w:space="0" w:color="000000"/>
              <w:bottom w:val="single" w:sz="4" w:space="0" w:color="000000"/>
              <w:right w:val="single" w:sz="4" w:space="0" w:color="000000"/>
            </w:tcBorders>
          </w:tcPr>
          <w:p w:rsidR="00355C2C" w:rsidRPr="00B33420" w:rsidRDefault="00355C2C" w:rsidP="00F01177">
            <w:pPr>
              <w:spacing w:after="0" w:line="240" w:lineRule="auto"/>
              <w:ind w:left="72" w:hanging="72"/>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Чествование победителей олимпиад, выпускников, награжденных золотыми и серебряными медалями «За особые успехи в учении» </w:t>
            </w:r>
          </w:p>
        </w:tc>
        <w:tc>
          <w:tcPr>
            <w:tcW w:w="659"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185,0</w:t>
            </w:r>
          </w:p>
        </w:tc>
        <w:tc>
          <w:tcPr>
            <w:tcW w:w="485"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37,0</w:t>
            </w:r>
          </w:p>
        </w:tc>
        <w:tc>
          <w:tcPr>
            <w:tcW w:w="551"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37,0</w:t>
            </w:r>
          </w:p>
        </w:tc>
        <w:tc>
          <w:tcPr>
            <w:tcW w:w="549"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37,0</w:t>
            </w:r>
          </w:p>
        </w:tc>
        <w:tc>
          <w:tcPr>
            <w:tcW w:w="620"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37,0</w:t>
            </w:r>
          </w:p>
        </w:tc>
        <w:tc>
          <w:tcPr>
            <w:tcW w:w="619"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37,0</w:t>
            </w:r>
          </w:p>
        </w:tc>
      </w:tr>
      <w:tr w:rsidR="00355C2C" w:rsidRPr="00B33420" w:rsidTr="00F01177">
        <w:tc>
          <w:tcPr>
            <w:tcW w:w="220" w:type="pct"/>
            <w:tcBorders>
              <w:top w:val="single" w:sz="4" w:space="0" w:color="000000"/>
              <w:left w:val="single" w:sz="4" w:space="0" w:color="000000"/>
              <w:bottom w:val="single" w:sz="4" w:space="0" w:color="000000"/>
              <w:right w:val="single" w:sz="4" w:space="0" w:color="000000"/>
            </w:tcBorders>
          </w:tcPr>
          <w:p w:rsidR="00355C2C" w:rsidRPr="00B33420" w:rsidRDefault="00355C2C" w:rsidP="00F011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4.</w:t>
            </w:r>
          </w:p>
        </w:tc>
        <w:tc>
          <w:tcPr>
            <w:tcW w:w="1297" w:type="pct"/>
            <w:tcBorders>
              <w:top w:val="single" w:sz="4" w:space="0" w:color="000000"/>
              <w:left w:val="single" w:sz="4" w:space="0" w:color="000000"/>
              <w:bottom w:val="single" w:sz="4" w:space="0" w:color="000000"/>
              <w:right w:val="single" w:sz="4" w:space="0" w:color="000000"/>
            </w:tcBorders>
          </w:tcPr>
          <w:p w:rsidR="00355C2C" w:rsidRPr="00B33420" w:rsidRDefault="00355C2C" w:rsidP="00F01177">
            <w:pPr>
              <w:spacing w:after="0" w:line="240" w:lineRule="auto"/>
              <w:ind w:left="72" w:hanging="72"/>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Премии Дзержинского районного собрания одаренным детям</w:t>
            </w:r>
          </w:p>
        </w:tc>
        <w:tc>
          <w:tcPr>
            <w:tcW w:w="659"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130,0</w:t>
            </w:r>
          </w:p>
        </w:tc>
        <w:tc>
          <w:tcPr>
            <w:tcW w:w="485"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30,0</w:t>
            </w:r>
          </w:p>
        </w:tc>
        <w:tc>
          <w:tcPr>
            <w:tcW w:w="551"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25,0</w:t>
            </w:r>
          </w:p>
        </w:tc>
        <w:tc>
          <w:tcPr>
            <w:tcW w:w="549"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25,0</w:t>
            </w:r>
          </w:p>
        </w:tc>
        <w:tc>
          <w:tcPr>
            <w:tcW w:w="620"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25,0</w:t>
            </w:r>
          </w:p>
        </w:tc>
        <w:tc>
          <w:tcPr>
            <w:tcW w:w="619"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25,0</w:t>
            </w:r>
          </w:p>
        </w:tc>
      </w:tr>
      <w:tr w:rsidR="00355C2C" w:rsidRPr="00B33420" w:rsidTr="00F01177">
        <w:tc>
          <w:tcPr>
            <w:tcW w:w="220" w:type="pct"/>
            <w:tcBorders>
              <w:top w:val="single" w:sz="4" w:space="0" w:color="000000"/>
              <w:left w:val="single" w:sz="4" w:space="0" w:color="000000"/>
              <w:bottom w:val="single" w:sz="4" w:space="0" w:color="000000"/>
              <w:right w:val="single" w:sz="4" w:space="0" w:color="000000"/>
            </w:tcBorders>
          </w:tcPr>
          <w:p w:rsidR="00355C2C" w:rsidRPr="00B33420" w:rsidRDefault="00355C2C" w:rsidP="00F011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5.</w:t>
            </w:r>
          </w:p>
        </w:tc>
        <w:tc>
          <w:tcPr>
            <w:tcW w:w="1297" w:type="pct"/>
            <w:tcBorders>
              <w:top w:val="single" w:sz="4" w:space="0" w:color="000000"/>
              <w:left w:val="single" w:sz="4" w:space="0" w:color="000000"/>
              <w:bottom w:val="single" w:sz="4" w:space="0" w:color="000000"/>
              <w:right w:val="single" w:sz="4" w:space="0" w:color="000000"/>
            </w:tcBorders>
          </w:tcPr>
          <w:p w:rsidR="00355C2C" w:rsidRPr="00B33420" w:rsidRDefault="00355C2C" w:rsidP="00F01177">
            <w:pPr>
              <w:spacing w:after="0" w:line="240" w:lineRule="auto"/>
              <w:ind w:left="72" w:hanging="72"/>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Ежемесячная денежная выплата студентам, обучающимся по целевому договору</w:t>
            </w:r>
          </w:p>
        </w:tc>
        <w:tc>
          <w:tcPr>
            <w:tcW w:w="659"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600,0</w:t>
            </w:r>
          </w:p>
        </w:tc>
        <w:tc>
          <w:tcPr>
            <w:tcW w:w="485"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120,0</w:t>
            </w:r>
          </w:p>
        </w:tc>
        <w:tc>
          <w:tcPr>
            <w:tcW w:w="551"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120,0</w:t>
            </w:r>
          </w:p>
        </w:tc>
        <w:tc>
          <w:tcPr>
            <w:tcW w:w="549"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120,0</w:t>
            </w:r>
          </w:p>
        </w:tc>
        <w:tc>
          <w:tcPr>
            <w:tcW w:w="620"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120,0</w:t>
            </w:r>
          </w:p>
        </w:tc>
        <w:tc>
          <w:tcPr>
            <w:tcW w:w="619" w:type="pct"/>
            <w:tcBorders>
              <w:top w:val="single" w:sz="4" w:space="0" w:color="000000"/>
              <w:left w:val="single" w:sz="4" w:space="0" w:color="000000"/>
              <w:bottom w:val="single" w:sz="4" w:space="0" w:color="000000"/>
              <w:right w:val="single" w:sz="4" w:space="0" w:color="000000"/>
            </w:tcBorders>
          </w:tcPr>
          <w:p w:rsidR="00355C2C" w:rsidRPr="00440447" w:rsidRDefault="00355C2C" w:rsidP="00F011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120,0</w:t>
            </w:r>
          </w:p>
        </w:tc>
      </w:tr>
    </w:tbl>
    <w:p w:rsidR="00355C2C" w:rsidRPr="00B33420" w:rsidRDefault="00355C2C" w:rsidP="00355C2C">
      <w:pPr>
        <w:spacing w:after="0" w:line="240" w:lineRule="auto"/>
        <w:ind w:firstLine="360"/>
        <w:jc w:val="both"/>
        <w:rPr>
          <w:rFonts w:ascii="Times New Roman" w:eastAsia="Times New Roman" w:hAnsi="Times New Roman" w:cs="Times New Roman"/>
          <w:sz w:val="24"/>
          <w:szCs w:val="24"/>
          <w:lang w:eastAsia="ru-RU"/>
        </w:rPr>
      </w:pPr>
    </w:p>
    <w:p w:rsidR="00440447" w:rsidRDefault="0044044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55C2C" w:rsidRPr="00B33420" w:rsidRDefault="00355C2C" w:rsidP="00355C2C">
      <w:pPr>
        <w:shd w:val="clear" w:color="auto" w:fill="FFFFFF"/>
        <w:spacing w:line="36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lastRenderedPageBreak/>
        <w:t>ПОДПРОГРАММА</w:t>
      </w:r>
    </w:p>
    <w:p w:rsidR="00355C2C" w:rsidRPr="00B33420" w:rsidRDefault="00355C2C" w:rsidP="00355C2C">
      <w:pPr>
        <w:shd w:val="clear" w:color="auto" w:fill="FFFFFF"/>
        <w:spacing w:after="0" w:line="36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«ОБЕСПЕЧЕНИЕ ДЕЯТЕЛЬНОСТИ</w:t>
      </w:r>
    </w:p>
    <w:p w:rsidR="00355C2C" w:rsidRPr="00B33420" w:rsidRDefault="00355C2C" w:rsidP="00355C2C">
      <w:pPr>
        <w:shd w:val="clear" w:color="auto" w:fill="FFFFFF"/>
        <w:spacing w:after="0" w:line="36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МКОУ ДО «ИНФОРМАЦИОНННО-ДИАГНОСТИЧЕСКИЙ, </w:t>
      </w:r>
    </w:p>
    <w:p w:rsidR="00355C2C" w:rsidRPr="00B33420" w:rsidRDefault="00355C2C" w:rsidP="00355C2C">
      <w:pPr>
        <w:shd w:val="clear" w:color="auto" w:fill="FFFFFF"/>
        <w:spacing w:after="0" w:line="36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КООРДИНАЦИОННЫЙ МЕТОДИЧЕСКИЙ</w:t>
      </w:r>
    </w:p>
    <w:p w:rsidR="00355C2C" w:rsidRPr="00B33420" w:rsidRDefault="00355C2C" w:rsidP="00355C2C">
      <w:pPr>
        <w:shd w:val="clear" w:color="auto" w:fill="FFFFFF"/>
        <w:spacing w:after="0" w:line="36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ЦЕНТР ДЗЕРЖИНСКОГО РАЙОНА» </w:t>
      </w:r>
    </w:p>
    <w:p w:rsidR="00355C2C" w:rsidRPr="00B33420" w:rsidRDefault="00355C2C" w:rsidP="00355C2C">
      <w:pPr>
        <w:shd w:val="clear" w:color="auto" w:fill="FFFFFF"/>
        <w:spacing w:after="0" w:line="240" w:lineRule="auto"/>
        <w:ind w:left="77"/>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   </w:t>
      </w:r>
    </w:p>
    <w:p w:rsidR="00355C2C" w:rsidRPr="00B33420" w:rsidRDefault="00355C2C" w:rsidP="00355C2C">
      <w:pPr>
        <w:shd w:val="clear" w:color="auto" w:fill="FFFFFF"/>
        <w:spacing w:after="0" w:line="240" w:lineRule="auto"/>
        <w:ind w:left="77"/>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ПАСПОРТ</w:t>
      </w:r>
    </w:p>
    <w:p w:rsidR="00355C2C" w:rsidRPr="00B33420" w:rsidRDefault="00355C2C" w:rsidP="00355C2C">
      <w:pPr>
        <w:shd w:val="clear" w:color="auto" w:fill="FFFFFF"/>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подпрограммы «Обеспечение деятельности </w:t>
      </w:r>
    </w:p>
    <w:p w:rsidR="00355C2C" w:rsidRPr="00B33420" w:rsidRDefault="00355C2C" w:rsidP="00355C2C">
      <w:pPr>
        <w:shd w:val="clear" w:color="auto" w:fill="FFFFFF"/>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МКОУ ДО «Информационно-диагностический, </w:t>
      </w:r>
    </w:p>
    <w:p w:rsidR="00355C2C" w:rsidRPr="00B33420" w:rsidRDefault="00355C2C" w:rsidP="00355C2C">
      <w:pPr>
        <w:shd w:val="clear" w:color="auto" w:fill="FFFFFF"/>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координационный методический </w:t>
      </w:r>
    </w:p>
    <w:p w:rsidR="00355C2C" w:rsidRPr="00B33420" w:rsidRDefault="00355C2C" w:rsidP="00355C2C">
      <w:pPr>
        <w:shd w:val="clear" w:color="auto" w:fill="FFFFFF"/>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центр Дзержинского района» </w:t>
      </w:r>
    </w:p>
    <w:p w:rsidR="00355C2C" w:rsidRPr="00B33420" w:rsidRDefault="00355C2C" w:rsidP="00355C2C">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103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618"/>
        <w:gridCol w:w="1276"/>
        <w:gridCol w:w="1275"/>
        <w:gridCol w:w="1134"/>
        <w:gridCol w:w="1134"/>
        <w:gridCol w:w="1134"/>
        <w:gridCol w:w="1134"/>
        <w:gridCol w:w="271"/>
      </w:tblGrid>
      <w:tr w:rsidR="00355C2C" w:rsidRPr="00B33420" w:rsidTr="00F01177">
        <w:tc>
          <w:tcPr>
            <w:tcW w:w="2977" w:type="dxa"/>
            <w:gridSpan w:val="2"/>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7358" w:type="dxa"/>
            <w:gridSpan w:val="7"/>
          </w:tcPr>
          <w:p w:rsidR="00355C2C" w:rsidRPr="00B33420" w:rsidRDefault="00355C2C" w:rsidP="00F01177">
            <w:pPr>
              <w:shd w:val="clear" w:color="auto" w:fill="FFFFFF"/>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МКОУ ДО «Информационно-диагностический, координационный методический центр Дзержинского района»</w:t>
            </w:r>
          </w:p>
        </w:tc>
      </w:tr>
      <w:tr w:rsidR="00355C2C" w:rsidRPr="00B33420" w:rsidTr="00F01177">
        <w:tc>
          <w:tcPr>
            <w:tcW w:w="2977" w:type="dxa"/>
            <w:gridSpan w:val="2"/>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pacing w:val="-4"/>
                <w:sz w:val="24"/>
                <w:szCs w:val="24"/>
                <w:lang w:eastAsia="ru-RU"/>
              </w:rPr>
              <w:t xml:space="preserve">2. </w:t>
            </w:r>
            <w:r w:rsidRPr="00B33420">
              <w:rPr>
                <w:rFonts w:ascii="Times New Roman" w:eastAsia="Times New Roman" w:hAnsi="Times New Roman" w:cs="Times New Roman"/>
                <w:sz w:val="24"/>
                <w:szCs w:val="24"/>
                <w:lang w:eastAsia="ru-RU"/>
              </w:rPr>
              <w:t>Соисполнители муниципальной программы</w:t>
            </w:r>
          </w:p>
        </w:tc>
        <w:tc>
          <w:tcPr>
            <w:tcW w:w="7358" w:type="dxa"/>
            <w:gridSpan w:val="7"/>
          </w:tcPr>
          <w:p w:rsidR="00355C2C" w:rsidRPr="00B33420" w:rsidRDefault="00355C2C" w:rsidP="00F01177">
            <w:pPr>
              <w:shd w:val="clear" w:color="auto" w:fill="FFFFFF"/>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Отдел образования администрации Дзержинского района</w:t>
            </w:r>
          </w:p>
        </w:tc>
      </w:tr>
      <w:tr w:rsidR="00355C2C" w:rsidRPr="00B33420" w:rsidTr="00F01177">
        <w:tc>
          <w:tcPr>
            <w:tcW w:w="2977" w:type="dxa"/>
            <w:gridSpan w:val="2"/>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3. Цель подпрограммы</w:t>
            </w:r>
          </w:p>
        </w:tc>
        <w:tc>
          <w:tcPr>
            <w:tcW w:w="7358" w:type="dxa"/>
            <w:gridSpan w:val="7"/>
          </w:tcPr>
          <w:p w:rsidR="00355C2C" w:rsidRPr="00B33420" w:rsidRDefault="00355C2C"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Обеспечение поддержки деятельности образовательных учреждений в условиях реализации новой модели муниципальной методической службы, основанной на сетевом взаимодействии, ориентированной на развитие образования района и удовлетворяющей возросшим потребностям практики в научно-методическом, кадровом и информационном обеспечении как традиционных, так и инновационных процессов в образовательных учреждениях.</w:t>
            </w:r>
          </w:p>
        </w:tc>
      </w:tr>
      <w:tr w:rsidR="00355C2C" w:rsidRPr="00B33420" w:rsidTr="00F01177">
        <w:tc>
          <w:tcPr>
            <w:tcW w:w="2977" w:type="dxa"/>
            <w:gridSpan w:val="2"/>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pacing w:val="-4"/>
                <w:sz w:val="24"/>
                <w:szCs w:val="24"/>
                <w:lang w:eastAsia="ru-RU"/>
              </w:rPr>
              <w:t xml:space="preserve">4. Задачи </w:t>
            </w:r>
            <w:r w:rsidRPr="00B33420">
              <w:rPr>
                <w:rFonts w:ascii="Times New Roman" w:eastAsia="Times New Roman" w:hAnsi="Times New Roman" w:cs="Times New Roman"/>
                <w:spacing w:val="-3"/>
                <w:sz w:val="24"/>
                <w:szCs w:val="24"/>
                <w:lang w:eastAsia="ru-RU"/>
              </w:rPr>
              <w:t>подпрограммы</w:t>
            </w:r>
          </w:p>
          <w:p w:rsidR="00355C2C" w:rsidRPr="00B33420" w:rsidRDefault="00355C2C" w:rsidP="00F01177">
            <w:pPr>
              <w:spacing w:after="0" w:line="240" w:lineRule="auto"/>
              <w:rPr>
                <w:rFonts w:ascii="Times New Roman" w:eastAsia="Times New Roman" w:hAnsi="Times New Roman" w:cs="Times New Roman"/>
                <w:sz w:val="24"/>
                <w:szCs w:val="24"/>
                <w:lang w:eastAsia="ru-RU"/>
              </w:rPr>
            </w:pPr>
          </w:p>
        </w:tc>
        <w:tc>
          <w:tcPr>
            <w:tcW w:w="7358" w:type="dxa"/>
            <w:gridSpan w:val="7"/>
          </w:tcPr>
          <w:p w:rsidR="00355C2C" w:rsidRPr="00B33420" w:rsidRDefault="00355C2C" w:rsidP="00F01177">
            <w:pPr>
              <w:spacing w:after="0" w:line="240" w:lineRule="auto"/>
              <w:ind w:left="33"/>
              <w:jc w:val="both"/>
              <w:rPr>
                <w:rFonts w:ascii="Times New Roman" w:eastAsia="Times New Roman" w:hAnsi="Times New Roman" w:cs="Times New Roman"/>
                <w:color w:val="000000"/>
                <w:sz w:val="24"/>
                <w:szCs w:val="24"/>
                <w:lang w:eastAsia="ru-RU"/>
              </w:rPr>
            </w:pPr>
            <w:r w:rsidRPr="00B33420">
              <w:rPr>
                <w:rFonts w:ascii="Times New Roman" w:eastAsia="Times New Roman" w:hAnsi="Times New Roman" w:cs="Times New Roman"/>
                <w:color w:val="000000"/>
                <w:sz w:val="24"/>
                <w:szCs w:val="24"/>
                <w:lang w:eastAsia="ru-RU"/>
              </w:rPr>
              <w:t>- Интеграция  методической работы через механизм сетевой организации на муниципальном уровне.</w:t>
            </w:r>
          </w:p>
          <w:p w:rsidR="00355C2C" w:rsidRPr="00B33420" w:rsidRDefault="00355C2C" w:rsidP="00F01177">
            <w:pPr>
              <w:spacing w:after="0" w:line="240" w:lineRule="auto"/>
              <w:ind w:left="33"/>
              <w:jc w:val="both"/>
              <w:rPr>
                <w:rFonts w:ascii="Times New Roman" w:eastAsia="Times New Roman" w:hAnsi="Times New Roman" w:cs="Times New Roman"/>
                <w:color w:val="000000"/>
                <w:sz w:val="24"/>
                <w:szCs w:val="24"/>
                <w:lang w:eastAsia="ru-RU"/>
              </w:rPr>
            </w:pPr>
            <w:r w:rsidRPr="00B33420">
              <w:rPr>
                <w:rFonts w:ascii="Times New Roman" w:eastAsia="Times New Roman" w:hAnsi="Times New Roman" w:cs="Times New Roman"/>
                <w:color w:val="000000"/>
                <w:sz w:val="24"/>
                <w:szCs w:val="24"/>
                <w:lang w:eastAsia="ru-RU"/>
              </w:rPr>
              <w:t>- Создание оптимальной модели сетевой организации методической работы.</w:t>
            </w:r>
          </w:p>
          <w:p w:rsidR="00355C2C" w:rsidRPr="00B33420" w:rsidRDefault="00355C2C" w:rsidP="00F01177">
            <w:pPr>
              <w:spacing w:after="0" w:line="240" w:lineRule="auto"/>
              <w:ind w:left="33"/>
              <w:jc w:val="both"/>
              <w:rPr>
                <w:rFonts w:ascii="Times New Roman" w:eastAsia="Times New Roman" w:hAnsi="Times New Roman" w:cs="Times New Roman"/>
                <w:color w:val="000000"/>
                <w:sz w:val="24"/>
                <w:szCs w:val="24"/>
                <w:lang w:eastAsia="ru-RU"/>
              </w:rPr>
            </w:pPr>
            <w:r w:rsidRPr="00B33420">
              <w:rPr>
                <w:rFonts w:ascii="Times New Roman" w:eastAsia="Times New Roman" w:hAnsi="Times New Roman" w:cs="Times New Roman"/>
                <w:color w:val="000000"/>
                <w:sz w:val="24"/>
                <w:szCs w:val="24"/>
                <w:lang w:eastAsia="ru-RU"/>
              </w:rPr>
              <w:t>- Методическое сопровождение основных направлений развития муниципальной системы образования.</w:t>
            </w:r>
          </w:p>
          <w:p w:rsidR="00355C2C" w:rsidRPr="00B33420" w:rsidRDefault="00355C2C" w:rsidP="00F01177">
            <w:pPr>
              <w:spacing w:after="0" w:line="240" w:lineRule="auto"/>
              <w:ind w:left="33"/>
              <w:jc w:val="both"/>
              <w:rPr>
                <w:rFonts w:ascii="Times New Roman" w:eastAsia="Times New Roman" w:hAnsi="Times New Roman" w:cs="Times New Roman"/>
                <w:color w:val="000000"/>
                <w:sz w:val="24"/>
                <w:szCs w:val="24"/>
                <w:lang w:eastAsia="ru-RU"/>
              </w:rPr>
            </w:pPr>
            <w:r w:rsidRPr="00B33420">
              <w:rPr>
                <w:rFonts w:ascii="Times New Roman" w:eastAsia="Times New Roman" w:hAnsi="Times New Roman" w:cs="Times New Roman"/>
                <w:color w:val="000000"/>
                <w:sz w:val="24"/>
                <w:szCs w:val="24"/>
                <w:lang w:eastAsia="ru-RU"/>
              </w:rPr>
              <w:t>- Организация образовательной деятельности МКОУ ДО «ИДКМЦ Дзержинского района».</w:t>
            </w:r>
          </w:p>
          <w:p w:rsidR="00355C2C" w:rsidRPr="00B33420" w:rsidRDefault="00355C2C" w:rsidP="00F01177">
            <w:pPr>
              <w:spacing w:after="0" w:line="240" w:lineRule="auto"/>
              <w:ind w:left="33"/>
              <w:jc w:val="both"/>
              <w:rPr>
                <w:rFonts w:ascii="Times New Roman" w:eastAsia="Times New Roman" w:hAnsi="Times New Roman" w:cs="Times New Roman"/>
                <w:color w:val="000000"/>
                <w:sz w:val="24"/>
                <w:szCs w:val="24"/>
                <w:lang w:eastAsia="ru-RU"/>
              </w:rPr>
            </w:pPr>
            <w:r w:rsidRPr="00B33420">
              <w:rPr>
                <w:rFonts w:ascii="Times New Roman" w:eastAsia="Times New Roman" w:hAnsi="Times New Roman" w:cs="Times New Roman"/>
                <w:color w:val="000000"/>
                <w:sz w:val="24"/>
                <w:szCs w:val="24"/>
                <w:lang w:eastAsia="ru-RU"/>
              </w:rPr>
              <w:t>- Формирование единой информационной среды.</w:t>
            </w:r>
          </w:p>
          <w:p w:rsidR="00355C2C" w:rsidRPr="00B33420" w:rsidRDefault="00355C2C" w:rsidP="00F01177">
            <w:pPr>
              <w:spacing w:after="0" w:line="240" w:lineRule="auto"/>
              <w:ind w:left="33"/>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color w:val="000000"/>
                <w:sz w:val="24"/>
                <w:szCs w:val="24"/>
                <w:lang w:eastAsia="ru-RU"/>
              </w:rPr>
              <w:t>- Методическая поддержка инновационных образовательных учреждений и творчески работающих педагогов.</w:t>
            </w:r>
          </w:p>
        </w:tc>
      </w:tr>
      <w:tr w:rsidR="00355C2C" w:rsidRPr="00B33420" w:rsidTr="00F01177">
        <w:tc>
          <w:tcPr>
            <w:tcW w:w="2977" w:type="dxa"/>
            <w:gridSpan w:val="2"/>
          </w:tcPr>
          <w:p w:rsidR="00355C2C" w:rsidRPr="00B33420" w:rsidRDefault="00355C2C" w:rsidP="00F01177">
            <w:pPr>
              <w:spacing w:after="0" w:line="240" w:lineRule="auto"/>
              <w:rPr>
                <w:rFonts w:ascii="Times New Roman" w:eastAsia="Times New Roman" w:hAnsi="Times New Roman" w:cs="Times New Roman"/>
                <w:spacing w:val="-4"/>
                <w:sz w:val="24"/>
                <w:szCs w:val="24"/>
                <w:lang w:eastAsia="ru-RU"/>
              </w:rPr>
            </w:pPr>
            <w:r w:rsidRPr="00B33420">
              <w:rPr>
                <w:rFonts w:ascii="Times New Roman" w:eastAsia="Times New Roman" w:hAnsi="Times New Roman" w:cs="Times New Roman"/>
                <w:spacing w:val="-4"/>
                <w:sz w:val="24"/>
                <w:szCs w:val="24"/>
                <w:lang w:eastAsia="ru-RU"/>
              </w:rPr>
              <w:t>5. Перечень основных мероприятий подпрограммы</w:t>
            </w:r>
          </w:p>
        </w:tc>
        <w:tc>
          <w:tcPr>
            <w:tcW w:w="7358" w:type="dxa"/>
            <w:gridSpan w:val="7"/>
          </w:tcPr>
          <w:p w:rsidR="00355C2C" w:rsidRPr="00B33420" w:rsidRDefault="00355C2C" w:rsidP="00F01177">
            <w:pPr>
              <w:spacing w:after="0" w:line="240" w:lineRule="auto"/>
              <w:ind w:left="33"/>
              <w:jc w:val="both"/>
              <w:rPr>
                <w:rFonts w:ascii="Times New Roman" w:eastAsia="Times New Roman" w:hAnsi="Times New Roman" w:cs="Times New Roman"/>
                <w:color w:val="000000"/>
                <w:sz w:val="24"/>
                <w:szCs w:val="24"/>
                <w:lang w:eastAsia="ru-RU"/>
              </w:rPr>
            </w:pPr>
            <w:r w:rsidRPr="00B33420">
              <w:rPr>
                <w:rFonts w:ascii="Times New Roman" w:eastAsia="Times New Roman" w:hAnsi="Times New Roman" w:cs="Times New Roman"/>
                <w:color w:val="000000"/>
                <w:sz w:val="24"/>
                <w:szCs w:val="24"/>
                <w:lang w:eastAsia="ru-RU"/>
              </w:rPr>
              <w:t>Мероприятия подпрограммы обеспечивают текущее финансирование деятельности МКОУ ДО «ИДКМЦ Дзержинского района»: заработная плата, услуги связи, канцелярские расходы.</w:t>
            </w:r>
          </w:p>
        </w:tc>
      </w:tr>
      <w:tr w:rsidR="00355C2C" w:rsidRPr="00B33420" w:rsidTr="00F01177">
        <w:tc>
          <w:tcPr>
            <w:tcW w:w="2977" w:type="dxa"/>
            <w:gridSpan w:val="2"/>
          </w:tcPr>
          <w:p w:rsidR="00355C2C" w:rsidRPr="00B33420" w:rsidRDefault="00355C2C" w:rsidP="00F01177">
            <w:pPr>
              <w:spacing w:after="0" w:line="240" w:lineRule="auto"/>
              <w:rPr>
                <w:rFonts w:ascii="Times New Roman" w:eastAsia="Times New Roman" w:hAnsi="Times New Roman" w:cs="Times New Roman"/>
                <w:spacing w:val="-4"/>
                <w:sz w:val="24"/>
                <w:szCs w:val="24"/>
                <w:lang w:eastAsia="ru-RU"/>
              </w:rPr>
            </w:pPr>
            <w:r w:rsidRPr="00B33420">
              <w:rPr>
                <w:rFonts w:ascii="Times New Roman" w:eastAsia="Times New Roman" w:hAnsi="Times New Roman" w:cs="Times New Roman"/>
                <w:spacing w:val="-4"/>
                <w:sz w:val="24"/>
                <w:szCs w:val="24"/>
                <w:lang w:eastAsia="ru-RU"/>
              </w:rPr>
              <w:t>6. Показатели подпрограммы</w:t>
            </w:r>
          </w:p>
        </w:tc>
        <w:tc>
          <w:tcPr>
            <w:tcW w:w="7358" w:type="dxa"/>
            <w:gridSpan w:val="7"/>
          </w:tcPr>
          <w:p w:rsidR="00355C2C" w:rsidRPr="00B33420" w:rsidRDefault="00355C2C" w:rsidP="00F01177">
            <w:pPr>
              <w:spacing w:after="0" w:line="240" w:lineRule="auto"/>
              <w:ind w:left="33"/>
              <w:jc w:val="both"/>
              <w:rPr>
                <w:rFonts w:ascii="Times New Roman" w:eastAsia="Times New Roman" w:hAnsi="Times New Roman" w:cs="Times New Roman"/>
                <w:color w:val="000000"/>
                <w:sz w:val="24"/>
                <w:szCs w:val="24"/>
                <w:lang w:eastAsia="ru-RU"/>
              </w:rPr>
            </w:pPr>
            <w:r w:rsidRPr="00B33420">
              <w:rPr>
                <w:rFonts w:ascii="Times New Roman" w:eastAsia="Times New Roman" w:hAnsi="Times New Roman" w:cs="Times New Roman"/>
                <w:color w:val="000000"/>
                <w:sz w:val="24"/>
                <w:szCs w:val="24"/>
                <w:lang w:eastAsia="ru-RU"/>
              </w:rPr>
              <w:t>1. Количество работников образования, прошедших курсы повышения квалификации.</w:t>
            </w:r>
          </w:p>
          <w:p w:rsidR="00355C2C" w:rsidRPr="00B33420" w:rsidRDefault="00355C2C" w:rsidP="00F01177">
            <w:pPr>
              <w:spacing w:after="0" w:line="240" w:lineRule="auto"/>
              <w:ind w:left="33"/>
              <w:jc w:val="both"/>
              <w:rPr>
                <w:rFonts w:ascii="Times New Roman" w:eastAsia="Times New Roman" w:hAnsi="Times New Roman" w:cs="Times New Roman"/>
                <w:color w:val="000000"/>
                <w:sz w:val="24"/>
                <w:szCs w:val="24"/>
                <w:lang w:eastAsia="ru-RU"/>
              </w:rPr>
            </w:pPr>
            <w:r w:rsidRPr="00B33420">
              <w:rPr>
                <w:rFonts w:ascii="Times New Roman" w:eastAsia="Times New Roman" w:hAnsi="Times New Roman" w:cs="Times New Roman"/>
                <w:color w:val="000000"/>
                <w:sz w:val="24"/>
                <w:szCs w:val="24"/>
                <w:lang w:eastAsia="ru-RU"/>
              </w:rPr>
              <w:t>2.  Количество участников профессиональных конкурсов.</w:t>
            </w:r>
          </w:p>
          <w:p w:rsidR="00355C2C" w:rsidRPr="00B33420" w:rsidRDefault="00355C2C" w:rsidP="00F01177">
            <w:pPr>
              <w:spacing w:after="0" w:line="240" w:lineRule="auto"/>
              <w:ind w:left="33"/>
              <w:jc w:val="both"/>
              <w:rPr>
                <w:rFonts w:ascii="Times New Roman" w:eastAsia="Times New Roman" w:hAnsi="Times New Roman" w:cs="Times New Roman"/>
                <w:color w:val="000000"/>
                <w:sz w:val="24"/>
                <w:szCs w:val="24"/>
                <w:lang w:eastAsia="ru-RU"/>
              </w:rPr>
            </w:pPr>
            <w:r w:rsidRPr="00B33420">
              <w:rPr>
                <w:rFonts w:ascii="Times New Roman" w:eastAsia="Times New Roman" w:hAnsi="Times New Roman" w:cs="Times New Roman"/>
                <w:color w:val="000000"/>
                <w:sz w:val="24"/>
                <w:szCs w:val="24"/>
                <w:lang w:eastAsia="ru-RU"/>
              </w:rPr>
              <w:t>3. Количество работников образования, победителей, лауреатов, призеров конкурсов педагогического мастерства и конференций различного уровня (муниципального, регионального, всероссийского).</w:t>
            </w:r>
          </w:p>
          <w:p w:rsidR="00355C2C" w:rsidRPr="00B33420" w:rsidRDefault="00355C2C" w:rsidP="00F01177">
            <w:pPr>
              <w:spacing w:after="0" w:line="240" w:lineRule="auto"/>
              <w:ind w:left="33"/>
              <w:jc w:val="both"/>
              <w:rPr>
                <w:rFonts w:ascii="Times New Roman" w:eastAsia="Times New Roman" w:hAnsi="Times New Roman" w:cs="Times New Roman"/>
                <w:color w:val="000000"/>
                <w:sz w:val="24"/>
                <w:szCs w:val="24"/>
                <w:lang w:eastAsia="ru-RU"/>
              </w:rPr>
            </w:pPr>
            <w:r w:rsidRPr="00B33420">
              <w:rPr>
                <w:rFonts w:ascii="Times New Roman" w:eastAsia="Times New Roman" w:hAnsi="Times New Roman" w:cs="Times New Roman"/>
                <w:color w:val="000000"/>
                <w:sz w:val="24"/>
                <w:szCs w:val="24"/>
                <w:lang w:eastAsia="ru-RU"/>
              </w:rPr>
              <w:t xml:space="preserve">4. Количество мониторинговых исследований деятельности педагогов и образовательных учреждений с целью выявления </w:t>
            </w:r>
            <w:r w:rsidRPr="00B33420">
              <w:rPr>
                <w:rFonts w:ascii="Times New Roman" w:eastAsia="Times New Roman" w:hAnsi="Times New Roman" w:cs="Times New Roman"/>
                <w:color w:val="000000"/>
                <w:sz w:val="24"/>
                <w:szCs w:val="24"/>
                <w:lang w:eastAsia="ru-RU"/>
              </w:rPr>
              <w:lastRenderedPageBreak/>
              <w:t>затруднений в работе, результатов их труда, передового педагогического опыта, его трансляции.</w:t>
            </w:r>
          </w:p>
          <w:p w:rsidR="00355C2C" w:rsidRPr="00B33420" w:rsidRDefault="00355C2C" w:rsidP="00F01177">
            <w:pPr>
              <w:spacing w:after="0" w:line="240" w:lineRule="auto"/>
              <w:ind w:left="33"/>
              <w:jc w:val="both"/>
              <w:rPr>
                <w:rFonts w:ascii="Times New Roman" w:eastAsia="Times New Roman" w:hAnsi="Times New Roman" w:cs="Times New Roman"/>
                <w:color w:val="000000"/>
                <w:sz w:val="24"/>
                <w:szCs w:val="24"/>
                <w:lang w:eastAsia="ru-RU"/>
              </w:rPr>
            </w:pPr>
            <w:r w:rsidRPr="00B33420">
              <w:rPr>
                <w:rFonts w:ascii="Times New Roman" w:eastAsia="Times New Roman" w:hAnsi="Times New Roman" w:cs="Times New Roman"/>
                <w:color w:val="000000"/>
                <w:sz w:val="24"/>
                <w:szCs w:val="24"/>
                <w:lang w:eastAsia="ru-RU"/>
              </w:rPr>
              <w:t>5. Доля работников образования, активно участвующих в организации и проведении районных методических мероприятий (мастер-классы, семинары, круглые столы, конференции и др.).</w:t>
            </w:r>
          </w:p>
        </w:tc>
      </w:tr>
      <w:tr w:rsidR="00355C2C" w:rsidRPr="00B33420" w:rsidTr="00F01177">
        <w:trPr>
          <w:trHeight w:val="540"/>
        </w:trPr>
        <w:tc>
          <w:tcPr>
            <w:tcW w:w="2977" w:type="dxa"/>
            <w:gridSpan w:val="2"/>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 xml:space="preserve">7. Сроки и этапы </w:t>
            </w:r>
            <w:r w:rsidRPr="00B33420">
              <w:rPr>
                <w:rFonts w:ascii="Times New Roman" w:eastAsia="Times New Roman" w:hAnsi="Times New Roman" w:cs="Times New Roman"/>
                <w:spacing w:val="-5"/>
                <w:sz w:val="24"/>
                <w:szCs w:val="24"/>
                <w:lang w:eastAsia="ru-RU"/>
              </w:rPr>
              <w:t>реализации подпрограммы</w:t>
            </w:r>
          </w:p>
        </w:tc>
        <w:tc>
          <w:tcPr>
            <w:tcW w:w="7358" w:type="dxa"/>
            <w:gridSpan w:val="7"/>
            <w:vAlign w:val="center"/>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- 2021 -2025  годы, в один этап</w:t>
            </w:r>
          </w:p>
        </w:tc>
      </w:tr>
      <w:tr w:rsidR="00355C2C" w:rsidRPr="00B33420" w:rsidTr="00F01177">
        <w:trPr>
          <w:trHeight w:val="442"/>
        </w:trPr>
        <w:tc>
          <w:tcPr>
            <w:tcW w:w="10335" w:type="dxa"/>
            <w:gridSpan w:val="9"/>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8. Объемы и источники </w:t>
            </w:r>
            <w:r w:rsidRPr="00B33420">
              <w:rPr>
                <w:rFonts w:ascii="Times New Roman" w:eastAsia="Times New Roman" w:hAnsi="Times New Roman" w:cs="Times New Roman"/>
                <w:spacing w:val="-1"/>
                <w:sz w:val="24"/>
                <w:szCs w:val="24"/>
                <w:lang w:eastAsia="ru-RU"/>
              </w:rPr>
              <w:t>финансирования</w:t>
            </w:r>
          </w:p>
        </w:tc>
      </w:tr>
      <w:tr w:rsidR="00355C2C" w:rsidRPr="00B33420" w:rsidTr="00F01177">
        <w:tblPrEx>
          <w:tblLook w:val="01E0" w:firstRow="1" w:lastRow="1" w:firstColumn="1" w:lastColumn="1" w:noHBand="0" w:noVBand="0"/>
        </w:tblPrEx>
        <w:tc>
          <w:tcPr>
            <w:tcW w:w="2359"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Источники финансирования</w:t>
            </w:r>
          </w:p>
        </w:tc>
        <w:tc>
          <w:tcPr>
            <w:tcW w:w="1894" w:type="dxa"/>
            <w:gridSpan w:val="2"/>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Сумма расходов (тыс.</w:t>
            </w:r>
          </w:p>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руб.)</w:t>
            </w:r>
          </w:p>
        </w:tc>
        <w:tc>
          <w:tcPr>
            <w:tcW w:w="1275"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2021</w:t>
            </w:r>
          </w:p>
        </w:tc>
        <w:tc>
          <w:tcPr>
            <w:tcW w:w="1134"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2022</w:t>
            </w:r>
          </w:p>
        </w:tc>
        <w:tc>
          <w:tcPr>
            <w:tcW w:w="1134"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2023</w:t>
            </w:r>
          </w:p>
        </w:tc>
        <w:tc>
          <w:tcPr>
            <w:tcW w:w="1134"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2024</w:t>
            </w:r>
          </w:p>
        </w:tc>
        <w:tc>
          <w:tcPr>
            <w:tcW w:w="1134"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ind w:right="48"/>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2025</w:t>
            </w:r>
          </w:p>
        </w:tc>
        <w:tc>
          <w:tcPr>
            <w:tcW w:w="271"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ind w:right="48"/>
              <w:jc w:val="both"/>
              <w:rPr>
                <w:rFonts w:ascii="Times New Roman" w:eastAsia="Times New Roman" w:hAnsi="Times New Roman" w:cs="Times New Roman"/>
                <w:sz w:val="24"/>
                <w:szCs w:val="24"/>
                <w:lang w:eastAsia="ru-RU"/>
              </w:rPr>
            </w:pPr>
          </w:p>
        </w:tc>
      </w:tr>
      <w:tr w:rsidR="00355C2C" w:rsidRPr="00B33420" w:rsidTr="00F01177">
        <w:tblPrEx>
          <w:tblLook w:val="01E0" w:firstRow="1" w:lastRow="1" w:firstColumn="1" w:lastColumn="1" w:noHBand="0" w:noVBand="0"/>
        </w:tblPrEx>
        <w:tc>
          <w:tcPr>
            <w:tcW w:w="2359"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ВСЕГО</w:t>
            </w:r>
          </w:p>
        </w:tc>
        <w:tc>
          <w:tcPr>
            <w:tcW w:w="1894" w:type="dxa"/>
            <w:gridSpan w:val="2"/>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rPr>
                <w:rFonts w:ascii="Times New Roman" w:eastAsia="Times New Roman" w:hAnsi="Times New Roman" w:cs="Times New Roman"/>
                <w:b/>
                <w:sz w:val="24"/>
                <w:szCs w:val="24"/>
                <w:lang w:eastAsia="ru-RU"/>
              </w:rPr>
            </w:pPr>
            <w:r w:rsidRPr="00440447">
              <w:rPr>
                <w:rFonts w:ascii="Times New Roman" w:eastAsia="Times New Roman" w:hAnsi="Times New Roman" w:cs="Times New Roman"/>
                <w:b/>
                <w:sz w:val="24"/>
                <w:szCs w:val="24"/>
                <w:lang w:eastAsia="ru-RU"/>
              </w:rPr>
              <w:t>42856,300</w:t>
            </w:r>
          </w:p>
        </w:tc>
        <w:tc>
          <w:tcPr>
            <w:tcW w:w="1275"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rPr>
                <w:rFonts w:ascii="Times New Roman" w:eastAsia="Times New Roman" w:hAnsi="Times New Roman" w:cs="Times New Roman"/>
                <w:b/>
                <w:sz w:val="24"/>
                <w:szCs w:val="24"/>
                <w:lang w:eastAsia="ru-RU"/>
              </w:rPr>
            </w:pPr>
            <w:r w:rsidRPr="00440447">
              <w:rPr>
                <w:rFonts w:ascii="Times New Roman" w:eastAsia="Times New Roman" w:hAnsi="Times New Roman" w:cs="Times New Roman"/>
                <w:b/>
                <w:sz w:val="24"/>
                <w:szCs w:val="24"/>
                <w:lang w:eastAsia="ru-RU"/>
              </w:rPr>
              <w:t>8377,500</w:t>
            </w:r>
          </w:p>
        </w:tc>
        <w:tc>
          <w:tcPr>
            <w:tcW w:w="1134"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b/>
                <w:sz w:val="24"/>
                <w:szCs w:val="24"/>
                <w:lang w:eastAsia="ru-RU"/>
              </w:rPr>
            </w:pPr>
            <w:r w:rsidRPr="00440447">
              <w:rPr>
                <w:rFonts w:ascii="Times New Roman" w:eastAsia="Times New Roman" w:hAnsi="Times New Roman" w:cs="Times New Roman"/>
                <w:b/>
                <w:sz w:val="24"/>
                <w:szCs w:val="24"/>
                <w:lang w:eastAsia="ru-RU"/>
              </w:rPr>
              <w:t>8619,700</w:t>
            </w:r>
          </w:p>
        </w:tc>
        <w:tc>
          <w:tcPr>
            <w:tcW w:w="1134"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b/>
                <w:sz w:val="24"/>
                <w:szCs w:val="24"/>
                <w:lang w:eastAsia="ru-RU"/>
              </w:rPr>
            </w:pPr>
            <w:r w:rsidRPr="00440447">
              <w:rPr>
                <w:rFonts w:ascii="Times New Roman" w:eastAsia="Times New Roman" w:hAnsi="Times New Roman" w:cs="Times New Roman"/>
                <w:b/>
                <w:sz w:val="24"/>
                <w:szCs w:val="24"/>
                <w:lang w:eastAsia="ru-RU"/>
              </w:rPr>
              <w:t>8619,700</w:t>
            </w:r>
          </w:p>
        </w:tc>
        <w:tc>
          <w:tcPr>
            <w:tcW w:w="1134" w:type="dxa"/>
            <w:tcBorders>
              <w:top w:val="single" w:sz="4" w:space="0" w:color="auto"/>
              <w:left w:val="single" w:sz="4" w:space="0" w:color="auto"/>
              <w:bottom w:val="single" w:sz="4" w:space="0" w:color="auto"/>
              <w:right w:val="single" w:sz="4" w:space="0" w:color="auto"/>
            </w:tcBorders>
          </w:tcPr>
          <w:p w:rsidR="00355C2C" w:rsidRPr="00440447" w:rsidRDefault="00355C2C" w:rsidP="00F01177">
            <w:r w:rsidRPr="00440447">
              <w:rPr>
                <w:rFonts w:ascii="Times New Roman" w:eastAsia="Times New Roman" w:hAnsi="Times New Roman" w:cs="Times New Roman"/>
                <w:b/>
                <w:sz w:val="24"/>
                <w:szCs w:val="24"/>
                <w:lang w:eastAsia="ru-RU"/>
              </w:rPr>
              <w:t>8619,700</w:t>
            </w:r>
          </w:p>
        </w:tc>
        <w:tc>
          <w:tcPr>
            <w:tcW w:w="1134" w:type="dxa"/>
            <w:tcBorders>
              <w:top w:val="single" w:sz="4" w:space="0" w:color="auto"/>
              <w:left w:val="single" w:sz="4" w:space="0" w:color="auto"/>
              <w:bottom w:val="single" w:sz="4" w:space="0" w:color="auto"/>
              <w:right w:val="single" w:sz="4" w:space="0" w:color="auto"/>
            </w:tcBorders>
          </w:tcPr>
          <w:p w:rsidR="00355C2C" w:rsidRPr="00440447" w:rsidRDefault="00355C2C" w:rsidP="00F01177">
            <w:r w:rsidRPr="00440447">
              <w:rPr>
                <w:rFonts w:ascii="Times New Roman" w:eastAsia="Times New Roman" w:hAnsi="Times New Roman" w:cs="Times New Roman"/>
                <w:b/>
                <w:sz w:val="24"/>
                <w:szCs w:val="24"/>
                <w:lang w:eastAsia="ru-RU"/>
              </w:rPr>
              <w:t>8619,700</w:t>
            </w:r>
          </w:p>
        </w:tc>
        <w:tc>
          <w:tcPr>
            <w:tcW w:w="271"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line="240" w:lineRule="auto"/>
              <w:rPr>
                <w:rFonts w:ascii="Times New Roman" w:eastAsia="Times New Roman" w:hAnsi="Times New Roman" w:cs="Times New Roman"/>
                <w:b/>
                <w:sz w:val="24"/>
                <w:szCs w:val="24"/>
                <w:lang w:eastAsia="ru-RU"/>
              </w:rPr>
            </w:pPr>
          </w:p>
        </w:tc>
      </w:tr>
      <w:tr w:rsidR="00355C2C" w:rsidRPr="00B33420" w:rsidTr="00F01177">
        <w:tblPrEx>
          <w:tblLook w:val="01E0" w:firstRow="1" w:lastRow="1" w:firstColumn="1" w:lastColumn="1" w:noHBand="0" w:noVBand="0"/>
        </w:tblPrEx>
        <w:tc>
          <w:tcPr>
            <w:tcW w:w="2359"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Средства областного бюджета</w:t>
            </w:r>
          </w:p>
        </w:tc>
        <w:tc>
          <w:tcPr>
            <w:tcW w:w="1894" w:type="dxa"/>
            <w:gridSpan w:val="2"/>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0</w:t>
            </w:r>
          </w:p>
        </w:tc>
        <w:tc>
          <w:tcPr>
            <w:tcW w:w="271"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p>
        </w:tc>
      </w:tr>
      <w:tr w:rsidR="00355C2C" w:rsidRPr="00B33420" w:rsidTr="00F01177">
        <w:tblPrEx>
          <w:tblLook w:val="01E0" w:firstRow="1" w:lastRow="1" w:firstColumn="1" w:lastColumn="1" w:noHBand="0" w:noVBand="0"/>
        </w:tblPrEx>
        <w:tc>
          <w:tcPr>
            <w:tcW w:w="2359"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Средства бюджета МР «Дзержинский район»</w:t>
            </w:r>
          </w:p>
        </w:tc>
        <w:tc>
          <w:tcPr>
            <w:tcW w:w="1894" w:type="dxa"/>
            <w:gridSpan w:val="2"/>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42856,300</w:t>
            </w:r>
          </w:p>
        </w:tc>
        <w:tc>
          <w:tcPr>
            <w:tcW w:w="1275"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 xml:space="preserve"> 8377,500</w:t>
            </w:r>
          </w:p>
        </w:tc>
        <w:tc>
          <w:tcPr>
            <w:tcW w:w="1134"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8619,700</w:t>
            </w:r>
          </w:p>
        </w:tc>
        <w:tc>
          <w:tcPr>
            <w:tcW w:w="1134" w:type="dxa"/>
            <w:tcBorders>
              <w:top w:val="single" w:sz="4" w:space="0" w:color="auto"/>
              <w:left w:val="single" w:sz="4" w:space="0" w:color="auto"/>
              <w:bottom w:val="single" w:sz="4" w:space="0" w:color="auto"/>
              <w:right w:val="single" w:sz="4" w:space="0" w:color="auto"/>
            </w:tcBorders>
          </w:tcPr>
          <w:p w:rsidR="00355C2C" w:rsidRPr="00440447" w:rsidRDefault="00355C2C" w:rsidP="00F01177">
            <w:pPr>
              <w:spacing w:after="0" w:line="240" w:lineRule="auto"/>
              <w:rPr>
                <w:rFonts w:ascii="Times New Roman" w:eastAsia="Times New Roman" w:hAnsi="Times New Roman" w:cs="Times New Roman"/>
                <w:sz w:val="24"/>
                <w:szCs w:val="24"/>
                <w:lang w:eastAsia="ru-RU"/>
              </w:rPr>
            </w:pPr>
            <w:r w:rsidRPr="00440447">
              <w:rPr>
                <w:rFonts w:ascii="Times New Roman" w:eastAsia="Times New Roman" w:hAnsi="Times New Roman" w:cs="Times New Roman"/>
                <w:sz w:val="24"/>
                <w:szCs w:val="24"/>
                <w:lang w:eastAsia="ru-RU"/>
              </w:rPr>
              <w:t>8619,700</w:t>
            </w:r>
          </w:p>
        </w:tc>
        <w:tc>
          <w:tcPr>
            <w:tcW w:w="1134" w:type="dxa"/>
            <w:tcBorders>
              <w:top w:val="single" w:sz="4" w:space="0" w:color="auto"/>
              <w:left w:val="single" w:sz="4" w:space="0" w:color="auto"/>
              <w:bottom w:val="single" w:sz="4" w:space="0" w:color="auto"/>
              <w:right w:val="single" w:sz="4" w:space="0" w:color="auto"/>
            </w:tcBorders>
          </w:tcPr>
          <w:p w:rsidR="00355C2C" w:rsidRPr="00440447" w:rsidRDefault="00355C2C" w:rsidP="00F01177">
            <w:r w:rsidRPr="00440447">
              <w:rPr>
                <w:rFonts w:ascii="Times New Roman" w:eastAsia="Times New Roman" w:hAnsi="Times New Roman" w:cs="Times New Roman"/>
                <w:sz w:val="24"/>
                <w:szCs w:val="24"/>
                <w:lang w:eastAsia="ru-RU"/>
              </w:rPr>
              <w:t>8619,700</w:t>
            </w:r>
          </w:p>
        </w:tc>
        <w:tc>
          <w:tcPr>
            <w:tcW w:w="1134" w:type="dxa"/>
            <w:tcBorders>
              <w:top w:val="single" w:sz="4" w:space="0" w:color="auto"/>
              <w:left w:val="single" w:sz="4" w:space="0" w:color="auto"/>
              <w:bottom w:val="single" w:sz="4" w:space="0" w:color="auto"/>
              <w:right w:val="single" w:sz="4" w:space="0" w:color="auto"/>
            </w:tcBorders>
          </w:tcPr>
          <w:p w:rsidR="00355C2C" w:rsidRPr="00440447" w:rsidRDefault="00355C2C" w:rsidP="00F01177">
            <w:r w:rsidRPr="00440447">
              <w:rPr>
                <w:rFonts w:ascii="Times New Roman" w:eastAsia="Times New Roman" w:hAnsi="Times New Roman" w:cs="Times New Roman"/>
                <w:sz w:val="24"/>
                <w:szCs w:val="24"/>
                <w:lang w:eastAsia="ru-RU"/>
              </w:rPr>
              <w:t>8619,700</w:t>
            </w:r>
          </w:p>
        </w:tc>
        <w:tc>
          <w:tcPr>
            <w:tcW w:w="271"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p>
        </w:tc>
      </w:tr>
      <w:tr w:rsidR="00355C2C" w:rsidRPr="00B33420" w:rsidTr="00F01177">
        <w:tc>
          <w:tcPr>
            <w:tcW w:w="2977" w:type="dxa"/>
            <w:gridSpan w:val="2"/>
          </w:tcPr>
          <w:p w:rsidR="00355C2C" w:rsidRPr="00B33420" w:rsidRDefault="00355C2C" w:rsidP="00F01177">
            <w:pPr>
              <w:shd w:val="clear" w:color="auto" w:fill="FFFFFF"/>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pacing w:val="-3"/>
                <w:sz w:val="24"/>
                <w:szCs w:val="24"/>
                <w:lang w:eastAsia="ru-RU"/>
              </w:rPr>
              <w:t xml:space="preserve">9. Ожидаемые результаты </w:t>
            </w:r>
            <w:r w:rsidRPr="00B33420">
              <w:rPr>
                <w:rFonts w:ascii="Times New Roman" w:eastAsia="Times New Roman" w:hAnsi="Times New Roman" w:cs="Times New Roman"/>
                <w:sz w:val="24"/>
                <w:szCs w:val="24"/>
                <w:lang w:eastAsia="ru-RU"/>
              </w:rPr>
              <w:t>подпрограммы</w:t>
            </w:r>
          </w:p>
          <w:p w:rsidR="00355C2C" w:rsidRPr="00B33420" w:rsidRDefault="00355C2C" w:rsidP="00F01177">
            <w:pPr>
              <w:shd w:val="clear" w:color="auto" w:fill="FFFFFF"/>
              <w:spacing w:after="0" w:line="240" w:lineRule="auto"/>
              <w:rPr>
                <w:rFonts w:ascii="Times New Roman" w:eastAsia="Times New Roman" w:hAnsi="Times New Roman" w:cs="Times New Roman"/>
                <w:spacing w:val="-3"/>
                <w:sz w:val="24"/>
                <w:szCs w:val="24"/>
                <w:lang w:eastAsia="ru-RU"/>
              </w:rPr>
            </w:pPr>
          </w:p>
        </w:tc>
        <w:tc>
          <w:tcPr>
            <w:tcW w:w="7358" w:type="dxa"/>
            <w:gridSpan w:val="7"/>
          </w:tcPr>
          <w:p w:rsidR="00355C2C" w:rsidRPr="00B33420" w:rsidRDefault="00355C2C"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Готовность педагогов работать по модернизированным программам в соответствии с требованиями нового образовательного стандарта (ФГОС) при приоритетной воспитательной функции образовательного учреждения.</w:t>
            </w:r>
          </w:p>
          <w:p w:rsidR="00355C2C" w:rsidRPr="00B33420" w:rsidRDefault="00355C2C"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Оптимальные условия для формирования профессиональной субкультуры педагогов, соответствующие новой социокультурной ситуации.</w:t>
            </w:r>
          </w:p>
          <w:p w:rsidR="00355C2C" w:rsidRPr="00B33420" w:rsidRDefault="00355C2C"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Создание целостного процесса непрерывного педагогического образования и профессионального развития.</w:t>
            </w:r>
          </w:p>
          <w:p w:rsidR="00355C2C" w:rsidRPr="00B33420" w:rsidRDefault="00355C2C" w:rsidP="00F01177">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w:t>
            </w:r>
          </w:p>
        </w:tc>
      </w:tr>
    </w:tbl>
    <w:p w:rsidR="00355C2C" w:rsidRPr="00B33420" w:rsidRDefault="00355C2C" w:rsidP="00355C2C">
      <w:pPr>
        <w:shd w:val="clear" w:color="auto" w:fill="FFFFFF"/>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b/>
          <w:sz w:val="24"/>
          <w:szCs w:val="24"/>
          <w:lang w:eastAsia="ru-RU"/>
        </w:rPr>
        <w:t xml:space="preserve"> </w:t>
      </w:r>
    </w:p>
    <w:p w:rsidR="00355C2C" w:rsidRPr="00B33420" w:rsidRDefault="00355C2C" w:rsidP="00355C2C">
      <w:pPr>
        <w:shd w:val="clear" w:color="auto" w:fill="FFFFFF"/>
        <w:spacing w:before="278" w:after="0" w:line="240" w:lineRule="auto"/>
        <w:ind w:left="250"/>
        <w:jc w:val="center"/>
        <w:rPr>
          <w:rFonts w:ascii="Times New Roman" w:eastAsia="Times New Roman" w:hAnsi="Times New Roman" w:cs="Times New Roman"/>
          <w:b/>
          <w:bCs/>
          <w:sz w:val="24"/>
          <w:szCs w:val="24"/>
          <w:lang w:eastAsia="ru-RU"/>
        </w:rPr>
      </w:pPr>
      <w:r w:rsidRPr="00B33420">
        <w:rPr>
          <w:rFonts w:ascii="Times New Roman" w:eastAsia="Times New Roman" w:hAnsi="Times New Roman" w:cs="Times New Roman"/>
          <w:b/>
          <w:bCs/>
          <w:sz w:val="24"/>
          <w:szCs w:val="24"/>
          <w:lang w:val="en-US" w:eastAsia="ru-RU"/>
        </w:rPr>
        <w:t>I</w:t>
      </w:r>
      <w:r w:rsidRPr="00B33420">
        <w:rPr>
          <w:rFonts w:ascii="Times New Roman" w:eastAsia="Times New Roman" w:hAnsi="Times New Roman" w:cs="Times New Roman"/>
          <w:b/>
          <w:bCs/>
          <w:sz w:val="24"/>
          <w:szCs w:val="24"/>
          <w:lang w:eastAsia="ru-RU"/>
        </w:rPr>
        <w:t>. Характеристика сфер реализации подпрограммы</w:t>
      </w:r>
    </w:p>
    <w:p w:rsidR="00355C2C" w:rsidRPr="00B33420" w:rsidRDefault="00355C2C" w:rsidP="00355C2C">
      <w:pPr>
        <w:shd w:val="clear" w:color="auto" w:fill="FFFFFF"/>
        <w:spacing w:after="0" w:line="240" w:lineRule="auto"/>
        <w:ind w:right="14" w:firstLine="36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настоящее время в районе функционирует 20 общеобразовательных учреждений, 11 дошкольных образовательных учреждений, 1 учреждение дополнительного образования.</w:t>
      </w:r>
    </w:p>
    <w:p w:rsidR="00355C2C" w:rsidRPr="00B33420" w:rsidRDefault="00355C2C" w:rsidP="00355C2C">
      <w:pPr>
        <w:spacing w:after="0" w:line="240" w:lineRule="auto"/>
        <w:ind w:left="567" w:firstLine="567"/>
        <w:jc w:val="both"/>
        <w:rPr>
          <w:rFonts w:ascii="Times New Roman" w:eastAsia="Times New Roman" w:hAnsi="Times New Roman" w:cs="Times New Roman"/>
          <w:color w:val="FF0000"/>
          <w:sz w:val="24"/>
          <w:szCs w:val="24"/>
          <w:lang w:eastAsia="ru-RU"/>
        </w:rPr>
      </w:pPr>
      <w:r w:rsidRPr="00B33420">
        <w:rPr>
          <w:rFonts w:ascii="Times New Roman" w:eastAsia="Times New Roman" w:hAnsi="Times New Roman" w:cs="Times New Roman"/>
          <w:sz w:val="24"/>
          <w:szCs w:val="24"/>
          <w:lang w:eastAsia="ru-RU"/>
        </w:rPr>
        <w:t>По данным на 1 сентября 2020 года общее количество педагогов в образовательных организациях разного вида в районе составляет 574 человек</w:t>
      </w:r>
      <w:r w:rsidRPr="00B33420">
        <w:rPr>
          <w:rFonts w:ascii="Times New Roman" w:eastAsia="Times New Roman" w:hAnsi="Times New Roman" w:cs="Times New Roman"/>
          <w:color w:val="FF0000"/>
          <w:sz w:val="24"/>
          <w:szCs w:val="24"/>
          <w:lang w:eastAsia="ru-RU"/>
        </w:rPr>
        <w:t xml:space="preserve"> </w:t>
      </w:r>
      <w:r w:rsidRPr="00B33420">
        <w:rPr>
          <w:rFonts w:ascii="Times New Roman" w:eastAsia="Times New Roman" w:hAnsi="Times New Roman" w:cs="Times New Roman"/>
          <w:sz w:val="24"/>
          <w:szCs w:val="24"/>
          <w:lang w:eastAsia="ru-RU"/>
        </w:rPr>
        <w:t>(из них: 407 педагогов в общеобразовательных организациях, 154 педагога в дошкольных образовательных учреждениях и 13 – в учреждении дополнительного образования (ЦДТ «Ровесник»).</w:t>
      </w:r>
      <w:r w:rsidRPr="00B33420">
        <w:rPr>
          <w:rFonts w:ascii="Times New Roman" w:eastAsia="Times New Roman" w:hAnsi="Times New Roman" w:cs="Times New Roman"/>
          <w:color w:val="FF0000"/>
          <w:sz w:val="24"/>
          <w:szCs w:val="24"/>
          <w:lang w:eastAsia="ru-RU"/>
        </w:rPr>
        <w:t xml:space="preserve"> </w:t>
      </w:r>
    </w:p>
    <w:p w:rsidR="00355C2C" w:rsidRPr="00B33420" w:rsidRDefault="00355C2C" w:rsidP="00355C2C">
      <w:pPr>
        <w:spacing w:after="0" w:line="240" w:lineRule="auto"/>
        <w:ind w:left="567" w:firstLine="567"/>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По уровню профессионального мастерства:</w:t>
      </w:r>
    </w:p>
    <w:p w:rsidR="00355C2C" w:rsidRPr="00B33420" w:rsidRDefault="00355C2C" w:rsidP="00355C2C">
      <w:pPr>
        <w:spacing w:after="0" w:line="240" w:lineRule="auto"/>
        <w:ind w:left="567" w:firstLine="567"/>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высшую квалификационную категорию имеют 25 % педагогов;</w:t>
      </w:r>
    </w:p>
    <w:p w:rsidR="00355C2C" w:rsidRPr="00B33420" w:rsidRDefault="00355C2C" w:rsidP="00355C2C">
      <w:pPr>
        <w:spacing w:after="0" w:line="240" w:lineRule="auto"/>
        <w:ind w:left="567" w:firstLine="567"/>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первую квалификационную категорию имеют 23 % педагогов.</w:t>
      </w:r>
    </w:p>
    <w:p w:rsidR="00355C2C" w:rsidRPr="00B33420" w:rsidRDefault="00355C2C" w:rsidP="00355C2C">
      <w:pPr>
        <w:spacing w:after="0" w:line="240" w:lineRule="auto"/>
        <w:ind w:left="567" w:firstLine="567"/>
        <w:rPr>
          <w:rFonts w:ascii="Times New Roman" w:eastAsia="Times New Roman" w:hAnsi="Times New Roman" w:cs="Times New Roman"/>
          <w:color w:val="FF0000"/>
          <w:sz w:val="24"/>
          <w:szCs w:val="24"/>
          <w:lang w:eastAsia="ru-RU"/>
        </w:rPr>
      </w:pPr>
      <w:r w:rsidRPr="00B33420">
        <w:rPr>
          <w:rFonts w:ascii="Times New Roman" w:eastAsia="Times New Roman" w:hAnsi="Times New Roman" w:cs="Times New Roman"/>
          <w:sz w:val="24"/>
          <w:szCs w:val="24"/>
          <w:lang w:eastAsia="ru-RU"/>
        </w:rPr>
        <w:t xml:space="preserve">Высшее </w:t>
      </w:r>
      <w:r w:rsidRPr="00B33420">
        <w:rPr>
          <w:rFonts w:ascii="Times New Roman" w:eastAsia="Times New Roman" w:hAnsi="Times New Roman" w:cs="Times New Roman"/>
          <w:b/>
          <w:sz w:val="24"/>
          <w:szCs w:val="24"/>
          <w:lang w:eastAsia="ru-RU"/>
        </w:rPr>
        <w:t>профессиональное образование</w:t>
      </w:r>
      <w:r w:rsidRPr="00B33420">
        <w:rPr>
          <w:rFonts w:ascii="Times New Roman" w:eastAsia="Times New Roman" w:hAnsi="Times New Roman" w:cs="Times New Roman"/>
          <w:sz w:val="24"/>
          <w:szCs w:val="24"/>
          <w:lang w:eastAsia="ru-RU"/>
        </w:rPr>
        <w:t xml:space="preserve"> имеют 75 %, среднее профессиональное – 25% педагогов.</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соответствии с требованиями законодательства, всем педагогическим работникам необходимо повышать уровень квалификации посредством прохождения курсовой подготовки не реже 1 раза в три года, и муниципальная методическая служба должна создавать для этого оптимальные условия. В 2020 г. курсовую подготовку прошли 210 педагогов, а за период 2021-2025 гг. должны пройти около 600 человек.</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Потребность в педагогических кадрах до 2021 года будет определяться сложившимися условиями комплектования общеобразовательных школ и дошкольных учреждений в условиях оптимизации.</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Исходя из численности классов-комплектов и возможного ухода с работы педагогов-пенсионеров прогнозируется потребность в педагогических кадрах, которую планируется решать через привлечение молодых специалистов, поэтому необходимо провести ряд организационных и методических мероприятий по привлечению, устройству и успешной адаптации молодых педагогов.</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Основными факторами, негативно влияющими на развитие муниципальной системы образования являются:</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старение педагогических и руководящих кадров (средний возраст составляет 50 лет);</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недостаточный «приток» молодых специалистов в образовательные учреждения;</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отсутствие у части педагогов потребности в профессиональном развитии (следует отметить, что в данной ситуации, с одной стороны, педагог, отработавший в образовательном учреждении 20 и более лет – это человек, обладающий бесценным опытом, однако, с другой стороны, ряд педагогов данной возрастной группы в силу сложившихся стереотипов становится невосприимчивым к нововведениям);</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недостаточные  материально-техническая база и объем финансирования ОУ.</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Основными факторами, положительно влияющими на развитие муниципальной системы образования являются:</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осознание большинством педагогов и руководителей образовательных учреждений необходимости в непрерывном педагогическом образовании и профессиональном развитии;</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оказание поддержки со стороны отдела образования администрации Дзержинского района в решении проблемы повышения уровня квалификации педагогических работников (выездные курсы, курсы на базе района);</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тенденция к созданию единого образовательного пространства посредством оснащения образовательных учреждений современным оборудованием: компьютерами, мультимедийными проекторами, копировальной техникой и пр., создания на базе муниципальной методической службы картотеки справочной, методической, научной и прочей литературы, аудио и видео материалов и т.д.;</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наличие педагогов, создающих эффективные образцы педагогической и управленческой деятельности;</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наличие микроклимата, ориентированного на обмен опытом и сотрудничество;</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объективная оценка и поддержка деятельности кадров, учитывающая их ориентацию и результаты профессионального развития.</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Анализ состояния основных проблем кадрового потенциала образовательных учреждений позволяет выявить противоречия: между существующей действительностью (стареющий возрастной состав педагогических и управленческих кадров) и требованиями модернизации системы образования; между необходимостью осуществления непрерывного процесса профессионального развития на качественно новом уровне и отсутствием соответствующих условий в образовательных учреждениях района. Данные противоречия обосновывают актуальность поддержки деятельности ОУ муниципальной методической службой на принципиально новых концептуальных основах. </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В муниципальной системе образования есть и другие проблемы, требующие методического сопровождения для их решения:</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переход на федеральный государственный образовательный стандарт второго поколения;</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обеспечение доступности качественного дошкольного, общего и дополнительного образования;</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создание системы здоровьесберегающих технологий, обеспечение психологической поддержки участников образовательного процесса;</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повышение воспитательного потенциала системы образования района;</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 повышение уровня обученности и качества знаний учащихся по предметам, результаты тестирования учащихся по которым при аккредитации ОУ района составили ниже 50 %.</w:t>
      </w:r>
    </w:p>
    <w:p w:rsidR="00355C2C" w:rsidRPr="00B33420" w:rsidRDefault="00355C2C" w:rsidP="00355C2C">
      <w:pPr>
        <w:shd w:val="clear" w:color="auto" w:fill="FFFFFF"/>
        <w:spacing w:before="278" w:after="0" w:line="240" w:lineRule="auto"/>
        <w:ind w:left="567" w:firstLine="567"/>
        <w:jc w:val="center"/>
        <w:rPr>
          <w:rFonts w:ascii="Times New Roman" w:eastAsia="Times New Roman" w:hAnsi="Times New Roman" w:cs="Times New Roman"/>
          <w:b/>
          <w:bCs/>
          <w:spacing w:val="-1"/>
          <w:sz w:val="24"/>
          <w:szCs w:val="24"/>
          <w:lang w:eastAsia="ru-RU"/>
        </w:rPr>
      </w:pPr>
      <w:r w:rsidRPr="00B33420">
        <w:rPr>
          <w:rFonts w:ascii="Times New Roman" w:eastAsia="Times New Roman" w:hAnsi="Times New Roman" w:cs="Times New Roman"/>
          <w:b/>
          <w:bCs/>
          <w:spacing w:val="-1"/>
          <w:sz w:val="24"/>
          <w:szCs w:val="24"/>
          <w:lang w:val="en-US" w:eastAsia="ru-RU"/>
        </w:rPr>
        <w:t>II</w:t>
      </w:r>
      <w:r w:rsidRPr="00B33420">
        <w:rPr>
          <w:rFonts w:ascii="Times New Roman" w:eastAsia="Times New Roman" w:hAnsi="Times New Roman" w:cs="Times New Roman"/>
          <w:b/>
          <w:bCs/>
          <w:spacing w:val="-1"/>
          <w:sz w:val="24"/>
          <w:szCs w:val="24"/>
          <w:lang w:eastAsia="ru-RU"/>
        </w:rPr>
        <w:t>. Основные цели и задачи подпрограммы, сроки ее реализации</w:t>
      </w:r>
    </w:p>
    <w:p w:rsidR="00355C2C" w:rsidRPr="00B33420" w:rsidRDefault="00355C2C" w:rsidP="00355C2C">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Цель: обеспечение поддержки деятельности образовательных учреждений в условиях реализации новой модели муниципальной методической службы, основанной на сетевом взаимодействии, ориентированной на развитие образования района и удовлетворяющей возросшим потребностям практики в научно-методическом, кадровом и информационном обеспечении как традиционных, так и инновационных процессов в образовательных учреждениях.</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Достижение поставленной цели подпрограммы будет осуществляться путем решения следующих основных задач:</w:t>
      </w:r>
    </w:p>
    <w:p w:rsidR="00355C2C" w:rsidRPr="00B33420" w:rsidRDefault="00355C2C" w:rsidP="00355C2C">
      <w:pPr>
        <w:spacing w:after="0" w:line="240" w:lineRule="auto"/>
        <w:ind w:left="567" w:firstLine="567"/>
        <w:jc w:val="both"/>
        <w:rPr>
          <w:rFonts w:ascii="Times New Roman" w:eastAsia="Times New Roman" w:hAnsi="Times New Roman" w:cs="Times New Roman"/>
          <w:color w:val="000000"/>
          <w:sz w:val="24"/>
          <w:szCs w:val="24"/>
          <w:lang w:eastAsia="ru-RU"/>
        </w:rPr>
      </w:pPr>
      <w:r w:rsidRPr="00B33420">
        <w:rPr>
          <w:rFonts w:ascii="Times New Roman" w:eastAsia="Times New Roman" w:hAnsi="Times New Roman" w:cs="Times New Roman"/>
          <w:color w:val="000000"/>
          <w:sz w:val="24"/>
          <w:szCs w:val="24"/>
          <w:lang w:eastAsia="ru-RU"/>
        </w:rPr>
        <w:t>- Интеграция  методической работы через механизм сетевой организации на муниципальном уровне.</w:t>
      </w:r>
    </w:p>
    <w:p w:rsidR="00355C2C" w:rsidRPr="00B33420" w:rsidRDefault="00355C2C" w:rsidP="00355C2C">
      <w:pPr>
        <w:spacing w:after="0" w:line="240" w:lineRule="auto"/>
        <w:ind w:left="567" w:firstLine="567"/>
        <w:jc w:val="both"/>
        <w:rPr>
          <w:rFonts w:ascii="Times New Roman" w:eastAsia="Times New Roman" w:hAnsi="Times New Roman" w:cs="Times New Roman"/>
          <w:color w:val="000000"/>
          <w:sz w:val="24"/>
          <w:szCs w:val="24"/>
          <w:lang w:eastAsia="ru-RU"/>
        </w:rPr>
      </w:pPr>
      <w:r w:rsidRPr="00B33420">
        <w:rPr>
          <w:rFonts w:ascii="Times New Roman" w:eastAsia="Times New Roman" w:hAnsi="Times New Roman" w:cs="Times New Roman"/>
          <w:color w:val="000000"/>
          <w:sz w:val="24"/>
          <w:szCs w:val="24"/>
          <w:lang w:eastAsia="ru-RU"/>
        </w:rPr>
        <w:t>-  Создание оптимальной модели сетевой организации методической работы.</w:t>
      </w:r>
    </w:p>
    <w:p w:rsidR="00355C2C" w:rsidRPr="00B33420" w:rsidRDefault="00355C2C" w:rsidP="00355C2C">
      <w:pPr>
        <w:spacing w:after="0" w:line="240" w:lineRule="auto"/>
        <w:ind w:left="567" w:firstLine="567"/>
        <w:jc w:val="both"/>
        <w:rPr>
          <w:rFonts w:ascii="Times New Roman" w:eastAsia="Times New Roman" w:hAnsi="Times New Roman" w:cs="Times New Roman"/>
          <w:color w:val="000000"/>
          <w:sz w:val="24"/>
          <w:szCs w:val="24"/>
          <w:lang w:eastAsia="ru-RU"/>
        </w:rPr>
      </w:pPr>
      <w:r w:rsidRPr="00B33420">
        <w:rPr>
          <w:rFonts w:ascii="Times New Roman" w:eastAsia="Times New Roman" w:hAnsi="Times New Roman" w:cs="Times New Roman"/>
          <w:color w:val="000000"/>
          <w:sz w:val="24"/>
          <w:szCs w:val="24"/>
          <w:lang w:eastAsia="ru-RU"/>
        </w:rPr>
        <w:t>-  Методическое сопровождение основных направлений развития муниципальной системы образования.</w:t>
      </w:r>
    </w:p>
    <w:p w:rsidR="00355C2C" w:rsidRPr="00B33420" w:rsidRDefault="00355C2C" w:rsidP="00355C2C">
      <w:pPr>
        <w:spacing w:after="0" w:line="240" w:lineRule="auto"/>
        <w:ind w:left="567" w:firstLine="567"/>
        <w:jc w:val="both"/>
        <w:rPr>
          <w:rFonts w:ascii="Times New Roman" w:eastAsia="Times New Roman" w:hAnsi="Times New Roman" w:cs="Times New Roman"/>
          <w:color w:val="000000"/>
          <w:sz w:val="24"/>
          <w:szCs w:val="24"/>
          <w:lang w:eastAsia="ru-RU"/>
        </w:rPr>
      </w:pPr>
      <w:r w:rsidRPr="00B33420">
        <w:rPr>
          <w:rFonts w:ascii="Times New Roman" w:eastAsia="Times New Roman" w:hAnsi="Times New Roman" w:cs="Times New Roman"/>
          <w:color w:val="000000"/>
          <w:sz w:val="24"/>
          <w:szCs w:val="24"/>
          <w:lang w:eastAsia="ru-RU"/>
        </w:rPr>
        <w:t>-  Организация образовательной деятельности МКОУ ДО «ИДКМЦ Дзержинского района».</w:t>
      </w:r>
    </w:p>
    <w:p w:rsidR="00355C2C" w:rsidRPr="00B33420" w:rsidRDefault="00355C2C" w:rsidP="00355C2C">
      <w:pPr>
        <w:spacing w:after="0" w:line="240" w:lineRule="auto"/>
        <w:ind w:left="567" w:firstLine="567"/>
        <w:jc w:val="both"/>
        <w:rPr>
          <w:rFonts w:ascii="Times New Roman" w:eastAsia="Times New Roman" w:hAnsi="Times New Roman" w:cs="Times New Roman"/>
          <w:color w:val="000000"/>
          <w:sz w:val="24"/>
          <w:szCs w:val="24"/>
          <w:lang w:eastAsia="ru-RU"/>
        </w:rPr>
      </w:pPr>
      <w:r w:rsidRPr="00B33420">
        <w:rPr>
          <w:rFonts w:ascii="Times New Roman" w:eastAsia="Times New Roman" w:hAnsi="Times New Roman" w:cs="Times New Roman"/>
          <w:color w:val="000000"/>
          <w:sz w:val="24"/>
          <w:szCs w:val="24"/>
          <w:lang w:eastAsia="ru-RU"/>
        </w:rPr>
        <w:t>-  Формирование единой информационной среды.</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color w:val="000000"/>
          <w:sz w:val="24"/>
          <w:szCs w:val="24"/>
          <w:lang w:eastAsia="ru-RU"/>
        </w:rPr>
        <w:t>- Методическая поддержка инновационных образовательных учреждений и творчески работающих педагогов.</w:t>
      </w:r>
      <w:r w:rsidRPr="00B33420">
        <w:rPr>
          <w:rFonts w:ascii="Times New Roman" w:eastAsia="Times New Roman" w:hAnsi="Times New Roman" w:cs="Times New Roman"/>
          <w:sz w:val="24"/>
          <w:szCs w:val="24"/>
          <w:lang w:eastAsia="ru-RU"/>
        </w:rPr>
        <w:t> </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p>
    <w:p w:rsidR="00355C2C" w:rsidRPr="00B33420" w:rsidRDefault="00355C2C" w:rsidP="00355C2C">
      <w:pPr>
        <w:spacing w:after="0" w:line="240" w:lineRule="auto"/>
        <w:ind w:left="567" w:firstLine="567"/>
        <w:jc w:val="center"/>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ind w:left="567" w:firstLine="567"/>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val="en-US" w:eastAsia="ru-RU"/>
        </w:rPr>
        <w:t>III</w:t>
      </w:r>
      <w:r w:rsidRPr="00B33420">
        <w:rPr>
          <w:rFonts w:ascii="Times New Roman" w:eastAsia="Times New Roman" w:hAnsi="Times New Roman" w:cs="Times New Roman"/>
          <w:b/>
          <w:sz w:val="24"/>
          <w:szCs w:val="24"/>
          <w:lang w:eastAsia="ru-RU"/>
        </w:rPr>
        <w:t>. Сроки и этапы реализации подпрограммы</w:t>
      </w:r>
    </w:p>
    <w:p w:rsidR="00355C2C" w:rsidRPr="00B33420" w:rsidRDefault="00355C2C" w:rsidP="00355C2C">
      <w:pPr>
        <w:spacing w:before="100" w:beforeAutospacing="1" w:after="100" w:afterAutospacing="1" w:line="240" w:lineRule="auto"/>
        <w:ind w:left="567" w:firstLine="567"/>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3 года  –  2021 – 2025 годы.</w:t>
      </w:r>
    </w:p>
    <w:p w:rsidR="00355C2C" w:rsidRPr="00B33420" w:rsidRDefault="00355C2C" w:rsidP="00355C2C">
      <w:pPr>
        <w:spacing w:after="0" w:line="240" w:lineRule="auto"/>
        <w:ind w:left="567" w:firstLine="567"/>
        <w:jc w:val="center"/>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ind w:left="567" w:firstLine="567"/>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val="en-US" w:eastAsia="ru-RU"/>
        </w:rPr>
        <w:t>IV</w:t>
      </w:r>
      <w:r w:rsidRPr="00B33420">
        <w:rPr>
          <w:rFonts w:ascii="Times New Roman" w:eastAsia="Times New Roman" w:hAnsi="Times New Roman" w:cs="Times New Roman"/>
          <w:b/>
          <w:sz w:val="24"/>
          <w:szCs w:val="24"/>
          <w:lang w:eastAsia="ru-RU"/>
        </w:rPr>
        <w:t>. Механизм реализации подпрограммы</w:t>
      </w:r>
    </w:p>
    <w:p w:rsidR="00355C2C" w:rsidRPr="00B33420" w:rsidRDefault="00355C2C" w:rsidP="00355C2C">
      <w:pPr>
        <w:spacing w:after="0" w:line="240" w:lineRule="auto"/>
        <w:ind w:left="567" w:firstLine="567"/>
        <w:jc w:val="both"/>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ind w:left="567" w:firstLine="567"/>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sz w:val="24"/>
          <w:szCs w:val="24"/>
          <w:lang w:eastAsia="ru-RU"/>
        </w:rPr>
        <w:t>Отдел образования ежегодно по итогам  реализации подпрограммы уточняет объемы</w:t>
      </w:r>
      <w:r w:rsidRPr="00B33420">
        <w:rPr>
          <w:rFonts w:ascii="Times New Roman" w:eastAsia="Times New Roman" w:hAnsi="Times New Roman" w:cs="Times New Roman"/>
          <w:b/>
          <w:sz w:val="24"/>
          <w:szCs w:val="24"/>
          <w:lang w:eastAsia="ru-RU"/>
        </w:rPr>
        <w:t xml:space="preserve"> </w:t>
      </w:r>
      <w:r w:rsidRPr="00B33420">
        <w:rPr>
          <w:rFonts w:ascii="Times New Roman" w:eastAsia="Times New Roman" w:hAnsi="Times New Roman" w:cs="Times New Roman"/>
          <w:sz w:val="24"/>
          <w:szCs w:val="24"/>
          <w:lang w:eastAsia="ru-RU"/>
        </w:rPr>
        <w:t>необходимых финансовых средств для финансирования мероприятий в очередном финансовом году и в плановом периоде,  и по мере формирования муниципального бюджета представляет:</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бюджетную заявку на финансирование подпрограммы  за счет средств муниципального бюджета на очередной финансовый год  и на плановый период;</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 </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Отдел образования обеспечивает исполнение программных мероприятий с соблюдением установленных сроков и объемов бюджетного финансирования,  представляет в установленном порядке необходимую отчетную информацию,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Эффективность реализации подпрограммы и использования выделенных на нее средств районного бюджета обеспечивается за счет:</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исключения возможности нецелевого использования бюджетных средств;</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прозрачности использования бюджетных средств;</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адресного предоставления бюджетных средств.</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Результативность подпрограммы будет оцениваться на основе целевых показателей, обозначенных для оценки эффективности проводимых мероприятий.</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Для количественного измерения достижения годовых и конечных показателей подпрограммы будут применяться следующие методики:</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обобщение информации, полученной в ходе сбора статистических данных; </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мониторинговые исследования;</w:t>
      </w: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финансовая отчетность образовательных учреждений.</w:t>
      </w:r>
    </w:p>
    <w:p w:rsidR="00355C2C" w:rsidRPr="00B33420" w:rsidRDefault="00355C2C" w:rsidP="00355C2C">
      <w:pPr>
        <w:spacing w:after="0" w:line="240" w:lineRule="auto"/>
        <w:ind w:left="567" w:firstLine="567"/>
        <w:jc w:val="both"/>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ind w:left="567" w:firstLine="567"/>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val="en-US" w:eastAsia="ru-RU"/>
        </w:rPr>
        <w:t>V</w:t>
      </w:r>
      <w:r w:rsidRPr="00B33420">
        <w:rPr>
          <w:rFonts w:ascii="Times New Roman" w:eastAsia="Times New Roman" w:hAnsi="Times New Roman" w:cs="Times New Roman"/>
          <w:b/>
          <w:sz w:val="24"/>
          <w:szCs w:val="24"/>
          <w:lang w:eastAsia="ru-RU"/>
        </w:rPr>
        <w:t>. Перечень программных мероприятий подпрограммы</w:t>
      </w:r>
    </w:p>
    <w:p w:rsidR="00355C2C" w:rsidRPr="00B33420" w:rsidRDefault="00355C2C" w:rsidP="00355C2C">
      <w:pPr>
        <w:spacing w:after="0" w:line="240" w:lineRule="auto"/>
        <w:ind w:left="567" w:firstLine="567"/>
        <w:jc w:val="both"/>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b/>
          <w:sz w:val="24"/>
          <w:szCs w:val="24"/>
          <w:lang w:eastAsia="ru-RU"/>
        </w:rPr>
        <w:t xml:space="preserve"> </w:t>
      </w:r>
      <w:r w:rsidRPr="00B33420">
        <w:rPr>
          <w:rFonts w:ascii="Times New Roman" w:eastAsia="Times New Roman" w:hAnsi="Times New Roman" w:cs="Times New Roman"/>
          <w:sz w:val="24"/>
          <w:szCs w:val="24"/>
          <w:lang w:eastAsia="ru-RU"/>
        </w:rPr>
        <w:t xml:space="preserve">Для достижения поставленных в данной подпрограмме целей система мероприятий предусматривает решение конкретных задач, взаимосвязанных и скоординированных по времени, ресурсам и исполнителям.  </w:t>
      </w:r>
    </w:p>
    <w:p w:rsidR="00355C2C" w:rsidRPr="00B33420" w:rsidRDefault="00355C2C" w:rsidP="00355C2C">
      <w:pPr>
        <w:spacing w:after="0" w:line="240" w:lineRule="auto"/>
        <w:ind w:left="567" w:firstLine="567"/>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Финансирование мероприятий подпрограммы осуществляется за счет средств бюджета МР «Дзержинский район».</w:t>
      </w:r>
    </w:p>
    <w:p w:rsidR="00355C2C" w:rsidRPr="00B33420" w:rsidRDefault="00355C2C" w:rsidP="00355C2C">
      <w:pPr>
        <w:spacing w:after="0" w:line="240" w:lineRule="auto"/>
        <w:ind w:left="426" w:firstLine="709"/>
        <w:rPr>
          <w:rFonts w:ascii="Times New Roman" w:eastAsia="Times New Roman" w:hAnsi="Times New Roman" w:cs="Times New Roman"/>
          <w:sz w:val="24"/>
          <w:szCs w:val="24"/>
          <w:lang w:eastAsia="ru-RU"/>
        </w:rPr>
      </w:pPr>
      <w:r w:rsidRPr="00B33420">
        <w:rPr>
          <w:rFonts w:ascii="Times New Roman" w:eastAsia="Times New Roman" w:hAnsi="Times New Roman" w:cs="Times New Roman"/>
          <w:bCs/>
          <w:sz w:val="24"/>
          <w:szCs w:val="24"/>
          <w:lang w:eastAsia="ru-RU"/>
        </w:rPr>
        <w:t xml:space="preserve"> </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1134"/>
        <w:gridCol w:w="1276"/>
        <w:gridCol w:w="1134"/>
        <w:gridCol w:w="1134"/>
        <w:gridCol w:w="992"/>
        <w:gridCol w:w="1134"/>
      </w:tblGrid>
      <w:tr w:rsidR="00355C2C" w:rsidRPr="00B33420" w:rsidTr="00F01177">
        <w:tc>
          <w:tcPr>
            <w:tcW w:w="1701"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Сумма расходов </w:t>
            </w:r>
          </w:p>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(тыс. руб.)</w:t>
            </w:r>
          </w:p>
        </w:tc>
        <w:tc>
          <w:tcPr>
            <w:tcW w:w="1276"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2021 </w:t>
            </w:r>
          </w:p>
        </w:tc>
        <w:tc>
          <w:tcPr>
            <w:tcW w:w="1134"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2022 </w:t>
            </w:r>
          </w:p>
        </w:tc>
        <w:tc>
          <w:tcPr>
            <w:tcW w:w="1134"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2023 </w:t>
            </w:r>
          </w:p>
        </w:tc>
        <w:tc>
          <w:tcPr>
            <w:tcW w:w="992"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2024 </w:t>
            </w:r>
          </w:p>
        </w:tc>
        <w:tc>
          <w:tcPr>
            <w:tcW w:w="1134"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2025 </w:t>
            </w:r>
          </w:p>
        </w:tc>
      </w:tr>
      <w:tr w:rsidR="00355C2C" w:rsidRPr="00B33420" w:rsidTr="00F01177">
        <w:tc>
          <w:tcPr>
            <w:tcW w:w="1701" w:type="dxa"/>
            <w:vMerge w:val="restart"/>
            <w:tcBorders>
              <w:top w:val="single" w:sz="4" w:space="0" w:color="auto"/>
              <w:left w:val="single" w:sz="4" w:space="0" w:color="auto"/>
              <w:right w:val="single" w:sz="4" w:space="0" w:color="auto"/>
            </w:tcBorders>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Текущее финансирование (заработная плата, услуги связи, транспортные расходы, приобретение канцелярских товаров)</w:t>
            </w:r>
          </w:p>
        </w:tc>
        <w:tc>
          <w:tcPr>
            <w:tcW w:w="1418"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355C2C" w:rsidRPr="00BE0763" w:rsidRDefault="00355C2C" w:rsidP="00F01177">
            <w:pPr>
              <w:spacing w:after="0"/>
              <w:rPr>
                <w:rFonts w:ascii="Times New Roman" w:eastAsia="Times New Roman" w:hAnsi="Times New Roman" w:cs="Times New Roman"/>
                <w:b/>
                <w:lang w:eastAsia="ru-RU"/>
              </w:rPr>
            </w:pPr>
            <w:r w:rsidRPr="00BE0763">
              <w:rPr>
                <w:rFonts w:ascii="Times New Roman" w:eastAsia="Times New Roman" w:hAnsi="Times New Roman" w:cs="Times New Roman"/>
                <w:b/>
                <w:lang w:eastAsia="ru-RU"/>
              </w:rPr>
              <w:t>42856,300</w:t>
            </w:r>
          </w:p>
        </w:tc>
        <w:tc>
          <w:tcPr>
            <w:tcW w:w="1276" w:type="dxa"/>
            <w:tcBorders>
              <w:top w:val="single" w:sz="4" w:space="0" w:color="auto"/>
              <w:left w:val="single" w:sz="4" w:space="0" w:color="auto"/>
              <w:bottom w:val="single" w:sz="4" w:space="0" w:color="auto"/>
              <w:right w:val="single" w:sz="4" w:space="0" w:color="auto"/>
            </w:tcBorders>
          </w:tcPr>
          <w:p w:rsidR="00355C2C" w:rsidRPr="00BE0763" w:rsidRDefault="00355C2C" w:rsidP="00F01177">
            <w:pPr>
              <w:spacing w:after="0"/>
              <w:rPr>
                <w:rFonts w:ascii="Times New Roman" w:eastAsia="Times New Roman" w:hAnsi="Times New Roman" w:cs="Times New Roman"/>
                <w:b/>
                <w:lang w:eastAsia="ru-RU"/>
              </w:rPr>
            </w:pPr>
            <w:r w:rsidRPr="00BE0763">
              <w:rPr>
                <w:rFonts w:ascii="Times New Roman" w:eastAsia="Times New Roman" w:hAnsi="Times New Roman" w:cs="Times New Roman"/>
                <w:b/>
                <w:lang w:eastAsia="ru-RU"/>
              </w:rPr>
              <w:t>8377,500</w:t>
            </w:r>
          </w:p>
        </w:tc>
        <w:tc>
          <w:tcPr>
            <w:tcW w:w="1134" w:type="dxa"/>
            <w:tcBorders>
              <w:top w:val="single" w:sz="4" w:space="0" w:color="auto"/>
              <w:left w:val="single" w:sz="4" w:space="0" w:color="auto"/>
              <w:bottom w:val="single" w:sz="4" w:space="0" w:color="auto"/>
              <w:right w:val="single" w:sz="4" w:space="0" w:color="auto"/>
            </w:tcBorders>
          </w:tcPr>
          <w:p w:rsidR="00355C2C" w:rsidRPr="00BE0763" w:rsidRDefault="00355C2C" w:rsidP="00F01177">
            <w:pPr>
              <w:spacing w:after="0" w:line="240" w:lineRule="auto"/>
              <w:rPr>
                <w:rFonts w:ascii="Times New Roman" w:eastAsia="Times New Roman" w:hAnsi="Times New Roman" w:cs="Times New Roman"/>
                <w:b/>
                <w:lang w:eastAsia="ru-RU"/>
              </w:rPr>
            </w:pPr>
            <w:r w:rsidRPr="00BE0763">
              <w:rPr>
                <w:rFonts w:ascii="Times New Roman" w:eastAsia="Times New Roman" w:hAnsi="Times New Roman" w:cs="Times New Roman"/>
                <w:b/>
                <w:lang w:eastAsia="ru-RU"/>
              </w:rPr>
              <w:t>8619,700</w:t>
            </w:r>
          </w:p>
        </w:tc>
        <w:tc>
          <w:tcPr>
            <w:tcW w:w="1134" w:type="dxa"/>
            <w:tcBorders>
              <w:top w:val="single" w:sz="4" w:space="0" w:color="auto"/>
              <w:left w:val="single" w:sz="4" w:space="0" w:color="auto"/>
              <w:bottom w:val="single" w:sz="4" w:space="0" w:color="auto"/>
              <w:right w:val="single" w:sz="4" w:space="0" w:color="auto"/>
            </w:tcBorders>
          </w:tcPr>
          <w:p w:rsidR="00355C2C" w:rsidRPr="00BE0763" w:rsidRDefault="00355C2C" w:rsidP="00F01177">
            <w:pPr>
              <w:spacing w:after="0" w:line="240" w:lineRule="auto"/>
              <w:rPr>
                <w:rFonts w:ascii="Times New Roman" w:eastAsia="Times New Roman" w:hAnsi="Times New Roman" w:cs="Times New Roman"/>
                <w:b/>
                <w:lang w:eastAsia="ru-RU"/>
              </w:rPr>
            </w:pPr>
            <w:r w:rsidRPr="00BE0763">
              <w:rPr>
                <w:rFonts w:ascii="Times New Roman" w:eastAsia="Times New Roman" w:hAnsi="Times New Roman" w:cs="Times New Roman"/>
                <w:b/>
                <w:lang w:eastAsia="ru-RU"/>
              </w:rPr>
              <w:t>8619,700</w:t>
            </w:r>
          </w:p>
        </w:tc>
        <w:tc>
          <w:tcPr>
            <w:tcW w:w="992" w:type="dxa"/>
            <w:tcBorders>
              <w:top w:val="single" w:sz="4" w:space="0" w:color="auto"/>
              <w:left w:val="single" w:sz="4" w:space="0" w:color="auto"/>
              <w:bottom w:val="single" w:sz="4" w:space="0" w:color="auto"/>
              <w:right w:val="single" w:sz="4" w:space="0" w:color="auto"/>
            </w:tcBorders>
          </w:tcPr>
          <w:p w:rsidR="00355C2C" w:rsidRPr="00BE0763" w:rsidRDefault="00C040D2" w:rsidP="00F01177">
            <w:r w:rsidRPr="00BE0763">
              <w:rPr>
                <w:rFonts w:ascii="Times New Roman" w:eastAsia="Times New Roman" w:hAnsi="Times New Roman" w:cs="Times New Roman"/>
                <w:b/>
                <w:lang w:eastAsia="ru-RU"/>
              </w:rPr>
              <w:t>8619,700</w:t>
            </w:r>
          </w:p>
        </w:tc>
        <w:tc>
          <w:tcPr>
            <w:tcW w:w="1134" w:type="dxa"/>
            <w:tcBorders>
              <w:top w:val="single" w:sz="4" w:space="0" w:color="auto"/>
              <w:left w:val="single" w:sz="4" w:space="0" w:color="auto"/>
              <w:bottom w:val="single" w:sz="4" w:space="0" w:color="auto"/>
              <w:right w:val="single" w:sz="4" w:space="0" w:color="auto"/>
            </w:tcBorders>
          </w:tcPr>
          <w:p w:rsidR="00355C2C" w:rsidRPr="00BE0763" w:rsidRDefault="00355C2C" w:rsidP="00F01177">
            <w:r w:rsidRPr="00BE0763">
              <w:rPr>
                <w:rFonts w:ascii="Times New Roman" w:eastAsia="Times New Roman" w:hAnsi="Times New Roman" w:cs="Times New Roman"/>
                <w:b/>
                <w:lang w:eastAsia="ru-RU"/>
              </w:rPr>
              <w:t>8619,700</w:t>
            </w:r>
          </w:p>
        </w:tc>
      </w:tr>
      <w:tr w:rsidR="00355C2C" w:rsidRPr="00B33420" w:rsidTr="00F01177">
        <w:tc>
          <w:tcPr>
            <w:tcW w:w="1701" w:type="dxa"/>
            <w:vMerge/>
            <w:tcBorders>
              <w:left w:val="single" w:sz="4" w:space="0" w:color="auto"/>
              <w:right w:val="single" w:sz="4" w:space="0" w:color="auto"/>
            </w:tcBorders>
          </w:tcPr>
          <w:p w:rsidR="00355C2C" w:rsidRPr="00B33420" w:rsidRDefault="00355C2C" w:rsidP="00F01177">
            <w:pPr>
              <w:spacing w:after="0"/>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Средства областного бюджета</w:t>
            </w:r>
          </w:p>
        </w:tc>
        <w:tc>
          <w:tcPr>
            <w:tcW w:w="1134" w:type="dxa"/>
            <w:tcBorders>
              <w:top w:val="single" w:sz="4" w:space="0" w:color="auto"/>
              <w:left w:val="single" w:sz="4" w:space="0" w:color="auto"/>
              <w:bottom w:val="single" w:sz="4" w:space="0" w:color="auto"/>
              <w:right w:val="single" w:sz="4" w:space="0" w:color="auto"/>
            </w:tcBorders>
          </w:tcPr>
          <w:p w:rsidR="00355C2C" w:rsidRPr="00BE0763" w:rsidRDefault="00355C2C" w:rsidP="00F01177">
            <w:pPr>
              <w:spacing w:after="0"/>
              <w:rPr>
                <w:rFonts w:ascii="Times New Roman" w:eastAsia="Times New Roman" w:hAnsi="Times New Roman" w:cs="Times New Roman"/>
                <w:lang w:eastAsia="ru-RU"/>
              </w:rPr>
            </w:pPr>
            <w:r w:rsidRPr="00BE0763">
              <w:rPr>
                <w:rFonts w:ascii="Times New Roman" w:eastAsia="Times New Roman" w:hAnsi="Times New Roman" w:cs="Times New Roman"/>
                <w:lang w:eastAsia="ru-RU"/>
              </w:rPr>
              <w:t>0</w:t>
            </w:r>
          </w:p>
        </w:tc>
        <w:tc>
          <w:tcPr>
            <w:tcW w:w="1276" w:type="dxa"/>
            <w:tcBorders>
              <w:top w:val="single" w:sz="4" w:space="0" w:color="auto"/>
              <w:left w:val="single" w:sz="4" w:space="0" w:color="auto"/>
              <w:bottom w:val="single" w:sz="4" w:space="0" w:color="auto"/>
              <w:right w:val="single" w:sz="4" w:space="0" w:color="auto"/>
            </w:tcBorders>
          </w:tcPr>
          <w:p w:rsidR="00355C2C" w:rsidRPr="00BE0763" w:rsidRDefault="00355C2C" w:rsidP="00F01177">
            <w:pPr>
              <w:spacing w:after="0"/>
              <w:rPr>
                <w:rFonts w:ascii="Times New Roman" w:eastAsia="Times New Roman" w:hAnsi="Times New Roman" w:cs="Times New Roman"/>
                <w:lang w:eastAsia="ru-RU"/>
              </w:rPr>
            </w:pPr>
            <w:r w:rsidRPr="00BE0763">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rsidR="00355C2C" w:rsidRPr="00BE0763" w:rsidRDefault="00355C2C" w:rsidP="00F01177">
            <w:pPr>
              <w:spacing w:after="0" w:line="240" w:lineRule="auto"/>
              <w:rPr>
                <w:rFonts w:ascii="Times New Roman" w:eastAsia="Times New Roman" w:hAnsi="Times New Roman" w:cs="Times New Roman"/>
                <w:lang w:eastAsia="ru-RU"/>
              </w:rPr>
            </w:pPr>
            <w:r w:rsidRPr="00BE0763">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rsidR="00355C2C" w:rsidRPr="00BE0763" w:rsidRDefault="00355C2C" w:rsidP="00F01177">
            <w:pPr>
              <w:spacing w:after="0" w:line="240" w:lineRule="auto"/>
              <w:rPr>
                <w:rFonts w:ascii="Times New Roman" w:eastAsia="Times New Roman" w:hAnsi="Times New Roman" w:cs="Times New Roman"/>
                <w:lang w:eastAsia="ru-RU"/>
              </w:rPr>
            </w:pPr>
            <w:r w:rsidRPr="00BE0763">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rsidR="00355C2C" w:rsidRPr="00BE0763" w:rsidRDefault="00355C2C" w:rsidP="00F01177">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355C2C" w:rsidRPr="00BE0763" w:rsidRDefault="00355C2C" w:rsidP="00F01177">
            <w:pPr>
              <w:spacing w:after="0" w:line="240" w:lineRule="auto"/>
              <w:rPr>
                <w:rFonts w:ascii="Times New Roman" w:eastAsia="Times New Roman" w:hAnsi="Times New Roman" w:cs="Times New Roman"/>
                <w:lang w:eastAsia="ru-RU"/>
              </w:rPr>
            </w:pPr>
          </w:p>
        </w:tc>
      </w:tr>
      <w:tr w:rsidR="00355C2C" w:rsidRPr="00B33420" w:rsidTr="00F01177">
        <w:tc>
          <w:tcPr>
            <w:tcW w:w="1701" w:type="dxa"/>
            <w:vMerge/>
            <w:tcBorders>
              <w:left w:val="single" w:sz="4" w:space="0" w:color="auto"/>
              <w:bottom w:val="single" w:sz="4" w:space="0" w:color="auto"/>
              <w:right w:val="single" w:sz="4" w:space="0" w:color="auto"/>
            </w:tcBorders>
          </w:tcPr>
          <w:p w:rsidR="00355C2C" w:rsidRPr="00B33420" w:rsidRDefault="00355C2C" w:rsidP="00F01177">
            <w:pPr>
              <w:spacing w:after="0"/>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355C2C" w:rsidRPr="00B33420" w:rsidRDefault="00355C2C" w:rsidP="00F01177">
            <w:pPr>
              <w:spacing w:after="0"/>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Средства бюджета МР «Дзержинский район»</w:t>
            </w:r>
          </w:p>
        </w:tc>
        <w:tc>
          <w:tcPr>
            <w:tcW w:w="1134" w:type="dxa"/>
            <w:tcBorders>
              <w:top w:val="single" w:sz="4" w:space="0" w:color="auto"/>
              <w:left w:val="single" w:sz="4" w:space="0" w:color="auto"/>
              <w:bottom w:val="single" w:sz="4" w:space="0" w:color="auto"/>
              <w:right w:val="single" w:sz="4" w:space="0" w:color="auto"/>
            </w:tcBorders>
            <w:hideMark/>
          </w:tcPr>
          <w:p w:rsidR="00355C2C" w:rsidRPr="00BE0763" w:rsidRDefault="00355C2C" w:rsidP="00F01177">
            <w:pPr>
              <w:spacing w:after="0"/>
              <w:rPr>
                <w:rFonts w:ascii="Times New Roman" w:eastAsia="Times New Roman" w:hAnsi="Times New Roman" w:cs="Times New Roman"/>
                <w:lang w:eastAsia="ru-RU"/>
              </w:rPr>
            </w:pPr>
            <w:r w:rsidRPr="00BE0763">
              <w:rPr>
                <w:rFonts w:ascii="Times New Roman" w:eastAsia="Times New Roman" w:hAnsi="Times New Roman" w:cs="Times New Roman"/>
                <w:lang w:eastAsia="ru-RU"/>
              </w:rPr>
              <w:t>42856,300</w:t>
            </w:r>
          </w:p>
        </w:tc>
        <w:tc>
          <w:tcPr>
            <w:tcW w:w="1276" w:type="dxa"/>
            <w:tcBorders>
              <w:top w:val="single" w:sz="4" w:space="0" w:color="auto"/>
              <w:left w:val="single" w:sz="4" w:space="0" w:color="auto"/>
              <w:bottom w:val="single" w:sz="4" w:space="0" w:color="auto"/>
              <w:right w:val="single" w:sz="4" w:space="0" w:color="auto"/>
            </w:tcBorders>
          </w:tcPr>
          <w:p w:rsidR="00355C2C" w:rsidRPr="00BE0763" w:rsidRDefault="00355C2C" w:rsidP="00F01177">
            <w:pPr>
              <w:spacing w:after="0"/>
              <w:rPr>
                <w:rFonts w:ascii="Times New Roman" w:eastAsia="Times New Roman" w:hAnsi="Times New Roman" w:cs="Times New Roman"/>
                <w:lang w:eastAsia="ru-RU"/>
              </w:rPr>
            </w:pPr>
            <w:r w:rsidRPr="00BE0763">
              <w:rPr>
                <w:rFonts w:ascii="Times New Roman" w:eastAsia="Times New Roman" w:hAnsi="Times New Roman" w:cs="Times New Roman"/>
                <w:lang w:eastAsia="ru-RU"/>
              </w:rPr>
              <w:t>8377,500</w:t>
            </w:r>
          </w:p>
        </w:tc>
        <w:tc>
          <w:tcPr>
            <w:tcW w:w="1134" w:type="dxa"/>
            <w:tcBorders>
              <w:top w:val="single" w:sz="4" w:space="0" w:color="auto"/>
              <w:left w:val="single" w:sz="4" w:space="0" w:color="auto"/>
              <w:bottom w:val="single" w:sz="4" w:space="0" w:color="auto"/>
              <w:right w:val="single" w:sz="4" w:space="0" w:color="auto"/>
            </w:tcBorders>
          </w:tcPr>
          <w:p w:rsidR="00355C2C" w:rsidRPr="00BE0763" w:rsidRDefault="00355C2C" w:rsidP="00F01177">
            <w:pPr>
              <w:spacing w:after="0" w:line="240" w:lineRule="auto"/>
              <w:rPr>
                <w:rFonts w:ascii="Times New Roman" w:eastAsia="Times New Roman" w:hAnsi="Times New Roman" w:cs="Times New Roman"/>
                <w:lang w:eastAsia="ru-RU"/>
              </w:rPr>
            </w:pPr>
            <w:r w:rsidRPr="00BE0763">
              <w:rPr>
                <w:rFonts w:ascii="Times New Roman" w:eastAsia="Times New Roman" w:hAnsi="Times New Roman" w:cs="Times New Roman"/>
                <w:lang w:eastAsia="ru-RU"/>
              </w:rPr>
              <w:t>8619,700</w:t>
            </w:r>
          </w:p>
        </w:tc>
        <w:tc>
          <w:tcPr>
            <w:tcW w:w="1134" w:type="dxa"/>
            <w:tcBorders>
              <w:top w:val="single" w:sz="4" w:space="0" w:color="auto"/>
              <w:left w:val="single" w:sz="4" w:space="0" w:color="auto"/>
              <w:bottom w:val="single" w:sz="4" w:space="0" w:color="auto"/>
              <w:right w:val="single" w:sz="4" w:space="0" w:color="auto"/>
            </w:tcBorders>
          </w:tcPr>
          <w:p w:rsidR="00355C2C" w:rsidRPr="00BE0763" w:rsidRDefault="00355C2C" w:rsidP="00F01177">
            <w:pPr>
              <w:spacing w:after="0" w:line="240" w:lineRule="auto"/>
              <w:rPr>
                <w:rFonts w:ascii="Times New Roman" w:eastAsia="Times New Roman" w:hAnsi="Times New Roman" w:cs="Times New Roman"/>
                <w:lang w:eastAsia="ru-RU"/>
              </w:rPr>
            </w:pPr>
            <w:r w:rsidRPr="00BE0763">
              <w:rPr>
                <w:rFonts w:ascii="Times New Roman" w:eastAsia="Times New Roman" w:hAnsi="Times New Roman" w:cs="Times New Roman"/>
                <w:lang w:eastAsia="ru-RU"/>
              </w:rPr>
              <w:t>8619,700</w:t>
            </w:r>
          </w:p>
        </w:tc>
        <w:tc>
          <w:tcPr>
            <w:tcW w:w="992" w:type="dxa"/>
            <w:tcBorders>
              <w:top w:val="single" w:sz="4" w:space="0" w:color="auto"/>
              <w:left w:val="single" w:sz="4" w:space="0" w:color="auto"/>
              <w:bottom w:val="single" w:sz="4" w:space="0" w:color="auto"/>
              <w:right w:val="single" w:sz="4" w:space="0" w:color="auto"/>
            </w:tcBorders>
          </w:tcPr>
          <w:p w:rsidR="00355C2C" w:rsidRPr="00BE0763" w:rsidRDefault="00C040D2" w:rsidP="00F01177">
            <w:r w:rsidRPr="00BE0763">
              <w:rPr>
                <w:rFonts w:ascii="Times New Roman" w:eastAsia="Times New Roman" w:hAnsi="Times New Roman" w:cs="Times New Roman"/>
                <w:lang w:eastAsia="ru-RU"/>
              </w:rPr>
              <w:t>8619,700</w:t>
            </w:r>
          </w:p>
        </w:tc>
        <w:tc>
          <w:tcPr>
            <w:tcW w:w="1134" w:type="dxa"/>
            <w:tcBorders>
              <w:top w:val="single" w:sz="4" w:space="0" w:color="auto"/>
              <w:left w:val="single" w:sz="4" w:space="0" w:color="auto"/>
              <w:bottom w:val="single" w:sz="4" w:space="0" w:color="auto"/>
              <w:right w:val="single" w:sz="4" w:space="0" w:color="auto"/>
            </w:tcBorders>
          </w:tcPr>
          <w:p w:rsidR="00355C2C" w:rsidRPr="00BE0763" w:rsidRDefault="00355C2C" w:rsidP="00F01177">
            <w:r w:rsidRPr="00BE0763">
              <w:rPr>
                <w:rFonts w:ascii="Times New Roman" w:eastAsia="Times New Roman" w:hAnsi="Times New Roman" w:cs="Times New Roman"/>
                <w:lang w:eastAsia="ru-RU"/>
              </w:rPr>
              <w:t>8619,700</w:t>
            </w:r>
          </w:p>
        </w:tc>
      </w:tr>
    </w:tbl>
    <w:p w:rsidR="00355C2C" w:rsidRPr="00B33420" w:rsidRDefault="00355C2C" w:rsidP="00355C2C">
      <w:pPr>
        <w:spacing w:after="0" w:line="240" w:lineRule="auto"/>
        <w:ind w:left="-720" w:firstLine="360"/>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sz w:val="24"/>
          <w:szCs w:val="24"/>
          <w:lang w:eastAsia="ru-RU"/>
        </w:rPr>
        <w:t xml:space="preserve"> </w:t>
      </w:r>
      <w:r w:rsidRPr="00B33420">
        <w:rPr>
          <w:rFonts w:ascii="Times New Roman" w:eastAsia="Times New Roman" w:hAnsi="Times New Roman" w:cs="Times New Roman"/>
          <w:b/>
          <w:sz w:val="24"/>
          <w:szCs w:val="24"/>
          <w:lang w:eastAsia="ru-RU"/>
        </w:rPr>
        <w:t xml:space="preserve">   </w:t>
      </w:r>
    </w:p>
    <w:p w:rsidR="00355C2C" w:rsidRPr="00B33420" w:rsidRDefault="00355C2C" w:rsidP="00355C2C">
      <w:pPr>
        <w:ind w:left="-567"/>
      </w:pPr>
      <w:r w:rsidRPr="00B33420">
        <w:rPr>
          <w:rFonts w:ascii="Times New Roman" w:eastAsia="Times New Roman" w:hAnsi="Times New Roman" w:cs="Times New Roman"/>
          <w:bCs/>
          <w:sz w:val="24"/>
          <w:szCs w:val="24"/>
          <w:lang w:eastAsia="ru-RU"/>
        </w:rPr>
        <w:t xml:space="preserve">                         Ресурсное обеспечение подпрограммы подлежит ежегодному уточнению.</w:t>
      </w:r>
      <w:r w:rsidRPr="00B33420">
        <w:t xml:space="preserve"> </w:t>
      </w:r>
    </w:p>
    <w:p w:rsidR="00355C2C" w:rsidRPr="00B33420" w:rsidRDefault="00355C2C" w:rsidP="00355C2C">
      <w:pPr>
        <w:spacing w:line="360" w:lineRule="auto"/>
        <w:jc w:val="center"/>
      </w:pPr>
      <w:r w:rsidRPr="00B33420">
        <w:t xml:space="preserve">                     </w:t>
      </w:r>
    </w:p>
    <w:p w:rsidR="00355C2C" w:rsidRPr="00B33420" w:rsidRDefault="00355C2C" w:rsidP="00355C2C">
      <w:pPr>
        <w:spacing w:line="360" w:lineRule="auto"/>
        <w:jc w:val="center"/>
      </w:pPr>
    </w:p>
    <w:p w:rsidR="00355C2C" w:rsidRPr="00B33420" w:rsidRDefault="00355C2C" w:rsidP="00355C2C">
      <w:pPr>
        <w:spacing w:line="360" w:lineRule="auto"/>
        <w:jc w:val="center"/>
      </w:pPr>
    </w:p>
    <w:p w:rsidR="00355C2C" w:rsidRPr="00B33420" w:rsidRDefault="00355C2C" w:rsidP="00355C2C">
      <w:pPr>
        <w:spacing w:line="360" w:lineRule="auto"/>
        <w:jc w:val="center"/>
      </w:pPr>
    </w:p>
    <w:p w:rsidR="00355C2C" w:rsidRPr="00B33420" w:rsidRDefault="00355C2C" w:rsidP="00355C2C">
      <w:pPr>
        <w:spacing w:line="360" w:lineRule="auto"/>
        <w:jc w:val="center"/>
      </w:pPr>
      <w:r w:rsidRPr="00B33420">
        <w:t xml:space="preserve">  </w:t>
      </w:r>
    </w:p>
    <w:p w:rsidR="00355C2C" w:rsidRPr="00B33420" w:rsidRDefault="00355C2C" w:rsidP="00355C2C">
      <w:r w:rsidRPr="00B33420">
        <w:br w:type="page"/>
      </w:r>
    </w:p>
    <w:p w:rsidR="00355C2C" w:rsidRPr="00B33420" w:rsidRDefault="00355C2C" w:rsidP="00355C2C">
      <w:pPr>
        <w:spacing w:line="36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lastRenderedPageBreak/>
        <w:t>ПОДПРОГРАММА</w:t>
      </w:r>
    </w:p>
    <w:p w:rsidR="00355C2C" w:rsidRPr="00B33420" w:rsidRDefault="00355C2C" w:rsidP="00355C2C">
      <w:pPr>
        <w:spacing w:after="0" w:line="36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«СОЗДАНИЕ УСЛОВИЙ ПОЛУЧЕНИЯ КАЧЕСТВЕННОГО ОБРАЗОВАНИЯ»  </w:t>
      </w:r>
    </w:p>
    <w:p w:rsidR="00355C2C" w:rsidRPr="00B33420" w:rsidRDefault="00355C2C" w:rsidP="00355C2C">
      <w:pPr>
        <w:spacing w:after="0" w:line="240" w:lineRule="auto"/>
        <w:jc w:val="center"/>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ПАСПОРТ</w:t>
      </w:r>
    </w:p>
    <w:p w:rsidR="00355C2C" w:rsidRPr="00B33420" w:rsidRDefault="00355C2C" w:rsidP="00355C2C">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подпрограммы </w:t>
      </w:r>
    </w:p>
    <w:p w:rsidR="00355C2C" w:rsidRPr="00B33420" w:rsidRDefault="00355C2C" w:rsidP="00355C2C">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«Создание условий получения качественного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640"/>
        <w:gridCol w:w="1203"/>
        <w:gridCol w:w="1099"/>
        <w:gridCol w:w="866"/>
        <w:gridCol w:w="245"/>
        <w:gridCol w:w="1099"/>
        <w:gridCol w:w="1179"/>
        <w:gridCol w:w="1292"/>
      </w:tblGrid>
      <w:tr w:rsidR="00BE0763" w:rsidRPr="00B33420" w:rsidTr="00BE0763">
        <w:tc>
          <w:tcPr>
            <w:tcW w:w="847" w:type="pct"/>
            <w:shd w:val="clear" w:color="auto" w:fill="auto"/>
          </w:tcPr>
          <w:p w:rsidR="00BE0763" w:rsidRPr="00B33420" w:rsidRDefault="00BE0763" w:rsidP="00355C2C">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Ответственный исполнитель муниципальной программы</w:t>
            </w:r>
          </w:p>
        </w:tc>
        <w:tc>
          <w:tcPr>
            <w:tcW w:w="4153" w:type="pct"/>
            <w:gridSpan w:val="8"/>
            <w:shd w:val="clear" w:color="auto" w:fill="auto"/>
          </w:tcPr>
          <w:p w:rsidR="00BE0763" w:rsidRPr="00B33420" w:rsidRDefault="00BE0763"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Отдел образования  администрации Дзержинского района</w:t>
            </w:r>
          </w:p>
        </w:tc>
      </w:tr>
      <w:tr w:rsidR="00BE0763" w:rsidRPr="00B33420" w:rsidTr="00BE0763">
        <w:tc>
          <w:tcPr>
            <w:tcW w:w="847" w:type="pct"/>
            <w:shd w:val="clear" w:color="auto" w:fill="auto"/>
          </w:tcPr>
          <w:p w:rsidR="00BE0763" w:rsidRPr="00B33420" w:rsidRDefault="00BE0763" w:rsidP="00355C2C">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 xml:space="preserve">Соисполнители муниципальной программы </w:t>
            </w:r>
          </w:p>
        </w:tc>
        <w:tc>
          <w:tcPr>
            <w:tcW w:w="4153" w:type="pct"/>
            <w:gridSpan w:val="8"/>
            <w:shd w:val="clear" w:color="auto" w:fill="auto"/>
          </w:tcPr>
          <w:p w:rsidR="00BE0763" w:rsidRPr="00B33420" w:rsidRDefault="00BE0763"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Образовательные организации Дзержинского района</w:t>
            </w:r>
          </w:p>
        </w:tc>
      </w:tr>
      <w:tr w:rsidR="00BE0763" w:rsidRPr="00B33420" w:rsidTr="00BE0763">
        <w:tc>
          <w:tcPr>
            <w:tcW w:w="847" w:type="pct"/>
            <w:shd w:val="clear" w:color="auto" w:fill="auto"/>
          </w:tcPr>
          <w:p w:rsidR="00BE0763" w:rsidRPr="00B33420" w:rsidRDefault="00BE0763" w:rsidP="00355C2C">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Цель подпрограммы</w:t>
            </w:r>
          </w:p>
        </w:tc>
        <w:tc>
          <w:tcPr>
            <w:tcW w:w="4153" w:type="pct"/>
            <w:gridSpan w:val="8"/>
            <w:shd w:val="clear" w:color="auto" w:fill="auto"/>
          </w:tcPr>
          <w:p w:rsidR="00BE0763" w:rsidRPr="00B33420" w:rsidRDefault="00BE0763" w:rsidP="00355C2C">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Формирование безопасных условий получения качественного образования в соответствии с требованиями ФГОС и СанПиН;</w:t>
            </w:r>
          </w:p>
          <w:p w:rsidR="00BE0763" w:rsidRPr="00B33420" w:rsidRDefault="00BE0763" w:rsidP="00355C2C">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Обеспечение горячим питанием обучающихся;</w:t>
            </w:r>
          </w:p>
          <w:p w:rsidR="00BE0763" w:rsidRPr="00B33420" w:rsidRDefault="00BE0763" w:rsidP="00355C2C">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Материальное стимулирование работников образования района, достигших высоких показателей в образовательной деятельности</w:t>
            </w:r>
          </w:p>
        </w:tc>
      </w:tr>
      <w:tr w:rsidR="00BE0763" w:rsidRPr="00B33420" w:rsidTr="00BE0763">
        <w:tc>
          <w:tcPr>
            <w:tcW w:w="847" w:type="pct"/>
            <w:shd w:val="clear" w:color="auto" w:fill="auto"/>
          </w:tcPr>
          <w:p w:rsidR="00BE0763" w:rsidRPr="00B33420" w:rsidRDefault="00BE0763" w:rsidP="00355C2C">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Задачи подпрограммы</w:t>
            </w:r>
          </w:p>
        </w:tc>
        <w:tc>
          <w:tcPr>
            <w:tcW w:w="4153" w:type="pct"/>
            <w:gridSpan w:val="8"/>
            <w:shd w:val="clear" w:color="auto" w:fill="auto"/>
          </w:tcPr>
          <w:p w:rsidR="00BE0763" w:rsidRPr="00B33420" w:rsidRDefault="00BE0763" w:rsidP="00355C2C">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обеспечение текущих (капитальных) ремонтов образовательных организаций</w:t>
            </w:r>
          </w:p>
          <w:p w:rsidR="00BE0763" w:rsidRPr="00B33420" w:rsidRDefault="00BE0763" w:rsidP="00F01177">
            <w:pPr>
              <w:spacing w:after="0" w:line="240" w:lineRule="auto"/>
              <w:ind w:left="357"/>
              <w:contextualSpacing/>
              <w:jc w:val="both"/>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 xml:space="preserve"> с учетом нормативных сроков эксплуатации зданий;</w:t>
            </w:r>
          </w:p>
          <w:p w:rsidR="00BE0763" w:rsidRPr="00B33420" w:rsidRDefault="00BE0763" w:rsidP="00355C2C">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повышение правового сознания участников образовательного процесса, совершенствование форм и методов безопасного осуществления образовательного процесса в образовательных организациях муниципального района;</w:t>
            </w:r>
          </w:p>
          <w:p w:rsidR="00BE0763" w:rsidRPr="00B33420" w:rsidRDefault="00BE0763" w:rsidP="00355C2C">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повышение уровня комплексной безопасности образовательных организаций муниципального района;</w:t>
            </w:r>
          </w:p>
          <w:p w:rsidR="00BE0763" w:rsidRPr="00B33420" w:rsidRDefault="00BE0763" w:rsidP="00355C2C">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 xml:space="preserve">материальное стимулирование работников образования района, достигших высоких показателей образовательной деятельности; </w:t>
            </w:r>
          </w:p>
          <w:p w:rsidR="00BE0763" w:rsidRPr="00B33420" w:rsidRDefault="00BE0763" w:rsidP="00355C2C">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развитие системы школьного питания, соответствующего современным нормативным требованиям.</w:t>
            </w:r>
          </w:p>
        </w:tc>
      </w:tr>
      <w:tr w:rsidR="00BE0763" w:rsidRPr="00B33420" w:rsidTr="00BE0763">
        <w:tc>
          <w:tcPr>
            <w:tcW w:w="847" w:type="pct"/>
            <w:shd w:val="clear" w:color="auto" w:fill="auto"/>
          </w:tcPr>
          <w:p w:rsidR="00BE0763" w:rsidRPr="00B33420" w:rsidRDefault="00BE0763" w:rsidP="00355C2C">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Перечень основных мероприятий подпрограммы</w:t>
            </w:r>
          </w:p>
        </w:tc>
        <w:tc>
          <w:tcPr>
            <w:tcW w:w="4153" w:type="pct"/>
            <w:gridSpan w:val="8"/>
            <w:shd w:val="clear" w:color="auto" w:fill="auto"/>
          </w:tcPr>
          <w:p w:rsidR="00BE0763" w:rsidRPr="00B33420" w:rsidRDefault="00BE0763" w:rsidP="00355C2C">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повышение уровня технического состояния зданий и сооружений муниципальных образовательных организаций Дзержинского района;</w:t>
            </w:r>
          </w:p>
          <w:p w:rsidR="00BE0763" w:rsidRPr="00B33420" w:rsidRDefault="00BE0763" w:rsidP="00355C2C">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повышение уровня комплексной безопасности образовательных организаций Дзержинского района;</w:t>
            </w:r>
          </w:p>
          <w:p w:rsidR="00BE0763" w:rsidRPr="00B33420" w:rsidRDefault="00BE0763" w:rsidP="00355C2C">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 xml:space="preserve">материальное стимулирование работников образования района, достигших высоких показателей образовательной деятельности; </w:t>
            </w:r>
          </w:p>
          <w:p w:rsidR="00BE0763" w:rsidRPr="00B33420" w:rsidRDefault="00BE0763" w:rsidP="00355C2C">
            <w:pPr>
              <w:numPr>
                <w:ilvl w:val="0"/>
                <w:numId w:val="10"/>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совершенствование системы школьного питания.</w:t>
            </w:r>
          </w:p>
        </w:tc>
      </w:tr>
      <w:tr w:rsidR="00BE0763" w:rsidRPr="00B33420" w:rsidTr="00BE0763">
        <w:tc>
          <w:tcPr>
            <w:tcW w:w="847" w:type="pct"/>
            <w:shd w:val="clear" w:color="auto" w:fill="auto"/>
          </w:tcPr>
          <w:p w:rsidR="00BE0763" w:rsidRPr="00B33420" w:rsidRDefault="00BE0763" w:rsidP="00355C2C">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Показатели подпрограммы</w:t>
            </w:r>
          </w:p>
        </w:tc>
        <w:tc>
          <w:tcPr>
            <w:tcW w:w="4153" w:type="pct"/>
            <w:gridSpan w:val="8"/>
            <w:shd w:val="clear" w:color="auto" w:fill="auto"/>
          </w:tcPr>
          <w:p w:rsidR="00BE0763" w:rsidRPr="00B33420" w:rsidRDefault="00BE0763" w:rsidP="00355C2C">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 xml:space="preserve">доля образовательных организаций, удовлетворяющих требованиям комплексной безопасности участников образовательного процесса; </w:t>
            </w:r>
          </w:p>
          <w:p w:rsidR="00BE0763" w:rsidRPr="00B33420" w:rsidRDefault="00BE0763" w:rsidP="00355C2C">
            <w:pPr>
              <w:numPr>
                <w:ilvl w:val="0"/>
                <w:numId w:val="10"/>
              </w:numPr>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доля обучающихся муниципальных общеобразовательных организаций,  получающих горячее питание, в общей численности обучающихся общеобразовательных организаций.</w:t>
            </w:r>
          </w:p>
        </w:tc>
      </w:tr>
      <w:tr w:rsidR="00BE0763" w:rsidRPr="00B33420" w:rsidTr="00BE0763">
        <w:tc>
          <w:tcPr>
            <w:tcW w:w="847" w:type="pct"/>
            <w:shd w:val="clear" w:color="auto" w:fill="auto"/>
          </w:tcPr>
          <w:p w:rsidR="00BE0763" w:rsidRDefault="00BE0763" w:rsidP="00355C2C">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Сроки и этапы реализации подпрограммы</w:t>
            </w:r>
          </w:p>
          <w:p w:rsidR="002F5D75" w:rsidRDefault="002F5D75" w:rsidP="002F5D75">
            <w:pPr>
              <w:tabs>
                <w:tab w:val="left" w:pos="227"/>
              </w:tabs>
              <w:spacing w:after="0" w:line="240" w:lineRule="auto"/>
              <w:contextualSpacing/>
              <w:rPr>
                <w:rFonts w:ascii="Times New Roman" w:eastAsia="Calibri" w:hAnsi="Times New Roman" w:cs="Times New Roman"/>
                <w:sz w:val="24"/>
                <w:szCs w:val="24"/>
                <w:lang w:eastAsia="ru-RU"/>
              </w:rPr>
            </w:pPr>
          </w:p>
          <w:p w:rsidR="002F5D75" w:rsidRPr="00B33420" w:rsidRDefault="002F5D75" w:rsidP="002F5D75">
            <w:pPr>
              <w:tabs>
                <w:tab w:val="left" w:pos="227"/>
              </w:tabs>
              <w:spacing w:after="0" w:line="240" w:lineRule="auto"/>
              <w:contextualSpacing/>
              <w:rPr>
                <w:rFonts w:ascii="Times New Roman" w:eastAsia="Calibri" w:hAnsi="Times New Roman" w:cs="Times New Roman"/>
                <w:sz w:val="24"/>
                <w:szCs w:val="24"/>
                <w:lang w:eastAsia="ru-RU"/>
              </w:rPr>
            </w:pPr>
          </w:p>
        </w:tc>
        <w:tc>
          <w:tcPr>
            <w:tcW w:w="4153" w:type="pct"/>
            <w:gridSpan w:val="8"/>
            <w:shd w:val="clear" w:color="auto" w:fill="auto"/>
          </w:tcPr>
          <w:p w:rsidR="00BE0763" w:rsidRPr="00B33420" w:rsidRDefault="00BE0763"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2021 – 2025 годы.</w:t>
            </w:r>
          </w:p>
        </w:tc>
      </w:tr>
      <w:tr w:rsidR="00BE0763" w:rsidRPr="00B33420" w:rsidTr="00BE0763">
        <w:trPr>
          <w:trHeight w:val="400"/>
        </w:trPr>
        <w:tc>
          <w:tcPr>
            <w:tcW w:w="847" w:type="pct"/>
            <w:vMerge w:val="restart"/>
            <w:shd w:val="clear" w:color="auto" w:fill="auto"/>
          </w:tcPr>
          <w:p w:rsidR="00BE0763" w:rsidRPr="00B33420" w:rsidRDefault="00BE0763" w:rsidP="00355C2C">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lastRenderedPageBreak/>
              <w:t>Объёмы финансирования подпрограммы</w:t>
            </w:r>
          </w:p>
        </w:tc>
        <w:tc>
          <w:tcPr>
            <w:tcW w:w="1075" w:type="pct"/>
            <w:vMerge w:val="restart"/>
            <w:shd w:val="clear" w:color="auto" w:fill="auto"/>
          </w:tcPr>
          <w:p w:rsidR="00BE0763" w:rsidRPr="00B33420" w:rsidRDefault="00BE0763"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Наименование показателя</w:t>
            </w:r>
          </w:p>
        </w:tc>
        <w:tc>
          <w:tcPr>
            <w:tcW w:w="528" w:type="pct"/>
            <w:vMerge w:val="restart"/>
            <w:shd w:val="clear" w:color="auto" w:fill="auto"/>
          </w:tcPr>
          <w:p w:rsidR="00BE0763" w:rsidRPr="00B33420" w:rsidRDefault="00BE0763"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Всего</w:t>
            </w:r>
          </w:p>
          <w:p w:rsidR="00BE0763" w:rsidRPr="00B33420" w:rsidRDefault="00BE0763"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(тыс. руб.)</w:t>
            </w:r>
          </w:p>
        </w:tc>
        <w:tc>
          <w:tcPr>
            <w:tcW w:w="2549" w:type="pct"/>
            <w:gridSpan w:val="6"/>
            <w:shd w:val="clear" w:color="auto" w:fill="auto"/>
          </w:tcPr>
          <w:p w:rsidR="00BE0763" w:rsidRPr="00B33420" w:rsidRDefault="00BE0763"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том числе по годам</w:t>
            </w:r>
          </w:p>
        </w:tc>
      </w:tr>
      <w:tr w:rsidR="00BE0763" w:rsidRPr="00B33420" w:rsidTr="00BE0763">
        <w:trPr>
          <w:trHeight w:val="480"/>
        </w:trPr>
        <w:tc>
          <w:tcPr>
            <w:tcW w:w="847" w:type="pct"/>
            <w:vMerge/>
            <w:shd w:val="clear" w:color="auto" w:fill="auto"/>
          </w:tcPr>
          <w:p w:rsidR="00BE0763" w:rsidRPr="00B33420" w:rsidRDefault="00BE0763" w:rsidP="00355C2C">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p>
        </w:tc>
        <w:tc>
          <w:tcPr>
            <w:tcW w:w="1075" w:type="pct"/>
            <w:vMerge/>
            <w:shd w:val="clear" w:color="auto" w:fill="auto"/>
          </w:tcPr>
          <w:p w:rsidR="00BE0763" w:rsidRPr="00B33420" w:rsidRDefault="00BE0763" w:rsidP="00F01177">
            <w:pPr>
              <w:spacing w:after="0" w:line="240" w:lineRule="auto"/>
              <w:rPr>
                <w:rFonts w:ascii="Times New Roman" w:eastAsia="Times New Roman" w:hAnsi="Times New Roman" w:cs="Times New Roman"/>
                <w:sz w:val="24"/>
                <w:szCs w:val="24"/>
                <w:lang w:eastAsia="ru-RU"/>
              </w:rPr>
            </w:pPr>
          </w:p>
        </w:tc>
        <w:tc>
          <w:tcPr>
            <w:tcW w:w="528" w:type="pct"/>
            <w:vMerge/>
            <w:shd w:val="clear" w:color="auto" w:fill="auto"/>
          </w:tcPr>
          <w:p w:rsidR="00BE0763" w:rsidRPr="00B33420" w:rsidRDefault="00BE0763" w:rsidP="00F01177">
            <w:pPr>
              <w:spacing w:after="0" w:line="240" w:lineRule="auto"/>
              <w:rPr>
                <w:rFonts w:ascii="Times New Roman" w:eastAsia="Times New Roman" w:hAnsi="Times New Roman" w:cs="Times New Roman"/>
                <w:sz w:val="24"/>
                <w:szCs w:val="24"/>
                <w:lang w:eastAsia="ru-RU"/>
              </w:rPr>
            </w:pPr>
          </w:p>
        </w:tc>
        <w:tc>
          <w:tcPr>
            <w:tcW w:w="483" w:type="pct"/>
            <w:shd w:val="clear" w:color="auto" w:fill="auto"/>
            <w:vAlign w:val="center"/>
          </w:tcPr>
          <w:p w:rsidR="00BE0763" w:rsidRPr="00B33420" w:rsidRDefault="00BE0763" w:rsidP="00F0117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2021</w:t>
            </w:r>
          </w:p>
        </w:tc>
        <w:tc>
          <w:tcPr>
            <w:tcW w:w="497" w:type="pct"/>
            <w:gridSpan w:val="2"/>
            <w:shd w:val="clear" w:color="auto" w:fill="auto"/>
            <w:vAlign w:val="center"/>
          </w:tcPr>
          <w:p w:rsidR="00BE0763" w:rsidRPr="00B33420" w:rsidRDefault="00BE0763" w:rsidP="00F0117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2022</w:t>
            </w:r>
          </w:p>
        </w:tc>
        <w:tc>
          <w:tcPr>
            <w:tcW w:w="483" w:type="pct"/>
            <w:shd w:val="clear" w:color="auto" w:fill="auto"/>
            <w:vAlign w:val="center"/>
          </w:tcPr>
          <w:p w:rsidR="00BE0763" w:rsidRPr="00B33420" w:rsidRDefault="00BE0763" w:rsidP="00F011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2023</w:t>
            </w:r>
          </w:p>
        </w:tc>
        <w:tc>
          <w:tcPr>
            <w:tcW w:w="518" w:type="pct"/>
            <w:shd w:val="clear" w:color="auto" w:fill="auto"/>
            <w:vAlign w:val="center"/>
          </w:tcPr>
          <w:p w:rsidR="00BE0763" w:rsidRPr="00B33420" w:rsidRDefault="00BE0763" w:rsidP="00F011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2024</w:t>
            </w:r>
          </w:p>
        </w:tc>
        <w:tc>
          <w:tcPr>
            <w:tcW w:w="567" w:type="pct"/>
            <w:shd w:val="clear" w:color="auto" w:fill="auto"/>
            <w:vAlign w:val="center"/>
          </w:tcPr>
          <w:p w:rsidR="00BE0763" w:rsidRPr="00B33420" w:rsidRDefault="00BE0763" w:rsidP="00F011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2025</w:t>
            </w:r>
          </w:p>
          <w:p w:rsidR="00BE0763" w:rsidRPr="00B33420" w:rsidRDefault="00BE0763" w:rsidP="00F0117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0763" w:rsidRPr="00B33420" w:rsidTr="00BE0763">
        <w:trPr>
          <w:trHeight w:val="874"/>
        </w:trPr>
        <w:tc>
          <w:tcPr>
            <w:tcW w:w="847" w:type="pct"/>
            <w:vMerge/>
            <w:shd w:val="clear" w:color="auto" w:fill="auto"/>
          </w:tcPr>
          <w:p w:rsidR="00BE0763" w:rsidRPr="00B33420" w:rsidRDefault="00BE0763" w:rsidP="00355C2C">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p>
        </w:tc>
        <w:tc>
          <w:tcPr>
            <w:tcW w:w="1075" w:type="pct"/>
            <w:shd w:val="clear" w:color="auto" w:fill="auto"/>
          </w:tcPr>
          <w:p w:rsidR="00BE0763" w:rsidRPr="00B33420" w:rsidRDefault="00BE0763" w:rsidP="00F0117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E0763" w:rsidRPr="00B33420" w:rsidRDefault="00BE0763" w:rsidP="00F0117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Всего</w:t>
            </w:r>
          </w:p>
        </w:tc>
        <w:tc>
          <w:tcPr>
            <w:tcW w:w="528" w:type="pct"/>
            <w:shd w:val="clear" w:color="auto" w:fill="auto"/>
          </w:tcPr>
          <w:p w:rsidR="00BE0763" w:rsidRPr="00B33420" w:rsidRDefault="00BE0763" w:rsidP="00F01177">
            <w:pPr>
              <w:rPr>
                <w:rFonts w:ascii="Times New Roman" w:hAnsi="Times New Roman" w:cs="Times New Roman"/>
                <w:b/>
              </w:rPr>
            </w:pPr>
            <w:r w:rsidRPr="00B33420">
              <w:rPr>
                <w:rFonts w:ascii="Times New Roman" w:hAnsi="Times New Roman" w:cs="Times New Roman"/>
                <w:b/>
              </w:rPr>
              <w:t>238153,665</w:t>
            </w:r>
          </w:p>
        </w:tc>
        <w:tc>
          <w:tcPr>
            <w:tcW w:w="483" w:type="pct"/>
            <w:shd w:val="clear" w:color="auto" w:fill="auto"/>
          </w:tcPr>
          <w:p w:rsidR="00BE0763" w:rsidRPr="00B33420" w:rsidRDefault="00BE0763" w:rsidP="00F01177">
            <w:pPr>
              <w:rPr>
                <w:rFonts w:ascii="Times New Roman" w:hAnsi="Times New Roman" w:cs="Times New Roman"/>
                <w:b/>
              </w:rPr>
            </w:pPr>
            <w:r w:rsidRPr="00B33420">
              <w:rPr>
                <w:rFonts w:ascii="Times New Roman" w:hAnsi="Times New Roman" w:cs="Times New Roman"/>
                <w:b/>
              </w:rPr>
              <w:t>49048,824</w:t>
            </w:r>
          </w:p>
        </w:tc>
        <w:tc>
          <w:tcPr>
            <w:tcW w:w="497" w:type="pct"/>
            <w:gridSpan w:val="2"/>
            <w:shd w:val="clear" w:color="auto" w:fill="auto"/>
          </w:tcPr>
          <w:p w:rsidR="00BE0763" w:rsidRPr="00B33420" w:rsidRDefault="00BE0763" w:rsidP="00F01177">
            <w:pPr>
              <w:rPr>
                <w:rFonts w:ascii="Times New Roman" w:hAnsi="Times New Roman" w:cs="Times New Roman"/>
                <w:b/>
              </w:rPr>
            </w:pPr>
            <w:r w:rsidRPr="00B33420">
              <w:rPr>
                <w:rFonts w:ascii="Times New Roman" w:hAnsi="Times New Roman" w:cs="Times New Roman"/>
                <w:b/>
              </w:rPr>
              <w:t>53488,352</w:t>
            </w:r>
          </w:p>
        </w:tc>
        <w:tc>
          <w:tcPr>
            <w:tcW w:w="483" w:type="pct"/>
            <w:shd w:val="clear" w:color="auto" w:fill="auto"/>
          </w:tcPr>
          <w:p w:rsidR="00BE0763" w:rsidRPr="00B33420" w:rsidRDefault="00BE0763" w:rsidP="00F01177">
            <w:pPr>
              <w:rPr>
                <w:rFonts w:ascii="Times New Roman" w:hAnsi="Times New Roman" w:cs="Times New Roman"/>
                <w:b/>
              </w:rPr>
            </w:pPr>
            <w:r w:rsidRPr="00B33420">
              <w:rPr>
                <w:rFonts w:ascii="Times New Roman" w:hAnsi="Times New Roman" w:cs="Times New Roman"/>
                <w:b/>
              </w:rPr>
              <w:t>53618,111</w:t>
            </w:r>
          </w:p>
        </w:tc>
        <w:tc>
          <w:tcPr>
            <w:tcW w:w="518" w:type="pct"/>
            <w:shd w:val="clear" w:color="auto" w:fill="auto"/>
          </w:tcPr>
          <w:p w:rsidR="00BE0763" w:rsidRPr="00B33420" w:rsidRDefault="00BE0763" w:rsidP="00F01177">
            <w:pPr>
              <w:rPr>
                <w:rFonts w:ascii="Times New Roman" w:hAnsi="Times New Roman" w:cs="Times New Roman"/>
                <w:b/>
              </w:rPr>
            </w:pPr>
            <w:r w:rsidRPr="00B33420">
              <w:rPr>
                <w:rFonts w:ascii="Times New Roman" w:hAnsi="Times New Roman" w:cs="Times New Roman"/>
                <w:b/>
              </w:rPr>
              <w:t>54416,778</w:t>
            </w:r>
          </w:p>
        </w:tc>
        <w:tc>
          <w:tcPr>
            <w:tcW w:w="567" w:type="pct"/>
            <w:shd w:val="clear" w:color="auto" w:fill="auto"/>
          </w:tcPr>
          <w:p w:rsidR="00BE0763" w:rsidRPr="00B33420" w:rsidRDefault="00BE0763" w:rsidP="00F01177">
            <w:pPr>
              <w:rPr>
                <w:rFonts w:ascii="Times New Roman" w:hAnsi="Times New Roman" w:cs="Times New Roman"/>
                <w:b/>
              </w:rPr>
            </w:pPr>
            <w:r w:rsidRPr="00B33420">
              <w:rPr>
                <w:rFonts w:ascii="Times New Roman" w:hAnsi="Times New Roman" w:cs="Times New Roman"/>
                <w:b/>
              </w:rPr>
              <w:t>27581,600</w:t>
            </w:r>
          </w:p>
        </w:tc>
      </w:tr>
      <w:tr w:rsidR="00BE0763" w:rsidRPr="00B33420" w:rsidTr="00BE0763">
        <w:trPr>
          <w:trHeight w:val="1119"/>
        </w:trPr>
        <w:tc>
          <w:tcPr>
            <w:tcW w:w="847" w:type="pct"/>
            <w:vMerge/>
            <w:shd w:val="clear" w:color="auto" w:fill="auto"/>
          </w:tcPr>
          <w:p w:rsidR="00BE0763" w:rsidRPr="00B33420" w:rsidRDefault="00BE0763" w:rsidP="00355C2C">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p>
        </w:tc>
        <w:tc>
          <w:tcPr>
            <w:tcW w:w="1075" w:type="pct"/>
            <w:shd w:val="clear" w:color="auto" w:fill="auto"/>
          </w:tcPr>
          <w:p w:rsidR="00BE0763" w:rsidRPr="00B33420" w:rsidRDefault="00BE0763"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средства областного бюджета</w:t>
            </w:r>
          </w:p>
        </w:tc>
        <w:tc>
          <w:tcPr>
            <w:tcW w:w="528" w:type="pct"/>
            <w:shd w:val="clear" w:color="auto" w:fill="auto"/>
          </w:tcPr>
          <w:p w:rsidR="00BE0763" w:rsidRPr="00B33420" w:rsidRDefault="00BE0763" w:rsidP="00F01177">
            <w:pPr>
              <w:rPr>
                <w:rFonts w:ascii="Times New Roman" w:hAnsi="Times New Roman" w:cs="Times New Roman"/>
              </w:rPr>
            </w:pPr>
            <w:r w:rsidRPr="00B33420">
              <w:rPr>
                <w:rFonts w:ascii="Times New Roman" w:hAnsi="Times New Roman" w:cs="Times New Roman"/>
              </w:rPr>
              <w:t>102112,243</w:t>
            </w:r>
          </w:p>
        </w:tc>
        <w:tc>
          <w:tcPr>
            <w:tcW w:w="483" w:type="pct"/>
            <w:shd w:val="clear" w:color="auto" w:fill="auto"/>
          </w:tcPr>
          <w:p w:rsidR="00BE0763" w:rsidRPr="00B33420" w:rsidRDefault="00BE0763" w:rsidP="00F01177">
            <w:pPr>
              <w:rPr>
                <w:rFonts w:ascii="Times New Roman" w:hAnsi="Times New Roman" w:cs="Times New Roman"/>
              </w:rPr>
            </w:pPr>
            <w:r w:rsidRPr="00B33420">
              <w:rPr>
                <w:rFonts w:ascii="Times New Roman" w:hAnsi="Times New Roman" w:cs="Times New Roman"/>
              </w:rPr>
              <w:t>24121,587</w:t>
            </w:r>
          </w:p>
        </w:tc>
        <w:tc>
          <w:tcPr>
            <w:tcW w:w="497" w:type="pct"/>
            <w:gridSpan w:val="2"/>
            <w:shd w:val="clear" w:color="auto" w:fill="auto"/>
          </w:tcPr>
          <w:p w:rsidR="00BE0763" w:rsidRPr="00B33420" w:rsidRDefault="00BE0763" w:rsidP="00F01177">
            <w:pPr>
              <w:rPr>
                <w:rFonts w:ascii="Times New Roman" w:hAnsi="Times New Roman" w:cs="Times New Roman"/>
              </w:rPr>
            </w:pPr>
            <w:r w:rsidRPr="00B33420">
              <w:rPr>
                <w:rFonts w:ascii="Times New Roman" w:hAnsi="Times New Roman" w:cs="Times New Roman"/>
              </w:rPr>
              <w:t>25647,684</w:t>
            </w:r>
          </w:p>
        </w:tc>
        <w:tc>
          <w:tcPr>
            <w:tcW w:w="483" w:type="pct"/>
            <w:shd w:val="clear" w:color="auto" w:fill="auto"/>
          </w:tcPr>
          <w:p w:rsidR="00BE0763" w:rsidRPr="00B33420" w:rsidRDefault="00BE0763" w:rsidP="00F01177">
            <w:pPr>
              <w:rPr>
                <w:rFonts w:ascii="Times New Roman" w:hAnsi="Times New Roman" w:cs="Times New Roman"/>
              </w:rPr>
            </w:pPr>
            <w:r w:rsidRPr="00B33420">
              <w:rPr>
                <w:rFonts w:ascii="Times New Roman" w:hAnsi="Times New Roman" w:cs="Times New Roman"/>
              </w:rPr>
              <w:t>25776,146</w:t>
            </w:r>
          </w:p>
        </w:tc>
        <w:tc>
          <w:tcPr>
            <w:tcW w:w="518" w:type="pct"/>
            <w:shd w:val="clear" w:color="auto" w:fill="auto"/>
          </w:tcPr>
          <w:p w:rsidR="00BE0763" w:rsidRPr="00B33420" w:rsidRDefault="00BE0763" w:rsidP="00F01177">
            <w:pPr>
              <w:rPr>
                <w:rFonts w:ascii="Times New Roman" w:hAnsi="Times New Roman" w:cs="Times New Roman"/>
              </w:rPr>
            </w:pPr>
            <w:r w:rsidRPr="00B33420">
              <w:rPr>
                <w:rFonts w:ascii="Times New Roman" w:hAnsi="Times New Roman" w:cs="Times New Roman"/>
              </w:rPr>
              <w:t>26566,826</w:t>
            </w:r>
          </w:p>
        </w:tc>
        <w:tc>
          <w:tcPr>
            <w:tcW w:w="567" w:type="pct"/>
            <w:shd w:val="clear" w:color="auto" w:fill="auto"/>
          </w:tcPr>
          <w:p w:rsidR="00BE0763" w:rsidRPr="00B33420" w:rsidRDefault="00BE0763" w:rsidP="00F01177">
            <w:pPr>
              <w:rPr>
                <w:rFonts w:ascii="Times New Roman" w:hAnsi="Times New Roman" w:cs="Times New Roman"/>
              </w:rPr>
            </w:pPr>
            <w:r w:rsidRPr="00B33420">
              <w:rPr>
                <w:rFonts w:ascii="Times New Roman" w:hAnsi="Times New Roman" w:cs="Times New Roman"/>
              </w:rPr>
              <w:t>0,000</w:t>
            </w:r>
          </w:p>
        </w:tc>
      </w:tr>
      <w:tr w:rsidR="00BE0763" w:rsidRPr="00B33420" w:rsidTr="00BE0763">
        <w:trPr>
          <w:trHeight w:val="1548"/>
        </w:trPr>
        <w:tc>
          <w:tcPr>
            <w:tcW w:w="847" w:type="pct"/>
            <w:vMerge/>
            <w:shd w:val="clear" w:color="auto" w:fill="auto"/>
          </w:tcPr>
          <w:p w:rsidR="00BE0763" w:rsidRPr="00B33420" w:rsidRDefault="00BE0763" w:rsidP="00355C2C">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p>
        </w:tc>
        <w:tc>
          <w:tcPr>
            <w:tcW w:w="1075" w:type="pct"/>
            <w:shd w:val="clear" w:color="auto" w:fill="auto"/>
          </w:tcPr>
          <w:p w:rsidR="00BE0763" w:rsidRPr="00B33420" w:rsidRDefault="00BE0763"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средства бюджета МР  «Дзержинский район»</w:t>
            </w:r>
          </w:p>
        </w:tc>
        <w:tc>
          <w:tcPr>
            <w:tcW w:w="528" w:type="pct"/>
            <w:shd w:val="clear" w:color="auto" w:fill="auto"/>
          </w:tcPr>
          <w:p w:rsidR="00BE0763" w:rsidRPr="00B33420" w:rsidRDefault="00BE0763" w:rsidP="00F01177">
            <w:pPr>
              <w:rPr>
                <w:rFonts w:ascii="Times New Roman" w:hAnsi="Times New Roman" w:cs="Times New Roman"/>
              </w:rPr>
            </w:pPr>
            <w:r w:rsidRPr="00B33420">
              <w:rPr>
                <w:rFonts w:ascii="Times New Roman" w:hAnsi="Times New Roman" w:cs="Times New Roman"/>
              </w:rPr>
              <w:t>136041,422</w:t>
            </w:r>
          </w:p>
        </w:tc>
        <w:tc>
          <w:tcPr>
            <w:tcW w:w="483" w:type="pct"/>
            <w:shd w:val="clear" w:color="auto" w:fill="auto"/>
          </w:tcPr>
          <w:p w:rsidR="00BE0763" w:rsidRPr="00B33420" w:rsidRDefault="00BE0763" w:rsidP="00F01177">
            <w:pPr>
              <w:rPr>
                <w:rFonts w:ascii="Times New Roman" w:hAnsi="Times New Roman" w:cs="Times New Roman"/>
              </w:rPr>
            </w:pPr>
            <w:r w:rsidRPr="00B33420">
              <w:rPr>
                <w:rFonts w:ascii="Times New Roman" w:hAnsi="Times New Roman" w:cs="Times New Roman"/>
              </w:rPr>
              <w:t>24927,237</w:t>
            </w:r>
          </w:p>
        </w:tc>
        <w:tc>
          <w:tcPr>
            <w:tcW w:w="497" w:type="pct"/>
            <w:gridSpan w:val="2"/>
            <w:shd w:val="clear" w:color="auto" w:fill="auto"/>
          </w:tcPr>
          <w:p w:rsidR="00BE0763" w:rsidRPr="00B33420" w:rsidRDefault="00BE0763" w:rsidP="00F01177">
            <w:pPr>
              <w:rPr>
                <w:rFonts w:ascii="Times New Roman" w:hAnsi="Times New Roman" w:cs="Times New Roman"/>
              </w:rPr>
            </w:pPr>
            <w:r w:rsidRPr="00B33420">
              <w:rPr>
                <w:rFonts w:ascii="Times New Roman" w:hAnsi="Times New Roman" w:cs="Times New Roman"/>
              </w:rPr>
              <w:t>27840,668</w:t>
            </w:r>
          </w:p>
        </w:tc>
        <w:tc>
          <w:tcPr>
            <w:tcW w:w="483" w:type="pct"/>
            <w:shd w:val="clear" w:color="auto" w:fill="auto"/>
          </w:tcPr>
          <w:p w:rsidR="00BE0763" w:rsidRPr="00B33420" w:rsidRDefault="00BE0763" w:rsidP="00F01177">
            <w:pPr>
              <w:rPr>
                <w:rFonts w:ascii="Times New Roman" w:hAnsi="Times New Roman" w:cs="Times New Roman"/>
              </w:rPr>
            </w:pPr>
            <w:r w:rsidRPr="00B33420">
              <w:rPr>
                <w:rFonts w:ascii="Times New Roman" w:hAnsi="Times New Roman" w:cs="Times New Roman"/>
              </w:rPr>
              <w:t>27841,965</w:t>
            </w:r>
          </w:p>
        </w:tc>
        <w:tc>
          <w:tcPr>
            <w:tcW w:w="518" w:type="pct"/>
            <w:shd w:val="clear" w:color="auto" w:fill="auto"/>
          </w:tcPr>
          <w:p w:rsidR="00BE0763" w:rsidRPr="00B33420" w:rsidRDefault="00BE0763" w:rsidP="00F01177">
            <w:pPr>
              <w:rPr>
                <w:rFonts w:ascii="Times New Roman" w:hAnsi="Times New Roman" w:cs="Times New Roman"/>
              </w:rPr>
            </w:pPr>
            <w:r w:rsidRPr="00B33420">
              <w:rPr>
                <w:rFonts w:ascii="Times New Roman" w:hAnsi="Times New Roman" w:cs="Times New Roman"/>
              </w:rPr>
              <w:t>27849,952</w:t>
            </w:r>
          </w:p>
        </w:tc>
        <w:tc>
          <w:tcPr>
            <w:tcW w:w="567" w:type="pct"/>
            <w:shd w:val="clear" w:color="auto" w:fill="auto"/>
          </w:tcPr>
          <w:p w:rsidR="00BE0763" w:rsidRPr="00B33420" w:rsidRDefault="00BE0763" w:rsidP="00F01177">
            <w:pPr>
              <w:rPr>
                <w:rFonts w:ascii="Times New Roman" w:hAnsi="Times New Roman" w:cs="Times New Roman"/>
              </w:rPr>
            </w:pPr>
            <w:r w:rsidRPr="00B33420">
              <w:rPr>
                <w:rFonts w:ascii="Times New Roman" w:hAnsi="Times New Roman" w:cs="Times New Roman"/>
              </w:rPr>
              <w:t>27581,600</w:t>
            </w:r>
          </w:p>
        </w:tc>
      </w:tr>
      <w:tr w:rsidR="00BE0763" w:rsidRPr="00B33420" w:rsidTr="00BE0763">
        <w:trPr>
          <w:trHeight w:val="1565"/>
        </w:trPr>
        <w:tc>
          <w:tcPr>
            <w:tcW w:w="847" w:type="pct"/>
            <w:vMerge/>
            <w:shd w:val="clear" w:color="auto" w:fill="auto"/>
          </w:tcPr>
          <w:p w:rsidR="00BE0763" w:rsidRPr="00B33420" w:rsidRDefault="00BE0763" w:rsidP="00355C2C">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p>
        </w:tc>
        <w:tc>
          <w:tcPr>
            <w:tcW w:w="1075" w:type="pct"/>
            <w:shd w:val="clear" w:color="auto" w:fill="auto"/>
          </w:tcPr>
          <w:p w:rsidR="00BE0763" w:rsidRPr="00B33420" w:rsidRDefault="00BE0763"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 т.ч. </w:t>
            </w:r>
          </w:p>
          <w:p w:rsidR="00BE0763" w:rsidRPr="00B33420" w:rsidRDefault="00BE0763"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средства бюджетов поселений </w:t>
            </w:r>
          </w:p>
        </w:tc>
        <w:tc>
          <w:tcPr>
            <w:tcW w:w="528" w:type="pct"/>
            <w:shd w:val="clear" w:color="auto" w:fill="auto"/>
            <w:vAlign w:val="center"/>
          </w:tcPr>
          <w:p w:rsidR="00BE0763" w:rsidRPr="00B33420" w:rsidRDefault="00BE0763" w:rsidP="00F01177">
            <w:pPr>
              <w:spacing w:after="0" w:line="240" w:lineRule="auto"/>
              <w:jc w:val="center"/>
              <w:rPr>
                <w:rFonts w:ascii="Times New Roman" w:eastAsia="Calibri" w:hAnsi="Times New Roman" w:cs="Times New Roman"/>
                <w:sz w:val="24"/>
                <w:szCs w:val="24"/>
                <w:lang w:eastAsia="ru-RU"/>
              </w:rPr>
            </w:pPr>
          </w:p>
        </w:tc>
        <w:tc>
          <w:tcPr>
            <w:tcW w:w="483" w:type="pct"/>
            <w:shd w:val="clear" w:color="auto" w:fill="auto"/>
            <w:vAlign w:val="center"/>
          </w:tcPr>
          <w:p w:rsidR="00BE0763" w:rsidRPr="00B33420" w:rsidRDefault="00BE0763" w:rsidP="00F01177">
            <w:pPr>
              <w:spacing w:after="0" w:line="240" w:lineRule="auto"/>
              <w:jc w:val="center"/>
              <w:rPr>
                <w:rFonts w:ascii="Times New Roman" w:eastAsia="Calibri" w:hAnsi="Times New Roman" w:cs="Times New Roman"/>
                <w:sz w:val="24"/>
                <w:szCs w:val="24"/>
                <w:lang w:eastAsia="ru-RU"/>
              </w:rPr>
            </w:pPr>
          </w:p>
        </w:tc>
        <w:tc>
          <w:tcPr>
            <w:tcW w:w="497" w:type="pct"/>
            <w:gridSpan w:val="2"/>
            <w:shd w:val="clear" w:color="auto" w:fill="auto"/>
            <w:vAlign w:val="center"/>
          </w:tcPr>
          <w:p w:rsidR="00BE0763" w:rsidRPr="00B33420" w:rsidRDefault="00BE0763" w:rsidP="00F01177">
            <w:pPr>
              <w:spacing w:after="0" w:line="240" w:lineRule="auto"/>
              <w:jc w:val="center"/>
              <w:rPr>
                <w:rFonts w:ascii="Times New Roman" w:eastAsia="Calibri" w:hAnsi="Times New Roman" w:cs="Times New Roman"/>
                <w:sz w:val="24"/>
                <w:szCs w:val="24"/>
                <w:lang w:eastAsia="ru-RU"/>
              </w:rPr>
            </w:pPr>
          </w:p>
        </w:tc>
        <w:tc>
          <w:tcPr>
            <w:tcW w:w="483" w:type="pct"/>
            <w:shd w:val="clear" w:color="auto" w:fill="auto"/>
            <w:vAlign w:val="center"/>
          </w:tcPr>
          <w:p w:rsidR="00BE0763" w:rsidRPr="00B33420" w:rsidRDefault="00BE0763" w:rsidP="00F01177">
            <w:pPr>
              <w:spacing w:after="0" w:line="240" w:lineRule="auto"/>
              <w:jc w:val="center"/>
              <w:rPr>
                <w:rFonts w:ascii="Times New Roman" w:eastAsia="Calibri" w:hAnsi="Times New Roman" w:cs="Times New Roman"/>
                <w:sz w:val="24"/>
                <w:szCs w:val="24"/>
                <w:lang w:eastAsia="ru-RU"/>
              </w:rPr>
            </w:pPr>
          </w:p>
        </w:tc>
        <w:tc>
          <w:tcPr>
            <w:tcW w:w="518" w:type="pct"/>
            <w:shd w:val="clear" w:color="auto" w:fill="auto"/>
            <w:vAlign w:val="center"/>
          </w:tcPr>
          <w:p w:rsidR="00BE0763" w:rsidRPr="00B33420" w:rsidRDefault="00BE0763" w:rsidP="00F01177">
            <w:pPr>
              <w:spacing w:after="0" w:line="240" w:lineRule="auto"/>
              <w:jc w:val="center"/>
              <w:rPr>
                <w:rFonts w:ascii="Times New Roman" w:eastAsia="Times New Roman" w:hAnsi="Times New Roman" w:cs="Times New Roman"/>
                <w:color w:val="FF0000"/>
                <w:sz w:val="24"/>
                <w:szCs w:val="24"/>
                <w:lang w:eastAsia="ru-RU"/>
              </w:rPr>
            </w:pPr>
          </w:p>
        </w:tc>
        <w:tc>
          <w:tcPr>
            <w:tcW w:w="567" w:type="pct"/>
            <w:shd w:val="clear" w:color="auto" w:fill="auto"/>
            <w:vAlign w:val="center"/>
          </w:tcPr>
          <w:p w:rsidR="00BE0763" w:rsidRPr="00B33420" w:rsidRDefault="00BE0763" w:rsidP="00F01177">
            <w:pPr>
              <w:spacing w:after="0" w:line="240" w:lineRule="auto"/>
              <w:jc w:val="center"/>
              <w:rPr>
                <w:rFonts w:ascii="Times New Roman" w:eastAsia="Times New Roman" w:hAnsi="Times New Roman" w:cs="Times New Roman"/>
                <w:color w:val="FF0000"/>
                <w:sz w:val="24"/>
                <w:szCs w:val="24"/>
                <w:lang w:eastAsia="ru-RU"/>
              </w:rPr>
            </w:pPr>
          </w:p>
        </w:tc>
      </w:tr>
      <w:tr w:rsidR="00BE0763" w:rsidRPr="00B33420" w:rsidTr="00BE0763">
        <w:trPr>
          <w:trHeight w:val="274"/>
        </w:trPr>
        <w:tc>
          <w:tcPr>
            <w:tcW w:w="847" w:type="pct"/>
            <w:shd w:val="clear" w:color="auto" w:fill="auto"/>
          </w:tcPr>
          <w:p w:rsidR="00BE0763" w:rsidRPr="00B33420" w:rsidRDefault="00BE0763" w:rsidP="00355C2C">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Ожидаемые результаты реализации подпрограммы</w:t>
            </w:r>
          </w:p>
        </w:tc>
        <w:tc>
          <w:tcPr>
            <w:tcW w:w="2476" w:type="pct"/>
            <w:gridSpan w:val="4"/>
            <w:shd w:val="clear" w:color="auto" w:fill="auto"/>
          </w:tcPr>
          <w:p w:rsidR="00BE0763" w:rsidRPr="00B33420" w:rsidRDefault="00BE0763" w:rsidP="00F011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существенно улучшит техническое состояние зданий и сооружений, находящихся на балансе образовательных организаций; </w:t>
            </w:r>
          </w:p>
          <w:p w:rsidR="00BE0763" w:rsidRPr="00B33420" w:rsidRDefault="00BE0763" w:rsidP="00F011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повысит уровень комплексной безопасности, в первую очередь пожарной и антитеррористической, образовательных организаций; </w:t>
            </w:r>
          </w:p>
          <w:p w:rsidR="00BE0763" w:rsidRPr="00B33420" w:rsidRDefault="00BE0763" w:rsidP="00F011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создаст условия применения в образовательных организациях современных ИКТ;</w:t>
            </w:r>
          </w:p>
          <w:p w:rsidR="00BE0763" w:rsidRPr="00B33420" w:rsidRDefault="00BE0763" w:rsidP="00F011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обеспечит горячим питанием всех школьников района в соответствии  с действующим законодательством;</w:t>
            </w:r>
          </w:p>
          <w:p w:rsidR="00BE0763" w:rsidRDefault="00BE0763" w:rsidP="0013415E">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материальное стимулирование труда работников образования окажет положительное влияние на качество предоставляемых образовательных услуг и качество образования обучающихся в целом. </w:t>
            </w:r>
          </w:p>
          <w:p w:rsidR="00BE0763" w:rsidRPr="00B33420" w:rsidRDefault="00BE0763" w:rsidP="0013415E">
            <w:pPr>
              <w:spacing w:after="0" w:line="240" w:lineRule="auto"/>
              <w:jc w:val="center"/>
              <w:rPr>
                <w:rFonts w:ascii="Times New Roman" w:eastAsia="Calibri" w:hAnsi="Times New Roman" w:cs="Times New Roman"/>
                <w:sz w:val="24"/>
                <w:szCs w:val="24"/>
                <w:lang w:eastAsia="ru-RU"/>
              </w:rPr>
            </w:pPr>
          </w:p>
        </w:tc>
        <w:tc>
          <w:tcPr>
            <w:tcW w:w="592" w:type="pct"/>
            <w:gridSpan w:val="2"/>
            <w:shd w:val="clear" w:color="auto" w:fill="auto"/>
            <w:vAlign w:val="center"/>
          </w:tcPr>
          <w:p w:rsidR="00BE0763" w:rsidRPr="00B33420" w:rsidRDefault="00BE0763" w:rsidP="0013415E">
            <w:pPr>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27417,174</w:t>
            </w:r>
          </w:p>
        </w:tc>
        <w:tc>
          <w:tcPr>
            <w:tcW w:w="518" w:type="pct"/>
            <w:shd w:val="clear" w:color="auto" w:fill="auto"/>
            <w:vAlign w:val="center"/>
          </w:tcPr>
          <w:p w:rsidR="00BE0763" w:rsidRPr="00B33420" w:rsidRDefault="00BE0763" w:rsidP="0013415E">
            <w:pPr>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27421,966</w:t>
            </w:r>
          </w:p>
        </w:tc>
        <w:tc>
          <w:tcPr>
            <w:tcW w:w="567" w:type="pct"/>
            <w:shd w:val="clear" w:color="auto" w:fill="auto"/>
            <w:vAlign w:val="center"/>
          </w:tcPr>
          <w:p w:rsidR="00BE0763" w:rsidRPr="00B33420" w:rsidRDefault="00BE0763" w:rsidP="0013415E">
            <w:pPr>
              <w:spacing w:after="0" w:line="240" w:lineRule="auto"/>
              <w:jc w:val="center"/>
              <w:rPr>
                <w:rFonts w:ascii="Times New Roman" w:eastAsia="Calibri" w:hAnsi="Times New Roman" w:cs="Times New Roman"/>
                <w:sz w:val="24"/>
                <w:szCs w:val="24"/>
                <w:lang w:eastAsia="ru-RU"/>
              </w:rPr>
            </w:pPr>
            <w:r w:rsidRPr="00BE0763">
              <w:rPr>
                <w:rFonts w:ascii="Times New Roman" w:eastAsia="Calibri" w:hAnsi="Times New Roman" w:cs="Times New Roman"/>
                <w:sz w:val="24"/>
                <w:szCs w:val="24"/>
                <w:lang w:eastAsia="ru-RU"/>
              </w:rPr>
              <w:t>134610,309</w:t>
            </w:r>
          </w:p>
        </w:tc>
      </w:tr>
    </w:tbl>
    <w:p w:rsidR="00BE0763" w:rsidRDefault="00BE0763" w:rsidP="00BE0763">
      <w:pPr>
        <w:tabs>
          <w:tab w:val="left" w:pos="284"/>
        </w:tabs>
        <w:autoSpaceDE w:val="0"/>
        <w:autoSpaceDN w:val="0"/>
        <w:adjustRightInd w:val="0"/>
        <w:spacing w:after="0" w:line="240" w:lineRule="auto"/>
        <w:ind w:left="709"/>
        <w:contextualSpacing/>
        <w:rPr>
          <w:rFonts w:ascii="Times New Roman" w:eastAsia="Times New Roman" w:hAnsi="Times New Roman" w:cs="Times New Roman"/>
          <w:b/>
          <w:sz w:val="24"/>
          <w:szCs w:val="24"/>
          <w:lang w:eastAsia="ru-RU"/>
        </w:rPr>
      </w:pPr>
    </w:p>
    <w:p w:rsidR="00355C2C" w:rsidRPr="00B33420" w:rsidRDefault="00355C2C" w:rsidP="00355C2C">
      <w:pPr>
        <w:numPr>
          <w:ilvl w:val="1"/>
          <w:numId w:val="11"/>
        </w:numPr>
        <w:tabs>
          <w:tab w:val="left" w:pos="284"/>
        </w:tabs>
        <w:autoSpaceDE w:val="0"/>
        <w:autoSpaceDN w:val="0"/>
        <w:adjustRightInd w:val="0"/>
        <w:spacing w:after="0" w:line="240" w:lineRule="auto"/>
        <w:ind w:left="709" w:firstLine="0"/>
        <w:contextualSpacing/>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Характеристика сферы реализации подпрограммы</w:t>
      </w:r>
    </w:p>
    <w:p w:rsidR="00355C2C" w:rsidRPr="00B33420" w:rsidRDefault="00355C2C" w:rsidP="00355C2C">
      <w:pPr>
        <w:spacing w:after="0" w:line="240" w:lineRule="auto"/>
        <w:ind w:left="709" w:firstLine="709"/>
        <w:jc w:val="both"/>
        <w:rPr>
          <w:rFonts w:ascii="Times New Roman" w:eastAsia="Times New Roman" w:hAnsi="Times New Roman" w:cs="Times New Roman"/>
          <w:sz w:val="24"/>
          <w:szCs w:val="24"/>
          <w:lang w:eastAsia="ru-RU"/>
        </w:rPr>
      </w:pPr>
    </w:p>
    <w:p w:rsidR="00355C2C" w:rsidRPr="00B33420" w:rsidRDefault="00355C2C" w:rsidP="00355C2C">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Создание условий получения качественного образования является одной из важнейших составляющих модернизации образования на современном этапе.  Существенным условием достижения поставленных целей этой модернизации является успешное решение вопросов доступности образования, комплексной безопасности муниципальных образовательных организаций Дзержинского района,   создание условий для организации питания обучающихся.</w:t>
      </w:r>
    </w:p>
    <w:p w:rsidR="00355C2C" w:rsidRPr="00B33420" w:rsidRDefault="00355C2C" w:rsidP="00355C2C">
      <w:pPr>
        <w:suppressAutoHyphens/>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Больше половины существующих зданий построены более 30 лет назад и не соответствуют современным требованиям санитарно-гигиенических норм, неудобны в технической эксплуатации, эстетически непривлекательны. Износ отдельных зданий достигает 60 процентов.</w:t>
      </w:r>
    </w:p>
    <w:p w:rsidR="00355C2C" w:rsidRPr="00B33420" w:rsidRDefault="00355C2C" w:rsidP="00355C2C">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Проблема построения эффективной системы обеспечения безопасности всех участников образовательного процесса должна решаться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rsidR="00355C2C" w:rsidRPr="00B33420" w:rsidRDefault="00355C2C" w:rsidP="00355C2C">
      <w:pPr>
        <w:spacing w:after="0" w:line="240" w:lineRule="auto"/>
        <w:ind w:left="709" w:firstLine="708"/>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Положительные тенденции наметились в организации школьного питания: </w:t>
      </w:r>
    </w:p>
    <w:p w:rsidR="00355C2C" w:rsidRPr="00B33420" w:rsidRDefault="00355C2C" w:rsidP="00355C2C">
      <w:pPr>
        <w:spacing w:after="0" w:line="240" w:lineRule="auto"/>
        <w:ind w:left="709" w:firstLine="708"/>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количество школьников, получающих горячее питание в школах района, составляет 100%;</w:t>
      </w:r>
    </w:p>
    <w:p w:rsidR="00355C2C" w:rsidRPr="00B33420" w:rsidRDefault="00355C2C" w:rsidP="00355C2C">
      <w:pPr>
        <w:spacing w:after="0" w:line="240" w:lineRule="auto"/>
        <w:ind w:left="709" w:firstLine="708"/>
        <w:jc w:val="both"/>
        <w:rPr>
          <w:rFonts w:ascii="Times New Roman" w:eastAsia="Times New Roman" w:hAnsi="Times New Roman" w:cs="Times New Roman"/>
          <w:color w:val="FF0000"/>
          <w:sz w:val="24"/>
          <w:szCs w:val="24"/>
          <w:lang w:eastAsia="ru-RU"/>
        </w:rPr>
      </w:pPr>
      <w:r w:rsidRPr="00B33420">
        <w:rPr>
          <w:rFonts w:ascii="Times New Roman" w:eastAsia="Times New Roman" w:hAnsi="Times New Roman" w:cs="Times New Roman"/>
          <w:b/>
          <w:sz w:val="24"/>
          <w:szCs w:val="24"/>
          <w:lang w:eastAsia="ru-RU"/>
        </w:rPr>
        <w:t xml:space="preserve">- </w:t>
      </w:r>
      <w:r w:rsidRPr="00B33420">
        <w:rPr>
          <w:rFonts w:ascii="Times New Roman" w:eastAsia="Times New Roman" w:hAnsi="Times New Roman" w:cs="Times New Roman"/>
          <w:sz w:val="24"/>
          <w:szCs w:val="24"/>
          <w:lang w:eastAsia="ru-RU"/>
        </w:rPr>
        <w:t>дети из многодетных и малообеспеченных семей, дети-инвалиды и дети с ограниченными возможностями здоровья получают бесплатное питание в общеобразовательных учреждениях района;</w:t>
      </w:r>
    </w:p>
    <w:p w:rsidR="00355C2C" w:rsidRPr="00B33420" w:rsidRDefault="00355C2C" w:rsidP="00355C2C">
      <w:pPr>
        <w:spacing w:after="0" w:line="240" w:lineRule="auto"/>
        <w:ind w:left="709" w:firstLine="708"/>
        <w:jc w:val="both"/>
        <w:rPr>
          <w:rFonts w:ascii="Times New Roman" w:eastAsia="Times New Roman" w:hAnsi="Times New Roman" w:cs="Times New Roman"/>
          <w:color w:val="FF0000"/>
          <w:sz w:val="24"/>
          <w:szCs w:val="24"/>
          <w:lang w:eastAsia="ru-RU"/>
        </w:rPr>
      </w:pPr>
      <w:r w:rsidRPr="00B33420">
        <w:rPr>
          <w:rFonts w:ascii="Times New Roman" w:eastAsia="Times New Roman" w:hAnsi="Times New Roman" w:cs="Times New Roman"/>
          <w:sz w:val="24"/>
          <w:szCs w:val="24"/>
          <w:lang w:eastAsia="ru-RU"/>
        </w:rPr>
        <w:t>- учащиеся общеобразовательных учреждений  района с 1-го по 11-й класс получают витаминизированное молоко;</w:t>
      </w:r>
    </w:p>
    <w:p w:rsidR="00355C2C" w:rsidRPr="00B33420" w:rsidRDefault="00355C2C" w:rsidP="00355C2C">
      <w:pPr>
        <w:tabs>
          <w:tab w:val="left" w:pos="4387"/>
        </w:tabs>
        <w:spacing w:after="0" w:line="240" w:lineRule="auto"/>
        <w:ind w:left="709"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В целях развития творческой активности педагогов, их профессионального роста, трансляции лучшего опыта, повышения престижа педагогической профессии и стимулирования педагогического труда ежегодно проведены муниципальные конкурсы профессионального мастерства: «Воспитатель года», «Учитель года», «Самый классный».</w:t>
      </w:r>
    </w:p>
    <w:p w:rsidR="00355C2C" w:rsidRPr="00B33420" w:rsidRDefault="00355C2C" w:rsidP="00355C2C">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Ежегодно 9 педагогов получат премии Дзержинского районного собрания.</w:t>
      </w:r>
    </w:p>
    <w:p w:rsidR="00355C2C" w:rsidRPr="00B33420" w:rsidRDefault="00355C2C" w:rsidP="00355C2C">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Таким образом, важнейшими условиями получения качественного образования являются:</w:t>
      </w:r>
    </w:p>
    <w:p w:rsidR="00355C2C" w:rsidRPr="00B33420" w:rsidRDefault="00355C2C" w:rsidP="00355C2C">
      <w:pPr>
        <w:numPr>
          <w:ilvl w:val="0"/>
          <w:numId w:val="14"/>
        </w:numPr>
        <w:tabs>
          <w:tab w:val="left" w:pos="993"/>
        </w:tabs>
        <w:spacing w:after="0" w:line="240" w:lineRule="auto"/>
        <w:ind w:left="709" w:firstLine="709"/>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Повышение уровня технического состояния зданий и сооружений, находящихся в оперативном управлении образовательных организаций Дзержинского района.</w:t>
      </w:r>
    </w:p>
    <w:p w:rsidR="00355C2C" w:rsidRPr="00B33420" w:rsidRDefault="00355C2C" w:rsidP="00355C2C">
      <w:pPr>
        <w:numPr>
          <w:ilvl w:val="0"/>
          <w:numId w:val="14"/>
        </w:numPr>
        <w:tabs>
          <w:tab w:val="left" w:pos="993"/>
        </w:tabs>
        <w:spacing w:after="0" w:line="240" w:lineRule="auto"/>
        <w:ind w:left="709" w:firstLine="709"/>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Повышения уровня комплексной безопасности, в т. ч. пожарной, антитеррористической, в образовательных организациях.</w:t>
      </w:r>
    </w:p>
    <w:p w:rsidR="00355C2C" w:rsidRPr="00B33420" w:rsidRDefault="00355C2C" w:rsidP="00355C2C">
      <w:pPr>
        <w:numPr>
          <w:ilvl w:val="0"/>
          <w:numId w:val="14"/>
        </w:numPr>
        <w:tabs>
          <w:tab w:val="left" w:pos="993"/>
        </w:tabs>
        <w:spacing w:after="0" w:line="240" w:lineRule="auto"/>
        <w:ind w:left="709" w:firstLine="709"/>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Материальное стимулирование работников образования.</w:t>
      </w:r>
    </w:p>
    <w:p w:rsidR="00355C2C" w:rsidRPr="00B33420" w:rsidRDefault="00355C2C" w:rsidP="00355C2C">
      <w:pPr>
        <w:numPr>
          <w:ilvl w:val="0"/>
          <w:numId w:val="14"/>
        </w:numPr>
        <w:tabs>
          <w:tab w:val="left" w:pos="993"/>
        </w:tabs>
        <w:spacing w:after="0" w:line="240" w:lineRule="auto"/>
        <w:ind w:left="709" w:firstLine="709"/>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Совершенствование системы школьного питания, материально-технической базы пищеблоков.</w:t>
      </w:r>
    </w:p>
    <w:p w:rsidR="00355C2C" w:rsidRPr="00B33420" w:rsidRDefault="00355C2C" w:rsidP="00355C2C">
      <w:pPr>
        <w:spacing w:after="0" w:line="240" w:lineRule="auto"/>
        <w:ind w:left="709"/>
        <w:jc w:val="both"/>
        <w:rPr>
          <w:rFonts w:ascii="Times New Roman" w:eastAsia="Times New Roman" w:hAnsi="Times New Roman" w:cs="Times New Roman"/>
          <w:bCs/>
          <w:sz w:val="24"/>
          <w:szCs w:val="24"/>
          <w:lang w:eastAsia="ru-RU"/>
        </w:rPr>
      </w:pPr>
    </w:p>
    <w:p w:rsidR="00355C2C" w:rsidRPr="00B33420" w:rsidRDefault="00355C2C" w:rsidP="00355C2C">
      <w:pPr>
        <w:tabs>
          <w:tab w:val="left" w:pos="567"/>
        </w:tabs>
        <w:autoSpaceDE w:val="0"/>
        <w:autoSpaceDN w:val="0"/>
        <w:adjustRightInd w:val="0"/>
        <w:spacing w:after="0" w:line="240" w:lineRule="auto"/>
        <w:ind w:left="709"/>
        <w:contextualSpacing/>
        <w:jc w:val="both"/>
        <w:rPr>
          <w:rFonts w:ascii="Times New Roman" w:eastAsia="Calibri" w:hAnsi="Times New Roman" w:cs="Times New Roman"/>
          <w:b/>
          <w:sz w:val="24"/>
          <w:szCs w:val="24"/>
          <w:lang w:eastAsia="ru-RU"/>
        </w:rPr>
      </w:pPr>
    </w:p>
    <w:p w:rsidR="00355C2C" w:rsidRPr="00B33420" w:rsidRDefault="00355C2C" w:rsidP="00355C2C">
      <w:pPr>
        <w:tabs>
          <w:tab w:val="left" w:pos="567"/>
        </w:tabs>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1.1. Основные проблемы в сфере реализации подпрограммы</w:t>
      </w:r>
    </w:p>
    <w:p w:rsidR="00355C2C" w:rsidRPr="00B33420" w:rsidRDefault="00355C2C" w:rsidP="00355C2C">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355C2C" w:rsidRPr="00B33420" w:rsidRDefault="00355C2C" w:rsidP="00355C2C">
      <w:pPr>
        <w:suppressAutoHyphens/>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настоящее время находятся в критическом состоянии и требуют капитального ремонта общеобразовательные школы, построенные еще в пятидесятые годы прошлого века. Невыполнение тех или иных видов работ капитального характера в определенные сроки является грубейшим нарушением требований контролирующих органов и ресурсоснабжающих организаций, создает опасные условия пребывания в зданиях и на территории образовательных организаций для учащихся, воспитанников и сотрудников.</w:t>
      </w:r>
    </w:p>
    <w:p w:rsidR="00355C2C" w:rsidRPr="00B33420" w:rsidRDefault="00355C2C" w:rsidP="00355C2C">
      <w:pPr>
        <w:suppressAutoHyphen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Ежегодно во время приемки образовательных организаций к началу нового учебного года в отдельных случаях выявляются следующие недостатки в обеспечении их безопасности:</w:t>
      </w:r>
    </w:p>
    <w:p w:rsidR="00355C2C" w:rsidRPr="00B33420" w:rsidRDefault="00355C2C" w:rsidP="00355C2C">
      <w:pPr>
        <w:tabs>
          <w:tab w:val="left" w:pos="720"/>
        </w:tabs>
        <w:suppressAutoHyphen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устаревшие системы автоматической пожарной сигнализации и оповещения людей о пожаре;</w:t>
      </w:r>
    </w:p>
    <w:p w:rsidR="00355C2C" w:rsidRPr="00B33420" w:rsidRDefault="00355C2C" w:rsidP="00355C2C">
      <w:pPr>
        <w:tabs>
          <w:tab w:val="left" w:pos="720"/>
        </w:tabs>
        <w:suppressAutoHyphen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эксплуатация  устаревших электросетей, требующих замены;</w:t>
      </w:r>
    </w:p>
    <w:p w:rsidR="00355C2C" w:rsidRPr="00B33420" w:rsidRDefault="00355C2C" w:rsidP="00355C2C">
      <w:pPr>
        <w:tabs>
          <w:tab w:val="left" w:pos="720"/>
        </w:tabs>
        <w:suppressAutoHyphen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замена систем отопления;</w:t>
      </w:r>
    </w:p>
    <w:p w:rsidR="00355C2C" w:rsidRPr="00B33420" w:rsidRDefault="00355C2C" w:rsidP="00355C2C">
      <w:pPr>
        <w:tabs>
          <w:tab w:val="left" w:pos="720"/>
        </w:tabs>
        <w:suppressAutoHyphen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замена ограждения образовательных организаций,</w:t>
      </w:r>
    </w:p>
    <w:p w:rsidR="00355C2C" w:rsidRPr="00B33420" w:rsidRDefault="00355C2C" w:rsidP="00355C2C">
      <w:pPr>
        <w:tabs>
          <w:tab w:val="left" w:pos="720"/>
        </w:tabs>
        <w:suppressAutoHyphen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текущий (капитальный) ремонт фасадов здания,</w:t>
      </w:r>
    </w:p>
    <w:p w:rsidR="00355C2C" w:rsidRPr="00B33420" w:rsidRDefault="00355C2C" w:rsidP="00355C2C">
      <w:pPr>
        <w:tabs>
          <w:tab w:val="left" w:pos="720"/>
        </w:tabs>
        <w:suppressAutoHyphen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модернизация пищеблоков.</w:t>
      </w:r>
    </w:p>
    <w:p w:rsidR="00355C2C" w:rsidRPr="00B33420" w:rsidRDefault="00355C2C" w:rsidP="00355C2C">
      <w:pPr>
        <w:suppressAutoHyphen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В связи с этим вопрос повышения уровня обеспечения комплексной безопасности в организациях системы образования продолжает оставаться актуальным и является одним из важнейших направлений государственной политики в области обеспечения безопасности образовательных организаций.</w:t>
      </w:r>
    </w:p>
    <w:p w:rsidR="00355C2C" w:rsidRPr="00B33420" w:rsidRDefault="00355C2C" w:rsidP="00355C2C">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Несмотря на достигнутые в предыдущие годы результаты, в деятельности по организации школьного питания остается много проблем, которые требуют решения.</w:t>
      </w:r>
    </w:p>
    <w:p w:rsidR="00355C2C" w:rsidRPr="00B33420" w:rsidRDefault="00355C2C" w:rsidP="00355C2C">
      <w:pPr>
        <w:spacing w:after="0" w:line="240" w:lineRule="auto"/>
        <w:ind w:left="709" w:firstLine="708"/>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Актуальной остаются проблемы укрепления материально-технической базы школьных столовых. Только 9 % пищеблоков общеобразовательных организаций оснащены современным технологическим оборудованием для приготовления пищи.  </w:t>
      </w:r>
    </w:p>
    <w:p w:rsidR="00355C2C" w:rsidRPr="00B33420" w:rsidRDefault="00355C2C" w:rsidP="00355C2C">
      <w:pPr>
        <w:spacing w:after="0" w:line="240" w:lineRule="auto"/>
        <w:ind w:left="709" w:firstLine="708"/>
        <w:jc w:val="both"/>
        <w:rPr>
          <w:rFonts w:ascii="Times New Roman" w:eastAsia="Times New Roman" w:hAnsi="Times New Roman" w:cs="Times New Roman"/>
          <w:color w:val="FF0000"/>
          <w:sz w:val="24"/>
          <w:szCs w:val="24"/>
          <w:lang w:eastAsia="ru-RU"/>
        </w:rPr>
      </w:pPr>
      <w:r w:rsidRPr="00B33420">
        <w:rPr>
          <w:rFonts w:ascii="Times New Roman" w:eastAsia="Times New Roman" w:hAnsi="Times New Roman" w:cs="Times New Roman"/>
          <w:sz w:val="24"/>
          <w:szCs w:val="24"/>
          <w:lang w:eastAsia="ru-RU"/>
        </w:rPr>
        <w:t>В целях обеспечения  школьников продуктами повышенной пищевой и биологической ценности, соблюдения принципов сбалансированного школьного  питания  необходимо увеличить сумму на удешевление школьного питания, создать условия для обеспечения требований СанПиН 2.3/2.4.3590-20 «Санитарно-эпидемиологические требования к организации общественного питания населения».</w:t>
      </w:r>
    </w:p>
    <w:p w:rsidR="00355C2C" w:rsidRPr="00B33420" w:rsidRDefault="00355C2C" w:rsidP="00355C2C">
      <w:pPr>
        <w:suppressAutoHyphen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 сложившейся ситуации становится очевидной необходимость реализации комплекса программных мероприятий, направленных на создание безопасных условий получения качественного образования. </w:t>
      </w:r>
    </w:p>
    <w:p w:rsidR="00355C2C" w:rsidRPr="00B33420" w:rsidRDefault="00355C2C" w:rsidP="00355C2C">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p>
    <w:p w:rsidR="00355C2C" w:rsidRPr="00B33420" w:rsidRDefault="00355C2C" w:rsidP="00355C2C">
      <w:pPr>
        <w:tabs>
          <w:tab w:val="left" w:pos="567"/>
        </w:tabs>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1.2. Прогноз развития сферы реализации подпрограммы</w:t>
      </w:r>
    </w:p>
    <w:p w:rsidR="00355C2C" w:rsidRPr="00B33420" w:rsidRDefault="00355C2C" w:rsidP="00355C2C">
      <w:pPr>
        <w:tabs>
          <w:tab w:val="left" w:pos="567"/>
        </w:tabs>
        <w:autoSpaceDE w:val="0"/>
        <w:autoSpaceDN w:val="0"/>
        <w:adjustRightInd w:val="0"/>
        <w:spacing w:after="0" w:line="240" w:lineRule="auto"/>
        <w:ind w:firstLine="709"/>
        <w:contextualSpacing/>
        <w:jc w:val="center"/>
        <w:rPr>
          <w:rFonts w:ascii="Times New Roman" w:eastAsia="Calibri" w:hAnsi="Times New Roman" w:cs="Times New Roman"/>
          <w:sz w:val="24"/>
          <w:szCs w:val="24"/>
          <w:lang w:eastAsia="ru-RU"/>
        </w:rPr>
      </w:pPr>
    </w:p>
    <w:p w:rsidR="00355C2C" w:rsidRPr="00B33420" w:rsidRDefault="00355C2C" w:rsidP="00355C2C">
      <w:pPr>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Основные тенденции создания условий получения качественного образования, характерные для многих регионов Российской Федерации, присущи и Дзержинскому району и сохранятся на прогнозируемый период.</w:t>
      </w:r>
    </w:p>
    <w:p w:rsidR="00355C2C" w:rsidRPr="00B33420" w:rsidRDefault="00355C2C" w:rsidP="00355C2C">
      <w:pPr>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будущем улучшение условий получения качественного образования будет способствовать модернизации образования на современном этапе, при финансовой поддержке механизмов развития отрасли образования.</w:t>
      </w:r>
    </w:p>
    <w:p w:rsidR="00355C2C" w:rsidRPr="00B33420" w:rsidRDefault="00355C2C" w:rsidP="00355C2C">
      <w:pPr>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Важным критерием при оценке показателей качества образования, предоставляемого образовательным организациям населению, является уровень сохранности здоровья всех участников образовательного процесса.</w:t>
      </w:r>
    </w:p>
    <w:p w:rsidR="00355C2C" w:rsidRPr="00B33420" w:rsidRDefault="00355C2C" w:rsidP="00355C2C">
      <w:pPr>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Этому способствует повышение уровня технического состояния, а также технической оснащенности образовательных учреждений района, обеспечение соответствующего уровня безопасности.</w:t>
      </w:r>
    </w:p>
    <w:p w:rsidR="00355C2C" w:rsidRPr="00B33420" w:rsidRDefault="00355C2C" w:rsidP="00355C2C">
      <w:pPr>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Именно здоровье позволяет реализовать в жизни знания, умения, навыки, полученные в образовательных организациях. </w:t>
      </w:r>
    </w:p>
    <w:p w:rsidR="00355C2C" w:rsidRPr="00B33420" w:rsidRDefault="00355C2C" w:rsidP="00355C2C">
      <w:pPr>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Напрямую связано с сохранением здоровья нации и задачами улучшения демографической ситуации в стране мероприятия по совершенствованию системы школьного  питания детей в общеобразовательных организациях. </w:t>
      </w:r>
    </w:p>
    <w:p w:rsidR="00355C2C" w:rsidRPr="00B33420" w:rsidRDefault="00355C2C" w:rsidP="00355C2C">
      <w:pPr>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результате реализации комплекса мер по совершенствованию организации школьного питания будут решены проблемы (вопросы) обеспечения  школьников продуктами повышенной пищевой и биологической ценности, соблюдения принципов сбалансированного школьного  питания.</w:t>
      </w:r>
    </w:p>
    <w:p w:rsidR="00355C2C" w:rsidRPr="00B33420" w:rsidRDefault="00355C2C" w:rsidP="00355C2C">
      <w:pPr>
        <w:spacing w:after="0" w:line="240" w:lineRule="auto"/>
        <w:ind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w:t>
      </w:r>
    </w:p>
    <w:p w:rsidR="00355C2C" w:rsidRPr="00B33420" w:rsidRDefault="00355C2C" w:rsidP="00355C2C">
      <w:pPr>
        <w:numPr>
          <w:ilvl w:val="1"/>
          <w:numId w:val="11"/>
        </w:numPr>
        <w:tabs>
          <w:tab w:val="left" w:pos="0"/>
        </w:tabs>
        <w:autoSpaceDE w:val="0"/>
        <w:autoSpaceDN w:val="0"/>
        <w:adjustRightInd w:val="0"/>
        <w:spacing w:after="0" w:line="240" w:lineRule="auto"/>
        <w:ind w:left="0" w:firstLine="851"/>
        <w:contextualSpacing/>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Приоритеты муниципальной политики в сфере реализации подпрограммы,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355C2C" w:rsidRPr="00B33420" w:rsidRDefault="00355C2C" w:rsidP="00355C2C">
      <w:pPr>
        <w:tabs>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ru-RU"/>
        </w:rPr>
      </w:pPr>
    </w:p>
    <w:p w:rsidR="00355C2C" w:rsidRPr="00B33420" w:rsidRDefault="00355C2C" w:rsidP="00355C2C">
      <w:pPr>
        <w:numPr>
          <w:ilvl w:val="1"/>
          <w:numId w:val="12"/>
        </w:numPr>
        <w:tabs>
          <w:tab w:val="left" w:pos="0"/>
        </w:tabs>
        <w:autoSpaceDE w:val="0"/>
        <w:autoSpaceDN w:val="0"/>
        <w:adjustRightInd w:val="0"/>
        <w:spacing w:after="0" w:line="240" w:lineRule="auto"/>
        <w:ind w:left="0" w:firstLine="851"/>
        <w:contextualSpacing/>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Приоритеты муниципальной политики в сфере реализации подпрограммы</w:t>
      </w:r>
    </w:p>
    <w:p w:rsidR="00355C2C" w:rsidRPr="00B33420" w:rsidRDefault="00355C2C" w:rsidP="00355C2C">
      <w:pPr>
        <w:tabs>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355C2C" w:rsidRPr="00B33420" w:rsidRDefault="00355C2C" w:rsidP="00355C2C">
      <w:pPr>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Приоритетами муниципальной политики являются:</w:t>
      </w:r>
    </w:p>
    <w:p w:rsidR="00355C2C" w:rsidRPr="00B33420" w:rsidRDefault="00355C2C" w:rsidP="00355C2C">
      <w:pPr>
        <w:numPr>
          <w:ilvl w:val="0"/>
          <w:numId w:val="13"/>
        </w:numPr>
        <w:tabs>
          <w:tab w:val="left" w:pos="993"/>
          <w:tab w:val="left" w:pos="1701"/>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улучшение технического состояния зданий и сооружений, находящихся в оперативном управлении образовательных организаций в Дзержинском районе;</w:t>
      </w:r>
    </w:p>
    <w:p w:rsidR="00355C2C" w:rsidRPr="00B33420" w:rsidRDefault="00355C2C" w:rsidP="00355C2C">
      <w:pPr>
        <w:numPr>
          <w:ilvl w:val="0"/>
          <w:numId w:val="13"/>
        </w:numPr>
        <w:tabs>
          <w:tab w:val="left" w:pos="993"/>
          <w:tab w:val="left" w:pos="1701"/>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обеспечение комплексной безопасности участников образовательного процесса в образовательных организациях во время трудовой и учебной деятельности;</w:t>
      </w:r>
    </w:p>
    <w:p w:rsidR="00355C2C" w:rsidRPr="00B33420" w:rsidRDefault="00355C2C" w:rsidP="00355C2C">
      <w:pPr>
        <w:numPr>
          <w:ilvl w:val="0"/>
          <w:numId w:val="13"/>
        </w:numPr>
        <w:tabs>
          <w:tab w:val="left" w:pos="993"/>
          <w:tab w:val="left" w:pos="1701"/>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создание условий для сохранения здоровья обучающихся за счет  улучшения качества организации школьного питания;</w:t>
      </w:r>
    </w:p>
    <w:p w:rsidR="00355C2C" w:rsidRPr="00B33420" w:rsidRDefault="00355C2C" w:rsidP="00355C2C">
      <w:pPr>
        <w:numPr>
          <w:ilvl w:val="0"/>
          <w:numId w:val="13"/>
        </w:numPr>
        <w:tabs>
          <w:tab w:val="left" w:pos="993"/>
          <w:tab w:val="left" w:pos="1701"/>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повышение мотивации педагогических работников к предоставлению качественных образовательных услуг.</w:t>
      </w:r>
    </w:p>
    <w:p w:rsidR="00355C2C" w:rsidRPr="00B33420" w:rsidRDefault="00355C2C" w:rsidP="00355C2C">
      <w:pPr>
        <w:tabs>
          <w:tab w:val="left" w:pos="993"/>
        </w:tabs>
        <w:spacing w:after="0" w:line="240" w:lineRule="auto"/>
        <w:ind w:left="709"/>
        <w:jc w:val="both"/>
        <w:rPr>
          <w:rFonts w:ascii="Times New Roman" w:eastAsia="Times New Roman" w:hAnsi="Times New Roman" w:cs="Times New Roman"/>
          <w:sz w:val="24"/>
          <w:szCs w:val="24"/>
          <w:lang w:eastAsia="ru-RU"/>
        </w:rPr>
      </w:pPr>
    </w:p>
    <w:p w:rsidR="00355C2C" w:rsidRPr="00B33420" w:rsidRDefault="00355C2C" w:rsidP="00355C2C">
      <w:pPr>
        <w:tabs>
          <w:tab w:val="left" w:pos="993"/>
        </w:tabs>
        <w:spacing w:after="0" w:line="240" w:lineRule="auto"/>
        <w:ind w:left="709"/>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Цели, задачи и индикаторы достижения целей и решения задач подпрограммы</w:t>
      </w:r>
    </w:p>
    <w:p w:rsidR="00355C2C" w:rsidRPr="00B33420" w:rsidRDefault="00355C2C" w:rsidP="00355C2C">
      <w:pPr>
        <w:spacing w:after="0" w:line="240" w:lineRule="auto"/>
        <w:ind w:firstLine="720"/>
        <w:jc w:val="both"/>
        <w:rPr>
          <w:rFonts w:ascii="Times New Roman" w:eastAsia="Times New Roman" w:hAnsi="Times New Roman" w:cs="Times New Roman"/>
          <w:sz w:val="24"/>
          <w:szCs w:val="24"/>
          <w:lang w:eastAsia="ru-RU"/>
        </w:rPr>
      </w:pPr>
    </w:p>
    <w:p w:rsidR="00355C2C" w:rsidRPr="00B33420" w:rsidRDefault="00355C2C" w:rsidP="00355C2C">
      <w:pPr>
        <w:tabs>
          <w:tab w:val="left" w:pos="1418"/>
          <w:tab w:val="left" w:pos="1843"/>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Цель подпрограммы «Создание условий получения качественного образования»:</w:t>
      </w:r>
    </w:p>
    <w:p w:rsidR="00355C2C" w:rsidRPr="00B33420" w:rsidRDefault="00355C2C" w:rsidP="00355C2C">
      <w:pPr>
        <w:numPr>
          <w:ilvl w:val="0"/>
          <w:numId w:val="10"/>
        </w:numPr>
        <w:tabs>
          <w:tab w:val="left" w:pos="1418"/>
          <w:tab w:val="left" w:pos="1843"/>
        </w:tabs>
        <w:spacing w:after="0" w:line="240" w:lineRule="auto"/>
        <w:ind w:left="709" w:firstLine="709"/>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формирование условий получения качественного образования в соответствии с требованиями ФГОС и СанПиН.</w:t>
      </w:r>
    </w:p>
    <w:p w:rsidR="00355C2C" w:rsidRPr="00B33420" w:rsidRDefault="00355C2C" w:rsidP="00355C2C">
      <w:pPr>
        <w:tabs>
          <w:tab w:val="left" w:pos="1418"/>
          <w:tab w:val="left" w:pos="1843"/>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Достижение цели подпрограммы будет осуществляться решениями следующих задач:</w:t>
      </w:r>
    </w:p>
    <w:p w:rsidR="00355C2C" w:rsidRPr="00B33420" w:rsidRDefault="00355C2C" w:rsidP="00355C2C">
      <w:pPr>
        <w:numPr>
          <w:ilvl w:val="0"/>
          <w:numId w:val="10"/>
        </w:numPr>
        <w:tabs>
          <w:tab w:val="left" w:pos="1418"/>
          <w:tab w:val="left" w:pos="1843"/>
        </w:tabs>
        <w:spacing w:after="0" w:line="240" w:lineRule="auto"/>
        <w:ind w:left="709" w:firstLine="709"/>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обеспечение капитального ремонта образовательных организаций муниципального района «Дзержинский район» с учетом нормативных сроков эксплуатации зданий;</w:t>
      </w:r>
    </w:p>
    <w:p w:rsidR="00355C2C" w:rsidRPr="00B33420" w:rsidRDefault="00355C2C" w:rsidP="00355C2C">
      <w:pPr>
        <w:numPr>
          <w:ilvl w:val="0"/>
          <w:numId w:val="10"/>
        </w:numPr>
        <w:tabs>
          <w:tab w:val="left" w:pos="1418"/>
          <w:tab w:val="left" w:pos="1843"/>
        </w:tabs>
        <w:spacing w:after="0" w:line="240" w:lineRule="auto"/>
        <w:ind w:left="709" w:firstLine="709"/>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повышение правового сознания участников образовательного процесса, совершенствование форм и методов безопасного осуществления образовательного процесса в образовательных организациях муниципального района «Дзержинский район»;</w:t>
      </w:r>
    </w:p>
    <w:p w:rsidR="00355C2C" w:rsidRPr="00B33420" w:rsidRDefault="00355C2C" w:rsidP="00355C2C">
      <w:pPr>
        <w:numPr>
          <w:ilvl w:val="0"/>
          <w:numId w:val="10"/>
        </w:numPr>
        <w:tabs>
          <w:tab w:val="left" w:pos="1418"/>
          <w:tab w:val="left" w:pos="1843"/>
        </w:tabs>
        <w:spacing w:after="0" w:line="240" w:lineRule="auto"/>
        <w:ind w:left="709" w:firstLine="709"/>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повышение уровня комплексной безопасности образовательных организаций муниципального района «Дзержинский район»;</w:t>
      </w:r>
    </w:p>
    <w:p w:rsidR="00355C2C" w:rsidRPr="00B33420" w:rsidRDefault="00355C2C" w:rsidP="00355C2C">
      <w:pPr>
        <w:numPr>
          <w:ilvl w:val="0"/>
          <w:numId w:val="10"/>
        </w:numPr>
        <w:tabs>
          <w:tab w:val="left" w:pos="1418"/>
          <w:tab w:val="left" w:pos="1843"/>
        </w:tabs>
        <w:spacing w:after="0" w:line="240" w:lineRule="auto"/>
        <w:ind w:left="709" w:firstLine="709"/>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развитие системы школьного питания, соответствующего современным нормативным требованиям.</w:t>
      </w:r>
    </w:p>
    <w:p w:rsidR="00355C2C" w:rsidRPr="00B33420" w:rsidRDefault="00355C2C" w:rsidP="00355C2C">
      <w:pPr>
        <w:tabs>
          <w:tab w:val="left" w:pos="1418"/>
          <w:tab w:val="left" w:pos="1843"/>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Эффективность реализации подпрограммы будет ежегодно оцениваться на основании следующих показателей: </w:t>
      </w:r>
    </w:p>
    <w:p w:rsidR="00355C2C" w:rsidRPr="00B33420" w:rsidRDefault="00355C2C" w:rsidP="00355C2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55C2C" w:rsidRPr="00B33420" w:rsidRDefault="00355C2C" w:rsidP="00355C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СВЕДЕНИЯ</w:t>
      </w:r>
    </w:p>
    <w:p w:rsidR="00355C2C" w:rsidRDefault="00355C2C" w:rsidP="00355C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о показателях подпрограммы и их значениях</w:t>
      </w:r>
    </w:p>
    <w:p w:rsidR="00BE0763" w:rsidRPr="00B33420" w:rsidRDefault="00BE0763" w:rsidP="00355C2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053"/>
        <w:gridCol w:w="822"/>
        <w:gridCol w:w="1077"/>
        <w:gridCol w:w="1090"/>
        <w:gridCol w:w="936"/>
        <w:gridCol w:w="934"/>
        <w:gridCol w:w="1092"/>
      </w:tblGrid>
      <w:tr w:rsidR="00355C2C" w:rsidRPr="00B33420" w:rsidTr="00F01177">
        <w:trPr>
          <w:trHeight w:val="70"/>
          <w:tblHeader/>
        </w:trPr>
        <w:tc>
          <w:tcPr>
            <w:tcW w:w="264" w:type="pct"/>
            <w:vMerge w:val="restart"/>
            <w:vAlign w:val="center"/>
          </w:tcPr>
          <w:p w:rsidR="00355C2C" w:rsidRPr="00B33420" w:rsidRDefault="00355C2C" w:rsidP="00F0117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п/п</w:t>
            </w:r>
          </w:p>
        </w:tc>
        <w:tc>
          <w:tcPr>
            <w:tcW w:w="1918" w:type="pct"/>
            <w:vMerge w:val="restart"/>
            <w:vAlign w:val="center"/>
          </w:tcPr>
          <w:p w:rsidR="00355C2C" w:rsidRPr="00B33420" w:rsidRDefault="00355C2C" w:rsidP="00F0117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Наименование показателя</w:t>
            </w:r>
          </w:p>
        </w:tc>
        <w:tc>
          <w:tcPr>
            <w:tcW w:w="389" w:type="pct"/>
            <w:vMerge w:val="restart"/>
            <w:vAlign w:val="center"/>
          </w:tcPr>
          <w:p w:rsidR="00355C2C" w:rsidRPr="00B33420" w:rsidRDefault="00355C2C" w:rsidP="00F01177">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Ед. изм.</w:t>
            </w:r>
          </w:p>
        </w:tc>
        <w:tc>
          <w:tcPr>
            <w:tcW w:w="2428" w:type="pct"/>
            <w:gridSpan w:val="5"/>
            <w:tcBorders>
              <w:bottom w:val="nil"/>
            </w:tcBorders>
            <w:vAlign w:val="center"/>
          </w:tcPr>
          <w:p w:rsidR="00355C2C" w:rsidRPr="00B33420" w:rsidRDefault="00355C2C" w:rsidP="00F011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Значение по годам:</w:t>
            </w:r>
          </w:p>
        </w:tc>
      </w:tr>
      <w:tr w:rsidR="00355C2C" w:rsidRPr="00B33420" w:rsidTr="00F01177">
        <w:trPr>
          <w:tblHeader/>
        </w:trPr>
        <w:tc>
          <w:tcPr>
            <w:tcW w:w="264" w:type="pct"/>
            <w:vMerge/>
            <w:vAlign w:val="center"/>
          </w:tcPr>
          <w:p w:rsidR="00355C2C" w:rsidRPr="00B33420" w:rsidRDefault="00355C2C" w:rsidP="00F0117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1918" w:type="pct"/>
            <w:vMerge/>
            <w:vAlign w:val="center"/>
          </w:tcPr>
          <w:p w:rsidR="00355C2C" w:rsidRPr="00B33420" w:rsidRDefault="00355C2C" w:rsidP="00F0117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389" w:type="pct"/>
            <w:vMerge/>
            <w:vAlign w:val="center"/>
          </w:tcPr>
          <w:p w:rsidR="00355C2C" w:rsidRPr="00B33420" w:rsidRDefault="00355C2C" w:rsidP="00F0117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2428" w:type="pct"/>
            <w:gridSpan w:val="5"/>
            <w:vAlign w:val="center"/>
          </w:tcPr>
          <w:p w:rsidR="00355C2C" w:rsidRPr="00B33420" w:rsidRDefault="00355C2C" w:rsidP="00F011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реализации подпрограммы</w:t>
            </w:r>
          </w:p>
        </w:tc>
      </w:tr>
      <w:tr w:rsidR="00355C2C" w:rsidRPr="00B33420" w:rsidTr="00F01177">
        <w:trPr>
          <w:tblHeader/>
        </w:trPr>
        <w:tc>
          <w:tcPr>
            <w:tcW w:w="264" w:type="pct"/>
            <w:vMerge/>
            <w:vAlign w:val="center"/>
          </w:tcPr>
          <w:p w:rsidR="00355C2C" w:rsidRPr="00B33420" w:rsidRDefault="00355C2C" w:rsidP="00F0117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1918" w:type="pct"/>
            <w:vMerge/>
            <w:vAlign w:val="center"/>
          </w:tcPr>
          <w:p w:rsidR="00355C2C" w:rsidRPr="00B33420" w:rsidRDefault="00355C2C" w:rsidP="00F0117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389" w:type="pct"/>
            <w:vMerge/>
            <w:vAlign w:val="center"/>
          </w:tcPr>
          <w:p w:rsidR="00355C2C" w:rsidRPr="00B33420" w:rsidRDefault="00355C2C" w:rsidP="00F0117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510" w:type="pct"/>
            <w:vAlign w:val="center"/>
          </w:tcPr>
          <w:p w:rsidR="00355C2C" w:rsidRPr="00B33420" w:rsidRDefault="00355C2C" w:rsidP="00F0117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2021</w:t>
            </w:r>
          </w:p>
        </w:tc>
        <w:tc>
          <w:tcPr>
            <w:tcW w:w="516" w:type="pct"/>
            <w:vAlign w:val="center"/>
          </w:tcPr>
          <w:p w:rsidR="00355C2C" w:rsidRPr="00B33420" w:rsidRDefault="00355C2C" w:rsidP="00F0117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2022</w:t>
            </w:r>
          </w:p>
        </w:tc>
        <w:tc>
          <w:tcPr>
            <w:tcW w:w="443" w:type="pct"/>
            <w:vAlign w:val="center"/>
          </w:tcPr>
          <w:p w:rsidR="00355C2C" w:rsidRPr="00B33420" w:rsidRDefault="00355C2C" w:rsidP="00F011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2023</w:t>
            </w:r>
          </w:p>
        </w:tc>
        <w:tc>
          <w:tcPr>
            <w:tcW w:w="442" w:type="pct"/>
            <w:vAlign w:val="center"/>
          </w:tcPr>
          <w:p w:rsidR="00355C2C" w:rsidRPr="00B33420" w:rsidRDefault="00355C2C" w:rsidP="00F011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2024</w:t>
            </w:r>
          </w:p>
        </w:tc>
        <w:tc>
          <w:tcPr>
            <w:tcW w:w="517" w:type="pct"/>
            <w:vAlign w:val="center"/>
          </w:tcPr>
          <w:p w:rsidR="00355C2C" w:rsidRPr="00B33420" w:rsidRDefault="00355C2C" w:rsidP="00F011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2025</w:t>
            </w:r>
          </w:p>
        </w:tc>
      </w:tr>
      <w:tr w:rsidR="00355C2C" w:rsidRPr="00B33420" w:rsidTr="00F01177">
        <w:trPr>
          <w:tblHeader/>
        </w:trPr>
        <w:tc>
          <w:tcPr>
            <w:tcW w:w="264" w:type="pct"/>
            <w:vAlign w:val="center"/>
          </w:tcPr>
          <w:p w:rsidR="00355C2C" w:rsidRPr="00B33420" w:rsidRDefault="00355C2C" w:rsidP="00F0117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w:t>
            </w:r>
          </w:p>
        </w:tc>
        <w:tc>
          <w:tcPr>
            <w:tcW w:w="1918" w:type="pct"/>
            <w:vAlign w:val="center"/>
          </w:tcPr>
          <w:p w:rsidR="00355C2C" w:rsidRPr="00B33420" w:rsidRDefault="00355C2C" w:rsidP="00F0117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w:t>
            </w:r>
          </w:p>
        </w:tc>
        <w:tc>
          <w:tcPr>
            <w:tcW w:w="389" w:type="pct"/>
            <w:vAlign w:val="center"/>
          </w:tcPr>
          <w:p w:rsidR="00355C2C" w:rsidRPr="00B33420" w:rsidRDefault="00355C2C" w:rsidP="00F0117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3</w:t>
            </w:r>
          </w:p>
        </w:tc>
        <w:tc>
          <w:tcPr>
            <w:tcW w:w="510" w:type="pct"/>
            <w:vAlign w:val="center"/>
          </w:tcPr>
          <w:p w:rsidR="00355C2C" w:rsidRPr="00B33420" w:rsidRDefault="00355C2C" w:rsidP="00F0117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4</w:t>
            </w:r>
          </w:p>
        </w:tc>
        <w:tc>
          <w:tcPr>
            <w:tcW w:w="516" w:type="pct"/>
            <w:vAlign w:val="center"/>
          </w:tcPr>
          <w:p w:rsidR="00355C2C" w:rsidRPr="00B33420" w:rsidRDefault="00355C2C" w:rsidP="00F0117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5</w:t>
            </w:r>
          </w:p>
        </w:tc>
        <w:tc>
          <w:tcPr>
            <w:tcW w:w="443" w:type="pct"/>
            <w:vAlign w:val="center"/>
          </w:tcPr>
          <w:p w:rsidR="00355C2C" w:rsidRPr="00B33420" w:rsidRDefault="00355C2C" w:rsidP="00F011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6</w:t>
            </w:r>
          </w:p>
        </w:tc>
        <w:tc>
          <w:tcPr>
            <w:tcW w:w="442" w:type="pct"/>
            <w:vAlign w:val="center"/>
          </w:tcPr>
          <w:p w:rsidR="00355C2C" w:rsidRPr="00B33420" w:rsidRDefault="00355C2C" w:rsidP="00F011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7</w:t>
            </w:r>
          </w:p>
        </w:tc>
        <w:tc>
          <w:tcPr>
            <w:tcW w:w="517" w:type="pct"/>
            <w:vAlign w:val="center"/>
          </w:tcPr>
          <w:p w:rsidR="00355C2C" w:rsidRPr="00B33420" w:rsidRDefault="00355C2C" w:rsidP="00F011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8</w:t>
            </w:r>
          </w:p>
        </w:tc>
      </w:tr>
      <w:tr w:rsidR="00355C2C" w:rsidRPr="00B33420" w:rsidTr="00F01177">
        <w:tc>
          <w:tcPr>
            <w:tcW w:w="264" w:type="pct"/>
          </w:tcPr>
          <w:p w:rsidR="00355C2C" w:rsidRPr="00B33420" w:rsidRDefault="00355C2C" w:rsidP="00355C2C">
            <w:pPr>
              <w:numPr>
                <w:ilvl w:val="0"/>
                <w:numId w:val="17"/>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ru-RU"/>
              </w:rPr>
            </w:pPr>
          </w:p>
        </w:tc>
        <w:tc>
          <w:tcPr>
            <w:tcW w:w="1918" w:type="pct"/>
          </w:tcPr>
          <w:p w:rsidR="00355C2C" w:rsidRPr="00B33420" w:rsidRDefault="00355C2C" w:rsidP="00F01177">
            <w:pPr>
              <w:autoSpaceDE w:val="0"/>
              <w:autoSpaceDN w:val="0"/>
              <w:adjustRightInd w:val="0"/>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Удельный вес образовательных организаций, удовлетворяющих требованиям комплексной безопасности участников образовательного процесса в образовательных организациях </w:t>
            </w:r>
          </w:p>
        </w:tc>
        <w:tc>
          <w:tcPr>
            <w:tcW w:w="389" w:type="pct"/>
            <w:vAlign w:val="center"/>
          </w:tcPr>
          <w:p w:rsidR="00355C2C" w:rsidRPr="00B33420" w:rsidRDefault="00355C2C" w:rsidP="00F011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b/>
                <w:sz w:val="24"/>
                <w:szCs w:val="24"/>
                <w:lang w:eastAsia="ru-RU"/>
              </w:rPr>
              <w:t>%</w:t>
            </w:r>
          </w:p>
        </w:tc>
        <w:tc>
          <w:tcPr>
            <w:tcW w:w="510" w:type="pct"/>
            <w:vAlign w:val="center"/>
          </w:tcPr>
          <w:p w:rsidR="00355C2C" w:rsidRPr="00B33420" w:rsidRDefault="00355C2C" w:rsidP="00F0117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70</w:t>
            </w:r>
          </w:p>
        </w:tc>
        <w:tc>
          <w:tcPr>
            <w:tcW w:w="516" w:type="pct"/>
            <w:vAlign w:val="center"/>
          </w:tcPr>
          <w:p w:rsidR="00355C2C" w:rsidRPr="00B33420" w:rsidRDefault="00355C2C" w:rsidP="00F0117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75</w:t>
            </w:r>
          </w:p>
        </w:tc>
        <w:tc>
          <w:tcPr>
            <w:tcW w:w="443" w:type="pct"/>
            <w:vAlign w:val="center"/>
          </w:tcPr>
          <w:p w:rsidR="00355C2C" w:rsidRPr="00B33420" w:rsidRDefault="00355C2C" w:rsidP="00F0117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80</w:t>
            </w:r>
          </w:p>
        </w:tc>
        <w:tc>
          <w:tcPr>
            <w:tcW w:w="442" w:type="pct"/>
            <w:vAlign w:val="center"/>
          </w:tcPr>
          <w:p w:rsidR="00355C2C" w:rsidRPr="00B33420" w:rsidRDefault="00355C2C" w:rsidP="00F0117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85</w:t>
            </w:r>
          </w:p>
        </w:tc>
        <w:tc>
          <w:tcPr>
            <w:tcW w:w="517" w:type="pct"/>
            <w:vAlign w:val="center"/>
          </w:tcPr>
          <w:p w:rsidR="00355C2C" w:rsidRPr="00B33420" w:rsidRDefault="00355C2C" w:rsidP="00F0117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85</w:t>
            </w:r>
          </w:p>
        </w:tc>
      </w:tr>
      <w:tr w:rsidR="00355C2C" w:rsidRPr="00B33420" w:rsidTr="00F01177">
        <w:tc>
          <w:tcPr>
            <w:tcW w:w="264" w:type="pct"/>
          </w:tcPr>
          <w:p w:rsidR="00355C2C" w:rsidRPr="00B33420" w:rsidRDefault="00355C2C" w:rsidP="00355C2C">
            <w:pPr>
              <w:numPr>
                <w:ilvl w:val="0"/>
                <w:numId w:val="17"/>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ru-RU"/>
              </w:rPr>
            </w:pPr>
          </w:p>
        </w:tc>
        <w:tc>
          <w:tcPr>
            <w:tcW w:w="1918" w:type="pct"/>
          </w:tcPr>
          <w:p w:rsidR="00355C2C" w:rsidRPr="00B33420" w:rsidRDefault="00355C2C" w:rsidP="00F01177">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Доля обучающихся муниципальных общеобразовательных организаций, получающих горячее питание, в общей численности обучающихся общеобразовательных организаций.</w:t>
            </w:r>
          </w:p>
        </w:tc>
        <w:tc>
          <w:tcPr>
            <w:tcW w:w="389" w:type="pct"/>
            <w:vAlign w:val="center"/>
          </w:tcPr>
          <w:p w:rsidR="00355C2C" w:rsidRPr="00B33420" w:rsidRDefault="00355C2C" w:rsidP="00F01177">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w:t>
            </w:r>
          </w:p>
        </w:tc>
        <w:tc>
          <w:tcPr>
            <w:tcW w:w="510" w:type="pct"/>
            <w:shd w:val="clear" w:color="auto" w:fill="auto"/>
            <w:vAlign w:val="center"/>
          </w:tcPr>
          <w:p w:rsidR="00355C2C" w:rsidRPr="00B33420" w:rsidRDefault="00355C2C" w:rsidP="00F01177">
            <w:pPr>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100</w:t>
            </w:r>
          </w:p>
        </w:tc>
        <w:tc>
          <w:tcPr>
            <w:tcW w:w="516" w:type="pct"/>
            <w:shd w:val="clear" w:color="auto" w:fill="auto"/>
            <w:vAlign w:val="center"/>
          </w:tcPr>
          <w:p w:rsidR="00355C2C" w:rsidRPr="00B33420" w:rsidRDefault="00355C2C" w:rsidP="00F01177">
            <w:pPr>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100</w:t>
            </w:r>
          </w:p>
        </w:tc>
        <w:tc>
          <w:tcPr>
            <w:tcW w:w="443" w:type="pct"/>
            <w:shd w:val="clear" w:color="auto" w:fill="auto"/>
            <w:vAlign w:val="center"/>
          </w:tcPr>
          <w:p w:rsidR="00355C2C" w:rsidRPr="00B33420" w:rsidRDefault="00355C2C" w:rsidP="00F01177">
            <w:pPr>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100</w:t>
            </w:r>
          </w:p>
        </w:tc>
        <w:tc>
          <w:tcPr>
            <w:tcW w:w="442" w:type="pct"/>
            <w:vAlign w:val="center"/>
          </w:tcPr>
          <w:p w:rsidR="00355C2C" w:rsidRPr="00B33420" w:rsidRDefault="00355C2C" w:rsidP="00F01177">
            <w:pPr>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100</w:t>
            </w:r>
          </w:p>
        </w:tc>
        <w:tc>
          <w:tcPr>
            <w:tcW w:w="517" w:type="pct"/>
            <w:vAlign w:val="center"/>
          </w:tcPr>
          <w:p w:rsidR="00355C2C" w:rsidRPr="00B33420" w:rsidRDefault="00355C2C" w:rsidP="00F01177">
            <w:pPr>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100</w:t>
            </w:r>
          </w:p>
        </w:tc>
      </w:tr>
    </w:tbl>
    <w:p w:rsidR="00355C2C" w:rsidRPr="00B33420" w:rsidRDefault="00355C2C" w:rsidP="00355C2C">
      <w:pPr>
        <w:spacing w:after="0" w:line="240" w:lineRule="auto"/>
        <w:rPr>
          <w:rFonts w:ascii="Times New Roman" w:eastAsia="Times New Roman" w:hAnsi="Times New Roman" w:cs="Times New Roman"/>
          <w:sz w:val="24"/>
          <w:szCs w:val="24"/>
          <w:lang w:eastAsia="ru-RU"/>
        </w:rPr>
      </w:pPr>
    </w:p>
    <w:p w:rsidR="00355C2C" w:rsidRPr="00B33420" w:rsidRDefault="00355C2C" w:rsidP="00355C2C">
      <w:pPr>
        <w:spacing w:after="0" w:line="240" w:lineRule="auto"/>
        <w:rPr>
          <w:rFonts w:ascii="Times New Roman" w:eastAsia="Times New Roman" w:hAnsi="Times New Roman" w:cs="Times New Roman"/>
          <w:sz w:val="24"/>
          <w:szCs w:val="24"/>
          <w:lang w:eastAsia="ru-RU"/>
        </w:rPr>
      </w:pPr>
    </w:p>
    <w:p w:rsidR="00355C2C" w:rsidRPr="00B33420" w:rsidRDefault="00355C2C" w:rsidP="00355C2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55C2C" w:rsidRPr="00B33420" w:rsidRDefault="00355C2C" w:rsidP="00355C2C">
      <w:pPr>
        <w:numPr>
          <w:ilvl w:val="1"/>
          <w:numId w:val="12"/>
        </w:numPr>
        <w:tabs>
          <w:tab w:val="left" w:pos="567"/>
        </w:tabs>
        <w:autoSpaceDE w:val="0"/>
        <w:autoSpaceDN w:val="0"/>
        <w:adjustRightInd w:val="0"/>
        <w:spacing w:after="0" w:line="240" w:lineRule="auto"/>
        <w:ind w:left="709" w:firstLine="567"/>
        <w:contextualSpacing/>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Сроки и этапы реализации подпрограммы</w:t>
      </w:r>
    </w:p>
    <w:p w:rsidR="00355C2C" w:rsidRPr="00B33420" w:rsidRDefault="00355C2C" w:rsidP="00355C2C">
      <w:pPr>
        <w:tabs>
          <w:tab w:val="left" w:pos="0"/>
        </w:tabs>
        <w:autoSpaceDE w:val="0"/>
        <w:autoSpaceDN w:val="0"/>
        <w:adjustRightInd w:val="0"/>
        <w:spacing w:after="0" w:line="240" w:lineRule="auto"/>
        <w:ind w:left="709" w:firstLine="567"/>
        <w:jc w:val="both"/>
        <w:rPr>
          <w:rFonts w:ascii="Times New Roman" w:eastAsia="Times New Roman" w:hAnsi="Times New Roman" w:cs="Times New Roman"/>
          <w:sz w:val="24"/>
          <w:szCs w:val="24"/>
          <w:lang w:eastAsia="ru-RU"/>
        </w:rPr>
      </w:pPr>
    </w:p>
    <w:p w:rsidR="00355C2C" w:rsidRDefault="00355C2C" w:rsidP="00355C2C">
      <w:pPr>
        <w:tabs>
          <w:tab w:val="left" w:pos="0"/>
        </w:tabs>
        <w:autoSpaceDE w:val="0"/>
        <w:autoSpaceDN w:val="0"/>
        <w:adjustRightInd w:val="0"/>
        <w:spacing w:after="0" w:line="240" w:lineRule="auto"/>
        <w:ind w:left="709"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Сроки реализации подпрограммы 2021 -2025 годы.</w:t>
      </w:r>
    </w:p>
    <w:p w:rsidR="002F5D75" w:rsidRDefault="002F5D75" w:rsidP="00355C2C">
      <w:pPr>
        <w:tabs>
          <w:tab w:val="left" w:pos="0"/>
        </w:tabs>
        <w:autoSpaceDE w:val="0"/>
        <w:autoSpaceDN w:val="0"/>
        <w:adjustRightInd w:val="0"/>
        <w:spacing w:after="0" w:line="240" w:lineRule="auto"/>
        <w:ind w:left="709" w:firstLine="567"/>
        <w:jc w:val="both"/>
        <w:rPr>
          <w:rFonts w:ascii="Times New Roman" w:eastAsia="Times New Roman" w:hAnsi="Times New Roman" w:cs="Times New Roman"/>
          <w:sz w:val="24"/>
          <w:szCs w:val="24"/>
          <w:lang w:eastAsia="ru-RU"/>
        </w:rPr>
      </w:pPr>
    </w:p>
    <w:p w:rsidR="002F5D75" w:rsidRPr="00B33420" w:rsidRDefault="002F5D75" w:rsidP="00355C2C">
      <w:pPr>
        <w:tabs>
          <w:tab w:val="left" w:pos="0"/>
        </w:tabs>
        <w:autoSpaceDE w:val="0"/>
        <w:autoSpaceDN w:val="0"/>
        <w:adjustRightInd w:val="0"/>
        <w:spacing w:after="0" w:line="240" w:lineRule="auto"/>
        <w:ind w:left="709" w:firstLine="567"/>
        <w:jc w:val="both"/>
        <w:rPr>
          <w:rFonts w:ascii="Times New Roman" w:eastAsia="Times New Roman" w:hAnsi="Times New Roman" w:cs="Times New Roman"/>
          <w:sz w:val="24"/>
          <w:szCs w:val="24"/>
          <w:lang w:eastAsia="ru-RU"/>
        </w:rPr>
      </w:pPr>
    </w:p>
    <w:p w:rsidR="00355C2C" w:rsidRPr="00B33420" w:rsidRDefault="00355C2C" w:rsidP="00355C2C">
      <w:pPr>
        <w:numPr>
          <w:ilvl w:val="0"/>
          <w:numId w:val="12"/>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lastRenderedPageBreak/>
        <w:t>Объем финансирования подпрограммы</w:t>
      </w:r>
    </w:p>
    <w:p w:rsidR="00355C2C" w:rsidRPr="00B33420" w:rsidRDefault="00355C2C" w:rsidP="00355C2C">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4659" w:type="pct"/>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5"/>
        <w:gridCol w:w="1328"/>
        <w:gridCol w:w="1436"/>
        <w:gridCol w:w="1293"/>
        <w:gridCol w:w="1293"/>
        <w:gridCol w:w="862"/>
        <w:gridCol w:w="1006"/>
      </w:tblGrid>
      <w:tr w:rsidR="00355C2C" w:rsidRPr="00B33420" w:rsidTr="00BE0763">
        <w:tc>
          <w:tcPr>
            <w:tcW w:w="2625" w:type="dxa"/>
            <w:vMerge w:val="restart"/>
            <w:shd w:val="clear" w:color="auto" w:fill="auto"/>
            <w:vAlign w:val="center"/>
          </w:tcPr>
          <w:p w:rsidR="00355C2C" w:rsidRPr="00B33420" w:rsidRDefault="00355C2C" w:rsidP="00F01177">
            <w:pPr>
              <w:tabs>
                <w:tab w:val="left" w:pos="709"/>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Наименование показателя</w:t>
            </w:r>
          </w:p>
        </w:tc>
        <w:tc>
          <w:tcPr>
            <w:tcW w:w="1328" w:type="dxa"/>
            <w:vMerge w:val="restart"/>
            <w:shd w:val="clear" w:color="auto" w:fill="auto"/>
            <w:vAlign w:val="center"/>
          </w:tcPr>
          <w:p w:rsidR="00355C2C" w:rsidRPr="00B33420" w:rsidRDefault="00355C2C" w:rsidP="00F0117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Всего</w:t>
            </w:r>
          </w:p>
          <w:p w:rsidR="00355C2C" w:rsidRPr="00B33420" w:rsidRDefault="00355C2C" w:rsidP="00F01177">
            <w:pPr>
              <w:tabs>
                <w:tab w:val="left" w:pos="709"/>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(тыс. руб.)</w:t>
            </w:r>
          </w:p>
        </w:tc>
        <w:tc>
          <w:tcPr>
            <w:tcW w:w="5890" w:type="dxa"/>
            <w:gridSpan w:val="5"/>
            <w:shd w:val="clear" w:color="auto" w:fill="auto"/>
            <w:vAlign w:val="center"/>
          </w:tcPr>
          <w:p w:rsidR="00355C2C" w:rsidRPr="00B33420" w:rsidRDefault="00355C2C" w:rsidP="00F01177">
            <w:pPr>
              <w:tabs>
                <w:tab w:val="left" w:pos="709"/>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в том числе по годам</w:t>
            </w:r>
          </w:p>
        </w:tc>
      </w:tr>
      <w:tr w:rsidR="00355C2C" w:rsidRPr="00B33420" w:rsidTr="00BE0763">
        <w:tc>
          <w:tcPr>
            <w:tcW w:w="2625" w:type="dxa"/>
            <w:vMerge/>
            <w:shd w:val="clear" w:color="auto" w:fill="auto"/>
            <w:vAlign w:val="center"/>
          </w:tcPr>
          <w:p w:rsidR="00355C2C" w:rsidRPr="00B33420" w:rsidRDefault="00355C2C" w:rsidP="00F01177">
            <w:pPr>
              <w:tabs>
                <w:tab w:val="left" w:pos="709"/>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328" w:type="dxa"/>
            <w:vMerge/>
            <w:shd w:val="clear" w:color="auto" w:fill="auto"/>
            <w:vAlign w:val="center"/>
          </w:tcPr>
          <w:p w:rsidR="00355C2C" w:rsidRPr="00B33420" w:rsidRDefault="00355C2C" w:rsidP="00F01177">
            <w:pPr>
              <w:tabs>
                <w:tab w:val="left" w:pos="709"/>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436" w:type="dxa"/>
            <w:shd w:val="clear" w:color="auto" w:fill="auto"/>
            <w:vAlign w:val="center"/>
          </w:tcPr>
          <w:p w:rsidR="00355C2C" w:rsidRPr="00B33420" w:rsidRDefault="00355C2C" w:rsidP="00F01177">
            <w:pPr>
              <w:autoSpaceDE w:val="0"/>
              <w:autoSpaceDN w:val="0"/>
              <w:adjustRightInd w:val="0"/>
              <w:spacing w:after="0" w:line="240" w:lineRule="auto"/>
              <w:ind w:left="-57" w:right="-57"/>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2021</w:t>
            </w:r>
          </w:p>
        </w:tc>
        <w:tc>
          <w:tcPr>
            <w:tcW w:w="1293" w:type="dxa"/>
            <w:shd w:val="clear" w:color="auto" w:fill="auto"/>
            <w:vAlign w:val="center"/>
          </w:tcPr>
          <w:p w:rsidR="00355C2C" w:rsidRPr="00B33420" w:rsidRDefault="00355C2C" w:rsidP="00F01177">
            <w:pPr>
              <w:autoSpaceDE w:val="0"/>
              <w:autoSpaceDN w:val="0"/>
              <w:adjustRightInd w:val="0"/>
              <w:spacing w:after="0" w:line="240" w:lineRule="auto"/>
              <w:ind w:left="-57" w:right="-57"/>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2022</w:t>
            </w:r>
          </w:p>
        </w:tc>
        <w:tc>
          <w:tcPr>
            <w:tcW w:w="1293" w:type="dxa"/>
            <w:shd w:val="clear" w:color="auto" w:fill="auto"/>
            <w:vAlign w:val="center"/>
          </w:tcPr>
          <w:p w:rsidR="00355C2C" w:rsidRPr="00B33420" w:rsidRDefault="00355C2C" w:rsidP="00F01177">
            <w:pPr>
              <w:autoSpaceDE w:val="0"/>
              <w:autoSpaceDN w:val="0"/>
              <w:adjustRightInd w:val="0"/>
              <w:spacing w:after="0" w:line="240" w:lineRule="auto"/>
              <w:ind w:right="-57"/>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2023</w:t>
            </w:r>
          </w:p>
        </w:tc>
        <w:tc>
          <w:tcPr>
            <w:tcW w:w="862" w:type="dxa"/>
            <w:shd w:val="clear" w:color="auto" w:fill="auto"/>
            <w:vAlign w:val="center"/>
          </w:tcPr>
          <w:p w:rsidR="00355C2C" w:rsidRPr="00B33420" w:rsidRDefault="00355C2C" w:rsidP="00F0117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2024</w:t>
            </w:r>
          </w:p>
        </w:tc>
        <w:tc>
          <w:tcPr>
            <w:tcW w:w="1006" w:type="dxa"/>
            <w:shd w:val="clear" w:color="auto" w:fill="auto"/>
            <w:vAlign w:val="center"/>
          </w:tcPr>
          <w:p w:rsidR="00355C2C" w:rsidRPr="00B33420" w:rsidRDefault="00355C2C" w:rsidP="00F0117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2025</w:t>
            </w:r>
          </w:p>
        </w:tc>
      </w:tr>
      <w:tr w:rsidR="00355C2C" w:rsidRPr="00B33420" w:rsidTr="00BE0763">
        <w:tc>
          <w:tcPr>
            <w:tcW w:w="2625" w:type="dxa"/>
            <w:shd w:val="clear" w:color="auto" w:fill="auto"/>
          </w:tcPr>
          <w:p w:rsidR="00355C2C" w:rsidRPr="00B33420" w:rsidRDefault="00355C2C" w:rsidP="00F01177">
            <w:pPr>
              <w:autoSpaceDE w:val="0"/>
              <w:autoSpaceDN w:val="0"/>
              <w:adjustRightInd w:val="0"/>
              <w:spacing w:after="0" w:line="240" w:lineRule="auto"/>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 xml:space="preserve">ВСЕГО </w:t>
            </w:r>
          </w:p>
          <w:p w:rsidR="00355C2C" w:rsidRPr="00B33420" w:rsidRDefault="00355C2C" w:rsidP="00F01177">
            <w:pPr>
              <w:autoSpaceDE w:val="0"/>
              <w:autoSpaceDN w:val="0"/>
              <w:adjustRightInd w:val="0"/>
              <w:spacing w:after="0" w:line="240" w:lineRule="auto"/>
              <w:rPr>
                <w:rFonts w:ascii="Times New Roman" w:eastAsia="Calibri" w:hAnsi="Times New Roman" w:cs="Times New Roman"/>
                <w:b/>
                <w:sz w:val="24"/>
                <w:szCs w:val="24"/>
                <w:lang w:eastAsia="ru-RU"/>
              </w:rPr>
            </w:pPr>
          </w:p>
        </w:tc>
        <w:tc>
          <w:tcPr>
            <w:tcW w:w="1328" w:type="dxa"/>
            <w:shd w:val="clear" w:color="auto" w:fill="auto"/>
          </w:tcPr>
          <w:p w:rsidR="00355C2C" w:rsidRPr="00B33420" w:rsidRDefault="00355C2C" w:rsidP="00F01177">
            <w:pPr>
              <w:rPr>
                <w:rFonts w:ascii="Times New Roman" w:hAnsi="Times New Roman" w:cs="Times New Roman"/>
                <w:b/>
              </w:rPr>
            </w:pPr>
            <w:r w:rsidRPr="00B33420">
              <w:rPr>
                <w:rFonts w:ascii="Times New Roman" w:hAnsi="Times New Roman" w:cs="Times New Roman"/>
                <w:b/>
              </w:rPr>
              <w:t>238153,665</w:t>
            </w:r>
          </w:p>
        </w:tc>
        <w:tc>
          <w:tcPr>
            <w:tcW w:w="1436" w:type="dxa"/>
            <w:shd w:val="clear" w:color="auto" w:fill="auto"/>
          </w:tcPr>
          <w:p w:rsidR="00355C2C" w:rsidRPr="00B33420" w:rsidRDefault="00355C2C" w:rsidP="00F01177">
            <w:pPr>
              <w:rPr>
                <w:rFonts w:ascii="Times New Roman" w:hAnsi="Times New Roman" w:cs="Times New Roman"/>
                <w:b/>
              </w:rPr>
            </w:pPr>
            <w:r w:rsidRPr="00B33420">
              <w:rPr>
                <w:rFonts w:ascii="Times New Roman" w:hAnsi="Times New Roman" w:cs="Times New Roman"/>
                <w:b/>
              </w:rPr>
              <w:t>49048,824</w:t>
            </w:r>
          </w:p>
        </w:tc>
        <w:tc>
          <w:tcPr>
            <w:tcW w:w="1293" w:type="dxa"/>
            <w:shd w:val="clear" w:color="auto" w:fill="auto"/>
          </w:tcPr>
          <w:p w:rsidR="00355C2C" w:rsidRPr="00B33420" w:rsidRDefault="00355C2C" w:rsidP="00F01177">
            <w:pPr>
              <w:rPr>
                <w:rFonts w:ascii="Times New Roman" w:hAnsi="Times New Roman" w:cs="Times New Roman"/>
                <w:b/>
              </w:rPr>
            </w:pPr>
            <w:r w:rsidRPr="00B33420">
              <w:rPr>
                <w:rFonts w:ascii="Times New Roman" w:hAnsi="Times New Roman" w:cs="Times New Roman"/>
                <w:b/>
              </w:rPr>
              <w:t>53488,352</w:t>
            </w:r>
          </w:p>
        </w:tc>
        <w:tc>
          <w:tcPr>
            <w:tcW w:w="1293" w:type="dxa"/>
            <w:shd w:val="clear" w:color="auto" w:fill="auto"/>
          </w:tcPr>
          <w:p w:rsidR="00355C2C" w:rsidRPr="00B33420" w:rsidRDefault="00355C2C" w:rsidP="00F01177">
            <w:pPr>
              <w:rPr>
                <w:rFonts w:ascii="Times New Roman" w:hAnsi="Times New Roman" w:cs="Times New Roman"/>
                <w:b/>
              </w:rPr>
            </w:pPr>
            <w:r w:rsidRPr="00B33420">
              <w:rPr>
                <w:rFonts w:ascii="Times New Roman" w:hAnsi="Times New Roman" w:cs="Times New Roman"/>
                <w:b/>
              </w:rPr>
              <w:t>53618,111</w:t>
            </w:r>
          </w:p>
        </w:tc>
        <w:tc>
          <w:tcPr>
            <w:tcW w:w="862" w:type="dxa"/>
            <w:shd w:val="clear" w:color="auto" w:fill="auto"/>
          </w:tcPr>
          <w:p w:rsidR="00355C2C" w:rsidRPr="00B33420" w:rsidRDefault="00355C2C" w:rsidP="00F01177">
            <w:pPr>
              <w:rPr>
                <w:rFonts w:ascii="Times New Roman" w:hAnsi="Times New Roman" w:cs="Times New Roman"/>
                <w:b/>
              </w:rPr>
            </w:pPr>
            <w:r w:rsidRPr="00B33420">
              <w:rPr>
                <w:rFonts w:ascii="Times New Roman" w:hAnsi="Times New Roman" w:cs="Times New Roman"/>
                <w:b/>
              </w:rPr>
              <w:t>54416,778</w:t>
            </w:r>
          </w:p>
        </w:tc>
        <w:tc>
          <w:tcPr>
            <w:tcW w:w="1006" w:type="dxa"/>
            <w:shd w:val="clear" w:color="auto" w:fill="auto"/>
          </w:tcPr>
          <w:p w:rsidR="00355C2C" w:rsidRPr="00B33420" w:rsidRDefault="00355C2C" w:rsidP="00F01177">
            <w:pPr>
              <w:rPr>
                <w:rFonts w:ascii="Times New Roman" w:hAnsi="Times New Roman" w:cs="Times New Roman"/>
                <w:b/>
              </w:rPr>
            </w:pPr>
            <w:r w:rsidRPr="00B33420">
              <w:rPr>
                <w:rFonts w:ascii="Times New Roman" w:hAnsi="Times New Roman" w:cs="Times New Roman"/>
                <w:b/>
              </w:rPr>
              <w:t>27581,600</w:t>
            </w:r>
          </w:p>
        </w:tc>
      </w:tr>
      <w:tr w:rsidR="00355C2C" w:rsidRPr="00B33420" w:rsidTr="00BE0763">
        <w:tc>
          <w:tcPr>
            <w:tcW w:w="2625" w:type="dxa"/>
            <w:shd w:val="clear" w:color="auto" w:fill="auto"/>
          </w:tcPr>
          <w:p w:rsidR="00355C2C" w:rsidRPr="00B33420" w:rsidRDefault="00355C2C" w:rsidP="00F01177">
            <w:pPr>
              <w:autoSpaceDE w:val="0"/>
              <w:autoSpaceDN w:val="0"/>
              <w:adjustRightInd w:val="0"/>
              <w:spacing w:after="0" w:line="240" w:lineRule="auto"/>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в том числе:</w:t>
            </w:r>
          </w:p>
        </w:tc>
        <w:tc>
          <w:tcPr>
            <w:tcW w:w="7218" w:type="dxa"/>
            <w:gridSpan w:val="6"/>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color w:val="000000"/>
                <w:sz w:val="24"/>
                <w:szCs w:val="24"/>
                <w:lang w:eastAsia="ru-RU"/>
              </w:rPr>
            </w:pPr>
          </w:p>
        </w:tc>
      </w:tr>
      <w:tr w:rsidR="00355C2C" w:rsidRPr="00B33420" w:rsidTr="00BE0763">
        <w:trPr>
          <w:trHeight w:val="601"/>
        </w:trPr>
        <w:tc>
          <w:tcPr>
            <w:tcW w:w="2625" w:type="dxa"/>
            <w:shd w:val="clear" w:color="auto" w:fill="auto"/>
          </w:tcPr>
          <w:p w:rsidR="00355C2C" w:rsidRPr="00B33420" w:rsidRDefault="00355C2C" w:rsidP="00F01177">
            <w:pPr>
              <w:autoSpaceDE w:val="0"/>
              <w:autoSpaceDN w:val="0"/>
              <w:adjustRightInd w:val="0"/>
              <w:spacing w:after="0" w:line="240" w:lineRule="auto"/>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средства областного бюджета</w:t>
            </w:r>
          </w:p>
        </w:tc>
        <w:tc>
          <w:tcPr>
            <w:tcW w:w="1328" w:type="dxa"/>
            <w:shd w:val="clear" w:color="auto" w:fill="auto"/>
          </w:tcPr>
          <w:p w:rsidR="00355C2C" w:rsidRPr="00B33420" w:rsidRDefault="00355C2C" w:rsidP="00F01177">
            <w:pPr>
              <w:rPr>
                <w:rFonts w:ascii="Times New Roman" w:hAnsi="Times New Roman" w:cs="Times New Roman"/>
              </w:rPr>
            </w:pPr>
            <w:r w:rsidRPr="00B33420">
              <w:rPr>
                <w:rFonts w:ascii="Times New Roman" w:hAnsi="Times New Roman" w:cs="Times New Roman"/>
              </w:rPr>
              <w:t>102112,243</w:t>
            </w:r>
          </w:p>
        </w:tc>
        <w:tc>
          <w:tcPr>
            <w:tcW w:w="1436" w:type="dxa"/>
            <w:shd w:val="clear" w:color="auto" w:fill="auto"/>
          </w:tcPr>
          <w:p w:rsidR="00355C2C" w:rsidRPr="00B33420" w:rsidRDefault="00355C2C" w:rsidP="00F01177">
            <w:pPr>
              <w:rPr>
                <w:rFonts w:ascii="Times New Roman" w:hAnsi="Times New Roman" w:cs="Times New Roman"/>
              </w:rPr>
            </w:pPr>
            <w:r w:rsidRPr="00B33420">
              <w:rPr>
                <w:rFonts w:ascii="Times New Roman" w:hAnsi="Times New Roman" w:cs="Times New Roman"/>
              </w:rPr>
              <w:t>24121,587</w:t>
            </w:r>
          </w:p>
        </w:tc>
        <w:tc>
          <w:tcPr>
            <w:tcW w:w="1293" w:type="dxa"/>
            <w:shd w:val="clear" w:color="auto" w:fill="auto"/>
          </w:tcPr>
          <w:p w:rsidR="00355C2C" w:rsidRPr="00B33420" w:rsidRDefault="00355C2C" w:rsidP="00F01177">
            <w:pPr>
              <w:rPr>
                <w:rFonts w:ascii="Times New Roman" w:hAnsi="Times New Roman" w:cs="Times New Roman"/>
              </w:rPr>
            </w:pPr>
            <w:r w:rsidRPr="00B33420">
              <w:rPr>
                <w:rFonts w:ascii="Times New Roman" w:hAnsi="Times New Roman" w:cs="Times New Roman"/>
              </w:rPr>
              <w:t>25647,684</w:t>
            </w:r>
          </w:p>
        </w:tc>
        <w:tc>
          <w:tcPr>
            <w:tcW w:w="1293" w:type="dxa"/>
            <w:shd w:val="clear" w:color="auto" w:fill="auto"/>
          </w:tcPr>
          <w:p w:rsidR="00355C2C" w:rsidRPr="00B33420" w:rsidRDefault="00355C2C" w:rsidP="00F01177">
            <w:pPr>
              <w:rPr>
                <w:rFonts w:ascii="Times New Roman" w:hAnsi="Times New Roman" w:cs="Times New Roman"/>
              </w:rPr>
            </w:pPr>
            <w:r w:rsidRPr="00B33420">
              <w:rPr>
                <w:rFonts w:ascii="Times New Roman" w:hAnsi="Times New Roman" w:cs="Times New Roman"/>
              </w:rPr>
              <w:t>25776,146</w:t>
            </w:r>
          </w:p>
        </w:tc>
        <w:tc>
          <w:tcPr>
            <w:tcW w:w="862" w:type="dxa"/>
            <w:shd w:val="clear" w:color="auto" w:fill="auto"/>
          </w:tcPr>
          <w:p w:rsidR="00355C2C" w:rsidRPr="00B33420" w:rsidRDefault="00355C2C" w:rsidP="00F01177">
            <w:pPr>
              <w:rPr>
                <w:rFonts w:ascii="Times New Roman" w:hAnsi="Times New Roman" w:cs="Times New Roman"/>
              </w:rPr>
            </w:pPr>
            <w:r w:rsidRPr="00B33420">
              <w:rPr>
                <w:rFonts w:ascii="Times New Roman" w:hAnsi="Times New Roman" w:cs="Times New Roman"/>
              </w:rPr>
              <w:t>26566,826</w:t>
            </w:r>
          </w:p>
        </w:tc>
        <w:tc>
          <w:tcPr>
            <w:tcW w:w="1006" w:type="dxa"/>
            <w:shd w:val="clear" w:color="auto" w:fill="auto"/>
          </w:tcPr>
          <w:p w:rsidR="00355C2C" w:rsidRPr="00B33420" w:rsidRDefault="00355C2C" w:rsidP="00F01177">
            <w:pPr>
              <w:rPr>
                <w:rFonts w:ascii="Times New Roman" w:hAnsi="Times New Roman" w:cs="Times New Roman"/>
              </w:rPr>
            </w:pPr>
            <w:r w:rsidRPr="00B33420">
              <w:rPr>
                <w:rFonts w:ascii="Times New Roman" w:hAnsi="Times New Roman" w:cs="Times New Roman"/>
              </w:rPr>
              <w:t>0,000</w:t>
            </w:r>
          </w:p>
        </w:tc>
      </w:tr>
      <w:tr w:rsidR="00355C2C" w:rsidRPr="00B33420" w:rsidTr="00BE0763">
        <w:trPr>
          <w:trHeight w:val="870"/>
        </w:trPr>
        <w:tc>
          <w:tcPr>
            <w:tcW w:w="2625" w:type="dxa"/>
            <w:shd w:val="clear" w:color="auto" w:fill="auto"/>
          </w:tcPr>
          <w:p w:rsidR="00355C2C" w:rsidRPr="00B33420" w:rsidRDefault="00355C2C" w:rsidP="00F01177">
            <w:pPr>
              <w:autoSpaceDE w:val="0"/>
              <w:autoSpaceDN w:val="0"/>
              <w:adjustRightInd w:val="0"/>
              <w:spacing w:after="0" w:line="240" w:lineRule="auto"/>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средства бюджета муниципального района «Дзержинский район»</w:t>
            </w:r>
          </w:p>
        </w:tc>
        <w:tc>
          <w:tcPr>
            <w:tcW w:w="1328" w:type="dxa"/>
            <w:shd w:val="clear" w:color="auto" w:fill="auto"/>
          </w:tcPr>
          <w:p w:rsidR="00355C2C" w:rsidRPr="00B33420" w:rsidRDefault="00355C2C" w:rsidP="00F01177">
            <w:pPr>
              <w:rPr>
                <w:rFonts w:ascii="Times New Roman" w:hAnsi="Times New Roman" w:cs="Times New Roman"/>
              </w:rPr>
            </w:pPr>
            <w:r w:rsidRPr="00B33420">
              <w:rPr>
                <w:rFonts w:ascii="Times New Roman" w:hAnsi="Times New Roman" w:cs="Times New Roman"/>
              </w:rPr>
              <w:t>136041,422</w:t>
            </w:r>
          </w:p>
        </w:tc>
        <w:tc>
          <w:tcPr>
            <w:tcW w:w="1436" w:type="dxa"/>
            <w:shd w:val="clear" w:color="auto" w:fill="auto"/>
          </w:tcPr>
          <w:p w:rsidR="00355C2C" w:rsidRPr="00B33420" w:rsidRDefault="00355C2C" w:rsidP="00F01177">
            <w:pPr>
              <w:rPr>
                <w:rFonts w:ascii="Times New Roman" w:hAnsi="Times New Roman" w:cs="Times New Roman"/>
              </w:rPr>
            </w:pPr>
            <w:r w:rsidRPr="00B33420">
              <w:rPr>
                <w:rFonts w:ascii="Times New Roman" w:hAnsi="Times New Roman" w:cs="Times New Roman"/>
              </w:rPr>
              <w:t>24927,237</w:t>
            </w:r>
          </w:p>
        </w:tc>
        <w:tc>
          <w:tcPr>
            <w:tcW w:w="1293" w:type="dxa"/>
            <w:shd w:val="clear" w:color="auto" w:fill="auto"/>
          </w:tcPr>
          <w:p w:rsidR="00355C2C" w:rsidRPr="00B33420" w:rsidRDefault="00355C2C" w:rsidP="00F01177">
            <w:pPr>
              <w:rPr>
                <w:rFonts w:ascii="Times New Roman" w:hAnsi="Times New Roman" w:cs="Times New Roman"/>
              </w:rPr>
            </w:pPr>
            <w:r w:rsidRPr="00B33420">
              <w:rPr>
                <w:rFonts w:ascii="Times New Roman" w:hAnsi="Times New Roman" w:cs="Times New Roman"/>
              </w:rPr>
              <w:t>27840,668</w:t>
            </w:r>
          </w:p>
        </w:tc>
        <w:tc>
          <w:tcPr>
            <w:tcW w:w="1293" w:type="dxa"/>
            <w:shd w:val="clear" w:color="auto" w:fill="auto"/>
          </w:tcPr>
          <w:p w:rsidR="00355C2C" w:rsidRPr="00B33420" w:rsidRDefault="00355C2C" w:rsidP="00F01177">
            <w:pPr>
              <w:rPr>
                <w:rFonts w:ascii="Times New Roman" w:hAnsi="Times New Roman" w:cs="Times New Roman"/>
              </w:rPr>
            </w:pPr>
            <w:r w:rsidRPr="00B33420">
              <w:rPr>
                <w:rFonts w:ascii="Times New Roman" w:hAnsi="Times New Roman" w:cs="Times New Roman"/>
              </w:rPr>
              <w:t>27841,965</w:t>
            </w:r>
          </w:p>
        </w:tc>
        <w:tc>
          <w:tcPr>
            <w:tcW w:w="862" w:type="dxa"/>
            <w:shd w:val="clear" w:color="auto" w:fill="auto"/>
          </w:tcPr>
          <w:p w:rsidR="00355C2C" w:rsidRPr="00B33420" w:rsidRDefault="00355C2C" w:rsidP="00F01177">
            <w:pPr>
              <w:rPr>
                <w:rFonts w:ascii="Times New Roman" w:hAnsi="Times New Roman" w:cs="Times New Roman"/>
              </w:rPr>
            </w:pPr>
            <w:r w:rsidRPr="00B33420">
              <w:rPr>
                <w:rFonts w:ascii="Times New Roman" w:hAnsi="Times New Roman" w:cs="Times New Roman"/>
              </w:rPr>
              <w:t>27849,952</w:t>
            </w:r>
          </w:p>
        </w:tc>
        <w:tc>
          <w:tcPr>
            <w:tcW w:w="1006" w:type="dxa"/>
            <w:shd w:val="clear" w:color="auto" w:fill="auto"/>
          </w:tcPr>
          <w:p w:rsidR="00355C2C" w:rsidRPr="00B33420" w:rsidRDefault="00355C2C" w:rsidP="00F01177">
            <w:pPr>
              <w:rPr>
                <w:rFonts w:ascii="Times New Roman" w:hAnsi="Times New Roman" w:cs="Times New Roman"/>
              </w:rPr>
            </w:pPr>
            <w:r w:rsidRPr="00B33420">
              <w:rPr>
                <w:rFonts w:ascii="Times New Roman" w:hAnsi="Times New Roman" w:cs="Times New Roman"/>
              </w:rPr>
              <w:t>27581,600</w:t>
            </w:r>
          </w:p>
        </w:tc>
      </w:tr>
    </w:tbl>
    <w:p w:rsidR="00355C2C" w:rsidRPr="00B33420" w:rsidRDefault="00355C2C" w:rsidP="00355C2C">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55C2C" w:rsidRPr="00B33420" w:rsidRDefault="00355C2C" w:rsidP="00355C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55C2C" w:rsidRPr="00B33420" w:rsidRDefault="00355C2C" w:rsidP="00355C2C">
      <w:pPr>
        <w:numPr>
          <w:ilvl w:val="0"/>
          <w:numId w:val="12"/>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Механизм реализации подпрограммы</w:t>
      </w:r>
    </w:p>
    <w:p w:rsidR="00355C2C" w:rsidRPr="00B33420" w:rsidRDefault="00355C2C" w:rsidP="00355C2C">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355C2C" w:rsidRPr="00B33420" w:rsidRDefault="00355C2C" w:rsidP="00355C2C">
      <w:pPr>
        <w:suppressAutoHyphens/>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Общее руководство, контроль и мониторинг за ходом реализации подпрограммы осуществляет отдел образования администрации Дзержинского района (далее – отдел). В реализации отдельных мероприятий подпрограммы принимают участие муниципальные образовательные  организации, подведомственные отделу.</w:t>
      </w:r>
    </w:p>
    <w:p w:rsidR="00355C2C" w:rsidRPr="00B33420" w:rsidRDefault="00355C2C" w:rsidP="00355C2C">
      <w:pPr>
        <w:suppressAutoHyphens/>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Ответственные за реализацию отдельных мероприятий подпрограммы несут ответственность за своевременную и полную реализацию программных мероприятий.</w:t>
      </w:r>
    </w:p>
    <w:p w:rsidR="00355C2C" w:rsidRPr="00B33420" w:rsidRDefault="00355C2C" w:rsidP="00355C2C">
      <w:pPr>
        <w:suppressAutoHyphens/>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Механизм реализации подпрограммы определяется отделом, который является заказчиком подпрограммы,  и предусматривает проведение организационных мероприятий, включая подготовку и (или) внесение изменений в нормативные правовые акты муниципального района «Дзержинский район», обеспечивающие выполнение подпрограммы в соответствии с действующим законодательством.</w:t>
      </w:r>
    </w:p>
    <w:p w:rsidR="00355C2C" w:rsidRPr="00B33420" w:rsidRDefault="00355C2C" w:rsidP="00355C2C">
      <w:pPr>
        <w:suppressAutoHyphens/>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Предоставление средств муниципальному району «Дзержинский район» из областного бюджета осуществляется в порядке и на условиях, утверждаемых постановлением Правительства Калужской области.</w:t>
      </w:r>
    </w:p>
    <w:p w:rsidR="00355C2C" w:rsidRPr="00B33420" w:rsidRDefault="00355C2C" w:rsidP="00355C2C">
      <w:pPr>
        <w:suppressAutoHyphens/>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Эффективность реализации подпрограммы и использования, выделенных на нее средств областного бюджета обеспечивается за счет:</w:t>
      </w:r>
    </w:p>
    <w:p w:rsidR="00355C2C" w:rsidRPr="00B33420" w:rsidRDefault="00355C2C" w:rsidP="00355C2C">
      <w:pPr>
        <w:suppressAutoHyphen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 исключения возможности нецелевого использования бюджетных средств;</w:t>
      </w:r>
    </w:p>
    <w:p w:rsidR="00355C2C" w:rsidRPr="00B33420" w:rsidRDefault="00355C2C" w:rsidP="00355C2C">
      <w:pPr>
        <w:suppressAutoHyphen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 прозрачности использования бюджетных средств;</w:t>
      </w:r>
    </w:p>
    <w:p w:rsidR="00355C2C" w:rsidRPr="00B33420" w:rsidRDefault="00355C2C" w:rsidP="00355C2C">
      <w:pPr>
        <w:suppressAutoHyphen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 адресного предоставления бюджетных средств.</w:t>
      </w:r>
    </w:p>
    <w:p w:rsidR="00355C2C" w:rsidRPr="00B33420" w:rsidRDefault="00355C2C" w:rsidP="00355C2C">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Результативность подпрограммы будет оцениваться на основе целевых показателей, обозначенных для оценки эффективности проводимых мероприятий подпрограммы.</w:t>
      </w:r>
    </w:p>
    <w:p w:rsidR="00BE0763" w:rsidRDefault="00BE0763" w:rsidP="00BE0763">
      <w:pPr>
        <w:spacing w:after="0" w:line="240" w:lineRule="auto"/>
        <w:rPr>
          <w:rFonts w:ascii="Times New Roman" w:eastAsia="Times New Roman" w:hAnsi="Times New Roman" w:cs="Times New Roman"/>
          <w:b/>
          <w:sz w:val="24"/>
          <w:szCs w:val="24"/>
          <w:lang w:eastAsia="ru-RU"/>
        </w:rPr>
      </w:pPr>
    </w:p>
    <w:p w:rsidR="00B42C3F" w:rsidRDefault="00B42C3F">
      <w:pPr>
        <w:rPr>
          <w:rFonts w:ascii="Times New Roman" w:eastAsia="Times New Roman" w:hAnsi="Times New Roman" w:cs="Times New Roman"/>
          <w:b/>
          <w:sz w:val="24"/>
          <w:szCs w:val="24"/>
          <w:lang w:eastAsia="ru-RU"/>
        </w:rPr>
      </w:pPr>
    </w:p>
    <w:p w:rsidR="002F5D75" w:rsidRDefault="002F5D7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55C2C" w:rsidRPr="00B33420" w:rsidRDefault="00355C2C" w:rsidP="00BE0763">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lastRenderedPageBreak/>
        <w:t>5. Перечень программных мероприятий подпрограммы</w:t>
      </w:r>
    </w:p>
    <w:p w:rsidR="00355C2C" w:rsidRPr="00B33420" w:rsidRDefault="00355C2C" w:rsidP="00355C2C">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«Создание условий получения качественного образования»</w:t>
      </w:r>
    </w:p>
    <w:p w:rsidR="00355C2C" w:rsidRPr="00B33420" w:rsidRDefault="00355C2C" w:rsidP="00355C2C">
      <w:pPr>
        <w:spacing w:after="0" w:line="240" w:lineRule="auto"/>
        <w:jc w:val="center"/>
        <w:rPr>
          <w:rFonts w:ascii="Times New Roman" w:eastAsia="Times New Roman" w:hAnsi="Times New Roman" w:cs="Times New Roman"/>
          <w:b/>
          <w:sz w:val="24"/>
          <w:szCs w:val="24"/>
          <w:lang w:eastAsia="ru-RU"/>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86"/>
        <w:gridCol w:w="140"/>
        <w:gridCol w:w="142"/>
        <w:gridCol w:w="852"/>
        <w:gridCol w:w="140"/>
        <w:gridCol w:w="283"/>
        <w:gridCol w:w="853"/>
        <w:gridCol w:w="707"/>
        <w:gridCol w:w="569"/>
        <w:gridCol w:w="565"/>
        <w:gridCol w:w="142"/>
        <w:gridCol w:w="568"/>
        <w:gridCol w:w="282"/>
        <w:gridCol w:w="852"/>
        <w:gridCol w:w="142"/>
        <w:gridCol w:w="141"/>
        <w:gridCol w:w="710"/>
        <w:gridCol w:w="142"/>
        <w:gridCol w:w="850"/>
      </w:tblGrid>
      <w:tr w:rsidR="00355C2C" w:rsidRPr="00B33420" w:rsidTr="00F01177">
        <w:trPr>
          <w:trHeight w:val="640"/>
        </w:trPr>
        <w:tc>
          <w:tcPr>
            <w:tcW w:w="566" w:type="dxa"/>
            <w:vMerge w:val="restart"/>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 п</w:t>
            </w:r>
            <w:r w:rsidRPr="00B33420">
              <w:rPr>
                <w:rFonts w:ascii="Times New Roman" w:eastAsia="Calibri" w:hAnsi="Times New Roman" w:cs="Times New Roman"/>
                <w:b/>
                <w:sz w:val="24"/>
                <w:szCs w:val="24"/>
                <w:lang w:val="en-US" w:eastAsia="ru-RU"/>
              </w:rPr>
              <w:t>/</w:t>
            </w:r>
            <w:r w:rsidRPr="00B33420">
              <w:rPr>
                <w:rFonts w:ascii="Times New Roman" w:eastAsia="Calibri" w:hAnsi="Times New Roman" w:cs="Times New Roman"/>
                <w:b/>
                <w:sz w:val="24"/>
                <w:szCs w:val="24"/>
                <w:lang w:eastAsia="ru-RU"/>
              </w:rPr>
              <w:t>п</w:t>
            </w:r>
          </w:p>
        </w:tc>
        <w:tc>
          <w:tcPr>
            <w:tcW w:w="2268" w:type="dxa"/>
            <w:gridSpan w:val="3"/>
            <w:vMerge w:val="restart"/>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Наименование мероприятия</w:t>
            </w:r>
          </w:p>
        </w:tc>
        <w:tc>
          <w:tcPr>
            <w:tcW w:w="1275" w:type="dxa"/>
            <w:gridSpan w:val="3"/>
            <w:vMerge w:val="restart"/>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Источники финансирования</w:t>
            </w:r>
          </w:p>
        </w:tc>
        <w:tc>
          <w:tcPr>
            <w:tcW w:w="1560" w:type="dxa"/>
            <w:gridSpan w:val="2"/>
            <w:vMerge w:val="restart"/>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Сумма расходов, всего</w:t>
            </w:r>
          </w:p>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(тыс. руб.)</w:t>
            </w:r>
          </w:p>
        </w:tc>
        <w:tc>
          <w:tcPr>
            <w:tcW w:w="4963" w:type="dxa"/>
            <w:gridSpan w:val="11"/>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В том числе по годам реализации подпрограммы</w:t>
            </w:r>
          </w:p>
        </w:tc>
      </w:tr>
      <w:tr w:rsidR="00355C2C" w:rsidRPr="00B33420" w:rsidTr="00F01177">
        <w:trPr>
          <w:trHeight w:val="460"/>
        </w:trPr>
        <w:tc>
          <w:tcPr>
            <w:tcW w:w="566" w:type="dxa"/>
            <w:vMerge/>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p>
        </w:tc>
        <w:tc>
          <w:tcPr>
            <w:tcW w:w="2268" w:type="dxa"/>
            <w:gridSpan w:val="3"/>
            <w:vMerge/>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p>
        </w:tc>
        <w:tc>
          <w:tcPr>
            <w:tcW w:w="1275" w:type="dxa"/>
            <w:gridSpan w:val="3"/>
            <w:vMerge/>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p>
        </w:tc>
        <w:tc>
          <w:tcPr>
            <w:tcW w:w="1560" w:type="dxa"/>
            <w:gridSpan w:val="2"/>
            <w:vMerge/>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p>
        </w:tc>
        <w:tc>
          <w:tcPr>
            <w:tcW w:w="1276"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2021</w:t>
            </w:r>
          </w:p>
        </w:tc>
        <w:tc>
          <w:tcPr>
            <w:tcW w:w="850" w:type="dxa"/>
            <w:gridSpan w:val="2"/>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2022</w:t>
            </w:r>
          </w:p>
        </w:tc>
        <w:tc>
          <w:tcPr>
            <w:tcW w:w="1135"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2023</w:t>
            </w:r>
          </w:p>
        </w:tc>
        <w:tc>
          <w:tcPr>
            <w:tcW w:w="852" w:type="dxa"/>
            <w:gridSpan w:val="2"/>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2024</w:t>
            </w:r>
          </w:p>
        </w:tc>
        <w:tc>
          <w:tcPr>
            <w:tcW w:w="850" w:type="dxa"/>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2025</w:t>
            </w:r>
          </w:p>
        </w:tc>
      </w:tr>
      <w:tr w:rsidR="00355C2C" w:rsidRPr="00B33420" w:rsidTr="00F01177">
        <w:trPr>
          <w:trHeight w:val="460"/>
        </w:trPr>
        <w:tc>
          <w:tcPr>
            <w:tcW w:w="10632" w:type="dxa"/>
            <w:gridSpan w:val="20"/>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 xml:space="preserve">Направление </w:t>
            </w:r>
            <w:r w:rsidRPr="00B33420">
              <w:rPr>
                <w:rFonts w:ascii="Times New Roman" w:eastAsia="Calibri" w:hAnsi="Times New Roman" w:cs="Times New Roman"/>
                <w:b/>
                <w:sz w:val="24"/>
                <w:szCs w:val="24"/>
                <w:lang w:val="en-US" w:eastAsia="ru-RU"/>
              </w:rPr>
              <w:t>I</w:t>
            </w:r>
            <w:r w:rsidRPr="00B33420">
              <w:rPr>
                <w:rFonts w:ascii="Times New Roman" w:eastAsia="Calibri" w:hAnsi="Times New Roman" w:cs="Times New Roman"/>
                <w:b/>
                <w:sz w:val="24"/>
                <w:szCs w:val="24"/>
                <w:lang w:eastAsia="ru-RU"/>
              </w:rPr>
              <w:t>. «Ремонтные работы и повышение уровня комплексной безопасности образовательных организаций»</w:t>
            </w:r>
          </w:p>
        </w:tc>
      </w:tr>
      <w:tr w:rsidR="00355C2C" w:rsidRPr="00B33420" w:rsidTr="00F01177">
        <w:trPr>
          <w:trHeight w:val="1876"/>
        </w:trPr>
        <w:tc>
          <w:tcPr>
            <w:tcW w:w="566" w:type="dxa"/>
            <w:vMerge w:val="restart"/>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val="en-US" w:eastAsia="ru-RU"/>
              </w:rPr>
            </w:pPr>
            <w:r w:rsidRPr="00B33420">
              <w:rPr>
                <w:rFonts w:ascii="Times New Roman" w:eastAsia="Calibri" w:hAnsi="Times New Roman" w:cs="Times New Roman"/>
                <w:sz w:val="24"/>
                <w:szCs w:val="24"/>
                <w:lang w:eastAsia="ru-RU"/>
              </w:rPr>
              <w:t>1.</w:t>
            </w:r>
          </w:p>
        </w:tc>
        <w:tc>
          <w:tcPr>
            <w:tcW w:w="2268" w:type="dxa"/>
            <w:gridSpan w:val="3"/>
            <w:vMerge w:val="restart"/>
            <w:shd w:val="clear" w:color="auto" w:fill="auto"/>
          </w:tcPr>
          <w:p w:rsidR="00355C2C" w:rsidRPr="00B33420" w:rsidRDefault="00355C2C" w:rsidP="00F01177">
            <w:pPr>
              <w:spacing w:after="0" w:line="240" w:lineRule="auto"/>
              <w:rPr>
                <w:rFonts w:ascii="Times New Roman" w:eastAsia="Calibri" w:hAnsi="Times New Roman" w:cs="Times New Roman"/>
                <w:sz w:val="24"/>
                <w:szCs w:val="24"/>
                <w:vertAlign w:val="superscript"/>
                <w:lang w:eastAsia="ru-RU"/>
              </w:rPr>
            </w:pPr>
            <w:r w:rsidRPr="00B33420">
              <w:rPr>
                <w:rFonts w:ascii="Times New Roman" w:eastAsia="Calibri" w:hAnsi="Times New Roman" w:cs="Times New Roman"/>
                <w:sz w:val="24"/>
                <w:szCs w:val="24"/>
                <w:lang w:eastAsia="ru-RU"/>
              </w:rPr>
              <w:t>Повышение уровня технического состояния зданий и сооружений, повышение уровня комплексной безопасности в образовательных организациях Дзержинского района</w:t>
            </w:r>
            <w:r w:rsidRPr="00B33420">
              <w:rPr>
                <w:rFonts w:ascii="Times New Roman" w:eastAsia="Calibri" w:hAnsi="Times New Roman" w:cs="Times New Roman"/>
                <w:sz w:val="24"/>
                <w:szCs w:val="24"/>
                <w:vertAlign w:val="superscript"/>
                <w:lang w:eastAsia="ru-RU"/>
              </w:rPr>
              <w:t>*</w:t>
            </w:r>
          </w:p>
          <w:p w:rsidR="00355C2C" w:rsidRPr="00B33420" w:rsidRDefault="00355C2C" w:rsidP="00F01177">
            <w:pPr>
              <w:spacing w:after="0" w:line="240" w:lineRule="auto"/>
              <w:rPr>
                <w:rFonts w:ascii="Times New Roman" w:eastAsia="Calibri" w:hAnsi="Times New Roman" w:cs="Times New Roman"/>
                <w:sz w:val="24"/>
                <w:szCs w:val="24"/>
                <w:lang w:eastAsia="ru-RU"/>
              </w:rPr>
            </w:pPr>
          </w:p>
        </w:tc>
        <w:tc>
          <w:tcPr>
            <w:tcW w:w="1275"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средства</w:t>
            </w:r>
          </w:p>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областного бюджета</w:t>
            </w:r>
          </w:p>
        </w:tc>
        <w:tc>
          <w:tcPr>
            <w:tcW w:w="1560" w:type="dxa"/>
            <w:gridSpan w:val="2"/>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c>
          <w:tcPr>
            <w:tcW w:w="1276"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c>
          <w:tcPr>
            <w:tcW w:w="850" w:type="dxa"/>
            <w:gridSpan w:val="2"/>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c>
          <w:tcPr>
            <w:tcW w:w="1135"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c>
          <w:tcPr>
            <w:tcW w:w="852" w:type="dxa"/>
            <w:gridSpan w:val="2"/>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c>
          <w:tcPr>
            <w:tcW w:w="850" w:type="dxa"/>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r>
      <w:tr w:rsidR="00355C2C" w:rsidRPr="00B33420" w:rsidTr="00F01177">
        <w:trPr>
          <w:trHeight w:val="1180"/>
        </w:trPr>
        <w:tc>
          <w:tcPr>
            <w:tcW w:w="566" w:type="dxa"/>
            <w:vMerge/>
            <w:shd w:val="clear" w:color="auto" w:fill="auto"/>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c>
          <w:tcPr>
            <w:tcW w:w="2268" w:type="dxa"/>
            <w:gridSpan w:val="3"/>
            <w:vMerge/>
            <w:shd w:val="clear" w:color="auto" w:fill="auto"/>
          </w:tcPr>
          <w:p w:rsidR="00355C2C" w:rsidRPr="00B33420" w:rsidRDefault="00355C2C" w:rsidP="00F01177">
            <w:pPr>
              <w:spacing w:after="0" w:line="240" w:lineRule="auto"/>
              <w:rPr>
                <w:rFonts w:ascii="Times New Roman" w:eastAsia="Calibri" w:hAnsi="Times New Roman" w:cs="Times New Roman"/>
                <w:sz w:val="24"/>
                <w:szCs w:val="24"/>
                <w:lang w:eastAsia="ru-RU"/>
              </w:rPr>
            </w:pPr>
          </w:p>
        </w:tc>
        <w:tc>
          <w:tcPr>
            <w:tcW w:w="1275"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бюджет МР «Дзержинский район»</w:t>
            </w:r>
          </w:p>
          <w:p w:rsidR="00355C2C" w:rsidRPr="00B33420" w:rsidRDefault="00355C2C" w:rsidP="00F01177">
            <w:pPr>
              <w:autoSpaceDE w:val="0"/>
              <w:autoSpaceDN w:val="0"/>
              <w:adjustRightInd w:val="0"/>
              <w:spacing w:after="0" w:line="240" w:lineRule="auto"/>
              <w:rPr>
                <w:rFonts w:ascii="Times New Roman" w:eastAsia="Calibri" w:hAnsi="Times New Roman" w:cs="Times New Roman"/>
                <w:sz w:val="24"/>
                <w:szCs w:val="24"/>
                <w:lang w:eastAsia="ru-RU"/>
              </w:rPr>
            </w:pPr>
          </w:p>
          <w:p w:rsidR="00355C2C" w:rsidRPr="00B33420" w:rsidRDefault="00355C2C" w:rsidP="00F01177">
            <w:pPr>
              <w:autoSpaceDE w:val="0"/>
              <w:autoSpaceDN w:val="0"/>
              <w:adjustRightInd w:val="0"/>
              <w:spacing w:after="0" w:line="240" w:lineRule="auto"/>
              <w:rPr>
                <w:rFonts w:ascii="Times New Roman" w:eastAsia="Calibri" w:hAnsi="Times New Roman" w:cs="Times New Roman"/>
                <w:sz w:val="24"/>
                <w:szCs w:val="24"/>
                <w:lang w:eastAsia="ru-RU"/>
              </w:rPr>
            </w:pPr>
          </w:p>
        </w:tc>
        <w:tc>
          <w:tcPr>
            <w:tcW w:w="1560" w:type="dxa"/>
            <w:gridSpan w:val="2"/>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c>
          <w:tcPr>
            <w:tcW w:w="1276"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c>
          <w:tcPr>
            <w:tcW w:w="850" w:type="dxa"/>
            <w:gridSpan w:val="2"/>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c>
          <w:tcPr>
            <w:tcW w:w="1135"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c>
          <w:tcPr>
            <w:tcW w:w="852" w:type="dxa"/>
            <w:gridSpan w:val="2"/>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c>
          <w:tcPr>
            <w:tcW w:w="850" w:type="dxa"/>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r>
      <w:tr w:rsidR="00355C2C" w:rsidRPr="00B33420" w:rsidTr="00F01177">
        <w:trPr>
          <w:trHeight w:val="554"/>
        </w:trPr>
        <w:tc>
          <w:tcPr>
            <w:tcW w:w="566" w:type="dxa"/>
            <w:shd w:val="clear" w:color="auto" w:fill="auto"/>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c>
          <w:tcPr>
            <w:tcW w:w="2268"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ИТОГО</w:t>
            </w:r>
          </w:p>
        </w:tc>
        <w:tc>
          <w:tcPr>
            <w:tcW w:w="1275"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p>
        </w:tc>
        <w:tc>
          <w:tcPr>
            <w:tcW w:w="1560" w:type="dxa"/>
            <w:gridSpan w:val="2"/>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p>
        </w:tc>
        <w:tc>
          <w:tcPr>
            <w:tcW w:w="1276"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p>
        </w:tc>
        <w:tc>
          <w:tcPr>
            <w:tcW w:w="850" w:type="dxa"/>
            <w:gridSpan w:val="2"/>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p>
        </w:tc>
        <w:tc>
          <w:tcPr>
            <w:tcW w:w="1135"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p>
        </w:tc>
        <w:tc>
          <w:tcPr>
            <w:tcW w:w="852" w:type="dxa"/>
            <w:gridSpan w:val="2"/>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p>
        </w:tc>
        <w:tc>
          <w:tcPr>
            <w:tcW w:w="850" w:type="dxa"/>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p>
        </w:tc>
      </w:tr>
      <w:tr w:rsidR="00355C2C" w:rsidRPr="00B33420" w:rsidTr="00F01177">
        <w:trPr>
          <w:trHeight w:val="554"/>
        </w:trPr>
        <w:tc>
          <w:tcPr>
            <w:tcW w:w="10632" w:type="dxa"/>
            <w:gridSpan w:val="20"/>
            <w:shd w:val="clear" w:color="auto" w:fill="auto"/>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p>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 xml:space="preserve">Направление </w:t>
            </w:r>
            <w:r w:rsidRPr="00B33420">
              <w:rPr>
                <w:rFonts w:ascii="Times New Roman" w:eastAsia="Calibri" w:hAnsi="Times New Roman" w:cs="Times New Roman"/>
                <w:b/>
                <w:sz w:val="24"/>
                <w:szCs w:val="24"/>
                <w:lang w:val="en-US" w:eastAsia="ru-RU"/>
              </w:rPr>
              <w:t>II</w:t>
            </w:r>
            <w:r w:rsidRPr="00B33420">
              <w:rPr>
                <w:rFonts w:ascii="Times New Roman" w:eastAsia="Calibri" w:hAnsi="Times New Roman" w:cs="Times New Roman"/>
                <w:b/>
                <w:sz w:val="24"/>
                <w:szCs w:val="24"/>
                <w:lang w:eastAsia="ru-RU"/>
              </w:rPr>
              <w:t>. «Материальное стимулирование работников образования»</w:t>
            </w:r>
          </w:p>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p>
        </w:tc>
      </w:tr>
      <w:tr w:rsidR="00355C2C" w:rsidRPr="00B33420" w:rsidTr="00F01177">
        <w:trPr>
          <w:trHeight w:val="554"/>
        </w:trPr>
        <w:tc>
          <w:tcPr>
            <w:tcW w:w="566" w:type="dxa"/>
            <w:shd w:val="clear" w:color="auto" w:fill="auto"/>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2.</w:t>
            </w:r>
          </w:p>
        </w:tc>
        <w:tc>
          <w:tcPr>
            <w:tcW w:w="1986" w:type="dxa"/>
            <w:shd w:val="clear" w:color="auto" w:fill="auto"/>
          </w:tcPr>
          <w:p w:rsidR="00355C2C" w:rsidRPr="00B33420" w:rsidRDefault="00355C2C" w:rsidP="00F01177">
            <w:pPr>
              <w:autoSpaceDE w:val="0"/>
              <w:autoSpaceDN w:val="0"/>
              <w:adjustRightInd w:val="0"/>
              <w:spacing w:after="0" w:line="240" w:lineRule="auto"/>
              <w:rPr>
                <w:rFonts w:ascii="Times New Roman" w:eastAsia="Calibri" w:hAnsi="Times New Roman" w:cs="Times New Roman"/>
                <w:sz w:val="24"/>
                <w:szCs w:val="24"/>
                <w:vertAlign w:val="superscript"/>
                <w:lang w:eastAsia="ru-RU"/>
              </w:rPr>
            </w:pPr>
            <w:r w:rsidRPr="00B33420">
              <w:rPr>
                <w:rFonts w:ascii="Times New Roman" w:eastAsia="Calibri" w:hAnsi="Times New Roman" w:cs="Times New Roman"/>
                <w:sz w:val="24"/>
                <w:szCs w:val="24"/>
                <w:lang w:eastAsia="ru-RU"/>
              </w:rPr>
              <w:t>Материальное стимулирование работников образование</w:t>
            </w:r>
            <w:r w:rsidRPr="00B33420">
              <w:rPr>
                <w:rFonts w:ascii="Times New Roman" w:eastAsia="Calibri" w:hAnsi="Times New Roman" w:cs="Times New Roman"/>
                <w:sz w:val="24"/>
                <w:szCs w:val="24"/>
                <w:vertAlign w:val="superscript"/>
                <w:lang w:eastAsia="ru-RU"/>
              </w:rPr>
              <w:t>**</w:t>
            </w:r>
          </w:p>
        </w:tc>
        <w:tc>
          <w:tcPr>
            <w:tcW w:w="1557" w:type="dxa"/>
            <w:gridSpan w:val="5"/>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бюджет МР «Дзержинский район»</w:t>
            </w:r>
          </w:p>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c>
          <w:tcPr>
            <w:tcW w:w="1560" w:type="dxa"/>
            <w:gridSpan w:val="2"/>
            <w:shd w:val="clear" w:color="auto" w:fill="auto"/>
            <w:vAlign w:val="center"/>
          </w:tcPr>
          <w:p w:rsidR="00355C2C" w:rsidRPr="00BE0763" w:rsidRDefault="00355C2C" w:rsidP="00F01177">
            <w:pPr>
              <w:spacing w:after="0" w:line="240" w:lineRule="auto"/>
              <w:jc w:val="center"/>
              <w:rPr>
                <w:rFonts w:ascii="Times New Roman" w:eastAsia="Calibri" w:hAnsi="Times New Roman" w:cs="Times New Roman"/>
                <w:sz w:val="24"/>
                <w:szCs w:val="24"/>
                <w:lang w:eastAsia="ru-RU"/>
              </w:rPr>
            </w:pPr>
            <w:r w:rsidRPr="00BE0763">
              <w:rPr>
                <w:rFonts w:ascii="Times New Roman" w:eastAsia="Calibri" w:hAnsi="Times New Roman" w:cs="Times New Roman"/>
                <w:sz w:val="24"/>
                <w:szCs w:val="24"/>
                <w:lang w:eastAsia="ru-RU"/>
              </w:rPr>
              <w:t>1830,00</w:t>
            </w:r>
          </w:p>
        </w:tc>
        <w:tc>
          <w:tcPr>
            <w:tcW w:w="1134" w:type="dxa"/>
            <w:gridSpan w:val="2"/>
            <w:shd w:val="clear" w:color="auto" w:fill="auto"/>
            <w:vAlign w:val="center"/>
          </w:tcPr>
          <w:p w:rsidR="00355C2C" w:rsidRPr="00BE0763" w:rsidRDefault="00355C2C" w:rsidP="00F01177">
            <w:pPr>
              <w:spacing w:after="0" w:line="240" w:lineRule="auto"/>
              <w:jc w:val="center"/>
              <w:rPr>
                <w:rFonts w:ascii="Times New Roman" w:eastAsia="Calibri" w:hAnsi="Times New Roman" w:cs="Times New Roman"/>
                <w:sz w:val="24"/>
                <w:szCs w:val="24"/>
                <w:lang w:eastAsia="ru-RU"/>
              </w:rPr>
            </w:pPr>
            <w:r w:rsidRPr="00BE0763">
              <w:rPr>
                <w:rFonts w:ascii="Times New Roman" w:eastAsia="Calibri" w:hAnsi="Times New Roman" w:cs="Times New Roman"/>
                <w:sz w:val="24"/>
                <w:szCs w:val="24"/>
                <w:lang w:eastAsia="ru-RU"/>
              </w:rPr>
              <w:t>366,00</w:t>
            </w:r>
          </w:p>
        </w:tc>
        <w:tc>
          <w:tcPr>
            <w:tcW w:w="992" w:type="dxa"/>
            <w:gridSpan w:val="3"/>
            <w:shd w:val="clear" w:color="auto" w:fill="auto"/>
            <w:vAlign w:val="center"/>
          </w:tcPr>
          <w:p w:rsidR="00355C2C" w:rsidRPr="00BE0763" w:rsidRDefault="00355C2C" w:rsidP="00F01177">
            <w:pPr>
              <w:spacing w:after="0" w:line="240" w:lineRule="auto"/>
              <w:jc w:val="center"/>
              <w:rPr>
                <w:rFonts w:ascii="Times New Roman" w:eastAsia="Calibri" w:hAnsi="Times New Roman" w:cs="Times New Roman"/>
                <w:sz w:val="24"/>
                <w:szCs w:val="24"/>
                <w:lang w:eastAsia="ru-RU"/>
              </w:rPr>
            </w:pPr>
            <w:r w:rsidRPr="00BE0763">
              <w:rPr>
                <w:rFonts w:ascii="Times New Roman" w:eastAsia="Calibri" w:hAnsi="Times New Roman" w:cs="Times New Roman"/>
                <w:sz w:val="24"/>
                <w:szCs w:val="24"/>
                <w:lang w:eastAsia="ru-RU"/>
              </w:rPr>
              <w:t>366,00</w:t>
            </w:r>
          </w:p>
        </w:tc>
        <w:tc>
          <w:tcPr>
            <w:tcW w:w="994" w:type="dxa"/>
            <w:gridSpan w:val="2"/>
            <w:shd w:val="clear" w:color="auto" w:fill="auto"/>
            <w:vAlign w:val="center"/>
          </w:tcPr>
          <w:p w:rsidR="00355C2C" w:rsidRPr="00BE0763" w:rsidRDefault="00355C2C" w:rsidP="00F01177">
            <w:pPr>
              <w:spacing w:after="0" w:line="240" w:lineRule="auto"/>
              <w:jc w:val="center"/>
              <w:rPr>
                <w:rFonts w:ascii="Times New Roman" w:eastAsia="Calibri" w:hAnsi="Times New Roman" w:cs="Times New Roman"/>
                <w:sz w:val="24"/>
                <w:szCs w:val="24"/>
                <w:lang w:eastAsia="ru-RU"/>
              </w:rPr>
            </w:pPr>
            <w:r w:rsidRPr="00BE0763">
              <w:rPr>
                <w:rFonts w:ascii="Times New Roman" w:eastAsia="Calibri" w:hAnsi="Times New Roman" w:cs="Times New Roman"/>
                <w:sz w:val="24"/>
                <w:szCs w:val="24"/>
                <w:lang w:eastAsia="ru-RU"/>
              </w:rPr>
              <w:t>366,00</w:t>
            </w:r>
          </w:p>
        </w:tc>
        <w:tc>
          <w:tcPr>
            <w:tcW w:w="993" w:type="dxa"/>
            <w:gridSpan w:val="3"/>
            <w:shd w:val="clear" w:color="auto" w:fill="auto"/>
            <w:vAlign w:val="center"/>
          </w:tcPr>
          <w:p w:rsidR="00355C2C" w:rsidRPr="00BE0763" w:rsidRDefault="00355C2C" w:rsidP="00F01177">
            <w:pPr>
              <w:spacing w:after="0" w:line="240" w:lineRule="auto"/>
              <w:jc w:val="center"/>
              <w:rPr>
                <w:rFonts w:ascii="Times New Roman" w:eastAsia="Calibri" w:hAnsi="Times New Roman" w:cs="Times New Roman"/>
                <w:sz w:val="24"/>
                <w:szCs w:val="24"/>
                <w:lang w:eastAsia="ru-RU"/>
              </w:rPr>
            </w:pPr>
            <w:r w:rsidRPr="00BE0763">
              <w:rPr>
                <w:rFonts w:ascii="Times New Roman" w:eastAsia="Calibri" w:hAnsi="Times New Roman" w:cs="Times New Roman"/>
                <w:sz w:val="24"/>
                <w:szCs w:val="24"/>
                <w:lang w:eastAsia="ru-RU"/>
              </w:rPr>
              <w:t>366,00</w:t>
            </w:r>
          </w:p>
        </w:tc>
        <w:tc>
          <w:tcPr>
            <w:tcW w:w="850" w:type="dxa"/>
            <w:shd w:val="clear" w:color="auto" w:fill="auto"/>
          </w:tcPr>
          <w:p w:rsidR="00355C2C" w:rsidRPr="00BE0763" w:rsidRDefault="00355C2C" w:rsidP="00F01177">
            <w:pPr>
              <w:spacing w:after="0" w:line="240" w:lineRule="auto"/>
              <w:rPr>
                <w:rFonts w:ascii="Times New Roman" w:eastAsia="Times New Roman" w:hAnsi="Times New Roman" w:cs="Times New Roman"/>
                <w:sz w:val="24"/>
                <w:szCs w:val="24"/>
                <w:lang w:eastAsia="ru-RU"/>
              </w:rPr>
            </w:pPr>
          </w:p>
          <w:p w:rsidR="00355C2C" w:rsidRPr="00BE0763" w:rsidRDefault="00355C2C" w:rsidP="00F01177">
            <w:pPr>
              <w:spacing w:after="0" w:line="240" w:lineRule="auto"/>
              <w:rPr>
                <w:rFonts w:ascii="Times New Roman" w:eastAsia="Times New Roman" w:hAnsi="Times New Roman" w:cs="Times New Roman"/>
                <w:sz w:val="24"/>
                <w:szCs w:val="24"/>
                <w:lang w:eastAsia="ru-RU"/>
              </w:rPr>
            </w:pPr>
          </w:p>
          <w:p w:rsidR="00355C2C" w:rsidRPr="00BE0763" w:rsidRDefault="00355C2C" w:rsidP="00F01177">
            <w:pPr>
              <w:spacing w:after="0" w:line="240" w:lineRule="auto"/>
              <w:rPr>
                <w:rFonts w:ascii="Times New Roman" w:eastAsia="Times New Roman" w:hAnsi="Times New Roman" w:cs="Times New Roman"/>
                <w:sz w:val="24"/>
                <w:szCs w:val="24"/>
                <w:lang w:eastAsia="ru-RU"/>
              </w:rPr>
            </w:pPr>
            <w:r w:rsidRPr="00BE0763">
              <w:rPr>
                <w:rFonts w:ascii="Times New Roman" w:eastAsia="Times New Roman" w:hAnsi="Times New Roman" w:cs="Times New Roman"/>
                <w:sz w:val="24"/>
                <w:szCs w:val="24"/>
                <w:lang w:eastAsia="ru-RU"/>
              </w:rPr>
              <w:t>366,0</w:t>
            </w:r>
          </w:p>
        </w:tc>
      </w:tr>
      <w:tr w:rsidR="00355C2C" w:rsidRPr="00B33420" w:rsidTr="00F01177">
        <w:trPr>
          <w:trHeight w:val="554"/>
        </w:trPr>
        <w:tc>
          <w:tcPr>
            <w:tcW w:w="566" w:type="dxa"/>
            <w:shd w:val="clear" w:color="auto" w:fill="auto"/>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c>
          <w:tcPr>
            <w:tcW w:w="1986" w:type="dxa"/>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ИТОГО</w:t>
            </w:r>
          </w:p>
        </w:tc>
        <w:tc>
          <w:tcPr>
            <w:tcW w:w="1557" w:type="dxa"/>
            <w:gridSpan w:val="5"/>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p>
        </w:tc>
        <w:tc>
          <w:tcPr>
            <w:tcW w:w="1560" w:type="dxa"/>
            <w:gridSpan w:val="2"/>
            <w:shd w:val="clear" w:color="auto" w:fill="auto"/>
            <w:vAlign w:val="center"/>
          </w:tcPr>
          <w:p w:rsidR="00355C2C" w:rsidRPr="00BE0763" w:rsidRDefault="00355C2C" w:rsidP="00F01177">
            <w:pPr>
              <w:spacing w:after="0" w:line="240" w:lineRule="auto"/>
              <w:jc w:val="center"/>
              <w:rPr>
                <w:rFonts w:ascii="Times New Roman" w:eastAsia="Calibri" w:hAnsi="Times New Roman" w:cs="Times New Roman"/>
                <w:b/>
                <w:sz w:val="24"/>
                <w:szCs w:val="24"/>
                <w:lang w:eastAsia="ru-RU"/>
              </w:rPr>
            </w:pPr>
            <w:r w:rsidRPr="00BE0763">
              <w:rPr>
                <w:rFonts w:ascii="Times New Roman" w:eastAsia="Calibri" w:hAnsi="Times New Roman" w:cs="Times New Roman"/>
                <w:b/>
                <w:sz w:val="24"/>
                <w:szCs w:val="24"/>
                <w:lang w:eastAsia="ru-RU"/>
              </w:rPr>
              <w:t>1830,00</w:t>
            </w:r>
          </w:p>
        </w:tc>
        <w:tc>
          <w:tcPr>
            <w:tcW w:w="1134" w:type="dxa"/>
            <w:gridSpan w:val="2"/>
            <w:shd w:val="clear" w:color="auto" w:fill="auto"/>
            <w:vAlign w:val="center"/>
          </w:tcPr>
          <w:p w:rsidR="00355C2C" w:rsidRPr="00BE0763" w:rsidRDefault="00355C2C" w:rsidP="00F01177">
            <w:pPr>
              <w:spacing w:after="0" w:line="240" w:lineRule="auto"/>
              <w:jc w:val="center"/>
              <w:rPr>
                <w:rFonts w:ascii="Times New Roman" w:eastAsia="Calibri" w:hAnsi="Times New Roman" w:cs="Times New Roman"/>
                <w:b/>
                <w:sz w:val="24"/>
                <w:szCs w:val="24"/>
                <w:lang w:eastAsia="ru-RU"/>
              </w:rPr>
            </w:pPr>
            <w:r w:rsidRPr="00BE0763">
              <w:rPr>
                <w:rFonts w:ascii="Times New Roman" w:eastAsia="Calibri" w:hAnsi="Times New Roman" w:cs="Times New Roman"/>
                <w:b/>
                <w:sz w:val="24"/>
                <w:szCs w:val="24"/>
                <w:lang w:eastAsia="ru-RU"/>
              </w:rPr>
              <w:t>366,00</w:t>
            </w:r>
          </w:p>
        </w:tc>
        <w:tc>
          <w:tcPr>
            <w:tcW w:w="992" w:type="dxa"/>
            <w:gridSpan w:val="3"/>
            <w:shd w:val="clear" w:color="auto" w:fill="auto"/>
            <w:vAlign w:val="center"/>
          </w:tcPr>
          <w:p w:rsidR="00355C2C" w:rsidRPr="00BE0763" w:rsidRDefault="00355C2C" w:rsidP="00F01177">
            <w:pPr>
              <w:spacing w:after="0" w:line="240" w:lineRule="auto"/>
              <w:jc w:val="center"/>
              <w:rPr>
                <w:rFonts w:ascii="Times New Roman" w:eastAsia="Calibri" w:hAnsi="Times New Roman" w:cs="Times New Roman"/>
                <w:b/>
                <w:sz w:val="24"/>
                <w:szCs w:val="24"/>
                <w:lang w:eastAsia="ru-RU"/>
              </w:rPr>
            </w:pPr>
            <w:r w:rsidRPr="00BE0763">
              <w:rPr>
                <w:rFonts w:ascii="Times New Roman" w:eastAsia="Calibri" w:hAnsi="Times New Roman" w:cs="Times New Roman"/>
                <w:b/>
                <w:sz w:val="24"/>
                <w:szCs w:val="24"/>
                <w:lang w:eastAsia="ru-RU"/>
              </w:rPr>
              <w:t>366,00</w:t>
            </w:r>
          </w:p>
        </w:tc>
        <w:tc>
          <w:tcPr>
            <w:tcW w:w="994" w:type="dxa"/>
            <w:gridSpan w:val="2"/>
            <w:shd w:val="clear" w:color="auto" w:fill="auto"/>
            <w:vAlign w:val="center"/>
          </w:tcPr>
          <w:p w:rsidR="00355C2C" w:rsidRPr="00BE0763" w:rsidRDefault="00355C2C" w:rsidP="00F01177">
            <w:pPr>
              <w:spacing w:after="0" w:line="240" w:lineRule="auto"/>
              <w:jc w:val="center"/>
              <w:rPr>
                <w:rFonts w:ascii="Times New Roman" w:eastAsia="Calibri" w:hAnsi="Times New Roman" w:cs="Times New Roman"/>
                <w:b/>
                <w:sz w:val="24"/>
                <w:szCs w:val="24"/>
                <w:lang w:eastAsia="ru-RU"/>
              </w:rPr>
            </w:pPr>
            <w:r w:rsidRPr="00BE0763">
              <w:rPr>
                <w:rFonts w:ascii="Times New Roman" w:eastAsia="Calibri" w:hAnsi="Times New Roman" w:cs="Times New Roman"/>
                <w:b/>
                <w:sz w:val="24"/>
                <w:szCs w:val="24"/>
                <w:lang w:eastAsia="ru-RU"/>
              </w:rPr>
              <w:t>366,00</w:t>
            </w:r>
          </w:p>
        </w:tc>
        <w:tc>
          <w:tcPr>
            <w:tcW w:w="993" w:type="dxa"/>
            <w:gridSpan w:val="3"/>
            <w:shd w:val="clear" w:color="auto" w:fill="auto"/>
            <w:vAlign w:val="center"/>
          </w:tcPr>
          <w:p w:rsidR="00355C2C" w:rsidRPr="00BE0763" w:rsidRDefault="00355C2C" w:rsidP="00F01177">
            <w:pPr>
              <w:spacing w:after="0" w:line="240" w:lineRule="auto"/>
              <w:jc w:val="center"/>
              <w:rPr>
                <w:rFonts w:ascii="Times New Roman" w:eastAsia="Calibri" w:hAnsi="Times New Roman" w:cs="Times New Roman"/>
                <w:b/>
                <w:sz w:val="24"/>
                <w:szCs w:val="24"/>
                <w:lang w:eastAsia="ru-RU"/>
              </w:rPr>
            </w:pPr>
            <w:r w:rsidRPr="00BE0763">
              <w:rPr>
                <w:rFonts w:ascii="Times New Roman" w:eastAsia="Calibri" w:hAnsi="Times New Roman" w:cs="Times New Roman"/>
                <w:b/>
                <w:sz w:val="24"/>
                <w:szCs w:val="24"/>
                <w:lang w:eastAsia="ru-RU"/>
              </w:rPr>
              <w:t>366,00</w:t>
            </w:r>
          </w:p>
        </w:tc>
        <w:tc>
          <w:tcPr>
            <w:tcW w:w="850" w:type="dxa"/>
            <w:shd w:val="clear" w:color="auto" w:fill="auto"/>
            <w:vAlign w:val="center"/>
          </w:tcPr>
          <w:p w:rsidR="00355C2C" w:rsidRPr="00BE0763" w:rsidRDefault="00355C2C" w:rsidP="00F01177">
            <w:pPr>
              <w:spacing w:after="0" w:line="240" w:lineRule="auto"/>
              <w:jc w:val="center"/>
              <w:rPr>
                <w:rFonts w:ascii="Times New Roman" w:eastAsia="Calibri" w:hAnsi="Times New Roman" w:cs="Times New Roman"/>
                <w:b/>
                <w:sz w:val="24"/>
                <w:szCs w:val="24"/>
                <w:lang w:eastAsia="ru-RU"/>
              </w:rPr>
            </w:pPr>
            <w:r w:rsidRPr="00BE0763">
              <w:rPr>
                <w:rFonts w:ascii="Times New Roman" w:eastAsia="Calibri" w:hAnsi="Times New Roman" w:cs="Times New Roman"/>
                <w:b/>
                <w:sz w:val="24"/>
                <w:szCs w:val="24"/>
                <w:lang w:eastAsia="ru-RU"/>
              </w:rPr>
              <w:t>366,0</w:t>
            </w:r>
          </w:p>
        </w:tc>
      </w:tr>
      <w:tr w:rsidR="00355C2C" w:rsidRPr="00B33420" w:rsidTr="00F01177">
        <w:trPr>
          <w:trHeight w:val="554"/>
        </w:trPr>
        <w:tc>
          <w:tcPr>
            <w:tcW w:w="10632" w:type="dxa"/>
            <w:gridSpan w:val="20"/>
            <w:shd w:val="clear" w:color="auto" w:fill="auto"/>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 xml:space="preserve">Направление </w:t>
            </w:r>
            <w:r w:rsidRPr="00B33420">
              <w:rPr>
                <w:rFonts w:ascii="Times New Roman" w:eastAsia="Calibri" w:hAnsi="Times New Roman" w:cs="Times New Roman"/>
                <w:b/>
                <w:sz w:val="24"/>
                <w:szCs w:val="24"/>
                <w:lang w:val="en-US" w:eastAsia="ru-RU"/>
              </w:rPr>
              <w:t>III</w:t>
            </w:r>
            <w:r w:rsidRPr="00B33420">
              <w:rPr>
                <w:rFonts w:ascii="Times New Roman" w:eastAsia="Calibri" w:hAnsi="Times New Roman" w:cs="Times New Roman"/>
                <w:b/>
                <w:sz w:val="24"/>
                <w:szCs w:val="24"/>
                <w:lang w:eastAsia="ru-RU"/>
              </w:rPr>
              <w:t>. «Совершенствование организации школьного питания»</w:t>
            </w:r>
          </w:p>
        </w:tc>
      </w:tr>
      <w:tr w:rsidR="00355C2C" w:rsidRPr="00B33420" w:rsidTr="00F01177">
        <w:trPr>
          <w:trHeight w:val="554"/>
        </w:trPr>
        <w:tc>
          <w:tcPr>
            <w:tcW w:w="566" w:type="dxa"/>
            <w:shd w:val="clear" w:color="auto" w:fill="auto"/>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3.</w:t>
            </w:r>
          </w:p>
        </w:tc>
        <w:tc>
          <w:tcPr>
            <w:tcW w:w="1986" w:type="dxa"/>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vertAlign w:val="superscript"/>
                <w:lang w:eastAsia="ru-RU"/>
              </w:rPr>
            </w:pPr>
            <w:r w:rsidRPr="00B33420">
              <w:rPr>
                <w:rFonts w:ascii="Times New Roman" w:eastAsia="Calibri" w:hAnsi="Times New Roman" w:cs="Times New Roman"/>
                <w:sz w:val="24"/>
                <w:szCs w:val="24"/>
                <w:lang w:eastAsia="ru-RU"/>
              </w:rPr>
              <w:t>Совершенствование организации школьного питания</w:t>
            </w:r>
            <w:r w:rsidRPr="00B33420">
              <w:rPr>
                <w:rFonts w:ascii="Times New Roman" w:eastAsia="Calibri" w:hAnsi="Times New Roman" w:cs="Times New Roman"/>
                <w:sz w:val="24"/>
                <w:szCs w:val="24"/>
                <w:vertAlign w:val="superscript"/>
                <w:lang w:eastAsia="ru-RU"/>
              </w:rPr>
              <w:t>***</w:t>
            </w:r>
          </w:p>
        </w:tc>
        <w:tc>
          <w:tcPr>
            <w:tcW w:w="1134"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sz w:val="24"/>
                <w:szCs w:val="24"/>
                <w:lang w:eastAsia="ru-RU"/>
              </w:rPr>
              <w:t>бюджет МР «Дзержинский район»</w:t>
            </w:r>
          </w:p>
        </w:tc>
        <w:tc>
          <w:tcPr>
            <w:tcW w:w="1276" w:type="dxa"/>
            <w:gridSpan w:val="3"/>
            <w:shd w:val="clear" w:color="auto" w:fill="auto"/>
          </w:tcPr>
          <w:p w:rsidR="00355C2C" w:rsidRPr="00BE0763" w:rsidRDefault="00355C2C" w:rsidP="00F01177">
            <w:pPr>
              <w:spacing w:after="0" w:line="240" w:lineRule="auto"/>
              <w:jc w:val="center"/>
              <w:rPr>
                <w:rFonts w:ascii="Times New Roman" w:eastAsia="Calibri" w:hAnsi="Times New Roman" w:cs="Times New Roman"/>
                <w:lang w:eastAsia="ru-RU"/>
              </w:rPr>
            </w:pPr>
          </w:p>
          <w:p w:rsidR="00355C2C" w:rsidRPr="00BE0763" w:rsidRDefault="00355C2C" w:rsidP="00F01177">
            <w:pPr>
              <w:spacing w:after="0" w:line="240" w:lineRule="auto"/>
              <w:jc w:val="center"/>
              <w:rPr>
                <w:rFonts w:ascii="Times New Roman" w:eastAsia="Calibri" w:hAnsi="Times New Roman" w:cs="Times New Roman"/>
                <w:lang w:eastAsia="ru-RU"/>
              </w:rPr>
            </w:pPr>
          </w:p>
          <w:p w:rsidR="00355C2C" w:rsidRPr="00BE0763" w:rsidRDefault="00355C2C" w:rsidP="00F01177">
            <w:pPr>
              <w:spacing w:after="0" w:line="240" w:lineRule="auto"/>
              <w:jc w:val="center"/>
              <w:rPr>
                <w:rFonts w:ascii="Calibri" w:eastAsia="Times New Roman" w:hAnsi="Calibri" w:cs="Times New Roman"/>
                <w:lang w:eastAsia="ru-RU"/>
              </w:rPr>
            </w:pPr>
            <w:r w:rsidRPr="00BE0763">
              <w:rPr>
                <w:rFonts w:ascii="Times New Roman" w:eastAsia="Calibri" w:hAnsi="Times New Roman" w:cs="Times New Roman"/>
                <w:lang w:eastAsia="ru-RU"/>
              </w:rPr>
              <w:t>111536,984</w:t>
            </w:r>
          </w:p>
        </w:tc>
        <w:tc>
          <w:tcPr>
            <w:tcW w:w="1276" w:type="dxa"/>
            <w:gridSpan w:val="2"/>
            <w:shd w:val="clear" w:color="auto" w:fill="auto"/>
          </w:tcPr>
          <w:p w:rsidR="00355C2C" w:rsidRPr="00BE0763" w:rsidRDefault="00355C2C" w:rsidP="00F01177">
            <w:pPr>
              <w:spacing w:after="0" w:line="240" w:lineRule="auto"/>
              <w:jc w:val="center"/>
              <w:rPr>
                <w:rFonts w:ascii="Times New Roman" w:eastAsia="Calibri" w:hAnsi="Times New Roman" w:cs="Times New Roman"/>
                <w:lang w:eastAsia="ru-RU"/>
              </w:rPr>
            </w:pPr>
          </w:p>
          <w:p w:rsidR="00355C2C" w:rsidRPr="00BE0763" w:rsidRDefault="00355C2C" w:rsidP="00F01177">
            <w:pPr>
              <w:spacing w:after="0" w:line="240" w:lineRule="auto"/>
              <w:jc w:val="center"/>
              <w:rPr>
                <w:rFonts w:ascii="Times New Roman" w:eastAsia="Calibri" w:hAnsi="Times New Roman" w:cs="Times New Roman"/>
                <w:lang w:eastAsia="ru-RU"/>
              </w:rPr>
            </w:pPr>
          </w:p>
          <w:p w:rsidR="00355C2C" w:rsidRPr="00BE0763" w:rsidRDefault="00355C2C" w:rsidP="00F01177">
            <w:pPr>
              <w:spacing w:after="0" w:line="240" w:lineRule="auto"/>
              <w:rPr>
                <w:rFonts w:ascii="Calibri" w:eastAsia="Times New Roman" w:hAnsi="Calibri" w:cs="Times New Roman"/>
                <w:lang w:eastAsia="ru-RU"/>
              </w:rPr>
            </w:pPr>
            <w:r w:rsidRPr="00BE0763">
              <w:rPr>
                <w:rFonts w:ascii="Times New Roman" w:eastAsia="Calibri" w:hAnsi="Times New Roman" w:cs="Times New Roman"/>
                <w:lang w:eastAsia="ru-RU"/>
              </w:rPr>
              <w:t>20023,384</w:t>
            </w:r>
          </w:p>
        </w:tc>
        <w:tc>
          <w:tcPr>
            <w:tcW w:w="1275" w:type="dxa"/>
            <w:gridSpan w:val="3"/>
            <w:shd w:val="clear" w:color="auto" w:fill="auto"/>
          </w:tcPr>
          <w:p w:rsidR="00355C2C" w:rsidRPr="00BE0763" w:rsidRDefault="00355C2C" w:rsidP="00F01177">
            <w:pPr>
              <w:spacing w:after="0" w:line="240" w:lineRule="auto"/>
              <w:jc w:val="center"/>
              <w:rPr>
                <w:rFonts w:ascii="Times New Roman" w:eastAsia="Calibri" w:hAnsi="Times New Roman" w:cs="Times New Roman"/>
                <w:lang w:eastAsia="ru-RU"/>
              </w:rPr>
            </w:pPr>
          </w:p>
          <w:p w:rsidR="00355C2C" w:rsidRPr="00BE0763" w:rsidRDefault="00355C2C" w:rsidP="00F01177">
            <w:pPr>
              <w:spacing w:after="0" w:line="240" w:lineRule="auto"/>
              <w:jc w:val="center"/>
              <w:rPr>
                <w:rFonts w:ascii="Times New Roman" w:eastAsia="Calibri" w:hAnsi="Times New Roman" w:cs="Times New Roman"/>
                <w:lang w:eastAsia="ru-RU"/>
              </w:rPr>
            </w:pPr>
          </w:p>
          <w:p w:rsidR="00355C2C" w:rsidRPr="00BE0763" w:rsidRDefault="00355C2C" w:rsidP="00F01177">
            <w:pPr>
              <w:spacing w:after="0" w:line="240" w:lineRule="auto"/>
              <w:jc w:val="center"/>
              <w:rPr>
                <w:rFonts w:ascii="Calibri" w:eastAsia="Times New Roman" w:hAnsi="Calibri" w:cs="Times New Roman"/>
                <w:lang w:eastAsia="ru-RU"/>
              </w:rPr>
            </w:pPr>
            <w:r w:rsidRPr="00BE0763">
              <w:rPr>
                <w:rFonts w:ascii="Times New Roman" w:eastAsia="Calibri" w:hAnsi="Times New Roman" w:cs="Times New Roman"/>
                <w:lang w:eastAsia="ru-RU"/>
              </w:rPr>
              <w:t>22878,40</w:t>
            </w:r>
          </w:p>
        </w:tc>
        <w:tc>
          <w:tcPr>
            <w:tcW w:w="1134" w:type="dxa"/>
            <w:gridSpan w:val="2"/>
            <w:shd w:val="clear" w:color="auto" w:fill="auto"/>
          </w:tcPr>
          <w:p w:rsidR="00355C2C" w:rsidRPr="00BE0763" w:rsidRDefault="00355C2C" w:rsidP="00F01177">
            <w:pPr>
              <w:spacing w:after="0" w:line="240" w:lineRule="auto"/>
              <w:jc w:val="center"/>
              <w:rPr>
                <w:rFonts w:ascii="Times New Roman" w:eastAsia="Calibri" w:hAnsi="Times New Roman" w:cs="Times New Roman"/>
                <w:lang w:eastAsia="ru-RU"/>
              </w:rPr>
            </w:pPr>
          </w:p>
          <w:p w:rsidR="00355C2C" w:rsidRPr="00BE0763" w:rsidRDefault="00355C2C" w:rsidP="00F01177">
            <w:pPr>
              <w:spacing w:after="0" w:line="240" w:lineRule="auto"/>
              <w:jc w:val="center"/>
              <w:rPr>
                <w:rFonts w:ascii="Times New Roman" w:eastAsia="Calibri" w:hAnsi="Times New Roman" w:cs="Times New Roman"/>
                <w:lang w:eastAsia="ru-RU"/>
              </w:rPr>
            </w:pPr>
          </w:p>
          <w:p w:rsidR="00355C2C" w:rsidRPr="00BE0763" w:rsidRDefault="00355C2C" w:rsidP="00F01177">
            <w:pPr>
              <w:spacing w:after="0" w:line="240" w:lineRule="auto"/>
              <w:rPr>
                <w:rFonts w:ascii="Calibri" w:eastAsia="Times New Roman" w:hAnsi="Calibri" w:cs="Times New Roman"/>
                <w:lang w:eastAsia="ru-RU"/>
              </w:rPr>
            </w:pPr>
            <w:r w:rsidRPr="00BE0763">
              <w:rPr>
                <w:rFonts w:ascii="Times New Roman" w:eastAsia="Calibri" w:hAnsi="Times New Roman" w:cs="Times New Roman"/>
                <w:lang w:eastAsia="ru-RU"/>
              </w:rPr>
              <w:t>22878,40</w:t>
            </w:r>
          </w:p>
        </w:tc>
        <w:tc>
          <w:tcPr>
            <w:tcW w:w="1135" w:type="dxa"/>
            <w:gridSpan w:val="4"/>
            <w:shd w:val="clear" w:color="auto" w:fill="auto"/>
          </w:tcPr>
          <w:p w:rsidR="00355C2C" w:rsidRPr="00BE0763" w:rsidRDefault="00355C2C" w:rsidP="00F01177">
            <w:pPr>
              <w:spacing w:after="0" w:line="240" w:lineRule="auto"/>
              <w:jc w:val="center"/>
              <w:rPr>
                <w:rFonts w:ascii="Times New Roman" w:eastAsia="Calibri" w:hAnsi="Times New Roman" w:cs="Times New Roman"/>
                <w:lang w:eastAsia="ru-RU"/>
              </w:rPr>
            </w:pPr>
          </w:p>
          <w:p w:rsidR="00355C2C" w:rsidRPr="00BE0763" w:rsidRDefault="00355C2C" w:rsidP="00F01177">
            <w:pPr>
              <w:spacing w:after="0" w:line="240" w:lineRule="auto"/>
              <w:jc w:val="center"/>
              <w:rPr>
                <w:rFonts w:ascii="Times New Roman" w:eastAsia="Calibri" w:hAnsi="Times New Roman" w:cs="Times New Roman"/>
                <w:lang w:eastAsia="ru-RU"/>
              </w:rPr>
            </w:pPr>
          </w:p>
          <w:p w:rsidR="00355C2C" w:rsidRPr="00BE0763" w:rsidRDefault="00355C2C" w:rsidP="00F01177">
            <w:pPr>
              <w:spacing w:after="0" w:line="240" w:lineRule="auto"/>
              <w:rPr>
                <w:rFonts w:ascii="Calibri" w:eastAsia="Times New Roman" w:hAnsi="Calibri" w:cs="Times New Roman"/>
                <w:lang w:eastAsia="ru-RU"/>
              </w:rPr>
            </w:pPr>
            <w:r w:rsidRPr="00BE0763">
              <w:rPr>
                <w:rFonts w:ascii="Times New Roman" w:eastAsia="Calibri" w:hAnsi="Times New Roman" w:cs="Times New Roman"/>
                <w:lang w:eastAsia="ru-RU"/>
              </w:rPr>
              <w:t>22878,40</w:t>
            </w:r>
          </w:p>
        </w:tc>
        <w:tc>
          <w:tcPr>
            <w:tcW w:w="850" w:type="dxa"/>
            <w:shd w:val="clear" w:color="auto" w:fill="auto"/>
          </w:tcPr>
          <w:p w:rsidR="00355C2C" w:rsidRPr="00BE0763" w:rsidRDefault="00355C2C" w:rsidP="00F01177">
            <w:pPr>
              <w:spacing w:after="0" w:line="240" w:lineRule="auto"/>
              <w:jc w:val="center"/>
              <w:rPr>
                <w:rFonts w:ascii="Times New Roman" w:eastAsia="Calibri" w:hAnsi="Times New Roman" w:cs="Times New Roman"/>
                <w:lang w:eastAsia="ru-RU"/>
              </w:rPr>
            </w:pPr>
          </w:p>
          <w:p w:rsidR="00355C2C" w:rsidRPr="00BE0763" w:rsidRDefault="00355C2C" w:rsidP="00F01177">
            <w:pPr>
              <w:spacing w:after="0" w:line="240" w:lineRule="auto"/>
              <w:jc w:val="center"/>
              <w:rPr>
                <w:rFonts w:ascii="Times New Roman" w:eastAsia="Calibri" w:hAnsi="Times New Roman" w:cs="Times New Roman"/>
                <w:lang w:eastAsia="ru-RU"/>
              </w:rPr>
            </w:pPr>
          </w:p>
          <w:p w:rsidR="00355C2C" w:rsidRPr="00BE0763" w:rsidRDefault="00355C2C" w:rsidP="00F01177">
            <w:pPr>
              <w:spacing w:after="0" w:line="240" w:lineRule="auto"/>
              <w:rPr>
                <w:rFonts w:ascii="Calibri" w:eastAsia="Times New Roman" w:hAnsi="Calibri" w:cs="Times New Roman"/>
                <w:lang w:eastAsia="ru-RU"/>
              </w:rPr>
            </w:pPr>
            <w:r w:rsidRPr="00BE0763">
              <w:rPr>
                <w:rFonts w:ascii="Times New Roman" w:eastAsia="Calibri" w:hAnsi="Times New Roman" w:cs="Times New Roman"/>
                <w:lang w:eastAsia="ru-RU"/>
              </w:rPr>
              <w:t>22878,40</w:t>
            </w:r>
          </w:p>
        </w:tc>
      </w:tr>
      <w:tr w:rsidR="00355C2C" w:rsidRPr="00B33420" w:rsidTr="00F01177">
        <w:trPr>
          <w:trHeight w:val="554"/>
        </w:trPr>
        <w:tc>
          <w:tcPr>
            <w:tcW w:w="566" w:type="dxa"/>
            <w:vMerge w:val="restart"/>
            <w:shd w:val="clear" w:color="auto" w:fill="auto"/>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4.</w:t>
            </w:r>
          </w:p>
        </w:tc>
        <w:tc>
          <w:tcPr>
            <w:tcW w:w="1986" w:type="dxa"/>
            <w:vMerge w:val="restart"/>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vertAlign w:val="superscript"/>
                <w:lang w:eastAsia="ru-RU"/>
              </w:rPr>
            </w:pPr>
            <w:r w:rsidRPr="00B33420">
              <w:rPr>
                <w:rFonts w:ascii="Times New Roman" w:eastAsia="Calibri" w:hAnsi="Times New Roman" w:cs="Times New Roman"/>
                <w:sz w:val="24"/>
                <w:szCs w:val="24"/>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w:t>
            </w:r>
            <w:r w:rsidRPr="00B33420">
              <w:rPr>
                <w:rFonts w:ascii="Times New Roman" w:eastAsia="Calibri" w:hAnsi="Times New Roman" w:cs="Times New Roman"/>
                <w:sz w:val="24"/>
                <w:szCs w:val="24"/>
                <w:lang w:eastAsia="ru-RU"/>
              </w:rPr>
              <w:lastRenderedPageBreak/>
              <w:t>образовательных организациях</w:t>
            </w:r>
            <w:r w:rsidRPr="00B33420">
              <w:rPr>
                <w:rFonts w:ascii="Times New Roman" w:eastAsia="Calibri" w:hAnsi="Times New Roman" w:cs="Times New Roman"/>
                <w:sz w:val="24"/>
                <w:szCs w:val="24"/>
                <w:vertAlign w:val="superscript"/>
                <w:lang w:eastAsia="ru-RU"/>
              </w:rPr>
              <w:t>****</w:t>
            </w:r>
          </w:p>
        </w:tc>
        <w:tc>
          <w:tcPr>
            <w:tcW w:w="1134"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lastRenderedPageBreak/>
              <w:t>бюджет МР «Дзержинский район»</w:t>
            </w:r>
          </w:p>
        </w:tc>
        <w:tc>
          <w:tcPr>
            <w:tcW w:w="1276" w:type="dxa"/>
            <w:gridSpan w:val="3"/>
            <w:shd w:val="clear" w:color="auto" w:fill="auto"/>
            <w:vAlign w:val="center"/>
          </w:tcPr>
          <w:p w:rsidR="00355C2C" w:rsidRPr="00BE0763" w:rsidRDefault="00355C2C" w:rsidP="00F01177">
            <w:pPr>
              <w:spacing w:after="0" w:line="240" w:lineRule="auto"/>
              <w:jc w:val="center"/>
              <w:rPr>
                <w:rFonts w:ascii="Times New Roman" w:eastAsia="Calibri" w:hAnsi="Times New Roman" w:cs="Times New Roman"/>
                <w:lang w:eastAsia="ru-RU"/>
              </w:rPr>
            </w:pPr>
            <w:r w:rsidRPr="00BE0763">
              <w:rPr>
                <w:rFonts w:ascii="Times New Roman" w:eastAsia="Calibri" w:hAnsi="Times New Roman" w:cs="Times New Roman"/>
                <w:lang w:eastAsia="ru-RU"/>
              </w:rPr>
              <w:t>1031,438</w:t>
            </w:r>
          </w:p>
        </w:tc>
        <w:tc>
          <w:tcPr>
            <w:tcW w:w="1276" w:type="dxa"/>
            <w:gridSpan w:val="2"/>
            <w:shd w:val="clear" w:color="auto" w:fill="auto"/>
            <w:vAlign w:val="center"/>
          </w:tcPr>
          <w:p w:rsidR="00355C2C" w:rsidRPr="00BE0763" w:rsidRDefault="00355C2C" w:rsidP="00F01177">
            <w:pPr>
              <w:spacing w:after="0" w:line="240" w:lineRule="auto"/>
              <w:jc w:val="center"/>
              <w:rPr>
                <w:rFonts w:ascii="Times New Roman" w:eastAsia="Calibri" w:hAnsi="Times New Roman" w:cs="Times New Roman"/>
                <w:lang w:eastAsia="ru-RU"/>
              </w:rPr>
            </w:pPr>
            <w:r w:rsidRPr="00BE0763">
              <w:rPr>
                <w:rFonts w:ascii="Times New Roman" w:eastAsia="Calibri" w:hAnsi="Times New Roman" w:cs="Times New Roman"/>
                <w:lang w:eastAsia="ru-RU"/>
              </w:rPr>
              <w:t>243,653</w:t>
            </w:r>
          </w:p>
        </w:tc>
        <w:tc>
          <w:tcPr>
            <w:tcW w:w="1275" w:type="dxa"/>
            <w:gridSpan w:val="3"/>
            <w:shd w:val="clear" w:color="auto" w:fill="auto"/>
            <w:vAlign w:val="center"/>
          </w:tcPr>
          <w:p w:rsidR="00355C2C" w:rsidRPr="00BE0763" w:rsidRDefault="00355C2C" w:rsidP="00F01177">
            <w:pPr>
              <w:spacing w:after="0" w:line="240" w:lineRule="auto"/>
              <w:jc w:val="center"/>
              <w:rPr>
                <w:rFonts w:ascii="Times New Roman" w:eastAsia="Calibri" w:hAnsi="Times New Roman" w:cs="Times New Roman"/>
                <w:lang w:eastAsia="ru-RU"/>
              </w:rPr>
            </w:pPr>
            <w:r w:rsidRPr="00BE0763">
              <w:rPr>
                <w:rFonts w:ascii="Times New Roman" w:eastAsia="Calibri" w:hAnsi="Times New Roman" w:cs="Times New Roman"/>
                <w:lang w:eastAsia="ru-RU"/>
              </w:rPr>
              <w:t>259,068</w:t>
            </w:r>
          </w:p>
        </w:tc>
        <w:tc>
          <w:tcPr>
            <w:tcW w:w="1134" w:type="dxa"/>
            <w:gridSpan w:val="2"/>
            <w:shd w:val="clear" w:color="auto" w:fill="auto"/>
            <w:vAlign w:val="center"/>
          </w:tcPr>
          <w:p w:rsidR="00355C2C" w:rsidRPr="00BE0763" w:rsidRDefault="00355C2C" w:rsidP="00F01177">
            <w:pPr>
              <w:spacing w:after="0" w:line="240" w:lineRule="auto"/>
              <w:jc w:val="center"/>
              <w:rPr>
                <w:rFonts w:ascii="Times New Roman" w:eastAsia="Calibri" w:hAnsi="Times New Roman" w:cs="Times New Roman"/>
                <w:lang w:eastAsia="ru-RU"/>
              </w:rPr>
            </w:pPr>
            <w:r w:rsidRPr="00BE0763">
              <w:rPr>
                <w:rFonts w:ascii="Times New Roman" w:eastAsia="Calibri" w:hAnsi="Times New Roman" w:cs="Times New Roman"/>
                <w:lang w:eastAsia="ru-RU"/>
              </w:rPr>
              <w:t>260,365</w:t>
            </w:r>
          </w:p>
        </w:tc>
        <w:tc>
          <w:tcPr>
            <w:tcW w:w="1135" w:type="dxa"/>
            <w:gridSpan w:val="4"/>
            <w:shd w:val="clear" w:color="auto" w:fill="auto"/>
            <w:vAlign w:val="center"/>
          </w:tcPr>
          <w:p w:rsidR="00355C2C" w:rsidRPr="00BE0763" w:rsidRDefault="00355C2C" w:rsidP="00F01177">
            <w:pPr>
              <w:spacing w:after="0" w:line="240" w:lineRule="auto"/>
              <w:jc w:val="center"/>
              <w:rPr>
                <w:rFonts w:ascii="Times New Roman" w:eastAsia="Calibri" w:hAnsi="Times New Roman" w:cs="Times New Roman"/>
                <w:lang w:eastAsia="ru-RU"/>
              </w:rPr>
            </w:pPr>
            <w:r w:rsidRPr="00BE0763">
              <w:rPr>
                <w:rFonts w:ascii="Times New Roman" w:eastAsia="Calibri" w:hAnsi="Times New Roman" w:cs="Times New Roman"/>
                <w:lang w:eastAsia="ru-RU"/>
              </w:rPr>
              <w:t>268,352</w:t>
            </w:r>
          </w:p>
        </w:tc>
        <w:tc>
          <w:tcPr>
            <w:tcW w:w="850" w:type="dxa"/>
            <w:shd w:val="clear" w:color="auto" w:fill="auto"/>
            <w:vAlign w:val="center"/>
          </w:tcPr>
          <w:p w:rsidR="00355C2C" w:rsidRPr="00BE0763" w:rsidRDefault="00355C2C" w:rsidP="00F01177">
            <w:pPr>
              <w:spacing w:after="0" w:line="240" w:lineRule="auto"/>
              <w:jc w:val="center"/>
              <w:rPr>
                <w:rFonts w:ascii="Times New Roman" w:eastAsia="Calibri" w:hAnsi="Times New Roman" w:cs="Times New Roman"/>
                <w:lang w:eastAsia="ru-RU"/>
              </w:rPr>
            </w:pPr>
          </w:p>
        </w:tc>
      </w:tr>
      <w:tr w:rsidR="00355C2C" w:rsidRPr="00B33420" w:rsidTr="00F01177">
        <w:trPr>
          <w:trHeight w:val="554"/>
        </w:trPr>
        <w:tc>
          <w:tcPr>
            <w:tcW w:w="566" w:type="dxa"/>
            <w:vMerge/>
            <w:shd w:val="clear" w:color="auto" w:fill="auto"/>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c>
          <w:tcPr>
            <w:tcW w:w="1986" w:type="dxa"/>
            <w:vMerge/>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c>
          <w:tcPr>
            <w:tcW w:w="1134"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 xml:space="preserve">областной бюджет </w:t>
            </w:r>
          </w:p>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c>
          <w:tcPr>
            <w:tcW w:w="1276"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lang w:eastAsia="ru-RU"/>
              </w:rPr>
            </w:pPr>
            <w:r w:rsidRPr="00B33420">
              <w:rPr>
                <w:rFonts w:ascii="Times New Roman" w:eastAsia="Calibri" w:hAnsi="Times New Roman" w:cs="Times New Roman"/>
                <w:lang w:eastAsia="ru-RU"/>
              </w:rPr>
              <w:t>102112,243</w:t>
            </w:r>
          </w:p>
        </w:tc>
        <w:tc>
          <w:tcPr>
            <w:tcW w:w="1276" w:type="dxa"/>
            <w:gridSpan w:val="2"/>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lang w:eastAsia="ru-RU"/>
              </w:rPr>
            </w:pPr>
            <w:r w:rsidRPr="00B33420">
              <w:rPr>
                <w:rFonts w:ascii="Times New Roman" w:eastAsia="Calibri" w:hAnsi="Times New Roman" w:cs="Times New Roman"/>
                <w:lang w:val="en-US" w:eastAsia="ru-RU"/>
              </w:rPr>
              <w:t>24121</w:t>
            </w:r>
            <w:r w:rsidRPr="00B33420">
              <w:rPr>
                <w:rFonts w:ascii="Times New Roman" w:eastAsia="Calibri" w:hAnsi="Times New Roman" w:cs="Times New Roman"/>
                <w:lang w:eastAsia="ru-RU"/>
              </w:rPr>
              <w:t>,587</w:t>
            </w:r>
          </w:p>
        </w:tc>
        <w:tc>
          <w:tcPr>
            <w:tcW w:w="1275"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lang w:eastAsia="ru-RU"/>
              </w:rPr>
            </w:pPr>
            <w:r w:rsidRPr="00B33420">
              <w:rPr>
                <w:rFonts w:ascii="Times New Roman" w:eastAsia="Calibri" w:hAnsi="Times New Roman" w:cs="Times New Roman"/>
                <w:lang w:eastAsia="ru-RU"/>
              </w:rPr>
              <w:t>25647,684</w:t>
            </w:r>
          </w:p>
        </w:tc>
        <w:tc>
          <w:tcPr>
            <w:tcW w:w="1134" w:type="dxa"/>
            <w:gridSpan w:val="2"/>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lang w:eastAsia="ru-RU"/>
              </w:rPr>
            </w:pPr>
            <w:r w:rsidRPr="00B33420">
              <w:rPr>
                <w:rFonts w:ascii="Times New Roman" w:eastAsia="Calibri" w:hAnsi="Times New Roman" w:cs="Times New Roman"/>
                <w:lang w:eastAsia="ru-RU"/>
              </w:rPr>
              <w:t>25776,146</w:t>
            </w:r>
          </w:p>
        </w:tc>
        <w:tc>
          <w:tcPr>
            <w:tcW w:w="1135" w:type="dxa"/>
            <w:gridSpan w:val="4"/>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lang w:eastAsia="ru-RU"/>
              </w:rPr>
            </w:pPr>
            <w:r w:rsidRPr="00B33420">
              <w:rPr>
                <w:rFonts w:ascii="Times New Roman" w:eastAsia="Calibri" w:hAnsi="Times New Roman" w:cs="Times New Roman"/>
                <w:lang w:eastAsia="ru-RU"/>
              </w:rPr>
              <w:t>26566,826</w:t>
            </w:r>
          </w:p>
        </w:tc>
        <w:tc>
          <w:tcPr>
            <w:tcW w:w="850" w:type="dxa"/>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lang w:eastAsia="ru-RU"/>
              </w:rPr>
            </w:pPr>
          </w:p>
        </w:tc>
      </w:tr>
      <w:tr w:rsidR="00355C2C" w:rsidRPr="00B33420" w:rsidTr="00F01177">
        <w:trPr>
          <w:trHeight w:val="554"/>
        </w:trPr>
        <w:tc>
          <w:tcPr>
            <w:tcW w:w="566" w:type="dxa"/>
            <w:shd w:val="clear" w:color="auto" w:fill="auto"/>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c>
          <w:tcPr>
            <w:tcW w:w="1986" w:type="dxa"/>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b/>
                <w:sz w:val="24"/>
                <w:szCs w:val="24"/>
                <w:lang w:eastAsia="ru-RU"/>
              </w:rPr>
              <w:t>ИТОГО</w:t>
            </w:r>
          </w:p>
        </w:tc>
        <w:tc>
          <w:tcPr>
            <w:tcW w:w="1134"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p>
        </w:tc>
        <w:tc>
          <w:tcPr>
            <w:tcW w:w="1276" w:type="dxa"/>
            <w:gridSpan w:val="3"/>
            <w:shd w:val="clear" w:color="auto" w:fill="auto"/>
          </w:tcPr>
          <w:p w:rsidR="00355C2C" w:rsidRPr="00B33420" w:rsidRDefault="00355C2C" w:rsidP="00F01177">
            <w:pPr>
              <w:rPr>
                <w:rFonts w:ascii="Times New Roman" w:hAnsi="Times New Roman" w:cs="Times New Roman"/>
                <w:b/>
              </w:rPr>
            </w:pPr>
            <w:r w:rsidRPr="00B33420">
              <w:rPr>
                <w:rFonts w:ascii="Times New Roman" w:hAnsi="Times New Roman" w:cs="Times New Roman"/>
                <w:b/>
              </w:rPr>
              <w:t>214680,665</w:t>
            </w:r>
          </w:p>
        </w:tc>
        <w:tc>
          <w:tcPr>
            <w:tcW w:w="1276" w:type="dxa"/>
            <w:gridSpan w:val="2"/>
            <w:shd w:val="clear" w:color="auto" w:fill="auto"/>
          </w:tcPr>
          <w:p w:rsidR="00355C2C" w:rsidRPr="00B33420" w:rsidRDefault="00355C2C" w:rsidP="00F01177">
            <w:pPr>
              <w:rPr>
                <w:rFonts w:ascii="Times New Roman" w:hAnsi="Times New Roman" w:cs="Times New Roman"/>
                <w:b/>
              </w:rPr>
            </w:pPr>
            <w:r w:rsidRPr="00B33420">
              <w:rPr>
                <w:rFonts w:ascii="Times New Roman" w:hAnsi="Times New Roman" w:cs="Times New Roman"/>
                <w:b/>
              </w:rPr>
              <w:t>44388,624</w:t>
            </w:r>
          </w:p>
        </w:tc>
        <w:tc>
          <w:tcPr>
            <w:tcW w:w="1275" w:type="dxa"/>
            <w:gridSpan w:val="3"/>
            <w:shd w:val="clear" w:color="auto" w:fill="auto"/>
          </w:tcPr>
          <w:p w:rsidR="00355C2C" w:rsidRPr="00B33420" w:rsidRDefault="00355C2C" w:rsidP="00F01177">
            <w:pPr>
              <w:rPr>
                <w:rFonts w:ascii="Times New Roman" w:hAnsi="Times New Roman" w:cs="Times New Roman"/>
                <w:b/>
              </w:rPr>
            </w:pPr>
            <w:r w:rsidRPr="00B33420">
              <w:rPr>
                <w:rFonts w:ascii="Times New Roman" w:hAnsi="Times New Roman" w:cs="Times New Roman"/>
                <w:b/>
              </w:rPr>
              <w:t>48785,152</w:t>
            </w:r>
          </w:p>
        </w:tc>
        <w:tc>
          <w:tcPr>
            <w:tcW w:w="1134" w:type="dxa"/>
            <w:gridSpan w:val="2"/>
            <w:shd w:val="clear" w:color="auto" w:fill="auto"/>
          </w:tcPr>
          <w:p w:rsidR="00355C2C" w:rsidRPr="00B33420" w:rsidRDefault="00355C2C" w:rsidP="00F01177">
            <w:pPr>
              <w:rPr>
                <w:rFonts w:ascii="Times New Roman" w:hAnsi="Times New Roman" w:cs="Times New Roman"/>
                <w:b/>
              </w:rPr>
            </w:pPr>
            <w:r w:rsidRPr="00B33420">
              <w:rPr>
                <w:rFonts w:ascii="Times New Roman" w:hAnsi="Times New Roman" w:cs="Times New Roman"/>
                <w:b/>
              </w:rPr>
              <w:t>48914,911</w:t>
            </w:r>
          </w:p>
        </w:tc>
        <w:tc>
          <w:tcPr>
            <w:tcW w:w="1135" w:type="dxa"/>
            <w:gridSpan w:val="4"/>
            <w:shd w:val="clear" w:color="auto" w:fill="auto"/>
          </w:tcPr>
          <w:p w:rsidR="00355C2C" w:rsidRPr="00B33420" w:rsidRDefault="00355C2C" w:rsidP="00F01177">
            <w:pPr>
              <w:rPr>
                <w:rFonts w:ascii="Times New Roman" w:hAnsi="Times New Roman" w:cs="Times New Roman"/>
                <w:b/>
              </w:rPr>
            </w:pPr>
            <w:r w:rsidRPr="00B33420">
              <w:rPr>
                <w:rFonts w:ascii="Times New Roman" w:hAnsi="Times New Roman" w:cs="Times New Roman"/>
                <w:b/>
              </w:rPr>
              <w:t>49713,578</w:t>
            </w:r>
          </w:p>
        </w:tc>
        <w:tc>
          <w:tcPr>
            <w:tcW w:w="850" w:type="dxa"/>
            <w:shd w:val="clear" w:color="auto" w:fill="auto"/>
          </w:tcPr>
          <w:p w:rsidR="00355C2C" w:rsidRPr="00B33420" w:rsidRDefault="00355C2C" w:rsidP="00F01177">
            <w:pPr>
              <w:rPr>
                <w:rFonts w:ascii="Times New Roman" w:hAnsi="Times New Roman" w:cs="Times New Roman"/>
                <w:b/>
              </w:rPr>
            </w:pPr>
            <w:r w:rsidRPr="00B33420">
              <w:rPr>
                <w:rFonts w:ascii="Times New Roman" w:hAnsi="Times New Roman" w:cs="Times New Roman"/>
                <w:b/>
              </w:rPr>
              <w:t>22878,4</w:t>
            </w:r>
          </w:p>
        </w:tc>
      </w:tr>
      <w:tr w:rsidR="00355C2C" w:rsidRPr="00B33420" w:rsidTr="00F01177">
        <w:trPr>
          <w:trHeight w:val="554"/>
        </w:trPr>
        <w:tc>
          <w:tcPr>
            <w:tcW w:w="10632" w:type="dxa"/>
            <w:gridSpan w:val="20"/>
            <w:shd w:val="clear" w:color="auto" w:fill="auto"/>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 xml:space="preserve">Направление </w:t>
            </w:r>
            <w:r w:rsidRPr="00B33420">
              <w:rPr>
                <w:rFonts w:ascii="Times New Roman" w:eastAsia="Calibri" w:hAnsi="Times New Roman" w:cs="Times New Roman"/>
                <w:b/>
                <w:sz w:val="24"/>
                <w:szCs w:val="24"/>
                <w:lang w:val="en-US" w:eastAsia="ru-RU"/>
              </w:rPr>
              <w:t>IV</w:t>
            </w:r>
            <w:r w:rsidRPr="00B33420">
              <w:rPr>
                <w:rFonts w:ascii="Times New Roman" w:eastAsia="Calibri" w:hAnsi="Times New Roman" w:cs="Times New Roman"/>
                <w:b/>
                <w:sz w:val="24"/>
                <w:szCs w:val="24"/>
                <w:lang w:eastAsia="ru-RU"/>
              </w:rPr>
              <w:t>.   «Обеспечение деятельности органа управления образованием»</w:t>
            </w:r>
          </w:p>
        </w:tc>
      </w:tr>
      <w:tr w:rsidR="00355C2C" w:rsidRPr="00B33420" w:rsidTr="00F01177">
        <w:trPr>
          <w:trHeight w:val="554"/>
        </w:trPr>
        <w:tc>
          <w:tcPr>
            <w:tcW w:w="566" w:type="dxa"/>
            <w:shd w:val="clear" w:color="auto" w:fill="auto"/>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5.</w:t>
            </w:r>
          </w:p>
        </w:tc>
        <w:tc>
          <w:tcPr>
            <w:tcW w:w="2126" w:type="dxa"/>
            <w:gridSpan w:val="2"/>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sz w:val="24"/>
                <w:szCs w:val="24"/>
                <w:lang w:eastAsia="ru-RU"/>
              </w:rPr>
              <w:t>Деятельность органа управления образованием</w:t>
            </w:r>
          </w:p>
        </w:tc>
        <w:tc>
          <w:tcPr>
            <w:tcW w:w="1134"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sz w:val="24"/>
                <w:szCs w:val="24"/>
                <w:lang w:eastAsia="ru-RU"/>
              </w:rPr>
              <w:t>бюджет МР «Дзержинский район»</w:t>
            </w:r>
          </w:p>
        </w:tc>
        <w:tc>
          <w:tcPr>
            <w:tcW w:w="1136" w:type="dxa"/>
            <w:gridSpan w:val="2"/>
            <w:shd w:val="clear" w:color="auto" w:fill="auto"/>
            <w:vAlign w:val="center"/>
          </w:tcPr>
          <w:p w:rsidR="00355C2C" w:rsidRPr="00B33420" w:rsidRDefault="00355C2C" w:rsidP="00F01177">
            <w:pPr>
              <w:spacing w:after="0" w:line="240" w:lineRule="auto"/>
              <w:jc w:val="center"/>
              <w:rPr>
                <w:rFonts w:ascii="Times New Roman" w:hAnsi="Times New Roman" w:cs="Times New Roman"/>
              </w:rPr>
            </w:pPr>
            <w:r w:rsidRPr="00B33420">
              <w:rPr>
                <w:rFonts w:ascii="Times New Roman" w:hAnsi="Times New Roman" w:cs="Times New Roman"/>
                <w:lang w:eastAsia="ru-RU"/>
              </w:rPr>
              <w:fldChar w:fldCharType="begin"/>
            </w:r>
            <w:r w:rsidRPr="00B33420">
              <w:rPr>
                <w:rFonts w:ascii="Times New Roman" w:hAnsi="Times New Roman" w:cs="Times New Roman"/>
                <w:lang w:eastAsia="ru-RU"/>
              </w:rPr>
              <w:instrText xml:space="preserve"> LINK Excel.Sheet.12 "Книга1" "Лист1!R24C8" \a \f 4 \h  \* MERGEFORMAT </w:instrText>
            </w:r>
            <w:r w:rsidRPr="00B33420">
              <w:rPr>
                <w:rFonts w:ascii="Times New Roman" w:hAnsi="Times New Roman" w:cs="Times New Roman"/>
                <w:lang w:eastAsia="ru-RU"/>
              </w:rPr>
              <w:fldChar w:fldCharType="separate"/>
            </w:r>
          </w:p>
          <w:p w:rsidR="00355C2C" w:rsidRPr="00B33420" w:rsidRDefault="00355C2C" w:rsidP="00F01177">
            <w:pPr>
              <w:spacing w:after="0" w:line="240" w:lineRule="auto"/>
              <w:jc w:val="center"/>
              <w:rPr>
                <w:rFonts w:ascii="Times New Roman" w:eastAsia="Times New Roman" w:hAnsi="Times New Roman" w:cs="Times New Roman"/>
                <w:color w:val="000000"/>
                <w:lang w:eastAsia="ru-RU"/>
              </w:rPr>
            </w:pPr>
            <w:r w:rsidRPr="00B33420">
              <w:rPr>
                <w:rFonts w:ascii="Times New Roman" w:eastAsia="Times New Roman" w:hAnsi="Times New Roman" w:cs="Times New Roman"/>
                <w:color w:val="000000"/>
                <w:lang w:eastAsia="ru-RU"/>
              </w:rPr>
              <w:t>21643,000</w:t>
            </w:r>
          </w:p>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color w:val="CC00FF"/>
                <w:sz w:val="24"/>
                <w:szCs w:val="24"/>
                <w:lang w:eastAsia="ru-RU"/>
              </w:rPr>
              <w:fldChar w:fldCharType="end"/>
            </w:r>
          </w:p>
        </w:tc>
        <w:tc>
          <w:tcPr>
            <w:tcW w:w="1276" w:type="dxa"/>
            <w:gridSpan w:val="2"/>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4294,2</w:t>
            </w:r>
          </w:p>
        </w:tc>
        <w:tc>
          <w:tcPr>
            <w:tcW w:w="1275" w:type="dxa"/>
            <w:gridSpan w:val="3"/>
            <w:shd w:val="clear" w:color="auto" w:fill="auto"/>
          </w:tcPr>
          <w:p w:rsidR="00355C2C" w:rsidRPr="00B33420" w:rsidRDefault="00355C2C" w:rsidP="00F01177">
            <w:pPr>
              <w:jc w:val="center"/>
              <w:rPr>
                <w:rFonts w:ascii="Times New Roman" w:eastAsia="Calibri" w:hAnsi="Times New Roman" w:cs="Times New Roman"/>
                <w:sz w:val="24"/>
                <w:szCs w:val="24"/>
                <w:lang w:eastAsia="ru-RU"/>
              </w:rPr>
            </w:pPr>
          </w:p>
          <w:p w:rsidR="00355C2C" w:rsidRPr="00B33420" w:rsidRDefault="00355C2C" w:rsidP="00F01177">
            <w:pPr>
              <w:jc w:val="center"/>
            </w:pPr>
            <w:r w:rsidRPr="00B33420">
              <w:rPr>
                <w:rFonts w:ascii="Times New Roman" w:eastAsia="Calibri" w:hAnsi="Times New Roman" w:cs="Times New Roman"/>
                <w:sz w:val="24"/>
                <w:szCs w:val="24"/>
                <w:lang w:eastAsia="ru-RU"/>
              </w:rPr>
              <w:t>4337,200</w:t>
            </w:r>
          </w:p>
        </w:tc>
        <w:tc>
          <w:tcPr>
            <w:tcW w:w="1134" w:type="dxa"/>
            <w:gridSpan w:val="2"/>
            <w:shd w:val="clear" w:color="auto" w:fill="auto"/>
          </w:tcPr>
          <w:p w:rsidR="00355C2C" w:rsidRPr="00B33420" w:rsidRDefault="00355C2C" w:rsidP="00F01177">
            <w:pPr>
              <w:jc w:val="center"/>
              <w:rPr>
                <w:rFonts w:ascii="Times New Roman" w:eastAsia="Calibri" w:hAnsi="Times New Roman" w:cs="Times New Roman"/>
                <w:sz w:val="24"/>
                <w:szCs w:val="24"/>
                <w:lang w:eastAsia="ru-RU"/>
              </w:rPr>
            </w:pPr>
          </w:p>
          <w:p w:rsidR="00355C2C" w:rsidRPr="00B33420" w:rsidRDefault="00355C2C" w:rsidP="00F01177">
            <w:pPr>
              <w:jc w:val="center"/>
            </w:pPr>
            <w:r w:rsidRPr="00B33420">
              <w:rPr>
                <w:rFonts w:ascii="Times New Roman" w:eastAsia="Calibri" w:hAnsi="Times New Roman" w:cs="Times New Roman"/>
                <w:sz w:val="24"/>
                <w:szCs w:val="24"/>
                <w:lang w:eastAsia="ru-RU"/>
              </w:rPr>
              <w:t>4337,200</w:t>
            </w:r>
          </w:p>
        </w:tc>
        <w:tc>
          <w:tcPr>
            <w:tcW w:w="993" w:type="dxa"/>
            <w:gridSpan w:val="3"/>
            <w:shd w:val="clear" w:color="auto" w:fill="auto"/>
          </w:tcPr>
          <w:p w:rsidR="00355C2C" w:rsidRPr="00B33420" w:rsidRDefault="00355C2C" w:rsidP="00F01177">
            <w:pPr>
              <w:jc w:val="center"/>
              <w:rPr>
                <w:rFonts w:ascii="Times New Roman" w:eastAsia="Calibri" w:hAnsi="Times New Roman" w:cs="Times New Roman"/>
                <w:sz w:val="24"/>
                <w:szCs w:val="24"/>
                <w:lang w:eastAsia="ru-RU"/>
              </w:rPr>
            </w:pPr>
          </w:p>
          <w:p w:rsidR="00355C2C" w:rsidRPr="00B33420" w:rsidRDefault="00355C2C" w:rsidP="00F01177">
            <w:pPr>
              <w:jc w:val="center"/>
            </w:pPr>
            <w:r w:rsidRPr="00B33420">
              <w:rPr>
                <w:rFonts w:ascii="Times New Roman" w:eastAsia="Calibri" w:hAnsi="Times New Roman" w:cs="Times New Roman"/>
                <w:sz w:val="24"/>
                <w:szCs w:val="24"/>
                <w:lang w:eastAsia="ru-RU"/>
              </w:rPr>
              <w:t>4337,200</w:t>
            </w:r>
          </w:p>
        </w:tc>
        <w:tc>
          <w:tcPr>
            <w:tcW w:w="992" w:type="dxa"/>
            <w:gridSpan w:val="2"/>
            <w:shd w:val="clear" w:color="auto" w:fill="auto"/>
          </w:tcPr>
          <w:p w:rsidR="00355C2C" w:rsidRPr="00B33420" w:rsidRDefault="00355C2C" w:rsidP="00F01177">
            <w:pPr>
              <w:jc w:val="center"/>
              <w:rPr>
                <w:rFonts w:ascii="Times New Roman" w:eastAsia="Calibri" w:hAnsi="Times New Roman" w:cs="Times New Roman"/>
                <w:sz w:val="24"/>
                <w:szCs w:val="24"/>
                <w:lang w:eastAsia="ru-RU"/>
              </w:rPr>
            </w:pPr>
          </w:p>
          <w:p w:rsidR="00355C2C" w:rsidRPr="00B33420" w:rsidRDefault="00355C2C" w:rsidP="00F01177">
            <w:pPr>
              <w:jc w:val="center"/>
            </w:pPr>
            <w:r w:rsidRPr="00B33420">
              <w:rPr>
                <w:rFonts w:ascii="Times New Roman" w:eastAsia="Calibri" w:hAnsi="Times New Roman" w:cs="Times New Roman"/>
                <w:sz w:val="24"/>
                <w:szCs w:val="24"/>
                <w:lang w:eastAsia="ru-RU"/>
              </w:rPr>
              <w:t>4337,200</w:t>
            </w:r>
          </w:p>
        </w:tc>
      </w:tr>
      <w:tr w:rsidR="00355C2C" w:rsidRPr="00B33420" w:rsidTr="00F01177">
        <w:trPr>
          <w:trHeight w:val="554"/>
        </w:trPr>
        <w:tc>
          <w:tcPr>
            <w:tcW w:w="566" w:type="dxa"/>
            <w:shd w:val="clear" w:color="auto" w:fill="auto"/>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p>
        </w:tc>
        <w:tc>
          <w:tcPr>
            <w:tcW w:w="2126" w:type="dxa"/>
            <w:gridSpan w:val="2"/>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ИТОГО</w:t>
            </w:r>
          </w:p>
        </w:tc>
        <w:tc>
          <w:tcPr>
            <w:tcW w:w="1134" w:type="dxa"/>
            <w:gridSpan w:val="3"/>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p>
        </w:tc>
        <w:tc>
          <w:tcPr>
            <w:tcW w:w="1136" w:type="dxa"/>
            <w:gridSpan w:val="2"/>
            <w:shd w:val="clear" w:color="auto" w:fill="auto"/>
            <w:vAlign w:val="center"/>
          </w:tcPr>
          <w:p w:rsidR="00355C2C" w:rsidRPr="00B33420" w:rsidRDefault="00355C2C" w:rsidP="00F01177">
            <w:pPr>
              <w:spacing w:after="0" w:line="240" w:lineRule="auto"/>
              <w:jc w:val="center"/>
              <w:rPr>
                <w:rFonts w:ascii="Times New Roman" w:hAnsi="Times New Roman" w:cs="Times New Roman"/>
                <w:b/>
              </w:rPr>
            </w:pPr>
            <w:r w:rsidRPr="00B33420">
              <w:rPr>
                <w:rFonts w:ascii="Times New Roman" w:hAnsi="Times New Roman" w:cs="Times New Roman"/>
                <w:b/>
                <w:lang w:eastAsia="ru-RU"/>
              </w:rPr>
              <w:fldChar w:fldCharType="begin"/>
            </w:r>
            <w:r w:rsidRPr="00B33420">
              <w:rPr>
                <w:rFonts w:ascii="Times New Roman" w:hAnsi="Times New Roman" w:cs="Times New Roman"/>
                <w:b/>
                <w:lang w:eastAsia="ru-RU"/>
              </w:rPr>
              <w:instrText xml:space="preserve"> LINK Excel.Sheet.12 "Книга1" "Лист1!R24C8" \a \f 4 \h  \* MERGEFORMAT </w:instrText>
            </w:r>
            <w:r w:rsidRPr="00B33420">
              <w:rPr>
                <w:rFonts w:ascii="Times New Roman" w:hAnsi="Times New Roman" w:cs="Times New Roman"/>
                <w:b/>
                <w:lang w:eastAsia="ru-RU"/>
              </w:rPr>
              <w:fldChar w:fldCharType="separate"/>
            </w:r>
          </w:p>
          <w:p w:rsidR="00355C2C" w:rsidRPr="00B33420" w:rsidRDefault="00355C2C" w:rsidP="00F01177">
            <w:pPr>
              <w:spacing w:after="0" w:line="240" w:lineRule="auto"/>
              <w:jc w:val="center"/>
              <w:rPr>
                <w:rFonts w:ascii="Times New Roman" w:eastAsia="Times New Roman" w:hAnsi="Times New Roman" w:cs="Times New Roman"/>
                <w:b/>
                <w:color w:val="000000"/>
                <w:lang w:eastAsia="ru-RU"/>
              </w:rPr>
            </w:pPr>
            <w:r w:rsidRPr="00B33420">
              <w:rPr>
                <w:rFonts w:ascii="Times New Roman" w:eastAsia="Times New Roman" w:hAnsi="Times New Roman" w:cs="Times New Roman"/>
                <w:b/>
                <w:color w:val="000000"/>
                <w:lang w:eastAsia="ru-RU"/>
              </w:rPr>
              <w:t>21643,000</w:t>
            </w:r>
          </w:p>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color w:val="CC00FF"/>
                <w:sz w:val="24"/>
                <w:szCs w:val="24"/>
                <w:lang w:eastAsia="ru-RU"/>
              </w:rPr>
              <w:fldChar w:fldCharType="end"/>
            </w:r>
          </w:p>
        </w:tc>
        <w:tc>
          <w:tcPr>
            <w:tcW w:w="1276" w:type="dxa"/>
            <w:gridSpan w:val="2"/>
            <w:shd w:val="clear" w:color="auto" w:fill="auto"/>
            <w:vAlign w:val="center"/>
          </w:tcPr>
          <w:p w:rsidR="00355C2C" w:rsidRPr="00B33420" w:rsidRDefault="00355C2C" w:rsidP="00F01177">
            <w:pPr>
              <w:spacing w:after="0" w:line="240" w:lineRule="auto"/>
              <w:jc w:val="center"/>
              <w:rPr>
                <w:rFonts w:ascii="Times New Roman" w:eastAsia="Calibri" w:hAnsi="Times New Roman" w:cs="Times New Roman"/>
                <w:b/>
                <w:sz w:val="24"/>
                <w:szCs w:val="24"/>
                <w:lang w:eastAsia="ru-RU"/>
              </w:rPr>
            </w:pPr>
            <w:r w:rsidRPr="00B33420">
              <w:rPr>
                <w:rFonts w:ascii="Times New Roman" w:eastAsia="Calibri" w:hAnsi="Times New Roman" w:cs="Times New Roman"/>
                <w:b/>
                <w:sz w:val="24"/>
                <w:szCs w:val="24"/>
                <w:lang w:eastAsia="ru-RU"/>
              </w:rPr>
              <w:t>4294,2</w:t>
            </w:r>
          </w:p>
        </w:tc>
        <w:tc>
          <w:tcPr>
            <w:tcW w:w="1275" w:type="dxa"/>
            <w:gridSpan w:val="3"/>
            <w:shd w:val="clear" w:color="auto" w:fill="auto"/>
          </w:tcPr>
          <w:p w:rsidR="00355C2C" w:rsidRPr="00B33420" w:rsidRDefault="00355C2C" w:rsidP="00F01177">
            <w:pPr>
              <w:jc w:val="center"/>
              <w:rPr>
                <w:rFonts w:ascii="Times New Roman" w:eastAsia="Calibri" w:hAnsi="Times New Roman" w:cs="Times New Roman"/>
                <w:b/>
                <w:sz w:val="24"/>
                <w:szCs w:val="24"/>
                <w:lang w:eastAsia="ru-RU"/>
              </w:rPr>
            </w:pPr>
          </w:p>
          <w:p w:rsidR="00355C2C" w:rsidRPr="00B33420" w:rsidRDefault="00355C2C" w:rsidP="00F01177">
            <w:pPr>
              <w:jc w:val="center"/>
              <w:rPr>
                <w:b/>
              </w:rPr>
            </w:pPr>
            <w:r w:rsidRPr="00B33420">
              <w:rPr>
                <w:rFonts w:ascii="Times New Roman" w:eastAsia="Calibri" w:hAnsi="Times New Roman" w:cs="Times New Roman"/>
                <w:b/>
                <w:sz w:val="24"/>
                <w:szCs w:val="24"/>
                <w:lang w:eastAsia="ru-RU"/>
              </w:rPr>
              <w:t>4337,200</w:t>
            </w:r>
          </w:p>
        </w:tc>
        <w:tc>
          <w:tcPr>
            <w:tcW w:w="1134" w:type="dxa"/>
            <w:gridSpan w:val="2"/>
            <w:shd w:val="clear" w:color="auto" w:fill="auto"/>
          </w:tcPr>
          <w:p w:rsidR="00355C2C" w:rsidRPr="00B33420" w:rsidRDefault="00355C2C" w:rsidP="00F01177">
            <w:pPr>
              <w:jc w:val="center"/>
              <w:rPr>
                <w:rFonts w:ascii="Times New Roman" w:eastAsia="Calibri" w:hAnsi="Times New Roman" w:cs="Times New Roman"/>
                <w:b/>
                <w:sz w:val="24"/>
                <w:szCs w:val="24"/>
                <w:lang w:eastAsia="ru-RU"/>
              </w:rPr>
            </w:pPr>
          </w:p>
          <w:p w:rsidR="00355C2C" w:rsidRPr="00B33420" w:rsidRDefault="00355C2C" w:rsidP="00F01177">
            <w:pPr>
              <w:jc w:val="center"/>
              <w:rPr>
                <w:b/>
              </w:rPr>
            </w:pPr>
            <w:r w:rsidRPr="00B33420">
              <w:rPr>
                <w:rFonts w:ascii="Times New Roman" w:eastAsia="Calibri" w:hAnsi="Times New Roman" w:cs="Times New Roman"/>
                <w:b/>
                <w:sz w:val="24"/>
                <w:szCs w:val="24"/>
                <w:lang w:eastAsia="ru-RU"/>
              </w:rPr>
              <w:t>4337,200</w:t>
            </w:r>
          </w:p>
        </w:tc>
        <w:tc>
          <w:tcPr>
            <w:tcW w:w="993" w:type="dxa"/>
            <w:gridSpan w:val="3"/>
            <w:shd w:val="clear" w:color="auto" w:fill="auto"/>
          </w:tcPr>
          <w:p w:rsidR="00355C2C" w:rsidRPr="00B33420" w:rsidRDefault="00355C2C" w:rsidP="00F01177">
            <w:pPr>
              <w:jc w:val="center"/>
              <w:rPr>
                <w:rFonts w:ascii="Times New Roman" w:eastAsia="Calibri" w:hAnsi="Times New Roman" w:cs="Times New Roman"/>
                <w:b/>
                <w:sz w:val="24"/>
                <w:szCs w:val="24"/>
                <w:lang w:eastAsia="ru-RU"/>
              </w:rPr>
            </w:pPr>
          </w:p>
          <w:p w:rsidR="00355C2C" w:rsidRPr="00B33420" w:rsidRDefault="00355C2C" w:rsidP="00F01177">
            <w:pPr>
              <w:jc w:val="center"/>
              <w:rPr>
                <w:b/>
              </w:rPr>
            </w:pPr>
            <w:r w:rsidRPr="00B33420">
              <w:rPr>
                <w:rFonts w:ascii="Times New Roman" w:eastAsia="Calibri" w:hAnsi="Times New Roman" w:cs="Times New Roman"/>
                <w:b/>
                <w:sz w:val="24"/>
                <w:szCs w:val="24"/>
                <w:lang w:eastAsia="ru-RU"/>
              </w:rPr>
              <w:t>4337,200</w:t>
            </w:r>
          </w:p>
        </w:tc>
        <w:tc>
          <w:tcPr>
            <w:tcW w:w="992" w:type="dxa"/>
            <w:gridSpan w:val="2"/>
            <w:shd w:val="clear" w:color="auto" w:fill="auto"/>
          </w:tcPr>
          <w:p w:rsidR="00355C2C" w:rsidRPr="00B33420" w:rsidRDefault="00355C2C" w:rsidP="00F01177">
            <w:pPr>
              <w:jc w:val="center"/>
              <w:rPr>
                <w:rFonts w:ascii="Times New Roman" w:eastAsia="Calibri" w:hAnsi="Times New Roman" w:cs="Times New Roman"/>
                <w:b/>
                <w:sz w:val="24"/>
                <w:szCs w:val="24"/>
                <w:lang w:eastAsia="ru-RU"/>
              </w:rPr>
            </w:pPr>
          </w:p>
          <w:p w:rsidR="00355C2C" w:rsidRPr="00B33420" w:rsidRDefault="00355C2C" w:rsidP="00F01177">
            <w:pPr>
              <w:jc w:val="center"/>
              <w:rPr>
                <w:b/>
              </w:rPr>
            </w:pPr>
            <w:r w:rsidRPr="00B33420">
              <w:rPr>
                <w:rFonts w:ascii="Times New Roman" w:eastAsia="Calibri" w:hAnsi="Times New Roman" w:cs="Times New Roman"/>
                <w:b/>
                <w:sz w:val="24"/>
                <w:szCs w:val="24"/>
                <w:lang w:eastAsia="ru-RU"/>
              </w:rPr>
              <w:t>4337,200</w:t>
            </w:r>
          </w:p>
        </w:tc>
      </w:tr>
    </w:tbl>
    <w:p w:rsidR="00355C2C" w:rsidRPr="00B33420" w:rsidRDefault="00355C2C" w:rsidP="00355C2C">
      <w:pPr>
        <w:spacing w:after="0" w:line="240" w:lineRule="auto"/>
        <w:jc w:val="both"/>
        <w:rPr>
          <w:rFonts w:ascii="Times New Roman" w:eastAsia="Times New Roman" w:hAnsi="Times New Roman" w:cs="Times New Roman"/>
          <w:b/>
          <w:sz w:val="24"/>
          <w:szCs w:val="24"/>
          <w:lang w:eastAsia="ru-RU"/>
        </w:rPr>
      </w:pPr>
    </w:p>
    <w:p w:rsidR="00355C2C" w:rsidRPr="00B33420" w:rsidRDefault="00355C2C" w:rsidP="00355C2C">
      <w:pPr>
        <w:spacing w:after="0" w:line="240" w:lineRule="auto"/>
        <w:jc w:val="both"/>
        <w:rPr>
          <w:rFonts w:ascii="Times New Roman" w:eastAsia="Times New Roman" w:hAnsi="Times New Roman" w:cs="Times New Roman"/>
          <w:sz w:val="24"/>
          <w:szCs w:val="24"/>
          <w:lang w:eastAsia="ru-RU"/>
        </w:rPr>
      </w:pPr>
    </w:p>
    <w:p w:rsidR="00355C2C" w:rsidRPr="00B33420" w:rsidRDefault="00355C2C" w:rsidP="00355C2C">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Расшифровка мероприятий:</w:t>
      </w:r>
    </w:p>
    <w:p w:rsidR="00355C2C" w:rsidRPr="00B33420" w:rsidRDefault="00355C2C" w:rsidP="00355C2C">
      <w:pPr>
        <w:tabs>
          <w:tab w:val="left" w:pos="851"/>
        </w:tabs>
        <w:suppressAutoHyphens/>
        <w:spacing w:after="0" w:line="240" w:lineRule="auto"/>
        <w:ind w:left="1134" w:hanging="1134"/>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ab/>
        <w:t>–</w:t>
      </w:r>
      <w:r w:rsidRPr="00B33420">
        <w:rPr>
          <w:rFonts w:ascii="Times New Roman" w:eastAsia="Times New Roman" w:hAnsi="Times New Roman" w:cs="Times New Roman"/>
          <w:sz w:val="24"/>
          <w:szCs w:val="24"/>
          <w:lang w:eastAsia="ru-RU"/>
        </w:rPr>
        <w:tab/>
        <w:t>укрепление или восстановление фундаментов, межэтажных и чердачных перекрытий, замена полов, ремонт фасадов зданий, в том числе утепление фасадов;</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замена крыш или конструктивных элементов крыш и кровельных покрытий, изменение конструкции крыш;</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замена оконных и дверных заполнений;</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капитальный ремонт внутренних систем отопления, в том числе с установкой систем автоматического регулирования потребления тепловой энергии и использованием современных материалов и оборудования;</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капитальный ремонт наружных сетей теплоснабжения и оборудования теплоснабжающих объектов;</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капитальный ремонт внутренней системы водоснабжения и водоотведения, в том числе с установкой систем регулирования уровня потребления воды;</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капитальный ремонт наружных сетей водоснабжения и водоотведения;</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капитальный ремонт электрических сетей, в том числе с внедрением систем автоматического регулирования потребления электроэнергии и энергосберегающих осветительных приборов;</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замена вентиляционного и иного оборудования на высокотехнологичное и энергосберегающее;</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обследование зданий и изготовление проектно-сметной документации;</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благоустройство дворовых территорий (замощение, асфальтирование, озеленение, устройство ограждений); </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оборудование детских, спортивных (кроме стадионов) и хозяйственно-бытовых площадок.</w:t>
      </w:r>
    </w:p>
    <w:p w:rsidR="00355C2C" w:rsidRPr="00B33420" w:rsidRDefault="00355C2C" w:rsidP="00355C2C">
      <w:pPr>
        <w:tabs>
          <w:tab w:val="left" w:pos="851"/>
        </w:tabs>
        <w:suppressAutoHyphens/>
        <w:spacing w:after="0" w:line="240" w:lineRule="auto"/>
        <w:ind w:left="1134" w:hanging="1134"/>
        <w:jc w:val="both"/>
        <w:rPr>
          <w:rFonts w:ascii="Times New Roman" w:eastAsia="Times New Roman" w:hAnsi="Times New Roman" w:cs="Times New Roman"/>
          <w:color w:val="000000"/>
          <w:sz w:val="24"/>
          <w:szCs w:val="24"/>
          <w:lang w:eastAsia="ru-RU"/>
        </w:rPr>
      </w:pPr>
      <w:r w:rsidRPr="00B33420">
        <w:rPr>
          <w:rFonts w:ascii="Times New Roman" w:eastAsia="Times New Roman" w:hAnsi="Times New Roman" w:cs="Times New Roman"/>
          <w:sz w:val="24"/>
          <w:szCs w:val="24"/>
          <w:lang w:eastAsia="ru-RU"/>
        </w:rPr>
        <w:tab/>
        <w:t>–</w:t>
      </w:r>
      <w:r w:rsidRPr="00B33420">
        <w:rPr>
          <w:rFonts w:ascii="Times New Roman" w:eastAsia="Times New Roman" w:hAnsi="Times New Roman" w:cs="Times New Roman"/>
          <w:sz w:val="24"/>
          <w:szCs w:val="24"/>
          <w:lang w:eastAsia="ru-RU"/>
        </w:rPr>
        <w:tab/>
        <w:t xml:space="preserve">приобретение и монтаж современных систем </w:t>
      </w:r>
      <w:r w:rsidRPr="00B33420">
        <w:rPr>
          <w:rFonts w:ascii="Times New Roman" w:eastAsia="Times New Roman" w:hAnsi="Times New Roman" w:cs="Times New Roman"/>
          <w:color w:val="000000"/>
          <w:sz w:val="24"/>
          <w:szCs w:val="24"/>
          <w:lang w:eastAsia="ru-RU"/>
        </w:rPr>
        <w:t>автоматической пожарной сигнализации и систем оповещения при пожаре;</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приобретение и монтаж оборудования по выводу сигнала систем автоматической пожарной сигнализации на центральный пульт 01;</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устранение неисправностей электросетей и электрооборудования;</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оборудование путей эвакуации;</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монтаж систем пожарного водоснабжения;</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оборудование аварийного освещения зданий.</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изготовление и установка ограждения по периметру образовательных организаций;</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обеспечение освещения территории;</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приобретение и монтаж систем охранного видеонаблюдения;</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приобретение и монтаж оборудования кнопки экстренного вызова полиции; </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приобретение и монтаж систем контроля и управления доступом;</w:t>
      </w:r>
    </w:p>
    <w:p w:rsidR="00355C2C" w:rsidRPr="00B33420" w:rsidRDefault="00355C2C" w:rsidP="00355C2C">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оборудование входными дверями, выполненными из материалов, позволяющих обеспечить надежную защиту от несанкционированного проникновения посторонних лиц.</w:t>
      </w:r>
    </w:p>
    <w:p w:rsidR="00355C2C" w:rsidRPr="00B33420" w:rsidRDefault="00355C2C" w:rsidP="00355C2C">
      <w:pPr>
        <w:tabs>
          <w:tab w:val="left" w:pos="0"/>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355C2C" w:rsidRPr="00B33420" w:rsidRDefault="00355C2C" w:rsidP="00355C2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 выплата премий Дзержинского районного собрания;</w:t>
      </w:r>
    </w:p>
    <w:p w:rsidR="00355C2C" w:rsidRPr="00B33420" w:rsidRDefault="00355C2C" w:rsidP="00355C2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 конкурсы профессионального мастерства;</w:t>
      </w:r>
    </w:p>
    <w:p w:rsidR="00355C2C" w:rsidRPr="00B33420" w:rsidRDefault="00355C2C" w:rsidP="00355C2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 обновление районной Доски почета работников образования.  </w:t>
      </w:r>
    </w:p>
    <w:p w:rsidR="00355C2C" w:rsidRPr="00B33420" w:rsidRDefault="00355C2C" w:rsidP="00355C2C">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55C2C" w:rsidRPr="00B33420" w:rsidRDefault="00355C2C" w:rsidP="00355C2C">
      <w:pPr>
        <w:tabs>
          <w:tab w:val="left" w:pos="851"/>
        </w:tabs>
        <w:suppressAutoHyphens/>
        <w:spacing w:after="0" w:line="240" w:lineRule="auto"/>
        <w:ind w:left="1134" w:hanging="1134"/>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w:t>
      </w:r>
      <w:r w:rsidRPr="00B33420">
        <w:rPr>
          <w:rFonts w:ascii="Times New Roman" w:eastAsia="Times New Roman" w:hAnsi="Times New Roman" w:cs="Times New Roman"/>
          <w:sz w:val="24"/>
          <w:szCs w:val="24"/>
          <w:lang w:eastAsia="ru-RU"/>
        </w:rPr>
        <w:tab/>
        <w:t xml:space="preserve">            </w:t>
      </w:r>
    </w:p>
    <w:p w:rsidR="00355C2C" w:rsidRPr="00B33420" w:rsidRDefault="00355C2C" w:rsidP="00355C2C">
      <w:pPr>
        <w:suppressAutoHyphens/>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бюджет муниципального района «Дзержинский район»: </w:t>
      </w:r>
    </w:p>
    <w:p w:rsidR="00355C2C" w:rsidRPr="00B33420" w:rsidRDefault="00355C2C" w:rsidP="00355C2C">
      <w:pPr>
        <w:suppressAutoHyphens/>
        <w:spacing w:after="0" w:line="240" w:lineRule="auto"/>
        <w:jc w:val="both"/>
        <w:rPr>
          <w:rFonts w:ascii="Times New Roman" w:eastAsia="Times New Roman" w:hAnsi="Times New Roman" w:cs="Times New Roman"/>
          <w:sz w:val="24"/>
          <w:szCs w:val="24"/>
          <w:lang w:eastAsia="ru-RU"/>
        </w:rPr>
      </w:pPr>
    </w:p>
    <w:p w:rsidR="00355C2C" w:rsidRPr="00B33420" w:rsidRDefault="00355C2C" w:rsidP="00355C2C">
      <w:pPr>
        <w:suppressAutoHyphens/>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  обеспечение  2 раза в неделю обучающихся общеобразовательных организаций района молоком  и (или) молочными продуктами;</w:t>
      </w:r>
    </w:p>
    <w:p w:rsidR="00355C2C" w:rsidRPr="00B33420" w:rsidRDefault="00355C2C" w:rsidP="00355C2C">
      <w:pPr>
        <w:tabs>
          <w:tab w:val="left" w:pos="851"/>
        </w:tabs>
        <w:suppressAutoHyphens/>
        <w:spacing w:after="0" w:line="240" w:lineRule="auto"/>
        <w:ind w:left="1134" w:hanging="1134"/>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  удешевление школьного питания ежедневно на каждого ученика (15 руб.);</w:t>
      </w:r>
    </w:p>
    <w:p w:rsidR="00355C2C" w:rsidRPr="00B33420" w:rsidRDefault="00355C2C" w:rsidP="00355C2C">
      <w:pPr>
        <w:suppressAutoHyphens/>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 средства на питание детей из малоимущих и многодетных семей, детей инвалидов и детей с ограниченными возможностями здоровья -19 руб.</w:t>
      </w:r>
    </w:p>
    <w:p w:rsidR="00355C2C" w:rsidRPr="00B33420" w:rsidRDefault="00355C2C" w:rsidP="00355C2C">
      <w:pPr>
        <w:suppressAutoHyphens/>
        <w:spacing w:after="0" w:line="240" w:lineRule="auto"/>
        <w:jc w:val="both"/>
        <w:rPr>
          <w:rFonts w:ascii="Times New Roman" w:eastAsia="Times New Roman" w:hAnsi="Times New Roman" w:cs="Times New Roman"/>
          <w:sz w:val="24"/>
          <w:szCs w:val="24"/>
          <w:lang w:eastAsia="ru-RU"/>
        </w:rPr>
      </w:pPr>
    </w:p>
    <w:p w:rsidR="00355C2C" w:rsidRPr="00B33420" w:rsidRDefault="00355C2C" w:rsidP="00355C2C">
      <w:pPr>
        <w:tabs>
          <w:tab w:val="left" w:pos="1340"/>
        </w:tabs>
        <w:rPr>
          <w:rFonts w:ascii="Times New Roman" w:eastAsia="Times New Roman" w:hAnsi="Times New Roman" w:cs="Times New Roman"/>
          <w:sz w:val="24"/>
          <w:szCs w:val="24"/>
          <w:lang w:eastAsia="ru-RU"/>
        </w:rPr>
      </w:pPr>
      <w:r w:rsidRPr="00B33420">
        <w:t xml:space="preserve"> </w:t>
      </w:r>
      <w:r w:rsidRPr="00B33420">
        <w:rPr>
          <w:rFonts w:ascii="Times New Roman" w:eastAsia="Times New Roman" w:hAnsi="Times New Roman" w:cs="Times New Roman"/>
          <w:sz w:val="24"/>
          <w:szCs w:val="24"/>
          <w:lang w:eastAsia="ru-RU"/>
        </w:rPr>
        <w:t>****     областной бюджет и бюджет муниципального района «Дзержинский район» (софинансирование):</w:t>
      </w:r>
    </w:p>
    <w:p w:rsidR="00355C2C" w:rsidRPr="00C54545" w:rsidRDefault="00355C2C" w:rsidP="00355C2C">
      <w:pPr>
        <w:suppressAutoHyphens/>
        <w:spacing w:after="0" w:line="240" w:lineRule="auto"/>
        <w:ind w:firstLine="709"/>
        <w:jc w:val="both"/>
        <w:rPr>
          <w:rFonts w:ascii="Times New Roman" w:eastAsia="Times New Roman" w:hAnsi="Times New Roman" w:cs="Times New Roman"/>
          <w:color w:val="FF0000"/>
          <w:sz w:val="24"/>
          <w:szCs w:val="24"/>
          <w:lang w:eastAsia="ru-RU"/>
        </w:rPr>
      </w:pPr>
      <w:r w:rsidRPr="00B33420">
        <w:rPr>
          <w:rFonts w:ascii="Times New Roman" w:eastAsia="Times New Roman" w:hAnsi="Times New Roman" w:cs="Times New Roman"/>
          <w:sz w:val="24"/>
          <w:szCs w:val="24"/>
          <w:lang w:eastAsia="ru-RU"/>
        </w:rPr>
        <w:t>-  о</w:t>
      </w:r>
      <w:r w:rsidRPr="00B33420">
        <w:rPr>
          <w:rFonts w:ascii="Times New Roman" w:eastAsia="Calibri" w:hAnsi="Times New Roman" w:cs="Times New Roman"/>
          <w:sz w:val="24"/>
          <w:szCs w:val="24"/>
          <w:lang w:eastAsia="ru-RU"/>
        </w:rPr>
        <w:t>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(1-4 классы -61,4 руб.);</w:t>
      </w:r>
    </w:p>
    <w:p w:rsidR="00355C2C" w:rsidRPr="00DF6ECF" w:rsidRDefault="00355C2C" w:rsidP="00355C2C">
      <w:pPr>
        <w:autoSpaceDE w:val="0"/>
        <w:autoSpaceDN w:val="0"/>
        <w:adjustRightInd w:val="0"/>
        <w:spacing w:after="0" w:line="240" w:lineRule="auto"/>
        <w:jc w:val="center"/>
        <w:rPr>
          <w:rFonts w:ascii="Calibri" w:eastAsia="Times New Roman" w:hAnsi="Calibri" w:cs="Times New Roman"/>
          <w:lang w:eastAsia="ru-RU"/>
        </w:rPr>
      </w:pPr>
    </w:p>
    <w:p w:rsidR="00355C2C" w:rsidRPr="00DF6ECF" w:rsidRDefault="00355C2C" w:rsidP="00355C2C">
      <w:pPr>
        <w:autoSpaceDE w:val="0"/>
        <w:autoSpaceDN w:val="0"/>
        <w:adjustRightInd w:val="0"/>
        <w:spacing w:after="0" w:line="240" w:lineRule="auto"/>
        <w:jc w:val="center"/>
        <w:rPr>
          <w:rFonts w:ascii="Calibri" w:eastAsia="Times New Roman" w:hAnsi="Calibri" w:cs="Times New Roman"/>
          <w:lang w:eastAsia="ru-RU"/>
        </w:rPr>
      </w:pPr>
    </w:p>
    <w:p w:rsidR="00355C2C" w:rsidRPr="00DF6ECF" w:rsidRDefault="00355C2C" w:rsidP="00355C2C">
      <w:pPr>
        <w:autoSpaceDE w:val="0"/>
        <w:autoSpaceDN w:val="0"/>
        <w:adjustRightInd w:val="0"/>
        <w:spacing w:after="0" w:line="240" w:lineRule="auto"/>
        <w:jc w:val="center"/>
        <w:rPr>
          <w:rFonts w:ascii="Calibri" w:eastAsia="Times New Roman" w:hAnsi="Calibri" w:cs="Times New Roman"/>
          <w:lang w:eastAsia="ru-RU"/>
        </w:rPr>
      </w:pPr>
    </w:p>
    <w:p w:rsidR="00355C2C" w:rsidRPr="00DF6ECF" w:rsidRDefault="00355C2C" w:rsidP="00355C2C">
      <w:pPr>
        <w:autoSpaceDE w:val="0"/>
        <w:autoSpaceDN w:val="0"/>
        <w:adjustRightInd w:val="0"/>
        <w:spacing w:after="0" w:line="240" w:lineRule="auto"/>
        <w:jc w:val="center"/>
        <w:rPr>
          <w:rFonts w:ascii="Calibri" w:eastAsia="Times New Roman" w:hAnsi="Calibri" w:cs="Times New Roman"/>
          <w:lang w:eastAsia="ru-RU"/>
        </w:rPr>
      </w:pPr>
    </w:p>
    <w:p w:rsidR="00355C2C" w:rsidRPr="00DF6ECF" w:rsidRDefault="00355C2C" w:rsidP="00355C2C">
      <w:pPr>
        <w:autoSpaceDE w:val="0"/>
        <w:autoSpaceDN w:val="0"/>
        <w:adjustRightInd w:val="0"/>
        <w:spacing w:after="0" w:line="240" w:lineRule="auto"/>
        <w:jc w:val="center"/>
        <w:rPr>
          <w:rFonts w:ascii="Calibri" w:eastAsia="Times New Roman" w:hAnsi="Calibri" w:cs="Times New Roman"/>
          <w:lang w:eastAsia="ru-RU"/>
        </w:rPr>
      </w:pPr>
    </w:p>
    <w:p w:rsidR="00355C2C" w:rsidRPr="00DF6ECF" w:rsidRDefault="00355C2C" w:rsidP="00355C2C">
      <w:pPr>
        <w:autoSpaceDE w:val="0"/>
        <w:autoSpaceDN w:val="0"/>
        <w:adjustRightInd w:val="0"/>
        <w:spacing w:after="0" w:line="240" w:lineRule="auto"/>
        <w:jc w:val="center"/>
        <w:rPr>
          <w:rFonts w:ascii="Calibri" w:eastAsia="Times New Roman" w:hAnsi="Calibri" w:cs="Times New Roman"/>
          <w:lang w:eastAsia="ru-RU"/>
        </w:rPr>
      </w:pPr>
    </w:p>
    <w:p w:rsidR="00355C2C" w:rsidRPr="00DF6ECF" w:rsidRDefault="00355C2C" w:rsidP="00355C2C">
      <w:pPr>
        <w:autoSpaceDE w:val="0"/>
        <w:autoSpaceDN w:val="0"/>
        <w:adjustRightInd w:val="0"/>
        <w:spacing w:after="0" w:line="240" w:lineRule="auto"/>
        <w:jc w:val="center"/>
        <w:rPr>
          <w:rFonts w:ascii="Calibri" w:eastAsia="Times New Roman" w:hAnsi="Calibri" w:cs="Times New Roman"/>
          <w:lang w:eastAsia="ru-RU"/>
        </w:rPr>
      </w:pPr>
    </w:p>
    <w:p w:rsidR="00355C2C" w:rsidRPr="00DF6ECF" w:rsidRDefault="00355C2C" w:rsidP="00355C2C">
      <w:pPr>
        <w:autoSpaceDE w:val="0"/>
        <w:autoSpaceDN w:val="0"/>
        <w:adjustRightInd w:val="0"/>
        <w:spacing w:after="0" w:line="240" w:lineRule="auto"/>
        <w:jc w:val="center"/>
        <w:rPr>
          <w:rFonts w:ascii="Calibri" w:eastAsia="Times New Roman" w:hAnsi="Calibri" w:cs="Times New Roman"/>
          <w:lang w:eastAsia="ru-RU"/>
        </w:rPr>
      </w:pPr>
    </w:p>
    <w:p w:rsidR="00355C2C" w:rsidRPr="00DF6ECF" w:rsidRDefault="00355C2C" w:rsidP="00355C2C">
      <w:pPr>
        <w:autoSpaceDE w:val="0"/>
        <w:autoSpaceDN w:val="0"/>
        <w:adjustRightInd w:val="0"/>
        <w:spacing w:after="0" w:line="240" w:lineRule="auto"/>
        <w:jc w:val="center"/>
        <w:rPr>
          <w:rFonts w:ascii="Calibri" w:eastAsia="Times New Roman" w:hAnsi="Calibri" w:cs="Times New Roman"/>
          <w:lang w:eastAsia="ru-RU"/>
        </w:rPr>
      </w:pPr>
    </w:p>
    <w:p w:rsidR="00355C2C" w:rsidRPr="00DF6ECF" w:rsidRDefault="00355C2C" w:rsidP="00355C2C">
      <w:pPr>
        <w:autoSpaceDE w:val="0"/>
        <w:autoSpaceDN w:val="0"/>
        <w:adjustRightInd w:val="0"/>
        <w:spacing w:after="0" w:line="240" w:lineRule="auto"/>
        <w:jc w:val="center"/>
        <w:rPr>
          <w:rFonts w:ascii="Calibri" w:eastAsia="Times New Roman" w:hAnsi="Calibri" w:cs="Times New Roman"/>
          <w:lang w:eastAsia="ru-RU"/>
        </w:rPr>
      </w:pPr>
    </w:p>
    <w:p w:rsidR="00355C2C" w:rsidRPr="00DF6ECF" w:rsidRDefault="00355C2C" w:rsidP="00355C2C">
      <w:pPr>
        <w:autoSpaceDE w:val="0"/>
        <w:autoSpaceDN w:val="0"/>
        <w:adjustRightInd w:val="0"/>
        <w:spacing w:after="0" w:line="240" w:lineRule="auto"/>
        <w:jc w:val="center"/>
        <w:rPr>
          <w:rFonts w:ascii="Calibri" w:eastAsia="Times New Roman" w:hAnsi="Calibri" w:cs="Times New Roman"/>
          <w:lang w:eastAsia="ru-RU"/>
        </w:rPr>
      </w:pPr>
    </w:p>
    <w:p w:rsidR="00355C2C" w:rsidRDefault="00355C2C" w:rsidP="00AF1EDA">
      <w:pPr>
        <w:spacing w:after="0" w:line="240" w:lineRule="auto"/>
        <w:rPr>
          <w:rFonts w:ascii="Times New Roman" w:eastAsia="Times New Roman" w:hAnsi="Times New Roman" w:cs="Times New Roman"/>
          <w:sz w:val="24"/>
          <w:szCs w:val="24"/>
          <w:lang w:eastAsia="ru-RU"/>
        </w:rPr>
      </w:pPr>
    </w:p>
    <w:p w:rsidR="00355C2C" w:rsidRDefault="00355C2C" w:rsidP="00AF1EDA">
      <w:pPr>
        <w:spacing w:after="0" w:line="240" w:lineRule="auto"/>
        <w:rPr>
          <w:rFonts w:ascii="Times New Roman" w:eastAsia="Times New Roman" w:hAnsi="Times New Roman" w:cs="Times New Roman"/>
          <w:sz w:val="24"/>
          <w:szCs w:val="24"/>
          <w:lang w:eastAsia="ru-RU"/>
        </w:rPr>
      </w:pPr>
    </w:p>
    <w:p w:rsidR="00355C2C" w:rsidRDefault="00355C2C" w:rsidP="00AF1EDA">
      <w:pPr>
        <w:spacing w:after="0" w:line="240" w:lineRule="auto"/>
        <w:rPr>
          <w:rFonts w:ascii="Times New Roman" w:eastAsia="Times New Roman" w:hAnsi="Times New Roman" w:cs="Times New Roman"/>
          <w:sz w:val="24"/>
          <w:szCs w:val="24"/>
          <w:lang w:eastAsia="ru-RU"/>
        </w:rPr>
      </w:pPr>
    </w:p>
    <w:p w:rsidR="00355C2C" w:rsidRDefault="00355C2C" w:rsidP="00AF1EDA">
      <w:pPr>
        <w:spacing w:after="0" w:line="240" w:lineRule="auto"/>
        <w:rPr>
          <w:rFonts w:ascii="Times New Roman" w:eastAsia="Times New Roman" w:hAnsi="Times New Roman" w:cs="Times New Roman"/>
          <w:sz w:val="24"/>
          <w:szCs w:val="24"/>
          <w:lang w:eastAsia="ru-RU"/>
        </w:rPr>
      </w:pPr>
    </w:p>
    <w:p w:rsidR="00355C2C" w:rsidRDefault="00355C2C" w:rsidP="00AF1EDA">
      <w:pPr>
        <w:spacing w:after="0" w:line="240" w:lineRule="auto"/>
        <w:rPr>
          <w:rFonts w:ascii="Times New Roman" w:eastAsia="Times New Roman" w:hAnsi="Times New Roman" w:cs="Times New Roman"/>
          <w:sz w:val="24"/>
          <w:szCs w:val="24"/>
          <w:lang w:eastAsia="ru-RU"/>
        </w:rPr>
      </w:pPr>
    </w:p>
    <w:p w:rsidR="00355C2C" w:rsidRDefault="00355C2C" w:rsidP="00AF1EDA">
      <w:pPr>
        <w:spacing w:after="0" w:line="240" w:lineRule="auto"/>
        <w:rPr>
          <w:rFonts w:ascii="Times New Roman" w:eastAsia="Times New Roman" w:hAnsi="Times New Roman" w:cs="Times New Roman"/>
          <w:sz w:val="24"/>
          <w:szCs w:val="24"/>
          <w:lang w:eastAsia="ru-RU"/>
        </w:rPr>
      </w:pPr>
    </w:p>
    <w:p w:rsidR="00355C2C" w:rsidRDefault="00355C2C" w:rsidP="00AF1EDA">
      <w:pPr>
        <w:spacing w:after="0" w:line="240" w:lineRule="auto"/>
        <w:rPr>
          <w:rFonts w:ascii="Times New Roman" w:eastAsia="Times New Roman" w:hAnsi="Times New Roman" w:cs="Times New Roman"/>
          <w:sz w:val="24"/>
          <w:szCs w:val="24"/>
          <w:lang w:eastAsia="ru-RU"/>
        </w:rPr>
      </w:pPr>
    </w:p>
    <w:p w:rsidR="00355C2C" w:rsidRPr="002657E6" w:rsidRDefault="00355C2C" w:rsidP="00AF1EDA">
      <w:pPr>
        <w:spacing w:after="0" w:line="240" w:lineRule="auto"/>
        <w:rPr>
          <w:rFonts w:ascii="Times New Roman" w:eastAsia="Times New Roman" w:hAnsi="Times New Roman" w:cs="Times New Roman"/>
          <w:sz w:val="24"/>
          <w:szCs w:val="24"/>
          <w:lang w:eastAsia="ru-RU"/>
        </w:rPr>
      </w:pPr>
    </w:p>
    <w:p w:rsidR="00AF1EDA" w:rsidRPr="002657E6" w:rsidRDefault="00AF1EDA" w:rsidP="00AF1EDA">
      <w:pPr>
        <w:spacing w:after="0" w:line="240" w:lineRule="auto"/>
        <w:rPr>
          <w:rFonts w:ascii="Times New Roman" w:eastAsia="Times New Roman" w:hAnsi="Times New Roman" w:cs="Times New Roman"/>
          <w:sz w:val="24"/>
          <w:szCs w:val="24"/>
          <w:lang w:eastAsia="ru-RU"/>
        </w:rPr>
      </w:pPr>
    </w:p>
    <w:p w:rsidR="0020698C" w:rsidRPr="002657E6" w:rsidRDefault="0020698C" w:rsidP="00AF1EDA">
      <w:pPr>
        <w:spacing w:after="0" w:line="240" w:lineRule="auto"/>
        <w:rPr>
          <w:rFonts w:ascii="Times New Roman" w:eastAsia="Times New Roman" w:hAnsi="Times New Roman" w:cs="Times New Roman"/>
          <w:sz w:val="24"/>
          <w:szCs w:val="24"/>
          <w:lang w:eastAsia="ru-RU"/>
        </w:rPr>
      </w:pPr>
    </w:p>
    <w:p w:rsidR="00FB1063" w:rsidRPr="002657E6" w:rsidRDefault="00FB1063" w:rsidP="00AF1EDA">
      <w:pPr>
        <w:spacing w:after="0" w:line="240" w:lineRule="auto"/>
        <w:rPr>
          <w:rFonts w:ascii="Times New Roman" w:eastAsia="Times New Roman" w:hAnsi="Times New Roman" w:cs="Times New Roman"/>
          <w:sz w:val="24"/>
          <w:szCs w:val="24"/>
          <w:lang w:eastAsia="ru-RU"/>
        </w:rPr>
      </w:pPr>
    </w:p>
    <w:sectPr w:rsidR="00FB1063" w:rsidRPr="002657E6" w:rsidSect="0020698C">
      <w:pgSz w:w="11906" w:h="16838"/>
      <w:pgMar w:top="851" w:right="850" w:bottom="141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DB9"/>
    <w:multiLevelType w:val="multilevel"/>
    <w:tmpl w:val="D092EFEE"/>
    <w:lvl w:ilvl="0">
      <w:start w:val="2021"/>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6119C9"/>
    <w:multiLevelType w:val="hybridMultilevel"/>
    <w:tmpl w:val="3B024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33675"/>
    <w:multiLevelType w:val="hybridMultilevel"/>
    <w:tmpl w:val="331E541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6521F2"/>
    <w:multiLevelType w:val="hybridMultilevel"/>
    <w:tmpl w:val="F850A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4094E"/>
    <w:multiLevelType w:val="hybridMultilevel"/>
    <w:tmpl w:val="47005F14"/>
    <w:lvl w:ilvl="0" w:tplc="23E681C4">
      <w:start w:val="1"/>
      <w:numFmt w:val="bullet"/>
      <w:lvlText w:val=""/>
      <w:lvlJc w:val="left"/>
      <w:pPr>
        <w:ind w:left="1429" w:hanging="360"/>
      </w:pPr>
      <w:rPr>
        <w:rFonts w:ascii="Symbol" w:hAnsi="Symbol" w:hint="default"/>
        <w:sz w:val="16"/>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8F8271D"/>
    <w:multiLevelType w:val="hybridMultilevel"/>
    <w:tmpl w:val="C9E26DD8"/>
    <w:lvl w:ilvl="0" w:tplc="5218B446">
      <w:start w:val="1"/>
      <w:numFmt w:val="decimal"/>
      <w:lvlText w:val="%1."/>
      <w:lvlJc w:val="left"/>
      <w:pPr>
        <w:ind w:left="644"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C74B3B"/>
    <w:multiLevelType w:val="hybridMultilevel"/>
    <w:tmpl w:val="28C6BD20"/>
    <w:lvl w:ilvl="0" w:tplc="81BEE970">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B3CF4"/>
    <w:multiLevelType w:val="multilevel"/>
    <w:tmpl w:val="18500A4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5782C36"/>
    <w:multiLevelType w:val="hybridMultilevel"/>
    <w:tmpl w:val="ACB63472"/>
    <w:lvl w:ilvl="0" w:tplc="CCE28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027584"/>
    <w:multiLevelType w:val="hybridMultilevel"/>
    <w:tmpl w:val="146CCA76"/>
    <w:lvl w:ilvl="0" w:tplc="DD72DFD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46206BCF"/>
    <w:multiLevelType w:val="hybridMultilevel"/>
    <w:tmpl w:val="44C6B3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584835"/>
    <w:multiLevelType w:val="hybridMultilevel"/>
    <w:tmpl w:val="60F86060"/>
    <w:lvl w:ilvl="0" w:tplc="B4F81B8A">
      <w:start w:val="1"/>
      <w:numFmt w:val="decimal"/>
      <w:lvlText w:val="%1."/>
      <w:lvlJc w:val="left"/>
      <w:pPr>
        <w:ind w:left="1495"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5254154D"/>
    <w:multiLevelType w:val="hybridMultilevel"/>
    <w:tmpl w:val="9B801608"/>
    <w:lvl w:ilvl="0" w:tplc="23E681C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4009AC"/>
    <w:multiLevelType w:val="hybridMultilevel"/>
    <w:tmpl w:val="965CF0F0"/>
    <w:lvl w:ilvl="0" w:tplc="CB867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FDC15A6"/>
    <w:multiLevelType w:val="hybridMultilevel"/>
    <w:tmpl w:val="6AD040BC"/>
    <w:lvl w:ilvl="0" w:tplc="FAAC4130">
      <w:start w:val="1"/>
      <w:numFmt w:val="decimal"/>
      <w:lvlText w:val="%1."/>
      <w:lvlJc w:val="left"/>
      <w:pPr>
        <w:ind w:left="643" w:hanging="360"/>
      </w:pPr>
    </w:lvl>
    <w:lvl w:ilvl="1" w:tplc="04190019">
      <w:start w:val="1"/>
      <w:numFmt w:val="decimal"/>
      <w:lvlText w:val="%2."/>
      <w:lvlJc w:val="left"/>
      <w:pPr>
        <w:tabs>
          <w:tab w:val="num" w:pos="1439"/>
        </w:tabs>
        <w:ind w:left="1439" w:hanging="360"/>
      </w:pPr>
    </w:lvl>
    <w:lvl w:ilvl="2" w:tplc="0419001B">
      <w:start w:val="1"/>
      <w:numFmt w:val="decimal"/>
      <w:lvlText w:val="%3."/>
      <w:lvlJc w:val="left"/>
      <w:pPr>
        <w:tabs>
          <w:tab w:val="num" w:pos="2159"/>
        </w:tabs>
        <w:ind w:left="2159" w:hanging="360"/>
      </w:pPr>
    </w:lvl>
    <w:lvl w:ilvl="3" w:tplc="0419000F">
      <w:start w:val="1"/>
      <w:numFmt w:val="decimal"/>
      <w:lvlText w:val="%4."/>
      <w:lvlJc w:val="left"/>
      <w:pPr>
        <w:tabs>
          <w:tab w:val="num" w:pos="2879"/>
        </w:tabs>
        <w:ind w:left="2879" w:hanging="360"/>
      </w:pPr>
    </w:lvl>
    <w:lvl w:ilvl="4" w:tplc="04190019">
      <w:start w:val="1"/>
      <w:numFmt w:val="decimal"/>
      <w:lvlText w:val="%5."/>
      <w:lvlJc w:val="left"/>
      <w:pPr>
        <w:tabs>
          <w:tab w:val="num" w:pos="3599"/>
        </w:tabs>
        <w:ind w:left="3599" w:hanging="360"/>
      </w:pPr>
    </w:lvl>
    <w:lvl w:ilvl="5" w:tplc="0419001B">
      <w:start w:val="1"/>
      <w:numFmt w:val="decimal"/>
      <w:lvlText w:val="%6."/>
      <w:lvlJc w:val="left"/>
      <w:pPr>
        <w:tabs>
          <w:tab w:val="num" w:pos="4319"/>
        </w:tabs>
        <w:ind w:left="4319" w:hanging="360"/>
      </w:pPr>
    </w:lvl>
    <w:lvl w:ilvl="6" w:tplc="0419000F">
      <w:start w:val="1"/>
      <w:numFmt w:val="decimal"/>
      <w:lvlText w:val="%7."/>
      <w:lvlJc w:val="left"/>
      <w:pPr>
        <w:tabs>
          <w:tab w:val="num" w:pos="5039"/>
        </w:tabs>
        <w:ind w:left="5039" w:hanging="360"/>
      </w:pPr>
    </w:lvl>
    <w:lvl w:ilvl="7" w:tplc="04190019">
      <w:start w:val="1"/>
      <w:numFmt w:val="decimal"/>
      <w:lvlText w:val="%8."/>
      <w:lvlJc w:val="left"/>
      <w:pPr>
        <w:tabs>
          <w:tab w:val="num" w:pos="5759"/>
        </w:tabs>
        <w:ind w:left="5759" w:hanging="360"/>
      </w:pPr>
    </w:lvl>
    <w:lvl w:ilvl="8" w:tplc="0419001B">
      <w:start w:val="1"/>
      <w:numFmt w:val="decimal"/>
      <w:lvlText w:val="%9."/>
      <w:lvlJc w:val="left"/>
      <w:pPr>
        <w:tabs>
          <w:tab w:val="num" w:pos="6479"/>
        </w:tabs>
        <w:ind w:left="6479" w:hanging="360"/>
      </w:pPr>
    </w:lvl>
  </w:abstractNum>
  <w:abstractNum w:abstractNumId="15">
    <w:nsid w:val="72266CB9"/>
    <w:multiLevelType w:val="hybridMultilevel"/>
    <w:tmpl w:val="8188E4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9D3087"/>
    <w:multiLevelType w:val="hybridMultilevel"/>
    <w:tmpl w:val="C3CE2FBA"/>
    <w:lvl w:ilvl="0" w:tplc="5D446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285544"/>
    <w:multiLevelType w:val="multilevel"/>
    <w:tmpl w:val="A948B70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5577E7"/>
    <w:multiLevelType w:val="multilevel"/>
    <w:tmpl w:val="523AE4BE"/>
    <w:lvl w:ilvl="0">
      <w:start w:val="2"/>
      <w:numFmt w:val="decimal"/>
      <w:lvlText w:val="%1."/>
      <w:lvlJc w:val="left"/>
      <w:pPr>
        <w:ind w:left="390" w:hanging="390"/>
      </w:pPr>
      <w:rPr>
        <w:rFonts w:hint="default"/>
      </w:rPr>
    </w:lvl>
    <w:lvl w:ilvl="1">
      <w:start w:val="1"/>
      <w:numFmt w:val="decimal"/>
      <w:lvlText w:val="%1.%2."/>
      <w:lvlJc w:val="left"/>
      <w:pPr>
        <w:ind w:left="596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9"/>
  </w:num>
  <w:num w:numId="3">
    <w:abstractNumId w:val="1"/>
  </w:num>
  <w:num w:numId="4">
    <w:abstractNumId w:val="2"/>
  </w:num>
  <w:num w:numId="5">
    <w:abstractNumId w:val="15"/>
  </w:num>
  <w:num w:numId="6">
    <w:abstractNumId w:val="17"/>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6"/>
  </w:num>
  <w:num w:numId="11">
    <w:abstractNumId w:val="7"/>
  </w:num>
  <w:num w:numId="12">
    <w:abstractNumId w:val="18"/>
  </w:num>
  <w:num w:numId="13">
    <w:abstractNumId w:val="4"/>
  </w:num>
  <w:num w:numId="14">
    <w:abstractNumId w:val="13"/>
  </w:num>
  <w:num w:numId="15">
    <w:abstractNumId w:val="3"/>
  </w:num>
  <w:num w:numId="16">
    <w:abstractNumId w:val="8"/>
  </w:num>
  <w:num w:numId="17">
    <w:abstractNumId w:val="5"/>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DA"/>
    <w:rsid w:val="00001ECA"/>
    <w:rsid w:val="00012583"/>
    <w:rsid w:val="000135C3"/>
    <w:rsid w:val="00023217"/>
    <w:rsid w:val="000432B2"/>
    <w:rsid w:val="00082A3A"/>
    <w:rsid w:val="000864DD"/>
    <w:rsid w:val="000A196F"/>
    <w:rsid w:val="000C5429"/>
    <w:rsid w:val="000C7CEE"/>
    <w:rsid w:val="000D0D42"/>
    <w:rsid w:val="00103065"/>
    <w:rsid w:val="00124A4F"/>
    <w:rsid w:val="00167C53"/>
    <w:rsid w:val="00184ACC"/>
    <w:rsid w:val="001934F5"/>
    <w:rsid w:val="001A68CD"/>
    <w:rsid w:val="001D132D"/>
    <w:rsid w:val="001E08EE"/>
    <w:rsid w:val="0020698C"/>
    <w:rsid w:val="00222182"/>
    <w:rsid w:val="002657E6"/>
    <w:rsid w:val="002A4081"/>
    <w:rsid w:val="002C49A9"/>
    <w:rsid w:val="002C6B83"/>
    <w:rsid w:val="002F5D75"/>
    <w:rsid w:val="00345A5B"/>
    <w:rsid w:val="00355C2C"/>
    <w:rsid w:val="00380887"/>
    <w:rsid w:val="003F3489"/>
    <w:rsid w:val="00421651"/>
    <w:rsid w:val="0042633B"/>
    <w:rsid w:val="00440447"/>
    <w:rsid w:val="00443DD8"/>
    <w:rsid w:val="004525E4"/>
    <w:rsid w:val="0046611A"/>
    <w:rsid w:val="0048214F"/>
    <w:rsid w:val="004B35D4"/>
    <w:rsid w:val="005035B9"/>
    <w:rsid w:val="00534A2C"/>
    <w:rsid w:val="00545FE7"/>
    <w:rsid w:val="00560DE9"/>
    <w:rsid w:val="00575B6D"/>
    <w:rsid w:val="00585966"/>
    <w:rsid w:val="0059038E"/>
    <w:rsid w:val="005A4515"/>
    <w:rsid w:val="005C711C"/>
    <w:rsid w:val="005E5F43"/>
    <w:rsid w:val="005F24B2"/>
    <w:rsid w:val="00622450"/>
    <w:rsid w:val="00651DBA"/>
    <w:rsid w:val="00661D39"/>
    <w:rsid w:val="00685BAB"/>
    <w:rsid w:val="00692B19"/>
    <w:rsid w:val="006E2481"/>
    <w:rsid w:val="006F00AD"/>
    <w:rsid w:val="00700597"/>
    <w:rsid w:val="00703566"/>
    <w:rsid w:val="007254CE"/>
    <w:rsid w:val="00741337"/>
    <w:rsid w:val="00752573"/>
    <w:rsid w:val="0075279B"/>
    <w:rsid w:val="007828FE"/>
    <w:rsid w:val="007A44CB"/>
    <w:rsid w:val="007A5D7A"/>
    <w:rsid w:val="007B42FA"/>
    <w:rsid w:val="007B7429"/>
    <w:rsid w:val="007C673D"/>
    <w:rsid w:val="007E1E39"/>
    <w:rsid w:val="00800CEB"/>
    <w:rsid w:val="00804DAC"/>
    <w:rsid w:val="00830F8C"/>
    <w:rsid w:val="00852228"/>
    <w:rsid w:val="008746F0"/>
    <w:rsid w:val="008771C6"/>
    <w:rsid w:val="008810F8"/>
    <w:rsid w:val="008A076D"/>
    <w:rsid w:val="008A0D14"/>
    <w:rsid w:val="008A1EAE"/>
    <w:rsid w:val="008D4BD8"/>
    <w:rsid w:val="008D7CDE"/>
    <w:rsid w:val="008F4A6F"/>
    <w:rsid w:val="00903341"/>
    <w:rsid w:val="00944A0E"/>
    <w:rsid w:val="00944DBD"/>
    <w:rsid w:val="0097539B"/>
    <w:rsid w:val="009838A4"/>
    <w:rsid w:val="009A3D40"/>
    <w:rsid w:val="009D7AD2"/>
    <w:rsid w:val="00A1146B"/>
    <w:rsid w:val="00A132BF"/>
    <w:rsid w:val="00A23C87"/>
    <w:rsid w:val="00A403A4"/>
    <w:rsid w:val="00A62F0C"/>
    <w:rsid w:val="00A8119E"/>
    <w:rsid w:val="00A919E9"/>
    <w:rsid w:val="00A929F0"/>
    <w:rsid w:val="00AB786F"/>
    <w:rsid w:val="00AC3BCB"/>
    <w:rsid w:val="00AE0021"/>
    <w:rsid w:val="00AF1EDA"/>
    <w:rsid w:val="00AF4F62"/>
    <w:rsid w:val="00B33420"/>
    <w:rsid w:val="00B4181C"/>
    <w:rsid w:val="00B42C3F"/>
    <w:rsid w:val="00B53491"/>
    <w:rsid w:val="00B6048E"/>
    <w:rsid w:val="00B70797"/>
    <w:rsid w:val="00B85E50"/>
    <w:rsid w:val="00BA28DA"/>
    <w:rsid w:val="00BC19BA"/>
    <w:rsid w:val="00BE0763"/>
    <w:rsid w:val="00BE66E3"/>
    <w:rsid w:val="00C040D2"/>
    <w:rsid w:val="00C2308C"/>
    <w:rsid w:val="00C234C2"/>
    <w:rsid w:val="00C55740"/>
    <w:rsid w:val="00C732A2"/>
    <w:rsid w:val="00C76CFE"/>
    <w:rsid w:val="00C90761"/>
    <w:rsid w:val="00C978F7"/>
    <w:rsid w:val="00CA17E0"/>
    <w:rsid w:val="00CA7248"/>
    <w:rsid w:val="00CB2920"/>
    <w:rsid w:val="00CF36B3"/>
    <w:rsid w:val="00D416BE"/>
    <w:rsid w:val="00D431B4"/>
    <w:rsid w:val="00D43C51"/>
    <w:rsid w:val="00D44008"/>
    <w:rsid w:val="00D6747A"/>
    <w:rsid w:val="00DC79DA"/>
    <w:rsid w:val="00DD0A6C"/>
    <w:rsid w:val="00E00A4A"/>
    <w:rsid w:val="00E13502"/>
    <w:rsid w:val="00E143BA"/>
    <w:rsid w:val="00E4357F"/>
    <w:rsid w:val="00E717D1"/>
    <w:rsid w:val="00E90528"/>
    <w:rsid w:val="00EA31A9"/>
    <w:rsid w:val="00EC5F34"/>
    <w:rsid w:val="00F27E98"/>
    <w:rsid w:val="00F333AB"/>
    <w:rsid w:val="00F367D4"/>
    <w:rsid w:val="00F46E93"/>
    <w:rsid w:val="00F509D3"/>
    <w:rsid w:val="00F530BC"/>
    <w:rsid w:val="00F61D32"/>
    <w:rsid w:val="00F65BA0"/>
    <w:rsid w:val="00F80825"/>
    <w:rsid w:val="00F83A70"/>
    <w:rsid w:val="00FA219C"/>
    <w:rsid w:val="00FA2427"/>
    <w:rsid w:val="00FB1063"/>
    <w:rsid w:val="00FB3EBD"/>
    <w:rsid w:val="00FB605A"/>
    <w:rsid w:val="00FC2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EDA"/>
    <w:pPr>
      <w:ind w:left="720"/>
      <w:contextualSpacing/>
    </w:pPr>
  </w:style>
  <w:style w:type="paragraph" w:styleId="a4">
    <w:name w:val="Balloon Text"/>
    <w:basedOn w:val="a"/>
    <w:link w:val="a5"/>
    <w:uiPriority w:val="99"/>
    <w:semiHidden/>
    <w:unhideWhenUsed/>
    <w:rsid w:val="00545F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5FE7"/>
    <w:rPr>
      <w:rFonts w:ascii="Tahoma" w:hAnsi="Tahoma" w:cs="Tahoma"/>
      <w:sz w:val="16"/>
      <w:szCs w:val="16"/>
    </w:rPr>
  </w:style>
  <w:style w:type="table" w:styleId="a6">
    <w:name w:val="Table Grid"/>
    <w:basedOn w:val="a1"/>
    <w:uiPriority w:val="59"/>
    <w:rsid w:val="00AB7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aliases w:val="Стратегия,No Spacing1"/>
    <w:link w:val="a8"/>
    <w:uiPriority w:val="1"/>
    <w:qFormat/>
    <w:rsid w:val="00355C2C"/>
    <w:pPr>
      <w:spacing w:after="0" w:line="240" w:lineRule="auto"/>
    </w:pPr>
    <w:rPr>
      <w:rFonts w:eastAsia="Times New Roman"/>
      <w:lang w:eastAsia="ru-RU"/>
    </w:rPr>
  </w:style>
  <w:style w:type="character" w:customStyle="1" w:styleId="a8">
    <w:name w:val="Без интервала Знак"/>
    <w:aliases w:val="Стратегия Знак,No Spacing1 Знак"/>
    <w:basedOn w:val="a0"/>
    <w:link w:val="a7"/>
    <w:uiPriority w:val="1"/>
    <w:locked/>
    <w:rsid w:val="00355C2C"/>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EDA"/>
    <w:pPr>
      <w:ind w:left="720"/>
      <w:contextualSpacing/>
    </w:pPr>
  </w:style>
  <w:style w:type="paragraph" w:styleId="a4">
    <w:name w:val="Balloon Text"/>
    <w:basedOn w:val="a"/>
    <w:link w:val="a5"/>
    <w:uiPriority w:val="99"/>
    <w:semiHidden/>
    <w:unhideWhenUsed/>
    <w:rsid w:val="00545F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5FE7"/>
    <w:rPr>
      <w:rFonts w:ascii="Tahoma" w:hAnsi="Tahoma" w:cs="Tahoma"/>
      <w:sz w:val="16"/>
      <w:szCs w:val="16"/>
    </w:rPr>
  </w:style>
  <w:style w:type="table" w:styleId="a6">
    <w:name w:val="Table Grid"/>
    <w:basedOn w:val="a1"/>
    <w:uiPriority w:val="59"/>
    <w:rsid w:val="00AB7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aliases w:val="Стратегия,No Spacing1"/>
    <w:link w:val="a8"/>
    <w:uiPriority w:val="1"/>
    <w:qFormat/>
    <w:rsid w:val="00355C2C"/>
    <w:pPr>
      <w:spacing w:after="0" w:line="240" w:lineRule="auto"/>
    </w:pPr>
    <w:rPr>
      <w:rFonts w:eastAsia="Times New Roman"/>
      <w:lang w:eastAsia="ru-RU"/>
    </w:rPr>
  </w:style>
  <w:style w:type="character" w:customStyle="1" w:styleId="a8">
    <w:name w:val="Без интервала Знак"/>
    <w:aliases w:val="Стратегия Знак,No Spacing1 Знак"/>
    <w:basedOn w:val="a0"/>
    <w:link w:val="a7"/>
    <w:uiPriority w:val="1"/>
    <w:locked/>
    <w:rsid w:val="00355C2C"/>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34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15675</Words>
  <Characters>89352</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2022-01-20T06:51:00Z</cp:lastPrinted>
  <dcterms:created xsi:type="dcterms:W3CDTF">2022-01-21T11:13:00Z</dcterms:created>
  <dcterms:modified xsi:type="dcterms:W3CDTF">2022-01-21T11:13:00Z</dcterms:modified>
</cp:coreProperties>
</file>