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90" w:tblpY="775"/>
        <w:tblW w:w="10598" w:type="dxa"/>
        <w:tblLayout w:type="fixed"/>
        <w:tblLook w:val="01E0" w:firstRow="1" w:lastRow="1" w:firstColumn="1" w:lastColumn="1" w:noHBand="0" w:noVBand="0"/>
      </w:tblPr>
      <w:tblGrid>
        <w:gridCol w:w="6964"/>
        <w:gridCol w:w="3634"/>
      </w:tblGrid>
      <w:tr w:rsidR="00D374D7" w:rsidRPr="00D374D7" w:rsidTr="00DE0E4E">
        <w:trPr>
          <w:trHeight w:hRule="exact" w:val="981"/>
        </w:trPr>
        <w:tc>
          <w:tcPr>
            <w:tcW w:w="10598" w:type="dxa"/>
            <w:gridSpan w:val="2"/>
            <w:vAlign w:val="bottom"/>
          </w:tcPr>
          <w:p w:rsidR="00D374D7" w:rsidRPr="00D374D7" w:rsidRDefault="00D374D7" w:rsidP="00D374D7">
            <w:pPr>
              <w:tabs>
                <w:tab w:val="left" w:pos="6159"/>
              </w:tabs>
              <w:spacing w:after="0" w:line="240" w:lineRule="auto"/>
              <w:jc w:val="center"/>
              <w:rPr>
                <w:rFonts w:ascii="Times New Roman" w:eastAsia="Times New Roman" w:hAnsi="Times New Roman" w:cs="Times New Roman"/>
                <w:sz w:val="26"/>
                <w:szCs w:val="26"/>
                <w:lang w:eastAsia="ru-RU"/>
              </w:rPr>
            </w:pPr>
            <w:bookmarkStart w:id="0" w:name="Par256"/>
            <w:bookmarkEnd w:id="0"/>
            <w:r>
              <w:rPr>
                <w:rFonts w:ascii="Times New Roman" w:eastAsia="Times New Roman" w:hAnsi="Times New Roman" w:cs="Times New Roman"/>
                <w:noProof/>
                <w:sz w:val="26"/>
                <w:szCs w:val="26"/>
                <w:lang w:eastAsia="ru-RU"/>
              </w:rPr>
              <w:drawing>
                <wp:inline distT="0" distB="0" distL="0" distR="0">
                  <wp:extent cx="461010" cy="572770"/>
                  <wp:effectExtent l="0" t="0" r="0" b="0"/>
                  <wp:docPr id="1" name="Рисунок 1"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зержинский р-н - герб (вариант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1010" cy="572770"/>
                          </a:xfrm>
                          <a:prstGeom prst="rect">
                            <a:avLst/>
                          </a:prstGeom>
                          <a:noFill/>
                          <a:ln>
                            <a:noFill/>
                          </a:ln>
                        </pic:spPr>
                      </pic:pic>
                    </a:graphicData>
                  </a:graphic>
                </wp:inline>
              </w:drawing>
            </w:r>
          </w:p>
        </w:tc>
      </w:tr>
      <w:tr w:rsidR="00D374D7" w:rsidRPr="00D374D7" w:rsidTr="00DE0E4E">
        <w:trPr>
          <w:trHeight w:hRule="exact" w:val="1903"/>
        </w:trPr>
        <w:tc>
          <w:tcPr>
            <w:tcW w:w="10598" w:type="dxa"/>
            <w:gridSpan w:val="2"/>
          </w:tcPr>
          <w:p w:rsidR="00D374D7" w:rsidRPr="00D374D7" w:rsidRDefault="00D374D7" w:rsidP="00D374D7">
            <w:pPr>
              <w:tabs>
                <w:tab w:val="left" w:pos="6159"/>
              </w:tabs>
              <w:spacing w:after="0" w:line="360" w:lineRule="auto"/>
              <w:jc w:val="center"/>
              <w:rPr>
                <w:rFonts w:ascii="Times New Roman" w:eastAsia="Times New Roman" w:hAnsi="Times New Roman" w:cs="Times New Roman"/>
                <w:b/>
                <w:lang w:eastAsia="ru-RU"/>
              </w:rPr>
            </w:pPr>
            <w:r w:rsidRPr="00D374D7">
              <w:rPr>
                <w:rFonts w:ascii="Times New Roman" w:eastAsia="Times New Roman" w:hAnsi="Times New Roman" w:cs="Times New Roman"/>
                <w:b/>
                <w:lang w:eastAsia="ru-RU"/>
              </w:rPr>
              <w:t>КАЛУЖСКАЯ ОБЛАСТЬ</w:t>
            </w:r>
          </w:p>
          <w:p w:rsidR="00D374D7" w:rsidRPr="00D374D7" w:rsidRDefault="00D374D7" w:rsidP="00D374D7">
            <w:pPr>
              <w:tabs>
                <w:tab w:val="left" w:pos="6159"/>
              </w:tabs>
              <w:spacing w:after="0" w:line="240" w:lineRule="auto"/>
              <w:jc w:val="center"/>
              <w:rPr>
                <w:rFonts w:ascii="Times New Roman" w:eastAsia="Times New Roman" w:hAnsi="Times New Roman" w:cs="Times New Roman"/>
                <w:b/>
                <w:sz w:val="28"/>
                <w:szCs w:val="28"/>
                <w:lang w:eastAsia="ru-RU"/>
              </w:rPr>
            </w:pPr>
            <w:r w:rsidRPr="00D374D7">
              <w:rPr>
                <w:rFonts w:ascii="Times New Roman" w:eastAsia="Times New Roman" w:hAnsi="Times New Roman" w:cs="Times New Roman"/>
                <w:b/>
                <w:sz w:val="28"/>
                <w:szCs w:val="28"/>
                <w:lang w:eastAsia="ru-RU"/>
              </w:rPr>
              <w:t>АДМИНИСТРАЦИЯ</w:t>
            </w:r>
          </w:p>
          <w:p w:rsidR="00D374D7" w:rsidRPr="00D374D7" w:rsidRDefault="00D374D7" w:rsidP="00D374D7">
            <w:pPr>
              <w:tabs>
                <w:tab w:val="left" w:pos="6159"/>
              </w:tabs>
              <w:spacing w:after="0" w:line="240" w:lineRule="auto"/>
              <w:jc w:val="center"/>
              <w:rPr>
                <w:rFonts w:ascii="Times New Roman" w:eastAsia="Times New Roman" w:hAnsi="Times New Roman" w:cs="Times New Roman"/>
                <w:b/>
                <w:lang w:eastAsia="ru-RU"/>
              </w:rPr>
            </w:pPr>
            <w:r w:rsidRPr="00D374D7">
              <w:rPr>
                <w:rFonts w:ascii="Times New Roman" w:eastAsia="Times New Roman" w:hAnsi="Times New Roman" w:cs="Times New Roman"/>
                <w:b/>
                <w:lang w:eastAsia="ru-RU"/>
              </w:rPr>
              <w:t>(исполнительно - распорядительный орган)</w:t>
            </w:r>
          </w:p>
          <w:p w:rsidR="00D374D7" w:rsidRPr="00D374D7" w:rsidRDefault="00D374D7" w:rsidP="00D374D7">
            <w:pPr>
              <w:tabs>
                <w:tab w:val="left" w:pos="6159"/>
              </w:tabs>
              <w:spacing w:after="0" w:line="240" w:lineRule="auto"/>
              <w:jc w:val="center"/>
              <w:rPr>
                <w:rFonts w:ascii="Times New Roman" w:eastAsia="Times New Roman" w:hAnsi="Times New Roman" w:cs="Times New Roman"/>
                <w:b/>
                <w:lang w:eastAsia="ru-RU"/>
              </w:rPr>
            </w:pPr>
            <w:r w:rsidRPr="00D374D7">
              <w:rPr>
                <w:rFonts w:ascii="Times New Roman" w:eastAsia="Times New Roman" w:hAnsi="Times New Roman" w:cs="Times New Roman"/>
                <w:b/>
                <w:lang w:eastAsia="ru-RU"/>
              </w:rPr>
              <w:t>МУНИЦИПАЛЬНОГО РАЙОНА «ДЗЕРЖИНСКИЙ РАЙОН»</w:t>
            </w:r>
          </w:p>
          <w:p w:rsidR="00D374D7" w:rsidRPr="00D374D7" w:rsidRDefault="00D374D7" w:rsidP="00D374D7">
            <w:pPr>
              <w:tabs>
                <w:tab w:val="left" w:pos="6159"/>
              </w:tabs>
              <w:spacing w:after="0" w:line="240" w:lineRule="auto"/>
              <w:rPr>
                <w:rFonts w:ascii="Times New Roman" w:eastAsia="Times New Roman" w:hAnsi="Times New Roman" w:cs="Times New Roman"/>
                <w:sz w:val="28"/>
                <w:szCs w:val="28"/>
                <w:lang w:eastAsia="ru-RU"/>
              </w:rPr>
            </w:pPr>
          </w:p>
          <w:p w:rsidR="00D374D7" w:rsidRPr="00D374D7" w:rsidRDefault="00D374D7" w:rsidP="00D374D7">
            <w:pPr>
              <w:tabs>
                <w:tab w:val="left" w:pos="6159"/>
              </w:tabs>
              <w:spacing w:after="0" w:line="240" w:lineRule="auto"/>
              <w:jc w:val="center"/>
              <w:rPr>
                <w:rFonts w:ascii="Times New Roman" w:eastAsia="Times New Roman" w:hAnsi="Times New Roman" w:cs="Times New Roman"/>
                <w:b/>
                <w:sz w:val="28"/>
                <w:szCs w:val="28"/>
                <w:lang w:eastAsia="ru-RU"/>
              </w:rPr>
            </w:pPr>
            <w:proofErr w:type="gramStart"/>
            <w:r w:rsidRPr="00D374D7">
              <w:rPr>
                <w:rFonts w:ascii="Times New Roman" w:eastAsia="Times New Roman" w:hAnsi="Times New Roman" w:cs="Times New Roman"/>
                <w:b/>
                <w:sz w:val="28"/>
                <w:szCs w:val="28"/>
                <w:lang w:eastAsia="ru-RU"/>
              </w:rPr>
              <w:t>П</w:t>
            </w:r>
            <w:proofErr w:type="gramEnd"/>
            <w:r w:rsidRPr="00D374D7">
              <w:rPr>
                <w:rFonts w:ascii="Times New Roman" w:eastAsia="Times New Roman" w:hAnsi="Times New Roman" w:cs="Times New Roman"/>
                <w:b/>
                <w:sz w:val="28"/>
                <w:szCs w:val="28"/>
                <w:lang w:eastAsia="ru-RU"/>
              </w:rPr>
              <w:t xml:space="preserve"> О С Т А Н О В Л Е Н И Е</w:t>
            </w:r>
          </w:p>
        </w:tc>
      </w:tr>
      <w:tr w:rsidR="00D374D7" w:rsidRPr="00D374D7" w:rsidTr="00DE0E4E">
        <w:trPr>
          <w:trHeight w:hRule="exact" w:val="587"/>
        </w:trPr>
        <w:tc>
          <w:tcPr>
            <w:tcW w:w="10598" w:type="dxa"/>
            <w:gridSpan w:val="2"/>
            <w:vAlign w:val="bottom"/>
          </w:tcPr>
          <w:p w:rsidR="00D374D7" w:rsidRPr="00D374D7" w:rsidRDefault="00892DA1" w:rsidP="00D374D7">
            <w:pPr>
              <w:tabs>
                <w:tab w:val="left" w:pos="615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bookmarkStart w:id="1" w:name="_GoBack"/>
            <w:bookmarkEnd w:id="1"/>
            <w:r>
              <w:rPr>
                <w:rFonts w:ascii="Times New Roman" w:eastAsia="Times New Roman" w:hAnsi="Times New Roman" w:cs="Times New Roman"/>
                <w:sz w:val="24"/>
                <w:szCs w:val="24"/>
                <w:lang w:eastAsia="ru-RU"/>
              </w:rPr>
              <w:t>30</w:t>
            </w:r>
            <w:r w:rsidR="00D374D7" w:rsidRPr="00D374D7">
              <w:rPr>
                <w:rFonts w:ascii="Times New Roman" w:eastAsia="Times New Roman" w:hAnsi="Times New Roman" w:cs="Times New Roman"/>
                <w:sz w:val="24"/>
                <w:szCs w:val="24"/>
                <w:lang w:eastAsia="ru-RU"/>
              </w:rPr>
              <w:t xml:space="preserve">» декабря 2020 г.                                    г. Кондрово                                                      </w:t>
            </w:r>
            <w:r w:rsidR="00D374D7" w:rsidRPr="00D374D7">
              <w:rPr>
                <w:rFonts w:ascii="Times New Roman" w:eastAsia="Times New Roman" w:hAnsi="Times New Roman" w:cs="Times New Roman"/>
                <w:sz w:val="24"/>
                <w:szCs w:val="24"/>
                <w:lang w:eastAsia="ru-RU"/>
              </w:rPr>
              <w:tab/>
              <w:t xml:space="preserve">№ </w:t>
            </w:r>
            <w:r w:rsidR="00D374D7">
              <w:rPr>
                <w:rFonts w:ascii="Times New Roman" w:eastAsia="Times New Roman" w:hAnsi="Times New Roman" w:cs="Times New Roman"/>
                <w:sz w:val="24"/>
                <w:szCs w:val="24"/>
                <w:lang w:eastAsia="ru-RU"/>
              </w:rPr>
              <w:t>1728</w:t>
            </w:r>
          </w:p>
        </w:tc>
      </w:tr>
      <w:tr w:rsidR="00D374D7" w:rsidRPr="00D374D7" w:rsidTr="00DE0E4E">
        <w:trPr>
          <w:trHeight w:hRule="exact" w:val="427"/>
        </w:trPr>
        <w:tc>
          <w:tcPr>
            <w:tcW w:w="10598" w:type="dxa"/>
            <w:gridSpan w:val="2"/>
          </w:tcPr>
          <w:p w:rsidR="00D374D7" w:rsidRPr="00D374D7" w:rsidRDefault="00D374D7" w:rsidP="00D374D7">
            <w:pPr>
              <w:tabs>
                <w:tab w:val="left" w:pos="6159"/>
              </w:tabs>
              <w:spacing w:after="0" w:line="240" w:lineRule="auto"/>
              <w:jc w:val="center"/>
              <w:rPr>
                <w:rFonts w:ascii="Times New Roman" w:eastAsia="Times New Roman" w:hAnsi="Times New Roman" w:cs="Times New Roman"/>
                <w:sz w:val="26"/>
                <w:szCs w:val="26"/>
                <w:lang w:eastAsia="ru-RU"/>
              </w:rPr>
            </w:pPr>
          </w:p>
          <w:p w:rsidR="00D374D7" w:rsidRPr="00D374D7" w:rsidRDefault="00D374D7" w:rsidP="00D374D7">
            <w:pPr>
              <w:tabs>
                <w:tab w:val="left" w:pos="6159"/>
              </w:tabs>
              <w:spacing w:after="0" w:line="240" w:lineRule="auto"/>
              <w:jc w:val="center"/>
              <w:rPr>
                <w:rFonts w:ascii="Times New Roman" w:eastAsia="Times New Roman" w:hAnsi="Times New Roman" w:cs="Times New Roman"/>
                <w:sz w:val="26"/>
                <w:szCs w:val="26"/>
                <w:lang w:eastAsia="ru-RU"/>
              </w:rPr>
            </w:pPr>
          </w:p>
          <w:p w:rsidR="00D374D7" w:rsidRPr="00D374D7" w:rsidRDefault="00D374D7" w:rsidP="00D374D7">
            <w:pPr>
              <w:tabs>
                <w:tab w:val="left" w:pos="6159"/>
              </w:tabs>
              <w:spacing w:after="0" w:line="240" w:lineRule="auto"/>
              <w:jc w:val="center"/>
              <w:rPr>
                <w:rFonts w:ascii="Times New Roman" w:eastAsia="Times New Roman" w:hAnsi="Times New Roman" w:cs="Times New Roman"/>
                <w:sz w:val="26"/>
                <w:szCs w:val="26"/>
                <w:lang w:eastAsia="ru-RU"/>
              </w:rPr>
            </w:pPr>
          </w:p>
          <w:p w:rsidR="00D374D7" w:rsidRPr="00D374D7" w:rsidRDefault="00D374D7" w:rsidP="00D374D7">
            <w:pPr>
              <w:tabs>
                <w:tab w:val="left" w:pos="6159"/>
              </w:tabs>
              <w:spacing w:after="0" w:line="240" w:lineRule="auto"/>
              <w:jc w:val="center"/>
              <w:rPr>
                <w:rFonts w:ascii="Times New Roman" w:eastAsia="Times New Roman" w:hAnsi="Times New Roman" w:cs="Times New Roman"/>
                <w:sz w:val="26"/>
                <w:szCs w:val="26"/>
                <w:lang w:eastAsia="ru-RU"/>
              </w:rPr>
            </w:pPr>
          </w:p>
          <w:p w:rsidR="00D374D7" w:rsidRPr="00D374D7" w:rsidRDefault="00D374D7" w:rsidP="00D374D7">
            <w:pPr>
              <w:tabs>
                <w:tab w:val="left" w:pos="6159"/>
              </w:tabs>
              <w:spacing w:after="0" w:line="240" w:lineRule="auto"/>
              <w:jc w:val="center"/>
              <w:rPr>
                <w:rFonts w:ascii="Times New Roman" w:eastAsia="Times New Roman" w:hAnsi="Times New Roman" w:cs="Times New Roman"/>
                <w:sz w:val="26"/>
                <w:szCs w:val="26"/>
                <w:lang w:eastAsia="ru-RU"/>
              </w:rPr>
            </w:pPr>
          </w:p>
          <w:p w:rsidR="00D374D7" w:rsidRPr="00D374D7" w:rsidRDefault="00D374D7" w:rsidP="00D374D7">
            <w:pPr>
              <w:tabs>
                <w:tab w:val="left" w:pos="6159"/>
              </w:tabs>
              <w:spacing w:after="0" w:line="240" w:lineRule="auto"/>
              <w:jc w:val="center"/>
              <w:rPr>
                <w:rFonts w:ascii="Times New Roman" w:eastAsia="Times New Roman" w:hAnsi="Times New Roman" w:cs="Times New Roman"/>
                <w:sz w:val="26"/>
                <w:szCs w:val="26"/>
                <w:lang w:eastAsia="ru-RU"/>
              </w:rPr>
            </w:pPr>
          </w:p>
        </w:tc>
      </w:tr>
      <w:tr w:rsidR="00D374D7" w:rsidRPr="00D374D7" w:rsidTr="00DE0E4E">
        <w:trPr>
          <w:trHeight w:val="1352"/>
        </w:trPr>
        <w:tc>
          <w:tcPr>
            <w:tcW w:w="6964" w:type="dxa"/>
          </w:tcPr>
          <w:p w:rsidR="00D374D7" w:rsidRPr="00D374D7" w:rsidRDefault="00D374D7" w:rsidP="00D374D7">
            <w:pPr>
              <w:tabs>
                <w:tab w:val="left" w:pos="0"/>
                <w:tab w:val="left" w:pos="6159"/>
              </w:tabs>
              <w:spacing w:after="0" w:line="240" w:lineRule="auto"/>
              <w:jc w:val="both"/>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Об утверждении муниципальной программы</w:t>
            </w:r>
          </w:p>
          <w:p w:rsidR="00D374D7" w:rsidRPr="00D374D7" w:rsidRDefault="00D374D7" w:rsidP="00D374D7">
            <w:pPr>
              <w:tabs>
                <w:tab w:val="left" w:pos="0"/>
                <w:tab w:val="left" w:pos="6159"/>
              </w:tabs>
              <w:spacing w:after="0" w:line="240" w:lineRule="auto"/>
              <w:jc w:val="both"/>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 xml:space="preserve"> «Развитие образования в Дзержинском районе</w:t>
            </w:r>
          </w:p>
          <w:p w:rsidR="00D374D7" w:rsidRPr="00D374D7" w:rsidRDefault="00D374D7" w:rsidP="00D374D7">
            <w:pPr>
              <w:tabs>
                <w:tab w:val="left" w:pos="0"/>
                <w:tab w:val="left" w:pos="6159"/>
              </w:tabs>
              <w:spacing w:after="0" w:line="240" w:lineRule="auto"/>
              <w:jc w:val="both"/>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 xml:space="preserve"> Калужской области»</w:t>
            </w:r>
          </w:p>
        </w:tc>
        <w:tc>
          <w:tcPr>
            <w:tcW w:w="3634" w:type="dxa"/>
          </w:tcPr>
          <w:p w:rsidR="00D374D7" w:rsidRPr="00D374D7" w:rsidRDefault="00D374D7" w:rsidP="00D374D7">
            <w:pPr>
              <w:tabs>
                <w:tab w:val="left" w:pos="0"/>
                <w:tab w:val="left" w:pos="6159"/>
              </w:tabs>
              <w:spacing w:after="0" w:line="240" w:lineRule="auto"/>
              <w:jc w:val="both"/>
              <w:rPr>
                <w:rFonts w:ascii="Times New Roman" w:eastAsia="Times New Roman" w:hAnsi="Times New Roman" w:cs="Times New Roman"/>
                <w:sz w:val="26"/>
                <w:szCs w:val="26"/>
                <w:lang w:eastAsia="ru-RU"/>
              </w:rPr>
            </w:pPr>
          </w:p>
        </w:tc>
      </w:tr>
      <w:tr w:rsidR="00D374D7" w:rsidRPr="00D374D7" w:rsidTr="00DE0E4E">
        <w:trPr>
          <w:trHeight w:val="81"/>
        </w:trPr>
        <w:tc>
          <w:tcPr>
            <w:tcW w:w="10598" w:type="dxa"/>
            <w:gridSpan w:val="2"/>
            <w:vAlign w:val="bottom"/>
          </w:tcPr>
          <w:p w:rsidR="00D374D7" w:rsidRPr="00D374D7" w:rsidRDefault="00D374D7" w:rsidP="00D374D7">
            <w:pPr>
              <w:tabs>
                <w:tab w:val="left" w:pos="6159"/>
              </w:tabs>
              <w:spacing w:after="0" w:line="240" w:lineRule="auto"/>
              <w:ind w:left="142"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В соответствии со ст. 179 Бюджетного Кодекса РФ и на основании постановления администрации Дзержинского района от 14.08.2013 № 1931 «Об утверждении  Порядка принятия решения о разработке муниципальных программ муниципального района «Дзержинский район», их формирования и реализации и Порядка </w:t>
            </w:r>
            <w:proofErr w:type="gramStart"/>
            <w:r w:rsidRPr="00D374D7">
              <w:rPr>
                <w:rFonts w:ascii="Times New Roman" w:eastAsia="Times New Roman" w:hAnsi="Times New Roman" w:cs="Times New Roman"/>
                <w:sz w:val="24"/>
                <w:szCs w:val="24"/>
                <w:lang w:eastAsia="ru-RU"/>
              </w:rPr>
              <w:t>проведения оценки эффективности реализации муниципальных программ муниципального</w:t>
            </w:r>
            <w:proofErr w:type="gramEnd"/>
            <w:r w:rsidRPr="00D374D7">
              <w:rPr>
                <w:rFonts w:ascii="Times New Roman" w:eastAsia="Times New Roman" w:hAnsi="Times New Roman" w:cs="Times New Roman"/>
                <w:sz w:val="24"/>
                <w:szCs w:val="24"/>
                <w:lang w:eastAsia="ru-RU"/>
              </w:rPr>
              <w:t xml:space="preserve"> района «Дзержинский район» </w:t>
            </w:r>
          </w:p>
          <w:p w:rsidR="00D374D7" w:rsidRPr="00D374D7" w:rsidRDefault="00D374D7" w:rsidP="00D374D7">
            <w:pPr>
              <w:tabs>
                <w:tab w:val="left" w:pos="0"/>
                <w:tab w:val="left" w:pos="5760"/>
              </w:tabs>
              <w:spacing w:after="0" w:line="240" w:lineRule="auto"/>
              <w:ind w:firstLine="743"/>
              <w:jc w:val="both"/>
              <w:rPr>
                <w:rFonts w:ascii="Times New Roman" w:eastAsia="Times New Roman" w:hAnsi="Times New Roman" w:cs="Times New Roman"/>
                <w:sz w:val="26"/>
                <w:szCs w:val="26"/>
                <w:lang w:eastAsia="ru-RU"/>
              </w:rPr>
            </w:pPr>
          </w:p>
        </w:tc>
      </w:tr>
      <w:tr w:rsidR="00D374D7" w:rsidRPr="00D374D7" w:rsidTr="00DE0E4E">
        <w:trPr>
          <w:trHeight w:val="1376"/>
        </w:trPr>
        <w:tc>
          <w:tcPr>
            <w:tcW w:w="10598" w:type="dxa"/>
            <w:gridSpan w:val="2"/>
          </w:tcPr>
          <w:p w:rsidR="00D374D7" w:rsidRPr="00D374D7" w:rsidRDefault="00D374D7" w:rsidP="00D374D7">
            <w:pPr>
              <w:tabs>
                <w:tab w:val="left" w:pos="6159"/>
              </w:tabs>
              <w:spacing w:after="0" w:line="240" w:lineRule="auto"/>
              <w:jc w:val="both"/>
              <w:rPr>
                <w:rFonts w:ascii="Times New Roman" w:eastAsia="Times New Roman" w:hAnsi="Times New Roman" w:cs="Times New Roman"/>
                <w:sz w:val="24"/>
                <w:szCs w:val="24"/>
                <w:lang w:eastAsia="ru-RU"/>
              </w:rPr>
            </w:pPr>
          </w:p>
          <w:p w:rsidR="00D374D7" w:rsidRPr="00D374D7" w:rsidRDefault="00D374D7" w:rsidP="00D374D7">
            <w:pPr>
              <w:tabs>
                <w:tab w:val="left" w:pos="6159"/>
              </w:tabs>
              <w:spacing w:after="0" w:line="240" w:lineRule="auto"/>
              <w:ind w:left="142" w:firstLine="567"/>
              <w:jc w:val="both"/>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sz w:val="24"/>
                <w:szCs w:val="24"/>
                <w:lang w:eastAsia="ru-RU"/>
              </w:rPr>
              <w:t xml:space="preserve">            </w:t>
            </w:r>
            <w:r w:rsidRPr="00D374D7">
              <w:rPr>
                <w:rFonts w:ascii="Times New Roman" w:eastAsia="Times New Roman" w:hAnsi="Times New Roman" w:cs="Times New Roman"/>
                <w:b/>
                <w:sz w:val="24"/>
                <w:szCs w:val="24"/>
                <w:lang w:eastAsia="ru-RU"/>
              </w:rPr>
              <w:t>ПОСТАНОВЛЯЮ:</w:t>
            </w:r>
          </w:p>
          <w:p w:rsidR="00D374D7" w:rsidRPr="00D374D7" w:rsidRDefault="00D374D7" w:rsidP="00D374D7">
            <w:pPr>
              <w:tabs>
                <w:tab w:val="left" w:pos="6159"/>
              </w:tabs>
              <w:spacing w:after="0" w:line="240" w:lineRule="auto"/>
              <w:ind w:left="142" w:firstLine="567"/>
              <w:jc w:val="both"/>
              <w:rPr>
                <w:rFonts w:ascii="Times New Roman" w:eastAsia="Times New Roman" w:hAnsi="Times New Roman" w:cs="Times New Roman"/>
                <w:sz w:val="24"/>
                <w:szCs w:val="24"/>
                <w:lang w:eastAsia="ru-RU"/>
              </w:rPr>
            </w:pPr>
          </w:p>
          <w:p w:rsidR="00D374D7" w:rsidRPr="00D374D7" w:rsidRDefault="00D374D7" w:rsidP="00D374D7">
            <w:pPr>
              <w:tabs>
                <w:tab w:val="left" w:pos="6159"/>
              </w:tabs>
              <w:spacing w:after="0" w:line="240" w:lineRule="auto"/>
              <w:ind w:left="142"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1. Утвердить муниципальную программу «Развитие образования в Дзержинском районе Калужской области» (прилагается).</w:t>
            </w:r>
          </w:p>
          <w:p w:rsidR="00D374D7" w:rsidRPr="00D374D7" w:rsidRDefault="00D374D7" w:rsidP="00D374D7">
            <w:pPr>
              <w:tabs>
                <w:tab w:val="left" w:pos="6159"/>
              </w:tabs>
              <w:spacing w:after="0" w:line="240" w:lineRule="auto"/>
              <w:ind w:left="142"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2. Признать утратившим силу постановление администрации муниципального района «Дзержинский район» от 30.12.2016 № 1208 «Об утверждении муниципальной программы «Развитие образования в Дзержинском районе Калужской области» (в редакции от 27.04.2020 №578, от 02.07.2020 г. №871, от 09.07.2020 № 894, от 21.08.2020 № 1115, </w:t>
            </w:r>
            <w:proofErr w:type="gramStart"/>
            <w:r w:rsidRPr="00D374D7">
              <w:rPr>
                <w:rFonts w:ascii="Times New Roman" w:eastAsia="Times New Roman" w:hAnsi="Times New Roman" w:cs="Times New Roman"/>
                <w:sz w:val="24"/>
                <w:szCs w:val="24"/>
                <w:lang w:eastAsia="ru-RU"/>
              </w:rPr>
              <w:t>от</w:t>
            </w:r>
            <w:proofErr w:type="gramEnd"/>
            <w:r w:rsidRPr="00D374D7">
              <w:rPr>
                <w:rFonts w:ascii="Times New Roman" w:eastAsia="Times New Roman" w:hAnsi="Times New Roman" w:cs="Times New Roman"/>
                <w:sz w:val="24"/>
                <w:szCs w:val="24"/>
                <w:lang w:eastAsia="ru-RU"/>
              </w:rPr>
              <w:t xml:space="preserve"> 30.12.2020 № 1727)</w:t>
            </w:r>
          </w:p>
          <w:p w:rsidR="00D374D7" w:rsidRPr="00D374D7" w:rsidRDefault="00D374D7" w:rsidP="00D374D7">
            <w:pPr>
              <w:tabs>
                <w:tab w:val="left" w:pos="6159"/>
              </w:tabs>
              <w:spacing w:after="0" w:line="240" w:lineRule="auto"/>
              <w:ind w:left="142"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3. Настоящее Постановление вступает в силу с 01.01.2021 и подлежит официальному опубликованию. </w:t>
            </w:r>
          </w:p>
          <w:p w:rsidR="00D374D7" w:rsidRPr="00D374D7" w:rsidRDefault="00D374D7" w:rsidP="00D374D7">
            <w:pPr>
              <w:tabs>
                <w:tab w:val="left" w:pos="6159"/>
              </w:tabs>
              <w:spacing w:after="0" w:line="240" w:lineRule="auto"/>
              <w:ind w:left="142"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4.  Контроль исполнения настоящего постановления возложить на заместителя главы администрации Дзержинского района Канищеву М.В.</w:t>
            </w:r>
          </w:p>
        </w:tc>
      </w:tr>
      <w:tr w:rsidR="00D374D7" w:rsidRPr="00D374D7" w:rsidTr="00DE0E4E">
        <w:trPr>
          <w:trHeight w:hRule="exact" w:val="2686"/>
        </w:trPr>
        <w:tc>
          <w:tcPr>
            <w:tcW w:w="10598" w:type="dxa"/>
            <w:gridSpan w:val="2"/>
            <w:vAlign w:val="center"/>
          </w:tcPr>
          <w:p w:rsidR="00D374D7" w:rsidRPr="00D374D7" w:rsidRDefault="00D374D7" w:rsidP="00D374D7">
            <w:pPr>
              <w:spacing w:after="0" w:line="240" w:lineRule="auto"/>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 xml:space="preserve">    Глава администрации</w:t>
            </w:r>
          </w:p>
          <w:p w:rsidR="00D374D7" w:rsidRPr="00D374D7" w:rsidRDefault="00D374D7" w:rsidP="00D374D7">
            <w:pPr>
              <w:spacing w:after="0" w:line="240" w:lineRule="auto"/>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 xml:space="preserve">    Дзержинского района                                                                                                   Е. О.  </w:t>
            </w:r>
            <w:proofErr w:type="spellStart"/>
            <w:r w:rsidRPr="00D374D7">
              <w:rPr>
                <w:rFonts w:ascii="Times New Roman" w:eastAsia="Times New Roman" w:hAnsi="Times New Roman" w:cs="Times New Roman"/>
                <w:b/>
                <w:sz w:val="24"/>
                <w:szCs w:val="24"/>
                <w:lang w:eastAsia="ru-RU"/>
              </w:rPr>
              <w:t>Вирков</w:t>
            </w:r>
            <w:proofErr w:type="spellEnd"/>
          </w:p>
          <w:p w:rsidR="00D374D7" w:rsidRPr="00D374D7" w:rsidRDefault="00D374D7" w:rsidP="00D374D7">
            <w:pPr>
              <w:tabs>
                <w:tab w:val="left" w:pos="5760"/>
              </w:tabs>
              <w:spacing w:after="0" w:line="240" w:lineRule="auto"/>
              <w:jc w:val="both"/>
              <w:rPr>
                <w:rFonts w:ascii="Times New Roman" w:eastAsia="Times New Roman" w:hAnsi="Times New Roman" w:cs="Times New Roman"/>
                <w:sz w:val="24"/>
                <w:szCs w:val="24"/>
                <w:lang w:eastAsia="ru-RU"/>
              </w:rPr>
            </w:pPr>
          </w:p>
        </w:tc>
      </w:tr>
    </w:tbl>
    <w:p w:rsidR="00D374D7" w:rsidRDefault="00D374D7" w:rsidP="00C033B3">
      <w:pPr>
        <w:spacing w:after="0" w:line="240" w:lineRule="auto"/>
        <w:jc w:val="center"/>
        <w:rPr>
          <w:rFonts w:ascii="Times New Roman" w:eastAsia="Times New Roman" w:hAnsi="Times New Roman" w:cs="Times New Roman"/>
          <w:b/>
          <w:sz w:val="24"/>
          <w:szCs w:val="24"/>
          <w:lang w:eastAsia="ru-RU"/>
        </w:rPr>
      </w:pPr>
    </w:p>
    <w:p w:rsidR="00D374D7" w:rsidRDefault="00D374D7" w:rsidP="00C033B3">
      <w:pPr>
        <w:spacing w:after="0" w:line="240" w:lineRule="auto"/>
        <w:jc w:val="center"/>
        <w:rPr>
          <w:rFonts w:ascii="Times New Roman" w:eastAsia="Times New Roman" w:hAnsi="Times New Roman" w:cs="Times New Roman"/>
          <w:b/>
          <w:sz w:val="24"/>
          <w:szCs w:val="24"/>
          <w:lang w:eastAsia="ru-RU"/>
        </w:rPr>
      </w:pPr>
    </w:p>
    <w:p w:rsidR="00D374D7" w:rsidRDefault="00D374D7" w:rsidP="00C033B3">
      <w:pPr>
        <w:spacing w:after="0" w:line="240" w:lineRule="auto"/>
        <w:jc w:val="center"/>
        <w:rPr>
          <w:rFonts w:ascii="Times New Roman" w:eastAsia="Times New Roman" w:hAnsi="Times New Roman" w:cs="Times New Roman"/>
          <w:b/>
          <w:sz w:val="24"/>
          <w:szCs w:val="24"/>
          <w:lang w:eastAsia="ru-RU"/>
        </w:rPr>
      </w:pPr>
    </w:p>
    <w:p w:rsidR="00D374D7" w:rsidRDefault="00D374D7" w:rsidP="00C033B3">
      <w:pPr>
        <w:spacing w:after="0" w:line="240" w:lineRule="auto"/>
        <w:jc w:val="center"/>
        <w:rPr>
          <w:rFonts w:ascii="Times New Roman" w:eastAsia="Times New Roman" w:hAnsi="Times New Roman" w:cs="Times New Roman"/>
          <w:b/>
          <w:sz w:val="24"/>
          <w:szCs w:val="24"/>
          <w:lang w:eastAsia="ru-RU"/>
        </w:rPr>
      </w:pPr>
    </w:p>
    <w:p w:rsidR="00D374D7" w:rsidRDefault="00D374D7" w:rsidP="00C033B3">
      <w:pPr>
        <w:spacing w:after="0" w:line="240" w:lineRule="auto"/>
        <w:jc w:val="center"/>
        <w:rPr>
          <w:rFonts w:ascii="Times New Roman" w:eastAsia="Times New Roman" w:hAnsi="Times New Roman" w:cs="Times New Roman"/>
          <w:b/>
          <w:sz w:val="24"/>
          <w:szCs w:val="24"/>
          <w:lang w:eastAsia="ru-RU"/>
        </w:rPr>
      </w:pPr>
    </w:p>
    <w:p w:rsidR="00D374D7" w:rsidRDefault="00D374D7" w:rsidP="00C033B3">
      <w:pPr>
        <w:spacing w:after="0" w:line="240" w:lineRule="auto"/>
        <w:jc w:val="center"/>
        <w:rPr>
          <w:rFonts w:ascii="Times New Roman" w:eastAsia="Times New Roman" w:hAnsi="Times New Roman" w:cs="Times New Roman"/>
          <w:b/>
          <w:sz w:val="24"/>
          <w:szCs w:val="24"/>
          <w:lang w:eastAsia="ru-RU"/>
        </w:rPr>
      </w:pPr>
    </w:p>
    <w:p w:rsidR="00D374D7" w:rsidRDefault="00D374D7" w:rsidP="00C033B3">
      <w:pPr>
        <w:spacing w:after="0" w:line="240" w:lineRule="auto"/>
        <w:jc w:val="center"/>
        <w:rPr>
          <w:rFonts w:ascii="Times New Roman" w:eastAsia="Times New Roman" w:hAnsi="Times New Roman" w:cs="Times New Roman"/>
          <w:b/>
          <w:sz w:val="24"/>
          <w:szCs w:val="24"/>
          <w:lang w:eastAsia="ru-RU"/>
        </w:rPr>
      </w:pPr>
    </w:p>
    <w:p w:rsidR="00D374D7" w:rsidRPr="004F7905" w:rsidRDefault="00D374D7" w:rsidP="00D374D7">
      <w:pPr>
        <w:spacing w:after="0"/>
        <w:jc w:val="right"/>
        <w:rPr>
          <w:rFonts w:ascii="Times New Roman" w:hAnsi="Times New Roman" w:cs="Times New Roman"/>
          <w:sz w:val="24"/>
          <w:szCs w:val="24"/>
        </w:rPr>
      </w:pPr>
      <w:r>
        <w:rPr>
          <w:rFonts w:ascii="Times New Roman" w:eastAsia="Times New Roman" w:hAnsi="Times New Roman" w:cs="Times New Roman"/>
          <w:b/>
          <w:sz w:val="24"/>
          <w:szCs w:val="24"/>
          <w:lang w:eastAsia="ru-RU"/>
        </w:rPr>
        <w:lastRenderedPageBreak/>
        <w:tab/>
      </w:r>
      <w:r w:rsidRPr="004F7905">
        <w:rPr>
          <w:rFonts w:ascii="Times New Roman" w:hAnsi="Times New Roman" w:cs="Times New Roman"/>
          <w:sz w:val="24"/>
          <w:szCs w:val="24"/>
        </w:rPr>
        <w:t xml:space="preserve">Приложение </w:t>
      </w:r>
      <w:proofErr w:type="gramStart"/>
      <w:r w:rsidRPr="004F7905">
        <w:rPr>
          <w:rFonts w:ascii="Times New Roman" w:hAnsi="Times New Roman" w:cs="Times New Roman"/>
          <w:sz w:val="24"/>
          <w:szCs w:val="24"/>
        </w:rPr>
        <w:t>к</w:t>
      </w:r>
      <w:proofErr w:type="gramEnd"/>
    </w:p>
    <w:p w:rsidR="00D374D7" w:rsidRPr="004F7905" w:rsidRDefault="00D374D7" w:rsidP="00D374D7">
      <w:pPr>
        <w:spacing w:after="0"/>
        <w:jc w:val="right"/>
        <w:rPr>
          <w:rFonts w:ascii="Times New Roman" w:hAnsi="Times New Roman" w:cs="Times New Roman"/>
          <w:sz w:val="24"/>
          <w:szCs w:val="24"/>
        </w:rPr>
      </w:pPr>
      <w:r w:rsidRPr="004F7905">
        <w:rPr>
          <w:rFonts w:ascii="Times New Roman" w:hAnsi="Times New Roman" w:cs="Times New Roman"/>
          <w:sz w:val="24"/>
          <w:szCs w:val="24"/>
        </w:rPr>
        <w:t>Постановлению администрации</w:t>
      </w:r>
    </w:p>
    <w:p w:rsidR="00D374D7" w:rsidRDefault="00D374D7" w:rsidP="00D374D7">
      <w:pPr>
        <w:spacing w:after="0"/>
        <w:jc w:val="right"/>
        <w:rPr>
          <w:rFonts w:ascii="Times New Roman" w:hAnsi="Times New Roman" w:cs="Times New Roman"/>
          <w:sz w:val="24"/>
          <w:szCs w:val="24"/>
        </w:rPr>
      </w:pPr>
      <w:r w:rsidRPr="004F7905">
        <w:rPr>
          <w:rFonts w:ascii="Times New Roman" w:hAnsi="Times New Roman" w:cs="Times New Roman"/>
          <w:sz w:val="24"/>
          <w:szCs w:val="24"/>
        </w:rPr>
        <w:t>МР «Дзержинский район»</w:t>
      </w:r>
    </w:p>
    <w:p w:rsidR="00D374D7" w:rsidRDefault="00D374D7" w:rsidP="00D374D7">
      <w:pPr>
        <w:spacing w:after="0"/>
        <w:jc w:val="right"/>
        <w:rPr>
          <w:rFonts w:ascii="Times New Roman" w:hAnsi="Times New Roman" w:cs="Times New Roman"/>
          <w:sz w:val="24"/>
          <w:szCs w:val="24"/>
        </w:rPr>
      </w:pPr>
    </w:p>
    <w:p w:rsidR="00D374D7" w:rsidRPr="004F7905" w:rsidRDefault="00D374D7" w:rsidP="00D374D7">
      <w:pPr>
        <w:spacing w:after="0"/>
        <w:jc w:val="right"/>
        <w:rPr>
          <w:rFonts w:ascii="Times New Roman" w:hAnsi="Times New Roman" w:cs="Times New Roman"/>
          <w:sz w:val="24"/>
          <w:szCs w:val="24"/>
        </w:rPr>
      </w:pPr>
      <w:r>
        <w:rPr>
          <w:rFonts w:ascii="Times New Roman" w:hAnsi="Times New Roman" w:cs="Times New Roman"/>
          <w:sz w:val="24"/>
          <w:szCs w:val="24"/>
        </w:rPr>
        <w:t>от__</w:t>
      </w:r>
      <w:r>
        <w:rPr>
          <w:rFonts w:ascii="Times New Roman" w:hAnsi="Times New Roman" w:cs="Times New Roman"/>
          <w:sz w:val="24"/>
          <w:szCs w:val="24"/>
          <w:u w:val="single"/>
        </w:rPr>
        <w:t>30</w:t>
      </w:r>
      <w:r w:rsidR="001C28C1">
        <w:rPr>
          <w:rFonts w:ascii="Times New Roman" w:hAnsi="Times New Roman" w:cs="Times New Roman"/>
          <w:sz w:val="24"/>
          <w:szCs w:val="24"/>
          <w:u w:val="single"/>
        </w:rPr>
        <w:t>.</w:t>
      </w:r>
      <w:r>
        <w:rPr>
          <w:rFonts w:ascii="Times New Roman" w:hAnsi="Times New Roman" w:cs="Times New Roman"/>
          <w:sz w:val="24"/>
          <w:szCs w:val="24"/>
          <w:u w:val="single"/>
        </w:rPr>
        <w:t>12.2020</w:t>
      </w:r>
      <w:r>
        <w:rPr>
          <w:rFonts w:ascii="Times New Roman" w:hAnsi="Times New Roman" w:cs="Times New Roman"/>
          <w:sz w:val="24"/>
          <w:szCs w:val="24"/>
        </w:rPr>
        <w:t>__№___</w:t>
      </w:r>
      <w:r>
        <w:rPr>
          <w:rFonts w:ascii="Times New Roman" w:hAnsi="Times New Roman" w:cs="Times New Roman"/>
          <w:sz w:val="24"/>
          <w:szCs w:val="24"/>
          <w:u w:val="single"/>
        </w:rPr>
        <w:t>1728</w:t>
      </w:r>
      <w:r>
        <w:rPr>
          <w:rFonts w:ascii="Times New Roman" w:hAnsi="Times New Roman" w:cs="Times New Roman"/>
          <w:sz w:val="24"/>
          <w:szCs w:val="24"/>
        </w:rPr>
        <w:t>______</w:t>
      </w:r>
    </w:p>
    <w:p w:rsidR="00D374D7" w:rsidRDefault="00D374D7" w:rsidP="00D374D7">
      <w:pPr>
        <w:tabs>
          <w:tab w:val="left" w:pos="8803"/>
        </w:tabs>
        <w:spacing w:after="0" w:line="240" w:lineRule="auto"/>
        <w:rPr>
          <w:rFonts w:ascii="Times New Roman" w:eastAsia="Times New Roman" w:hAnsi="Times New Roman" w:cs="Times New Roman"/>
          <w:b/>
          <w:sz w:val="24"/>
          <w:szCs w:val="24"/>
          <w:lang w:eastAsia="ru-RU"/>
        </w:rPr>
      </w:pPr>
    </w:p>
    <w:p w:rsidR="00D374D7" w:rsidRDefault="00D374D7" w:rsidP="00C033B3">
      <w:pPr>
        <w:spacing w:after="0" w:line="240" w:lineRule="auto"/>
        <w:jc w:val="center"/>
        <w:rPr>
          <w:rFonts w:ascii="Times New Roman" w:eastAsia="Times New Roman" w:hAnsi="Times New Roman" w:cs="Times New Roman"/>
          <w:b/>
          <w:sz w:val="24"/>
          <w:szCs w:val="24"/>
          <w:lang w:eastAsia="ru-RU"/>
        </w:rPr>
      </w:pPr>
    </w:p>
    <w:p w:rsidR="00D374D7" w:rsidRDefault="00D374D7" w:rsidP="00C033B3">
      <w:pPr>
        <w:spacing w:after="0" w:line="240" w:lineRule="auto"/>
        <w:jc w:val="center"/>
        <w:rPr>
          <w:rFonts w:ascii="Times New Roman" w:eastAsia="Times New Roman" w:hAnsi="Times New Roman" w:cs="Times New Roman"/>
          <w:b/>
          <w:sz w:val="24"/>
          <w:szCs w:val="24"/>
          <w:lang w:eastAsia="ru-RU"/>
        </w:rPr>
      </w:pPr>
    </w:p>
    <w:p w:rsidR="00D374D7" w:rsidRDefault="00D374D7" w:rsidP="00C033B3">
      <w:pPr>
        <w:spacing w:after="0" w:line="240" w:lineRule="auto"/>
        <w:jc w:val="center"/>
        <w:rPr>
          <w:rFonts w:ascii="Times New Roman" w:eastAsia="Times New Roman" w:hAnsi="Times New Roman" w:cs="Times New Roman"/>
          <w:b/>
          <w:sz w:val="24"/>
          <w:szCs w:val="24"/>
          <w:lang w:eastAsia="ru-RU"/>
        </w:rPr>
      </w:pPr>
    </w:p>
    <w:p w:rsidR="00C033B3" w:rsidRPr="00C033B3" w:rsidRDefault="00C033B3" w:rsidP="00C033B3">
      <w:pPr>
        <w:spacing w:after="0" w:line="240" w:lineRule="auto"/>
        <w:jc w:val="center"/>
        <w:rPr>
          <w:rFonts w:ascii="Times New Roman" w:eastAsia="Times New Roman" w:hAnsi="Times New Roman" w:cs="Times New Roman"/>
          <w:b/>
          <w:sz w:val="24"/>
          <w:szCs w:val="24"/>
          <w:lang w:eastAsia="ru-RU"/>
        </w:rPr>
      </w:pPr>
      <w:r w:rsidRPr="00C033B3">
        <w:rPr>
          <w:rFonts w:ascii="Times New Roman" w:eastAsia="Times New Roman" w:hAnsi="Times New Roman" w:cs="Times New Roman"/>
          <w:b/>
          <w:sz w:val="24"/>
          <w:szCs w:val="24"/>
          <w:lang w:eastAsia="ru-RU"/>
        </w:rPr>
        <w:t>ПАСПОРТ</w:t>
      </w:r>
    </w:p>
    <w:p w:rsidR="00C033B3" w:rsidRPr="00C033B3" w:rsidRDefault="00C033B3" w:rsidP="00C033B3">
      <w:pPr>
        <w:spacing w:after="0" w:line="240" w:lineRule="auto"/>
        <w:jc w:val="center"/>
        <w:rPr>
          <w:rFonts w:ascii="Times New Roman" w:eastAsia="Times New Roman" w:hAnsi="Times New Roman" w:cs="Times New Roman"/>
          <w:b/>
          <w:sz w:val="24"/>
          <w:szCs w:val="24"/>
          <w:lang w:eastAsia="ru-RU"/>
        </w:rPr>
      </w:pPr>
      <w:r w:rsidRPr="00C033B3">
        <w:rPr>
          <w:rFonts w:ascii="Times New Roman" w:eastAsia="Times New Roman" w:hAnsi="Times New Roman" w:cs="Times New Roman"/>
          <w:b/>
          <w:sz w:val="24"/>
          <w:szCs w:val="24"/>
          <w:lang w:eastAsia="ru-RU"/>
        </w:rPr>
        <w:t>муниципальной программы</w:t>
      </w:r>
    </w:p>
    <w:p w:rsidR="00C033B3" w:rsidRPr="00C033B3" w:rsidRDefault="00C033B3" w:rsidP="00C033B3">
      <w:pPr>
        <w:spacing w:after="0" w:line="240" w:lineRule="auto"/>
        <w:jc w:val="center"/>
        <w:rPr>
          <w:rFonts w:ascii="Times New Roman" w:eastAsia="Times New Roman" w:hAnsi="Times New Roman" w:cs="Times New Roman"/>
          <w:b/>
          <w:sz w:val="24"/>
          <w:szCs w:val="24"/>
          <w:lang w:eastAsia="ru-RU"/>
        </w:rPr>
      </w:pPr>
      <w:r w:rsidRPr="00C033B3">
        <w:rPr>
          <w:rFonts w:ascii="Times New Roman" w:eastAsia="Times New Roman" w:hAnsi="Times New Roman" w:cs="Times New Roman"/>
          <w:b/>
          <w:sz w:val="24"/>
          <w:szCs w:val="24"/>
          <w:lang w:eastAsia="ru-RU"/>
        </w:rPr>
        <w:t xml:space="preserve">«Развитие образования в Дзержинском районе Калужской области» </w:t>
      </w:r>
    </w:p>
    <w:p w:rsidR="00C033B3" w:rsidRPr="00C033B3" w:rsidRDefault="00C033B3" w:rsidP="00C033B3">
      <w:pPr>
        <w:spacing w:after="0" w:line="240" w:lineRule="auto"/>
        <w:jc w:val="center"/>
        <w:rPr>
          <w:rFonts w:ascii="Times New Roman" w:eastAsia="Times New Roman" w:hAnsi="Times New Roman" w:cs="Times New Roman"/>
          <w:b/>
          <w:sz w:val="24"/>
          <w:szCs w:val="24"/>
          <w:lang w:eastAsia="ru-RU"/>
        </w:rPr>
      </w:pPr>
    </w:p>
    <w:tbl>
      <w:tblPr>
        <w:tblW w:w="103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559"/>
        <w:gridCol w:w="1276"/>
        <w:gridCol w:w="1276"/>
        <w:gridCol w:w="1134"/>
        <w:gridCol w:w="1276"/>
        <w:gridCol w:w="992"/>
        <w:gridCol w:w="709"/>
      </w:tblGrid>
      <w:tr w:rsidR="00C033B3" w:rsidRPr="00C033B3" w:rsidTr="00C80CC4">
        <w:tc>
          <w:tcPr>
            <w:tcW w:w="2126" w:type="dxa"/>
            <w:tcBorders>
              <w:top w:val="single" w:sz="4" w:space="0" w:color="auto"/>
              <w:left w:val="single" w:sz="4" w:space="0" w:color="auto"/>
              <w:bottom w:val="single" w:sz="4" w:space="0" w:color="auto"/>
              <w:right w:val="single" w:sz="4" w:space="0" w:color="auto"/>
            </w:tcBorders>
            <w:hideMark/>
          </w:tcPr>
          <w:p w:rsidR="00C033B3" w:rsidRPr="00C033B3" w:rsidRDefault="00B0356C" w:rsidP="00B0356C">
            <w:pPr>
              <w:tabs>
                <w:tab w:val="left" w:pos="284"/>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C033B3" w:rsidRPr="00C033B3">
              <w:rPr>
                <w:rFonts w:ascii="Times New Roman" w:eastAsia="Times New Roman" w:hAnsi="Times New Roman" w:cs="Times New Roman"/>
                <w:sz w:val="24"/>
                <w:szCs w:val="24"/>
                <w:lang w:eastAsia="ru-RU"/>
              </w:rPr>
              <w:t>Ответственный исполнитель муниципальной программы</w:t>
            </w:r>
          </w:p>
        </w:tc>
        <w:tc>
          <w:tcPr>
            <w:tcW w:w="8222" w:type="dxa"/>
            <w:gridSpan w:val="7"/>
            <w:tcBorders>
              <w:top w:val="single" w:sz="4" w:space="0" w:color="auto"/>
              <w:left w:val="single" w:sz="4" w:space="0" w:color="auto"/>
              <w:bottom w:val="single" w:sz="4" w:space="0" w:color="auto"/>
              <w:right w:val="single" w:sz="4" w:space="0" w:color="auto"/>
            </w:tcBorders>
            <w:hideMark/>
          </w:tcPr>
          <w:p w:rsidR="00C033B3" w:rsidRPr="00C033B3" w:rsidRDefault="00C033B3" w:rsidP="00C033B3">
            <w:pPr>
              <w:autoSpaceDE w:val="0"/>
              <w:autoSpaceDN w:val="0"/>
              <w:adjustRightInd w:val="0"/>
              <w:spacing w:after="0" w:line="240" w:lineRule="auto"/>
              <w:ind w:right="412"/>
              <w:rPr>
                <w:rFonts w:ascii="Times New Roman" w:eastAsia="Times New Roman" w:hAnsi="Times New Roman" w:cs="Times New Roman"/>
                <w:sz w:val="24"/>
                <w:szCs w:val="24"/>
                <w:lang w:eastAsia="ru-RU"/>
              </w:rPr>
            </w:pPr>
            <w:r w:rsidRPr="00C033B3">
              <w:rPr>
                <w:rFonts w:ascii="Times New Roman" w:eastAsia="Times New Roman" w:hAnsi="Times New Roman" w:cs="Times New Roman"/>
                <w:sz w:val="24"/>
                <w:szCs w:val="24"/>
                <w:lang w:eastAsia="ru-RU"/>
              </w:rPr>
              <w:t>Отдел образования  администрации Дзержинского района</w:t>
            </w:r>
          </w:p>
        </w:tc>
      </w:tr>
      <w:tr w:rsidR="00C033B3" w:rsidRPr="00C033B3" w:rsidTr="00C80CC4">
        <w:tc>
          <w:tcPr>
            <w:tcW w:w="2126" w:type="dxa"/>
            <w:tcBorders>
              <w:top w:val="single" w:sz="4" w:space="0" w:color="auto"/>
              <w:left w:val="single" w:sz="4" w:space="0" w:color="auto"/>
              <w:bottom w:val="single" w:sz="4" w:space="0" w:color="auto"/>
              <w:right w:val="single" w:sz="4" w:space="0" w:color="auto"/>
            </w:tcBorders>
            <w:hideMark/>
          </w:tcPr>
          <w:p w:rsidR="00C033B3" w:rsidRPr="00C033B3" w:rsidRDefault="00B0356C" w:rsidP="00B0356C">
            <w:pPr>
              <w:tabs>
                <w:tab w:val="left" w:pos="284"/>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C033B3" w:rsidRPr="00C033B3">
              <w:rPr>
                <w:rFonts w:ascii="Times New Roman" w:eastAsia="Times New Roman" w:hAnsi="Times New Roman" w:cs="Times New Roman"/>
                <w:sz w:val="24"/>
                <w:szCs w:val="24"/>
                <w:lang w:eastAsia="ru-RU"/>
              </w:rPr>
              <w:t>Соисполнители муниципальной программы</w:t>
            </w:r>
          </w:p>
        </w:tc>
        <w:tc>
          <w:tcPr>
            <w:tcW w:w="8222" w:type="dxa"/>
            <w:gridSpan w:val="7"/>
            <w:tcBorders>
              <w:top w:val="single" w:sz="4" w:space="0" w:color="auto"/>
              <w:left w:val="single" w:sz="4" w:space="0" w:color="auto"/>
              <w:bottom w:val="single" w:sz="4" w:space="0" w:color="auto"/>
              <w:right w:val="single" w:sz="4" w:space="0" w:color="auto"/>
            </w:tcBorders>
            <w:hideMark/>
          </w:tcPr>
          <w:p w:rsidR="00C033B3" w:rsidRPr="00C033B3" w:rsidRDefault="00C033B3" w:rsidP="00C033B3">
            <w:pPr>
              <w:spacing w:after="0" w:line="240" w:lineRule="auto"/>
              <w:jc w:val="both"/>
              <w:rPr>
                <w:rFonts w:ascii="Times New Roman" w:eastAsia="Times New Roman" w:hAnsi="Times New Roman" w:cs="Times New Roman"/>
                <w:sz w:val="24"/>
                <w:szCs w:val="24"/>
              </w:rPr>
            </w:pPr>
            <w:r w:rsidRPr="00C033B3">
              <w:rPr>
                <w:rFonts w:ascii="Times New Roman" w:eastAsia="Times New Roman" w:hAnsi="Times New Roman" w:cs="Times New Roman"/>
                <w:sz w:val="24"/>
                <w:szCs w:val="24"/>
              </w:rPr>
              <w:t>Образовательные организации Дзержинского района</w:t>
            </w:r>
          </w:p>
        </w:tc>
      </w:tr>
      <w:tr w:rsidR="00C033B3" w:rsidRPr="00C033B3" w:rsidTr="00C80CC4">
        <w:tc>
          <w:tcPr>
            <w:tcW w:w="2126" w:type="dxa"/>
            <w:tcBorders>
              <w:top w:val="single" w:sz="4" w:space="0" w:color="auto"/>
              <w:left w:val="single" w:sz="4" w:space="0" w:color="auto"/>
              <w:bottom w:val="single" w:sz="4" w:space="0" w:color="auto"/>
              <w:right w:val="single" w:sz="4" w:space="0" w:color="auto"/>
            </w:tcBorders>
            <w:hideMark/>
          </w:tcPr>
          <w:p w:rsidR="00C033B3" w:rsidRPr="00C033B3" w:rsidRDefault="00B0356C" w:rsidP="00B0356C">
            <w:pPr>
              <w:tabs>
                <w:tab w:val="left" w:pos="284"/>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C033B3" w:rsidRPr="00C033B3">
              <w:rPr>
                <w:rFonts w:ascii="Times New Roman" w:eastAsia="Times New Roman" w:hAnsi="Times New Roman" w:cs="Times New Roman"/>
                <w:sz w:val="24"/>
                <w:szCs w:val="24"/>
                <w:lang w:eastAsia="ru-RU"/>
              </w:rPr>
              <w:t>Цели муниципальной программы</w:t>
            </w:r>
          </w:p>
        </w:tc>
        <w:tc>
          <w:tcPr>
            <w:tcW w:w="8222" w:type="dxa"/>
            <w:gridSpan w:val="7"/>
            <w:tcBorders>
              <w:top w:val="single" w:sz="4" w:space="0" w:color="auto"/>
              <w:left w:val="single" w:sz="4" w:space="0" w:color="auto"/>
              <w:bottom w:val="single" w:sz="4" w:space="0" w:color="auto"/>
              <w:right w:val="single" w:sz="4" w:space="0" w:color="auto"/>
            </w:tcBorders>
            <w:hideMark/>
          </w:tcPr>
          <w:p w:rsidR="00C033B3" w:rsidRPr="00C033B3" w:rsidRDefault="00C033B3" w:rsidP="00A472AC">
            <w:pPr>
              <w:numPr>
                <w:ilvl w:val="0"/>
                <w:numId w:val="2"/>
              </w:numPr>
              <w:tabs>
                <w:tab w:val="left" w:pos="319"/>
              </w:tabs>
              <w:spacing w:after="0" w:line="240" w:lineRule="auto"/>
              <w:ind w:left="35" w:hanging="1"/>
              <w:jc w:val="both"/>
              <w:rPr>
                <w:rFonts w:ascii="Times New Roman" w:eastAsia="Times New Roman" w:hAnsi="Times New Roman" w:cs="Times New Roman"/>
                <w:sz w:val="24"/>
                <w:szCs w:val="24"/>
              </w:rPr>
            </w:pPr>
            <w:r w:rsidRPr="00C033B3">
              <w:rPr>
                <w:rFonts w:ascii="Times New Roman" w:eastAsia="Times New Roman" w:hAnsi="Times New Roman" w:cs="Times New Roman"/>
                <w:sz w:val="24"/>
                <w:szCs w:val="24"/>
              </w:rPr>
              <w:t>обеспечение доступности качественного образования в соответствии с меняющимися запросами населения и перспективными задачами развития общества и экономики</w:t>
            </w:r>
          </w:p>
        </w:tc>
      </w:tr>
      <w:tr w:rsidR="00D374D7" w:rsidRPr="00D374D7" w:rsidTr="00C80CC4">
        <w:tc>
          <w:tcPr>
            <w:tcW w:w="2126" w:type="dxa"/>
            <w:tcBorders>
              <w:top w:val="single" w:sz="4" w:space="0" w:color="auto"/>
              <w:left w:val="single" w:sz="4" w:space="0" w:color="auto"/>
              <w:bottom w:val="single" w:sz="4" w:space="0" w:color="auto"/>
              <w:right w:val="single" w:sz="4" w:space="0" w:color="auto"/>
            </w:tcBorders>
            <w:hideMark/>
          </w:tcPr>
          <w:p w:rsidR="00C033B3" w:rsidRPr="00D374D7" w:rsidRDefault="00B0356C" w:rsidP="00B0356C">
            <w:pPr>
              <w:tabs>
                <w:tab w:val="left" w:pos="284"/>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4. </w:t>
            </w:r>
            <w:r w:rsidR="00C033B3" w:rsidRPr="00D374D7">
              <w:rPr>
                <w:rFonts w:ascii="Times New Roman" w:eastAsia="Times New Roman" w:hAnsi="Times New Roman" w:cs="Times New Roman"/>
                <w:sz w:val="24"/>
                <w:szCs w:val="24"/>
                <w:lang w:eastAsia="ru-RU"/>
              </w:rPr>
              <w:t>Задачи муниципальной программы</w:t>
            </w:r>
          </w:p>
        </w:tc>
        <w:tc>
          <w:tcPr>
            <w:tcW w:w="8222" w:type="dxa"/>
            <w:gridSpan w:val="7"/>
            <w:tcBorders>
              <w:top w:val="single" w:sz="4" w:space="0" w:color="auto"/>
              <w:left w:val="single" w:sz="4" w:space="0" w:color="auto"/>
              <w:bottom w:val="single" w:sz="4" w:space="0" w:color="auto"/>
              <w:right w:val="single" w:sz="4" w:space="0" w:color="auto"/>
            </w:tcBorders>
            <w:hideMark/>
          </w:tcPr>
          <w:p w:rsidR="00C033B3" w:rsidRPr="00D374D7" w:rsidRDefault="00C033B3" w:rsidP="00C033B3">
            <w:pPr>
              <w:numPr>
                <w:ilvl w:val="0"/>
                <w:numId w:val="3"/>
              </w:numPr>
              <w:tabs>
                <w:tab w:val="left" w:pos="-108"/>
              </w:tabs>
              <w:spacing w:after="0" w:line="240" w:lineRule="auto"/>
              <w:ind w:left="317" w:hanging="283"/>
              <w:jc w:val="both"/>
              <w:rPr>
                <w:rFonts w:ascii="Times New Roman" w:eastAsia="Times New Roman" w:hAnsi="Times New Roman" w:cs="Times New Roman"/>
                <w:sz w:val="24"/>
                <w:szCs w:val="24"/>
              </w:rPr>
            </w:pPr>
            <w:r w:rsidRPr="00D374D7">
              <w:rPr>
                <w:rFonts w:ascii="Times New Roman" w:eastAsia="Times New Roman" w:hAnsi="Times New Roman" w:cs="Times New Roman"/>
                <w:sz w:val="24"/>
                <w:szCs w:val="24"/>
              </w:rPr>
              <w:t>совершенствование системы дошкольного, общего и дополнительного образования, обеспечивающей равную доступность и современное качество учебных результатов;</w:t>
            </w:r>
          </w:p>
          <w:p w:rsidR="00C033B3" w:rsidRPr="00D374D7" w:rsidRDefault="00C033B3" w:rsidP="00C033B3">
            <w:pPr>
              <w:numPr>
                <w:ilvl w:val="0"/>
                <w:numId w:val="3"/>
              </w:numPr>
              <w:tabs>
                <w:tab w:val="left" w:pos="34"/>
              </w:tabs>
              <w:spacing w:after="0" w:line="240" w:lineRule="auto"/>
              <w:ind w:left="317" w:hanging="283"/>
              <w:jc w:val="both"/>
              <w:rPr>
                <w:rFonts w:ascii="Times New Roman" w:eastAsia="Times New Roman" w:hAnsi="Times New Roman" w:cs="Times New Roman"/>
                <w:sz w:val="24"/>
                <w:szCs w:val="24"/>
              </w:rPr>
            </w:pPr>
            <w:r w:rsidRPr="00D374D7">
              <w:rPr>
                <w:rFonts w:ascii="Times New Roman" w:eastAsia="Times New Roman" w:hAnsi="Times New Roman" w:cs="Times New Roman"/>
                <w:sz w:val="24"/>
                <w:szCs w:val="24"/>
              </w:rPr>
              <w:t xml:space="preserve"> </w:t>
            </w:r>
            <w:r w:rsidRPr="00D374D7">
              <w:rPr>
                <w:rFonts w:ascii="Times New Roman" w:eastAsia="Times New Roman" w:hAnsi="Times New Roman" w:cs="Times New Roman"/>
                <w:sz w:val="24"/>
                <w:szCs w:val="24"/>
                <w:lang w:eastAsia="ru-RU"/>
              </w:rPr>
              <w:t>создание в образовательных организациях условий, обеспечивающих безопасность,  сохранение и укрепление здоровья участников образовательного процесса, формирование их здорового образа жизни и приобретение позитивного социального опыта</w:t>
            </w:r>
            <w:r w:rsidRPr="00D374D7">
              <w:rPr>
                <w:rFonts w:ascii="Times New Roman" w:eastAsia="Times New Roman" w:hAnsi="Times New Roman" w:cs="Times New Roman"/>
                <w:sz w:val="24"/>
                <w:szCs w:val="24"/>
              </w:rPr>
              <w:t>;</w:t>
            </w:r>
          </w:p>
          <w:p w:rsidR="00C033B3" w:rsidRPr="00D374D7" w:rsidRDefault="00C033B3" w:rsidP="00C033B3">
            <w:pPr>
              <w:widowControl w:val="0"/>
              <w:numPr>
                <w:ilvl w:val="0"/>
                <w:numId w:val="3"/>
              </w:numPr>
              <w:tabs>
                <w:tab w:val="left" w:pos="120"/>
              </w:tabs>
              <w:spacing w:after="0" w:line="269" w:lineRule="exact"/>
              <w:ind w:left="317" w:hanging="283"/>
              <w:rPr>
                <w:rFonts w:ascii="Times New Roman" w:eastAsia="Times New Roman" w:hAnsi="Times New Roman" w:cs="Times New Roman"/>
                <w:sz w:val="24"/>
                <w:szCs w:val="24"/>
                <w:lang w:eastAsia="ru-RU"/>
              </w:rPr>
            </w:pPr>
            <w:r w:rsidRPr="00D374D7">
              <w:rPr>
                <w:rFonts w:ascii="Times New Roman" w:eastAsia="Calibri" w:hAnsi="Times New Roman" w:cs="Times New Roman"/>
                <w:sz w:val="24"/>
                <w:szCs w:val="24"/>
                <w:lang w:eastAsia="ru-RU" w:bidi="ru-RU"/>
              </w:rPr>
              <w:t>обесп</w:t>
            </w:r>
            <w:r w:rsidR="009554CE" w:rsidRPr="00D374D7">
              <w:rPr>
                <w:rFonts w:ascii="Times New Roman" w:eastAsia="Calibri" w:hAnsi="Times New Roman" w:cs="Times New Roman"/>
                <w:sz w:val="24"/>
                <w:szCs w:val="24"/>
                <w:lang w:eastAsia="ru-RU" w:bidi="ru-RU"/>
              </w:rPr>
              <w:t>ечение открытости, объективности, прозрачности</w:t>
            </w:r>
            <w:r w:rsidRPr="00D374D7">
              <w:rPr>
                <w:rFonts w:ascii="Times New Roman" w:eastAsia="Calibri" w:hAnsi="Times New Roman" w:cs="Times New Roman"/>
                <w:sz w:val="24"/>
                <w:szCs w:val="24"/>
                <w:lang w:eastAsia="ru-RU" w:bidi="ru-RU"/>
              </w:rPr>
              <w:t xml:space="preserve"> результатов оценочных процедур качества образования и качества предоставления услуг;</w:t>
            </w:r>
          </w:p>
          <w:p w:rsidR="00C033B3" w:rsidRPr="00D374D7" w:rsidRDefault="00C033B3" w:rsidP="00A472AC">
            <w:pPr>
              <w:numPr>
                <w:ilvl w:val="0"/>
                <w:numId w:val="3"/>
              </w:numPr>
              <w:tabs>
                <w:tab w:val="left" w:pos="319"/>
              </w:tabs>
              <w:spacing w:after="0" w:line="240" w:lineRule="auto"/>
              <w:ind w:left="317" w:hanging="283"/>
              <w:jc w:val="both"/>
              <w:rPr>
                <w:rFonts w:ascii="Times New Roman" w:eastAsia="Times New Roman" w:hAnsi="Times New Roman" w:cs="Times New Roman"/>
                <w:sz w:val="24"/>
                <w:szCs w:val="24"/>
              </w:rPr>
            </w:pPr>
            <w:r w:rsidRPr="00D374D7">
              <w:rPr>
                <w:rFonts w:ascii="Times New Roman" w:eastAsia="HiddenHorzOCR" w:hAnsi="Times New Roman" w:cs="Times New Roman"/>
                <w:sz w:val="24"/>
                <w:szCs w:val="24"/>
              </w:rPr>
              <w:t>формирование механизмов адресной поддержки педагогических работников,  талантливых обучающихся,  образовательных организаций по результатам достижений</w:t>
            </w:r>
            <w:r w:rsidRPr="00D374D7">
              <w:rPr>
                <w:rFonts w:ascii="Times New Roman" w:eastAsia="Times New Roman" w:hAnsi="Times New Roman" w:cs="Times New Roman"/>
                <w:sz w:val="24"/>
                <w:szCs w:val="24"/>
                <w:lang w:eastAsia="ru-RU"/>
              </w:rPr>
              <w:t xml:space="preserve"> </w:t>
            </w:r>
          </w:p>
        </w:tc>
      </w:tr>
      <w:tr w:rsidR="00D374D7" w:rsidRPr="00D374D7" w:rsidTr="00C80CC4">
        <w:tc>
          <w:tcPr>
            <w:tcW w:w="2126" w:type="dxa"/>
            <w:tcBorders>
              <w:top w:val="single" w:sz="4" w:space="0" w:color="auto"/>
              <w:left w:val="single" w:sz="4" w:space="0" w:color="auto"/>
              <w:bottom w:val="single" w:sz="4" w:space="0" w:color="auto"/>
              <w:right w:val="single" w:sz="4" w:space="0" w:color="auto"/>
            </w:tcBorders>
            <w:hideMark/>
          </w:tcPr>
          <w:p w:rsidR="00C033B3" w:rsidRPr="00D374D7" w:rsidRDefault="00B0356C" w:rsidP="00B0356C">
            <w:pPr>
              <w:tabs>
                <w:tab w:val="left" w:pos="284"/>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5. </w:t>
            </w:r>
            <w:r w:rsidR="00C033B3" w:rsidRPr="00D374D7">
              <w:rPr>
                <w:rFonts w:ascii="Times New Roman" w:eastAsia="Times New Roman" w:hAnsi="Times New Roman" w:cs="Times New Roman"/>
                <w:sz w:val="24"/>
                <w:szCs w:val="24"/>
                <w:lang w:eastAsia="ru-RU"/>
              </w:rPr>
              <w:t>Подпрограммы муниципальной программы</w:t>
            </w:r>
          </w:p>
        </w:tc>
        <w:tc>
          <w:tcPr>
            <w:tcW w:w="8222" w:type="dxa"/>
            <w:gridSpan w:val="7"/>
            <w:tcBorders>
              <w:top w:val="single" w:sz="4" w:space="0" w:color="auto"/>
              <w:left w:val="single" w:sz="4" w:space="0" w:color="auto"/>
              <w:bottom w:val="single" w:sz="4" w:space="0" w:color="auto"/>
              <w:right w:val="single" w:sz="4" w:space="0" w:color="auto"/>
            </w:tcBorders>
            <w:hideMark/>
          </w:tcPr>
          <w:p w:rsidR="00C033B3" w:rsidRPr="00D374D7" w:rsidRDefault="00C033B3" w:rsidP="00A472AC">
            <w:pPr>
              <w:numPr>
                <w:ilvl w:val="0"/>
                <w:numId w:val="3"/>
              </w:numPr>
              <w:tabs>
                <w:tab w:val="left" w:pos="319"/>
              </w:tabs>
              <w:spacing w:after="0" w:line="240" w:lineRule="auto"/>
              <w:ind w:left="317" w:hanging="283"/>
              <w:jc w:val="both"/>
              <w:rPr>
                <w:rFonts w:ascii="Times New Roman" w:eastAsia="HiddenHorzOCR" w:hAnsi="Times New Roman" w:cs="Times New Roman"/>
                <w:sz w:val="24"/>
                <w:szCs w:val="24"/>
              </w:rPr>
            </w:pPr>
            <w:r w:rsidRPr="00D374D7">
              <w:rPr>
                <w:rFonts w:ascii="Times New Roman" w:eastAsia="HiddenHorzOCR" w:hAnsi="Times New Roman" w:cs="Times New Roman"/>
                <w:sz w:val="24"/>
                <w:szCs w:val="24"/>
              </w:rPr>
              <w:t>подпрограмма 1. «Развитие дошкольного образования на территории муниципального района «Дзержинский район»;</w:t>
            </w:r>
          </w:p>
          <w:p w:rsidR="00C033B3" w:rsidRPr="00D374D7" w:rsidRDefault="00C033B3" w:rsidP="00A472AC">
            <w:pPr>
              <w:numPr>
                <w:ilvl w:val="0"/>
                <w:numId w:val="3"/>
              </w:numPr>
              <w:tabs>
                <w:tab w:val="left" w:pos="319"/>
              </w:tabs>
              <w:spacing w:after="0" w:line="240" w:lineRule="auto"/>
              <w:ind w:left="317" w:hanging="283"/>
              <w:jc w:val="both"/>
              <w:rPr>
                <w:rFonts w:ascii="Times New Roman" w:eastAsia="HiddenHorzOCR" w:hAnsi="Times New Roman" w:cs="Times New Roman"/>
                <w:sz w:val="24"/>
                <w:szCs w:val="24"/>
              </w:rPr>
            </w:pPr>
            <w:r w:rsidRPr="00D374D7">
              <w:rPr>
                <w:rFonts w:ascii="Times New Roman" w:eastAsia="HiddenHorzOCR" w:hAnsi="Times New Roman" w:cs="Times New Roman"/>
                <w:sz w:val="24"/>
                <w:szCs w:val="24"/>
              </w:rPr>
              <w:t>подпрограмма 2.  «Одаренные дети Дзержинского района»;</w:t>
            </w:r>
          </w:p>
          <w:p w:rsidR="00C033B3" w:rsidRPr="00D374D7" w:rsidRDefault="00C033B3" w:rsidP="00A472AC">
            <w:pPr>
              <w:numPr>
                <w:ilvl w:val="0"/>
                <w:numId w:val="3"/>
              </w:numPr>
              <w:tabs>
                <w:tab w:val="left" w:pos="319"/>
              </w:tabs>
              <w:spacing w:after="0" w:line="240" w:lineRule="auto"/>
              <w:ind w:left="317" w:hanging="283"/>
              <w:jc w:val="both"/>
              <w:rPr>
                <w:rFonts w:ascii="Times New Roman" w:eastAsia="HiddenHorzOCR" w:hAnsi="Times New Roman" w:cs="Times New Roman"/>
                <w:sz w:val="24"/>
                <w:szCs w:val="24"/>
              </w:rPr>
            </w:pPr>
            <w:r w:rsidRPr="00D374D7">
              <w:rPr>
                <w:rFonts w:ascii="Times New Roman" w:eastAsia="HiddenHorzOCR" w:hAnsi="Times New Roman" w:cs="Times New Roman"/>
                <w:sz w:val="24"/>
                <w:szCs w:val="24"/>
              </w:rPr>
              <w:t>подпрограмма 3. «Обеспечение деятельности общеобразовательных организаций на территории МР «Дзержинский район»;</w:t>
            </w:r>
          </w:p>
          <w:p w:rsidR="00C033B3" w:rsidRPr="00D374D7" w:rsidRDefault="00C033B3" w:rsidP="00A472AC">
            <w:pPr>
              <w:numPr>
                <w:ilvl w:val="0"/>
                <w:numId w:val="3"/>
              </w:numPr>
              <w:tabs>
                <w:tab w:val="left" w:pos="319"/>
              </w:tabs>
              <w:spacing w:after="0" w:line="240" w:lineRule="auto"/>
              <w:ind w:left="317" w:hanging="283"/>
              <w:jc w:val="both"/>
              <w:rPr>
                <w:rFonts w:ascii="Times New Roman" w:eastAsia="HiddenHorzOCR" w:hAnsi="Times New Roman" w:cs="Times New Roman"/>
                <w:sz w:val="24"/>
                <w:szCs w:val="24"/>
              </w:rPr>
            </w:pPr>
            <w:r w:rsidRPr="00D374D7">
              <w:rPr>
                <w:rFonts w:ascii="Times New Roman" w:eastAsia="HiddenHorzOCR" w:hAnsi="Times New Roman" w:cs="Times New Roman"/>
                <w:sz w:val="24"/>
                <w:szCs w:val="24"/>
              </w:rPr>
              <w:t>подпрограмма 4. «Обеспечение деятельности организаций дополнительного образования  на территории МР «Дзержинский район»;</w:t>
            </w:r>
          </w:p>
          <w:p w:rsidR="00C033B3" w:rsidRPr="00D374D7" w:rsidRDefault="00C033B3" w:rsidP="00A472AC">
            <w:pPr>
              <w:numPr>
                <w:ilvl w:val="0"/>
                <w:numId w:val="3"/>
              </w:numPr>
              <w:tabs>
                <w:tab w:val="left" w:pos="319"/>
              </w:tabs>
              <w:spacing w:after="0" w:line="240" w:lineRule="auto"/>
              <w:ind w:left="317" w:hanging="283"/>
              <w:jc w:val="both"/>
              <w:rPr>
                <w:rFonts w:ascii="Times New Roman" w:eastAsia="HiddenHorzOCR" w:hAnsi="Times New Roman" w:cs="Times New Roman"/>
                <w:sz w:val="24"/>
                <w:szCs w:val="24"/>
              </w:rPr>
            </w:pPr>
            <w:r w:rsidRPr="00D374D7">
              <w:rPr>
                <w:rFonts w:ascii="Times New Roman" w:eastAsia="HiddenHorzOCR" w:hAnsi="Times New Roman" w:cs="Times New Roman"/>
                <w:sz w:val="24"/>
                <w:szCs w:val="24"/>
              </w:rPr>
              <w:t xml:space="preserve">подпрограмма 5. «Обеспечение деятельности МКОУ  </w:t>
            </w:r>
            <w:proofErr w:type="gramStart"/>
            <w:r w:rsidRPr="00D374D7">
              <w:rPr>
                <w:rFonts w:ascii="Times New Roman" w:eastAsia="HiddenHorzOCR" w:hAnsi="Times New Roman" w:cs="Times New Roman"/>
                <w:sz w:val="24"/>
                <w:szCs w:val="24"/>
              </w:rPr>
              <w:t>ДО</w:t>
            </w:r>
            <w:proofErr w:type="gramEnd"/>
            <w:r w:rsidRPr="00D374D7">
              <w:rPr>
                <w:rFonts w:ascii="Times New Roman" w:eastAsia="HiddenHorzOCR" w:hAnsi="Times New Roman" w:cs="Times New Roman"/>
                <w:sz w:val="24"/>
                <w:szCs w:val="24"/>
              </w:rPr>
              <w:t xml:space="preserve"> «</w:t>
            </w:r>
            <w:proofErr w:type="gramStart"/>
            <w:r w:rsidRPr="00D374D7">
              <w:rPr>
                <w:rFonts w:ascii="Times New Roman" w:eastAsia="HiddenHorzOCR" w:hAnsi="Times New Roman" w:cs="Times New Roman"/>
                <w:sz w:val="24"/>
                <w:szCs w:val="24"/>
              </w:rPr>
              <w:t>Информационно-диагностический</w:t>
            </w:r>
            <w:proofErr w:type="gramEnd"/>
            <w:r w:rsidRPr="00D374D7">
              <w:rPr>
                <w:rFonts w:ascii="Times New Roman" w:eastAsia="HiddenHorzOCR" w:hAnsi="Times New Roman" w:cs="Times New Roman"/>
                <w:sz w:val="24"/>
                <w:szCs w:val="24"/>
              </w:rPr>
              <w:t>, координационный методический центр Дзержинского района»;</w:t>
            </w:r>
          </w:p>
          <w:p w:rsidR="00C033B3" w:rsidRPr="00D374D7" w:rsidRDefault="00C033B3" w:rsidP="00A472AC">
            <w:pPr>
              <w:numPr>
                <w:ilvl w:val="0"/>
                <w:numId w:val="3"/>
              </w:numPr>
              <w:tabs>
                <w:tab w:val="left" w:pos="319"/>
              </w:tabs>
              <w:spacing w:after="0" w:line="240" w:lineRule="auto"/>
              <w:ind w:left="317" w:hanging="283"/>
              <w:jc w:val="both"/>
              <w:rPr>
                <w:rFonts w:ascii="Times New Roman" w:eastAsia="Times New Roman" w:hAnsi="Times New Roman" w:cs="Times New Roman"/>
                <w:sz w:val="24"/>
                <w:szCs w:val="24"/>
              </w:rPr>
            </w:pPr>
            <w:r w:rsidRPr="00D374D7">
              <w:rPr>
                <w:rFonts w:ascii="Times New Roman" w:eastAsia="HiddenHorzOCR" w:hAnsi="Times New Roman" w:cs="Times New Roman"/>
                <w:sz w:val="24"/>
                <w:szCs w:val="24"/>
              </w:rPr>
              <w:t>подпрограмма</w:t>
            </w:r>
            <w:r w:rsidRPr="00D374D7">
              <w:rPr>
                <w:rFonts w:ascii="Times New Roman" w:eastAsia="Times New Roman" w:hAnsi="Times New Roman" w:cs="Times New Roman"/>
                <w:sz w:val="24"/>
                <w:szCs w:val="24"/>
              </w:rPr>
              <w:t xml:space="preserve"> 6. «Создание условий получения качественного образования» </w:t>
            </w:r>
          </w:p>
        </w:tc>
      </w:tr>
      <w:tr w:rsidR="00D374D7" w:rsidRPr="00D374D7" w:rsidTr="00C80CC4">
        <w:tc>
          <w:tcPr>
            <w:tcW w:w="2126" w:type="dxa"/>
            <w:tcBorders>
              <w:top w:val="single" w:sz="4" w:space="0" w:color="auto"/>
              <w:left w:val="single" w:sz="4" w:space="0" w:color="auto"/>
              <w:bottom w:val="single" w:sz="4" w:space="0" w:color="auto"/>
              <w:right w:val="single" w:sz="4" w:space="0" w:color="auto"/>
            </w:tcBorders>
            <w:hideMark/>
          </w:tcPr>
          <w:p w:rsidR="00C033B3" w:rsidRPr="00D374D7" w:rsidRDefault="00B0356C" w:rsidP="00B0356C">
            <w:pPr>
              <w:tabs>
                <w:tab w:val="left" w:pos="284"/>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6. </w:t>
            </w:r>
            <w:r w:rsidR="00C033B3" w:rsidRPr="00D374D7">
              <w:rPr>
                <w:rFonts w:ascii="Times New Roman" w:eastAsia="Times New Roman" w:hAnsi="Times New Roman" w:cs="Times New Roman"/>
                <w:sz w:val="24"/>
                <w:szCs w:val="24"/>
                <w:lang w:eastAsia="ru-RU"/>
              </w:rPr>
              <w:t>Индикаторы муниципальной программы</w:t>
            </w:r>
          </w:p>
        </w:tc>
        <w:tc>
          <w:tcPr>
            <w:tcW w:w="8222" w:type="dxa"/>
            <w:gridSpan w:val="7"/>
            <w:tcBorders>
              <w:top w:val="single" w:sz="4" w:space="0" w:color="auto"/>
              <w:left w:val="single" w:sz="4" w:space="0" w:color="auto"/>
              <w:bottom w:val="single" w:sz="4" w:space="0" w:color="auto"/>
              <w:right w:val="single" w:sz="4" w:space="0" w:color="auto"/>
            </w:tcBorders>
            <w:hideMark/>
          </w:tcPr>
          <w:p w:rsidR="00C033B3" w:rsidRPr="00D374D7" w:rsidRDefault="00C033B3" w:rsidP="00A472AC">
            <w:pPr>
              <w:numPr>
                <w:ilvl w:val="0"/>
                <w:numId w:val="3"/>
              </w:numPr>
              <w:tabs>
                <w:tab w:val="left" w:pos="319"/>
              </w:tabs>
              <w:spacing w:after="0" w:line="240" w:lineRule="auto"/>
              <w:ind w:left="317" w:hanging="283"/>
              <w:jc w:val="both"/>
              <w:rPr>
                <w:rFonts w:ascii="Times New Roman" w:eastAsia="HiddenHorzOCR" w:hAnsi="Times New Roman" w:cs="Times New Roman"/>
                <w:sz w:val="24"/>
                <w:szCs w:val="24"/>
              </w:rPr>
            </w:pPr>
            <w:r w:rsidRPr="00D374D7">
              <w:rPr>
                <w:rFonts w:ascii="Times New Roman" w:eastAsia="HiddenHorzOCR" w:hAnsi="Times New Roman" w:cs="Times New Roman"/>
                <w:sz w:val="24"/>
                <w:szCs w:val="24"/>
              </w:rPr>
              <w:t>удельный вес численности населения в возрасте 5-18 лет, охваченного образованием, в общей численности населения в возрасте 5-18 лет;</w:t>
            </w:r>
          </w:p>
          <w:p w:rsidR="00C033B3" w:rsidRPr="00D374D7" w:rsidRDefault="00C033B3" w:rsidP="00A472AC">
            <w:pPr>
              <w:numPr>
                <w:ilvl w:val="0"/>
                <w:numId w:val="3"/>
              </w:numPr>
              <w:tabs>
                <w:tab w:val="left" w:pos="319"/>
              </w:tabs>
              <w:spacing w:after="0" w:line="240" w:lineRule="auto"/>
              <w:ind w:left="317" w:hanging="283"/>
              <w:jc w:val="both"/>
              <w:rPr>
                <w:rFonts w:ascii="Times New Roman" w:eastAsia="HiddenHorzOCR" w:hAnsi="Times New Roman" w:cs="Times New Roman"/>
                <w:sz w:val="24"/>
                <w:szCs w:val="24"/>
              </w:rPr>
            </w:pPr>
            <w:r w:rsidRPr="00D374D7">
              <w:rPr>
                <w:rFonts w:ascii="Times New Roman" w:eastAsia="HiddenHorzOCR" w:hAnsi="Times New Roman" w:cs="Times New Roman"/>
                <w:sz w:val="24"/>
                <w:szCs w:val="24"/>
              </w:rPr>
              <w:t xml:space="preserve">доля детей в </w:t>
            </w:r>
            <w:r w:rsidR="009554CE" w:rsidRPr="00D374D7">
              <w:rPr>
                <w:rFonts w:ascii="Times New Roman" w:eastAsia="HiddenHorzOCR" w:hAnsi="Times New Roman" w:cs="Times New Roman"/>
                <w:sz w:val="24"/>
                <w:szCs w:val="24"/>
              </w:rPr>
              <w:t>возрасте от 1,5</w:t>
            </w:r>
            <w:r w:rsidRPr="00D374D7">
              <w:rPr>
                <w:rFonts w:ascii="Times New Roman" w:eastAsia="HiddenHorzOCR" w:hAnsi="Times New Roman" w:cs="Times New Roman"/>
                <w:sz w:val="24"/>
                <w:szCs w:val="24"/>
              </w:rPr>
              <w:t xml:space="preserve"> до 7 лет, охваченных услугами дошкольного образования, в общей численности детей указанного возраста;</w:t>
            </w:r>
          </w:p>
          <w:p w:rsidR="00C033B3" w:rsidRPr="00D374D7" w:rsidRDefault="00C033B3" w:rsidP="00A472AC">
            <w:pPr>
              <w:numPr>
                <w:ilvl w:val="0"/>
                <w:numId w:val="3"/>
              </w:numPr>
              <w:tabs>
                <w:tab w:val="left" w:pos="319"/>
              </w:tabs>
              <w:spacing w:after="0" w:line="240" w:lineRule="auto"/>
              <w:ind w:left="317" w:hanging="283"/>
              <w:jc w:val="both"/>
              <w:rPr>
                <w:rFonts w:ascii="Times New Roman" w:eastAsia="HiddenHorzOCR" w:hAnsi="Times New Roman" w:cs="Times New Roman"/>
                <w:sz w:val="24"/>
                <w:szCs w:val="24"/>
              </w:rPr>
            </w:pPr>
            <w:r w:rsidRPr="00D374D7">
              <w:rPr>
                <w:rFonts w:ascii="Times New Roman" w:eastAsia="HiddenHorzOCR" w:hAnsi="Times New Roman" w:cs="Times New Roman"/>
                <w:sz w:val="24"/>
                <w:szCs w:val="24"/>
              </w:rPr>
              <w:t xml:space="preserve">удельный вес численности обучающихся муниципальных общеобразовательных организаций, которым предоставлена возможность </w:t>
            </w:r>
            <w:r w:rsidRPr="00D374D7">
              <w:rPr>
                <w:rFonts w:ascii="Times New Roman" w:eastAsia="HiddenHorzOCR" w:hAnsi="Times New Roman" w:cs="Times New Roman"/>
                <w:sz w:val="24"/>
                <w:szCs w:val="24"/>
              </w:rPr>
              <w:lastRenderedPageBreak/>
              <w:t>обучаться в соответствии с основными  современными требованиями, в общей численности обучающихся;</w:t>
            </w:r>
          </w:p>
          <w:p w:rsidR="00C033B3" w:rsidRPr="00D374D7" w:rsidRDefault="00C033B3" w:rsidP="00A472AC">
            <w:pPr>
              <w:numPr>
                <w:ilvl w:val="0"/>
                <w:numId w:val="3"/>
              </w:numPr>
              <w:tabs>
                <w:tab w:val="left" w:pos="319"/>
              </w:tabs>
              <w:spacing w:after="0" w:line="240" w:lineRule="auto"/>
              <w:ind w:left="317" w:hanging="283"/>
              <w:jc w:val="both"/>
              <w:rPr>
                <w:rFonts w:ascii="Times New Roman" w:eastAsia="HiddenHorzOCR" w:hAnsi="Times New Roman" w:cs="Times New Roman"/>
                <w:sz w:val="24"/>
                <w:szCs w:val="24"/>
              </w:rPr>
            </w:pPr>
            <w:r w:rsidRPr="00D374D7">
              <w:rPr>
                <w:rFonts w:ascii="Times New Roman" w:eastAsia="HiddenHorzOCR" w:hAnsi="Times New Roman" w:cs="Times New Roman"/>
                <w:sz w:val="24"/>
                <w:szCs w:val="24"/>
              </w:rPr>
              <w:t>отношение среднего балла единого государственного экзамена (ЕГЭ) (в расчете на 1 предмет) в 10 процентах школ с лучшими результатами ЕГЭ  к среднему баллу ЕГЭ (в расчете на 1предмет) в10 процентах школ с худшими результатами ЕГЭ;</w:t>
            </w:r>
          </w:p>
          <w:p w:rsidR="00C033B3" w:rsidRPr="00D374D7" w:rsidRDefault="00C033B3" w:rsidP="00A472AC">
            <w:pPr>
              <w:numPr>
                <w:ilvl w:val="0"/>
                <w:numId w:val="3"/>
              </w:numPr>
              <w:tabs>
                <w:tab w:val="left" w:pos="319"/>
              </w:tabs>
              <w:spacing w:after="0" w:line="240" w:lineRule="auto"/>
              <w:ind w:left="317" w:hanging="283"/>
              <w:jc w:val="both"/>
              <w:rPr>
                <w:rFonts w:ascii="Times New Roman" w:eastAsia="HiddenHorzOCR" w:hAnsi="Times New Roman" w:cs="Times New Roman"/>
                <w:sz w:val="24"/>
                <w:szCs w:val="24"/>
              </w:rPr>
            </w:pPr>
            <w:r w:rsidRPr="00D374D7">
              <w:rPr>
                <w:rFonts w:ascii="Times New Roman" w:eastAsia="HiddenHorzOCR" w:hAnsi="Times New Roman" w:cs="Times New Roman"/>
                <w:sz w:val="24"/>
                <w:szCs w:val="24"/>
              </w:rPr>
              <w:t>доля детей школьного возраста, имеющих возможность по выбору получать доступные качественные услуги дополнительного образования, в общей численности детей школьного возраста;</w:t>
            </w:r>
          </w:p>
          <w:p w:rsidR="00C033B3" w:rsidRPr="00D374D7" w:rsidRDefault="00C033B3" w:rsidP="00A472AC">
            <w:pPr>
              <w:numPr>
                <w:ilvl w:val="0"/>
                <w:numId w:val="3"/>
              </w:numPr>
              <w:tabs>
                <w:tab w:val="left" w:pos="319"/>
              </w:tabs>
              <w:spacing w:after="0" w:line="240" w:lineRule="auto"/>
              <w:ind w:left="317" w:hanging="283"/>
              <w:jc w:val="both"/>
              <w:rPr>
                <w:rFonts w:ascii="Times New Roman" w:eastAsia="HiddenHorzOCR" w:hAnsi="Times New Roman" w:cs="Times New Roman"/>
                <w:sz w:val="24"/>
                <w:szCs w:val="24"/>
              </w:rPr>
            </w:pPr>
            <w:r w:rsidRPr="00D374D7">
              <w:rPr>
                <w:rFonts w:ascii="Times New Roman" w:eastAsia="HiddenHorzOCR" w:hAnsi="Times New Roman" w:cs="Times New Roman"/>
                <w:sz w:val="24"/>
                <w:szCs w:val="24"/>
              </w:rPr>
              <w:t>количество участников муниципальных и  региональных конкурсов;</w:t>
            </w:r>
          </w:p>
          <w:p w:rsidR="00C033B3" w:rsidRPr="00D374D7" w:rsidRDefault="00C033B3" w:rsidP="00A472AC">
            <w:pPr>
              <w:numPr>
                <w:ilvl w:val="0"/>
                <w:numId w:val="3"/>
              </w:numPr>
              <w:tabs>
                <w:tab w:val="left" w:pos="319"/>
              </w:tabs>
              <w:spacing w:after="0" w:line="240" w:lineRule="auto"/>
              <w:ind w:left="317" w:hanging="283"/>
              <w:jc w:val="both"/>
              <w:rPr>
                <w:rFonts w:ascii="Times New Roman" w:eastAsia="Times New Roman" w:hAnsi="Times New Roman" w:cs="Times New Roman"/>
                <w:sz w:val="24"/>
                <w:szCs w:val="24"/>
              </w:rPr>
            </w:pPr>
            <w:r w:rsidRPr="00D374D7">
              <w:rPr>
                <w:rFonts w:ascii="Times New Roman" w:eastAsia="HiddenHorzOCR" w:hAnsi="Times New Roman" w:cs="Times New Roman"/>
                <w:sz w:val="24"/>
                <w:szCs w:val="24"/>
              </w:rPr>
              <w:t>удовлетворе</w:t>
            </w:r>
            <w:r w:rsidRPr="00D374D7">
              <w:rPr>
                <w:rFonts w:ascii="Times New Roman" w:eastAsia="Times New Roman" w:hAnsi="Times New Roman" w:cs="Times New Roman"/>
                <w:sz w:val="24"/>
                <w:szCs w:val="24"/>
              </w:rPr>
              <w:t>нность населения качеством предоставляемых образовательных услуг</w:t>
            </w:r>
          </w:p>
        </w:tc>
      </w:tr>
      <w:tr w:rsidR="00D374D7" w:rsidRPr="00D374D7" w:rsidTr="00C80CC4">
        <w:trPr>
          <w:trHeight w:val="984"/>
        </w:trPr>
        <w:tc>
          <w:tcPr>
            <w:tcW w:w="2126" w:type="dxa"/>
            <w:tcBorders>
              <w:top w:val="single" w:sz="4" w:space="0" w:color="auto"/>
              <w:left w:val="single" w:sz="4" w:space="0" w:color="auto"/>
              <w:bottom w:val="single" w:sz="4" w:space="0" w:color="auto"/>
              <w:right w:val="single" w:sz="4" w:space="0" w:color="auto"/>
            </w:tcBorders>
            <w:hideMark/>
          </w:tcPr>
          <w:p w:rsidR="00C033B3" w:rsidRPr="00D374D7" w:rsidRDefault="00A472AC" w:rsidP="00A472AC">
            <w:pPr>
              <w:tabs>
                <w:tab w:val="left" w:pos="284"/>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lastRenderedPageBreak/>
              <w:t xml:space="preserve">7. </w:t>
            </w:r>
            <w:r w:rsidR="00C033B3" w:rsidRPr="00D374D7">
              <w:rPr>
                <w:rFonts w:ascii="Times New Roman" w:eastAsia="Times New Roman" w:hAnsi="Times New Roman" w:cs="Times New Roman"/>
                <w:sz w:val="24"/>
                <w:szCs w:val="24"/>
                <w:lang w:eastAsia="ru-RU"/>
              </w:rPr>
              <w:t xml:space="preserve">Сроки и этапы реализации </w:t>
            </w:r>
          </w:p>
          <w:p w:rsidR="00C033B3" w:rsidRPr="00D374D7" w:rsidRDefault="00C033B3" w:rsidP="00A472AC">
            <w:pPr>
              <w:tabs>
                <w:tab w:val="left" w:pos="284"/>
              </w:tabs>
              <w:autoSpaceDE w:val="0"/>
              <w:autoSpaceDN w:val="0"/>
              <w:adjustRightInd w:val="0"/>
              <w:spacing w:after="0" w:line="240" w:lineRule="auto"/>
              <w:ind w:hanging="34"/>
              <w:contextualSpacing/>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муниципальной программы</w:t>
            </w:r>
          </w:p>
        </w:tc>
        <w:tc>
          <w:tcPr>
            <w:tcW w:w="8222" w:type="dxa"/>
            <w:gridSpan w:val="7"/>
            <w:tcBorders>
              <w:top w:val="single" w:sz="4" w:space="0" w:color="auto"/>
              <w:left w:val="single" w:sz="4" w:space="0" w:color="auto"/>
              <w:bottom w:val="single" w:sz="4" w:space="0" w:color="auto"/>
              <w:right w:val="single" w:sz="4" w:space="0" w:color="auto"/>
            </w:tcBorders>
            <w:hideMark/>
          </w:tcPr>
          <w:p w:rsidR="00A472AC" w:rsidRPr="00D374D7" w:rsidRDefault="00A472AC" w:rsidP="00A472AC">
            <w:pPr>
              <w:autoSpaceDE w:val="0"/>
              <w:autoSpaceDN w:val="0"/>
              <w:adjustRightInd w:val="0"/>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2021-2025 годы</w:t>
            </w:r>
          </w:p>
          <w:p w:rsidR="00C033B3" w:rsidRPr="00D374D7" w:rsidRDefault="00C033B3" w:rsidP="00A472AC">
            <w:pPr>
              <w:pStyle w:val="a5"/>
              <w:autoSpaceDE w:val="0"/>
              <w:autoSpaceDN w:val="0"/>
              <w:adjustRightInd w:val="0"/>
              <w:spacing w:after="0" w:line="240" w:lineRule="auto"/>
              <w:ind w:left="34"/>
              <w:rPr>
                <w:rFonts w:ascii="Times New Roman" w:eastAsia="Times New Roman" w:hAnsi="Times New Roman" w:cs="Times New Roman"/>
                <w:sz w:val="24"/>
                <w:szCs w:val="24"/>
                <w:lang w:eastAsia="ru-RU"/>
              </w:rPr>
            </w:pPr>
          </w:p>
          <w:p w:rsidR="00C033B3" w:rsidRPr="00D374D7" w:rsidRDefault="00C033B3" w:rsidP="00C033B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374D7" w:rsidRPr="00D374D7" w:rsidTr="00C80CC4">
        <w:trPr>
          <w:trHeight w:val="216"/>
        </w:trPr>
        <w:tc>
          <w:tcPr>
            <w:tcW w:w="2126" w:type="dxa"/>
            <w:vMerge w:val="restart"/>
            <w:tcBorders>
              <w:top w:val="single" w:sz="4" w:space="0" w:color="auto"/>
              <w:left w:val="single" w:sz="4" w:space="0" w:color="auto"/>
              <w:right w:val="single" w:sz="4" w:space="0" w:color="auto"/>
            </w:tcBorders>
            <w:hideMark/>
          </w:tcPr>
          <w:p w:rsidR="00C033B3" w:rsidRPr="00D374D7" w:rsidRDefault="00A472AC" w:rsidP="00A472AC">
            <w:pPr>
              <w:tabs>
                <w:tab w:val="left" w:pos="284"/>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8. </w:t>
            </w:r>
            <w:r w:rsidR="00C033B3" w:rsidRPr="00D374D7">
              <w:rPr>
                <w:rFonts w:ascii="Times New Roman" w:eastAsia="Times New Roman" w:hAnsi="Times New Roman" w:cs="Times New Roman"/>
                <w:sz w:val="24"/>
                <w:szCs w:val="24"/>
                <w:lang w:eastAsia="ru-RU"/>
              </w:rPr>
              <w:t>Объемы финансирования муниципальной программы за счет всех источников финансирования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C033B3" w:rsidRPr="00D374D7" w:rsidRDefault="00C033B3" w:rsidP="00C033B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033B3" w:rsidRPr="00D374D7" w:rsidRDefault="00C033B3" w:rsidP="00C033B3">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Всего (тыс. руб.)</w:t>
            </w:r>
          </w:p>
        </w:tc>
        <w:tc>
          <w:tcPr>
            <w:tcW w:w="5387" w:type="dxa"/>
            <w:gridSpan w:val="5"/>
            <w:tcBorders>
              <w:top w:val="single" w:sz="4" w:space="0" w:color="auto"/>
              <w:left w:val="single" w:sz="4" w:space="0" w:color="auto"/>
              <w:bottom w:val="single" w:sz="4" w:space="0" w:color="auto"/>
              <w:right w:val="single" w:sz="4" w:space="0" w:color="auto"/>
            </w:tcBorders>
            <w:hideMark/>
          </w:tcPr>
          <w:p w:rsidR="00C033B3" w:rsidRPr="00D374D7" w:rsidRDefault="00C033B3" w:rsidP="00C033B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в том числе по годам:</w:t>
            </w:r>
          </w:p>
        </w:tc>
      </w:tr>
      <w:tr w:rsidR="00D374D7" w:rsidRPr="00D374D7" w:rsidTr="00C80CC4">
        <w:trPr>
          <w:trHeight w:val="214"/>
        </w:trPr>
        <w:tc>
          <w:tcPr>
            <w:tcW w:w="2126" w:type="dxa"/>
            <w:vMerge/>
            <w:tcBorders>
              <w:left w:val="single" w:sz="4" w:space="0" w:color="auto"/>
              <w:right w:val="single" w:sz="4" w:space="0" w:color="auto"/>
            </w:tcBorders>
            <w:vAlign w:val="center"/>
            <w:hideMark/>
          </w:tcPr>
          <w:p w:rsidR="00C033B3" w:rsidRPr="00D374D7" w:rsidRDefault="00C033B3" w:rsidP="00C033B3">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033B3" w:rsidRPr="00D374D7" w:rsidRDefault="00C033B3" w:rsidP="00C033B3">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033B3" w:rsidRPr="00D374D7" w:rsidRDefault="00C033B3" w:rsidP="00C033B3">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033B3" w:rsidRPr="00D374D7" w:rsidRDefault="00C033B3" w:rsidP="00C033B3">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2021</w:t>
            </w:r>
          </w:p>
          <w:p w:rsidR="00C033B3" w:rsidRPr="00D374D7" w:rsidRDefault="00C033B3" w:rsidP="00C033B3">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033B3" w:rsidRPr="00D374D7" w:rsidRDefault="00C033B3" w:rsidP="00C033B3">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2022</w:t>
            </w:r>
          </w:p>
          <w:p w:rsidR="00C033B3" w:rsidRPr="00D374D7" w:rsidRDefault="00C033B3" w:rsidP="00C033B3">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033B3" w:rsidRPr="00D374D7" w:rsidRDefault="00C033B3" w:rsidP="00C033B3">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2023</w:t>
            </w:r>
          </w:p>
        </w:tc>
        <w:tc>
          <w:tcPr>
            <w:tcW w:w="992" w:type="dxa"/>
            <w:tcBorders>
              <w:top w:val="single" w:sz="4" w:space="0" w:color="auto"/>
              <w:left w:val="single" w:sz="4" w:space="0" w:color="auto"/>
              <w:bottom w:val="single" w:sz="4" w:space="0" w:color="auto"/>
              <w:right w:val="single" w:sz="4" w:space="0" w:color="auto"/>
            </w:tcBorders>
            <w:vAlign w:val="center"/>
          </w:tcPr>
          <w:p w:rsidR="00C033B3" w:rsidRPr="00D374D7" w:rsidRDefault="00C033B3" w:rsidP="00C033B3">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2024</w:t>
            </w:r>
          </w:p>
        </w:tc>
        <w:tc>
          <w:tcPr>
            <w:tcW w:w="709" w:type="dxa"/>
            <w:tcBorders>
              <w:top w:val="single" w:sz="4" w:space="0" w:color="auto"/>
              <w:left w:val="single" w:sz="4" w:space="0" w:color="auto"/>
              <w:bottom w:val="single" w:sz="4" w:space="0" w:color="auto"/>
              <w:right w:val="single" w:sz="4" w:space="0" w:color="auto"/>
            </w:tcBorders>
            <w:vAlign w:val="center"/>
          </w:tcPr>
          <w:p w:rsidR="00C033B3" w:rsidRPr="00D374D7" w:rsidRDefault="00C033B3" w:rsidP="00C033B3">
            <w:pPr>
              <w:autoSpaceDE w:val="0"/>
              <w:autoSpaceDN w:val="0"/>
              <w:adjustRightInd w:val="0"/>
              <w:spacing w:after="0" w:line="240" w:lineRule="auto"/>
              <w:ind w:left="-113" w:right="-113"/>
              <w:jc w:val="center"/>
              <w:rPr>
                <w:rFonts w:ascii="Times New Roman" w:eastAsia="Times New Roman" w:hAnsi="Times New Roman" w:cs="Times New Roman"/>
                <w:sz w:val="24"/>
                <w:szCs w:val="24"/>
                <w:highlight w:val="yellow"/>
                <w:lang w:eastAsia="ru-RU"/>
              </w:rPr>
            </w:pPr>
            <w:r w:rsidRPr="00D374D7">
              <w:rPr>
                <w:rFonts w:ascii="Times New Roman" w:eastAsia="Times New Roman" w:hAnsi="Times New Roman" w:cs="Times New Roman"/>
                <w:sz w:val="24"/>
                <w:szCs w:val="24"/>
                <w:lang w:eastAsia="ru-RU"/>
              </w:rPr>
              <w:t>2025</w:t>
            </w:r>
          </w:p>
        </w:tc>
      </w:tr>
      <w:tr w:rsidR="00D374D7" w:rsidRPr="00D374D7" w:rsidTr="00C80CC4">
        <w:trPr>
          <w:trHeight w:val="214"/>
        </w:trPr>
        <w:tc>
          <w:tcPr>
            <w:tcW w:w="2126" w:type="dxa"/>
            <w:vMerge/>
            <w:tcBorders>
              <w:left w:val="single" w:sz="4" w:space="0" w:color="auto"/>
              <w:right w:val="single" w:sz="4" w:space="0" w:color="auto"/>
            </w:tcBorders>
            <w:vAlign w:val="center"/>
            <w:hideMark/>
          </w:tcPr>
          <w:p w:rsidR="009F19D4" w:rsidRPr="00D374D7" w:rsidRDefault="009F19D4" w:rsidP="00C033B3">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9F19D4" w:rsidRPr="00D374D7" w:rsidRDefault="009F19D4" w:rsidP="00C033B3">
            <w:pPr>
              <w:autoSpaceDE w:val="0"/>
              <w:autoSpaceDN w:val="0"/>
              <w:adjustRightInd w:val="0"/>
              <w:spacing w:after="0" w:line="240" w:lineRule="auto"/>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F19D4" w:rsidRPr="00D374D7" w:rsidRDefault="00FD0B1E" w:rsidP="00C033B3">
            <w:pPr>
              <w:tabs>
                <w:tab w:val="left" w:pos="-108"/>
              </w:tabs>
              <w:autoSpaceDE w:val="0"/>
              <w:autoSpaceDN w:val="0"/>
              <w:adjustRightInd w:val="0"/>
              <w:spacing w:after="0" w:line="240" w:lineRule="auto"/>
              <w:ind w:left="29"/>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3601643,119</w:t>
            </w:r>
          </w:p>
        </w:tc>
        <w:tc>
          <w:tcPr>
            <w:tcW w:w="1276" w:type="dxa"/>
            <w:tcBorders>
              <w:top w:val="single" w:sz="4" w:space="0" w:color="auto"/>
              <w:left w:val="single" w:sz="4" w:space="0" w:color="auto"/>
              <w:bottom w:val="single" w:sz="4" w:space="0" w:color="auto"/>
              <w:right w:val="single" w:sz="4" w:space="0" w:color="auto"/>
            </w:tcBorders>
          </w:tcPr>
          <w:p w:rsidR="009F19D4" w:rsidRPr="00D374D7" w:rsidRDefault="009F19D4" w:rsidP="00C033B3">
            <w:pPr>
              <w:spacing w:after="0" w:line="240" w:lineRule="auto"/>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1727208,312</w:t>
            </w:r>
          </w:p>
        </w:tc>
        <w:tc>
          <w:tcPr>
            <w:tcW w:w="1134" w:type="dxa"/>
            <w:tcBorders>
              <w:top w:val="single" w:sz="4" w:space="0" w:color="auto"/>
              <w:left w:val="single" w:sz="4" w:space="0" w:color="auto"/>
              <w:bottom w:val="single" w:sz="4" w:space="0" w:color="auto"/>
              <w:right w:val="single" w:sz="4" w:space="0" w:color="auto"/>
            </w:tcBorders>
          </w:tcPr>
          <w:p w:rsidR="009F19D4" w:rsidRPr="00D374D7" w:rsidRDefault="009F19D4" w:rsidP="009F19D4">
            <w:pPr>
              <w:spacing w:after="0" w:line="240" w:lineRule="auto"/>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 xml:space="preserve">731570,269         </w:t>
            </w:r>
            <w:r w:rsidRPr="00D374D7">
              <w:rPr>
                <w:rFonts w:ascii="Times New Roman" w:eastAsia="Times New Roman" w:hAnsi="Times New Roman" w:cs="Times New Roman"/>
                <w:sz w:val="24"/>
                <w:szCs w:val="24"/>
                <w:lang w:eastAsia="ru-RU"/>
              </w:rPr>
              <w:t xml:space="preserve">(в </w:t>
            </w:r>
            <w:proofErr w:type="spellStart"/>
            <w:r w:rsidRPr="00D374D7">
              <w:rPr>
                <w:rFonts w:ascii="Times New Roman" w:eastAsia="Times New Roman" w:hAnsi="Times New Roman" w:cs="Times New Roman"/>
                <w:sz w:val="24"/>
                <w:szCs w:val="24"/>
                <w:lang w:eastAsia="ru-RU"/>
              </w:rPr>
              <w:t>т.ч</w:t>
            </w:r>
            <w:proofErr w:type="spellEnd"/>
            <w:r w:rsidRPr="00D374D7">
              <w:rPr>
                <w:rFonts w:ascii="Times New Roman" w:eastAsia="Times New Roman" w:hAnsi="Times New Roman" w:cs="Times New Roman"/>
                <w:sz w:val="24"/>
                <w:szCs w:val="24"/>
                <w:lang w:eastAsia="ru-RU"/>
              </w:rPr>
              <w:t xml:space="preserve">. </w:t>
            </w:r>
            <w:proofErr w:type="spellStart"/>
            <w:r w:rsidRPr="00D374D7">
              <w:rPr>
                <w:rFonts w:ascii="Times New Roman" w:eastAsia="Times New Roman" w:hAnsi="Times New Roman" w:cs="Times New Roman"/>
                <w:sz w:val="24"/>
                <w:szCs w:val="24"/>
                <w:lang w:eastAsia="ru-RU"/>
              </w:rPr>
              <w:t>усл</w:t>
            </w:r>
            <w:proofErr w:type="gramStart"/>
            <w:r w:rsidRPr="00D374D7">
              <w:rPr>
                <w:rFonts w:ascii="Times New Roman" w:eastAsia="Times New Roman" w:hAnsi="Times New Roman" w:cs="Times New Roman"/>
                <w:sz w:val="24"/>
                <w:szCs w:val="24"/>
                <w:lang w:eastAsia="ru-RU"/>
              </w:rPr>
              <w:t>.у</w:t>
            </w:r>
            <w:proofErr w:type="gramEnd"/>
            <w:r w:rsidRPr="00D374D7">
              <w:rPr>
                <w:rFonts w:ascii="Times New Roman" w:eastAsia="Times New Roman" w:hAnsi="Times New Roman" w:cs="Times New Roman"/>
                <w:sz w:val="24"/>
                <w:szCs w:val="24"/>
                <w:lang w:eastAsia="ru-RU"/>
              </w:rPr>
              <w:t>тв</w:t>
            </w:r>
            <w:proofErr w:type="spellEnd"/>
            <w:r w:rsidRPr="00D374D7">
              <w:rPr>
                <w:rFonts w:ascii="Times New Roman" w:eastAsia="Times New Roman" w:hAnsi="Times New Roman" w:cs="Times New Roman"/>
                <w:sz w:val="24"/>
                <w:szCs w:val="24"/>
                <w:lang w:eastAsia="ru-RU"/>
              </w:rPr>
              <w:t>.   8539,979)</w:t>
            </w:r>
          </w:p>
        </w:tc>
        <w:tc>
          <w:tcPr>
            <w:tcW w:w="1276" w:type="dxa"/>
            <w:tcBorders>
              <w:top w:val="single" w:sz="4" w:space="0" w:color="auto"/>
              <w:left w:val="single" w:sz="4" w:space="0" w:color="auto"/>
              <w:bottom w:val="single" w:sz="4" w:space="0" w:color="auto"/>
              <w:right w:val="single" w:sz="4" w:space="0" w:color="auto"/>
            </w:tcBorders>
          </w:tcPr>
          <w:p w:rsidR="009F19D4" w:rsidRPr="00D374D7" w:rsidRDefault="009F19D4" w:rsidP="009F19D4">
            <w:pPr>
              <w:tabs>
                <w:tab w:val="left" w:pos="-108"/>
              </w:tabs>
              <w:spacing w:after="0" w:line="240" w:lineRule="auto"/>
              <w:ind w:left="-108" w:hanging="137"/>
              <w:jc w:val="right"/>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 xml:space="preserve">734939,656  </w:t>
            </w:r>
            <w:r w:rsidRPr="00D374D7">
              <w:rPr>
                <w:rFonts w:ascii="Times New Roman" w:eastAsia="Times New Roman" w:hAnsi="Times New Roman" w:cs="Times New Roman"/>
                <w:lang w:eastAsia="ru-RU"/>
              </w:rPr>
              <w:t xml:space="preserve">( в </w:t>
            </w:r>
            <w:proofErr w:type="spellStart"/>
            <w:r w:rsidRPr="00D374D7">
              <w:rPr>
                <w:rFonts w:ascii="Times New Roman" w:eastAsia="Times New Roman" w:hAnsi="Times New Roman" w:cs="Times New Roman"/>
                <w:lang w:eastAsia="ru-RU"/>
              </w:rPr>
              <w:t>т.ч</w:t>
            </w:r>
            <w:proofErr w:type="spellEnd"/>
            <w:r w:rsidRPr="00D374D7">
              <w:rPr>
                <w:rFonts w:ascii="Times New Roman" w:eastAsia="Times New Roman" w:hAnsi="Times New Roman" w:cs="Times New Roman"/>
                <w:lang w:eastAsia="ru-RU"/>
              </w:rPr>
              <w:t xml:space="preserve">. </w:t>
            </w:r>
            <w:proofErr w:type="spellStart"/>
            <w:r w:rsidRPr="00D374D7">
              <w:rPr>
                <w:rFonts w:ascii="Times New Roman" w:eastAsia="Times New Roman" w:hAnsi="Times New Roman" w:cs="Times New Roman"/>
                <w:lang w:eastAsia="ru-RU"/>
              </w:rPr>
              <w:t>усл</w:t>
            </w:r>
            <w:proofErr w:type="gramStart"/>
            <w:r w:rsidRPr="00D374D7">
              <w:rPr>
                <w:rFonts w:ascii="Times New Roman" w:eastAsia="Times New Roman" w:hAnsi="Times New Roman" w:cs="Times New Roman"/>
                <w:lang w:eastAsia="ru-RU"/>
              </w:rPr>
              <w:t>.у</w:t>
            </w:r>
            <w:proofErr w:type="gramEnd"/>
            <w:r w:rsidRPr="00D374D7">
              <w:rPr>
                <w:rFonts w:ascii="Times New Roman" w:eastAsia="Times New Roman" w:hAnsi="Times New Roman" w:cs="Times New Roman"/>
                <w:lang w:eastAsia="ru-RU"/>
              </w:rPr>
              <w:t>тв</w:t>
            </w:r>
            <w:proofErr w:type="spellEnd"/>
            <w:r w:rsidRPr="00D374D7">
              <w:rPr>
                <w:rFonts w:ascii="Times New Roman" w:eastAsia="Times New Roman" w:hAnsi="Times New Roman" w:cs="Times New Roman"/>
                <w:lang w:eastAsia="ru-RU"/>
              </w:rPr>
              <w:t>.  20884,187)</w:t>
            </w:r>
          </w:p>
        </w:tc>
        <w:tc>
          <w:tcPr>
            <w:tcW w:w="992" w:type="dxa"/>
            <w:tcBorders>
              <w:top w:val="single" w:sz="4" w:space="0" w:color="auto"/>
              <w:left w:val="single" w:sz="4" w:space="0" w:color="auto"/>
              <w:bottom w:val="single" w:sz="4" w:space="0" w:color="auto"/>
              <w:right w:val="single" w:sz="4" w:space="0" w:color="auto"/>
            </w:tcBorders>
          </w:tcPr>
          <w:p w:rsidR="009F19D4" w:rsidRPr="00D374D7" w:rsidRDefault="00A64D1C" w:rsidP="00C033B3">
            <w:pPr>
              <w:tabs>
                <w:tab w:val="left" w:pos="-108"/>
              </w:tabs>
              <w:spacing w:after="0" w:line="240" w:lineRule="auto"/>
              <w:ind w:hanging="137"/>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sz w:val="24"/>
                <w:szCs w:val="24"/>
                <w:lang w:eastAsia="ru-RU"/>
              </w:rPr>
              <w:t>203962,441</w:t>
            </w:r>
          </w:p>
        </w:tc>
        <w:tc>
          <w:tcPr>
            <w:tcW w:w="709" w:type="dxa"/>
            <w:tcBorders>
              <w:top w:val="single" w:sz="4" w:space="0" w:color="auto"/>
              <w:left w:val="single" w:sz="4" w:space="0" w:color="auto"/>
              <w:bottom w:val="single" w:sz="4" w:space="0" w:color="auto"/>
              <w:right w:val="single" w:sz="4" w:space="0" w:color="auto"/>
            </w:tcBorders>
          </w:tcPr>
          <w:p w:rsidR="009F19D4" w:rsidRPr="00D374D7" w:rsidRDefault="00A64D1C" w:rsidP="00C033B3">
            <w:pPr>
              <w:tabs>
                <w:tab w:val="left" w:pos="-108"/>
              </w:tabs>
              <w:spacing w:after="0" w:line="240" w:lineRule="auto"/>
              <w:ind w:hanging="137"/>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sz w:val="24"/>
                <w:szCs w:val="24"/>
                <w:lang w:eastAsia="ru-RU"/>
              </w:rPr>
              <w:t>203962,441</w:t>
            </w:r>
          </w:p>
        </w:tc>
      </w:tr>
      <w:tr w:rsidR="00D374D7" w:rsidRPr="00D374D7" w:rsidTr="00C80CC4">
        <w:trPr>
          <w:trHeight w:val="214"/>
        </w:trPr>
        <w:tc>
          <w:tcPr>
            <w:tcW w:w="2126" w:type="dxa"/>
            <w:vMerge/>
            <w:tcBorders>
              <w:left w:val="single" w:sz="4" w:space="0" w:color="auto"/>
              <w:right w:val="single" w:sz="4" w:space="0" w:color="auto"/>
            </w:tcBorders>
            <w:vAlign w:val="center"/>
          </w:tcPr>
          <w:p w:rsidR="00C033B3" w:rsidRPr="00D374D7" w:rsidRDefault="00C033B3" w:rsidP="00C033B3">
            <w:pPr>
              <w:spacing w:after="0" w:line="240" w:lineRule="auto"/>
              <w:rPr>
                <w:rFonts w:ascii="Times New Roman" w:eastAsia="Times New Roman" w:hAnsi="Times New Roman" w:cs="Times New Roman"/>
                <w:sz w:val="24"/>
                <w:szCs w:val="24"/>
                <w:lang w:eastAsia="ru-RU"/>
              </w:rPr>
            </w:pPr>
          </w:p>
        </w:tc>
        <w:tc>
          <w:tcPr>
            <w:tcW w:w="7513" w:type="dxa"/>
            <w:gridSpan w:val="6"/>
            <w:tcBorders>
              <w:top w:val="single" w:sz="4" w:space="0" w:color="auto"/>
              <w:left w:val="single" w:sz="4" w:space="0" w:color="auto"/>
              <w:bottom w:val="single" w:sz="4" w:space="0" w:color="auto"/>
              <w:right w:val="single" w:sz="4" w:space="0" w:color="auto"/>
            </w:tcBorders>
          </w:tcPr>
          <w:p w:rsidR="00C033B3" w:rsidRPr="00D374D7" w:rsidRDefault="00C033B3" w:rsidP="00C033B3">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В том числе</w:t>
            </w:r>
          </w:p>
        </w:tc>
        <w:tc>
          <w:tcPr>
            <w:tcW w:w="709" w:type="dxa"/>
            <w:tcBorders>
              <w:top w:val="single" w:sz="4" w:space="0" w:color="auto"/>
              <w:left w:val="single" w:sz="4" w:space="0" w:color="auto"/>
              <w:bottom w:val="single" w:sz="4" w:space="0" w:color="auto"/>
              <w:right w:val="single" w:sz="4" w:space="0" w:color="auto"/>
            </w:tcBorders>
          </w:tcPr>
          <w:p w:rsidR="00C033B3" w:rsidRPr="00D374D7" w:rsidRDefault="00C033B3" w:rsidP="00C033B3">
            <w:pPr>
              <w:spacing w:after="0" w:line="240" w:lineRule="auto"/>
              <w:rPr>
                <w:rFonts w:ascii="Times New Roman" w:eastAsia="Times New Roman" w:hAnsi="Times New Roman" w:cs="Times New Roman"/>
                <w:sz w:val="24"/>
                <w:szCs w:val="24"/>
                <w:highlight w:val="yellow"/>
                <w:lang w:eastAsia="ru-RU"/>
              </w:rPr>
            </w:pPr>
          </w:p>
        </w:tc>
      </w:tr>
      <w:tr w:rsidR="00D374D7" w:rsidRPr="00D374D7" w:rsidTr="00C80CC4">
        <w:trPr>
          <w:trHeight w:val="964"/>
        </w:trPr>
        <w:tc>
          <w:tcPr>
            <w:tcW w:w="2126" w:type="dxa"/>
            <w:vMerge/>
            <w:tcBorders>
              <w:left w:val="single" w:sz="4" w:space="0" w:color="auto"/>
              <w:right w:val="single" w:sz="4" w:space="0" w:color="auto"/>
            </w:tcBorders>
            <w:vAlign w:val="center"/>
          </w:tcPr>
          <w:p w:rsidR="00C033B3" w:rsidRPr="00D374D7" w:rsidRDefault="00C033B3" w:rsidP="00C033B3">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C033B3" w:rsidRPr="00D374D7" w:rsidRDefault="00C033B3" w:rsidP="00C033B3">
            <w:pPr>
              <w:autoSpaceDE w:val="0"/>
              <w:autoSpaceDN w:val="0"/>
              <w:adjustRightInd w:val="0"/>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Средства областного бюджета</w:t>
            </w:r>
          </w:p>
        </w:tc>
        <w:tc>
          <w:tcPr>
            <w:tcW w:w="1276" w:type="dxa"/>
            <w:tcBorders>
              <w:top w:val="single" w:sz="4" w:space="0" w:color="auto"/>
              <w:left w:val="single" w:sz="4" w:space="0" w:color="auto"/>
              <w:bottom w:val="single" w:sz="4" w:space="0" w:color="auto"/>
              <w:right w:val="single" w:sz="4" w:space="0" w:color="auto"/>
            </w:tcBorders>
          </w:tcPr>
          <w:p w:rsidR="00C033B3" w:rsidRPr="00D374D7" w:rsidRDefault="00C033B3" w:rsidP="00C033B3">
            <w:pPr>
              <w:tabs>
                <w:tab w:val="left" w:pos="0"/>
              </w:tabs>
              <w:spacing w:after="0" w:line="240" w:lineRule="auto"/>
              <w:ind w:left="29"/>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2579588,649</w:t>
            </w:r>
          </w:p>
        </w:tc>
        <w:tc>
          <w:tcPr>
            <w:tcW w:w="1276" w:type="dxa"/>
            <w:tcBorders>
              <w:top w:val="single" w:sz="4" w:space="0" w:color="auto"/>
              <w:left w:val="single" w:sz="4" w:space="0" w:color="auto"/>
              <w:bottom w:val="single" w:sz="4" w:space="0" w:color="auto"/>
              <w:right w:val="single" w:sz="4" w:space="0" w:color="auto"/>
            </w:tcBorders>
          </w:tcPr>
          <w:p w:rsidR="00C033B3" w:rsidRPr="00D374D7" w:rsidRDefault="00C033B3" w:rsidP="00C033B3">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1521003,606</w:t>
            </w:r>
          </w:p>
        </w:tc>
        <w:tc>
          <w:tcPr>
            <w:tcW w:w="1134" w:type="dxa"/>
            <w:tcBorders>
              <w:top w:val="single" w:sz="4" w:space="0" w:color="auto"/>
              <w:left w:val="single" w:sz="4" w:space="0" w:color="auto"/>
              <w:bottom w:val="single" w:sz="4" w:space="0" w:color="auto"/>
              <w:right w:val="single" w:sz="4" w:space="0" w:color="auto"/>
            </w:tcBorders>
          </w:tcPr>
          <w:p w:rsidR="00C033B3" w:rsidRPr="00D374D7" w:rsidRDefault="00C033B3" w:rsidP="00C033B3">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527607,828</w:t>
            </w:r>
          </w:p>
        </w:tc>
        <w:tc>
          <w:tcPr>
            <w:tcW w:w="1276" w:type="dxa"/>
            <w:tcBorders>
              <w:top w:val="single" w:sz="4" w:space="0" w:color="auto"/>
              <w:left w:val="single" w:sz="4" w:space="0" w:color="auto"/>
              <w:bottom w:val="single" w:sz="4" w:space="0" w:color="auto"/>
              <w:right w:val="single" w:sz="4" w:space="0" w:color="auto"/>
            </w:tcBorders>
          </w:tcPr>
          <w:p w:rsidR="00C033B3" w:rsidRPr="00D374D7" w:rsidRDefault="00C033B3" w:rsidP="00C033B3">
            <w:pPr>
              <w:spacing w:after="0" w:line="240" w:lineRule="auto"/>
              <w:ind w:right="-107"/>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530977,215</w:t>
            </w:r>
          </w:p>
        </w:tc>
        <w:tc>
          <w:tcPr>
            <w:tcW w:w="992" w:type="dxa"/>
            <w:tcBorders>
              <w:top w:val="single" w:sz="4" w:space="0" w:color="auto"/>
              <w:left w:val="single" w:sz="4" w:space="0" w:color="auto"/>
              <w:bottom w:val="single" w:sz="4" w:space="0" w:color="auto"/>
              <w:right w:val="single" w:sz="4" w:space="0" w:color="auto"/>
            </w:tcBorders>
          </w:tcPr>
          <w:p w:rsidR="00C033B3" w:rsidRPr="00D374D7" w:rsidRDefault="00C033B3" w:rsidP="00C033B3">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C033B3" w:rsidRPr="00D374D7" w:rsidRDefault="00C033B3" w:rsidP="00C033B3">
            <w:pPr>
              <w:spacing w:after="0" w:line="240" w:lineRule="auto"/>
              <w:rPr>
                <w:rFonts w:ascii="Times New Roman" w:eastAsia="Times New Roman" w:hAnsi="Times New Roman" w:cs="Times New Roman"/>
                <w:sz w:val="24"/>
                <w:szCs w:val="24"/>
                <w:highlight w:val="yellow"/>
                <w:lang w:eastAsia="ru-RU"/>
              </w:rPr>
            </w:pPr>
          </w:p>
        </w:tc>
      </w:tr>
      <w:tr w:rsidR="00D374D7" w:rsidRPr="00D374D7" w:rsidTr="00C80CC4">
        <w:trPr>
          <w:trHeight w:val="214"/>
        </w:trPr>
        <w:tc>
          <w:tcPr>
            <w:tcW w:w="2126" w:type="dxa"/>
            <w:vMerge/>
            <w:tcBorders>
              <w:left w:val="single" w:sz="4" w:space="0" w:color="auto"/>
              <w:right w:val="single" w:sz="4" w:space="0" w:color="auto"/>
            </w:tcBorders>
            <w:vAlign w:val="center"/>
          </w:tcPr>
          <w:p w:rsidR="00C033B3" w:rsidRPr="00D374D7" w:rsidRDefault="00C033B3" w:rsidP="00C033B3">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C033B3" w:rsidRPr="00D374D7" w:rsidRDefault="00C033B3" w:rsidP="00C033B3">
            <w:pPr>
              <w:autoSpaceDE w:val="0"/>
              <w:autoSpaceDN w:val="0"/>
              <w:adjustRightInd w:val="0"/>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В </w:t>
            </w:r>
            <w:proofErr w:type="spellStart"/>
            <w:r w:rsidRPr="00D374D7">
              <w:rPr>
                <w:rFonts w:ascii="Times New Roman" w:eastAsia="Times New Roman" w:hAnsi="Times New Roman" w:cs="Times New Roman"/>
                <w:sz w:val="24"/>
                <w:szCs w:val="24"/>
                <w:lang w:eastAsia="ru-RU"/>
              </w:rPr>
              <w:t>т.ч</w:t>
            </w:r>
            <w:proofErr w:type="spellEnd"/>
            <w:r w:rsidRPr="00D374D7">
              <w:rPr>
                <w:rFonts w:ascii="Times New Roman" w:eastAsia="Times New Roman" w:hAnsi="Times New Roman" w:cs="Times New Roman"/>
                <w:sz w:val="24"/>
                <w:szCs w:val="24"/>
                <w:lang w:eastAsia="ru-RU"/>
              </w:rPr>
              <w:t>. Субсидия на использование полномочий в сфере дошкольного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C033B3" w:rsidRPr="00D374D7" w:rsidRDefault="00C033B3" w:rsidP="00C033B3">
            <w:pPr>
              <w:spacing w:after="0"/>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94532,853</w:t>
            </w:r>
          </w:p>
        </w:tc>
        <w:tc>
          <w:tcPr>
            <w:tcW w:w="1276" w:type="dxa"/>
            <w:tcBorders>
              <w:top w:val="single" w:sz="4" w:space="0" w:color="auto"/>
              <w:left w:val="single" w:sz="4" w:space="0" w:color="auto"/>
              <w:bottom w:val="single" w:sz="4" w:space="0" w:color="auto"/>
              <w:right w:val="single" w:sz="4" w:space="0" w:color="auto"/>
            </w:tcBorders>
          </w:tcPr>
          <w:p w:rsidR="00C033B3" w:rsidRPr="00D374D7" w:rsidRDefault="00C033B3" w:rsidP="00C033B3">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31510,951</w:t>
            </w:r>
          </w:p>
        </w:tc>
        <w:tc>
          <w:tcPr>
            <w:tcW w:w="1134" w:type="dxa"/>
            <w:tcBorders>
              <w:top w:val="single" w:sz="4" w:space="0" w:color="auto"/>
              <w:left w:val="single" w:sz="4" w:space="0" w:color="auto"/>
              <w:bottom w:val="single" w:sz="4" w:space="0" w:color="auto"/>
              <w:right w:val="single" w:sz="4" w:space="0" w:color="auto"/>
            </w:tcBorders>
          </w:tcPr>
          <w:p w:rsidR="00C033B3" w:rsidRPr="00D374D7" w:rsidRDefault="00C033B3" w:rsidP="00C033B3">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31510,951</w:t>
            </w:r>
          </w:p>
        </w:tc>
        <w:tc>
          <w:tcPr>
            <w:tcW w:w="1276" w:type="dxa"/>
            <w:tcBorders>
              <w:top w:val="single" w:sz="4" w:space="0" w:color="auto"/>
              <w:left w:val="single" w:sz="4" w:space="0" w:color="auto"/>
              <w:bottom w:val="single" w:sz="4" w:space="0" w:color="auto"/>
              <w:right w:val="single" w:sz="4" w:space="0" w:color="auto"/>
            </w:tcBorders>
          </w:tcPr>
          <w:p w:rsidR="00C033B3" w:rsidRPr="00D374D7" w:rsidRDefault="00C033B3" w:rsidP="00C033B3">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31510,951</w:t>
            </w:r>
          </w:p>
        </w:tc>
        <w:tc>
          <w:tcPr>
            <w:tcW w:w="992" w:type="dxa"/>
            <w:tcBorders>
              <w:top w:val="single" w:sz="4" w:space="0" w:color="auto"/>
              <w:left w:val="single" w:sz="4" w:space="0" w:color="auto"/>
              <w:bottom w:val="single" w:sz="4" w:space="0" w:color="auto"/>
              <w:right w:val="single" w:sz="4" w:space="0" w:color="auto"/>
            </w:tcBorders>
          </w:tcPr>
          <w:p w:rsidR="00C033B3" w:rsidRPr="00D374D7" w:rsidRDefault="00C033B3" w:rsidP="00C033B3">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C033B3" w:rsidRPr="00D374D7" w:rsidRDefault="00C033B3" w:rsidP="00C033B3">
            <w:pPr>
              <w:spacing w:after="0" w:line="240" w:lineRule="auto"/>
              <w:rPr>
                <w:rFonts w:ascii="Times New Roman" w:eastAsia="Times New Roman" w:hAnsi="Times New Roman" w:cs="Times New Roman"/>
                <w:sz w:val="24"/>
                <w:szCs w:val="24"/>
                <w:highlight w:val="yellow"/>
                <w:lang w:eastAsia="ru-RU"/>
              </w:rPr>
            </w:pPr>
          </w:p>
        </w:tc>
      </w:tr>
      <w:tr w:rsidR="00D374D7" w:rsidRPr="00D374D7" w:rsidTr="00C80CC4">
        <w:trPr>
          <w:trHeight w:val="1174"/>
        </w:trPr>
        <w:tc>
          <w:tcPr>
            <w:tcW w:w="2126" w:type="dxa"/>
            <w:vMerge/>
            <w:tcBorders>
              <w:left w:val="single" w:sz="4" w:space="0" w:color="auto"/>
              <w:right w:val="single" w:sz="4" w:space="0" w:color="auto"/>
            </w:tcBorders>
            <w:vAlign w:val="center"/>
          </w:tcPr>
          <w:p w:rsidR="009F19D4" w:rsidRPr="00D374D7" w:rsidRDefault="009F19D4" w:rsidP="00C033B3">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9F19D4" w:rsidRPr="00D374D7" w:rsidRDefault="009F19D4" w:rsidP="00C033B3">
            <w:pPr>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Средства  бюджета МР «</w:t>
            </w:r>
            <w:proofErr w:type="spellStart"/>
            <w:proofErr w:type="gramStart"/>
            <w:r w:rsidRPr="00D374D7">
              <w:rPr>
                <w:rFonts w:ascii="Times New Roman" w:eastAsia="Times New Roman" w:hAnsi="Times New Roman" w:cs="Times New Roman"/>
                <w:sz w:val="24"/>
                <w:szCs w:val="24"/>
                <w:lang w:eastAsia="ru-RU"/>
              </w:rPr>
              <w:t>Дзержин-ский</w:t>
            </w:r>
            <w:proofErr w:type="spellEnd"/>
            <w:proofErr w:type="gramEnd"/>
            <w:r w:rsidRPr="00D374D7">
              <w:rPr>
                <w:rFonts w:ascii="Times New Roman" w:eastAsia="Times New Roman" w:hAnsi="Times New Roman" w:cs="Times New Roman"/>
                <w:sz w:val="24"/>
                <w:szCs w:val="24"/>
                <w:lang w:eastAsia="ru-RU"/>
              </w:rPr>
              <w:t xml:space="preserve"> район»</w:t>
            </w:r>
          </w:p>
        </w:tc>
        <w:tc>
          <w:tcPr>
            <w:tcW w:w="1276" w:type="dxa"/>
            <w:tcBorders>
              <w:top w:val="single" w:sz="4" w:space="0" w:color="auto"/>
              <w:left w:val="single" w:sz="4" w:space="0" w:color="auto"/>
              <w:bottom w:val="single" w:sz="4" w:space="0" w:color="auto"/>
              <w:right w:val="single" w:sz="4" w:space="0" w:color="auto"/>
            </w:tcBorders>
          </w:tcPr>
          <w:p w:rsidR="009F19D4" w:rsidRPr="00D374D7" w:rsidRDefault="00FD0B1E" w:rsidP="00C033B3">
            <w:pPr>
              <w:tabs>
                <w:tab w:val="left" w:pos="0"/>
              </w:tabs>
              <w:spacing w:after="0" w:line="240" w:lineRule="auto"/>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1022054,47</w:t>
            </w:r>
          </w:p>
        </w:tc>
        <w:tc>
          <w:tcPr>
            <w:tcW w:w="1276" w:type="dxa"/>
            <w:tcBorders>
              <w:top w:val="single" w:sz="4" w:space="0" w:color="auto"/>
              <w:left w:val="single" w:sz="4" w:space="0" w:color="auto"/>
              <w:bottom w:val="single" w:sz="4" w:space="0" w:color="auto"/>
              <w:right w:val="single" w:sz="4" w:space="0" w:color="auto"/>
            </w:tcBorders>
          </w:tcPr>
          <w:p w:rsidR="009F19D4" w:rsidRPr="00D374D7" w:rsidRDefault="009F19D4" w:rsidP="00C033B3">
            <w:pPr>
              <w:tabs>
                <w:tab w:val="left" w:pos="0"/>
              </w:tabs>
              <w:spacing w:after="0" w:line="240" w:lineRule="auto"/>
              <w:ind w:left="29"/>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206204,706</w:t>
            </w:r>
          </w:p>
        </w:tc>
        <w:tc>
          <w:tcPr>
            <w:tcW w:w="1134" w:type="dxa"/>
            <w:tcBorders>
              <w:top w:val="single" w:sz="4" w:space="0" w:color="auto"/>
              <w:left w:val="single" w:sz="4" w:space="0" w:color="auto"/>
              <w:bottom w:val="single" w:sz="4" w:space="0" w:color="auto"/>
              <w:right w:val="single" w:sz="4" w:space="0" w:color="auto"/>
            </w:tcBorders>
          </w:tcPr>
          <w:p w:rsidR="009F19D4" w:rsidRPr="00D374D7" w:rsidRDefault="009F19D4" w:rsidP="009F19D4">
            <w:pPr>
              <w:tabs>
                <w:tab w:val="left" w:pos="0"/>
              </w:tabs>
              <w:spacing w:after="0" w:line="240" w:lineRule="auto"/>
              <w:ind w:left="29"/>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203962,441       (в </w:t>
            </w:r>
            <w:proofErr w:type="spellStart"/>
            <w:r w:rsidRPr="00D374D7">
              <w:rPr>
                <w:rFonts w:ascii="Times New Roman" w:eastAsia="Times New Roman" w:hAnsi="Times New Roman" w:cs="Times New Roman"/>
                <w:sz w:val="24"/>
                <w:szCs w:val="24"/>
                <w:lang w:eastAsia="ru-RU"/>
              </w:rPr>
              <w:t>т.ч</w:t>
            </w:r>
            <w:proofErr w:type="spellEnd"/>
            <w:r w:rsidRPr="00D374D7">
              <w:rPr>
                <w:rFonts w:ascii="Times New Roman" w:eastAsia="Times New Roman" w:hAnsi="Times New Roman" w:cs="Times New Roman"/>
                <w:sz w:val="24"/>
                <w:szCs w:val="24"/>
                <w:lang w:eastAsia="ru-RU"/>
              </w:rPr>
              <w:t xml:space="preserve">. </w:t>
            </w:r>
            <w:proofErr w:type="spellStart"/>
            <w:r w:rsidRPr="00D374D7">
              <w:rPr>
                <w:rFonts w:ascii="Times New Roman" w:eastAsia="Times New Roman" w:hAnsi="Times New Roman" w:cs="Times New Roman"/>
                <w:sz w:val="24"/>
                <w:szCs w:val="24"/>
                <w:lang w:eastAsia="ru-RU"/>
              </w:rPr>
              <w:t>усл</w:t>
            </w:r>
            <w:proofErr w:type="gramStart"/>
            <w:r w:rsidRPr="00D374D7">
              <w:rPr>
                <w:rFonts w:ascii="Times New Roman" w:eastAsia="Times New Roman" w:hAnsi="Times New Roman" w:cs="Times New Roman"/>
                <w:sz w:val="24"/>
                <w:szCs w:val="24"/>
                <w:lang w:eastAsia="ru-RU"/>
              </w:rPr>
              <w:t>.у</w:t>
            </w:r>
            <w:proofErr w:type="gramEnd"/>
            <w:r w:rsidRPr="00D374D7">
              <w:rPr>
                <w:rFonts w:ascii="Times New Roman" w:eastAsia="Times New Roman" w:hAnsi="Times New Roman" w:cs="Times New Roman"/>
                <w:sz w:val="24"/>
                <w:szCs w:val="24"/>
                <w:lang w:eastAsia="ru-RU"/>
              </w:rPr>
              <w:t>тв</w:t>
            </w:r>
            <w:proofErr w:type="spellEnd"/>
            <w:r w:rsidRPr="00D374D7">
              <w:rPr>
                <w:rFonts w:ascii="Times New Roman" w:eastAsia="Times New Roman" w:hAnsi="Times New Roman" w:cs="Times New Roman"/>
                <w:sz w:val="24"/>
                <w:szCs w:val="24"/>
                <w:lang w:eastAsia="ru-RU"/>
              </w:rPr>
              <w:t>.  8539,979)</w:t>
            </w:r>
          </w:p>
        </w:tc>
        <w:tc>
          <w:tcPr>
            <w:tcW w:w="1276" w:type="dxa"/>
            <w:tcBorders>
              <w:top w:val="single" w:sz="4" w:space="0" w:color="auto"/>
              <w:left w:val="single" w:sz="4" w:space="0" w:color="auto"/>
              <w:bottom w:val="single" w:sz="4" w:space="0" w:color="auto"/>
              <w:right w:val="single" w:sz="4" w:space="0" w:color="auto"/>
            </w:tcBorders>
          </w:tcPr>
          <w:p w:rsidR="009F19D4" w:rsidRPr="00D374D7" w:rsidRDefault="009F19D4" w:rsidP="009F19D4">
            <w:pPr>
              <w:tabs>
                <w:tab w:val="left" w:pos="0"/>
              </w:tabs>
              <w:spacing w:after="0" w:line="240" w:lineRule="auto"/>
              <w:ind w:left="29"/>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203962,441 </w:t>
            </w:r>
            <w:r w:rsidRPr="00D374D7">
              <w:rPr>
                <w:rFonts w:ascii="Times New Roman" w:eastAsia="Times New Roman" w:hAnsi="Times New Roman" w:cs="Times New Roman"/>
                <w:lang w:eastAsia="ru-RU"/>
              </w:rPr>
              <w:t xml:space="preserve">( в </w:t>
            </w:r>
            <w:proofErr w:type="spellStart"/>
            <w:r w:rsidRPr="00D374D7">
              <w:rPr>
                <w:rFonts w:ascii="Times New Roman" w:eastAsia="Times New Roman" w:hAnsi="Times New Roman" w:cs="Times New Roman"/>
                <w:lang w:eastAsia="ru-RU"/>
              </w:rPr>
              <w:t>т.ч</w:t>
            </w:r>
            <w:proofErr w:type="spellEnd"/>
            <w:r w:rsidRPr="00D374D7">
              <w:rPr>
                <w:rFonts w:ascii="Times New Roman" w:eastAsia="Times New Roman" w:hAnsi="Times New Roman" w:cs="Times New Roman"/>
                <w:lang w:eastAsia="ru-RU"/>
              </w:rPr>
              <w:t xml:space="preserve">. </w:t>
            </w:r>
            <w:proofErr w:type="spellStart"/>
            <w:r w:rsidRPr="00D374D7">
              <w:rPr>
                <w:rFonts w:ascii="Times New Roman" w:eastAsia="Times New Roman" w:hAnsi="Times New Roman" w:cs="Times New Roman"/>
                <w:lang w:eastAsia="ru-RU"/>
              </w:rPr>
              <w:t>усл</w:t>
            </w:r>
            <w:proofErr w:type="gramStart"/>
            <w:r w:rsidRPr="00D374D7">
              <w:rPr>
                <w:rFonts w:ascii="Times New Roman" w:eastAsia="Times New Roman" w:hAnsi="Times New Roman" w:cs="Times New Roman"/>
                <w:lang w:eastAsia="ru-RU"/>
              </w:rPr>
              <w:t>.у</w:t>
            </w:r>
            <w:proofErr w:type="gramEnd"/>
            <w:r w:rsidRPr="00D374D7">
              <w:rPr>
                <w:rFonts w:ascii="Times New Roman" w:eastAsia="Times New Roman" w:hAnsi="Times New Roman" w:cs="Times New Roman"/>
                <w:lang w:eastAsia="ru-RU"/>
              </w:rPr>
              <w:t>тв</w:t>
            </w:r>
            <w:proofErr w:type="spellEnd"/>
            <w:r w:rsidRPr="00D374D7">
              <w:rPr>
                <w:rFonts w:ascii="Times New Roman" w:eastAsia="Times New Roman" w:hAnsi="Times New Roman" w:cs="Times New Roman"/>
                <w:lang w:eastAsia="ru-RU"/>
              </w:rPr>
              <w:t>. 20884,187)</w:t>
            </w:r>
          </w:p>
        </w:tc>
        <w:tc>
          <w:tcPr>
            <w:tcW w:w="992" w:type="dxa"/>
            <w:tcBorders>
              <w:top w:val="single" w:sz="4" w:space="0" w:color="auto"/>
              <w:left w:val="single" w:sz="4" w:space="0" w:color="auto"/>
              <w:bottom w:val="single" w:sz="4" w:space="0" w:color="auto"/>
              <w:right w:val="single" w:sz="4" w:space="0" w:color="auto"/>
            </w:tcBorders>
          </w:tcPr>
          <w:p w:rsidR="009F19D4" w:rsidRPr="00D374D7" w:rsidRDefault="00A64D1C" w:rsidP="00C033B3">
            <w:pPr>
              <w:tabs>
                <w:tab w:val="left" w:pos="0"/>
              </w:tabs>
              <w:spacing w:after="0" w:line="240" w:lineRule="auto"/>
              <w:ind w:left="29"/>
              <w:rPr>
                <w:rFonts w:ascii="Times New Roman" w:eastAsia="Times New Roman" w:hAnsi="Times New Roman" w:cs="Times New Roman"/>
                <w:sz w:val="24"/>
                <w:szCs w:val="24"/>
                <w:highlight w:val="green"/>
                <w:lang w:eastAsia="ru-RU"/>
              </w:rPr>
            </w:pPr>
            <w:r w:rsidRPr="00D374D7">
              <w:rPr>
                <w:rFonts w:ascii="Times New Roman" w:eastAsia="Times New Roman" w:hAnsi="Times New Roman" w:cs="Times New Roman"/>
                <w:sz w:val="24"/>
                <w:szCs w:val="24"/>
                <w:lang w:eastAsia="ru-RU"/>
              </w:rPr>
              <w:t>203962,441</w:t>
            </w:r>
          </w:p>
        </w:tc>
        <w:tc>
          <w:tcPr>
            <w:tcW w:w="709" w:type="dxa"/>
            <w:tcBorders>
              <w:top w:val="single" w:sz="4" w:space="0" w:color="auto"/>
              <w:left w:val="single" w:sz="4" w:space="0" w:color="auto"/>
              <w:bottom w:val="single" w:sz="4" w:space="0" w:color="auto"/>
              <w:right w:val="single" w:sz="4" w:space="0" w:color="auto"/>
            </w:tcBorders>
          </w:tcPr>
          <w:p w:rsidR="009F19D4" w:rsidRPr="00D374D7" w:rsidRDefault="00A64D1C" w:rsidP="00C033B3">
            <w:pPr>
              <w:tabs>
                <w:tab w:val="left" w:pos="0"/>
              </w:tabs>
              <w:spacing w:after="0" w:line="240" w:lineRule="auto"/>
              <w:ind w:left="29"/>
              <w:rPr>
                <w:rFonts w:ascii="Times New Roman" w:eastAsia="Times New Roman" w:hAnsi="Times New Roman" w:cs="Times New Roman"/>
                <w:sz w:val="24"/>
                <w:szCs w:val="24"/>
                <w:highlight w:val="yellow"/>
                <w:lang w:eastAsia="ru-RU"/>
              </w:rPr>
            </w:pPr>
            <w:r w:rsidRPr="00D374D7">
              <w:rPr>
                <w:rFonts w:ascii="Times New Roman" w:eastAsia="Times New Roman" w:hAnsi="Times New Roman" w:cs="Times New Roman"/>
                <w:sz w:val="24"/>
                <w:szCs w:val="24"/>
                <w:lang w:eastAsia="ru-RU"/>
              </w:rPr>
              <w:t>203962,441</w:t>
            </w:r>
          </w:p>
        </w:tc>
      </w:tr>
      <w:tr w:rsidR="00D374D7" w:rsidRPr="00D374D7" w:rsidTr="00C80CC4">
        <w:trPr>
          <w:trHeight w:val="1262"/>
        </w:trPr>
        <w:tc>
          <w:tcPr>
            <w:tcW w:w="2126" w:type="dxa"/>
            <w:vMerge/>
            <w:tcBorders>
              <w:left w:val="single" w:sz="4" w:space="0" w:color="auto"/>
              <w:right w:val="single" w:sz="4" w:space="0" w:color="auto"/>
            </w:tcBorders>
            <w:vAlign w:val="center"/>
            <w:hideMark/>
          </w:tcPr>
          <w:p w:rsidR="00C033B3" w:rsidRPr="00D374D7" w:rsidRDefault="00C033B3" w:rsidP="00C033B3">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C033B3" w:rsidRPr="00D374D7" w:rsidRDefault="00C033B3" w:rsidP="00C033B3">
            <w:pPr>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p w:rsidR="00C033B3" w:rsidRPr="00D374D7" w:rsidRDefault="00C033B3" w:rsidP="00C033B3">
            <w:pPr>
              <w:autoSpaceDE w:val="0"/>
              <w:autoSpaceDN w:val="0"/>
              <w:adjustRightInd w:val="0"/>
              <w:spacing w:after="0" w:line="240" w:lineRule="auto"/>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Средства бюджетов поселений</w:t>
            </w:r>
          </w:p>
          <w:p w:rsidR="00C033B3" w:rsidRPr="00D374D7" w:rsidRDefault="00C033B3" w:rsidP="00C033B3">
            <w:pPr>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C033B3" w:rsidRPr="00D374D7" w:rsidRDefault="00C033B3" w:rsidP="00C033B3">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C033B3" w:rsidRPr="00D374D7" w:rsidRDefault="00C033B3" w:rsidP="00C033B3">
            <w:pPr>
              <w:tabs>
                <w:tab w:val="left" w:pos="0"/>
              </w:tabs>
              <w:spacing w:after="0" w:line="240" w:lineRule="auto"/>
              <w:ind w:left="29"/>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C033B3" w:rsidRPr="00D374D7" w:rsidRDefault="00C033B3" w:rsidP="00C033B3">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C033B3" w:rsidRPr="00D374D7" w:rsidRDefault="00C033B3" w:rsidP="00C033B3">
            <w:pPr>
              <w:tabs>
                <w:tab w:val="left" w:pos="0"/>
              </w:tabs>
              <w:spacing w:after="0" w:line="240" w:lineRule="auto"/>
              <w:ind w:left="29"/>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C033B3" w:rsidRPr="00D374D7" w:rsidRDefault="00C033B3" w:rsidP="00C033B3">
            <w:pPr>
              <w:tabs>
                <w:tab w:val="left" w:pos="0"/>
              </w:tabs>
              <w:spacing w:after="0" w:line="240" w:lineRule="auto"/>
              <w:ind w:left="29"/>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C033B3" w:rsidRPr="00D374D7" w:rsidRDefault="00C033B3" w:rsidP="00C033B3">
            <w:pPr>
              <w:tabs>
                <w:tab w:val="left" w:pos="0"/>
              </w:tabs>
              <w:spacing w:after="0" w:line="240" w:lineRule="auto"/>
              <w:ind w:left="29"/>
              <w:rPr>
                <w:rFonts w:ascii="Times New Roman" w:eastAsia="Times New Roman" w:hAnsi="Times New Roman" w:cs="Times New Roman"/>
                <w:sz w:val="24"/>
                <w:szCs w:val="24"/>
                <w:highlight w:val="yellow"/>
                <w:lang w:eastAsia="ru-RU"/>
              </w:rPr>
            </w:pPr>
          </w:p>
        </w:tc>
      </w:tr>
    </w:tbl>
    <w:p w:rsidR="00C033B3" w:rsidRPr="00D374D7" w:rsidRDefault="00C033B3" w:rsidP="00C033B3">
      <w:pPr>
        <w:spacing w:after="0" w:line="240" w:lineRule="auto"/>
        <w:rPr>
          <w:rFonts w:ascii="Calibri" w:eastAsia="Times New Roman" w:hAnsi="Calibri" w:cs="Times New Roman"/>
          <w:b/>
          <w:lang w:eastAsia="ru-RU"/>
        </w:rPr>
      </w:pPr>
    </w:p>
    <w:p w:rsidR="00C033B3" w:rsidRPr="00D374D7" w:rsidRDefault="00C033B3" w:rsidP="00C033B3">
      <w:pPr>
        <w:numPr>
          <w:ilvl w:val="0"/>
          <w:numId w:val="4"/>
        </w:numPr>
        <w:spacing w:after="0" w:line="240" w:lineRule="auto"/>
        <w:contextualSpacing/>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 xml:space="preserve">Приоритеты политики органов местного самоуправления </w:t>
      </w:r>
    </w:p>
    <w:p w:rsidR="00C033B3" w:rsidRPr="00D374D7" w:rsidRDefault="00C033B3" w:rsidP="00C033B3">
      <w:pPr>
        <w:spacing w:after="0" w:line="240" w:lineRule="auto"/>
        <w:ind w:left="720"/>
        <w:contextualSpacing/>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в сфере реализации муниципальной программы</w:t>
      </w:r>
    </w:p>
    <w:p w:rsidR="00C033B3" w:rsidRPr="00D374D7" w:rsidRDefault="00C033B3" w:rsidP="00C033B3">
      <w:pPr>
        <w:spacing w:after="0" w:line="240" w:lineRule="auto"/>
        <w:rPr>
          <w:rFonts w:ascii="Calibri" w:eastAsia="Times New Roman" w:hAnsi="Calibri" w:cs="Times New Roman"/>
          <w:sz w:val="2"/>
          <w:szCs w:val="2"/>
          <w:lang w:eastAsia="ru-RU"/>
        </w:rPr>
      </w:pPr>
    </w:p>
    <w:p w:rsidR="00C033B3" w:rsidRPr="00D374D7" w:rsidRDefault="00C033B3" w:rsidP="00C033B3">
      <w:pPr>
        <w:spacing w:after="0" w:line="240" w:lineRule="auto"/>
        <w:rPr>
          <w:rFonts w:ascii="Calibri" w:eastAsia="Times New Roman" w:hAnsi="Calibri" w:cs="Times New Roman"/>
          <w:sz w:val="2"/>
          <w:szCs w:val="2"/>
          <w:lang w:eastAsia="ru-RU"/>
        </w:rPr>
      </w:pPr>
    </w:p>
    <w:p w:rsidR="00C033B3" w:rsidRPr="00D374D7" w:rsidRDefault="00C033B3" w:rsidP="00C033B3">
      <w:pPr>
        <w:spacing w:after="0" w:line="240" w:lineRule="auto"/>
        <w:rPr>
          <w:rFonts w:ascii="Calibri" w:eastAsia="Times New Roman" w:hAnsi="Calibri" w:cs="Times New Roman"/>
          <w:sz w:val="2"/>
          <w:szCs w:val="2"/>
          <w:lang w:eastAsia="ru-RU"/>
        </w:rPr>
      </w:pPr>
    </w:p>
    <w:p w:rsidR="00C033B3" w:rsidRPr="00D374D7" w:rsidRDefault="00C033B3" w:rsidP="00C033B3">
      <w:pPr>
        <w:spacing w:after="0" w:line="240" w:lineRule="auto"/>
        <w:rPr>
          <w:rFonts w:ascii="Calibri" w:eastAsia="Times New Roman" w:hAnsi="Calibri" w:cs="Times New Roman"/>
          <w:sz w:val="2"/>
          <w:szCs w:val="2"/>
          <w:lang w:eastAsia="ru-RU"/>
        </w:rPr>
      </w:pPr>
    </w:p>
    <w:p w:rsidR="00C033B3" w:rsidRPr="00D374D7" w:rsidRDefault="00C033B3" w:rsidP="00C033B3">
      <w:pPr>
        <w:spacing w:after="0" w:line="240" w:lineRule="auto"/>
        <w:rPr>
          <w:rFonts w:ascii="Calibri" w:eastAsia="Times New Roman" w:hAnsi="Calibri" w:cs="Times New Roman"/>
          <w:sz w:val="2"/>
          <w:szCs w:val="2"/>
          <w:lang w:eastAsia="ru-RU"/>
        </w:rPr>
      </w:pPr>
    </w:p>
    <w:p w:rsidR="00C033B3" w:rsidRPr="00D374D7" w:rsidRDefault="00C033B3" w:rsidP="00C033B3">
      <w:pPr>
        <w:spacing w:after="0" w:line="240" w:lineRule="auto"/>
        <w:rPr>
          <w:rFonts w:ascii="Calibri" w:eastAsia="Times New Roman" w:hAnsi="Calibri" w:cs="Times New Roman"/>
          <w:sz w:val="2"/>
          <w:szCs w:val="2"/>
          <w:lang w:eastAsia="ru-RU"/>
        </w:rPr>
      </w:pPr>
    </w:p>
    <w:p w:rsidR="00C033B3" w:rsidRPr="00D374D7" w:rsidRDefault="00C033B3" w:rsidP="00C033B3">
      <w:pPr>
        <w:spacing w:after="0" w:line="240" w:lineRule="auto"/>
        <w:ind w:left="709"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bidi="ru-RU"/>
        </w:rPr>
        <w:lastRenderedPageBreak/>
        <w:t>Согласно Стратегии социально-экономического развития Калужской области до 2030 года "Человек - центр инвестиций" основными приоритетами развития Калужской области являются обеспечение достойного качества жизни населения.</w:t>
      </w:r>
    </w:p>
    <w:p w:rsidR="00C033B3" w:rsidRPr="00D374D7" w:rsidRDefault="00C033B3" w:rsidP="00C033B3">
      <w:pPr>
        <w:spacing w:after="0" w:line="240" w:lineRule="auto"/>
        <w:ind w:left="709" w:firstLine="709"/>
        <w:jc w:val="both"/>
        <w:rPr>
          <w:rFonts w:ascii="Times New Roman" w:eastAsia="Times New Roman" w:hAnsi="Times New Roman" w:cs="Times New Roman"/>
          <w:sz w:val="24"/>
          <w:szCs w:val="24"/>
          <w:lang w:eastAsia="ru-RU" w:bidi="ru-RU"/>
        </w:rPr>
      </w:pPr>
      <w:r w:rsidRPr="00D374D7">
        <w:rPr>
          <w:rFonts w:ascii="Times New Roman" w:eastAsia="Times New Roman" w:hAnsi="Times New Roman" w:cs="Times New Roman"/>
          <w:sz w:val="24"/>
          <w:szCs w:val="24"/>
          <w:lang w:eastAsia="ru-RU" w:bidi="ru-RU"/>
        </w:rPr>
        <w:t>Приоритетными направлениями государственной политики в сфере образования Калужской области, нацеленными на решение актуальных задач по всем уровням образования, станут:</w:t>
      </w:r>
    </w:p>
    <w:p w:rsidR="00C033B3" w:rsidRPr="00D374D7" w:rsidRDefault="00C033B3" w:rsidP="00C033B3">
      <w:pPr>
        <w:widowControl w:val="0"/>
        <w:tabs>
          <w:tab w:val="left" w:pos="993"/>
        </w:tabs>
        <w:spacing w:after="0" w:line="240" w:lineRule="auto"/>
        <w:ind w:left="709"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обеспечение 100% доступно</w:t>
      </w:r>
      <w:r w:rsidR="00270098" w:rsidRPr="00D374D7">
        <w:rPr>
          <w:rFonts w:ascii="Times New Roman" w:eastAsia="Times New Roman" w:hAnsi="Times New Roman" w:cs="Times New Roman"/>
          <w:sz w:val="24"/>
          <w:szCs w:val="24"/>
          <w:lang w:eastAsia="ru-RU"/>
        </w:rPr>
        <w:t>сти дошкольного образования от 1,5</w:t>
      </w:r>
      <w:r w:rsidRPr="00D374D7">
        <w:rPr>
          <w:rFonts w:ascii="Times New Roman" w:eastAsia="Times New Roman" w:hAnsi="Times New Roman" w:cs="Times New Roman"/>
          <w:sz w:val="24"/>
          <w:szCs w:val="24"/>
          <w:lang w:eastAsia="ru-RU"/>
        </w:rPr>
        <w:t xml:space="preserve"> до 7 лет;</w:t>
      </w:r>
    </w:p>
    <w:p w:rsidR="00C033B3" w:rsidRPr="00D374D7" w:rsidRDefault="00C033B3" w:rsidP="00C033B3">
      <w:pPr>
        <w:widowControl w:val="0"/>
        <w:tabs>
          <w:tab w:val="left" w:pos="709"/>
          <w:tab w:val="left" w:pos="1418"/>
        </w:tabs>
        <w:spacing w:after="0" w:line="240" w:lineRule="auto"/>
        <w:ind w:left="709"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реализация мероприятий, направленных на создание дополнительных мест в организациях, реализующих образовательные программы дошкольного образования для детей в возрасте от 2 мес. до 3 лет;</w:t>
      </w:r>
    </w:p>
    <w:p w:rsidR="00C033B3" w:rsidRPr="00D374D7" w:rsidRDefault="00C033B3" w:rsidP="00C033B3">
      <w:pPr>
        <w:widowControl w:val="0"/>
        <w:tabs>
          <w:tab w:val="left" w:pos="993"/>
        </w:tabs>
        <w:spacing w:after="0" w:line="240" w:lineRule="auto"/>
        <w:ind w:left="709"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реализация федеральных государственных образовательных стандартов общего образования во всех образовательных организациях;</w:t>
      </w:r>
    </w:p>
    <w:p w:rsidR="00C033B3" w:rsidRPr="00D374D7" w:rsidRDefault="00C033B3" w:rsidP="00C033B3">
      <w:pPr>
        <w:widowControl w:val="0"/>
        <w:shd w:val="clear" w:color="auto" w:fill="FFFFFF"/>
        <w:tabs>
          <w:tab w:val="left" w:pos="993"/>
        </w:tabs>
        <w:spacing w:after="0" w:line="240" w:lineRule="auto"/>
        <w:ind w:left="709"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повышение доступности и качества общего образования путем создания новых мест в общеобразовательных организациях;</w:t>
      </w:r>
    </w:p>
    <w:p w:rsidR="00C033B3" w:rsidRPr="00D374D7" w:rsidRDefault="00C033B3" w:rsidP="00C033B3">
      <w:pPr>
        <w:widowControl w:val="0"/>
        <w:shd w:val="clear" w:color="auto" w:fill="FFFFFF"/>
        <w:tabs>
          <w:tab w:val="left" w:pos="993"/>
        </w:tabs>
        <w:spacing w:after="0" w:line="240" w:lineRule="auto"/>
        <w:ind w:left="1418"/>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совершенствование работы по поддержке одаренных детей и талантливой молодежи;</w:t>
      </w:r>
    </w:p>
    <w:p w:rsidR="00C033B3" w:rsidRPr="00D374D7" w:rsidRDefault="00C033B3" w:rsidP="00C033B3">
      <w:pPr>
        <w:spacing w:after="0" w:line="240" w:lineRule="auto"/>
        <w:ind w:left="709"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улучшение условий для занятия физической культурой в общеобразовательных организациях, расположенных в сельской местности; </w:t>
      </w:r>
    </w:p>
    <w:p w:rsidR="00C033B3" w:rsidRPr="00D374D7" w:rsidRDefault="00C033B3" w:rsidP="00C033B3">
      <w:pPr>
        <w:spacing w:after="0" w:line="240" w:lineRule="auto"/>
        <w:ind w:left="709"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реализация мероприятий, направленных на физическое воспитание и формирование здорового образа жизни детей и молодежи</w:t>
      </w:r>
    </w:p>
    <w:p w:rsidR="00C033B3" w:rsidRPr="00D374D7" w:rsidRDefault="00C033B3" w:rsidP="00C033B3">
      <w:pPr>
        <w:widowControl w:val="0"/>
        <w:tabs>
          <w:tab w:val="left" w:pos="993"/>
        </w:tabs>
        <w:spacing w:after="0" w:line="240" w:lineRule="auto"/>
        <w:ind w:left="709"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создание условий для получения образования детьми и молодежью с ОВЗ и инвалидностью;</w:t>
      </w:r>
    </w:p>
    <w:p w:rsidR="00C033B3" w:rsidRPr="00D374D7" w:rsidRDefault="00C033B3" w:rsidP="00C033B3">
      <w:pPr>
        <w:spacing w:after="0" w:line="240" w:lineRule="auto"/>
        <w:ind w:left="709" w:firstLine="709"/>
        <w:jc w:val="both"/>
        <w:rPr>
          <w:rFonts w:ascii="Times New Roman" w:eastAsia="Times New Roman" w:hAnsi="Times New Roman" w:cs="Times New Roman"/>
          <w:sz w:val="24"/>
          <w:szCs w:val="24"/>
          <w:lang w:eastAsia="ru-RU" w:bidi="ru-RU"/>
        </w:rPr>
      </w:pPr>
      <w:r w:rsidRPr="00D374D7">
        <w:rPr>
          <w:rFonts w:ascii="Times New Roman" w:eastAsia="Times New Roman" w:hAnsi="Times New Roman" w:cs="Times New Roman"/>
          <w:sz w:val="24"/>
          <w:szCs w:val="24"/>
          <w:lang w:eastAsia="ru-RU" w:bidi="ru-RU"/>
        </w:rPr>
        <w:t>На различных уровнях образования выделяются свои приоритеты, направленные на решение современных проблем, которые более подробно описаны в соответствующих подпрограммах  муниципальной программы.</w:t>
      </w:r>
    </w:p>
    <w:p w:rsidR="00C033B3" w:rsidRPr="00D374D7" w:rsidRDefault="00C033B3" w:rsidP="00C033B3">
      <w:pPr>
        <w:spacing w:after="0" w:line="240" w:lineRule="auto"/>
        <w:ind w:left="709"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shd w:val="clear" w:color="auto" w:fill="FFFFFF"/>
          <w:lang w:eastAsia="ru-RU"/>
        </w:rPr>
        <w:t>Деятельность  муниципальной образовательной системы строится на основе приоритетных направлений развития и модернизации российского образования, определенных</w:t>
      </w:r>
      <w:r w:rsidRPr="00D374D7">
        <w:rPr>
          <w:rFonts w:ascii="Times New Roman" w:eastAsia="Times New Roman" w:hAnsi="Times New Roman" w:cs="Times New Roman"/>
          <w:sz w:val="24"/>
          <w:szCs w:val="24"/>
          <w:lang w:eastAsia="ru-RU"/>
        </w:rPr>
        <w:t xml:space="preserve"> стратегическими документами развития отрасли:</w:t>
      </w:r>
    </w:p>
    <w:p w:rsidR="00C033B3" w:rsidRPr="00D374D7" w:rsidRDefault="00C033B3" w:rsidP="00C033B3">
      <w:pPr>
        <w:tabs>
          <w:tab w:val="left" w:pos="993"/>
        </w:tabs>
        <w:autoSpaceDE w:val="0"/>
        <w:autoSpaceDN w:val="0"/>
        <w:adjustRightInd w:val="0"/>
        <w:spacing w:after="0" w:line="240" w:lineRule="auto"/>
        <w:ind w:left="709" w:firstLine="709"/>
        <w:contextualSpacing/>
        <w:jc w:val="both"/>
        <w:rPr>
          <w:rFonts w:ascii="Times New Roman" w:eastAsia="Times New Roman" w:hAnsi="Times New Roman" w:cs="Times New Roman"/>
          <w:sz w:val="24"/>
          <w:szCs w:val="24"/>
        </w:rPr>
      </w:pPr>
      <w:r w:rsidRPr="00D374D7">
        <w:rPr>
          <w:rFonts w:ascii="Times New Roman" w:eastAsia="Times New Roman" w:hAnsi="Times New Roman" w:cs="Times New Roman"/>
          <w:sz w:val="24"/>
          <w:szCs w:val="24"/>
        </w:rPr>
        <w:t>- Федеральным законом от 29.12.2012 №273-ФЗ «Об образовании в Российской Федерации»;</w:t>
      </w:r>
    </w:p>
    <w:p w:rsidR="00C033B3" w:rsidRPr="00D374D7" w:rsidRDefault="00C033B3" w:rsidP="00C033B3">
      <w:pPr>
        <w:tabs>
          <w:tab w:val="left" w:pos="993"/>
        </w:tabs>
        <w:autoSpaceDE w:val="0"/>
        <w:autoSpaceDN w:val="0"/>
        <w:adjustRightInd w:val="0"/>
        <w:spacing w:after="0" w:line="240" w:lineRule="auto"/>
        <w:ind w:left="1418"/>
        <w:contextualSpacing/>
        <w:jc w:val="both"/>
        <w:rPr>
          <w:rFonts w:ascii="Times New Roman" w:eastAsia="Times New Roman" w:hAnsi="Times New Roman" w:cs="Times New Roman"/>
          <w:sz w:val="24"/>
          <w:szCs w:val="24"/>
        </w:rPr>
      </w:pPr>
      <w:r w:rsidRPr="00D374D7">
        <w:rPr>
          <w:rFonts w:ascii="Times New Roman" w:eastAsia="Times New Roman" w:hAnsi="Times New Roman" w:cs="Times New Roman"/>
          <w:sz w:val="24"/>
          <w:szCs w:val="24"/>
          <w:shd w:val="clear" w:color="auto" w:fill="FFFFFF"/>
          <w:lang w:eastAsia="ru-RU"/>
        </w:rPr>
        <w:t>- Национальной доктриной образования РФ до 2025 года;</w:t>
      </w:r>
    </w:p>
    <w:p w:rsidR="00C033B3" w:rsidRPr="00D374D7" w:rsidRDefault="00C033B3" w:rsidP="00C033B3">
      <w:pPr>
        <w:tabs>
          <w:tab w:val="left" w:pos="993"/>
        </w:tabs>
        <w:autoSpaceDE w:val="0"/>
        <w:autoSpaceDN w:val="0"/>
        <w:adjustRightInd w:val="0"/>
        <w:spacing w:after="0" w:line="240" w:lineRule="auto"/>
        <w:ind w:left="709" w:firstLine="709"/>
        <w:contextualSpacing/>
        <w:jc w:val="both"/>
        <w:rPr>
          <w:rFonts w:ascii="Times New Roman" w:eastAsia="Times New Roman" w:hAnsi="Times New Roman" w:cs="Times New Roman"/>
          <w:sz w:val="24"/>
          <w:szCs w:val="24"/>
        </w:rPr>
      </w:pPr>
      <w:proofErr w:type="gramStart"/>
      <w:r w:rsidRPr="00D374D7">
        <w:rPr>
          <w:rFonts w:ascii="Times New Roman" w:eastAsia="Times New Roman" w:hAnsi="Times New Roman" w:cs="Times New Roman"/>
          <w:sz w:val="24"/>
          <w:szCs w:val="24"/>
        </w:rPr>
        <w:t xml:space="preserve">- Указами Президента Российской Федерации от 7 мая </w:t>
      </w:r>
      <w:smartTag w:uri="urn:schemas-microsoft-com:office:smarttags" w:element="metricconverter">
        <w:smartTagPr>
          <w:attr w:name="ProductID" w:val="2018 г"/>
        </w:smartTagPr>
        <w:r w:rsidRPr="00D374D7">
          <w:rPr>
            <w:rFonts w:ascii="Times New Roman" w:eastAsia="Times New Roman" w:hAnsi="Times New Roman" w:cs="Times New Roman"/>
            <w:sz w:val="24"/>
            <w:szCs w:val="24"/>
          </w:rPr>
          <w:t>2018 г</w:t>
        </w:r>
      </w:smartTag>
      <w:r w:rsidRPr="00D374D7">
        <w:rPr>
          <w:rFonts w:ascii="Times New Roman" w:eastAsia="Times New Roman" w:hAnsi="Times New Roman" w:cs="Times New Roman"/>
          <w:sz w:val="24"/>
          <w:szCs w:val="24"/>
        </w:rPr>
        <w:t xml:space="preserve"> №204 «О национальных целях и стратегических задачах развития Российской Федерации на период до 2024 года»; от 7 мая </w:t>
      </w:r>
      <w:smartTag w:uri="urn:schemas-microsoft-com:office:smarttags" w:element="metricconverter">
        <w:smartTagPr>
          <w:attr w:name="ProductID" w:val="2012 г"/>
        </w:smartTagPr>
        <w:r w:rsidRPr="00D374D7">
          <w:rPr>
            <w:rFonts w:ascii="Times New Roman" w:eastAsia="Times New Roman" w:hAnsi="Times New Roman" w:cs="Times New Roman"/>
            <w:sz w:val="24"/>
            <w:szCs w:val="24"/>
          </w:rPr>
          <w:t>2012 г</w:t>
        </w:r>
      </w:smartTag>
      <w:r w:rsidRPr="00D374D7">
        <w:rPr>
          <w:rFonts w:ascii="Times New Roman" w:eastAsia="Times New Roman" w:hAnsi="Times New Roman" w:cs="Times New Roman"/>
          <w:sz w:val="24"/>
          <w:szCs w:val="24"/>
        </w:rPr>
        <w:t xml:space="preserve">. № 597 «О мероприятиях по реализации государственной социальной политики»; от 7 мая </w:t>
      </w:r>
      <w:smartTag w:uri="urn:schemas-microsoft-com:office:smarttags" w:element="metricconverter">
        <w:smartTagPr>
          <w:attr w:name="ProductID" w:val="2012 г"/>
        </w:smartTagPr>
        <w:r w:rsidRPr="00D374D7">
          <w:rPr>
            <w:rFonts w:ascii="Times New Roman" w:eastAsia="Times New Roman" w:hAnsi="Times New Roman" w:cs="Times New Roman"/>
            <w:sz w:val="24"/>
            <w:szCs w:val="24"/>
          </w:rPr>
          <w:t>2012 г</w:t>
        </w:r>
      </w:smartTag>
      <w:r w:rsidRPr="00D374D7">
        <w:rPr>
          <w:rFonts w:ascii="Times New Roman" w:eastAsia="Times New Roman" w:hAnsi="Times New Roman" w:cs="Times New Roman"/>
          <w:sz w:val="24"/>
          <w:szCs w:val="24"/>
        </w:rPr>
        <w:t>. № 599 «О мерах по реализации государственной политики в области образования и науки»;</w:t>
      </w:r>
      <w:proofErr w:type="gramEnd"/>
    </w:p>
    <w:p w:rsidR="00C033B3" w:rsidRPr="00D374D7" w:rsidRDefault="00C033B3" w:rsidP="00C033B3">
      <w:pPr>
        <w:tabs>
          <w:tab w:val="left" w:pos="993"/>
        </w:tabs>
        <w:autoSpaceDE w:val="0"/>
        <w:autoSpaceDN w:val="0"/>
        <w:adjustRightInd w:val="0"/>
        <w:spacing w:after="0" w:line="240" w:lineRule="auto"/>
        <w:ind w:left="709" w:firstLine="709"/>
        <w:contextualSpacing/>
        <w:jc w:val="both"/>
        <w:rPr>
          <w:rFonts w:ascii="Times New Roman" w:eastAsia="Times New Roman" w:hAnsi="Times New Roman" w:cs="Times New Roman"/>
          <w:sz w:val="24"/>
          <w:szCs w:val="24"/>
        </w:rPr>
      </w:pPr>
      <w:r w:rsidRPr="00D374D7">
        <w:rPr>
          <w:rFonts w:ascii="Times New Roman" w:eastAsia="Times New Roman" w:hAnsi="Times New Roman" w:cs="Times New Roman"/>
          <w:sz w:val="24"/>
          <w:szCs w:val="24"/>
        </w:rPr>
        <w:t>- Государственной программой Российской Федерации «Развитие образования на 2018-2025 годы», утвержденной постановлением Правительства Российской Федерации от 26.12.2017 № 1642;</w:t>
      </w:r>
    </w:p>
    <w:p w:rsidR="00C033B3" w:rsidRPr="00D374D7" w:rsidRDefault="00C033B3" w:rsidP="00C033B3">
      <w:pPr>
        <w:tabs>
          <w:tab w:val="left" w:pos="993"/>
        </w:tabs>
        <w:autoSpaceDE w:val="0"/>
        <w:autoSpaceDN w:val="0"/>
        <w:adjustRightInd w:val="0"/>
        <w:spacing w:after="0" w:line="240" w:lineRule="auto"/>
        <w:ind w:left="709" w:firstLine="709"/>
        <w:contextualSpacing/>
        <w:jc w:val="both"/>
        <w:rPr>
          <w:rFonts w:ascii="Times New Roman" w:eastAsia="Times New Roman" w:hAnsi="Times New Roman" w:cs="Times New Roman"/>
          <w:sz w:val="24"/>
          <w:szCs w:val="24"/>
        </w:rPr>
      </w:pPr>
      <w:r w:rsidRPr="00D374D7">
        <w:rPr>
          <w:rFonts w:ascii="Times New Roman" w:eastAsia="Times New Roman" w:hAnsi="Times New Roman" w:cs="Times New Roman"/>
          <w:sz w:val="24"/>
          <w:szCs w:val="24"/>
        </w:rPr>
        <w:t>- Стратегией развития воспитания в РФ на период до 2025 года, утвержденной распоряжением Правительства Российской Федерации от 29.05.2015 №996-р.</w:t>
      </w:r>
    </w:p>
    <w:p w:rsidR="00C033B3" w:rsidRPr="00D374D7" w:rsidRDefault="00C033B3" w:rsidP="00C033B3">
      <w:pPr>
        <w:widowControl w:val="0"/>
        <w:tabs>
          <w:tab w:val="left" w:pos="709"/>
          <w:tab w:val="left" w:pos="902"/>
          <w:tab w:val="left" w:pos="5198"/>
          <w:tab w:val="left" w:pos="6460"/>
          <w:tab w:val="left" w:pos="8049"/>
          <w:tab w:val="left" w:pos="8380"/>
          <w:tab w:val="left" w:pos="8985"/>
        </w:tabs>
        <w:spacing w:after="0" w:line="240" w:lineRule="auto"/>
        <w:ind w:left="709"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bidi="ru-RU"/>
        </w:rPr>
        <w:t>- постановление</w:t>
      </w:r>
      <w:r w:rsidR="00270098" w:rsidRPr="00D374D7">
        <w:rPr>
          <w:rFonts w:ascii="Times New Roman" w:eastAsia="Times New Roman" w:hAnsi="Times New Roman" w:cs="Times New Roman"/>
          <w:sz w:val="24"/>
          <w:szCs w:val="24"/>
          <w:lang w:eastAsia="ru-RU" w:bidi="ru-RU"/>
        </w:rPr>
        <w:t>м</w:t>
      </w:r>
      <w:r w:rsidRPr="00D374D7">
        <w:rPr>
          <w:rFonts w:ascii="Times New Roman" w:eastAsia="Times New Roman" w:hAnsi="Times New Roman" w:cs="Times New Roman"/>
          <w:sz w:val="24"/>
          <w:szCs w:val="24"/>
          <w:lang w:eastAsia="ru-RU" w:bidi="ru-RU"/>
        </w:rPr>
        <w:t xml:space="preserve"> Правительства Российской Федерации от 02.08.2019 </w:t>
      </w:r>
      <w:r w:rsidRPr="00D374D7">
        <w:rPr>
          <w:rFonts w:ascii="Times New Roman" w:eastAsia="Times New Roman" w:hAnsi="Times New Roman" w:cs="Times New Roman"/>
          <w:sz w:val="24"/>
          <w:szCs w:val="24"/>
          <w:lang w:bidi="en-US"/>
        </w:rPr>
        <w:t>№</w:t>
      </w:r>
      <w:r w:rsidRPr="00D374D7">
        <w:rPr>
          <w:rFonts w:ascii="Times New Roman" w:eastAsia="Times New Roman" w:hAnsi="Times New Roman" w:cs="Times New Roman"/>
          <w:sz w:val="24"/>
          <w:szCs w:val="24"/>
          <w:lang w:eastAsia="ru-RU" w:bidi="ru-RU"/>
        </w:rPr>
        <w:t>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w:t>
      </w:r>
      <w:r w:rsidR="00270098" w:rsidRPr="00D374D7">
        <w:rPr>
          <w:rFonts w:ascii="Times New Roman" w:eastAsia="Times New Roman" w:hAnsi="Times New Roman" w:cs="Times New Roman"/>
          <w:sz w:val="24"/>
          <w:szCs w:val="24"/>
          <w:lang w:eastAsia="ru-RU" w:bidi="ru-RU"/>
        </w:rPr>
        <w:t>ия Российской Федерации, и формой</w:t>
      </w:r>
      <w:r w:rsidRPr="00D374D7">
        <w:rPr>
          <w:rFonts w:ascii="Times New Roman" w:eastAsia="Times New Roman" w:hAnsi="Times New Roman" w:cs="Times New Roman"/>
          <w:sz w:val="24"/>
          <w:szCs w:val="24"/>
          <w:lang w:eastAsia="ru-RU" w:bidi="ru-RU"/>
        </w:rPr>
        <w:t xml:space="preserve"> паспорта безопасности этих объектов (территорий)";</w:t>
      </w:r>
    </w:p>
    <w:p w:rsidR="00C033B3" w:rsidRPr="00D374D7" w:rsidRDefault="00270098" w:rsidP="00C033B3">
      <w:pPr>
        <w:widowControl w:val="0"/>
        <w:tabs>
          <w:tab w:val="left" w:pos="728"/>
        </w:tabs>
        <w:spacing w:after="0" w:line="240" w:lineRule="auto"/>
        <w:ind w:left="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bidi="ru-RU"/>
        </w:rPr>
        <w:t xml:space="preserve">           - Концепцией</w:t>
      </w:r>
      <w:r w:rsidR="00C033B3" w:rsidRPr="00D374D7">
        <w:rPr>
          <w:rFonts w:ascii="Times New Roman" w:eastAsia="Times New Roman" w:hAnsi="Times New Roman" w:cs="Times New Roman"/>
          <w:sz w:val="24"/>
          <w:szCs w:val="24"/>
          <w:lang w:eastAsia="ru-RU" w:bidi="ru-RU"/>
        </w:rPr>
        <w:t xml:space="preserve"> развития дополнительного образования детей, утвержденн</w:t>
      </w:r>
      <w:r w:rsidRPr="00D374D7">
        <w:rPr>
          <w:rFonts w:ascii="Times New Roman" w:eastAsia="Times New Roman" w:hAnsi="Times New Roman" w:cs="Times New Roman"/>
          <w:sz w:val="24"/>
          <w:szCs w:val="24"/>
          <w:lang w:eastAsia="ru-RU" w:bidi="ru-RU"/>
        </w:rPr>
        <w:t>ой</w:t>
      </w:r>
      <w:r w:rsidR="00C033B3" w:rsidRPr="00D374D7">
        <w:rPr>
          <w:rFonts w:ascii="Times New Roman" w:eastAsia="Times New Roman" w:hAnsi="Times New Roman" w:cs="Times New Roman"/>
          <w:sz w:val="24"/>
          <w:szCs w:val="24"/>
          <w:lang w:eastAsia="ru-RU" w:bidi="ru-RU"/>
        </w:rPr>
        <w:t xml:space="preserve"> распоряжением Правительства Российской Федерации от 04.09.2014 </w:t>
      </w:r>
      <w:r w:rsidR="00C033B3" w:rsidRPr="00D374D7">
        <w:rPr>
          <w:rFonts w:ascii="Times New Roman" w:eastAsia="Times New Roman" w:hAnsi="Times New Roman" w:cs="Times New Roman"/>
          <w:sz w:val="24"/>
          <w:szCs w:val="24"/>
          <w:lang w:val="en-US" w:bidi="en-US"/>
        </w:rPr>
        <w:t>N</w:t>
      </w:r>
      <w:r w:rsidR="00C033B3" w:rsidRPr="00D374D7">
        <w:rPr>
          <w:rFonts w:ascii="Times New Roman" w:eastAsia="Times New Roman" w:hAnsi="Times New Roman" w:cs="Times New Roman"/>
          <w:sz w:val="24"/>
          <w:szCs w:val="24"/>
          <w:lang w:bidi="en-US"/>
        </w:rPr>
        <w:t xml:space="preserve"> </w:t>
      </w:r>
      <w:r w:rsidR="00C033B3" w:rsidRPr="00D374D7">
        <w:rPr>
          <w:rFonts w:ascii="Times New Roman" w:eastAsia="Times New Roman" w:hAnsi="Times New Roman" w:cs="Times New Roman"/>
          <w:sz w:val="24"/>
          <w:szCs w:val="24"/>
          <w:lang w:eastAsia="ru-RU" w:bidi="ru-RU"/>
        </w:rPr>
        <w:t>1726-р;</w:t>
      </w:r>
    </w:p>
    <w:p w:rsidR="00C033B3" w:rsidRPr="00D374D7" w:rsidRDefault="00270098" w:rsidP="00C033B3">
      <w:pPr>
        <w:widowControl w:val="0"/>
        <w:tabs>
          <w:tab w:val="left" w:pos="733"/>
        </w:tabs>
        <w:spacing w:after="0" w:line="240" w:lineRule="auto"/>
        <w:ind w:left="709"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bidi="ru-RU"/>
        </w:rPr>
        <w:t>- Национальной стратегией</w:t>
      </w:r>
      <w:r w:rsidR="00C033B3" w:rsidRPr="00D374D7">
        <w:rPr>
          <w:rFonts w:ascii="Times New Roman" w:eastAsia="Times New Roman" w:hAnsi="Times New Roman" w:cs="Times New Roman"/>
          <w:sz w:val="24"/>
          <w:szCs w:val="24"/>
          <w:lang w:eastAsia="ru-RU" w:bidi="ru-RU"/>
        </w:rPr>
        <w:t xml:space="preserve"> действий в интересах женщин на 2017 - 2022 годы, </w:t>
      </w:r>
      <w:proofErr w:type="gramStart"/>
      <w:r w:rsidR="00C033B3" w:rsidRPr="00D374D7">
        <w:rPr>
          <w:rFonts w:ascii="Times New Roman" w:eastAsia="Times New Roman" w:hAnsi="Times New Roman" w:cs="Times New Roman"/>
          <w:sz w:val="24"/>
          <w:szCs w:val="24"/>
          <w:lang w:eastAsia="ru-RU" w:bidi="ru-RU"/>
        </w:rPr>
        <w:t>утвержденная</w:t>
      </w:r>
      <w:proofErr w:type="gramEnd"/>
      <w:r w:rsidR="00C033B3" w:rsidRPr="00D374D7">
        <w:rPr>
          <w:rFonts w:ascii="Times New Roman" w:eastAsia="Times New Roman" w:hAnsi="Times New Roman" w:cs="Times New Roman"/>
          <w:sz w:val="24"/>
          <w:szCs w:val="24"/>
          <w:lang w:eastAsia="ru-RU" w:bidi="ru-RU"/>
        </w:rPr>
        <w:t xml:space="preserve"> распоряжением Правительства Российской Федерации от 08.03.2017 </w:t>
      </w:r>
      <w:r w:rsidR="00C033B3" w:rsidRPr="00D374D7">
        <w:rPr>
          <w:rFonts w:ascii="Times New Roman" w:eastAsia="Times New Roman" w:hAnsi="Times New Roman" w:cs="Times New Roman"/>
          <w:sz w:val="24"/>
          <w:szCs w:val="24"/>
          <w:lang w:val="en-US" w:bidi="en-US"/>
        </w:rPr>
        <w:t>N</w:t>
      </w:r>
      <w:r w:rsidR="00C033B3" w:rsidRPr="00D374D7">
        <w:rPr>
          <w:rFonts w:ascii="Times New Roman" w:eastAsia="Times New Roman" w:hAnsi="Times New Roman" w:cs="Times New Roman"/>
          <w:sz w:val="24"/>
          <w:szCs w:val="24"/>
          <w:lang w:bidi="en-US"/>
        </w:rPr>
        <w:t xml:space="preserve"> </w:t>
      </w:r>
      <w:r w:rsidR="00C033B3" w:rsidRPr="00D374D7">
        <w:rPr>
          <w:rFonts w:ascii="Times New Roman" w:eastAsia="Times New Roman" w:hAnsi="Times New Roman" w:cs="Times New Roman"/>
          <w:sz w:val="24"/>
          <w:szCs w:val="24"/>
          <w:lang w:eastAsia="ru-RU" w:bidi="ru-RU"/>
        </w:rPr>
        <w:t>410-р;</w:t>
      </w:r>
    </w:p>
    <w:p w:rsidR="00C033B3" w:rsidRPr="00D374D7" w:rsidRDefault="00C033B3" w:rsidP="00C033B3">
      <w:pPr>
        <w:widowControl w:val="0"/>
        <w:tabs>
          <w:tab w:val="left" w:pos="742"/>
        </w:tabs>
        <w:spacing w:after="0" w:line="240" w:lineRule="auto"/>
        <w:ind w:left="709" w:hanging="12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bidi="ru-RU"/>
        </w:rPr>
        <w:t xml:space="preserve">              - Паспорт</w:t>
      </w:r>
      <w:r w:rsidR="00270098" w:rsidRPr="00D374D7">
        <w:rPr>
          <w:rFonts w:ascii="Times New Roman" w:eastAsia="Times New Roman" w:hAnsi="Times New Roman" w:cs="Times New Roman"/>
          <w:sz w:val="24"/>
          <w:szCs w:val="24"/>
          <w:lang w:eastAsia="ru-RU" w:bidi="ru-RU"/>
        </w:rPr>
        <w:t>ом</w:t>
      </w:r>
      <w:r w:rsidRPr="00D374D7">
        <w:rPr>
          <w:rFonts w:ascii="Times New Roman" w:eastAsia="Times New Roman" w:hAnsi="Times New Roman" w:cs="Times New Roman"/>
          <w:sz w:val="24"/>
          <w:szCs w:val="24"/>
          <w:lang w:eastAsia="ru-RU" w:bidi="ru-RU"/>
        </w:rPr>
        <w:t xml:space="preserve"> приоритетного проекта "Доступное дополнительное образов</w:t>
      </w:r>
      <w:r w:rsidR="00270098" w:rsidRPr="00D374D7">
        <w:rPr>
          <w:rFonts w:ascii="Times New Roman" w:eastAsia="Times New Roman" w:hAnsi="Times New Roman" w:cs="Times New Roman"/>
          <w:sz w:val="24"/>
          <w:szCs w:val="24"/>
          <w:lang w:eastAsia="ru-RU" w:bidi="ru-RU"/>
        </w:rPr>
        <w:t>ание для детей",    утвержденным</w:t>
      </w:r>
      <w:r w:rsidRPr="00D374D7">
        <w:rPr>
          <w:rFonts w:ascii="Times New Roman" w:eastAsia="Times New Roman" w:hAnsi="Times New Roman" w:cs="Times New Roman"/>
          <w:sz w:val="24"/>
          <w:szCs w:val="24"/>
          <w:lang w:eastAsia="ru-RU" w:bidi="ru-RU"/>
        </w:rPr>
        <w:t xml:space="preserve"> президиумом Совета при Президенте Российской Федерации по стратегическому развитию и приоритетным проектам (протокол от 30.11.2016 </w:t>
      </w:r>
      <w:r w:rsidRPr="00D374D7">
        <w:rPr>
          <w:rFonts w:ascii="Times New Roman" w:eastAsia="Times New Roman" w:hAnsi="Times New Roman" w:cs="Times New Roman"/>
          <w:sz w:val="24"/>
          <w:szCs w:val="24"/>
          <w:lang w:val="en-US" w:bidi="en-US"/>
        </w:rPr>
        <w:t>N</w:t>
      </w:r>
      <w:r w:rsidRPr="00D374D7">
        <w:rPr>
          <w:rFonts w:ascii="Times New Roman" w:eastAsia="Times New Roman" w:hAnsi="Times New Roman" w:cs="Times New Roman"/>
          <w:sz w:val="24"/>
          <w:szCs w:val="24"/>
          <w:lang w:bidi="en-US"/>
        </w:rPr>
        <w:t xml:space="preserve"> </w:t>
      </w:r>
      <w:r w:rsidRPr="00D374D7">
        <w:rPr>
          <w:rFonts w:ascii="Times New Roman" w:eastAsia="Times New Roman" w:hAnsi="Times New Roman" w:cs="Times New Roman"/>
          <w:sz w:val="24"/>
          <w:szCs w:val="24"/>
          <w:lang w:eastAsia="ru-RU" w:bidi="ru-RU"/>
        </w:rPr>
        <w:t>11);</w:t>
      </w:r>
    </w:p>
    <w:p w:rsidR="00C033B3" w:rsidRPr="00D374D7" w:rsidRDefault="00C033B3" w:rsidP="00C033B3">
      <w:pPr>
        <w:widowControl w:val="0"/>
        <w:tabs>
          <w:tab w:val="left" w:pos="733"/>
        </w:tabs>
        <w:spacing w:after="0" w:line="240" w:lineRule="auto"/>
        <w:ind w:left="580"/>
        <w:jc w:val="both"/>
        <w:rPr>
          <w:rFonts w:ascii="Times New Roman" w:eastAsia="Times New Roman" w:hAnsi="Times New Roman" w:cs="Times New Roman"/>
          <w:sz w:val="24"/>
          <w:szCs w:val="24"/>
          <w:lang w:eastAsia="ru-RU" w:bidi="ru-RU"/>
        </w:rPr>
      </w:pPr>
      <w:r w:rsidRPr="00D374D7">
        <w:rPr>
          <w:rFonts w:ascii="Times New Roman" w:eastAsia="Times New Roman" w:hAnsi="Times New Roman" w:cs="Times New Roman"/>
          <w:sz w:val="24"/>
          <w:szCs w:val="24"/>
          <w:lang w:eastAsia="ru-RU" w:bidi="ru-RU"/>
        </w:rPr>
        <w:t xml:space="preserve">              </w:t>
      </w:r>
    </w:p>
    <w:p w:rsidR="00C033B3" w:rsidRPr="00D374D7" w:rsidRDefault="00C033B3" w:rsidP="00C033B3">
      <w:pPr>
        <w:widowControl w:val="0"/>
        <w:tabs>
          <w:tab w:val="left" w:pos="733"/>
        </w:tabs>
        <w:spacing w:after="0" w:line="240" w:lineRule="auto"/>
        <w:ind w:left="580"/>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bidi="ru-RU"/>
        </w:rPr>
        <w:t xml:space="preserve">            - Паспорт</w:t>
      </w:r>
      <w:r w:rsidR="00270098" w:rsidRPr="00D374D7">
        <w:rPr>
          <w:rFonts w:ascii="Times New Roman" w:eastAsia="Times New Roman" w:hAnsi="Times New Roman" w:cs="Times New Roman"/>
          <w:sz w:val="24"/>
          <w:szCs w:val="24"/>
          <w:lang w:eastAsia="ru-RU" w:bidi="ru-RU"/>
        </w:rPr>
        <w:t>ом</w:t>
      </w:r>
      <w:r w:rsidRPr="00D374D7">
        <w:rPr>
          <w:rFonts w:ascii="Times New Roman" w:eastAsia="Times New Roman" w:hAnsi="Times New Roman" w:cs="Times New Roman"/>
          <w:sz w:val="24"/>
          <w:szCs w:val="24"/>
          <w:lang w:eastAsia="ru-RU" w:bidi="ru-RU"/>
        </w:rPr>
        <w:t xml:space="preserve"> национального про</w:t>
      </w:r>
      <w:r w:rsidR="00270098" w:rsidRPr="00D374D7">
        <w:rPr>
          <w:rFonts w:ascii="Times New Roman" w:eastAsia="Times New Roman" w:hAnsi="Times New Roman" w:cs="Times New Roman"/>
          <w:sz w:val="24"/>
          <w:szCs w:val="24"/>
          <w:lang w:eastAsia="ru-RU" w:bidi="ru-RU"/>
        </w:rPr>
        <w:t>екта "Образование", утвержденным</w:t>
      </w:r>
      <w:r w:rsidRPr="00D374D7">
        <w:rPr>
          <w:rFonts w:ascii="Times New Roman" w:eastAsia="Times New Roman" w:hAnsi="Times New Roman" w:cs="Times New Roman"/>
          <w:sz w:val="24"/>
          <w:szCs w:val="24"/>
          <w:lang w:eastAsia="ru-RU" w:bidi="ru-RU"/>
        </w:rPr>
        <w:t xml:space="preserve"> президиумом </w:t>
      </w:r>
      <w:r w:rsidRPr="00D374D7">
        <w:rPr>
          <w:rFonts w:ascii="Times New Roman" w:eastAsia="Times New Roman" w:hAnsi="Times New Roman" w:cs="Times New Roman"/>
          <w:sz w:val="24"/>
          <w:szCs w:val="24"/>
          <w:lang w:eastAsia="ru-RU" w:bidi="ru-RU"/>
        </w:rPr>
        <w:lastRenderedPageBreak/>
        <w:t xml:space="preserve">Совета при Президенте Российской Федерации по стратегическому развитию и национальным проектам (протокол от 24.12.2018 </w:t>
      </w:r>
      <w:r w:rsidRPr="00D374D7">
        <w:rPr>
          <w:rFonts w:ascii="Times New Roman" w:eastAsia="Times New Roman" w:hAnsi="Times New Roman" w:cs="Times New Roman"/>
          <w:sz w:val="24"/>
          <w:szCs w:val="24"/>
          <w:lang w:val="en-US" w:bidi="en-US"/>
        </w:rPr>
        <w:t>N</w:t>
      </w:r>
      <w:r w:rsidRPr="00D374D7">
        <w:rPr>
          <w:rFonts w:ascii="Times New Roman" w:eastAsia="Times New Roman" w:hAnsi="Times New Roman" w:cs="Times New Roman"/>
          <w:sz w:val="24"/>
          <w:szCs w:val="24"/>
          <w:lang w:bidi="en-US"/>
        </w:rPr>
        <w:t xml:space="preserve"> </w:t>
      </w:r>
      <w:r w:rsidRPr="00D374D7">
        <w:rPr>
          <w:rFonts w:ascii="Times New Roman" w:eastAsia="Times New Roman" w:hAnsi="Times New Roman" w:cs="Times New Roman"/>
          <w:sz w:val="24"/>
          <w:szCs w:val="24"/>
          <w:lang w:eastAsia="ru-RU" w:bidi="ru-RU"/>
        </w:rPr>
        <w:t xml:space="preserve">16); (в ред. Постановления Правительства Калужской области от 24.06.2019 </w:t>
      </w:r>
      <w:r w:rsidRPr="00D374D7">
        <w:rPr>
          <w:rFonts w:ascii="Times New Roman" w:eastAsia="Times New Roman" w:hAnsi="Times New Roman" w:cs="Times New Roman"/>
          <w:sz w:val="24"/>
          <w:szCs w:val="24"/>
          <w:lang w:val="en-US" w:bidi="en-US"/>
        </w:rPr>
        <w:t>N</w:t>
      </w:r>
      <w:r w:rsidRPr="00D374D7">
        <w:rPr>
          <w:rFonts w:ascii="Times New Roman" w:eastAsia="Times New Roman" w:hAnsi="Times New Roman" w:cs="Times New Roman"/>
          <w:sz w:val="24"/>
          <w:szCs w:val="24"/>
          <w:lang w:bidi="en-US"/>
        </w:rPr>
        <w:t xml:space="preserve"> </w:t>
      </w:r>
      <w:r w:rsidRPr="00D374D7">
        <w:rPr>
          <w:rFonts w:ascii="Times New Roman" w:eastAsia="Times New Roman" w:hAnsi="Times New Roman" w:cs="Times New Roman"/>
          <w:sz w:val="24"/>
          <w:szCs w:val="24"/>
          <w:lang w:eastAsia="ru-RU" w:bidi="ru-RU"/>
        </w:rPr>
        <w:t>397);</w:t>
      </w:r>
    </w:p>
    <w:p w:rsidR="00C033B3" w:rsidRPr="00D374D7" w:rsidRDefault="00C033B3" w:rsidP="00C033B3">
      <w:pPr>
        <w:widowControl w:val="0"/>
        <w:tabs>
          <w:tab w:val="left" w:pos="733"/>
        </w:tabs>
        <w:spacing w:after="0" w:line="240" w:lineRule="auto"/>
        <w:ind w:left="580" w:firstLine="696"/>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bidi="ru-RU"/>
        </w:rPr>
        <w:t>- Паспорт</w:t>
      </w:r>
      <w:r w:rsidR="00270098" w:rsidRPr="00D374D7">
        <w:rPr>
          <w:rFonts w:ascii="Times New Roman" w:eastAsia="Times New Roman" w:hAnsi="Times New Roman" w:cs="Times New Roman"/>
          <w:sz w:val="24"/>
          <w:szCs w:val="24"/>
          <w:lang w:eastAsia="ru-RU" w:bidi="ru-RU"/>
        </w:rPr>
        <w:t>ом</w:t>
      </w:r>
      <w:r w:rsidRPr="00D374D7">
        <w:rPr>
          <w:rFonts w:ascii="Times New Roman" w:eastAsia="Times New Roman" w:hAnsi="Times New Roman" w:cs="Times New Roman"/>
          <w:sz w:val="24"/>
          <w:szCs w:val="24"/>
          <w:lang w:eastAsia="ru-RU" w:bidi="ru-RU"/>
        </w:rPr>
        <w:t xml:space="preserve"> национального пр</w:t>
      </w:r>
      <w:r w:rsidR="00270098" w:rsidRPr="00D374D7">
        <w:rPr>
          <w:rFonts w:ascii="Times New Roman" w:eastAsia="Times New Roman" w:hAnsi="Times New Roman" w:cs="Times New Roman"/>
          <w:sz w:val="24"/>
          <w:szCs w:val="24"/>
          <w:lang w:eastAsia="ru-RU" w:bidi="ru-RU"/>
        </w:rPr>
        <w:t>оекта "Демография", утвержденным</w:t>
      </w:r>
      <w:r w:rsidRPr="00D374D7">
        <w:rPr>
          <w:rFonts w:ascii="Times New Roman" w:eastAsia="Times New Roman" w:hAnsi="Times New Roman" w:cs="Times New Roman"/>
          <w:sz w:val="24"/>
          <w:szCs w:val="24"/>
          <w:lang w:eastAsia="ru-RU" w:bidi="ru-RU"/>
        </w:rPr>
        <w:t xml:space="preserve"> президиумом Совета при Президенте Российской Федерации по стратегическому развитию и национальным проектам (протокол от 24.12.2018 </w:t>
      </w:r>
      <w:r w:rsidRPr="00D374D7">
        <w:rPr>
          <w:rFonts w:ascii="Times New Roman" w:eastAsia="Times New Roman" w:hAnsi="Times New Roman" w:cs="Times New Roman"/>
          <w:sz w:val="24"/>
          <w:szCs w:val="24"/>
          <w:lang w:val="en-US" w:bidi="en-US"/>
        </w:rPr>
        <w:t>N</w:t>
      </w:r>
      <w:r w:rsidRPr="00D374D7">
        <w:rPr>
          <w:rFonts w:ascii="Times New Roman" w:eastAsia="Times New Roman" w:hAnsi="Times New Roman" w:cs="Times New Roman"/>
          <w:sz w:val="24"/>
          <w:szCs w:val="24"/>
          <w:lang w:bidi="en-US"/>
        </w:rPr>
        <w:t xml:space="preserve"> </w:t>
      </w:r>
      <w:r w:rsidRPr="00D374D7">
        <w:rPr>
          <w:rFonts w:ascii="Times New Roman" w:eastAsia="Times New Roman" w:hAnsi="Times New Roman" w:cs="Times New Roman"/>
          <w:sz w:val="24"/>
          <w:szCs w:val="24"/>
          <w:lang w:eastAsia="ru-RU" w:bidi="ru-RU"/>
        </w:rPr>
        <w:t xml:space="preserve">16) (в ред. Постановления Правительства Калужской области от 24.06.2019 </w:t>
      </w:r>
      <w:r w:rsidRPr="00D374D7">
        <w:rPr>
          <w:rFonts w:ascii="Times New Roman" w:eastAsia="Times New Roman" w:hAnsi="Times New Roman" w:cs="Times New Roman"/>
          <w:sz w:val="24"/>
          <w:szCs w:val="24"/>
          <w:lang w:val="en-US" w:bidi="en-US"/>
        </w:rPr>
        <w:t>N</w:t>
      </w:r>
      <w:r w:rsidRPr="00D374D7">
        <w:rPr>
          <w:rFonts w:ascii="Times New Roman" w:eastAsia="Times New Roman" w:hAnsi="Times New Roman" w:cs="Times New Roman"/>
          <w:sz w:val="24"/>
          <w:szCs w:val="24"/>
          <w:lang w:bidi="en-US"/>
        </w:rPr>
        <w:t xml:space="preserve"> </w:t>
      </w:r>
      <w:r w:rsidRPr="00D374D7">
        <w:rPr>
          <w:rFonts w:ascii="Times New Roman" w:eastAsia="Times New Roman" w:hAnsi="Times New Roman" w:cs="Times New Roman"/>
          <w:sz w:val="24"/>
          <w:szCs w:val="24"/>
          <w:lang w:eastAsia="ru-RU" w:bidi="ru-RU"/>
        </w:rPr>
        <w:t>397).</w:t>
      </w:r>
    </w:p>
    <w:p w:rsidR="00C033B3" w:rsidRPr="00D374D7" w:rsidRDefault="00C033B3" w:rsidP="00C033B3">
      <w:pPr>
        <w:tabs>
          <w:tab w:val="left" w:pos="993"/>
        </w:tabs>
        <w:autoSpaceDE w:val="0"/>
        <w:autoSpaceDN w:val="0"/>
        <w:adjustRightInd w:val="0"/>
        <w:spacing w:after="0" w:line="240" w:lineRule="auto"/>
        <w:ind w:left="1418"/>
        <w:contextualSpacing/>
        <w:jc w:val="both"/>
        <w:rPr>
          <w:rFonts w:ascii="Times New Roman" w:eastAsia="Times New Roman" w:hAnsi="Times New Roman" w:cs="Times New Roman"/>
          <w:sz w:val="24"/>
          <w:szCs w:val="24"/>
        </w:rPr>
      </w:pPr>
    </w:p>
    <w:p w:rsidR="00A472AC" w:rsidRPr="00D374D7" w:rsidRDefault="00A472AC">
      <w:pP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br w:type="page"/>
      </w:r>
    </w:p>
    <w:p w:rsidR="00C033B3" w:rsidRPr="00D374D7" w:rsidRDefault="00C033B3" w:rsidP="00C033B3">
      <w:pPr>
        <w:numPr>
          <w:ilvl w:val="0"/>
          <w:numId w:val="4"/>
        </w:numPr>
        <w:spacing w:after="0" w:line="240" w:lineRule="auto"/>
        <w:contextualSpacing/>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lastRenderedPageBreak/>
        <w:t>Цели, задачи и индикаторы (показатели) достижения целей</w:t>
      </w:r>
    </w:p>
    <w:p w:rsidR="00C033B3" w:rsidRPr="00D374D7" w:rsidRDefault="00C033B3" w:rsidP="00C033B3">
      <w:pPr>
        <w:numPr>
          <w:ilvl w:val="0"/>
          <w:numId w:val="4"/>
        </w:numPr>
        <w:spacing w:after="0" w:line="240" w:lineRule="auto"/>
        <w:contextualSpacing/>
        <w:jc w:val="center"/>
        <w:rPr>
          <w:rFonts w:ascii="Times New Roman" w:eastAsia="Times New Roman" w:hAnsi="Times New Roman" w:cs="Times New Roman"/>
          <w:sz w:val="2"/>
          <w:szCs w:val="2"/>
          <w:lang w:eastAsia="ru-RU"/>
        </w:rPr>
      </w:pPr>
      <w:r w:rsidRPr="00D374D7">
        <w:rPr>
          <w:rFonts w:ascii="Times New Roman" w:eastAsia="Times New Roman" w:hAnsi="Times New Roman" w:cs="Times New Roman"/>
          <w:b/>
          <w:sz w:val="24"/>
          <w:szCs w:val="24"/>
          <w:lang w:eastAsia="ru-RU"/>
        </w:rPr>
        <w:t xml:space="preserve"> и решения задач муниципальной программы</w:t>
      </w:r>
    </w:p>
    <w:p w:rsidR="00C033B3" w:rsidRPr="00D374D7" w:rsidRDefault="00C033B3" w:rsidP="00C033B3">
      <w:pPr>
        <w:spacing w:after="0" w:line="240" w:lineRule="auto"/>
        <w:jc w:val="center"/>
        <w:rPr>
          <w:rFonts w:ascii="Calibri" w:eastAsia="Times New Roman" w:hAnsi="Calibri" w:cs="Times New Roman"/>
          <w:sz w:val="2"/>
          <w:szCs w:val="2"/>
          <w:lang w:eastAsia="ru-RU"/>
        </w:rPr>
      </w:pPr>
    </w:p>
    <w:p w:rsidR="00C033B3" w:rsidRPr="00D374D7" w:rsidRDefault="00C033B3" w:rsidP="00C033B3">
      <w:pPr>
        <w:spacing w:after="0" w:line="240" w:lineRule="auto"/>
        <w:jc w:val="center"/>
        <w:rPr>
          <w:rFonts w:ascii="Calibri" w:eastAsia="Times New Roman" w:hAnsi="Calibri" w:cs="Times New Roman"/>
          <w:sz w:val="2"/>
          <w:szCs w:val="2"/>
          <w:lang w:eastAsia="ru-RU"/>
        </w:rPr>
      </w:pPr>
    </w:p>
    <w:p w:rsidR="00C033B3" w:rsidRPr="00D374D7" w:rsidRDefault="00C033B3" w:rsidP="00C033B3">
      <w:pPr>
        <w:spacing w:after="0" w:line="240" w:lineRule="auto"/>
        <w:jc w:val="center"/>
        <w:rPr>
          <w:rFonts w:ascii="Times New Roman" w:eastAsia="Times New Roman" w:hAnsi="Times New Roman" w:cs="Times New Roman"/>
          <w:i/>
          <w:sz w:val="26"/>
          <w:szCs w:val="26"/>
          <w:lang w:eastAsia="ru-RU"/>
        </w:rPr>
      </w:pPr>
    </w:p>
    <w:p w:rsidR="00C033B3" w:rsidRPr="00D374D7" w:rsidRDefault="00C033B3" w:rsidP="00C033B3">
      <w:pPr>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2.1.</w:t>
      </w:r>
      <w:r w:rsidR="00A472AC" w:rsidRPr="00D374D7">
        <w:rPr>
          <w:rFonts w:ascii="Times New Roman" w:eastAsia="Times New Roman" w:hAnsi="Times New Roman" w:cs="Times New Roman"/>
          <w:sz w:val="24"/>
          <w:szCs w:val="24"/>
          <w:lang w:eastAsia="ru-RU"/>
        </w:rPr>
        <w:t xml:space="preserve"> </w:t>
      </w:r>
      <w:r w:rsidRPr="00D374D7">
        <w:rPr>
          <w:rFonts w:ascii="Times New Roman" w:eastAsia="Times New Roman" w:hAnsi="Times New Roman" w:cs="Times New Roman"/>
          <w:sz w:val="24"/>
          <w:szCs w:val="24"/>
          <w:lang w:eastAsia="ru-RU"/>
        </w:rPr>
        <w:t>Цели, задачи муниципальной программы</w:t>
      </w:r>
    </w:p>
    <w:p w:rsidR="00C033B3" w:rsidRPr="00D374D7" w:rsidRDefault="00C033B3" w:rsidP="00C033B3">
      <w:pPr>
        <w:spacing w:after="0" w:line="240" w:lineRule="auto"/>
        <w:jc w:val="center"/>
        <w:rPr>
          <w:rFonts w:ascii="Times New Roman" w:eastAsia="Times New Roman" w:hAnsi="Times New Roman" w:cs="Times New Roman"/>
          <w:sz w:val="24"/>
          <w:szCs w:val="24"/>
          <w:lang w:eastAsia="ru-RU"/>
        </w:rPr>
      </w:pPr>
    </w:p>
    <w:p w:rsidR="00C033B3" w:rsidRPr="00D374D7" w:rsidRDefault="00C033B3" w:rsidP="00A472AC">
      <w:pPr>
        <w:widowControl w:val="0"/>
        <w:tabs>
          <w:tab w:val="left" w:pos="733"/>
        </w:tabs>
        <w:spacing w:after="0" w:line="240" w:lineRule="auto"/>
        <w:ind w:left="580" w:firstLine="696"/>
        <w:jc w:val="both"/>
        <w:rPr>
          <w:rFonts w:ascii="Times New Roman" w:eastAsia="Times New Roman" w:hAnsi="Times New Roman" w:cs="Times New Roman"/>
          <w:sz w:val="24"/>
          <w:szCs w:val="24"/>
          <w:lang w:eastAsia="ru-RU"/>
        </w:rPr>
      </w:pPr>
      <w:proofErr w:type="gramStart"/>
      <w:r w:rsidRPr="00D374D7">
        <w:rPr>
          <w:rFonts w:ascii="Times New Roman" w:eastAsia="Times New Roman" w:hAnsi="Times New Roman" w:cs="Times New Roman"/>
          <w:sz w:val="24"/>
          <w:szCs w:val="24"/>
          <w:lang w:eastAsia="ru-RU" w:bidi="ru-RU"/>
        </w:rPr>
        <w:t>Муниципальная</w:t>
      </w:r>
      <w:r w:rsidRPr="00D374D7">
        <w:rPr>
          <w:rFonts w:ascii="Times New Roman" w:eastAsia="Times New Roman" w:hAnsi="Times New Roman" w:cs="Times New Roman"/>
          <w:sz w:val="24"/>
          <w:szCs w:val="24"/>
          <w:lang w:eastAsia="ru-RU"/>
        </w:rPr>
        <w:t xml:space="preserve"> программа «Развитие образования в Дзержинском р</w:t>
      </w:r>
      <w:r w:rsidR="00544E75" w:rsidRPr="00D374D7">
        <w:rPr>
          <w:rFonts w:ascii="Times New Roman" w:eastAsia="Times New Roman" w:hAnsi="Times New Roman" w:cs="Times New Roman"/>
          <w:sz w:val="24"/>
          <w:szCs w:val="24"/>
          <w:lang w:eastAsia="ru-RU"/>
        </w:rPr>
        <w:t>айоне Калужской области» на 2021-2025</w:t>
      </w:r>
      <w:r w:rsidRPr="00D374D7">
        <w:rPr>
          <w:rFonts w:ascii="Times New Roman" w:eastAsia="Times New Roman" w:hAnsi="Times New Roman" w:cs="Times New Roman"/>
          <w:sz w:val="24"/>
          <w:szCs w:val="24"/>
          <w:lang w:eastAsia="ru-RU"/>
        </w:rPr>
        <w:t xml:space="preserve"> годы (далее – Программа) разработана на основании постановлений администрации МР «Дзержинский район» от 14.08.2013 № 1931 «Об утверждении Порядка принятия решения о разработке муниципальных  программ муниципального района «Дзержинский район», их формирования и реализации и Порядка проведения оценки эффективности реализации муниципальных программ муниципального района «Дзержинский район».</w:t>
      </w:r>
      <w:proofErr w:type="gramEnd"/>
    </w:p>
    <w:p w:rsidR="00C033B3" w:rsidRPr="00D374D7" w:rsidRDefault="00C033B3" w:rsidP="00A472AC">
      <w:pPr>
        <w:widowControl w:val="0"/>
        <w:tabs>
          <w:tab w:val="left" w:pos="733"/>
        </w:tabs>
        <w:spacing w:after="0" w:line="240" w:lineRule="auto"/>
        <w:ind w:left="580" w:firstLine="696"/>
        <w:jc w:val="both"/>
        <w:rPr>
          <w:rFonts w:ascii="Times New Roman" w:eastAsia="Times New Roman" w:hAnsi="Times New Roman" w:cs="Times New Roman"/>
          <w:sz w:val="24"/>
          <w:szCs w:val="24"/>
          <w:lang w:eastAsia="ru-RU" w:bidi="ru-RU"/>
        </w:rPr>
      </w:pPr>
      <w:r w:rsidRPr="00D374D7">
        <w:rPr>
          <w:rFonts w:ascii="Times New Roman" w:eastAsia="Times New Roman" w:hAnsi="Times New Roman" w:cs="Times New Roman"/>
          <w:sz w:val="24"/>
          <w:szCs w:val="24"/>
          <w:lang w:eastAsia="ru-RU"/>
        </w:rPr>
        <w:t xml:space="preserve">Уровень </w:t>
      </w:r>
      <w:r w:rsidRPr="00D374D7">
        <w:rPr>
          <w:rFonts w:ascii="Times New Roman" w:eastAsia="Times New Roman" w:hAnsi="Times New Roman" w:cs="Times New Roman"/>
          <w:sz w:val="24"/>
          <w:szCs w:val="24"/>
          <w:lang w:eastAsia="ru-RU" w:bidi="ru-RU"/>
        </w:rPr>
        <w:t xml:space="preserve">развития системы образования выступает в качестве одной из  основных составляющих, характеризующих уровень жизни населения. </w:t>
      </w:r>
    </w:p>
    <w:p w:rsidR="00C033B3" w:rsidRPr="00D374D7" w:rsidRDefault="00C033B3" w:rsidP="00A472AC">
      <w:pPr>
        <w:widowControl w:val="0"/>
        <w:tabs>
          <w:tab w:val="left" w:pos="733"/>
        </w:tabs>
        <w:spacing w:after="0" w:line="240" w:lineRule="auto"/>
        <w:ind w:left="580" w:firstLine="696"/>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bidi="ru-RU"/>
        </w:rPr>
        <w:t>В настоящее</w:t>
      </w:r>
      <w:r w:rsidRPr="00D374D7">
        <w:rPr>
          <w:rFonts w:ascii="Times New Roman" w:eastAsia="Times New Roman" w:hAnsi="Times New Roman" w:cs="Times New Roman"/>
          <w:sz w:val="24"/>
          <w:szCs w:val="24"/>
          <w:lang w:eastAsia="ru-RU"/>
        </w:rPr>
        <w:t xml:space="preserve"> время в Дзержинском районе обеспечено стабильное функционирование системы образования и созданы предпосылки для ее дальнейшего развития.</w:t>
      </w:r>
    </w:p>
    <w:p w:rsidR="00C033B3" w:rsidRPr="00D374D7" w:rsidRDefault="00C033B3" w:rsidP="00A472AC">
      <w:pPr>
        <w:widowControl w:val="0"/>
        <w:tabs>
          <w:tab w:val="left" w:pos="733"/>
        </w:tabs>
        <w:spacing w:after="0" w:line="240" w:lineRule="auto"/>
        <w:ind w:left="580" w:firstLine="696"/>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bidi="ru-RU"/>
        </w:rPr>
        <w:t>Приоритетные</w:t>
      </w:r>
      <w:r w:rsidRPr="00D374D7">
        <w:rPr>
          <w:rFonts w:ascii="Times New Roman" w:eastAsia="Times New Roman" w:hAnsi="Times New Roman" w:cs="Times New Roman"/>
          <w:sz w:val="24"/>
          <w:szCs w:val="24"/>
          <w:lang w:eastAsia="ru-RU"/>
        </w:rPr>
        <w:t xml:space="preserve"> направления развития системы  образования Дзержинского района: </w:t>
      </w:r>
    </w:p>
    <w:p w:rsidR="00C033B3" w:rsidRPr="00D374D7" w:rsidRDefault="00C033B3" w:rsidP="00C033B3">
      <w:pPr>
        <w:spacing w:after="0" w:line="240" w:lineRule="auto"/>
        <w:ind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 модернизация дошкольного, общего и дополнительного образования;</w:t>
      </w:r>
    </w:p>
    <w:p w:rsidR="00C033B3" w:rsidRPr="00D374D7" w:rsidRDefault="00C033B3" w:rsidP="00C033B3">
      <w:pPr>
        <w:spacing w:after="0" w:line="240" w:lineRule="auto"/>
        <w:ind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 повышение качества предоставляемых образовательных услуг; </w:t>
      </w:r>
    </w:p>
    <w:p w:rsidR="00C033B3" w:rsidRPr="00D374D7" w:rsidRDefault="00270098" w:rsidP="00C033B3">
      <w:pPr>
        <w:tabs>
          <w:tab w:val="left" w:pos="319"/>
          <w:tab w:val="left" w:pos="567"/>
        </w:tabs>
        <w:spacing w:after="0" w:line="240" w:lineRule="auto"/>
        <w:ind w:left="567" w:firstLine="567"/>
        <w:jc w:val="both"/>
        <w:rPr>
          <w:rFonts w:ascii="Times New Roman" w:eastAsia="Times New Roman" w:hAnsi="Times New Roman" w:cs="Times New Roman"/>
          <w:sz w:val="24"/>
          <w:szCs w:val="24"/>
        </w:rPr>
      </w:pPr>
      <w:r w:rsidRPr="00D374D7">
        <w:rPr>
          <w:rFonts w:ascii="Times New Roman" w:eastAsia="Times New Roman" w:hAnsi="Times New Roman" w:cs="Times New Roman"/>
          <w:sz w:val="24"/>
          <w:szCs w:val="24"/>
          <w:lang w:eastAsia="ru-RU"/>
        </w:rPr>
        <w:t xml:space="preserve">- </w:t>
      </w:r>
      <w:r w:rsidR="00C033B3" w:rsidRPr="00D374D7">
        <w:rPr>
          <w:rFonts w:ascii="Times New Roman" w:eastAsia="Times New Roman" w:hAnsi="Times New Roman" w:cs="Times New Roman"/>
          <w:sz w:val="24"/>
          <w:szCs w:val="24"/>
          <w:lang w:eastAsia="ru-RU"/>
        </w:rPr>
        <w:t>создание в образовательных организациях условий, обеспечивающих безопасность,  сохранение и укрепление здоровья участников образовательного процесса, формирование их здорового образа жизни.</w:t>
      </w:r>
    </w:p>
    <w:p w:rsidR="00C033B3" w:rsidRPr="00D374D7" w:rsidRDefault="00C033B3" w:rsidP="00C033B3">
      <w:pPr>
        <w:spacing w:after="0" w:line="240" w:lineRule="auto"/>
        <w:ind w:left="567" w:firstLine="567"/>
        <w:jc w:val="both"/>
        <w:rPr>
          <w:rFonts w:ascii="Times New Roman" w:eastAsia="Times New Roman" w:hAnsi="Times New Roman" w:cs="Times New Roman"/>
          <w:sz w:val="24"/>
          <w:szCs w:val="24"/>
          <w:lang w:eastAsia="ru-RU"/>
        </w:rPr>
      </w:pPr>
    </w:p>
    <w:p w:rsidR="00C033B3" w:rsidRPr="00D374D7" w:rsidRDefault="00C033B3" w:rsidP="00C033B3">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2.2.</w:t>
      </w:r>
      <w:r w:rsidR="00A472AC" w:rsidRPr="00D374D7">
        <w:rPr>
          <w:rFonts w:ascii="Times New Roman" w:eastAsia="Times New Roman" w:hAnsi="Times New Roman" w:cs="Times New Roman"/>
          <w:sz w:val="24"/>
          <w:szCs w:val="24"/>
          <w:lang w:eastAsia="ru-RU"/>
        </w:rPr>
        <w:t xml:space="preserve"> </w:t>
      </w:r>
      <w:r w:rsidRPr="00D374D7">
        <w:rPr>
          <w:rFonts w:ascii="Times New Roman" w:eastAsia="Times New Roman" w:hAnsi="Times New Roman" w:cs="Times New Roman"/>
          <w:sz w:val="24"/>
          <w:szCs w:val="24"/>
          <w:lang w:eastAsia="ru-RU"/>
        </w:rPr>
        <w:t>Индикаторы (показатели) достижения целей</w:t>
      </w:r>
    </w:p>
    <w:p w:rsidR="00C033B3" w:rsidRPr="00D374D7" w:rsidRDefault="00C033B3" w:rsidP="00C033B3">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и решения задач муниципальной программы</w:t>
      </w:r>
    </w:p>
    <w:p w:rsidR="00C033B3" w:rsidRPr="00D374D7" w:rsidRDefault="00C033B3" w:rsidP="00C033B3">
      <w:pPr>
        <w:tabs>
          <w:tab w:val="left" w:pos="567"/>
        </w:tabs>
        <w:spacing w:after="0" w:line="240" w:lineRule="auto"/>
        <w:ind w:left="567" w:firstLine="567"/>
        <w:jc w:val="center"/>
        <w:rPr>
          <w:rFonts w:ascii="Times New Roman" w:eastAsia="Times New Roman" w:hAnsi="Times New Roman" w:cs="Times New Roman"/>
          <w:sz w:val="24"/>
          <w:szCs w:val="24"/>
          <w:lang w:eastAsia="ru-RU"/>
        </w:rPr>
      </w:pPr>
    </w:p>
    <w:p w:rsidR="00C033B3" w:rsidRPr="00D374D7" w:rsidRDefault="00C033B3" w:rsidP="00A472AC">
      <w:pPr>
        <w:widowControl w:val="0"/>
        <w:tabs>
          <w:tab w:val="left" w:pos="733"/>
        </w:tabs>
        <w:spacing w:after="0" w:line="240" w:lineRule="auto"/>
        <w:ind w:left="580" w:firstLine="696"/>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Для </w:t>
      </w:r>
      <w:r w:rsidRPr="00D374D7">
        <w:rPr>
          <w:rFonts w:ascii="Times New Roman" w:eastAsia="Times New Roman" w:hAnsi="Times New Roman" w:cs="Times New Roman"/>
          <w:sz w:val="24"/>
          <w:szCs w:val="24"/>
          <w:lang w:eastAsia="ru-RU" w:bidi="ru-RU"/>
        </w:rPr>
        <w:t>оценки</w:t>
      </w:r>
      <w:r w:rsidRPr="00D374D7">
        <w:rPr>
          <w:rFonts w:ascii="Times New Roman" w:eastAsia="Times New Roman" w:hAnsi="Times New Roman" w:cs="Times New Roman"/>
          <w:sz w:val="24"/>
          <w:szCs w:val="24"/>
          <w:lang w:eastAsia="ru-RU"/>
        </w:rPr>
        <w:t xml:space="preserve"> достижения цели и степени решения задач муниципальной программы применяются следующие индикаторы </w:t>
      </w:r>
    </w:p>
    <w:p w:rsidR="00C033B3" w:rsidRPr="00D374D7" w:rsidRDefault="00C033B3" w:rsidP="00C033B3">
      <w:pPr>
        <w:spacing w:after="0" w:line="240" w:lineRule="auto"/>
        <w:jc w:val="center"/>
        <w:rPr>
          <w:rFonts w:ascii="Times New Roman" w:eastAsia="Times New Roman" w:hAnsi="Times New Roman" w:cs="Times New Roman"/>
          <w:b/>
          <w:sz w:val="24"/>
          <w:szCs w:val="24"/>
          <w:lang w:eastAsia="ru-RU"/>
        </w:rPr>
      </w:pPr>
    </w:p>
    <w:p w:rsidR="00C033B3" w:rsidRPr="00D374D7" w:rsidRDefault="00C033B3" w:rsidP="00C033B3">
      <w:pPr>
        <w:spacing w:after="0" w:line="24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СВЕДЕНИЯ</w:t>
      </w:r>
    </w:p>
    <w:p w:rsidR="00C033B3" w:rsidRPr="00D374D7" w:rsidRDefault="00C033B3" w:rsidP="00C033B3">
      <w:pPr>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b/>
          <w:sz w:val="24"/>
          <w:szCs w:val="24"/>
          <w:lang w:eastAsia="ru-RU"/>
        </w:rPr>
        <w:t>об индикаторах (показателях) муниципальной программы и их значениях</w:t>
      </w:r>
    </w:p>
    <w:tbl>
      <w:tblPr>
        <w:tblpPr w:leftFromText="180" w:rightFromText="180" w:vertAnchor="text" w:horzAnchor="margin" w:tblpY="30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5"/>
        <w:gridCol w:w="3206"/>
        <w:gridCol w:w="696"/>
        <w:gridCol w:w="836"/>
        <w:gridCol w:w="836"/>
        <w:gridCol w:w="836"/>
        <w:gridCol w:w="836"/>
        <w:gridCol w:w="836"/>
        <w:gridCol w:w="975"/>
        <w:gridCol w:w="840"/>
      </w:tblGrid>
      <w:tr w:rsidR="00D374D7" w:rsidRPr="00D374D7" w:rsidTr="00A472AC">
        <w:trPr>
          <w:tblHeader/>
        </w:trPr>
        <w:tc>
          <w:tcPr>
            <w:tcW w:w="252" w:type="pct"/>
            <w:vMerge w:val="restart"/>
            <w:vAlign w:val="center"/>
          </w:tcPr>
          <w:p w:rsidR="00C033B3" w:rsidRPr="00D374D7" w:rsidRDefault="00C033B3" w:rsidP="00C033B3">
            <w:pPr>
              <w:autoSpaceDE w:val="0"/>
              <w:autoSpaceDN w:val="0"/>
              <w:adjustRightInd w:val="0"/>
              <w:spacing w:after="0" w:line="240" w:lineRule="auto"/>
              <w:ind w:right="-57"/>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w:t>
            </w:r>
            <w:proofErr w:type="gramStart"/>
            <w:r w:rsidRPr="00D374D7">
              <w:rPr>
                <w:rFonts w:ascii="Times New Roman" w:eastAsia="Times New Roman" w:hAnsi="Times New Roman" w:cs="Times New Roman"/>
                <w:sz w:val="24"/>
                <w:szCs w:val="24"/>
                <w:lang w:eastAsia="ru-RU"/>
              </w:rPr>
              <w:t>п</w:t>
            </w:r>
            <w:proofErr w:type="gramEnd"/>
            <w:r w:rsidRPr="00D374D7">
              <w:rPr>
                <w:rFonts w:ascii="Times New Roman" w:eastAsia="Times New Roman" w:hAnsi="Times New Roman" w:cs="Times New Roman"/>
                <w:sz w:val="24"/>
                <w:szCs w:val="24"/>
                <w:lang w:eastAsia="ru-RU"/>
              </w:rPr>
              <w:t>/п</w:t>
            </w:r>
          </w:p>
        </w:tc>
        <w:tc>
          <w:tcPr>
            <w:tcW w:w="1538" w:type="pct"/>
            <w:vMerge w:val="restart"/>
            <w:vAlign w:val="center"/>
          </w:tcPr>
          <w:p w:rsidR="00C033B3" w:rsidRPr="00D374D7" w:rsidRDefault="00C033B3" w:rsidP="00C033B3">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Наименование индикатора  (показателя)</w:t>
            </w:r>
          </w:p>
        </w:tc>
        <w:tc>
          <w:tcPr>
            <w:tcW w:w="334" w:type="pct"/>
            <w:vMerge w:val="restart"/>
            <w:vAlign w:val="center"/>
          </w:tcPr>
          <w:p w:rsidR="00C033B3" w:rsidRPr="00D374D7" w:rsidRDefault="00C033B3" w:rsidP="00C033B3">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Ед. изм.</w:t>
            </w:r>
          </w:p>
        </w:tc>
        <w:tc>
          <w:tcPr>
            <w:tcW w:w="2876" w:type="pct"/>
            <w:gridSpan w:val="7"/>
            <w:vAlign w:val="center"/>
          </w:tcPr>
          <w:p w:rsidR="00C033B3" w:rsidRPr="00D374D7" w:rsidRDefault="00C033B3" w:rsidP="00C033B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Значение по годам:</w:t>
            </w:r>
          </w:p>
        </w:tc>
      </w:tr>
      <w:tr w:rsidR="00D374D7" w:rsidRPr="00D374D7" w:rsidTr="00A472AC">
        <w:trPr>
          <w:tblHeader/>
        </w:trPr>
        <w:tc>
          <w:tcPr>
            <w:tcW w:w="252" w:type="pct"/>
            <w:vMerge/>
            <w:vAlign w:val="center"/>
          </w:tcPr>
          <w:p w:rsidR="00C033B3" w:rsidRPr="00D374D7" w:rsidRDefault="00C033B3" w:rsidP="00C033B3">
            <w:pPr>
              <w:spacing w:after="0" w:line="240" w:lineRule="auto"/>
              <w:rPr>
                <w:rFonts w:ascii="Times New Roman" w:eastAsia="Times New Roman" w:hAnsi="Times New Roman" w:cs="Times New Roman"/>
                <w:sz w:val="24"/>
                <w:szCs w:val="24"/>
                <w:lang w:eastAsia="ru-RU"/>
              </w:rPr>
            </w:pPr>
          </w:p>
        </w:tc>
        <w:tc>
          <w:tcPr>
            <w:tcW w:w="1538" w:type="pct"/>
            <w:vMerge/>
            <w:vAlign w:val="center"/>
          </w:tcPr>
          <w:p w:rsidR="00C033B3" w:rsidRPr="00D374D7" w:rsidRDefault="00C033B3" w:rsidP="00C033B3">
            <w:pPr>
              <w:spacing w:after="0" w:line="240" w:lineRule="auto"/>
              <w:rPr>
                <w:rFonts w:ascii="Times New Roman" w:eastAsia="Times New Roman" w:hAnsi="Times New Roman" w:cs="Times New Roman"/>
                <w:sz w:val="24"/>
                <w:szCs w:val="24"/>
                <w:lang w:eastAsia="ru-RU"/>
              </w:rPr>
            </w:pPr>
          </w:p>
        </w:tc>
        <w:tc>
          <w:tcPr>
            <w:tcW w:w="334" w:type="pct"/>
            <w:vMerge/>
            <w:vAlign w:val="center"/>
          </w:tcPr>
          <w:p w:rsidR="00C033B3" w:rsidRPr="00D374D7" w:rsidRDefault="00C033B3" w:rsidP="00C033B3">
            <w:pPr>
              <w:spacing w:after="0" w:line="240" w:lineRule="auto"/>
              <w:rPr>
                <w:rFonts w:ascii="Times New Roman" w:eastAsia="Times New Roman" w:hAnsi="Times New Roman" w:cs="Times New Roman"/>
                <w:sz w:val="24"/>
                <w:szCs w:val="24"/>
                <w:lang w:eastAsia="ru-RU"/>
              </w:rPr>
            </w:pPr>
          </w:p>
        </w:tc>
        <w:tc>
          <w:tcPr>
            <w:tcW w:w="401" w:type="pct"/>
            <w:vMerge w:val="restart"/>
            <w:vAlign w:val="center"/>
          </w:tcPr>
          <w:p w:rsidR="00C033B3" w:rsidRPr="00D374D7" w:rsidRDefault="00C033B3" w:rsidP="00C033B3">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2019</w:t>
            </w:r>
          </w:p>
          <w:p w:rsidR="00C033B3" w:rsidRPr="00D374D7" w:rsidRDefault="00C033B3" w:rsidP="00C033B3">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факт</w:t>
            </w:r>
          </w:p>
        </w:tc>
        <w:tc>
          <w:tcPr>
            <w:tcW w:w="401" w:type="pct"/>
            <w:vMerge w:val="restart"/>
            <w:tcMar>
              <w:left w:w="57" w:type="dxa"/>
              <w:right w:w="57" w:type="dxa"/>
            </w:tcMar>
            <w:vAlign w:val="center"/>
          </w:tcPr>
          <w:p w:rsidR="00C033B3" w:rsidRPr="00D374D7" w:rsidRDefault="00C033B3" w:rsidP="00C033B3">
            <w:pPr>
              <w:autoSpaceDE w:val="0"/>
              <w:autoSpaceDN w:val="0"/>
              <w:adjustRightInd w:val="0"/>
              <w:spacing w:after="0" w:line="240" w:lineRule="auto"/>
              <w:jc w:val="center"/>
              <w:rPr>
                <w:rFonts w:ascii="Times New Roman" w:eastAsia="Times New Roman" w:hAnsi="Times New Roman" w:cs="Times New Roman"/>
                <w:spacing w:val="-4"/>
                <w:sz w:val="24"/>
                <w:szCs w:val="24"/>
                <w:lang w:eastAsia="ru-RU"/>
              </w:rPr>
            </w:pPr>
            <w:r w:rsidRPr="00D374D7">
              <w:rPr>
                <w:rFonts w:ascii="Times New Roman" w:eastAsia="Times New Roman" w:hAnsi="Times New Roman" w:cs="Times New Roman"/>
                <w:spacing w:val="-4"/>
                <w:sz w:val="24"/>
                <w:szCs w:val="24"/>
                <w:lang w:eastAsia="ru-RU"/>
              </w:rPr>
              <w:t>2020 оценка</w:t>
            </w:r>
          </w:p>
        </w:tc>
        <w:tc>
          <w:tcPr>
            <w:tcW w:w="2073" w:type="pct"/>
            <w:gridSpan w:val="5"/>
            <w:vAlign w:val="center"/>
          </w:tcPr>
          <w:p w:rsidR="00C033B3" w:rsidRPr="00D374D7" w:rsidRDefault="00C033B3" w:rsidP="00C033B3">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реализации муниципальной программы</w:t>
            </w:r>
          </w:p>
        </w:tc>
      </w:tr>
      <w:tr w:rsidR="00D374D7" w:rsidRPr="00D374D7" w:rsidTr="00A472AC">
        <w:trPr>
          <w:tblHeader/>
        </w:trPr>
        <w:tc>
          <w:tcPr>
            <w:tcW w:w="252" w:type="pct"/>
            <w:vMerge/>
            <w:vAlign w:val="center"/>
          </w:tcPr>
          <w:p w:rsidR="00C033B3" w:rsidRPr="00D374D7" w:rsidRDefault="00C033B3" w:rsidP="00C033B3">
            <w:pPr>
              <w:spacing w:after="0" w:line="240" w:lineRule="auto"/>
              <w:rPr>
                <w:rFonts w:ascii="Times New Roman" w:eastAsia="Times New Roman" w:hAnsi="Times New Roman" w:cs="Times New Roman"/>
                <w:sz w:val="24"/>
                <w:szCs w:val="24"/>
                <w:lang w:eastAsia="ru-RU"/>
              </w:rPr>
            </w:pPr>
          </w:p>
        </w:tc>
        <w:tc>
          <w:tcPr>
            <w:tcW w:w="1538" w:type="pct"/>
            <w:vMerge/>
            <w:vAlign w:val="center"/>
          </w:tcPr>
          <w:p w:rsidR="00C033B3" w:rsidRPr="00D374D7" w:rsidRDefault="00C033B3" w:rsidP="00C033B3">
            <w:pPr>
              <w:spacing w:after="0" w:line="240" w:lineRule="auto"/>
              <w:rPr>
                <w:rFonts w:ascii="Times New Roman" w:eastAsia="Times New Roman" w:hAnsi="Times New Roman" w:cs="Times New Roman"/>
                <w:sz w:val="24"/>
                <w:szCs w:val="24"/>
                <w:lang w:eastAsia="ru-RU"/>
              </w:rPr>
            </w:pPr>
          </w:p>
        </w:tc>
        <w:tc>
          <w:tcPr>
            <w:tcW w:w="334" w:type="pct"/>
            <w:vMerge/>
            <w:vAlign w:val="center"/>
          </w:tcPr>
          <w:p w:rsidR="00C033B3" w:rsidRPr="00D374D7" w:rsidRDefault="00C033B3" w:rsidP="00C033B3">
            <w:pPr>
              <w:spacing w:after="0" w:line="240" w:lineRule="auto"/>
              <w:rPr>
                <w:rFonts w:ascii="Times New Roman" w:eastAsia="Times New Roman" w:hAnsi="Times New Roman" w:cs="Times New Roman"/>
                <w:sz w:val="24"/>
                <w:szCs w:val="24"/>
                <w:lang w:eastAsia="ru-RU"/>
              </w:rPr>
            </w:pPr>
          </w:p>
        </w:tc>
        <w:tc>
          <w:tcPr>
            <w:tcW w:w="401" w:type="pct"/>
            <w:vMerge/>
            <w:vAlign w:val="center"/>
          </w:tcPr>
          <w:p w:rsidR="00C033B3" w:rsidRPr="00D374D7" w:rsidRDefault="00C033B3" w:rsidP="00C033B3">
            <w:pPr>
              <w:spacing w:after="0" w:line="240" w:lineRule="auto"/>
              <w:rPr>
                <w:rFonts w:ascii="Times New Roman" w:eastAsia="Times New Roman" w:hAnsi="Times New Roman" w:cs="Times New Roman"/>
                <w:sz w:val="24"/>
                <w:szCs w:val="24"/>
                <w:lang w:eastAsia="ru-RU"/>
              </w:rPr>
            </w:pPr>
          </w:p>
        </w:tc>
        <w:tc>
          <w:tcPr>
            <w:tcW w:w="401" w:type="pct"/>
            <w:vMerge/>
            <w:vAlign w:val="center"/>
          </w:tcPr>
          <w:p w:rsidR="00C033B3" w:rsidRPr="00D374D7" w:rsidRDefault="00C033B3" w:rsidP="00C033B3">
            <w:pPr>
              <w:spacing w:after="0" w:line="240" w:lineRule="auto"/>
              <w:rPr>
                <w:rFonts w:ascii="Times New Roman" w:eastAsia="Times New Roman" w:hAnsi="Times New Roman" w:cs="Times New Roman"/>
                <w:sz w:val="24"/>
                <w:szCs w:val="24"/>
                <w:lang w:eastAsia="ru-RU"/>
              </w:rPr>
            </w:pPr>
          </w:p>
        </w:tc>
        <w:tc>
          <w:tcPr>
            <w:tcW w:w="401" w:type="pct"/>
            <w:vAlign w:val="center"/>
          </w:tcPr>
          <w:p w:rsidR="00C033B3" w:rsidRPr="00D374D7" w:rsidRDefault="00C033B3" w:rsidP="00C033B3">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2021 </w:t>
            </w:r>
          </w:p>
        </w:tc>
        <w:tc>
          <w:tcPr>
            <w:tcW w:w="401" w:type="pct"/>
            <w:vAlign w:val="center"/>
          </w:tcPr>
          <w:p w:rsidR="00C033B3" w:rsidRPr="00D374D7" w:rsidRDefault="00C033B3" w:rsidP="00C033B3">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2022</w:t>
            </w:r>
          </w:p>
        </w:tc>
        <w:tc>
          <w:tcPr>
            <w:tcW w:w="401" w:type="pct"/>
            <w:vAlign w:val="center"/>
          </w:tcPr>
          <w:p w:rsidR="00C033B3" w:rsidRPr="00D374D7" w:rsidRDefault="00C033B3" w:rsidP="00C033B3">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2023</w:t>
            </w:r>
          </w:p>
        </w:tc>
        <w:tc>
          <w:tcPr>
            <w:tcW w:w="468" w:type="pct"/>
            <w:vAlign w:val="center"/>
          </w:tcPr>
          <w:p w:rsidR="00C033B3" w:rsidRPr="00D374D7" w:rsidRDefault="00C033B3" w:rsidP="00C033B3">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2024</w:t>
            </w:r>
          </w:p>
        </w:tc>
        <w:tc>
          <w:tcPr>
            <w:tcW w:w="401" w:type="pct"/>
            <w:vAlign w:val="center"/>
          </w:tcPr>
          <w:p w:rsidR="00C033B3" w:rsidRPr="00D374D7" w:rsidRDefault="00C033B3" w:rsidP="00C033B3">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2025</w:t>
            </w:r>
          </w:p>
        </w:tc>
      </w:tr>
      <w:tr w:rsidR="00D374D7" w:rsidRPr="00D374D7" w:rsidTr="00A472AC">
        <w:tc>
          <w:tcPr>
            <w:tcW w:w="252" w:type="pct"/>
          </w:tcPr>
          <w:p w:rsidR="00C033B3" w:rsidRPr="00D374D7" w:rsidRDefault="00C033B3" w:rsidP="00C033B3">
            <w:pPr>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38" w:type="pct"/>
          </w:tcPr>
          <w:p w:rsidR="00C033B3" w:rsidRPr="00D374D7" w:rsidRDefault="00C033B3" w:rsidP="00C033B3">
            <w:pPr>
              <w:autoSpaceDE w:val="0"/>
              <w:autoSpaceDN w:val="0"/>
              <w:adjustRightInd w:val="0"/>
              <w:spacing w:after="0" w:line="240" w:lineRule="auto"/>
              <w:ind w:firstLine="34"/>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rPr>
              <w:t>Доля детей в возрасте от 1,5 до 3 лет, охваченных услугами дошкольного образования, в общей численности детей указанного возраста</w:t>
            </w:r>
          </w:p>
        </w:tc>
        <w:tc>
          <w:tcPr>
            <w:tcW w:w="334" w:type="pct"/>
          </w:tcPr>
          <w:p w:rsidR="00C033B3" w:rsidRPr="00D374D7" w:rsidRDefault="00C033B3" w:rsidP="00C033B3">
            <w:pPr>
              <w:spacing w:after="0" w:line="240" w:lineRule="auto"/>
              <w:jc w:val="center"/>
              <w:rPr>
                <w:rFonts w:ascii="Times New Roman" w:eastAsia="Times New Roman" w:hAnsi="Times New Roman" w:cs="Times New Roman"/>
                <w:bCs/>
                <w:sz w:val="24"/>
                <w:szCs w:val="24"/>
                <w:lang w:eastAsia="ru-RU"/>
              </w:rPr>
            </w:pPr>
            <w:r w:rsidRPr="00D374D7">
              <w:rPr>
                <w:rFonts w:ascii="Times New Roman" w:eastAsia="Times New Roman" w:hAnsi="Times New Roman" w:cs="Times New Roman"/>
                <w:bCs/>
                <w:sz w:val="24"/>
                <w:szCs w:val="24"/>
                <w:lang w:eastAsia="ru-RU"/>
              </w:rPr>
              <w:t>%</w:t>
            </w:r>
          </w:p>
        </w:tc>
        <w:tc>
          <w:tcPr>
            <w:tcW w:w="401" w:type="pct"/>
          </w:tcPr>
          <w:p w:rsidR="00C033B3" w:rsidRPr="00D374D7" w:rsidRDefault="00C033B3" w:rsidP="00C033B3">
            <w:pPr>
              <w:spacing w:after="0" w:line="240" w:lineRule="auto"/>
              <w:jc w:val="center"/>
              <w:rPr>
                <w:rFonts w:ascii="Times New Roman" w:eastAsia="Times New Roman" w:hAnsi="Times New Roman" w:cs="Times New Roman"/>
                <w:bCs/>
                <w:sz w:val="24"/>
                <w:szCs w:val="24"/>
                <w:lang w:eastAsia="ru-RU"/>
              </w:rPr>
            </w:pPr>
            <w:r w:rsidRPr="00D374D7">
              <w:rPr>
                <w:rFonts w:ascii="Times New Roman" w:eastAsia="Times New Roman" w:hAnsi="Times New Roman" w:cs="Times New Roman"/>
                <w:bCs/>
                <w:sz w:val="24"/>
                <w:szCs w:val="24"/>
                <w:lang w:eastAsia="ru-RU"/>
              </w:rPr>
              <w:t>94</w:t>
            </w:r>
          </w:p>
        </w:tc>
        <w:tc>
          <w:tcPr>
            <w:tcW w:w="401" w:type="pct"/>
          </w:tcPr>
          <w:p w:rsidR="00C033B3" w:rsidRPr="00D374D7" w:rsidRDefault="00C033B3" w:rsidP="00C033B3">
            <w:pPr>
              <w:spacing w:after="0" w:line="240" w:lineRule="auto"/>
              <w:jc w:val="center"/>
              <w:rPr>
                <w:rFonts w:ascii="Times New Roman" w:eastAsia="Times New Roman" w:hAnsi="Times New Roman" w:cs="Times New Roman"/>
                <w:bCs/>
                <w:sz w:val="24"/>
                <w:szCs w:val="24"/>
                <w:lang w:eastAsia="ru-RU"/>
              </w:rPr>
            </w:pPr>
            <w:r w:rsidRPr="00D374D7">
              <w:rPr>
                <w:rFonts w:ascii="Times New Roman" w:eastAsia="Times New Roman" w:hAnsi="Times New Roman" w:cs="Times New Roman"/>
                <w:bCs/>
                <w:sz w:val="24"/>
                <w:szCs w:val="24"/>
                <w:lang w:eastAsia="ru-RU"/>
              </w:rPr>
              <w:t>98</w:t>
            </w:r>
          </w:p>
        </w:tc>
        <w:tc>
          <w:tcPr>
            <w:tcW w:w="401" w:type="pct"/>
          </w:tcPr>
          <w:p w:rsidR="00C033B3" w:rsidRPr="00D374D7" w:rsidRDefault="00C033B3" w:rsidP="00C033B3">
            <w:pPr>
              <w:spacing w:after="0" w:line="240" w:lineRule="auto"/>
              <w:jc w:val="center"/>
              <w:rPr>
                <w:rFonts w:ascii="Times New Roman" w:eastAsia="Times New Roman" w:hAnsi="Times New Roman" w:cs="Times New Roman"/>
                <w:bCs/>
                <w:sz w:val="24"/>
                <w:szCs w:val="24"/>
                <w:lang w:eastAsia="ru-RU"/>
              </w:rPr>
            </w:pPr>
            <w:r w:rsidRPr="00D374D7">
              <w:rPr>
                <w:rFonts w:ascii="Times New Roman" w:eastAsia="Times New Roman" w:hAnsi="Times New Roman" w:cs="Times New Roman"/>
                <w:bCs/>
                <w:sz w:val="24"/>
                <w:szCs w:val="24"/>
                <w:lang w:eastAsia="ru-RU"/>
              </w:rPr>
              <w:t>100</w:t>
            </w:r>
          </w:p>
        </w:tc>
        <w:tc>
          <w:tcPr>
            <w:tcW w:w="401" w:type="pct"/>
          </w:tcPr>
          <w:p w:rsidR="00C033B3" w:rsidRPr="00D374D7" w:rsidRDefault="00C033B3" w:rsidP="00C033B3">
            <w:pPr>
              <w:spacing w:after="0" w:line="240" w:lineRule="auto"/>
              <w:jc w:val="center"/>
              <w:rPr>
                <w:rFonts w:ascii="Times New Roman" w:eastAsia="Times New Roman" w:hAnsi="Times New Roman" w:cs="Times New Roman"/>
                <w:bCs/>
                <w:sz w:val="24"/>
                <w:szCs w:val="24"/>
                <w:lang w:eastAsia="ru-RU"/>
              </w:rPr>
            </w:pPr>
            <w:r w:rsidRPr="00D374D7">
              <w:rPr>
                <w:rFonts w:ascii="Times New Roman" w:eastAsia="Times New Roman" w:hAnsi="Times New Roman" w:cs="Times New Roman"/>
                <w:bCs/>
                <w:sz w:val="24"/>
                <w:szCs w:val="24"/>
                <w:lang w:eastAsia="ru-RU"/>
              </w:rPr>
              <w:t>100</w:t>
            </w:r>
          </w:p>
        </w:tc>
        <w:tc>
          <w:tcPr>
            <w:tcW w:w="401" w:type="pct"/>
          </w:tcPr>
          <w:p w:rsidR="00C033B3" w:rsidRPr="00D374D7" w:rsidRDefault="00C033B3" w:rsidP="00C033B3">
            <w:pPr>
              <w:spacing w:after="0" w:line="240" w:lineRule="auto"/>
              <w:jc w:val="center"/>
              <w:rPr>
                <w:rFonts w:ascii="Times New Roman" w:eastAsia="Times New Roman" w:hAnsi="Times New Roman" w:cs="Times New Roman"/>
                <w:bCs/>
                <w:sz w:val="24"/>
                <w:szCs w:val="24"/>
                <w:lang w:eastAsia="ru-RU"/>
              </w:rPr>
            </w:pPr>
            <w:r w:rsidRPr="00D374D7">
              <w:rPr>
                <w:rFonts w:ascii="Times New Roman" w:eastAsia="Times New Roman" w:hAnsi="Times New Roman" w:cs="Times New Roman"/>
                <w:bCs/>
                <w:sz w:val="24"/>
                <w:szCs w:val="24"/>
                <w:lang w:eastAsia="ru-RU"/>
              </w:rPr>
              <w:t>100</w:t>
            </w:r>
          </w:p>
        </w:tc>
        <w:tc>
          <w:tcPr>
            <w:tcW w:w="468" w:type="pct"/>
          </w:tcPr>
          <w:p w:rsidR="00C033B3" w:rsidRPr="00D374D7" w:rsidRDefault="00C033B3" w:rsidP="00C033B3">
            <w:pPr>
              <w:spacing w:after="0" w:line="240" w:lineRule="auto"/>
              <w:jc w:val="center"/>
              <w:rPr>
                <w:rFonts w:ascii="Times New Roman" w:eastAsia="Times New Roman" w:hAnsi="Times New Roman" w:cs="Times New Roman"/>
                <w:bCs/>
                <w:sz w:val="24"/>
                <w:szCs w:val="24"/>
                <w:lang w:eastAsia="ru-RU"/>
              </w:rPr>
            </w:pPr>
            <w:r w:rsidRPr="00D374D7">
              <w:rPr>
                <w:rFonts w:ascii="Times New Roman" w:eastAsia="Times New Roman" w:hAnsi="Times New Roman" w:cs="Times New Roman"/>
                <w:bCs/>
                <w:sz w:val="24"/>
                <w:szCs w:val="24"/>
                <w:lang w:eastAsia="ru-RU"/>
              </w:rPr>
              <w:t>100</w:t>
            </w:r>
          </w:p>
        </w:tc>
        <w:tc>
          <w:tcPr>
            <w:tcW w:w="401" w:type="pct"/>
          </w:tcPr>
          <w:p w:rsidR="00C033B3" w:rsidRPr="00D374D7" w:rsidRDefault="00C033B3" w:rsidP="00C033B3">
            <w:pPr>
              <w:spacing w:after="0" w:line="240" w:lineRule="auto"/>
              <w:jc w:val="center"/>
              <w:rPr>
                <w:rFonts w:ascii="Times New Roman" w:eastAsia="Times New Roman" w:hAnsi="Times New Roman" w:cs="Times New Roman"/>
                <w:bCs/>
                <w:sz w:val="24"/>
                <w:szCs w:val="24"/>
                <w:lang w:eastAsia="ru-RU"/>
              </w:rPr>
            </w:pPr>
            <w:r w:rsidRPr="00D374D7">
              <w:rPr>
                <w:rFonts w:ascii="Times New Roman" w:eastAsia="Times New Roman" w:hAnsi="Times New Roman" w:cs="Times New Roman"/>
                <w:bCs/>
                <w:sz w:val="24"/>
                <w:szCs w:val="24"/>
                <w:lang w:eastAsia="ru-RU"/>
              </w:rPr>
              <w:t>100</w:t>
            </w:r>
          </w:p>
        </w:tc>
      </w:tr>
      <w:tr w:rsidR="00D374D7" w:rsidRPr="00D374D7" w:rsidTr="00A472AC">
        <w:tc>
          <w:tcPr>
            <w:tcW w:w="252" w:type="pct"/>
          </w:tcPr>
          <w:p w:rsidR="00C033B3" w:rsidRPr="00D374D7" w:rsidRDefault="00C033B3" w:rsidP="00C033B3">
            <w:pPr>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38" w:type="pct"/>
          </w:tcPr>
          <w:p w:rsidR="00C033B3" w:rsidRPr="00D374D7" w:rsidRDefault="00C033B3" w:rsidP="00C033B3">
            <w:pPr>
              <w:autoSpaceDE w:val="0"/>
              <w:autoSpaceDN w:val="0"/>
              <w:adjustRightInd w:val="0"/>
              <w:spacing w:after="0" w:line="240" w:lineRule="auto"/>
              <w:ind w:firstLine="34"/>
              <w:rPr>
                <w:rFonts w:ascii="Times New Roman" w:eastAsia="Times New Roman" w:hAnsi="Times New Roman" w:cs="Times New Roman"/>
                <w:sz w:val="24"/>
                <w:szCs w:val="24"/>
                <w:lang w:eastAsia="ru-RU"/>
              </w:rPr>
            </w:pPr>
            <w:proofErr w:type="gramStart"/>
            <w:r w:rsidRPr="00D374D7">
              <w:rPr>
                <w:rFonts w:ascii="Times New Roman" w:eastAsia="Times New Roman" w:hAnsi="Times New Roman" w:cs="Times New Roman"/>
                <w:sz w:val="24"/>
                <w:szCs w:val="24"/>
                <w:lang w:eastAsia="ar-SA"/>
              </w:rPr>
              <w:t>Доля обучающихся в муниципальных общеобразовательных организациях, занимающихся в одну смену, в общей численности обучающихся</w:t>
            </w:r>
            <w:proofErr w:type="gramEnd"/>
          </w:p>
        </w:tc>
        <w:tc>
          <w:tcPr>
            <w:tcW w:w="334" w:type="pct"/>
          </w:tcPr>
          <w:p w:rsidR="00C033B3" w:rsidRPr="00D374D7" w:rsidRDefault="00C033B3" w:rsidP="00C033B3">
            <w:pPr>
              <w:spacing w:after="0" w:line="240" w:lineRule="auto"/>
              <w:jc w:val="center"/>
              <w:rPr>
                <w:rFonts w:ascii="Times New Roman" w:eastAsia="Times New Roman" w:hAnsi="Times New Roman" w:cs="Times New Roman"/>
                <w:bCs/>
                <w:sz w:val="24"/>
                <w:szCs w:val="24"/>
                <w:lang w:eastAsia="ru-RU"/>
              </w:rPr>
            </w:pPr>
            <w:r w:rsidRPr="00D374D7">
              <w:rPr>
                <w:rFonts w:ascii="Times New Roman" w:eastAsia="Times New Roman" w:hAnsi="Times New Roman" w:cs="Times New Roman"/>
                <w:bCs/>
                <w:sz w:val="24"/>
                <w:szCs w:val="24"/>
                <w:lang w:eastAsia="ru-RU"/>
              </w:rPr>
              <w:t>%</w:t>
            </w:r>
          </w:p>
        </w:tc>
        <w:tc>
          <w:tcPr>
            <w:tcW w:w="401" w:type="pct"/>
          </w:tcPr>
          <w:p w:rsidR="00C033B3" w:rsidRPr="00D374D7" w:rsidRDefault="00C033B3" w:rsidP="00C033B3">
            <w:pPr>
              <w:spacing w:after="0" w:line="240" w:lineRule="auto"/>
              <w:jc w:val="center"/>
              <w:rPr>
                <w:rFonts w:ascii="Times New Roman" w:eastAsia="Times New Roman" w:hAnsi="Times New Roman" w:cs="Times New Roman"/>
                <w:bCs/>
                <w:sz w:val="24"/>
                <w:szCs w:val="24"/>
                <w:lang w:eastAsia="ru-RU"/>
              </w:rPr>
            </w:pPr>
            <w:r w:rsidRPr="00D374D7">
              <w:rPr>
                <w:rFonts w:ascii="Times New Roman" w:eastAsia="Times New Roman" w:hAnsi="Times New Roman" w:cs="Times New Roman"/>
                <w:bCs/>
                <w:sz w:val="24"/>
                <w:szCs w:val="24"/>
                <w:lang w:eastAsia="ru-RU"/>
              </w:rPr>
              <w:t>96</w:t>
            </w:r>
          </w:p>
        </w:tc>
        <w:tc>
          <w:tcPr>
            <w:tcW w:w="401" w:type="pct"/>
          </w:tcPr>
          <w:p w:rsidR="00C033B3" w:rsidRPr="00D374D7" w:rsidRDefault="00C033B3" w:rsidP="00C033B3">
            <w:pPr>
              <w:spacing w:after="0" w:line="240" w:lineRule="auto"/>
              <w:jc w:val="center"/>
              <w:rPr>
                <w:rFonts w:ascii="Times New Roman" w:eastAsia="Times New Roman" w:hAnsi="Times New Roman" w:cs="Times New Roman"/>
                <w:bCs/>
                <w:sz w:val="24"/>
                <w:szCs w:val="24"/>
                <w:lang w:eastAsia="ru-RU"/>
              </w:rPr>
            </w:pPr>
            <w:r w:rsidRPr="00D374D7">
              <w:rPr>
                <w:rFonts w:ascii="Times New Roman" w:eastAsia="Times New Roman" w:hAnsi="Times New Roman" w:cs="Times New Roman"/>
                <w:bCs/>
                <w:sz w:val="24"/>
                <w:szCs w:val="24"/>
                <w:lang w:eastAsia="ru-RU"/>
              </w:rPr>
              <w:t>96</w:t>
            </w:r>
          </w:p>
        </w:tc>
        <w:tc>
          <w:tcPr>
            <w:tcW w:w="401" w:type="pct"/>
          </w:tcPr>
          <w:p w:rsidR="00C033B3" w:rsidRPr="00D374D7" w:rsidRDefault="00C033B3" w:rsidP="00C033B3">
            <w:pPr>
              <w:spacing w:after="0" w:line="240" w:lineRule="auto"/>
              <w:jc w:val="center"/>
              <w:rPr>
                <w:rFonts w:ascii="Times New Roman" w:eastAsia="Times New Roman" w:hAnsi="Times New Roman" w:cs="Times New Roman"/>
                <w:bCs/>
                <w:sz w:val="24"/>
                <w:szCs w:val="24"/>
                <w:lang w:eastAsia="ru-RU"/>
              </w:rPr>
            </w:pPr>
            <w:r w:rsidRPr="00D374D7">
              <w:rPr>
                <w:rFonts w:ascii="Times New Roman" w:eastAsia="Times New Roman" w:hAnsi="Times New Roman" w:cs="Times New Roman"/>
                <w:bCs/>
                <w:sz w:val="24"/>
                <w:szCs w:val="24"/>
                <w:lang w:eastAsia="ru-RU"/>
              </w:rPr>
              <w:t>100</w:t>
            </w:r>
          </w:p>
        </w:tc>
        <w:tc>
          <w:tcPr>
            <w:tcW w:w="401" w:type="pct"/>
          </w:tcPr>
          <w:p w:rsidR="00C033B3" w:rsidRPr="00D374D7" w:rsidRDefault="00C033B3" w:rsidP="00C033B3">
            <w:pPr>
              <w:spacing w:after="0" w:line="240" w:lineRule="auto"/>
              <w:jc w:val="center"/>
              <w:rPr>
                <w:rFonts w:ascii="Times New Roman" w:eastAsia="Times New Roman" w:hAnsi="Times New Roman" w:cs="Times New Roman"/>
                <w:bCs/>
                <w:sz w:val="24"/>
                <w:szCs w:val="24"/>
                <w:lang w:eastAsia="ru-RU"/>
              </w:rPr>
            </w:pPr>
            <w:r w:rsidRPr="00D374D7">
              <w:rPr>
                <w:rFonts w:ascii="Times New Roman" w:eastAsia="Times New Roman" w:hAnsi="Times New Roman" w:cs="Times New Roman"/>
                <w:bCs/>
                <w:sz w:val="24"/>
                <w:szCs w:val="24"/>
                <w:lang w:eastAsia="ru-RU"/>
              </w:rPr>
              <w:t>100</w:t>
            </w:r>
          </w:p>
        </w:tc>
        <w:tc>
          <w:tcPr>
            <w:tcW w:w="401" w:type="pct"/>
          </w:tcPr>
          <w:p w:rsidR="00C033B3" w:rsidRPr="00D374D7" w:rsidRDefault="00C033B3" w:rsidP="00C033B3">
            <w:pPr>
              <w:spacing w:after="0" w:line="240" w:lineRule="auto"/>
              <w:jc w:val="center"/>
              <w:rPr>
                <w:rFonts w:ascii="Times New Roman" w:eastAsia="Times New Roman" w:hAnsi="Times New Roman" w:cs="Times New Roman"/>
                <w:bCs/>
                <w:sz w:val="24"/>
                <w:szCs w:val="24"/>
                <w:lang w:eastAsia="ru-RU"/>
              </w:rPr>
            </w:pPr>
            <w:r w:rsidRPr="00D374D7">
              <w:rPr>
                <w:rFonts w:ascii="Times New Roman" w:eastAsia="Times New Roman" w:hAnsi="Times New Roman" w:cs="Times New Roman"/>
                <w:bCs/>
                <w:sz w:val="24"/>
                <w:szCs w:val="24"/>
                <w:lang w:eastAsia="ru-RU"/>
              </w:rPr>
              <w:t>100</w:t>
            </w:r>
          </w:p>
        </w:tc>
        <w:tc>
          <w:tcPr>
            <w:tcW w:w="468" w:type="pct"/>
          </w:tcPr>
          <w:p w:rsidR="00C033B3" w:rsidRPr="00D374D7" w:rsidRDefault="00C033B3" w:rsidP="00C033B3">
            <w:pPr>
              <w:spacing w:after="0" w:line="240" w:lineRule="auto"/>
              <w:jc w:val="center"/>
              <w:rPr>
                <w:rFonts w:ascii="Times New Roman" w:eastAsia="Times New Roman" w:hAnsi="Times New Roman" w:cs="Times New Roman"/>
                <w:bCs/>
                <w:sz w:val="24"/>
                <w:szCs w:val="24"/>
                <w:lang w:eastAsia="ru-RU"/>
              </w:rPr>
            </w:pPr>
            <w:r w:rsidRPr="00D374D7">
              <w:rPr>
                <w:rFonts w:ascii="Times New Roman" w:eastAsia="Times New Roman" w:hAnsi="Times New Roman" w:cs="Times New Roman"/>
                <w:bCs/>
                <w:sz w:val="24"/>
                <w:szCs w:val="24"/>
                <w:lang w:eastAsia="ru-RU"/>
              </w:rPr>
              <w:t>100</w:t>
            </w:r>
          </w:p>
        </w:tc>
        <w:tc>
          <w:tcPr>
            <w:tcW w:w="401" w:type="pct"/>
          </w:tcPr>
          <w:p w:rsidR="00C033B3" w:rsidRPr="00D374D7" w:rsidRDefault="00C033B3" w:rsidP="00C033B3">
            <w:pPr>
              <w:spacing w:after="0" w:line="240" w:lineRule="auto"/>
              <w:jc w:val="center"/>
              <w:rPr>
                <w:rFonts w:ascii="Times New Roman" w:eastAsia="Times New Roman" w:hAnsi="Times New Roman" w:cs="Times New Roman"/>
                <w:bCs/>
                <w:sz w:val="24"/>
                <w:szCs w:val="24"/>
                <w:lang w:eastAsia="ru-RU"/>
              </w:rPr>
            </w:pPr>
            <w:r w:rsidRPr="00D374D7">
              <w:rPr>
                <w:rFonts w:ascii="Times New Roman" w:eastAsia="Times New Roman" w:hAnsi="Times New Roman" w:cs="Times New Roman"/>
                <w:bCs/>
                <w:sz w:val="24"/>
                <w:szCs w:val="24"/>
                <w:lang w:eastAsia="ru-RU"/>
              </w:rPr>
              <w:t>100</w:t>
            </w:r>
          </w:p>
        </w:tc>
      </w:tr>
      <w:tr w:rsidR="00D374D7" w:rsidRPr="00D374D7" w:rsidTr="00A472AC">
        <w:tc>
          <w:tcPr>
            <w:tcW w:w="252" w:type="pct"/>
          </w:tcPr>
          <w:p w:rsidR="00C033B3" w:rsidRPr="00D374D7" w:rsidRDefault="00C033B3" w:rsidP="00C033B3">
            <w:pPr>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38" w:type="pct"/>
          </w:tcPr>
          <w:p w:rsidR="00C033B3" w:rsidRPr="00D374D7" w:rsidRDefault="00C033B3" w:rsidP="00C033B3">
            <w:pPr>
              <w:spacing w:after="0" w:line="240" w:lineRule="auto"/>
              <w:rPr>
                <w:rFonts w:ascii="Times New Roman" w:eastAsia="Times New Roman" w:hAnsi="Times New Roman" w:cs="Times New Roman"/>
                <w:sz w:val="24"/>
                <w:szCs w:val="24"/>
              </w:rPr>
            </w:pPr>
            <w:r w:rsidRPr="00D374D7">
              <w:rPr>
                <w:rFonts w:ascii="Times New Roman" w:eastAsia="Times New Roman" w:hAnsi="Times New Roman" w:cs="Times New Roman"/>
                <w:sz w:val="24"/>
                <w:szCs w:val="24"/>
              </w:rPr>
              <w:t>Удельный вес численности населения в возрасте 5-18 лет, охваченного  дополнительным образованием, в общей численности населения в возрасте 5-18 лет</w:t>
            </w:r>
          </w:p>
          <w:p w:rsidR="00A472AC" w:rsidRPr="00D374D7" w:rsidRDefault="00A472AC" w:rsidP="00C033B3">
            <w:pPr>
              <w:spacing w:after="0" w:line="240" w:lineRule="auto"/>
              <w:rPr>
                <w:rFonts w:ascii="Times New Roman" w:eastAsia="Times New Roman" w:hAnsi="Times New Roman" w:cs="Times New Roman"/>
                <w:sz w:val="24"/>
                <w:szCs w:val="24"/>
                <w:lang w:eastAsia="ar-SA"/>
              </w:rPr>
            </w:pPr>
          </w:p>
        </w:tc>
        <w:tc>
          <w:tcPr>
            <w:tcW w:w="334" w:type="pct"/>
          </w:tcPr>
          <w:p w:rsidR="00C033B3" w:rsidRPr="00D374D7" w:rsidRDefault="00C033B3" w:rsidP="00C033B3">
            <w:pPr>
              <w:spacing w:after="0" w:line="240" w:lineRule="auto"/>
              <w:jc w:val="center"/>
              <w:rPr>
                <w:rFonts w:ascii="Times New Roman" w:eastAsia="Times New Roman" w:hAnsi="Times New Roman" w:cs="Times New Roman"/>
                <w:bCs/>
                <w:sz w:val="24"/>
                <w:szCs w:val="24"/>
                <w:lang w:eastAsia="ru-RU"/>
              </w:rPr>
            </w:pPr>
            <w:r w:rsidRPr="00D374D7">
              <w:rPr>
                <w:rFonts w:ascii="Times New Roman" w:eastAsia="Times New Roman" w:hAnsi="Times New Roman" w:cs="Times New Roman"/>
                <w:bCs/>
                <w:sz w:val="24"/>
                <w:szCs w:val="24"/>
                <w:lang w:eastAsia="ru-RU"/>
              </w:rPr>
              <w:lastRenderedPageBreak/>
              <w:t>%</w:t>
            </w:r>
          </w:p>
        </w:tc>
        <w:tc>
          <w:tcPr>
            <w:tcW w:w="401" w:type="pct"/>
          </w:tcPr>
          <w:p w:rsidR="00C033B3" w:rsidRPr="00D374D7" w:rsidRDefault="00C033B3" w:rsidP="00C033B3">
            <w:pPr>
              <w:spacing w:after="0" w:line="240" w:lineRule="auto"/>
              <w:jc w:val="center"/>
              <w:rPr>
                <w:rFonts w:ascii="Times New Roman" w:eastAsia="Times New Roman" w:hAnsi="Times New Roman" w:cs="Times New Roman"/>
                <w:bCs/>
                <w:sz w:val="24"/>
                <w:szCs w:val="24"/>
                <w:lang w:eastAsia="ru-RU"/>
              </w:rPr>
            </w:pPr>
            <w:r w:rsidRPr="00D374D7">
              <w:rPr>
                <w:rFonts w:ascii="Times New Roman" w:eastAsia="Times New Roman" w:hAnsi="Times New Roman" w:cs="Times New Roman"/>
                <w:bCs/>
                <w:sz w:val="24"/>
                <w:szCs w:val="24"/>
                <w:lang w:eastAsia="ru-RU"/>
              </w:rPr>
              <w:t>80</w:t>
            </w:r>
          </w:p>
        </w:tc>
        <w:tc>
          <w:tcPr>
            <w:tcW w:w="401" w:type="pct"/>
          </w:tcPr>
          <w:p w:rsidR="00C033B3" w:rsidRPr="00D374D7" w:rsidRDefault="00C033B3" w:rsidP="00C033B3">
            <w:pPr>
              <w:spacing w:after="0" w:line="240" w:lineRule="auto"/>
              <w:jc w:val="center"/>
              <w:rPr>
                <w:rFonts w:ascii="Times New Roman" w:eastAsia="Times New Roman" w:hAnsi="Times New Roman" w:cs="Times New Roman"/>
                <w:bCs/>
                <w:sz w:val="24"/>
                <w:szCs w:val="24"/>
                <w:lang w:eastAsia="ru-RU"/>
              </w:rPr>
            </w:pPr>
            <w:r w:rsidRPr="00D374D7">
              <w:rPr>
                <w:rFonts w:ascii="Times New Roman" w:eastAsia="Times New Roman" w:hAnsi="Times New Roman" w:cs="Times New Roman"/>
                <w:bCs/>
                <w:sz w:val="24"/>
                <w:szCs w:val="24"/>
                <w:lang w:eastAsia="ru-RU"/>
              </w:rPr>
              <w:t>85</w:t>
            </w:r>
          </w:p>
        </w:tc>
        <w:tc>
          <w:tcPr>
            <w:tcW w:w="401" w:type="pct"/>
          </w:tcPr>
          <w:p w:rsidR="00C033B3" w:rsidRPr="00D374D7" w:rsidRDefault="00C033B3" w:rsidP="00C033B3">
            <w:pPr>
              <w:spacing w:after="0" w:line="240" w:lineRule="auto"/>
              <w:jc w:val="center"/>
              <w:rPr>
                <w:rFonts w:ascii="Times New Roman" w:eastAsia="Times New Roman" w:hAnsi="Times New Roman" w:cs="Times New Roman"/>
                <w:bCs/>
                <w:sz w:val="24"/>
                <w:szCs w:val="24"/>
                <w:lang w:eastAsia="ru-RU"/>
              </w:rPr>
            </w:pPr>
            <w:r w:rsidRPr="00D374D7">
              <w:rPr>
                <w:rFonts w:ascii="Times New Roman" w:eastAsia="Times New Roman" w:hAnsi="Times New Roman" w:cs="Times New Roman"/>
                <w:bCs/>
                <w:sz w:val="24"/>
                <w:szCs w:val="24"/>
                <w:lang w:eastAsia="ru-RU"/>
              </w:rPr>
              <w:t>85</w:t>
            </w:r>
          </w:p>
        </w:tc>
        <w:tc>
          <w:tcPr>
            <w:tcW w:w="401" w:type="pct"/>
          </w:tcPr>
          <w:p w:rsidR="00C033B3" w:rsidRPr="00D374D7" w:rsidRDefault="00C033B3" w:rsidP="00C033B3">
            <w:pPr>
              <w:spacing w:after="0" w:line="240" w:lineRule="auto"/>
              <w:jc w:val="center"/>
              <w:rPr>
                <w:rFonts w:ascii="Times New Roman" w:eastAsia="Times New Roman" w:hAnsi="Times New Roman" w:cs="Times New Roman"/>
                <w:bCs/>
                <w:sz w:val="24"/>
                <w:szCs w:val="24"/>
                <w:lang w:eastAsia="ru-RU"/>
              </w:rPr>
            </w:pPr>
            <w:r w:rsidRPr="00D374D7">
              <w:rPr>
                <w:rFonts w:ascii="Times New Roman" w:eastAsia="Times New Roman" w:hAnsi="Times New Roman" w:cs="Times New Roman"/>
                <w:bCs/>
                <w:sz w:val="24"/>
                <w:szCs w:val="24"/>
                <w:lang w:eastAsia="ru-RU"/>
              </w:rPr>
              <w:t>86</w:t>
            </w:r>
          </w:p>
        </w:tc>
        <w:tc>
          <w:tcPr>
            <w:tcW w:w="401" w:type="pct"/>
          </w:tcPr>
          <w:p w:rsidR="00C033B3" w:rsidRPr="00D374D7" w:rsidRDefault="00C033B3" w:rsidP="00C033B3">
            <w:pPr>
              <w:spacing w:after="0" w:line="240" w:lineRule="auto"/>
              <w:jc w:val="center"/>
              <w:rPr>
                <w:rFonts w:ascii="Times New Roman" w:eastAsia="Times New Roman" w:hAnsi="Times New Roman" w:cs="Times New Roman"/>
                <w:bCs/>
                <w:sz w:val="24"/>
                <w:szCs w:val="24"/>
                <w:lang w:eastAsia="ru-RU"/>
              </w:rPr>
            </w:pPr>
            <w:r w:rsidRPr="00D374D7">
              <w:rPr>
                <w:rFonts w:ascii="Times New Roman" w:eastAsia="Times New Roman" w:hAnsi="Times New Roman" w:cs="Times New Roman"/>
                <w:bCs/>
                <w:sz w:val="24"/>
                <w:szCs w:val="24"/>
                <w:lang w:eastAsia="ru-RU"/>
              </w:rPr>
              <w:t>87</w:t>
            </w:r>
          </w:p>
        </w:tc>
        <w:tc>
          <w:tcPr>
            <w:tcW w:w="468" w:type="pct"/>
          </w:tcPr>
          <w:p w:rsidR="00C033B3" w:rsidRPr="00D374D7" w:rsidRDefault="00C033B3" w:rsidP="00C033B3">
            <w:pPr>
              <w:spacing w:after="0" w:line="240" w:lineRule="auto"/>
              <w:jc w:val="center"/>
              <w:rPr>
                <w:rFonts w:ascii="Times New Roman" w:eastAsia="Times New Roman" w:hAnsi="Times New Roman" w:cs="Times New Roman"/>
                <w:bCs/>
                <w:sz w:val="24"/>
                <w:szCs w:val="24"/>
                <w:lang w:eastAsia="ru-RU"/>
              </w:rPr>
            </w:pPr>
            <w:r w:rsidRPr="00D374D7">
              <w:rPr>
                <w:rFonts w:ascii="Times New Roman" w:eastAsia="Times New Roman" w:hAnsi="Times New Roman" w:cs="Times New Roman"/>
                <w:bCs/>
                <w:sz w:val="24"/>
                <w:szCs w:val="24"/>
                <w:lang w:eastAsia="ru-RU"/>
              </w:rPr>
              <w:t>88</w:t>
            </w:r>
          </w:p>
        </w:tc>
        <w:tc>
          <w:tcPr>
            <w:tcW w:w="401" w:type="pct"/>
          </w:tcPr>
          <w:p w:rsidR="00C033B3" w:rsidRPr="00D374D7" w:rsidRDefault="00C033B3" w:rsidP="00C033B3">
            <w:pPr>
              <w:spacing w:after="0" w:line="240" w:lineRule="auto"/>
              <w:jc w:val="center"/>
              <w:rPr>
                <w:rFonts w:ascii="Times New Roman" w:eastAsia="Times New Roman" w:hAnsi="Times New Roman" w:cs="Times New Roman"/>
                <w:bCs/>
                <w:sz w:val="24"/>
                <w:szCs w:val="24"/>
                <w:lang w:eastAsia="ru-RU"/>
              </w:rPr>
            </w:pPr>
            <w:r w:rsidRPr="00D374D7">
              <w:rPr>
                <w:rFonts w:ascii="Times New Roman" w:eastAsia="Times New Roman" w:hAnsi="Times New Roman" w:cs="Times New Roman"/>
                <w:bCs/>
                <w:sz w:val="24"/>
                <w:szCs w:val="24"/>
                <w:lang w:eastAsia="ru-RU"/>
              </w:rPr>
              <w:t>90</w:t>
            </w:r>
          </w:p>
        </w:tc>
      </w:tr>
      <w:tr w:rsidR="00D374D7" w:rsidRPr="00D374D7" w:rsidTr="00A472AC">
        <w:tc>
          <w:tcPr>
            <w:tcW w:w="252" w:type="pct"/>
          </w:tcPr>
          <w:p w:rsidR="00C033B3" w:rsidRPr="00D374D7" w:rsidRDefault="00C033B3" w:rsidP="00C033B3">
            <w:pPr>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38" w:type="pct"/>
          </w:tcPr>
          <w:p w:rsidR="00C033B3" w:rsidRPr="00D374D7" w:rsidRDefault="00C033B3" w:rsidP="00C033B3">
            <w:pPr>
              <w:autoSpaceDE w:val="0"/>
              <w:autoSpaceDN w:val="0"/>
              <w:adjustRightInd w:val="0"/>
              <w:spacing w:after="0" w:line="240" w:lineRule="auto"/>
              <w:ind w:firstLine="34"/>
              <w:rPr>
                <w:rFonts w:ascii="Times New Roman" w:eastAsia="Times New Roman" w:hAnsi="Times New Roman" w:cs="Times New Roman"/>
                <w:sz w:val="24"/>
                <w:szCs w:val="24"/>
                <w:lang w:eastAsia="ar-SA"/>
              </w:rPr>
            </w:pPr>
            <w:r w:rsidRPr="00D374D7">
              <w:rPr>
                <w:rFonts w:ascii="Times New Roman" w:eastAsia="Times New Roman" w:hAnsi="Times New Roman" w:cs="Times New Roman"/>
                <w:sz w:val="24"/>
                <w:szCs w:val="24"/>
                <w:lang w:eastAsia="ru-RU"/>
              </w:rPr>
              <w:t>Количество участников муниципальных и региональных конкурсов, олимпиад</w:t>
            </w:r>
          </w:p>
        </w:tc>
        <w:tc>
          <w:tcPr>
            <w:tcW w:w="334" w:type="pct"/>
          </w:tcPr>
          <w:p w:rsidR="00C033B3" w:rsidRPr="00D374D7" w:rsidRDefault="00C033B3" w:rsidP="00C033B3">
            <w:pPr>
              <w:spacing w:after="0" w:line="240" w:lineRule="auto"/>
              <w:rPr>
                <w:rFonts w:ascii="Times New Roman" w:eastAsia="Times New Roman" w:hAnsi="Times New Roman" w:cs="Times New Roman"/>
                <w:bCs/>
                <w:sz w:val="24"/>
                <w:szCs w:val="24"/>
                <w:lang w:eastAsia="ru-RU"/>
              </w:rPr>
            </w:pPr>
            <w:r w:rsidRPr="00D374D7">
              <w:rPr>
                <w:rFonts w:ascii="Times New Roman" w:eastAsia="Times New Roman" w:hAnsi="Times New Roman" w:cs="Times New Roman"/>
                <w:bCs/>
                <w:sz w:val="24"/>
                <w:szCs w:val="24"/>
                <w:lang w:eastAsia="ru-RU"/>
              </w:rPr>
              <w:t>%</w:t>
            </w:r>
          </w:p>
        </w:tc>
        <w:tc>
          <w:tcPr>
            <w:tcW w:w="401" w:type="pct"/>
          </w:tcPr>
          <w:p w:rsidR="00C033B3" w:rsidRPr="00D374D7" w:rsidRDefault="00C033B3" w:rsidP="00C033B3">
            <w:pPr>
              <w:spacing w:after="0" w:line="240" w:lineRule="atLeast"/>
              <w:rPr>
                <w:rFonts w:ascii="Times New Roman" w:eastAsia="Times New Roman" w:hAnsi="Times New Roman" w:cs="Times New Roman"/>
                <w:bCs/>
                <w:sz w:val="24"/>
                <w:szCs w:val="24"/>
                <w:lang w:eastAsia="ru-RU"/>
              </w:rPr>
            </w:pPr>
            <w:r w:rsidRPr="00D374D7">
              <w:rPr>
                <w:rFonts w:ascii="Times New Roman" w:eastAsia="Times New Roman" w:hAnsi="Times New Roman" w:cs="Times New Roman"/>
                <w:bCs/>
                <w:sz w:val="24"/>
                <w:szCs w:val="24"/>
                <w:lang w:eastAsia="ru-RU"/>
              </w:rPr>
              <w:t>810</w:t>
            </w:r>
          </w:p>
        </w:tc>
        <w:tc>
          <w:tcPr>
            <w:tcW w:w="401" w:type="pct"/>
          </w:tcPr>
          <w:p w:rsidR="00C033B3" w:rsidRPr="00D374D7" w:rsidRDefault="00C033B3" w:rsidP="00C033B3">
            <w:pPr>
              <w:spacing w:after="0" w:line="240" w:lineRule="atLeast"/>
              <w:rPr>
                <w:rFonts w:ascii="Times New Roman" w:eastAsia="Times New Roman" w:hAnsi="Times New Roman" w:cs="Times New Roman"/>
                <w:bCs/>
                <w:sz w:val="24"/>
                <w:szCs w:val="24"/>
                <w:lang w:eastAsia="ru-RU"/>
              </w:rPr>
            </w:pPr>
            <w:r w:rsidRPr="00D374D7">
              <w:rPr>
                <w:rFonts w:ascii="Times New Roman" w:eastAsia="Times New Roman" w:hAnsi="Times New Roman" w:cs="Times New Roman"/>
                <w:bCs/>
                <w:sz w:val="24"/>
                <w:szCs w:val="24"/>
                <w:lang w:eastAsia="ru-RU"/>
              </w:rPr>
              <w:t>900</w:t>
            </w:r>
          </w:p>
        </w:tc>
        <w:tc>
          <w:tcPr>
            <w:tcW w:w="401" w:type="pct"/>
          </w:tcPr>
          <w:p w:rsidR="00C033B3" w:rsidRPr="00D374D7" w:rsidRDefault="00C033B3" w:rsidP="00C033B3">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bCs/>
                <w:sz w:val="24"/>
                <w:szCs w:val="24"/>
                <w:lang w:eastAsia="ru-RU"/>
              </w:rPr>
              <w:t>950</w:t>
            </w:r>
          </w:p>
        </w:tc>
        <w:tc>
          <w:tcPr>
            <w:tcW w:w="401" w:type="pct"/>
          </w:tcPr>
          <w:p w:rsidR="00C033B3" w:rsidRPr="00D374D7" w:rsidRDefault="00C033B3" w:rsidP="00C033B3">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950</w:t>
            </w:r>
          </w:p>
        </w:tc>
        <w:tc>
          <w:tcPr>
            <w:tcW w:w="401" w:type="pct"/>
          </w:tcPr>
          <w:p w:rsidR="00C033B3" w:rsidRPr="00D374D7" w:rsidRDefault="00C033B3" w:rsidP="00C033B3">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950</w:t>
            </w:r>
          </w:p>
        </w:tc>
        <w:tc>
          <w:tcPr>
            <w:tcW w:w="468" w:type="pct"/>
          </w:tcPr>
          <w:p w:rsidR="00C033B3" w:rsidRPr="00D374D7" w:rsidRDefault="00C033B3" w:rsidP="00C033B3">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950</w:t>
            </w:r>
          </w:p>
        </w:tc>
        <w:tc>
          <w:tcPr>
            <w:tcW w:w="401" w:type="pct"/>
          </w:tcPr>
          <w:p w:rsidR="00C033B3" w:rsidRPr="00D374D7" w:rsidRDefault="00C033B3" w:rsidP="00C033B3">
            <w:pPr>
              <w:spacing w:after="0" w:line="240" w:lineRule="atLeast"/>
              <w:rPr>
                <w:rFonts w:ascii="Times New Roman" w:eastAsia="Times New Roman" w:hAnsi="Times New Roman" w:cs="Times New Roman"/>
                <w:bCs/>
                <w:sz w:val="24"/>
                <w:szCs w:val="24"/>
                <w:lang w:eastAsia="ru-RU"/>
              </w:rPr>
            </w:pPr>
            <w:r w:rsidRPr="00D374D7">
              <w:rPr>
                <w:rFonts w:ascii="Times New Roman" w:eastAsia="Times New Roman" w:hAnsi="Times New Roman" w:cs="Times New Roman"/>
                <w:bCs/>
                <w:sz w:val="24"/>
                <w:szCs w:val="24"/>
                <w:lang w:eastAsia="ru-RU"/>
              </w:rPr>
              <w:t>950</w:t>
            </w:r>
          </w:p>
        </w:tc>
      </w:tr>
    </w:tbl>
    <w:p w:rsidR="00C033B3" w:rsidRPr="00D374D7" w:rsidRDefault="00C033B3" w:rsidP="00C033B3">
      <w:pPr>
        <w:spacing w:after="0" w:line="240" w:lineRule="auto"/>
        <w:ind w:firstLine="709"/>
        <w:jc w:val="both"/>
        <w:rPr>
          <w:rFonts w:ascii="Times New Roman" w:eastAsia="Times New Roman" w:hAnsi="Times New Roman" w:cs="Times New Roman"/>
          <w:sz w:val="24"/>
          <w:szCs w:val="24"/>
          <w:lang w:eastAsia="ru-RU"/>
        </w:rPr>
      </w:pPr>
    </w:p>
    <w:p w:rsidR="00C033B3" w:rsidRPr="00D374D7" w:rsidRDefault="00C033B3" w:rsidP="00270098">
      <w:pPr>
        <w:spacing w:after="0" w:line="240" w:lineRule="auto"/>
        <w:ind w:firstLine="709"/>
        <w:jc w:val="both"/>
        <w:rPr>
          <w:rFonts w:ascii="Times New Roman" w:eastAsia="Times New Roman" w:hAnsi="Times New Roman" w:cs="Times New Roman"/>
          <w:sz w:val="24"/>
          <w:szCs w:val="24"/>
        </w:rPr>
      </w:pPr>
      <w:r w:rsidRPr="00D374D7">
        <w:rPr>
          <w:rFonts w:ascii="Times New Roman" w:eastAsia="Times New Roman" w:hAnsi="Times New Roman" w:cs="Times New Roman"/>
          <w:sz w:val="24"/>
          <w:szCs w:val="24"/>
          <w:lang w:eastAsia="ru-RU"/>
        </w:rPr>
        <w:t xml:space="preserve">       </w:t>
      </w:r>
    </w:p>
    <w:p w:rsidR="00C033B3" w:rsidRPr="00D374D7" w:rsidRDefault="00C033B3" w:rsidP="00C033B3">
      <w:pPr>
        <w:numPr>
          <w:ilvl w:val="0"/>
          <w:numId w:val="6"/>
        </w:numPr>
        <w:tabs>
          <w:tab w:val="left" w:pos="709"/>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Обобщенная характеристика основных мероприятий</w:t>
      </w:r>
    </w:p>
    <w:p w:rsidR="00C033B3" w:rsidRPr="00D374D7" w:rsidRDefault="00C033B3" w:rsidP="00C033B3">
      <w:pPr>
        <w:tabs>
          <w:tab w:val="left" w:pos="709"/>
        </w:tabs>
        <w:autoSpaceDE w:val="0"/>
        <w:autoSpaceDN w:val="0"/>
        <w:adjustRightInd w:val="0"/>
        <w:spacing w:after="0" w:line="240" w:lineRule="auto"/>
        <w:ind w:left="720"/>
        <w:contextualSpacing/>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муниципальной программы</w:t>
      </w:r>
    </w:p>
    <w:p w:rsidR="00C033B3" w:rsidRPr="00D374D7" w:rsidRDefault="00C033B3" w:rsidP="00C033B3">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033B3" w:rsidRPr="00D374D7" w:rsidRDefault="00C033B3" w:rsidP="00C033B3">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Реализация муниципальной программы предусматривает выполнение ряда мероприятий, включенных в подпрограммы, содержание которых направлено на решение наиболее актуальных и социально значимых задач системы образования</w:t>
      </w:r>
    </w:p>
    <w:p w:rsidR="00C033B3" w:rsidRPr="00D374D7" w:rsidRDefault="00C033B3" w:rsidP="00A472AC">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В районе</w:t>
      </w:r>
      <w:r w:rsidR="00270098" w:rsidRPr="00D374D7">
        <w:rPr>
          <w:rFonts w:ascii="Times New Roman" w:eastAsia="Times New Roman" w:hAnsi="Times New Roman" w:cs="Times New Roman"/>
          <w:sz w:val="24"/>
          <w:szCs w:val="24"/>
          <w:lang w:eastAsia="ru-RU"/>
        </w:rPr>
        <w:t xml:space="preserve"> работает 20 общеобразовательных школ</w:t>
      </w:r>
      <w:r w:rsidRPr="00D374D7">
        <w:rPr>
          <w:rFonts w:ascii="Times New Roman" w:eastAsia="Times New Roman" w:hAnsi="Times New Roman" w:cs="Times New Roman"/>
          <w:sz w:val="24"/>
          <w:szCs w:val="24"/>
          <w:lang w:eastAsia="ru-RU"/>
        </w:rPr>
        <w:t>, в том числе:</w:t>
      </w:r>
    </w:p>
    <w:p w:rsidR="00C033B3" w:rsidRPr="00D374D7" w:rsidRDefault="00C033B3" w:rsidP="00C033B3">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средних – 15, </w:t>
      </w:r>
    </w:p>
    <w:p w:rsidR="00C033B3" w:rsidRPr="00D374D7" w:rsidRDefault="00C033B3" w:rsidP="00C033B3">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основных – 5,</w:t>
      </w:r>
    </w:p>
    <w:p w:rsidR="00C033B3" w:rsidRPr="00D374D7" w:rsidRDefault="00C033B3" w:rsidP="00C033B3">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Малокомплектных (менее 50 обучающихся) – 3</w:t>
      </w:r>
    </w:p>
    <w:p w:rsidR="00C033B3" w:rsidRPr="00D374D7" w:rsidRDefault="00C033B3" w:rsidP="00C033B3">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В две смены занимае</w:t>
      </w:r>
      <w:r w:rsidR="000307CF" w:rsidRPr="00D374D7">
        <w:rPr>
          <w:rFonts w:ascii="Times New Roman" w:eastAsia="Times New Roman" w:hAnsi="Times New Roman" w:cs="Times New Roman"/>
          <w:sz w:val="24"/>
          <w:szCs w:val="24"/>
          <w:lang w:eastAsia="ru-RU"/>
        </w:rPr>
        <w:t>тся 1 общеобразовательная школа</w:t>
      </w:r>
      <w:r w:rsidRPr="00D374D7">
        <w:rPr>
          <w:rFonts w:ascii="Times New Roman" w:eastAsia="Times New Roman" w:hAnsi="Times New Roman" w:cs="Times New Roman"/>
          <w:sz w:val="24"/>
          <w:szCs w:val="24"/>
          <w:lang w:eastAsia="ru-RU"/>
        </w:rPr>
        <w:t>.</w:t>
      </w:r>
    </w:p>
    <w:p w:rsidR="00C033B3" w:rsidRPr="00D374D7" w:rsidRDefault="00C033B3" w:rsidP="00C033B3">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12 общеобразовательных школ реализуют программу дошкольного образования. </w:t>
      </w:r>
    </w:p>
    <w:p w:rsidR="00C033B3" w:rsidRPr="00D374D7" w:rsidRDefault="00C033B3" w:rsidP="00A472AC">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В общеобразовательных организациях обучается 5256  школьников, в том числе обучается индивидуально на дому 60 учащихся, детей-инвалидов – 51.</w:t>
      </w:r>
    </w:p>
    <w:p w:rsidR="00C033B3" w:rsidRPr="00D374D7" w:rsidRDefault="00C033B3" w:rsidP="00A472AC">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В районе 11 дошкольных образовательных организаций, в них  более 2</w:t>
      </w:r>
      <w:r w:rsidR="00270098" w:rsidRPr="00D374D7">
        <w:rPr>
          <w:rFonts w:ascii="Times New Roman" w:eastAsia="Times New Roman" w:hAnsi="Times New Roman" w:cs="Times New Roman"/>
          <w:sz w:val="24"/>
          <w:szCs w:val="24"/>
          <w:lang w:eastAsia="ru-RU"/>
        </w:rPr>
        <w:t xml:space="preserve">320 воспитанников,  </w:t>
      </w:r>
      <w:r w:rsidR="00A472AC" w:rsidRPr="00D374D7">
        <w:rPr>
          <w:rFonts w:ascii="Times New Roman" w:eastAsia="Times New Roman" w:hAnsi="Times New Roman" w:cs="Times New Roman"/>
          <w:sz w:val="24"/>
          <w:szCs w:val="24"/>
          <w:lang w:eastAsia="ru-RU"/>
        </w:rPr>
        <w:br/>
      </w:r>
      <w:r w:rsidR="00270098" w:rsidRPr="00D374D7">
        <w:rPr>
          <w:rFonts w:ascii="Times New Roman" w:eastAsia="Times New Roman" w:hAnsi="Times New Roman" w:cs="Times New Roman"/>
          <w:sz w:val="24"/>
          <w:szCs w:val="24"/>
          <w:lang w:eastAsia="ru-RU"/>
        </w:rPr>
        <w:t>1 учреждение</w:t>
      </w:r>
      <w:r w:rsidRPr="00D374D7">
        <w:rPr>
          <w:rFonts w:ascii="Times New Roman" w:eastAsia="Times New Roman" w:hAnsi="Times New Roman" w:cs="Times New Roman"/>
          <w:sz w:val="24"/>
          <w:szCs w:val="24"/>
          <w:lang w:eastAsia="ru-RU"/>
        </w:rPr>
        <w:t xml:space="preserve"> дополнительного образования.</w:t>
      </w:r>
    </w:p>
    <w:p w:rsidR="00C033B3" w:rsidRPr="00D374D7" w:rsidRDefault="00C033B3" w:rsidP="00C033B3">
      <w:pPr>
        <w:spacing w:after="0" w:line="240" w:lineRule="auto"/>
        <w:ind w:firstLine="567"/>
        <w:jc w:val="both"/>
        <w:rPr>
          <w:rFonts w:ascii="Times New Roman" w:eastAsia="Times New Roman" w:hAnsi="Times New Roman" w:cs="Times New Roman"/>
          <w:sz w:val="24"/>
          <w:szCs w:val="24"/>
          <w:lang w:eastAsia="ru-RU"/>
        </w:rPr>
      </w:pPr>
    </w:p>
    <w:p w:rsidR="00C033B3" w:rsidRPr="00D374D7" w:rsidRDefault="00C033B3" w:rsidP="00A472AC">
      <w:pPr>
        <w:tabs>
          <w:tab w:val="left" w:pos="567"/>
          <w:tab w:val="right" w:pos="10205"/>
        </w:tabs>
        <w:spacing w:after="0" w:line="240" w:lineRule="auto"/>
        <w:ind w:firstLine="567"/>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Дошкольное  образование</w:t>
      </w:r>
    </w:p>
    <w:p w:rsidR="00C033B3" w:rsidRPr="00D374D7" w:rsidRDefault="00C033B3" w:rsidP="00C033B3">
      <w:pPr>
        <w:tabs>
          <w:tab w:val="left" w:pos="567"/>
          <w:tab w:val="right" w:pos="10205"/>
        </w:tabs>
        <w:spacing w:after="0" w:line="240" w:lineRule="auto"/>
        <w:ind w:firstLine="567"/>
        <w:jc w:val="both"/>
        <w:rPr>
          <w:rFonts w:ascii="Times New Roman" w:eastAsia="Times New Roman" w:hAnsi="Times New Roman" w:cs="Times New Roman"/>
          <w:b/>
          <w:sz w:val="24"/>
          <w:szCs w:val="24"/>
          <w:lang w:eastAsia="ru-RU"/>
        </w:rPr>
      </w:pPr>
    </w:p>
    <w:p w:rsidR="00C033B3" w:rsidRPr="00D374D7" w:rsidRDefault="00C033B3" w:rsidP="00A472AC">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Охват детей всеми формами дошкольного образования составляет 94%  детского населения от 2 до 7 лет.</w:t>
      </w:r>
    </w:p>
    <w:p w:rsidR="00C033B3" w:rsidRPr="00D374D7" w:rsidRDefault="00C033B3" w:rsidP="00A472AC">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Реализация мероприятий будет способствовать решению задачи по совершенствованию системы дошкольного образования, обеспечивающей равную доступность и современное качество учебных результатов.</w:t>
      </w:r>
    </w:p>
    <w:p w:rsidR="00C033B3" w:rsidRPr="00D374D7" w:rsidRDefault="00C033B3" w:rsidP="00A472AC">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В рамках реализации регионального проекта «Содействие занятости женщин - создание условий дошкольного образования для детей в возрасте до трёх лет» в районе будет открыто новое здание с современной предметно-развивающей средой для обеспечения местами в дошкольных образовательных учреждениях детей в возрасте от 1,5 до 7 лет. </w:t>
      </w:r>
    </w:p>
    <w:p w:rsidR="00C033B3" w:rsidRPr="00D374D7" w:rsidRDefault="00C033B3" w:rsidP="00A472AC">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Будет продолжена работа по развитию вариативных форм дошкольного образования: создание игровых комнат для детей-инвалидов и детей дошкольного возраста с ограниченными возможностями здоровья. </w:t>
      </w:r>
    </w:p>
    <w:p w:rsidR="00C033B3" w:rsidRPr="00D374D7" w:rsidRDefault="00C033B3" w:rsidP="00A472AC">
      <w:pPr>
        <w:tabs>
          <w:tab w:val="left" w:pos="567"/>
        </w:tabs>
        <w:spacing w:after="0" w:line="240" w:lineRule="auto"/>
        <w:ind w:left="567" w:firstLine="567"/>
        <w:jc w:val="both"/>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sz w:val="24"/>
          <w:szCs w:val="24"/>
          <w:lang w:eastAsia="ru-RU"/>
        </w:rPr>
        <w:t>В целях оказания методической, психолого-педагогической, диагностической и консультативной помощи семьям, воспитывающим детей дошкольного возраста, в 8 образовательных организациях, реализующих образовательную программу дошкольного образования</w:t>
      </w:r>
      <w:r w:rsidR="00270098" w:rsidRPr="00D374D7">
        <w:rPr>
          <w:rFonts w:ascii="Times New Roman" w:eastAsia="Times New Roman" w:hAnsi="Times New Roman" w:cs="Times New Roman"/>
          <w:sz w:val="24"/>
          <w:szCs w:val="24"/>
          <w:lang w:eastAsia="ru-RU"/>
        </w:rPr>
        <w:t xml:space="preserve">, </w:t>
      </w:r>
      <w:r w:rsidRPr="00D374D7">
        <w:rPr>
          <w:rFonts w:ascii="Times New Roman" w:eastAsia="Times New Roman" w:hAnsi="Times New Roman" w:cs="Times New Roman"/>
          <w:sz w:val="24"/>
          <w:szCs w:val="24"/>
          <w:lang w:eastAsia="ru-RU"/>
        </w:rPr>
        <w:t xml:space="preserve"> функционируют консультационные пункты.</w:t>
      </w:r>
      <w:r w:rsidRPr="00D374D7">
        <w:rPr>
          <w:rFonts w:ascii="Times New Roman" w:eastAsia="Times New Roman" w:hAnsi="Times New Roman" w:cs="Times New Roman"/>
          <w:b/>
          <w:sz w:val="24"/>
          <w:szCs w:val="24"/>
          <w:lang w:eastAsia="ru-RU"/>
        </w:rPr>
        <w:t xml:space="preserve"> </w:t>
      </w:r>
    </w:p>
    <w:p w:rsidR="000307CF" w:rsidRPr="00D374D7" w:rsidRDefault="00C033B3" w:rsidP="00C80CC4">
      <w:pPr>
        <w:spacing w:after="0" w:line="240" w:lineRule="auto"/>
        <w:jc w:val="both"/>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 xml:space="preserve"> </w:t>
      </w:r>
    </w:p>
    <w:p w:rsidR="00C033B3" w:rsidRPr="00D374D7" w:rsidRDefault="00C033B3" w:rsidP="00A472AC">
      <w:pPr>
        <w:spacing w:after="0" w:line="240" w:lineRule="auto"/>
        <w:ind w:left="567"/>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Общее образование</w:t>
      </w:r>
    </w:p>
    <w:p w:rsidR="00C033B3" w:rsidRPr="00D374D7" w:rsidRDefault="00C033B3" w:rsidP="00C033B3">
      <w:pPr>
        <w:spacing w:after="0" w:line="240" w:lineRule="auto"/>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w:t>
      </w:r>
    </w:p>
    <w:p w:rsidR="00C033B3" w:rsidRPr="00D374D7" w:rsidRDefault="00C033B3" w:rsidP="00A472AC">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Главная задача муниципальной образовательной политики – обеспечение со</w:t>
      </w:r>
      <w:r w:rsidR="00270098" w:rsidRPr="00D374D7">
        <w:rPr>
          <w:rFonts w:ascii="Times New Roman" w:eastAsia="Times New Roman" w:hAnsi="Times New Roman" w:cs="Times New Roman"/>
          <w:sz w:val="24"/>
          <w:szCs w:val="24"/>
          <w:lang w:eastAsia="ru-RU"/>
        </w:rPr>
        <w:t>временного качества образования</w:t>
      </w:r>
      <w:r w:rsidRPr="00D374D7">
        <w:rPr>
          <w:rFonts w:ascii="Times New Roman" w:eastAsia="Times New Roman" w:hAnsi="Times New Roman" w:cs="Times New Roman"/>
          <w:sz w:val="24"/>
          <w:szCs w:val="24"/>
          <w:lang w:eastAsia="ru-RU"/>
        </w:rPr>
        <w:t xml:space="preserve"> через внедрение на уровнях основного и среднего образования новых методов обучения и воспитания, образовательных технологий, обеспечивающих освоение </w:t>
      </w:r>
      <w:proofErr w:type="gramStart"/>
      <w:r w:rsidRPr="00D374D7">
        <w:rPr>
          <w:rFonts w:ascii="Times New Roman" w:eastAsia="Times New Roman" w:hAnsi="Times New Roman" w:cs="Times New Roman"/>
          <w:sz w:val="24"/>
          <w:szCs w:val="24"/>
          <w:lang w:eastAsia="ru-RU"/>
        </w:rPr>
        <w:t>обучающимися</w:t>
      </w:r>
      <w:proofErr w:type="gramEnd"/>
      <w:r w:rsidRPr="00D374D7">
        <w:rPr>
          <w:rFonts w:ascii="Times New Roman" w:eastAsia="Times New Roman" w:hAnsi="Times New Roman" w:cs="Times New Roman"/>
          <w:sz w:val="24"/>
          <w:szCs w:val="24"/>
          <w:lang w:eastAsia="ru-RU"/>
        </w:rPr>
        <w:t xml:space="preserve"> базовых навыков и умений, повышение их мотивации к обучению и вовлеченности в образовательный процесс.</w:t>
      </w:r>
    </w:p>
    <w:p w:rsidR="00C033B3" w:rsidRPr="00D374D7" w:rsidRDefault="00C033B3" w:rsidP="00A472AC">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Одним из основных информационных источников для оценки качества образования являются результаты государственной (итоговой) аттестации выпускников. </w:t>
      </w:r>
    </w:p>
    <w:p w:rsidR="00C033B3" w:rsidRPr="00D374D7" w:rsidRDefault="00C033B3" w:rsidP="00A472AC">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Средний показатель качества знаний на протяжении последних 3-х лет составляет 62,2%, что является стабильным показателем.</w:t>
      </w:r>
    </w:p>
    <w:p w:rsidR="00C033B3" w:rsidRPr="00D374D7" w:rsidRDefault="00C033B3" w:rsidP="00A472AC">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lastRenderedPageBreak/>
        <w:t>Рост профессионализма педагогов и качество образования неразрывно связаны между собой. В 2019-20 учебном году  образовательный процесс в районе осуществляли более 900   педагогических работников.</w:t>
      </w:r>
    </w:p>
    <w:p w:rsidR="00C033B3" w:rsidRPr="00D374D7" w:rsidRDefault="00C033B3" w:rsidP="00A472AC">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Имеют высшее образование 89,5 %, среднее специальное – 10,5 %. </w:t>
      </w:r>
    </w:p>
    <w:p w:rsidR="00C033B3" w:rsidRPr="00D374D7" w:rsidRDefault="00C033B3" w:rsidP="00A472AC">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Отделом образования,</w:t>
      </w:r>
      <w:r w:rsidR="00270098" w:rsidRPr="00D374D7">
        <w:rPr>
          <w:rFonts w:ascii="Times New Roman" w:eastAsia="Times New Roman" w:hAnsi="Times New Roman" w:cs="Times New Roman"/>
          <w:sz w:val="24"/>
          <w:szCs w:val="24"/>
          <w:lang w:eastAsia="ru-RU"/>
        </w:rPr>
        <w:t xml:space="preserve"> МКДОУ ДО</w:t>
      </w:r>
      <w:r w:rsidRPr="00D374D7">
        <w:rPr>
          <w:rFonts w:ascii="Times New Roman" w:eastAsia="Times New Roman" w:hAnsi="Times New Roman" w:cs="Times New Roman"/>
          <w:sz w:val="24"/>
          <w:szCs w:val="24"/>
          <w:lang w:eastAsia="ru-RU"/>
        </w:rPr>
        <w:t xml:space="preserve"> </w:t>
      </w:r>
      <w:r w:rsidR="00270098" w:rsidRPr="00D374D7">
        <w:rPr>
          <w:rFonts w:ascii="Times New Roman" w:eastAsia="Times New Roman" w:hAnsi="Times New Roman" w:cs="Times New Roman"/>
          <w:sz w:val="24"/>
          <w:szCs w:val="24"/>
          <w:lang w:eastAsia="ru-RU"/>
        </w:rPr>
        <w:t>«</w:t>
      </w:r>
      <w:r w:rsidRPr="00D374D7">
        <w:rPr>
          <w:rFonts w:ascii="Times New Roman" w:eastAsia="Times New Roman" w:hAnsi="Times New Roman" w:cs="Times New Roman"/>
          <w:sz w:val="24"/>
          <w:szCs w:val="24"/>
          <w:lang w:eastAsia="ru-RU"/>
        </w:rPr>
        <w:t>ИДКМЦ Дзержинского района</w:t>
      </w:r>
      <w:r w:rsidR="00270098" w:rsidRPr="00D374D7">
        <w:rPr>
          <w:rFonts w:ascii="Times New Roman" w:eastAsia="Times New Roman" w:hAnsi="Times New Roman" w:cs="Times New Roman"/>
          <w:sz w:val="24"/>
          <w:szCs w:val="24"/>
          <w:lang w:eastAsia="ru-RU"/>
        </w:rPr>
        <w:t>»</w:t>
      </w:r>
      <w:r w:rsidRPr="00D374D7">
        <w:rPr>
          <w:rFonts w:ascii="Times New Roman" w:eastAsia="Times New Roman" w:hAnsi="Times New Roman" w:cs="Times New Roman"/>
          <w:sz w:val="24"/>
          <w:szCs w:val="24"/>
          <w:lang w:eastAsia="ru-RU"/>
        </w:rPr>
        <w:t xml:space="preserve">, руководителями образовательных учреждений ведется большая работа по обеспечению условий для профессионального развития и самореализации педагогов.         </w:t>
      </w:r>
    </w:p>
    <w:p w:rsidR="00C033B3" w:rsidRPr="00D374D7" w:rsidRDefault="00C033B3" w:rsidP="00C033B3">
      <w:pPr>
        <w:spacing w:after="0" w:line="240" w:lineRule="auto"/>
        <w:jc w:val="both"/>
        <w:rPr>
          <w:rFonts w:ascii="Times New Roman" w:eastAsia="Times New Roman" w:hAnsi="Times New Roman" w:cs="Times New Roman"/>
          <w:sz w:val="24"/>
          <w:szCs w:val="24"/>
          <w:lang w:eastAsia="ru-RU"/>
        </w:rPr>
      </w:pPr>
    </w:p>
    <w:p w:rsidR="00C033B3" w:rsidRPr="00D374D7" w:rsidRDefault="00C033B3" w:rsidP="00A472AC">
      <w:pPr>
        <w:spacing w:after="0" w:line="24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Работа с одаренными и особо мотивированными детьми</w:t>
      </w:r>
    </w:p>
    <w:p w:rsidR="00C033B3" w:rsidRPr="00D374D7" w:rsidRDefault="00C033B3" w:rsidP="00C033B3">
      <w:pPr>
        <w:spacing w:after="0" w:line="240" w:lineRule="auto"/>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w:t>
      </w:r>
    </w:p>
    <w:p w:rsidR="00C033B3" w:rsidRPr="00D374D7" w:rsidRDefault="00C033B3" w:rsidP="00A472AC">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 целью создания творческой среды для проявления и развития способностей каждого ребенка в Дзержинском районе выстроена система мероприятий  муни</w:t>
      </w:r>
      <w:r w:rsidR="006338C8" w:rsidRPr="00D374D7">
        <w:rPr>
          <w:rFonts w:ascii="Times New Roman" w:eastAsia="Times New Roman" w:hAnsi="Times New Roman" w:cs="Times New Roman"/>
          <w:sz w:val="24"/>
          <w:szCs w:val="24"/>
          <w:lang w:eastAsia="ru-RU"/>
        </w:rPr>
        <w:t>ципального уровня</w:t>
      </w:r>
      <w:r w:rsidRPr="00D374D7">
        <w:rPr>
          <w:rFonts w:ascii="Times New Roman" w:eastAsia="Times New Roman" w:hAnsi="Times New Roman" w:cs="Times New Roman"/>
          <w:sz w:val="24"/>
          <w:szCs w:val="24"/>
          <w:lang w:eastAsia="ru-RU"/>
        </w:rPr>
        <w:t xml:space="preserve"> и уровня образовательных организаций (олимпиады, научно-практические конференции, фестивали, смотры, спортивные состязания и иные конкурсные мероприятия). </w:t>
      </w:r>
    </w:p>
    <w:p w:rsidR="00C033B3" w:rsidRPr="00D374D7" w:rsidRDefault="00C033B3" w:rsidP="00A472AC">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В целях пропаганды научных знаний и развития у школьников интереса к научной деятельности, выявления одарённых и талантливых детей отделом образования  администрации  Дзержинского района ежегодно в период октября-ноября проводится школьный этап Всероссийской олимпиады школьников по общеобразовательным предметам.  А в ноябре-декабре победители школьного этапа принимают участие в  муниципальном этапе Всероссийской олимпиады школьников по общеобразовательным предметам.</w:t>
      </w:r>
    </w:p>
    <w:p w:rsidR="00C033B3" w:rsidRPr="00D374D7" w:rsidRDefault="00C033B3" w:rsidP="00A472AC">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Ежегодно в апреле проводится церемония </w:t>
      </w:r>
      <w:proofErr w:type="gramStart"/>
      <w:r w:rsidRPr="00D374D7">
        <w:rPr>
          <w:rFonts w:ascii="Times New Roman" w:eastAsia="Times New Roman" w:hAnsi="Times New Roman" w:cs="Times New Roman"/>
          <w:sz w:val="24"/>
          <w:szCs w:val="24"/>
          <w:lang w:eastAsia="ru-RU"/>
        </w:rPr>
        <w:t>награждения победителей муниципального этапа Всероссийской олимпиады школьников</w:t>
      </w:r>
      <w:proofErr w:type="gramEnd"/>
      <w:r w:rsidRPr="00D374D7">
        <w:rPr>
          <w:rFonts w:ascii="Times New Roman" w:eastAsia="Times New Roman" w:hAnsi="Times New Roman" w:cs="Times New Roman"/>
          <w:sz w:val="24"/>
          <w:szCs w:val="24"/>
          <w:lang w:eastAsia="ru-RU"/>
        </w:rPr>
        <w:t xml:space="preserve"> по общеобразовательным предметам, а также победителей районной предметной олимпиады младших школьников. Успешно работают весенние профильные школы.</w:t>
      </w:r>
    </w:p>
    <w:p w:rsidR="00C033B3" w:rsidRPr="00D374D7" w:rsidRDefault="00C033B3" w:rsidP="00A472AC">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Лучшим учащимся общеобразовательных учреждений МР «Дзержинский</w:t>
      </w:r>
      <w:r w:rsidR="006338C8" w:rsidRPr="00D374D7">
        <w:rPr>
          <w:rFonts w:ascii="Times New Roman" w:eastAsia="Times New Roman" w:hAnsi="Times New Roman" w:cs="Times New Roman"/>
          <w:sz w:val="24"/>
          <w:szCs w:val="24"/>
          <w:lang w:eastAsia="ru-RU"/>
        </w:rPr>
        <w:t xml:space="preserve"> район» ежегодно присваиваются 6</w:t>
      </w:r>
      <w:r w:rsidRPr="00D374D7">
        <w:rPr>
          <w:rFonts w:ascii="Times New Roman" w:eastAsia="Times New Roman" w:hAnsi="Times New Roman" w:cs="Times New Roman"/>
          <w:sz w:val="24"/>
          <w:szCs w:val="24"/>
          <w:lang w:eastAsia="ru-RU"/>
        </w:rPr>
        <w:t xml:space="preserve"> премий Дзержинского районного собрания, учреждена детская муниципальная Доска почета. Это, несомненно, мотивирует учащихся к достижению дальнейших успехов</w:t>
      </w:r>
      <w:r w:rsidR="006338C8" w:rsidRPr="00D374D7">
        <w:rPr>
          <w:rFonts w:ascii="Times New Roman" w:eastAsia="Times New Roman" w:hAnsi="Times New Roman" w:cs="Times New Roman"/>
          <w:sz w:val="24"/>
          <w:szCs w:val="24"/>
          <w:lang w:eastAsia="ru-RU"/>
        </w:rPr>
        <w:t>.</w:t>
      </w:r>
    </w:p>
    <w:p w:rsidR="00C033B3" w:rsidRPr="00D374D7" w:rsidRDefault="00C033B3" w:rsidP="00C033B3">
      <w:pPr>
        <w:spacing w:after="0" w:line="240" w:lineRule="auto"/>
        <w:ind w:firstLine="709"/>
        <w:jc w:val="both"/>
        <w:rPr>
          <w:rFonts w:ascii="Times New Roman" w:eastAsia="Times New Roman" w:hAnsi="Times New Roman" w:cs="Times New Roman"/>
          <w:b/>
          <w:sz w:val="24"/>
          <w:szCs w:val="24"/>
        </w:rPr>
      </w:pPr>
    </w:p>
    <w:p w:rsidR="00C033B3" w:rsidRPr="00D374D7" w:rsidRDefault="00C033B3" w:rsidP="00A472AC">
      <w:pPr>
        <w:spacing w:after="0" w:line="240" w:lineRule="auto"/>
        <w:ind w:firstLine="1276"/>
        <w:jc w:val="center"/>
        <w:rPr>
          <w:rFonts w:ascii="Times New Roman" w:eastAsia="Times New Roman" w:hAnsi="Times New Roman" w:cs="Times New Roman"/>
          <w:b/>
          <w:sz w:val="24"/>
          <w:szCs w:val="24"/>
        </w:rPr>
      </w:pPr>
      <w:r w:rsidRPr="00D374D7">
        <w:rPr>
          <w:rFonts w:ascii="Times New Roman" w:eastAsia="Times New Roman" w:hAnsi="Times New Roman" w:cs="Times New Roman"/>
          <w:b/>
          <w:sz w:val="24"/>
          <w:szCs w:val="24"/>
        </w:rPr>
        <w:t>Дополнительное образование</w:t>
      </w:r>
    </w:p>
    <w:p w:rsidR="00C033B3" w:rsidRPr="00D374D7" w:rsidRDefault="00C033B3" w:rsidP="00C033B3">
      <w:pPr>
        <w:spacing w:after="0" w:line="240" w:lineRule="auto"/>
        <w:ind w:firstLine="709"/>
        <w:jc w:val="both"/>
        <w:rPr>
          <w:rFonts w:ascii="Times New Roman" w:eastAsia="Times New Roman" w:hAnsi="Times New Roman" w:cs="Times New Roman"/>
          <w:b/>
          <w:sz w:val="24"/>
          <w:szCs w:val="24"/>
        </w:rPr>
      </w:pPr>
    </w:p>
    <w:p w:rsidR="00C033B3" w:rsidRPr="00D374D7" w:rsidRDefault="00C033B3" w:rsidP="00A472AC">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Важнейшей составляющей образовательного пространства  является система дополнительного образования. Деятельность организации дополнительного образования направлена на системные преобразования образовательного процесса, всестороннее удовлетворение образовательных потребностей детей и подростков. Оно органично сочетает в себе воспитание, обучение, социализацию молодого человека, поддерживает и развивает талантливых и одаренных детей, формирует здоровый образ жизни, осуществляет профилактику безнадзорности, правонарушений и других асоциальных явлений в детско-юношеской среде.</w:t>
      </w:r>
    </w:p>
    <w:p w:rsidR="00C033B3" w:rsidRPr="00D374D7" w:rsidRDefault="00C033B3" w:rsidP="00A472AC">
      <w:pPr>
        <w:tabs>
          <w:tab w:val="left" w:pos="567"/>
        </w:tabs>
        <w:spacing w:after="0" w:line="240" w:lineRule="auto"/>
        <w:ind w:left="567" w:firstLine="567"/>
        <w:jc w:val="both"/>
        <w:rPr>
          <w:rFonts w:ascii="Times New Roman" w:eastAsia="Times New Roman" w:hAnsi="Times New Roman" w:cs="Times New Roman"/>
          <w:sz w:val="24"/>
          <w:szCs w:val="24"/>
          <w:shd w:val="clear" w:color="auto" w:fill="FFFFFF"/>
          <w:lang w:eastAsia="ru-RU"/>
        </w:rPr>
      </w:pPr>
      <w:r w:rsidRPr="00D374D7">
        <w:rPr>
          <w:rFonts w:ascii="Times New Roman" w:eastAsia="Times New Roman" w:hAnsi="Times New Roman" w:cs="Times New Roman"/>
          <w:sz w:val="24"/>
          <w:szCs w:val="24"/>
          <w:lang w:eastAsia="ru-RU"/>
        </w:rPr>
        <w:t>Актуальной остается задача интеграции общего и дополнительного образования,  реализация современных моделей организации дополнительного образования в области технического</w:t>
      </w:r>
      <w:r w:rsidRPr="00D374D7">
        <w:rPr>
          <w:rFonts w:ascii="Times New Roman" w:eastAsia="Times New Roman" w:hAnsi="Times New Roman" w:cs="Times New Roman"/>
          <w:sz w:val="24"/>
          <w:szCs w:val="24"/>
          <w:shd w:val="clear" w:color="auto" w:fill="FFFFFF"/>
          <w:lang w:eastAsia="ru-RU"/>
        </w:rPr>
        <w:t xml:space="preserve"> творчества.</w:t>
      </w:r>
    </w:p>
    <w:p w:rsidR="00C033B3" w:rsidRPr="00D374D7" w:rsidRDefault="00C033B3" w:rsidP="00C033B3">
      <w:pPr>
        <w:spacing w:after="0" w:line="240" w:lineRule="auto"/>
        <w:jc w:val="both"/>
        <w:rPr>
          <w:rFonts w:ascii="Times New Roman" w:eastAsia="Times New Roman" w:hAnsi="Times New Roman" w:cs="Times New Roman"/>
          <w:sz w:val="24"/>
          <w:szCs w:val="24"/>
          <w:lang w:eastAsia="ru-RU"/>
        </w:rPr>
      </w:pPr>
    </w:p>
    <w:p w:rsidR="000307CF" w:rsidRPr="00D374D7" w:rsidRDefault="00C80CC4" w:rsidP="00C80CC4">
      <w:pPr>
        <w:tabs>
          <w:tab w:val="left" w:pos="1276"/>
        </w:tabs>
        <w:spacing w:after="0" w:line="240" w:lineRule="auto"/>
        <w:ind w:left="1276" w:hanging="1276"/>
        <w:jc w:val="both"/>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 xml:space="preserve">               </w:t>
      </w:r>
    </w:p>
    <w:p w:rsidR="000307CF" w:rsidRPr="00D374D7" w:rsidRDefault="00C033B3" w:rsidP="000307CF">
      <w:pPr>
        <w:tabs>
          <w:tab w:val="left" w:pos="1276"/>
        </w:tabs>
        <w:spacing w:after="0" w:line="240" w:lineRule="auto"/>
        <w:ind w:left="1276" w:hanging="1276"/>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Методическое и информационное сопровождение деятельности</w:t>
      </w:r>
    </w:p>
    <w:p w:rsidR="00C033B3" w:rsidRPr="00D374D7" w:rsidRDefault="00C033B3" w:rsidP="000307CF">
      <w:pPr>
        <w:tabs>
          <w:tab w:val="left" w:pos="1276"/>
        </w:tabs>
        <w:spacing w:after="0" w:line="240" w:lineRule="auto"/>
        <w:ind w:left="1276" w:hanging="1276"/>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образовательных   организаций района</w:t>
      </w:r>
    </w:p>
    <w:p w:rsidR="00C033B3" w:rsidRPr="00D374D7" w:rsidRDefault="00C033B3" w:rsidP="00C033B3">
      <w:pPr>
        <w:spacing w:after="0" w:line="240" w:lineRule="auto"/>
        <w:jc w:val="both"/>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 xml:space="preserve">     </w:t>
      </w:r>
    </w:p>
    <w:p w:rsidR="00C033B3" w:rsidRPr="00D374D7" w:rsidRDefault="00C033B3" w:rsidP="00A472AC">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Методическое и информационное сопровождение деятельности организаций образования в районе осуществляет МКОУ ДО «ИДКМЦ Дзержинского района».</w:t>
      </w:r>
    </w:p>
    <w:p w:rsidR="00C033B3" w:rsidRPr="00D374D7" w:rsidRDefault="00C033B3" w:rsidP="00A472AC">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Информационно – аналитическая деятельность МКОУ ДО «ИДКМЦ Дзержинского района» направлена на изучение, анализ и создание муниципальной  базы профессиональных и информационных потребностей педагогических и руководящих работников ОО, а также на пополнение банков передового и инновационного опыта педагогов района</w:t>
      </w:r>
      <w:r w:rsidR="006338C8" w:rsidRPr="00D374D7">
        <w:rPr>
          <w:rFonts w:ascii="Times New Roman" w:eastAsia="Times New Roman" w:hAnsi="Times New Roman" w:cs="Times New Roman"/>
          <w:sz w:val="24"/>
          <w:szCs w:val="24"/>
          <w:lang w:eastAsia="ru-RU"/>
        </w:rPr>
        <w:t>.</w:t>
      </w:r>
    </w:p>
    <w:p w:rsidR="00C033B3" w:rsidRPr="00D374D7" w:rsidRDefault="00C033B3" w:rsidP="00C033B3">
      <w:pPr>
        <w:spacing w:after="0" w:line="240" w:lineRule="auto"/>
        <w:ind w:firstLine="142"/>
        <w:jc w:val="both"/>
        <w:rPr>
          <w:rFonts w:ascii="Times New Roman" w:eastAsia="Times New Roman" w:hAnsi="Times New Roman" w:cs="Times New Roman"/>
          <w:sz w:val="24"/>
          <w:szCs w:val="24"/>
          <w:lang w:eastAsia="ru-RU"/>
        </w:rPr>
      </w:pPr>
    </w:p>
    <w:p w:rsidR="00A472AC" w:rsidRPr="00D374D7" w:rsidRDefault="00A472AC">
      <w:pP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br w:type="page"/>
      </w:r>
    </w:p>
    <w:p w:rsidR="00C033B3" w:rsidRPr="00D374D7" w:rsidRDefault="00C033B3" w:rsidP="00A472AC">
      <w:pPr>
        <w:tabs>
          <w:tab w:val="left" w:pos="4387"/>
        </w:tabs>
        <w:spacing w:after="0" w:line="240" w:lineRule="auto"/>
        <w:contextualSpacing/>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lastRenderedPageBreak/>
        <w:t>Условия получения качественного образования</w:t>
      </w:r>
    </w:p>
    <w:p w:rsidR="00C033B3" w:rsidRPr="00D374D7" w:rsidRDefault="00C033B3" w:rsidP="00C033B3">
      <w:pPr>
        <w:spacing w:after="0" w:line="240" w:lineRule="auto"/>
        <w:ind w:firstLine="567"/>
        <w:jc w:val="center"/>
        <w:rPr>
          <w:rFonts w:ascii="Times New Roman" w:eastAsia="Times New Roman" w:hAnsi="Times New Roman" w:cs="Times New Roman"/>
          <w:b/>
          <w:sz w:val="24"/>
          <w:szCs w:val="24"/>
          <w:lang w:eastAsia="ru-RU"/>
        </w:rPr>
      </w:pPr>
    </w:p>
    <w:p w:rsidR="00C033B3" w:rsidRPr="00D374D7" w:rsidRDefault="00C033B3" w:rsidP="00A472AC">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Современные требования к условиям предоставления общего образования предусматривают с одной стороны, оснащение образовательного процесса современным учебным оборудованием и квалифицированными педагогическими кадрами, с другой стороны – обеспечение всем обучающимся гарантий безопасности и сохранения здоровья.</w:t>
      </w:r>
    </w:p>
    <w:p w:rsidR="00C033B3" w:rsidRPr="00D374D7" w:rsidRDefault="00C033B3" w:rsidP="00A472AC">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Большое внимание уделяется организации работы по обеспечению безопасности  муниципальных образовательных организаций, прежде всего в части реализации комплекса мер противопожарной и антитеррористической направленности, мероприятиям по подготовке к отопительному сезону, аварийно-техническому обслуживанию инженерных сетей, благоустройству территории.  </w:t>
      </w:r>
    </w:p>
    <w:p w:rsidR="00C033B3" w:rsidRPr="00D374D7" w:rsidRDefault="00C033B3" w:rsidP="00A472AC">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В рамках регионального проекта «Успех каждого ребенка» продолжена работа: </w:t>
      </w:r>
    </w:p>
    <w:p w:rsidR="00C033B3" w:rsidRPr="00D374D7" w:rsidRDefault="00C033B3" w:rsidP="00C033B3">
      <w:pPr>
        <w:spacing w:after="0" w:line="240" w:lineRule="auto"/>
        <w:ind w:left="567" w:firstLine="648"/>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по созданию условий для занятий физической культурой и спортом в общеобразовательных организациях, расположенных в сельской местности;</w:t>
      </w:r>
    </w:p>
    <w:p w:rsidR="00C033B3" w:rsidRPr="00D374D7" w:rsidRDefault="006338C8" w:rsidP="00C033B3">
      <w:pPr>
        <w:spacing w:after="0" w:line="240" w:lineRule="auto"/>
        <w:ind w:left="567" w:firstLine="648"/>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по созданию</w:t>
      </w:r>
      <w:r w:rsidR="00C033B3" w:rsidRPr="00D374D7">
        <w:rPr>
          <w:rFonts w:ascii="Times New Roman" w:eastAsia="Times New Roman" w:hAnsi="Times New Roman" w:cs="Times New Roman"/>
          <w:sz w:val="24"/>
          <w:szCs w:val="24"/>
          <w:lang w:eastAsia="ru-RU"/>
        </w:rPr>
        <w:t xml:space="preserve"> новых мест в образовательных организациях различных типов для реализации дополнительных общеразвивающих программ всех направленностей.</w:t>
      </w:r>
    </w:p>
    <w:p w:rsidR="00C033B3" w:rsidRPr="00D374D7" w:rsidRDefault="00C033B3" w:rsidP="00A472AC">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В рамках регионального проекта «Современная школа» начата работа по созданию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p w:rsidR="00C033B3" w:rsidRPr="00D374D7" w:rsidRDefault="00C033B3" w:rsidP="00A472AC">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Большое внимание уделяется созданию условий для обучения детей с ОВЗ. Данная работа направлена на проведение мероприятий по созданию условий (создание архитектурной доступности и оснащение) для обучения детей-инвалидов.</w:t>
      </w:r>
    </w:p>
    <w:p w:rsidR="00C033B3" w:rsidRPr="00D374D7" w:rsidRDefault="00C033B3" w:rsidP="00A472AC">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В районе решены проблемы, связанные с обеспечением бесплатным горячим питанием детей из многодетных, малообеспеченных семей, детей-инвалидов, детей с ОВЗ. Это стало возможным в результате удешевления стоимости школьного питания за счет выделения средств из муниципального бюджета</w:t>
      </w:r>
      <w:r w:rsidR="006338C8" w:rsidRPr="00D374D7">
        <w:rPr>
          <w:rFonts w:ascii="Times New Roman" w:eastAsia="Times New Roman" w:hAnsi="Times New Roman" w:cs="Times New Roman"/>
          <w:sz w:val="24"/>
          <w:szCs w:val="24"/>
          <w:lang w:eastAsia="ru-RU"/>
        </w:rPr>
        <w:t>.</w:t>
      </w:r>
    </w:p>
    <w:p w:rsidR="00C033B3" w:rsidRPr="00D374D7" w:rsidRDefault="00C033B3" w:rsidP="00C033B3">
      <w:pPr>
        <w:spacing w:after="0" w:line="240" w:lineRule="auto"/>
        <w:ind w:firstLine="648"/>
        <w:jc w:val="both"/>
        <w:rPr>
          <w:rFonts w:ascii="Times New Roman" w:eastAsia="Times New Roman" w:hAnsi="Times New Roman" w:cs="Times New Roman"/>
          <w:sz w:val="24"/>
          <w:szCs w:val="24"/>
          <w:lang w:eastAsia="ru-RU"/>
        </w:rPr>
      </w:pPr>
    </w:p>
    <w:p w:rsidR="00C033B3" w:rsidRPr="00D374D7" w:rsidRDefault="00C033B3" w:rsidP="00C033B3">
      <w:pPr>
        <w:tabs>
          <w:tab w:val="left" w:pos="567"/>
        </w:tabs>
        <w:autoSpaceDE w:val="0"/>
        <w:autoSpaceDN w:val="0"/>
        <w:adjustRightInd w:val="0"/>
        <w:spacing w:after="0" w:line="240" w:lineRule="auto"/>
        <w:ind w:left="360"/>
        <w:jc w:val="both"/>
        <w:rPr>
          <w:rFonts w:ascii="Times New Roman" w:eastAsia="Times New Roman" w:hAnsi="Times New Roman" w:cs="Times New Roman"/>
          <w:b/>
          <w:sz w:val="24"/>
          <w:szCs w:val="24"/>
          <w:lang w:eastAsia="ru-RU"/>
        </w:rPr>
      </w:pPr>
    </w:p>
    <w:p w:rsidR="00C033B3" w:rsidRPr="00D374D7" w:rsidRDefault="00C033B3" w:rsidP="00A472AC">
      <w:pPr>
        <w:tabs>
          <w:tab w:val="left" w:pos="567"/>
        </w:tabs>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4. Конечные результаты реализации муниципальной программы</w:t>
      </w:r>
    </w:p>
    <w:p w:rsidR="00C033B3" w:rsidRPr="00D374D7" w:rsidRDefault="00C033B3" w:rsidP="00C033B3">
      <w:pPr>
        <w:tabs>
          <w:tab w:val="left" w:pos="567"/>
        </w:tabs>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
    <w:p w:rsidR="00C033B3" w:rsidRPr="00D374D7" w:rsidRDefault="00C033B3" w:rsidP="00A472AC">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Реализация мероприятий Программы к 2025 году позволит:</w:t>
      </w:r>
    </w:p>
    <w:p w:rsidR="00C033B3" w:rsidRPr="00D374D7" w:rsidRDefault="00C033B3" w:rsidP="00A472AC">
      <w:pPr>
        <w:spacing w:after="0" w:line="240" w:lineRule="auto"/>
        <w:ind w:left="567" w:firstLine="567"/>
        <w:jc w:val="both"/>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в количественном выражении:</w:t>
      </w:r>
    </w:p>
    <w:p w:rsidR="00C033B3" w:rsidRPr="00D374D7" w:rsidRDefault="00C033B3" w:rsidP="00C033B3">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увеличить д</w:t>
      </w:r>
      <w:r w:rsidRPr="00D374D7">
        <w:rPr>
          <w:rFonts w:ascii="Times New Roman" w:eastAsia="Times New Roman" w:hAnsi="Times New Roman" w:cs="Times New Roman"/>
          <w:sz w:val="24"/>
          <w:szCs w:val="24"/>
        </w:rPr>
        <w:t>оля детей в возрасте от 1,5 до 3 лет, охваченных услугами дошкольного образования, в общей численности детей указанного возраста до 100 %</w:t>
      </w:r>
    </w:p>
    <w:p w:rsidR="00C033B3" w:rsidRPr="00D374D7" w:rsidRDefault="00C033B3" w:rsidP="00C033B3">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увеличить д</w:t>
      </w:r>
      <w:r w:rsidRPr="00D374D7">
        <w:rPr>
          <w:rFonts w:ascii="Times New Roman" w:eastAsia="Times New Roman" w:hAnsi="Times New Roman" w:cs="Times New Roman"/>
          <w:sz w:val="24"/>
          <w:szCs w:val="24"/>
          <w:lang w:eastAsia="ar-SA"/>
        </w:rPr>
        <w:t xml:space="preserve">олю обучающихся в муниципальных общеобразовательных организациях, занимающихся в одну смену, в общей </w:t>
      </w:r>
      <w:proofErr w:type="gramStart"/>
      <w:r w:rsidRPr="00D374D7">
        <w:rPr>
          <w:rFonts w:ascii="Times New Roman" w:eastAsia="Times New Roman" w:hAnsi="Times New Roman" w:cs="Times New Roman"/>
          <w:sz w:val="24"/>
          <w:szCs w:val="24"/>
          <w:lang w:eastAsia="ar-SA"/>
        </w:rPr>
        <w:t>численности</w:t>
      </w:r>
      <w:proofErr w:type="gramEnd"/>
      <w:r w:rsidRPr="00D374D7">
        <w:rPr>
          <w:rFonts w:ascii="Times New Roman" w:eastAsia="Times New Roman" w:hAnsi="Times New Roman" w:cs="Times New Roman"/>
          <w:sz w:val="24"/>
          <w:szCs w:val="24"/>
          <w:lang w:eastAsia="ar-SA"/>
        </w:rPr>
        <w:t xml:space="preserve"> обучающихся</w:t>
      </w:r>
      <w:r w:rsidRPr="00D374D7">
        <w:rPr>
          <w:rFonts w:ascii="Times New Roman" w:eastAsia="Times New Roman" w:hAnsi="Times New Roman" w:cs="Times New Roman"/>
          <w:sz w:val="24"/>
          <w:szCs w:val="24"/>
          <w:lang w:eastAsia="ru-RU"/>
        </w:rPr>
        <w:t xml:space="preserve"> до 100%;</w:t>
      </w:r>
    </w:p>
    <w:p w:rsidR="00C033B3" w:rsidRPr="00D374D7" w:rsidRDefault="00C033B3" w:rsidP="00C033B3">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увеличить  долю  охвата детей  в возрасте 5-18 лет программами дополнительного образования до 90%;</w:t>
      </w:r>
    </w:p>
    <w:p w:rsidR="00C033B3" w:rsidRPr="00D374D7" w:rsidRDefault="00C033B3" w:rsidP="00C033B3">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увеличить  количество участников региональных конкурсов на 10%  </w:t>
      </w:r>
    </w:p>
    <w:p w:rsidR="00C033B3" w:rsidRPr="00D374D7" w:rsidRDefault="00C033B3" w:rsidP="00A472AC">
      <w:pPr>
        <w:spacing w:after="0" w:line="240" w:lineRule="auto"/>
        <w:ind w:left="567" w:firstLine="567"/>
        <w:jc w:val="both"/>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в качественном выражении:</w:t>
      </w:r>
    </w:p>
    <w:p w:rsidR="00C033B3" w:rsidRPr="00D374D7" w:rsidRDefault="00C033B3" w:rsidP="00C033B3">
      <w:pPr>
        <w:tabs>
          <w:tab w:val="left" w:pos="1418"/>
        </w:tabs>
        <w:spacing w:after="0" w:line="240" w:lineRule="auto"/>
        <w:ind w:left="567" w:firstLine="709"/>
        <w:jc w:val="both"/>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 xml:space="preserve">- </w:t>
      </w:r>
      <w:r w:rsidRPr="00D374D7">
        <w:rPr>
          <w:rFonts w:ascii="Times New Roman" w:eastAsia="Times New Roman" w:hAnsi="Times New Roman" w:cs="Times New Roman"/>
          <w:sz w:val="24"/>
          <w:szCs w:val="24"/>
          <w:lang w:eastAsia="ru-RU"/>
        </w:rPr>
        <w:t>сформировать оптимальную сеть дошкольного образования, полностью обеспечивающую потребности населения в услугах дошкольного образования;</w:t>
      </w:r>
    </w:p>
    <w:p w:rsidR="00C033B3" w:rsidRPr="00D374D7" w:rsidRDefault="00C033B3" w:rsidP="00C033B3">
      <w:pPr>
        <w:spacing w:after="0" w:line="240" w:lineRule="auto"/>
        <w:ind w:left="567" w:firstLine="709"/>
        <w:jc w:val="both"/>
        <w:rPr>
          <w:rFonts w:ascii="Times New Roman" w:eastAsia="HiddenHorzOCR" w:hAnsi="Times New Roman" w:cs="Times New Roman"/>
          <w:sz w:val="24"/>
          <w:szCs w:val="24"/>
          <w:lang w:eastAsia="ru-RU"/>
        </w:rPr>
      </w:pPr>
      <w:r w:rsidRPr="00D374D7">
        <w:rPr>
          <w:rFonts w:ascii="Times New Roman" w:eastAsia="HiddenHorzOCR" w:hAnsi="Times New Roman" w:cs="Times New Roman"/>
          <w:sz w:val="24"/>
          <w:szCs w:val="24"/>
          <w:lang w:eastAsia="ru-RU"/>
        </w:rPr>
        <w:t>- улучшить  результаты качества обучения школьников;</w:t>
      </w:r>
    </w:p>
    <w:p w:rsidR="00C033B3" w:rsidRPr="00D374D7" w:rsidRDefault="00C033B3" w:rsidP="00C033B3">
      <w:pPr>
        <w:autoSpaceDE w:val="0"/>
        <w:autoSpaceDN w:val="0"/>
        <w:adjustRightInd w:val="0"/>
        <w:spacing w:after="0" w:line="240" w:lineRule="auto"/>
        <w:ind w:left="567" w:firstLine="709"/>
        <w:jc w:val="both"/>
        <w:rPr>
          <w:rFonts w:ascii="Times New Roman" w:eastAsia="HiddenHorzOCR" w:hAnsi="Times New Roman" w:cs="Times New Roman"/>
          <w:sz w:val="24"/>
          <w:szCs w:val="24"/>
          <w:lang w:eastAsia="ru-RU"/>
        </w:rPr>
      </w:pPr>
      <w:r w:rsidRPr="00D374D7">
        <w:rPr>
          <w:rFonts w:ascii="Times New Roman" w:eastAsia="HiddenHorzOCR" w:hAnsi="Times New Roman" w:cs="Times New Roman"/>
          <w:sz w:val="24"/>
          <w:szCs w:val="24"/>
          <w:lang w:eastAsia="ru-RU"/>
        </w:rPr>
        <w:t>- обеспечить на старшей ступени общего образования для всех обучающихся  возможность выбора профиля обучения и индивидуальной траектории освоения образовательной программы (в том числе с использованием  семейного, дистанционного образования, самообразования);</w:t>
      </w:r>
    </w:p>
    <w:p w:rsidR="00C033B3" w:rsidRPr="00D374D7" w:rsidRDefault="00C033B3" w:rsidP="00C033B3">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повысить  привлекательность   педагогической профессии и уровень квалификации педагогических кадров;</w:t>
      </w:r>
    </w:p>
    <w:p w:rsidR="00C033B3" w:rsidRPr="00D374D7" w:rsidRDefault="00C033B3" w:rsidP="00C033B3">
      <w:pPr>
        <w:spacing w:after="0" w:line="240" w:lineRule="auto"/>
        <w:ind w:left="567" w:firstLine="709"/>
        <w:jc w:val="both"/>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sz w:val="24"/>
          <w:szCs w:val="24"/>
          <w:lang w:eastAsia="ru-RU"/>
        </w:rPr>
        <w:t xml:space="preserve"> </w:t>
      </w:r>
    </w:p>
    <w:p w:rsidR="00C033B3" w:rsidRPr="00D374D7" w:rsidRDefault="00C033B3" w:rsidP="00A472AC">
      <w:pPr>
        <w:tabs>
          <w:tab w:val="left" w:pos="709"/>
        </w:tabs>
        <w:autoSpaceDE w:val="0"/>
        <w:autoSpaceDN w:val="0"/>
        <w:adjustRightInd w:val="0"/>
        <w:spacing w:after="0" w:line="240" w:lineRule="auto"/>
        <w:ind w:left="360" w:firstLine="774"/>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5.  Сроки и этапы реализации муниципальной программы</w:t>
      </w:r>
    </w:p>
    <w:p w:rsidR="00C033B3" w:rsidRPr="00D374D7" w:rsidRDefault="00C033B3" w:rsidP="00C033B3">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033B3" w:rsidRPr="00D374D7" w:rsidRDefault="00C033B3" w:rsidP="00A472AC">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Сроки реализаци</w:t>
      </w:r>
      <w:r w:rsidR="00544E75" w:rsidRPr="00D374D7">
        <w:rPr>
          <w:rFonts w:ascii="Times New Roman" w:eastAsia="Times New Roman" w:hAnsi="Times New Roman" w:cs="Times New Roman"/>
          <w:sz w:val="24"/>
          <w:szCs w:val="24"/>
          <w:lang w:eastAsia="ru-RU"/>
        </w:rPr>
        <w:t>и  муниципальной  программы 2021</w:t>
      </w:r>
      <w:r w:rsidRPr="00D374D7">
        <w:rPr>
          <w:rFonts w:ascii="Times New Roman" w:eastAsia="Times New Roman" w:hAnsi="Times New Roman" w:cs="Times New Roman"/>
          <w:sz w:val="24"/>
          <w:szCs w:val="24"/>
          <w:lang w:eastAsia="ru-RU"/>
        </w:rPr>
        <w:t xml:space="preserve"> -2025 годы, в один этап. </w:t>
      </w:r>
    </w:p>
    <w:p w:rsidR="00C033B3" w:rsidRPr="00D374D7" w:rsidRDefault="00C033B3" w:rsidP="00C033B3">
      <w:pPr>
        <w:tabs>
          <w:tab w:val="left" w:pos="284"/>
        </w:tabs>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C033B3" w:rsidRPr="00D374D7" w:rsidRDefault="00C033B3" w:rsidP="00A472AC">
      <w:pPr>
        <w:tabs>
          <w:tab w:val="left" w:pos="284"/>
        </w:tabs>
        <w:autoSpaceDE w:val="0"/>
        <w:autoSpaceDN w:val="0"/>
        <w:adjustRightInd w:val="0"/>
        <w:spacing w:after="0" w:line="240" w:lineRule="auto"/>
        <w:ind w:firstLine="1134"/>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6. Обоснование выделения подпрограмм программы</w:t>
      </w:r>
    </w:p>
    <w:p w:rsidR="00C033B3" w:rsidRPr="00D374D7" w:rsidRDefault="00C033B3" w:rsidP="00C033B3">
      <w:pPr>
        <w:tabs>
          <w:tab w:val="left" w:pos="284"/>
        </w:tabs>
        <w:autoSpaceDE w:val="0"/>
        <w:autoSpaceDN w:val="0"/>
        <w:adjustRightInd w:val="0"/>
        <w:spacing w:after="0" w:line="240" w:lineRule="auto"/>
        <w:ind w:left="390" w:firstLine="709"/>
        <w:contextualSpacing/>
        <w:rPr>
          <w:rFonts w:ascii="Times New Roman" w:eastAsia="Times New Roman" w:hAnsi="Times New Roman" w:cs="Times New Roman"/>
          <w:b/>
          <w:sz w:val="24"/>
          <w:szCs w:val="24"/>
          <w:lang w:eastAsia="ru-RU"/>
        </w:rPr>
      </w:pPr>
    </w:p>
    <w:p w:rsidR="00C033B3" w:rsidRPr="00D374D7" w:rsidRDefault="00C033B3" w:rsidP="00A472AC">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Для достижения заявленных целей и решения поставленных задач в рамках настоящей муниципальной программы предусмотрена реализация 6 подпрограмм.</w:t>
      </w:r>
    </w:p>
    <w:p w:rsidR="00C033B3" w:rsidRPr="00D374D7" w:rsidRDefault="00C033B3" w:rsidP="00A472AC">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Включение перечисленных подпрограмм в муниципальную программу связано с особенностями структуры системы образования района и ключевыми задачами, связанными с обеспечением повышения качества образования.</w:t>
      </w:r>
    </w:p>
    <w:p w:rsidR="00C033B3" w:rsidRPr="00D374D7" w:rsidRDefault="00C033B3" w:rsidP="00A472AC">
      <w:pPr>
        <w:tabs>
          <w:tab w:val="left" w:pos="567"/>
        </w:tabs>
        <w:spacing w:after="0" w:line="240" w:lineRule="auto"/>
        <w:ind w:left="567" w:firstLine="567"/>
        <w:jc w:val="both"/>
        <w:rPr>
          <w:rFonts w:ascii="Times New Roman" w:eastAsia="Times New Roman" w:hAnsi="Times New Roman" w:cs="Times New Roman"/>
          <w:sz w:val="24"/>
          <w:szCs w:val="24"/>
          <w:lang w:eastAsia="ru-RU"/>
        </w:rPr>
      </w:pPr>
      <w:proofErr w:type="gramStart"/>
      <w:r w:rsidRPr="00D374D7">
        <w:rPr>
          <w:rFonts w:ascii="Times New Roman" w:eastAsia="Times New Roman" w:hAnsi="Times New Roman" w:cs="Times New Roman"/>
          <w:sz w:val="24"/>
          <w:szCs w:val="24"/>
          <w:lang w:eastAsia="ru-RU"/>
        </w:rPr>
        <w:t>Предусмотренные в рамках каждой из подпрограмм система целей, задач и мероприятий в комплексе наиболее полным образом охватывают весь диапазон заданных приоритетных направлений развития системы образования Дзержинского района  и в максимальной степени будут способствовать достижению целей и задач, а также конечных результатов муниципальной программы.</w:t>
      </w:r>
      <w:proofErr w:type="gramEnd"/>
    </w:p>
    <w:p w:rsidR="00C033B3" w:rsidRPr="00D374D7" w:rsidRDefault="00C033B3" w:rsidP="00A472AC">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В мероприятия программы включены шесть подпрограмм. Подпрограммы №№ 1, 2  предусматривают мероприятия, направленные на расширение доступности, повышение качества и эффективности образовательных услуг. Подпрограммы №№ 3,4, 5 решают задачи по обеспечению функционирования системы образования района. Подпрограмма № 6 направлена на выполнение мероприятий по созданию условий получения качественного образования, обеспечивающих безопасность жизнедеятельности обучающихся, сохранение и укрепление их здоровья, капитальный и текущий</w:t>
      </w:r>
      <w:r w:rsidRPr="00D374D7">
        <w:rPr>
          <w:rFonts w:ascii="Times New Roman" w:eastAsia="Times New Roman" w:hAnsi="Times New Roman" w:cs="Times New Roman"/>
          <w:sz w:val="24"/>
          <w:szCs w:val="24"/>
        </w:rPr>
        <w:t xml:space="preserve"> ремонт образовательных организаций, совершенствование их  материально-технической базы. </w:t>
      </w:r>
    </w:p>
    <w:p w:rsidR="00C033B3" w:rsidRPr="00D374D7" w:rsidRDefault="00C033B3" w:rsidP="00C033B3">
      <w:pPr>
        <w:spacing w:after="0" w:line="240" w:lineRule="auto"/>
        <w:ind w:firstLine="709"/>
        <w:jc w:val="both"/>
        <w:rPr>
          <w:rFonts w:ascii="Times New Roman" w:eastAsia="Times New Roman" w:hAnsi="Times New Roman" w:cs="Times New Roman"/>
          <w:i/>
          <w:sz w:val="24"/>
          <w:szCs w:val="24"/>
          <w:highlight w:val="yellow"/>
        </w:rPr>
      </w:pPr>
      <w:r w:rsidRPr="00D374D7">
        <w:rPr>
          <w:rFonts w:ascii="Times New Roman" w:eastAsia="Times New Roman" w:hAnsi="Times New Roman" w:cs="Times New Roman"/>
          <w:sz w:val="24"/>
          <w:szCs w:val="24"/>
        </w:rPr>
        <w:t xml:space="preserve"> </w:t>
      </w:r>
    </w:p>
    <w:p w:rsidR="00C033B3" w:rsidRPr="00D374D7" w:rsidRDefault="00C033B3" w:rsidP="00C033B3">
      <w:pPr>
        <w:spacing w:after="0" w:line="240" w:lineRule="auto"/>
        <w:ind w:firstLine="851"/>
        <w:jc w:val="both"/>
        <w:rPr>
          <w:rFonts w:ascii="Times New Roman" w:eastAsia="Times New Roman" w:hAnsi="Times New Roman" w:cs="Times New Roman"/>
          <w:b/>
          <w:sz w:val="24"/>
          <w:szCs w:val="24"/>
          <w:lang w:eastAsia="ru-RU"/>
        </w:rPr>
      </w:pPr>
    </w:p>
    <w:p w:rsidR="00C033B3" w:rsidRPr="00D374D7" w:rsidRDefault="006338C8" w:rsidP="00A472AC">
      <w:pPr>
        <w:autoSpaceDE w:val="0"/>
        <w:autoSpaceDN w:val="0"/>
        <w:adjustRightInd w:val="0"/>
        <w:spacing w:after="0" w:line="240" w:lineRule="auto"/>
        <w:ind w:left="1134" w:hanging="283"/>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7</w:t>
      </w:r>
      <w:r w:rsidR="00C033B3" w:rsidRPr="00D374D7">
        <w:rPr>
          <w:rFonts w:ascii="Times New Roman" w:eastAsia="Times New Roman" w:hAnsi="Times New Roman" w:cs="Times New Roman"/>
          <w:b/>
          <w:sz w:val="24"/>
          <w:szCs w:val="24"/>
          <w:lang w:eastAsia="ru-RU"/>
        </w:rPr>
        <w:t>. Объем  финансовых ресурсов, необходимых для реализации муниципальной программы</w:t>
      </w:r>
    </w:p>
    <w:p w:rsidR="00C033B3" w:rsidRPr="00D374D7" w:rsidRDefault="00C033B3" w:rsidP="00C033B3">
      <w:pPr>
        <w:spacing w:after="0" w:line="240" w:lineRule="auto"/>
        <w:ind w:firstLine="851"/>
        <w:jc w:val="both"/>
        <w:rPr>
          <w:rFonts w:ascii="Times New Roman" w:eastAsia="Times New Roman" w:hAnsi="Times New Roman" w:cs="Times New Roman"/>
          <w:sz w:val="24"/>
          <w:szCs w:val="24"/>
          <w:lang w:eastAsia="ru-RU"/>
        </w:rPr>
      </w:pPr>
    </w:p>
    <w:p w:rsidR="00C033B3" w:rsidRPr="00D374D7" w:rsidRDefault="00C033B3" w:rsidP="00A472AC">
      <w:pPr>
        <w:tabs>
          <w:tab w:val="left" w:pos="567"/>
        </w:tabs>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В данном разделе приводится информация об объемах финансовых ресурсов, необходимых для </w:t>
      </w:r>
      <w:r w:rsidR="000307CF" w:rsidRPr="00D374D7">
        <w:rPr>
          <w:rFonts w:ascii="Times New Roman" w:eastAsia="Times New Roman" w:hAnsi="Times New Roman" w:cs="Times New Roman"/>
          <w:sz w:val="24"/>
          <w:szCs w:val="24"/>
          <w:lang w:eastAsia="ru-RU"/>
        </w:rPr>
        <w:t xml:space="preserve">     </w:t>
      </w:r>
      <w:r w:rsidRPr="00D374D7">
        <w:rPr>
          <w:rFonts w:ascii="Times New Roman" w:eastAsia="Times New Roman" w:hAnsi="Times New Roman" w:cs="Times New Roman"/>
          <w:sz w:val="24"/>
          <w:szCs w:val="24"/>
          <w:lang w:eastAsia="ru-RU"/>
        </w:rPr>
        <w:t xml:space="preserve">реализации муниципальной программы. </w:t>
      </w:r>
    </w:p>
    <w:p w:rsidR="00C033B3" w:rsidRPr="00D374D7" w:rsidRDefault="00C033B3" w:rsidP="00C033B3">
      <w:pPr>
        <w:spacing w:after="0" w:line="240" w:lineRule="auto"/>
        <w:ind w:firstLine="851"/>
        <w:jc w:val="center"/>
        <w:rPr>
          <w:rFonts w:ascii="Times New Roman" w:eastAsia="Times New Roman" w:hAnsi="Times New Roman" w:cs="Times New Roman"/>
          <w:b/>
          <w:sz w:val="24"/>
          <w:szCs w:val="24"/>
          <w:lang w:eastAsia="ru-RU"/>
        </w:rPr>
      </w:pPr>
    </w:p>
    <w:p w:rsidR="00C033B3" w:rsidRPr="00D374D7" w:rsidRDefault="00C033B3" w:rsidP="00C033B3">
      <w:pPr>
        <w:spacing w:after="0" w:line="24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Общий объем финансовых ресурсов, необходимых для реализации муниципальной</w:t>
      </w:r>
      <w:r w:rsidRPr="00D374D7">
        <w:rPr>
          <w:rFonts w:ascii="Times New Roman" w:eastAsia="Times New Roman" w:hAnsi="Times New Roman" w:cs="Times New Roman"/>
          <w:b/>
          <w:sz w:val="24"/>
          <w:szCs w:val="24"/>
          <w:lang w:eastAsia="ru-RU"/>
        </w:rPr>
        <w:tab/>
        <w:t xml:space="preserve"> программы</w:t>
      </w:r>
    </w:p>
    <w:p w:rsidR="00C033B3" w:rsidRPr="00D374D7" w:rsidRDefault="00C033B3" w:rsidP="00C033B3">
      <w:pPr>
        <w:spacing w:after="0" w:line="240" w:lineRule="auto"/>
        <w:jc w:val="right"/>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w:t>
      </w:r>
    </w:p>
    <w:p w:rsidR="00C033B3" w:rsidRPr="00D374D7" w:rsidRDefault="00C033B3" w:rsidP="00C033B3">
      <w:pPr>
        <w:spacing w:after="0" w:line="240" w:lineRule="auto"/>
        <w:jc w:val="right"/>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(тыс. руб. в ценах каждого года)</w:t>
      </w:r>
    </w:p>
    <w:tbl>
      <w:tblPr>
        <w:tblW w:w="10632" w:type="dxa"/>
        <w:tblInd w:w="108" w:type="dxa"/>
        <w:tblLayout w:type="fixed"/>
        <w:tblCellMar>
          <w:left w:w="0" w:type="dxa"/>
          <w:right w:w="0" w:type="dxa"/>
        </w:tblCellMar>
        <w:tblLook w:val="04A0" w:firstRow="1" w:lastRow="0" w:firstColumn="1" w:lastColumn="0" w:noHBand="0" w:noVBand="1"/>
      </w:tblPr>
      <w:tblGrid>
        <w:gridCol w:w="2410"/>
        <w:gridCol w:w="1843"/>
        <w:gridCol w:w="1417"/>
        <w:gridCol w:w="1418"/>
        <w:gridCol w:w="1276"/>
        <w:gridCol w:w="1275"/>
        <w:gridCol w:w="993"/>
      </w:tblGrid>
      <w:tr w:rsidR="00D374D7" w:rsidRPr="00D374D7" w:rsidTr="005133F0">
        <w:tc>
          <w:tcPr>
            <w:tcW w:w="241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33B3" w:rsidRPr="00D374D7" w:rsidRDefault="00C033B3" w:rsidP="00C033B3">
            <w:pPr>
              <w:spacing w:after="0" w:line="240" w:lineRule="auto"/>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Наименование показателя</w:t>
            </w:r>
          </w:p>
        </w:tc>
        <w:tc>
          <w:tcPr>
            <w:tcW w:w="184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33B3" w:rsidRPr="00D374D7" w:rsidRDefault="00C033B3" w:rsidP="00C033B3">
            <w:pPr>
              <w:spacing w:after="0" w:line="240" w:lineRule="auto"/>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Всего </w:t>
            </w:r>
          </w:p>
        </w:tc>
        <w:tc>
          <w:tcPr>
            <w:tcW w:w="6379" w:type="dxa"/>
            <w:gridSpan w:val="5"/>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rsidR="00C033B3" w:rsidRPr="00D374D7" w:rsidRDefault="00C033B3" w:rsidP="00C033B3">
            <w:pPr>
              <w:spacing w:after="0" w:line="240" w:lineRule="auto"/>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в том числе по годам</w:t>
            </w:r>
          </w:p>
        </w:tc>
      </w:tr>
      <w:tr w:rsidR="00D374D7" w:rsidRPr="00D374D7" w:rsidTr="004B224C">
        <w:tc>
          <w:tcPr>
            <w:tcW w:w="2410" w:type="dxa"/>
            <w:vMerge/>
            <w:tcBorders>
              <w:top w:val="single" w:sz="8" w:space="0" w:color="auto"/>
              <w:left w:val="single" w:sz="8" w:space="0" w:color="auto"/>
              <w:bottom w:val="single" w:sz="8" w:space="0" w:color="auto"/>
              <w:right w:val="single" w:sz="8" w:space="0" w:color="auto"/>
            </w:tcBorders>
            <w:vAlign w:val="center"/>
            <w:hideMark/>
          </w:tcPr>
          <w:p w:rsidR="00C033B3" w:rsidRPr="00D374D7" w:rsidRDefault="00C033B3" w:rsidP="00C033B3">
            <w:pPr>
              <w:spacing w:after="0" w:line="240" w:lineRule="auto"/>
              <w:jc w:val="both"/>
              <w:rPr>
                <w:rFonts w:ascii="Times New Roman" w:eastAsia="Times New Roman" w:hAnsi="Times New Roman" w:cs="Times New Roman"/>
                <w:sz w:val="24"/>
                <w:szCs w:val="24"/>
                <w:lang w:eastAsia="ru-RU"/>
              </w:rPr>
            </w:pPr>
          </w:p>
        </w:tc>
        <w:tc>
          <w:tcPr>
            <w:tcW w:w="1843" w:type="dxa"/>
            <w:vMerge/>
            <w:tcBorders>
              <w:top w:val="single" w:sz="8" w:space="0" w:color="auto"/>
              <w:left w:val="nil"/>
              <w:bottom w:val="single" w:sz="8" w:space="0" w:color="auto"/>
              <w:right w:val="single" w:sz="8" w:space="0" w:color="auto"/>
            </w:tcBorders>
            <w:vAlign w:val="center"/>
            <w:hideMark/>
          </w:tcPr>
          <w:p w:rsidR="00C033B3" w:rsidRPr="00D374D7" w:rsidRDefault="00C033B3" w:rsidP="00C033B3">
            <w:pPr>
              <w:spacing w:after="0" w:line="240" w:lineRule="auto"/>
              <w:jc w:val="both"/>
              <w:rPr>
                <w:rFonts w:ascii="Times New Roman" w:eastAsia="Times New Roman" w:hAnsi="Times New Roman" w:cs="Times New Roman"/>
                <w:sz w:val="24"/>
                <w:szCs w:val="24"/>
                <w:lang w:eastAsia="ru-RU"/>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33B3" w:rsidRPr="00D374D7" w:rsidRDefault="00C033B3" w:rsidP="00A472AC">
            <w:pPr>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33B3" w:rsidRPr="00D374D7" w:rsidRDefault="00C033B3" w:rsidP="00A472AC">
            <w:pPr>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33B3" w:rsidRPr="00D374D7" w:rsidRDefault="00C033B3" w:rsidP="00A472AC">
            <w:pPr>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2023</w:t>
            </w:r>
          </w:p>
        </w:tc>
        <w:tc>
          <w:tcPr>
            <w:tcW w:w="1275" w:type="dxa"/>
            <w:tcBorders>
              <w:top w:val="nil"/>
              <w:left w:val="nil"/>
              <w:bottom w:val="single" w:sz="8" w:space="0" w:color="auto"/>
              <w:right w:val="single" w:sz="8" w:space="0" w:color="auto"/>
            </w:tcBorders>
          </w:tcPr>
          <w:p w:rsidR="00C033B3" w:rsidRPr="00D374D7" w:rsidRDefault="00C033B3" w:rsidP="00A472AC">
            <w:pPr>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2024</w:t>
            </w:r>
          </w:p>
        </w:tc>
        <w:tc>
          <w:tcPr>
            <w:tcW w:w="993" w:type="dxa"/>
            <w:tcBorders>
              <w:top w:val="nil"/>
              <w:left w:val="nil"/>
              <w:bottom w:val="single" w:sz="8" w:space="0" w:color="auto"/>
              <w:right w:val="single" w:sz="4" w:space="0" w:color="auto"/>
            </w:tcBorders>
          </w:tcPr>
          <w:p w:rsidR="00C033B3" w:rsidRPr="00D374D7" w:rsidRDefault="005133F0" w:rsidP="00A472AC">
            <w:pPr>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2025</w:t>
            </w:r>
          </w:p>
        </w:tc>
      </w:tr>
      <w:tr w:rsidR="00D374D7" w:rsidRPr="00D374D7" w:rsidTr="004B224C">
        <w:trPr>
          <w:trHeight w:val="527"/>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9D4" w:rsidRPr="00D374D7" w:rsidRDefault="009F19D4" w:rsidP="00C033B3">
            <w:pPr>
              <w:spacing w:after="0" w:line="240" w:lineRule="auto"/>
              <w:jc w:val="both"/>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ВСЕГО</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9F19D4" w:rsidRPr="00D374D7" w:rsidRDefault="00FD0B1E" w:rsidP="005133F0">
            <w:pPr>
              <w:tabs>
                <w:tab w:val="left" w:pos="-108"/>
              </w:tabs>
              <w:autoSpaceDE w:val="0"/>
              <w:autoSpaceDN w:val="0"/>
              <w:adjustRightInd w:val="0"/>
              <w:spacing w:after="0" w:line="240" w:lineRule="auto"/>
              <w:ind w:left="29"/>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3601643,119</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9F19D4" w:rsidRPr="00D374D7" w:rsidRDefault="009F19D4" w:rsidP="00C033B3">
            <w:pPr>
              <w:spacing w:after="0" w:line="240" w:lineRule="auto"/>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1727208,312</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9F19D4" w:rsidRPr="00D374D7" w:rsidRDefault="009F19D4" w:rsidP="009F19D4">
            <w:pPr>
              <w:spacing w:after="0" w:line="240" w:lineRule="auto"/>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 xml:space="preserve">731570,269 </w:t>
            </w:r>
            <w:r w:rsidRPr="00D374D7">
              <w:rPr>
                <w:rFonts w:ascii="Times New Roman" w:eastAsia="Times New Roman" w:hAnsi="Times New Roman" w:cs="Times New Roman"/>
                <w:sz w:val="24"/>
                <w:szCs w:val="24"/>
                <w:lang w:eastAsia="ru-RU"/>
              </w:rPr>
              <w:t xml:space="preserve">(в </w:t>
            </w:r>
            <w:proofErr w:type="spellStart"/>
            <w:r w:rsidRPr="00D374D7">
              <w:rPr>
                <w:rFonts w:ascii="Times New Roman" w:eastAsia="Times New Roman" w:hAnsi="Times New Roman" w:cs="Times New Roman"/>
                <w:sz w:val="24"/>
                <w:szCs w:val="24"/>
                <w:lang w:eastAsia="ru-RU"/>
              </w:rPr>
              <w:t>т.ч</w:t>
            </w:r>
            <w:proofErr w:type="spellEnd"/>
            <w:r w:rsidRPr="00D374D7">
              <w:rPr>
                <w:rFonts w:ascii="Times New Roman" w:eastAsia="Times New Roman" w:hAnsi="Times New Roman" w:cs="Times New Roman"/>
                <w:sz w:val="24"/>
                <w:szCs w:val="24"/>
                <w:lang w:eastAsia="ru-RU"/>
              </w:rPr>
              <w:t xml:space="preserve">. </w:t>
            </w:r>
            <w:proofErr w:type="spellStart"/>
            <w:r w:rsidRPr="00D374D7">
              <w:rPr>
                <w:rFonts w:ascii="Times New Roman" w:eastAsia="Times New Roman" w:hAnsi="Times New Roman" w:cs="Times New Roman"/>
                <w:sz w:val="24"/>
                <w:szCs w:val="24"/>
                <w:lang w:eastAsia="ru-RU"/>
              </w:rPr>
              <w:t>усл</w:t>
            </w:r>
            <w:proofErr w:type="gramStart"/>
            <w:r w:rsidRPr="00D374D7">
              <w:rPr>
                <w:rFonts w:ascii="Times New Roman" w:eastAsia="Times New Roman" w:hAnsi="Times New Roman" w:cs="Times New Roman"/>
                <w:sz w:val="24"/>
                <w:szCs w:val="24"/>
                <w:lang w:eastAsia="ru-RU"/>
              </w:rPr>
              <w:t>.у</w:t>
            </w:r>
            <w:proofErr w:type="gramEnd"/>
            <w:r w:rsidRPr="00D374D7">
              <w:rPr>
                <w:rFonts w:ascii="Times New Roman" w:eastAsia="Times New Roman" w:hAnsi="Times New Roman" w:cs="Times New Roman"/>
                <w:sz w:val="24"/>
                <w:szCs w:val="24"/>
                <w:lang w:eastAsia="ru-RU"/>
              </w:rPr>
              <w:t>тв</w:t>
            </w:r>
            <w:proofErr w:type="spellEnd"/>
            <w:r w:rsidRPr="00D374D7">
              <w:rPr>
                <w:rFonts w:ascii="Times New Roman" w:eastAsia="Times New Roman" w:hAnsi="Times New Roman" w:cs="Times New Roman"/>
                <w:sz w:val="24"/>
                <w:szCs w:val="24"/>
                <w:lang w:eastAsia="ru-RU"/>
              </w:rPr>
              <w:t>.  8539,979)</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F19D4" w:rsidRPr="00D374D7" w:rsidRDefault="009F19D4" w:rsidP="009F19D4">
            <w:pPr>
              <w:tabs>
                <w:tab w:val="left" w:pos="-108"/>
              </w:tabs>
              <w:spacing w:after="0" w:line="240" w:lineRule="auto"/>
              <w:ind w:left="-108" w:hanging="137"/>
              <w:jc w:val="right"/>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 xml:space="preserve">734939,656    </w:t>
            </w:r>
            <w:r w:rsidRPr="00D374D7">
              <w:rPr>
                <w:rFonts w:ascii="Times New Roman" w:eastAsia="Times New Roman" w:hAnsi="Times New Roman" w:cs="Times New Roman"/>
                <w:lang w:eastAsia="ru-RU"/>
              </w:rPr>
              <w:t xml:space="preserve">( в </w:t>
            </w:r>
            <w:proofErr w:type="spellStart"/>
            <w:r w:rsidRPr="00D374D7">
              <w:rPr>
                <w:rFonts w:ascii="Times New Roman" w:eastAsia="Times New Roman" w:hAnsi="Times New Roman" w:cs="Times New Roman"/>
                <w:lang w:eastAsia="ru-RU"/>
              </w:rPr>
              <w:t>т.ч</w:t>
            </w:r>
            <w:proofErr w:type="spellEnd"/>
            <w:r w:rsidRPr="00D374D7">
              <w:rPr>
                <w:rFonts w:ascii="Times New Roman" w:eastAsia="Times New Roman" w:hAnsi="Times New Roman" w:cs="Times New Roman"/>
                <w:lang w:eastAsia="ru-RU"/>
              </w:rPr>
              <w:t xml:space="preserve">. </w:t>
            </w:r>
            <w:proofErr w:type="spellStart"/>
            <w:r w:rsidRPr="00D374D7">
              <w:rPr>
                <w:rFonts w:ascii="Times New Roman" w:eastAsia="Times New Roman" w:hAnsi="Times New Roman" w:cs="Times New Roman"/>
                <w:lang w:eastAsia="ru-RU"/>
              </w:rPr>
              <w:t>усл</w:t>
            </w:r>
            <w:proofErr w:type="gramStart"/>
            <w:r w:rsidRPr="00D374D7">
              <w:rPr>
                <w:rFonts w:ascii="Times New Roman" w:eastAsia="Times New Roman" w:hAnsi="Times New Roman" w:cs="Times New Roman"/>
                <w:lang w:eastAsia="ru-RU"/>
              </w:rPr>
              <w:t>.у</w:t>
            </w:r>
            <w:proofErr w:type="gramEnd"/>
            <w:r w:rsidRPr="00D374D7">
              <w:rPr>
                <w:rFonts w:ascii="Times New Roman" w:eastAsia="Times New Roman" w:hAnsi="Times New Roman" w:cs="Times New Roman"/>
                <w:lang w:eastAsia="ru-RU"/>
              </w:rPr>
              <w:t>тв</w:t>
            </w:r>
            <w:proofErr w:type="spellEnd"/>
            <w:r w:rsidRPr="00D374D7">
              <w:rPr>
                <w:rFonts w:ascii="Times New Roman" w:eastAsia="Times New Roman" w:hAnsi="Times New Roman" w:cs="Times New Roman"/>
                <w:lang w:eastAsia="ru-RU"/>
              </w:rPr>
              <w:t>. 20884,187)</w:t>
            </w:r>
          </w:p>
        </w:tc>
        <w:tc>
          <w:tcPr>
            <w:tcW w:w="1275" w:type="dxa"/>
            <w:tcBorders>
              <w:top w:val="nil"/>
              <w:left w:val="nil"/>
              <w:bottom w:val="single" w:sz="8" w:space="0" w:color="auto"/>
              <w:right w:val="single" w:sz="8" w:space="0" w:color="auto"/>
            </w:tcBorders>
          </w:tcPr>
          <w:p w:rsidR="009F19D4" w:rsidRPr="00D374D7" w:rsidRDefault="004B224C" w:rsidP="004B224C">
            <w:pPr>
              <w:tabs>
                <w:tab w:val="left" w:pos="-108"/>
              </w:tabs>
              <w:spacing w:after="0" w:line="240" w:lineRule="auto"/>
              <w:ind w:hanging="137"/>
              <w:jc w:val="right"/>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203962,441</w:t>
            </w:r>
          </w:p>
        </w:tc>
        <w:tc>
          <w:tcPr>
            <w:tcW w:w="993" w:type="dxa"/>
            <w:tcBorders>
              <w:top w:val="nil"/>
              <w:left w:val="nil"/>
              <w:bottom w:val="single" w:sz="8" w:space="0" w:color="auto"/>
              <w:right w:val="single" w:sz="8" w:space="0" w:color="auto"/>
            </w:tcBorders>
          </w:tcPr>
          <w:p w:rsidR="009F19D4" w:rsidRPr="00D374D7" w:rsidRDefault="004B224C" w:rsidP="00C033B3">
            <w:pPr>
              <w:spacing w:after="0" w:line="240" w:lineRule="auto"/>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203962,441</w:t>
            </w:r>
          </w:p>
        </w:tc>
      </w:tr>
      <w:tr w:rsidR="00D374D7" w:rsidRPr="00D374D7" w:rsidTr="004B224C">
        <w:trPr>
          <w:trHeight w:val="527"/>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033B3" w:rsidRPr="00D374D7" w:rsidRDefault="0001098F" w:rsidP="00C033B3">
            <w:pPr>
              <w:spacing w:after="0" w:line="240" w:lineRule="auto"/>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В том числе по подпрограммам:</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C033B3" w:rsidRPr="00D374D7" w:rsidRDefault="00C033B3" w:rsidP="005133F0">
            <w:pPr>
              <w:tabs>
                <w:tab w:val="left" w:pos="-108"/>
              </w:tabs>
              <w:autoSpaceDE w:val="0"/>
              <w:autoSpaceDN w:val="0"/>
              <w:adjustRightInd w:val="0"/>
              <w:spacing w:after="0" w:line="240" w:lineRule="auto"/>
              <w:ind w:left="29"/>
              <w:rPr>
                <w:rFonts w:ascii="Times New Roman" w:eastAsia="Times New Roman" w:hAnsi="Times New Roman" w:cs="Times New Roman"/>
                <w:b/>
                <w:sz w:val="24"/>
                <w:szCs w:val="24"/>
                <w:lang w:eastAsia="ru-RU"/>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C033B3" w:rsidRPr="00D374D7" w:rsidRDefault="00C033B3" w:rsidP="00C033B3">
            <w:pPr>
              <w:spacing w:after="0" w:line="240" w:lineRule="auto"/>
              <w:rPr>
                <w:rFonts w:ascii="Times New Roman" w:eastAsia="Times New Roman" w:hAnsi="Times New Roman" w:cs="Times New Roman"/>
                <w:b/>
                <w:sz w:val="24"/>
                <w:szCs w:val="24"/>
                <w:lang w:eastAsia="ru-RU"/>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C033B3" w:rsidRPr="00D374D7" w:rsidRDefault="00C033B3" w:rsidP="00C033B3">
            <w:pPr>
              <w:spacing w:after="0" w:line="240" w:lineRule="auto"/>
              <w:rPr>
                <w:rFonts w:ascii="Times New Roman" w:eastAsia="Times New Roman" w:hAnsi="Times New Roman" w:cs="Times New Roman"/>
                <w:b/>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C033B3" w:rsidRPr="00D374D7" w:rsidRDefault="00C033B3" w:rsidP="00C033B3">
            <w:pPr>
              <w:tabs>
                <w:tab w:val="left" w:pos="-108"/>
              </w:tabs>
              <w:spacing w:after="0" w:line="240" w:lineRule="auto"/>
              <w:ind w:left="-108" w:hanging="137"/>
              <w:jc w:val="right"/>
              <w:rPr>
                <w:rFonts w:ascii="Times New Roman" w:eastAsia="Times New Roman" w:hAnsi="Times New Roman" w:cs="Times New Roman"/>
                <w:b/>
                <w:sz w:val="24"/>
                <w:szCs w:val="24"/>
                <w:lang w:eastAsia="ru-RU"/>
              </w:rPr>
            </w:pPr>
          </w:p>
        </w:tc>
        <w:tc>
          <w:tcPr>
            <w:tcW w:w="1275" w:type="dxa"/>
            <w:tcBorders>
              <w:top w:val="nil"/>
              <w:left w:val="nil"/>
              <w:bottom w:val="single" w:sz="8" w:space="0" w:color="auto"/>
              <w:right w:val="single" w:sz="8" w:space="0" w:color="auto"/>
            </w:tcBorders>
            <w:vAlign w:val="center"/>
          </w:tcPr>
          <w:p w:rsidR="00C033B3" w:rsidRPr="00D374D7" w:rsidRDefault="00C033B3" w:rsidP="00C033B3">
            <w:pPr>
              <w:tabs>
                <w:tab w:val="left" w:pos="0"/>
              </w:tabs>
              <w:spacing w:after="0" w:line="240" w:lineRule="auto"/>
              <w:ind w:left="29"/>
              <w:jc w:val="center"/>
              <w:rPr>
                <w:rFonts w:ascii="Times New Roman" w:eastAsia="Times New Roman" w:hAnsi="Times New Roman" w:cs="Times New Roman"/>
                <w:sz w:val="24"/>
                <w:szCs w:val="24"/>
                <w:lang w:eastAsia="ru-RU"/>
              </w:rPr>
            </w:pPr>
          </w:p>
        </w:tc>
        <w:tc>
          <w:tcPr>
            <w:tcW w:w="993" w:type="dxa"/>
            <w:tcBorders>
              <w:top w:val="nil"/>
              <w:left w:val="nil"/>
              <w:bottom w:val="single" w:sz="8" w:space="0" w:color="auto"/>
              <w:right w:val="single" w:sz="8" w:space="0" w:color="auto"/>
            </w:tcBorders>
            <w:vAlign w:val="center"/>
          </w:tcPr>
          <w:p w:rsidR="00C033B3" w:rsidRPr="00D374D7" w:rsidRDefault="00C033B3" w:rsidP="00C033B3">
            <w:pPr>
              <w:tabs>
                <w:tab w:val="left" w:pos="0"/>
              </w:tabs>
              <w:spacing w:after="0" w:line="240" w:lineRule="auto"/>
              <w:ind w:left="29"/>
              <w:jc w:val="center"/>
              <w:rPr>
                <w:rFonts w:ascii="Times New Roman" w:eastAsia="Times New Roman" w:hAnsi="Times New Roman" w:cs="Times New Roman"/>
                <w:sz w:val="24"/>
                <w:szCs w:val="24"/>
                <w:lang w:eastAsia="ru-RU"/>
              </w:rPr>
            </w:pPr>
          </w:p>
        </w:tc>
      </w:tr>
      <w:tr w:rsidR="00D374D7" w:rsidRPr="00D374D7" w:rsidTr="004B224C">
        <w:trPr>
          <w:trHeight w:val="884"/>
        </w:trPr>
        <w:tc>
          <w:tcPr>
            <w:tcW w:w="2410" w:type="dxa"/>
            <w:vMerge w:val="restart"/>
            <w:tcBorders>
              <w:top w:val="single" w:sz="4" w:space="0" w:color="auto"/>
              <w:left w:val="single" w:sz="8" w:space="0" w:color="auto"/>
              <w:right w:val="single" w:sz="8" w:space="0" w:color="auto"/>
            </w:tcBorders>
            <w:tcMar>
              <w:top w:w="0" w:type="dxa"/>
              <w:left w:w="108" w:type="dxa"/>
              <w:bottom w:w="0" w:type="dxa"/>
              <w:right w:w="108" w:type="dxa"/>
            </w:tcMar>
          </w:tcPr>
          <w:p w:rsidR="00C033B3" w:rsidRPr="00D374D7" w:rsidRDefault="00C033B3" w:rsidP="00C033B3">
            <w:pPr>
              <w:spacing w:after="0" w:line="240" w:lineRule="auto"/>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rPr>
              <w:t>1.«Развитие дошкольного образования на территории МР «Дзержинский район»»</w:t>
            </w:r>
          </w:p>
        </w:tc>
        <w:tc>
          <w:tcPr>
            <w:tcW w:w="1843" w:type="dxa"/>
            <w:vMerge w:val="restart"/>
            <w:tcBorders>
              <w:top w:val="single" w:sz="4" w:space="0" w:color="auto"/>
              <w:left w:val="nil"/>
              <w:right w:val="single" w:sz="8" w:space="0" w:color="auto"/>
            </w:tcBorders>
            <w:tcMar>
              <w:top w:w="0" w:type="dxa"/>
              <w:left w:w="108" w:type="dxa"/>
              <w:bottom w:w="0" w:type="dxa"/>
              <w:right w:w="108" w:type="dxa"/>
            </w:tcMar>
          </w:tcPr>
          <w:p w:rsidR="00C033B3" w:rsidRPr="00D374D7" w:rsidRDefault="006B5999" w:rsidP="005133F0">
            <w:pPr>
              <w:spacing w:after="0"/>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735369,408</w:t>
            </w:r>
          </w:p>
        </w:tc>
        <w:tc>
          <w:tcPr>
            <w:tcW w:w="1417" w:type="dxa"/>
            <w:vMerge w:val="restart"/>
            <w:tcBorders>
              <w:top w:val="single" w:sz="4" w:space="0" w:color="auto"/>
              <w:left w:val="nil"/>
              <w:right w:val="single" w:sz="8" w:space="0" w:color="auto"/>
            </w:tcBorders>
            <w:tcMar>
              <w:top w:w="0" w:type="dxa"/>
              <w:left w:w="108" w:type="dxa"/>
              <w:bottom w:w="0" w:type="dxa"/>
              <w:right w:w="108" w:type="dxa"/>
            </w:tcMar>
          </w:tcPr>
          <w:p w:rsidR="00C033B3" w:rsidRPr="00D374D7" w:rsidRDefault="00C033B3" w:rsidP="00C033B3">
            <w:pPr>
              <w:tabs>
                <w:tab w:val="left" w:pos="1451"/>
              </w:tabs>
              <w:spacing w:after="0" w:line="240" w:lineRule="auto"/>
              <w:ind w:right="-108" w:firstLine="34"/>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209179,336</w:t>
            </w:r>
          </w:p>
        </w:tc>
        <w:tc>
          <w:tcPr>
            <w:tcW w:w="1418" w:type="dxa"/>
            <w:vMerge w:val="restart"/>
            <w:tcBorders>
              <w:top w:val="single" w:sz="4" w:space="0" w:color="auto"/>
              <w:left w:val="nil"/>
              <w:right w:val="single" w:sz="8" w:space="0" w:color="auto"/>
            </w:tcBorders>
            <w:tcMar>
              <w:top w:w="0" w:type="dxa"/>
              <w:left w:w="108" w:type="dxa"/>
              <w:bottom w:w="0" w:type="dxa"/>
              <w:right w:w="108" w:type="dxa"/>
            </w:tcMar>
          </w:tcPr>
          <w:p w:rsidR="00C033B3" w:rsidRPr="00D374D7" w:rsidRDefault="00C033B3" w:rsidP="00C033B3">
            <w:pPr>
              <w:tabs>
                <w:tab w:val="left" w:pos="1451"/>
              </w:tabs>
              <w:spacing w:after="0" w:line="240" w:lineRule="auto"/>
              <w:ind w:right="-108" w:firstLine="34"/>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209179,336</w:t>
            </w:r>
          </w:p>
        </w:tc>
        <w:tc>
          <w:tcPr>
            <w:tcW w:w="1276" w:type="dxa"/>
            <w:tcBorders>
              <w:top w:val="single" w:sz="4" w:space="0" w:color="auto"/>
              <w:left w:val="nil"/>
              <w:right w:val="single" w:sz="8" w:space="0" w:color="auto"/>
            </w:tcBorders>
            <w:tcMar>
              <w:top w:w="0" w:type="dxa"/>
              <w:left w:w="108" w:type="dxa"/>
              <w:bottom w:w="0" w:type="dxa"/>
              <w:right w:w="108" w:type="dxa"/>
            </w:tcMar>
          </w:tcPr>
          <w:p w:rsidR="00C033B3" w:rsidRPr="00D374D7" w:rsidRDefault="00C033B3" w:rsidP="00C033B3">
            <w:pPr>
              <w:tabs>
                <w:tab w:val="left" w:pos="1451"/>
              </w:tabs>
              <w:spacing w:after="0" w:line="240" w:lineRule="auto"/>
              <w:ind w:right="-108" w:firstLine="34"/>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209179,336</w:t>
            </w:r>
          </w:p>
        </w:tc>
        <w:tc>
          <w:tcPr>
            <w:tcW w:w="1275" w:type="dxa"/>
            <w:tcBorders>
              <w:top w:val="single" w:sz="4" w:space="0" w:color="auto"/>
              <w:left w:val="nil"/>
              <w:right w:val="single" w:sz="8" w:space="0" w:color="auto"/>
            </w:tcBorders>
          </w:tcPr>
          <w:p w:rsidR="00C033B3" w:rsidRPr="00D374D7" w:rsidRDefault="00D218C4" w:rsidP="00C033B3">
            <w:pPr>
              <w:tabs>
                <w:tab w:val="left" w:pos="1451"/>
              </w:tabs>
              <w:spacing w:after="0" w:line="240" w:lineRule="auto"/>
              <w:ind w:right="-108" w:firstLine="34"/>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53915,7</w:t>
            </w:r>
          </w:p>
        </w:tc>
        <w:tc>
          <w:tcPr>
            <w:tcW w:w="993" w:type="dxa"/>
            <w:tcBorders>
              <w:top w:val="single" w:sz="4" w:space="0" w:color="auto"/>
              <w:left w:val="nil"/>
              <w:right w:val="single" w:sz="8" w:space="0" w:color="auto"/>
            </w:tcBorders>
          </w:tcPr>
          <w:p w:rsidR="00C033B3" w:rsidRPr="00D374D7" w:rsidRDefault="00D218C4" w:rsidP="00C033B3">
            <w:pPr>
              <w:tabs>
                <w:tab w:val="left" w:pos="1451"/>
              </w:tabs>
              <w:spacing w:after="0" w:line="240" w:lineRule="auto"/>
              <w:ind w:right="-108" w:firstLine="34"/>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53915,7</w:t>
            </w:r>
          </w:p>
        </w:tc>
      </w:tr>
      <w:tr w:rsidR="00D374D7" w:rsidRPr="00D374D7" w:rsidTr="004B224C">
        <w:trPr>
          <w:trHeight w:val="70"/>
        </w:trPr>
        <w:tc>
          <w:tcPr>
            <w:tcW w:w="2410"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rsidR="00C033B3" w:rsidRPr="00D374D7" w:rsidRDefault="00C033B3" w:rsidP="00C033B3">
            <w:pPr>
              <w:spacing w:after="0" w:line="240" w:lineRule="auto"/>
              <w:jc w:val="both"/>
              <w:rPr>
                <w:rFonts w:ascii="Times New Roman" w:eastAsia="Times New Roman" w:hAnsi="Times New Roman" w:cs="Times New Roman"/>
                <w:sz w:val="24"/>
                <w:szCs w:val="24"/>
                <w:highlight w:val="yellow"/>
                <w:lang w:eastAsia="ru-RU"/>
              </w:rPr>
            </w:pPr>
          </w:p>
        </w:tc>
        <w:tc>
          <w:tcPr>
            <w:tcW w:w="1843" w:type="dxa"/>
            <w:vMerge/>
            <w:tcBorders>
              <w:left w:val="nil"/>
              <w:bottom w:val="single" w:sz="8" w:space="0" w:color="auto"/>
              <w:right w:val="single" w:sz="8" w:space="0" w:color="auto"/>
            </w:tcBorders>
            <w:tcMar>
              <w:top w:w="0" w:type="dxa"/>
              <w:left w:w="108" w:type="dxa"/>
              <w:bottom w:w="0" w:type="dxa"/>
              <w:right w:w="108" w:type="dxa"/>
            </w:tcMar>
            <w:vAlign w:val="center"/>
          </w:tcPr>
          <w:p w:rsidR="00C033B3" w:rsidRPr="00D374D7" w:rsidRDefault="00C033B3" w:rsidP="00C033B3">
            <w:pPr>
              <w:tabs>
                <w:tab w:val="left" w:pos="709"/>
              </w:tabs>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p>
        </w:tc>
        <w:tc>
          <w:tcPr>
            <w:tcW w:w="1417" w:type="dxa"/>
            <w:vMerge/>
            <w:tcBorders>
              <w:left w:val="nil"/>
              <w:bottom w:val="single" w:sz="8" w:space="0" w:color="auto"/>
              <w:right w:val="single" w:sz="8" w:space="0" w:color="auto"/>
            </w:tcBorders>
            <w:tcMar>
              <w:top w:w="0" w:type="dxa"/>
              <w:left w:w="108" w:type="dxa"/>
              <w:bottom w:w="0" w:type="dxa"/>
              <w:right w:w="108" w:type="dxa"/>
            </w:tcMar>
            <w:vAlign w:val="center"/>
          </w:tcPr>
          <w:p w:rsidR="00C033B3" w:rsidRPr="00D374D7" w:rsidRDefault="00C033B3" w:rsidP="00C033B3">
            <w:pPr>
              <w:autoSpaceDE w:val="0"/>
              <w:autoSpaceDN w:val="0"/>
              <w:adjustRightInd w:val="0"/>
              <w:spacing w:after="0" w:line="240" w:lineRule="auto"/>
              <w:ind w:left="-57" w:right="-57"/>
              <w:jc w:val="center"/>
              <w:rPr>
                <w:rFonts w:ascii="Times New Roman" w:eastAsia="Times New Roman" w:hAnsi="Times New Roman" w:cs="Times New Roman"/>
                <w:sz w:val="24"/>
                <w:szCs w:val="24"/>
                <w:highlight w:val="yellow"/>
                <w:lang w:eastAsia="ru-RU"/>
              </w:rPr>
            </w:pPr>
          </w:p>
        </w:tc>
        <w:tc>
          <w:tcPr>
            <w:tcW w:w="1418" w:type="dxa"/>
            <w:vMerge/>
            <w:tcBorders>
              <w:left w:val="nil"/>
              <w:bottom w:val="single" w:sz="8" w:space="0" w:color="auto"/>
              <w:right w:val="single" w:sz="8" w:space="0" w:color="auto"/>
            </w:tcBorders>
            <w:tcMar>
              <w:top w:w="0" w:type="dxa"/>
              <w:left w:w="108" w:type="dxa"/>
              <w:bottom w:w="0" w:type="dxa"/>
              <w:right w:w="108" w:type="dxa"/>
            </w:tcMar>
            <w:vAlign w:val="center"/>
          </w:tcPr>
          <w:p w:rsidR="00C033B3" w:rsidRPr="00D374D7" w:rsidRDefault="00C033B3" w:rsidP="00C033B3">
            <w:pPr>
              <w:autoSpaceDE w:val="0"/>
              <w:autoSpaceDN w:val="0"/>
              <w:adjustRightInd w:val="0"/>
              <w:spacing w:after="0" w:line="240" w:lineRule="auto"/>
              <w:ind w:left="-57" w:right="-57"/>
              <w:jc w:val="center"/>
              <w:rPr>
                <w:rFonts w:ascii="Times New Roman" w:eastAsia="Times New Roman" w:hAnsi="Times New Roman" w:cs="Times New Roman"/>
                <w:sz w:val="24"/>
                <w:szCs w:val="24"/>
                <w:highlight w:val="yellow"/>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C033B3" w:rsidRPr="00D374D7" w:rsidRDefault="00C033B3" w:rsidP="00C033B3">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275" w:type="dxa"/>
            <w:tcBorders>
              <w:top w:val="nil"/>
              <w:left w:val="nil"/>
              <w:bottom w:val="single" w:sz="8" w:space="0" w:color="auto"/>
              <w:right w:val="single" w:sz="8" w:space="0" w:color="auto"/>
            </w:tcBorders>
            <w:vAlign w:val="center"/>
          </w:tcPr>
          <w:p w:rsidR="00C033B3" w:rsidRPr="00D374D7" w:rsidRDefault="00C033B3" w:rsidP="00C033B3">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993" w:type="dxa"/>
            <w:tcBorders>
              <w:top w:val="nil"/>
              <w:left w:val="nil"/>
              <w:bottom w:val="single" w:sz="8" w:space="0" w:color="auto"/>
              <w:right w:val="single" w:sz="8" w:space="0" w:color="auto"/>
            </w:tcBorders>
            <w:vAlign w:val="center"/>
          </w:tcPr>
          <w:p w:rsidR="00C033B3" w:rsidRPr="00D374D7" w:rsidRDefault="00C033B3" w:rsidP="00C033B3">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D374D7" w:rsidRPr="00D374D7" w:rsidTr="004B224C">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3B3" w:rsidRPr="00D374D7" w:rsidRDefault="00C033B3" w:rsidP="00C033B3">
            <w:pPr>
              <w:spacing w:after="0" w:line="240" w:lineRule="auto"/>
              <w:jc w:val="both"/>
              <w:rPr>
                <w:rFonts w:ascii="Times New Roman" w:eastAsia="Times New Roman" w:hAnsi="Times New Roman" w:cs="Times New Roman"/>
                <w:sz w:val="24"/>
                <w:szCs w:val="24"/>
              </w:rPr>
            </w:pPr>
            <w:r w:rsidRPr="00D374D7">
              <w:rPr>
                <w:rFonts w:ascii="Times New Roman" w:eastAsia="Times New Roman" w:hAnsi="Times New Roman" w:cs="Times New Roman"/>
                <w:sz w:val="24"/>
                <w:szCs w:val="24"/>
              </w:rPr>
              <w:t>2.«Одаренные дети Дзержинского района»</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C033B3" w:rsidRPr="00D374D7" w:rsidRDefault="00C033B3" w:rsidP="006B5999">
            <w:pPr>
              <w:spacing w:after="0" w:line="240" w:lineRule="auto"/>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1</w:t>
            </w:r>
            <w:r w:rsidR="006B5999" w:rsidRPr="00D374D7">
              <w:rPr>
                <w:rFonts w:ascii="Times New Roman" w:eastAsia="Times New Roman" w:hAnsi="Times New Roman" w:cs="Times New Roman"/>
                <w:b/>
                <w:sz w:val="24"/>
                <w:szCs w:val="24"/>
                <w:lang w:eastAsia="ru-RU"/>
              </w:rPr>
              <w:t>7</w:t>
            </w:r>
            <w:r w:rsidRPr="00D374D7">
              <w:rPr>
                <w:rFonts w:ascii="Times New Roman" w:eastAsia="Times New Roman" w:hAnsi="Times New Roman" w:cs="Times New Roman"/>
                <w:b/>
                <w:sz w:val="24"/>
                <w:szCs w:val="24"/>
                <w:lang w:eastAsia="ru-RU"/>
              </w:rPr>
              <w:t>50,000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C033B3" w:rsidRPr="00D374D7" w:rsidRDefault="00C033B3" w:rsidP="00C033B3">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350,00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C033B3" w:rsidRPr="00D374D7" w:rsidRDefault="00C033B3" w:rsidP="00C033B3">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350,00</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C033B3" w:rsidRPr="00D374D7" w:rsidRDefault="00C033B3" w:rsidP="00C033B3">
            <w:pPr>
              <w:spacing w:after="0" w:line="240" w:lineRule="auto"/>
              <w:rPr>
                <w:rFonts w:ascii="Times New Roman" w:eastAsia="Times New Roman" w:hAnsi="Times New Roman" w:cs="Times New Roman"/>
                <w:sz w:val="24"/>
                <w:szCs w:val="24"/>
                <w:highlight w:val="yellow"/>
                <w:lang w:eastAsia="ru-RU"/>
              </w:rPr>
            </w:pPr>
            <w:r w:rsidRPr="00D374D7">
              <w:rPr>
                <w:rFonts w:ascii="Times New Roman" w:eastAsia="Times New Roman" w:hAnsi="Times New Roman" w:cs="Times New Roman"/>
                <w:sz w:val="24"/>
                <w:szCs w:val="24"/>
                <w:lang w:eastAsia="ru-RU"/>
              </w:rPr>
              <w:t>350,00</w:t>
            </w:r>
          </w:p>
        </w:tc>
        <w:tc>
          <w:tcPr>
            <w:tcW w:w="1275" w:type="dxa"/>
            <w:tcBorders>
              <w:top w:val="nil"/>
              <w:left w:val="nil"/>
              <w:bottom w:val="single" w:sz="8" w:space="0" w:color="auto"/>
              <w:right w:val="single" w:sz="8" w:space="0" w:color="auto"/>
            </w:tcBorders>
          </w:tcPr>
          <w:p w:rsidR="00C033B3" w:rsidRPr="00D374D7" w:rsidRDefault="00D218C4" w:rsidP="00C033B3">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350,0</w:t>
            </w:r>
          </w:p>
        </w:tc>
        <w:tc>
          <w:tcPr>
            <w:tcW w:w="993" w:type="dxa"/>
            <w:tcBorders>
              <w:top w:val="nil"/>
              <w:left w:val="nil"/>
              <w:bottom w:val="single" w:sz="8" w:space="0" w:color="auto"/>
              <w:right w:val="single" w:sz="8" w:space="0" w:color="auto"/>
            </w:tcBorders>
          </w:tcPr>
          <w:p w:rsidR="00C033B3" w:rsidRPr="00D374D7" w:rsidRDefault="00D218C4" w:rsidP="00C033B3">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350,0</w:t>
            </w:r>
          </w:p>
        </w:tc>
      </w:tr>
      <w:tr w:rsidR="00D374D7" w:rsidRPr="00D374D7" w:rsidTr="004B224C">
        <w:trPr>
          <w:trHeight w:val="1661"/>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9D4" w:rsidRPr="00D374D7" w:rsidRDefault="009F19D4" w:rsidP="00C033B3">
            <w:pPr>
              <w:spacing w:after="0" w:line="240" w:lineRule="auto"/>
              <w:jc w:val="both"/>
              <w:rPr>
                <w:rFonts w:ascii="Times New Roman" w:eastAsia="Times New Roman" w:hAnsi="Times New Roman" w:cs="Times New Roman"/>
                <w:sz w:val="24"/>
                <w:szCs w:val="24"/>
              </w:rPr>
            </w:pPr>
            <w:r w:rsidRPr="00D374D7">
              <w:rPr>
                <w:rFonts w:ascii="Times New Roman" w:eastAsia="Times New Roman" w:hAnsi="Times New Roman" w:cs="Times New Roman"/>
                <w:sz w:val="24"/>
                <w:szCs w:val="24"/>
              </w:rPr>
              <w:lastRenderedPageBreak/>
              <w:t xml:space="preserve">3.«Обеспечение деятельности общеобразовательных организаций на территории МР «Дзержинский район»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9F19D4" w:rsidRPr="00D374D7" w:rsidRDefault="0001098F" w:rsidP="00C033B3">
            <w:pPr>
              <w:spacing w:after="0"/>
              <w:rPr>
                <w:rFonts w:ascii="Times New Roman" w:eastAsia="Times New Roman" w:hAnsi="Times New Roman" w:cs="Times New Roman"/>
                <w:b/>
                <w:lang w:eastAsia="ru-RU"/>
              </w:rPr>
            </w:pPr>
            <w:r w:rsidRPr="00D374D7">
              <w:rPr>
                <w:rFonts w:ascii="Times New Roman" w:eastAsia="Times New Roman" w:hAnsi="Times New Roman" w:cs="Times New Roman"/>
                <w:b/>
                <w:lang w:eastAsia="ru-RU"/>
              </w:rPr>
              <w:t>2557303,414</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9F19D4" w:rsidRPr="00D374D7" w:rsidRDefault="009F19D4" w:rsidP="00C033B3">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1447165,636</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9F19D4" w:rsidRPr="00D374D7" w:rsidRDefault="009F19D4" w:rsidP="009F19D4">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450335,52</w:t>
            </w:r>
          </w:p>
          <w:p w:rsidR="009F19D4" w:rsidRPr="00D374D7" w:rsidRDefault="009F19D4" w:rsidP="009F19D4">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(в </w:t>
            </w:r>
            <w:proofErr w:type="spellStart"/>
            <w:r w:rsidRPr="00D374D7">
              <w:rPr>
                <w:rFonts w:ascii="Times New Roman" w:eastAsia="Times New Roman" w:hAnsi="Times New Roman" w:cs="Times New Roman"/>
                <w:sz w:val="24"/>
                <w:szCs w:val="24"/>
                <w:lang w:eastAsia="ru-RU"/>
              </w:rPr>
              <w:t>т.ч</w:t>
            </w:r>
            <w:proofErr w:type="spellEnd"/>
            <w:r w:rsidRPr="00D374D7">
              <w:rPr>
                <w:rFonts w:ascii="Times New Roman" w:eastAsia="Times New Roman" w:hAnsi="Times New Roman" w:cs="Times New Roman"/>
                <w:sz w:val="24"/>
                <w:szCs w:val="24"/>
                <w:lang w:eastAsia="ru-RU"/>
              </w:rPr>
              <w:t xml:space="preserve">. </w:t>
            </w:r>
            <w:proofErr w:type="spellStart"/>
            <w:r w:rsidRPr="00D374D7">
              <w:rPr>
                <w:rFonts w:ascii="Times New Roman" w:eastAsia="Times New Roman" w:hAnsi="Times New Roman" w:cs="Times New Roman"/>
                <w:sz w:val="24"/>
                <w:szCs w:val="24"/>
                <w:lang w:eastAsia="ru-RU"/>
              </w:rPr>
              <w:t>усл</w:t>
            </w:r>
            <w:proofErr w:type="gramStart"/>
            <w:r w:rsidRPr="00D374D7">
              <w:rPr>
                <w:rFonts w:ascii="Times New Roman" w:eastAsia="Times New Roman" w:hAnsi="Times New Roman" w:cs="Times New Roman"/>
                <w:sz w:val="24"/>
                <w:szCs w:val="24"/>
                <w:lang w:eastAsia="ru-RU"/>
              </w:rPr>
              <w:t>.у</w:t>
            </w:r>
            <w:proofErr w:type="gramEnd"/>
            <w:r w:rsidRPr="00D374D7">
              <w:rPr>
                <w:rFonts w:ascii="Times New Roman" w:eastAsia="Times New Roman" w:hAnsi="Times New Roman" w:cs="Times New Roman"/>
                <w:sz w:val="24"/>
                <w:szCs w:val="24"/>
                <w:lang w:eastAsia="ru-RU"/>
              </w:rPr>
              <w:t>тв</w:t>
            </w:r>
            <w:proofErr w:type="spellEnd"/>
            <w:r w:rsidRPr="00D374D7">
              <w:rPr>
                <w:rFonts w:ascii="Times New Roman" w:eastAsia="Times New Roman" w:hAnsi="Times New Roman" w:cs="Times New Roman"/>
                <w:sz w:val="24"/>
                <w:szCs w:val="24"/>
                <w:lang w:eastAsia="ru-RU"/>
              </w:rPr>
              <w:t>.  8539,979)</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F19D4" w:rsidRPr="00D374D7" w:rsidRDefault="009F19D4" w:rsidP="009F19D4">
            <w:pPr>
              <w:spacing w:after="0"/>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453225,708</w:t>
            </w:r>
          </w:p>
          <w:p w:rsidR="009F19D4" w:rsidRPr="00D374D7" w:rsidRDefault="009F19D4" w:rsidP="009F19D4">
            <w:pPr>
              <w:spacing w:after="0"/>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 xml:space="preserve">( в </w:t>
            </w:r>
            <w:proofErr w:type="spellStart"/>
            <w:r w:rsidRPr="00D374D7">
              <w:rPr>
                <w:rFonts w:ascii="Times New Roman" w:eastAsia="Times New Roman" w:hAnsi="Times New Roman" w:cs="Times New Roman"/>
                <w:lang w:eastAsia="ru-RU"/>
              </w:rPr>
              <w:t>т.ч</w:t>
            </w:r>
            <w:proofErr w:type="spellEnd"/>
            <w:r w:rsidRPr="00D374D7">
              <w:rPr>
                <w:rFonts w:ascii="Times New Roman" w:eastAsia="Times New Roman" w:hAnsi="Times New Roman" w:cs="Times New Roman"/>
                <w:lang w:eastAsia="ru-RU"/>
              </w:rPr>
              <w:t xml:space="preserve">. </w:t>
            </w:r>
            <w:proofErr w:type="spellStart"/>
            <w:r w:rsidRPr="00D374D7">
              <w:rPr>
                <w:rFonts w:ascii="Times New Roman" w:eastAsia="Times New Roman" w:hAnsi="Times New Roman" w:cs="Times New Roman"/>
                <w:lang w:eastAsia="ru-RU"/>
              </w:rPr>
              <w:t>усл</w:t>
            </w:r>
            <w:proofErr w:type="gramStart"/>
            <w:r w:rsidRPr="00D374D7">
              <w:rPr>
                <w:rFonts w:ascii="Times New Roman" w:eastAsia="Times New Roman" w:hAnsi="Times New Roman" w:cs="Times New Roman"/>
                <w:lang w:eastAsia="ru-RU"/>
              </w:rPr>
              <w:t>.у</w:t>
            </w:r>
            <w:proofErr w:type="gramEnd"/>
            <w:r w:rsidRPr="00D374D7">
              <w:rPr>
                <w:rFonts w:ascii="Times New Roman" w:eastAsia="Times New Roman" w:hAnsi="Times New Roman" w:cs="Times New Roman"/>
                <w:lang w:eastAsia="ru-RU"/>
              </w:rPr>
              <w:t>тв</w:t>
            </w:r>
            <w:proofErr w:type="spellEnd"/>
            <w:r w:rsidRPr="00D374D7">
              <w:rPr>
                <w:rFonts w:ascii="Times New Roman" w:eastAsia="Times New Roman" w:hAnsi="Times New Roman" w:cs="Times New Roman"/>
                <w:lang w:eastAsia="ru-RU"/>
              </w:rPr>
              <w:t>. 20884,187)</w:t>
            </w:r>
          </w:p>
        </w:tc>
        <w:tc>
          <w:tcPr>
            <w:tcW w:w="1275" w:type="dxa"/>
            <w:tcBorders>
              <w:top w:val="nil"/>
              <w:left w:val="nil"/>
              <w:bottom w:val="single" w:sz="8" w:space="0" w:color="auto"/>
              <w:right w:val="single" w:sz="8" w:space="0" w:color="auto"/>
            </w:tcBorders>
          </w:tcPr>
          <w:p w:rsidR="009F19D4" w:rsidRPr="00D374D7" w:rsidRDefault="00FD0B1E" w:rsidP="00C033B3">
            <w:pPr>
              <w:spacing w:after="0"/>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103,288,275</w:t>
            </w:r>
          </w:p>
        </w:tc>
        <w:tc>
          <w:tcPr>
            <w:tcW w:w="993" w:type="dxa"/>
            <w:tcBorders>
              <w:top w:val="nil"/>
              <w:left w:val="nil"/>
              <w:bottom w:val="single" w:sz="8" w:space="0" w:color="auto"/>
              <w:right w:val="single" w:sz="8" w:space="0" w:color="auto"/>
            </w:tcBorders>
          </w:tcPr>
          <w:p w:rsidR="009F19D4" w:rsidRPr="00D374D7" w:rsidRDefault="00FD0B1E" w:rsidP="00C033B3">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103288,275</w:t>
            </w:r>
          </w:p>
        </w:tc>
      </w:tr>
      <w:tr w:rsidR="00D374D7" w:rsidRPr="00D374D7" w:rsidTr="004B224C">
        <w:trPr>
          <w:trHeight w:val="1190"/>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3B3" w:rsidRPr="00D374D7" w:rsidRDefault="00C033B3" w:rsidP="00C033B3">
            <w:pPr>
              <w:spacing w:after="0" w:line="240" w:lineRule="auto"/>
              <w:rPr>
                <w:rFonts w:ascii="Times New Roman" w:eastAsia="Times New Roman" w:hAnsi="Times New Roman" w:cs="Times New Roman"/>
                <w:sz w:val="24"/>
                <w:szCs w:val="24"/>
              </w:rPr>
            </w:pPr>
            <w:r w:rsidRPr="00D374D7">
              <w:rPr>
                <w:rFonts w:ascii="Times New Roman" w:eastAsia="Times New Roman" w:hAnsi="Times New Roman" w:cs="Times New Roman"/>
                <w:sz w:val="24"/>
                <w:szCs w:val="24"/>
              </w:rPr>
              <w:t>4.«Обеспечение деятельности  учреждений дополнительного образования»</w:t>
            </w:r>
          </w:p>
          <w:p w:rsidR="00C033B3" w:rsidRPr="00D374D7" w:rsidRDefault="00C033B3" w:rsidP="00C033B3">
            <w:pPr>
              <w:spacing w:after="0" w:line="240" w:lineRule="auto"/>
              <w:rPr>
                <w:rFonts w:ascii="Times New Roman" w:eastAsia="Times New Roman" w:hAnsi="Times New Roman" w:cs="Times New Roman"/>
                <w:sz w:val="24"/>
                <w:szCs w:val="24"/>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C033B3" w:rsidRPr="00D374D7" w:rsidRDefault="006B5999" w:rsidP="00C033B3">
            <w:pPr>
              <w:spacing w:after="0"/>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53587,0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C033B3" w:rsidRPr="00D374D7" w:rsidRDefault="00C033B3" w:rsidP="00C033B3">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10717,400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C033B3" w:rsidRPr="00D374D7" w:rsidRDefault="00C033B3" w:rsidP="00C033B3">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10717,400</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C033B3" w:rsidRPr="00D374D7" w:rsidRDefault="00C033B3" w:rsidP="00C033B3">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10717,40</w:t>
            </w:r>
          </w:p>
        </w:tc>
        <w:tc>
          <w:tcPr>
            <w:tcW w:w="1275" w:type="dxa"/>
            <w:tcBorders>
              <w:top w:val="nil"/>
              <w:left w:val="nil"/>
              <w:bottom w:val="single" w:sz="8" w:space="0" w:color="auto"/>
              <w:right w:val="single" w:sz="8" w:space="0" w:color="auto"/>
            </w:tcBorders>
          </w:tcPr>
          <w:p w:rsidR="00C033B3" w:rsidRPr="00D374D7" w:rsidRDefault="006B5999" w:rsidP="00C033B3">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10717,4</w:t>
            </w:r>
          </w:p>
        </w:tc>
        <w:tc>
          <w:tcPr>
            <w:tcW w:w="993" w:type="dxa"/>
            <w:tcBorders>
              <w:top w:val="nil"/>
              <w:left w:val="nil"/>
              <w:bottom w:val="single" w:sz="8" w:space="0" w:color="auto"/>
              <w:right w:val="single" w:sz="8" w:space="0" w:color="auto"/>
            </w:tcBorders>
          </w:tcPr>
          <w:p w:rsidR="00C033B3" w:rsidRPr="00D374D7" w:rsidRDefault="006B5999" w:rsidP="00C033B3">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10717,40</w:t>
            </w:r>
          </w:p>
        </w:tc>
      </w:tr>
      <w:tr w:rsidR="00D374D7" w:rsidRPr="00D374D7" w:rsidTr="004B224C">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3B3" w:rsidRPr="00D374D7" w:rsidRDefault="00C033B3" w:rsidP="00C033B3">
            <w:pPr>
              <w:spacing w:after="0" w:line="240" w:lineRule="auto"/>
              <w:jc w:val="both"/>
              <w:rPr>
                <w:rFonts w:ascii="Times New Roman" w:eastAsia="Times New Roman" w:hAnsi="Times New Roman" w:cs="Times New Roman"/>
                <w:sz w:val="24"/>
                <w:szCs w:val="24"/>
              </w:rPr>
            </w:pPr>
            <w:r w:rsidRPr="00D374D7">
              <w:rPr>
                <w:rFonts w:ascii="Times New Roman" w:eastAsia="Times New Roman" w:hAnsi="Times New Roman" w:cs="Times New Roman"/>
                <w:sz w:val="24"/>
                <w:szCs w:val="24"/>
              </w:rPr>
              <w:t>5.«Обеспечение деятельности МКОУ «Информационно-</w:t>
            </w:r>
          </w:p>
          <w:p w:rsidR="00C033B3" w:rsidRPr="00D374D7" w:rsidRDefault="00C033B3" w:rsidP="00C033B3">
            <w:pPr>
              <w:spacing w:after="0" w:line="240" w:lineRule="auto"/>
              <w:jc w:val="both"/>
              <w:rPr>
                <w:rFonts w:ascii="Times New Roman" w:eastAsia="Times New Roman" w:hAnsi="Times New Roman" w:cs="Times New Roman"/>
                <w:sz w:val="24"/>
                <w:szCs w:val="24"/>
              </w:rPr>
            </w:pPr>
            <w:r w:rsidRPr="00D374D7">
              <w:rPr>
                <w:rFonts w:ascii="Times New Roman" w:eastAsia="Times New Roman" w:hAnsi="Times New Roman" w:cs="Times New Roman"/>
                <w:sz w:val="24"/>
                <w:szCs w:val="24"/>
              </w:rPr>
              <w:t>диагностический, координационный методический центр Дзержинского района»»</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C033B3" w:rsidRPr="00D374D7" w:rsidRDefault="00CC35AB" w:rsidP="00C033B3">
            <w:pPr>
              <w:spacing w:after="0"/>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41345,50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C033B3" w:rsidRPr="00D374D7" w:rsidRDefault="00C033B3" w:rsidP="00C033B3">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8269,100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C033B3" w:rsidRPr="00D374D7" w:rsidRDefault="00C033B3" w:rsidP="00C033B3">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8269,100</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C033B3" w:rsidRPr="00D374D7" w:rsidRDefault="00C033B3" w:rsidP="00C033B3">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8269,100</w:t>
            </w:r>
          </w:p>
        </w:tc>
        <w:tc>
          <w:tcPr>
            <w:tcW w:w="1275" w:type="dxa"/>
            <w:tcBorders>
              <w:top w:val="nil"/>
              <w:left w:val="nil"/>
              <w:bottom w:val="single" w:sz="8" w:space="0" w:color="auto"/>
              <w:right w:val="single" w:sz="8" w:space="0" w:color="auto"/>
            </w:tcBorders>
          </w:tcPr>
          <w:p w:rsidR="00C033B3" w:rsidRPr="00D374D7" w:rsidRDefault="00CC35AB" w:rsidP="00C033B3">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8269,1</w:t>
            </w:r>
          </w:p>
        </w:tc>
        <w:tc>
          <w:tcPr>
            <w:tcW w:w="993" w:type="dxa"/>
            <w:tcBorders>
              <w:top w:val="nil"/>
              <w:left w:val="nil"/>
              <w:bottom w:val="single" w:sz="8" w:space="0" w:color="auto"/>
              <w:right w:val="single" w:sz="8" w:space="0" w:color="auto"/>
            </w:tcBorders>
          </w:tcPr>
          <w:p w:rsidR="00C033B3" w:rsidRPr="00D374D7" w:rsidRDefault="00CC35AB" w:rsidP="00C033B3">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8269,1</w:t>
            </w:r>
          </w:p>
        </w:tc>
      </w:tr>
      <w:tr w:rsidR="00D374D7" w:rsidRPr="00D374D7" w:rsidTr="004B224C">
        <w:tc>
          <w:tcPr>
            <w:tcW w:w="2410" w:type="dxa"/>
            <w:tcBorders>
              <w:top w:val="nil"/>
              <w:left w:val="single" w:sz="8" w:space="0" w:color="auto"/>
              <w:bottom w:val="nil"/>
              <w:right w:val="single" w:sz="8" w:space="0" w:color="auto"/>
            </w:tcBorders>
            <w:tcMar>
              <w:top w:w="0" w:type="dxa"/>
              <w:left w:w="108" w:type="dxa"/>
              <w:bottom w:w="0" w:type="dxa"/>
              <w:right w:w="108" w:type="dxa"/>
            </w:tcMar>
          </w:tcPr>
          <w:p w:rsidR="00C033B3" w:rsidRPr="00D374D7" w:rsidRDefault="00C033B3" w:rsidP="00C033B3">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6. «Создание условий для получения качественного образования»</w:t>
            </w:r>
          </w:p>
        </w:tc>
        <w:tc>
          <w:tcPr>
            <w:tcW w:w="1843" w:type="dxa"/>
            <w:tcBorders>
              <w:top w:val="nil"/>
              <w:left w:val="nil"/>
              <w:bottom w:val="nil"/>
              <w:right w:val="single" w:sz="8" w:space="0" w:color="auto"/>
            </w:tcBorders>
            <w:tcMar>
              <w:top w:w="0" w:type="dxa"/>
              <w:left w:w="108" w:type="dxa"/>
              <w:bottom w:w="0" w:type="dxa"/>
              <w:right w:w="108" w:type="dxa"/>
            </w:tcMar>
            <w:vAlign w:val="center"/>
          </w:tcPr>
          <w:p w:rsidR="00C033B3" w:rsidRPr="00D374D7" w:rsidRDefault="00317666" w:rsidP="00C033B3">
            <w:pPr>
              <w:spacing w:after="0" w:line="240" w:lineRule="auto"/>
              <w:jc w:val="center"/>
              <w:rPr>
                <w:rFonts w:ascii="Times New Roman" w:eastAsia="Calibri" w:hAnsi="Times New Roman" w:cs="Times New Roman"/>
                <w:b/>
                <w:sz w:val="24"/>
                <w:szCs w:val="24"/>
                <w:lang w:eastAsia="ru-RU"/>
              </w:rPr>
            </w:pPr>
            <w:r w:rsidRPr="00D374D7">
              <w:rPr>
                <w:rFonts w:ascii="Times New Roman" w:eastAsia="Calibri" w:hAnsi="Times New Roman" w:cs="Times New Roman"/>
                <w:b/>
                <w:sz w:val="24"/>
                <w:szCs w:val="24"/>
                <w:lang w:eastAsia="ru-RU"/>
              </w:rPr>
              <w:t>212287,797</w:t>
            </w:r>
          </w:p>
        </w:tc>
        <w:tc>
          <w:tcPr>
            <w:tcW w:w="1417" w:type="dxa"/>
            <w:tcBorders>
              <w:top w:val="nil"/>
              <w:left w:val="nil"/>
              <w:bottom w:val="nil"/>
              <w:right w:val="single" w:sz="8" w:space="0" w:color="auto"/>
            </w:tcBorders>
            <w:tcMar>
              <w:top w:w="0" w:type="dxa"/>
              <w:left w:w="108" w:type="dxa"/>
              <w:bottom w:w="0" w:type="dxa"/>
              <w:right w:w="108" w:type="dxa"/>
            </w:tcMar>
            <w:vAlign w:val="center"/>
          </w:tcPr>
          <w:p w:rsidR="00C033B3" w:rsidRPr="00D374D7" w:rsidRDefault="00C033B3" w:rsidP="00C033B3">
            <w:pPr>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51526,840</w:t>
            </w:r>
          </w:p>
        </w:tc>
        <w:tc>
          <w:tcPr>
            <w:tcW w:w="1418" w:type="dxa"/>
            <w:tcBorders>
              <w:top w:val="nil"/>
              <w:left w:val="nil"/>
              <w:bottom w:val="nil"/>
              <w:right w:val="single" w:sz="8" w:space="0" w:color="auto"/>
            </w:tcBorders>
            <w:tcMar>
              <w:top w:w="0" w:type="dxa"/>
              <w:left w:w="108" w:type="dxa"/>
              <w:bottom w:w="0" w:type="dxa"/>
              <w:right w:w="108" w:type="dxa"/>
            </w:tcMar>
            <w:vAlign w:val="center"/>
          </w:tcPr>
          <w:p w:rsidR="00C033B3" w:rsidRPr="00D374D7" w:rsidRDefault="00C033B3" w:rsidP="00C033B3">
            <w:pPr>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52718,913</w:t>
            </w:r>
          </w:p>
        </w:tc>
        <w:tc>
          <w:tcPr>
            <w:tcW w:w="1276" w:type="dxa"/>
            <w:tcBorders>
              <w:top w:val="nil"/>
              <w:left w:val="nil"/>
              <w:bottom w:val="nil"/>
              <w:right w:val="single" w:sz="8" w:space="0" w:color="auto"/>
            </w:tcBorders>
            <w:tcMar>
              <w:top w:w="0" w:type="dxa"/>
              <w:left w:w="108" w:type="dxa"/>
              <w:bottom w:w="0" w:type="dxa"/>
              <w:right w:w="108" w:type="dxa"/>
            </w:tcMar>
            <w:vAlign w:val="center"/>
          </w:tcPr>
          <w:p w:rsidR="00C033B3" w:rsidRPr="00D374D7" w:rsidRDefault="00C033B3" w:rsidP="00C033B3">
            <w:pPr>
              <w:spacing w:after="0" w:line="240" w:lineRule="auto"/>
              <w:jc w:val="center"/>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53198,112</w:t>
            </w:r>
          </w:p>
        </w:tc>
        <w:tc>
          <w:tcPr>
            <w:tcW w:w="1275" w:type="dxa"/>
            <w:tcBorders>
              <w:top w:val="nil"/>
              <w:left w:val="nil"/>
              <w:bottom w:val="nil"/>
              <w:right w:val="single" w:sz="8" w:space="0" w:color="auto"/>
            </w:tcBorders>
            <w:vAlign w:val="center"/>
          </w:tcPr>
          <w:p w:rsidR="00C033B3" w:rsidRPr="00D374D7" w:rsidRDefault="00317666" w:rsidP="00C033B3">
            <w:pPr>
              <w:spacing w:after="0" w:line="240" w:lineRule="auto"/>
              <w:jc w:val="center"/>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27421,966</w:t>
            </w:r>
          </w:p>
        </w:tc>
        <w:tc>
          <w:tcPr>
            <w:tcW w:w="993" w:type="dxa"/>
            <w:tcBorders>
              <w:top w:val="nil"/>
              <w:left w:val="nil"/>
              <w:bottom w:val="nil"/>
              <w:right w:val="single" w:sz="8" w:space="0" w:color="auto"/>
            </w:tcBorders>
            <w:vAlign w:val="center"/>
          </w:tcPr>
          <w:p w:rsidR="00C033B3" w:rsidRPr="00D374D7" w:rsidRDefault="00317666" w:rsidP="00C033B3">
            <w:pPr>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27421,966</w:t>
            </w:r>
          </w:p>
        </w:tc>
      </w:tr>
      <w:tr w:rsidR="00C033B3" w:rsidRPr="00D374D7" w:rsidTr="004B224C">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033B3" w:rsidRPr="00D374D7" w:rsidRDefault="00C033B3" w:rsidP="00C033B3">
            <w:pPr>
              <w:spacing w:after="0" w:line="240" w:lineRule="auto"/>
              <w:rPr>
                <w:rFonts w:ascii="Times New Roman" w:eastAsia="Times New Roman" w:hAnsi="Times New Roman" w:cs="Times New Roman"/>
                <w:sz w:val="24"/>
                <w:szCs w:val="24"/>
                <w:highlight w:val="yellow"/>
                <w:lang w:eastAsia="ru-RU"/>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C033B3" w:rsidRPr="00D374D7" w:rsidRDefault="00C033B3" w:rsidP="00C033B3">
            <w:pPr>
              <w:spacing w:after="0" w:line="240" w:lineRule="auto"/>
              <w:jc w:val="center"/>
              <w:rPr>
                <w:rFonts w:ascii="Times New Roman" w:eastAsia="Times New Roman" w:hAnsi="Times New Roman" w:cs="Times New Roman"/>
                <w:sz w:val="24"/>
                <w:szCs w:val="24"/>
                <w:highlight w:val="yellow"/>
                <w:lang w:eastAsia="ru-RU"/>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C033B3" w:rsidRPr="00D374D7" w:rsidRDefault="00C033B3" w:rsidP="00C033B3">
            <w:pPr>
              <w:spacing w:after="0" w:line="240" w:lineRule="auto"/>
              <w:jc w:val="center"/>
              <w:rPr>
                <w:rFonts w:ascii="Times New Roman" w:eastAsia="Times New Roman" w:hAnsi="Times New Roman" w:cs="Times New Roman"/>
                <w:sz w:val="24"/>
                <w:szCs w:val="24"/>
                <w:highlight w:val="yellow"/>
                <w:lang w:eastAsia="ru-RU"/>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C033B3" w:rsidRPr="00D374D7" w:rsidRDefault="00C033B3" w:rsidP="00C033B3">
            <w:pPr>
              <w:spacing w:after="0" w:line="240" w:lineRule="auto"/>
              <w:jc w:val="center"/>
              <w:rPr>
                <w:rFonts w:ascii="Times New Roman" w:eastAsia="Times New Roman" w:hAnsi="Times New Roman" w:cs="Times New Roman"/>
                <w:sz w:val="24"/>
                <w:szCs w:val="24"/>
                <w:highlight w:val="yellow"/>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C033B3" w:rsidRPr="00D374D7" w:rsidRDefault="00C033B3" w:rsidP="00C033B3">
            <w:pPr>
              <w:spacing w:after="0" w:line="240" w:lineRule="auto"/>
              <w:jc w:val="center"/>
              <w:rPr>
                <w:rFonts w:ascii="Times New Roman" w:eastAsia="Times New Roman" w:hAnsi="Times New Roman" w:cs="Times New Roman"/>
                <w:sz w:val="24"/>
                <w:szCs w:val="24"/>
                <w:highlight w:val="yellow"/>
                <w:lang w:eastAsia="ru-RU"/>
              </w:rPr>
            </w:pPr>
          </w:p>
        </w:tc>
        <w:tc>
          <w:tcPr>
            <w:tcW w:w="1275" w:type="dxa"/>
            <w:tcBorders>
              <w:top w:val="nil"/>
              <w:left w:val="nil"/>
              <w:bottom w:val="single" w:sz="8" w:space="0" w:color="auto"/>
              <w:right w:val="single" w:sz="8" w:space="0" w:color="auto"/>
            </w:tcBorders>
            <w:vAlign w:val="center"/>
          </w:tcPr>
          <w:p w:rsidR="00C033B3" w:rsidRPr="00D374D7" w:rsidRDefault="00C033B3" w:rsidP="00C033B3">
            <w:pPr>
              <w:spacing w:after="0" w:line="240" w:lineRule="auto"/>
              <w:jc w:val="center"/>
              <w:rPr>
                <w:rFonts w:ascii="Times New Roman" w:eastAsia="Times New Roman" w:hAnsi="Times New Roman" w:cs="Times New Roman"/>
                <w:sz w:val="24"/>
                <w:szCs w:val="24"/>
                <w:highlight w:val="yellow"/>
                <w:lang w:eastAsia="ru-RU"/>
              </w:rPr>
            </w:pPr>
          </w:p>
        </w:tc>
        <w:tc>
          <w:tcPr>
            <w:tcW w:w="993" w:type="dxa"/>
            <w:tcBorders>
              <w:top w:val="nil"/>
              <w:left w:val="nil"/>
              <w:bottom w:val="single" w:sz="8" w:space="0" w:color="auto"/>
              <w:right w:val="single" w:sz="8" w:space="0" w:color="auto"/>
            </w:tcBorders>
            <w:vAlign w:val="center"/>
          </w:tcPr>
          <w:p w:rsidR="00C033B3" w:rsidRPr="00D374D7" w:rsidRDefault="00C033B3" w:rsidP="00C033B3">
            <w:pPr>
              <w:spacing w:after="0" w:line="240" w:lineRule="auto"/>
              <w:jc w:val="center"/>
              <w:rPr>
                <w:rFonts w:ascii="Times New Roman" w:eastAsia="Times New Roman" w:hAnsi="Times New Roman" w:cs="Times New Roman"/>
                <w:sz w:val="24"/>
                <w:szCs w:val="24"/>
                <w:highlight w:val="yellow"/>
                <w:lang w:eastAsia="ru-RU"/>
              </w:rPr>
            </w:pPr>
          </w:p>
        </w:tc>
      </w:tr>
    </w:tbl>
    <w:p w:rsidR="00C033B3" w:rsidRPr="00D374D7" w:rsidRDefault="00C033B3" w:rsidP="00C033B3">
      <w:pPr>
        <w:spacing w:after="0" w:line="240" w:lineRule="auto"/>
        <w:rPr>
          <w:rFonts w:ascii="Times New Roman" w:eastAsia="Times New Roman" w:hAnsi="Times New Roman" w:cs="Times New Roman"/>
          <w:sz w:val="24"/>
          <w:szCs w:val="24"/>
          <w:lang w:eastAsia="ru-RU"/>
        </w:rPr>
      </w:pPr>
    </w:p>
    <w:p w:rsidR="006338C8" w:rsidRPr="00D374D7" w:rsidRDefault="006338C8" w:rsidP="009E6CEC">
      <w:pPr>
        <w:shd w:val="clear" w:color="auto" w:fill="FFFFFF"/>
        <w:ind w:left="2823" w:right="1151" w:hanging="1627"/>
        <w:jc w:val="center"/>
      </w:pPr>
    </w:p>
    <w:p w:rsidR="006338C8" w:rsidRPr="00D374D7" w:rsidRDefault="006338C8" w:rsidP="009E6CEC">
      <w:pPr>
        <w:shd w:val="clear" w:color="auto" w:fill="FFFFFF"/>
        <w:ind w:left="2823" w:right="1151" w:hanging="1627"/>
        <w:jc w:val="center"/>
      </w:pPr>
    </w:p>
    <w:p w:rsidR="006338C8" w:rsidRPr="00D374D7" w:rsidRDefault="006338C8" w:rsidP="009E6CEC">
      <w:pPr>
        <w:shd w:val="clear" w:color="auto" w:fill="FFFFFF"/>
        <w:ind w:left="2823" w:right="1151" w:hanging="1627"/>
        <w:jc w:val="center"/>
      </w:pPr>
    </w:p>
    <w:p w:rsidR="006338C8" w:rsidRPr="00D374D7" w:rsidRDefault="006338C8" w:rsidP="009E6CEC">
      <w:pPr>
        <w:shd w:val="clear" w:color="auto" w:fill="FFFFFF"/>
        <w:ind w:left="2823" w:right="1151" w:hanging="1627"/>
        <w:jc w:val="center"/>
      </w:pPr>
    </w:p>
    <w:p w:rsidR="006338C8" w:rsidRPr="00D374D7" w:rsidRDefault="006338C8" w:rsidP="009E6CEC">
      <w:pPr>
        <w:shd w:val="clear" w:color="auto" w:fill="FFFFFF"/>
        <w:ind w:left="2823" w:right="1151" w:hanging="1627"/>
        <w:jc w:val="center"/>
      </w:pPr>
    </w:p>
    <w:p w:rsidR="006338C8" w:rsidRPr="00D374D7" w:rsidRDefault="006338C8" w:rsidP="009E6CEC">
      <w:pPr>
        <w:shd w:val="clear" w:color="auto" w:fill="FFFFFF"/>
        <w:ind w:left="2823" w:right="1151" w:hanging="1627"/>
        <w:jc w:val="center"/>
      </w:pPr>
    </w:p>
    <w:p w:rsidR="006338C8" w:rsidRPr="00D374D7" w:rsidRDefault="006338C8" w:rsidP="009E6CEC">
      <w:pPr>
        <w:shd w:val="clear" w:color="auto" w:fill="FFFFFF"/>
        <w:ind w:left="2823" w:right="1151" w:hanging="1627"/>
        <w:jc w:val="center"/>
      </w:pPr>
    </w:p>
    <w:p w:rsidR="006338C8" w:rsidRPr="00D374D7" w:rsidRDefault="006338C8" w:rsidP="009E6CEC">
      <w:pPr>
        <w:shd w:val="clear" w:color="auto" w:fill="FFFFFF"/>
        <w:ind w:left="2823" w:right="1151" w:hanging="1627"/>
        <w:jc w:val="center"/>
      </w:pPr>
    </w:p>
    <w:p w:rsidR="006338C8" w:rsidRPr="00D374D7" w:rsidRDefault="006338C8" w:rsidP="009E6CEC">
      <w:pPr>
        <w:shd w:val="clear" w:color="auto" w:fill="FFFFFF"/>
        <w:ind w:left="2823" w:right="1151" w:hanging="1627"/>
        <w:jc w:val="center"/>
      </w:pPr>
    </w:p>
    <w:p w:rsidR="006338C8" w:rsidRPr="00D374D7" w:rsidRDefault="006338C8" w:rsidP="009E6CEC">
      <w:pPr>
        <w:shd w:val="clear" w:color="auto" w:fill="FFFFFF"/>
        <w:ind w:left="2823" w:right="1151" w:hanging="1627"/>
        <w:jc w:val="center"/>
      </w:pPr>
    </w:p>
    <w:p w:rsidR="006338C8" w:rsidRPr="00D374D7" w:rsidRDefault="006338C8" w:rsidP="009E6CEC">
      <w:pPr>
        <w:shd w:val="clear" w:color="auto" w:fill="FFFFFF"/>
        <w:ind w:left="2823" w:right="1151" w:hanging="1627"/>
        <w:jc w:val="center"/>
      </w:pPr>
    </w:p>
    <w:p w:rsidR="006338C8" w:rsidRPr="00D374D7" w:rsidRDefault="006338C8" w:rsidP="009E6CEC">
      <w:pPr>
        <w:shd w:val="clear" w:color="auto" w:fill="FFFFFF"/>
        <w:ind w:left="2823" w:right="1151" w:hanging="1627"/>
        <w:jc w:val="center"/>
      </w:pPr>
    </w:p>
    <w:p w:rsidR="006338C8" w:rsidRPr="00D374D7" w:rsidRDefault="006338C8" w:rsidP="009E6CEC">
      <w:pPr>
        <w:shd w:val="clear" w:color="auto" w:fill="FFFFFF"/>
        <w:ind w:left="2823" w:right="1151" w:hanging="1627"/>
        <w:jc w:val="center"/>
      </w:pPr>
    </w:p>
    <w:p w:rsidR="00A472AC" w:rsidRPr="00D374D7" w:rsidRDefault="00A472AC"/>
    <w:p w:rsidR="00C80CC4" w:rsidRPr="00D374D7" w:rsidRDefault="00C80CC4"/>
    <w:p w:rsidR="009E6CEC" w:rsidRPr="00D374D7" w:rsidRDefault="009E6CEC" w:rsidP="009E6CEC">
      <w:pPr>
        <w:shd w:val="clear" w:color="auto" w:fill="FFFFFF"/>
        <w:ind w:left="2823" w:right="1151" w:hanging="1627"/>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lastRenderedPageBreak/>
        <w:t>ПОДПРОГРАММА</w:t>
      </w:r>
    </w:p>
    <w:p w:rsidR="009E6CEC" w:rsidRPr="00D374D7" w:rsidRDefault="009E6CEC" w:rsidP="009E6CEC">
      <w:pPr>
        <w:shd w:val="clear" w:color="auto" w:fill="FFFFFF"/>
        <w:spacing w:after="0" w:line="240" w:lineRule="auto"/>
        <w:ind w:left="2823" w:right="1151" w:hanging="1627"/>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 xml:space="preserve"> «РАЗВИТИЕ ДОШКОЛЬНОГО</w:t>
      </w:r>
      <w:r w:rsidR="006338C8" w:rsidRPr="00D374D7">
        <w:rPr>
          <w:rFonts w:ascii="Times New Roman" w:eastAsia="Times New Roman" w:hAnsi="Times New Roman" w:cs="Times New Roman"/>
          <w:b/>
          <w:sz w:val="24"/>
          <w:szCs w:val="24"/>
          <w:lang w:eastAsia="ru-RU"/>
        </w:rPr>
        <w:t xml:space="preserve"> </w:t>
      </w:r>
      <w:r w:rsidRPr="00D374D7">
        <w:rPr>
          <w:rFonts w:ascii="Times New Roman" w:eastAsia="Times New Roman" w:hAnsi="Times New Roman" w:cs="Times New Roman"/>
          <w:b/>
          <w:sz w:val="24"/>
          <w:szCs w:val="24"/>
          <w:lang w:eastAsia="ru-RU"/>
        </w:rPr>
        <w:t>ОБРАЗОВАНИЯ НА ТЕРРИТОРИИ</w:t>
      </w:r>
    </w:p>
    <w:p w:rsidR="009E6CEC" w:rsidRPr="00D374D7" w:rsidRDefault="009E6CEC" w:rsidP="009E6CEC">
      <w:pPr>
        <w:shd w:val="clear" w:color="auto" w:fill="FFFFFF"/>
        <w:spacing w:after="0" w:line="240" w:lineRule="auto"/>
        <w:ind w:left="2823" w:right="1151" w:hanging="1627"/>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МУНИЦИПАЛЬНОГО РАЙОНА «ДЗЕРЖИНСКИЙ РАЙОН»</w:t>
      </w:r>
    </w:p>
    <w:p w:rsidR="009E6CEC" w:rsidRPr="00D374D7" w:rsidRDefault="009E6CEC" w:rsidP="009E6CEC">
      <w:pPr>
        <w:shd w:val="clear" w:color="auto" w:fill="FFFFFF"/>
        <w:spacing w:after="0" w:line="240" w:lineRule="auto"/>
        <w:ind w:left="2822" w:right="1152" w:hanging="1627"/>
        <w:jc w:val="both"/>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 xml:space="preserve">                                 </w:t>
      </w:r>
    </w:p>
    <w:p w:rsidR="009E6CEC" w:rsidRPr="00D374D7" w:rsidRDefault="009E6CEC" w:rsidP="009E6CEC">
      <w:pPr>
        <w:shd w:val="clear" w:color="auto" w:fill="FFFFFF"/>
        <w:spacing w:after="0" w:line="240" w:lineRule="auto"/>
        <w:ind w:right="96"/>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ПАСПОРТ</w:t>
      </w:r>
    </w:p>
    <w:p w:rsidR="009E6CEC" w:rsidRPr="00D374D7" w:rsidRDefault="009E6CEC" w:rsidP="009E6CEC">
      <w:pPr>
        <w:shd w:val="clear" w:color="auto" w:fill="FFFFFF"/>
        <w:spacing w:after="0" w:line="240" w:lineRule="auto"/>
        <w:ind w:right="96"/>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подпрограммы</w:t>
      </w:r>
    </w:p>
    <w:p w:rsidR="009E6CEC" w:rsidRPr="00D374D7" w:rsidRDefault="009E6CEC" w:rsidP="009E6CEC">
      <w:pPr>
        <w:shd w:val="clear" w:color="auto" w:fill="FFFFFF"/>
        <w:spacing w:after="0" w:line="240" w:lineRule="auto"/>
        <w:ind w:left="2822" w:right="1152" w:hanging="1627"/>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«Развитие дошкольного образования на территории</w:t>
      </w:r>
    </w:p>
    <w:p w:rsidR="009E6CEC" w:rsidRPr="00D374D7" w:rsidRDefault="009E6CEC" w:rsidP="009E6CEC">
      <w:pPr>
        <w:shd w:val="clear" w:color="auto" w:fill="FFFFFF"/>
        <w:spacing w:after="0" w:line="240" w:lineRule="auto"/>
        <w:ind w:left="2822" w:right="1152" w:hanging="1627"/>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 xml:space="preserve">муниципального района «Дзержинский район» </w:t>
      </w:r>
    </w:p>
    <w:p w:rsidR="009E6CEC" w:rsidRPr="00D374D7" w:rsidRDefault="009E6CEC" w:rsidP="009E6CEC">
      <w:pPr>
        <w:spacing w:after="0" w:line="240" w:lineRule="auto"/>
        <w:ind w:left="5529"/>
        <w:jc w:val="both"/>
        <w:rPr>
          <w:rFonts w:ascii="Calibri" w:eastAsia="Times New Roman" w:hAnsi="Calibri" w:cs="Times New Roman"/>
          <w:lang w:eastAsia="ru-RU"/>
        </w:rPr>
      </w:pPr>
    </w:p>
    <w:tbl>
      <w:tblPr>
        <w:tblW w:w="10773" w:type="dxa"/>
        <w:tblInd w:w="40" w:type="dxa"/>
        <w:tblLayout w:type="fixed"/>
        <w:tblCellMar>
          <w:left w:w="40" w:type="dxa"/>
          <w:right w:w="40" w:type="dxa"/>
        </w:tblCellMar>
        <w:tblLook w:val="0000" w:firstRow="0" w:lastRow="0" w:firstColumn="0" w:lastColumn="0" w:noHBand="0" w:noVBand="0"/>
      </w:tblPr>
      <w:tblGrid>
        <w:gridCol w:w="1985"/>
        <w:gridCol w:w="8788"/>
      </w:tblGrid>
      <w:tr w:rsidR="00D374D7" w:rsidRPr="00D374D7" w:rsidTr="00A14AA1">
        <w:trPr>
          <w:trHeight w:hRule="exact" w:val="710"/>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9E6CEC" w:rsidRPr="00D374D7" w:rsidRDefault="009E6CEC" w:rsidP="009E6CEC">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1. Ответственный исполнитель муниципальной программы</w:t>
            </w:r>
          </w:p>
        </w:tc>
        <w:tc>
          <w:tcPr>
            <w:tcW w:w="8788" w:type="dxa"/>
            <w:tcBorders>
              <w:top w:val="single" w:sz="6" w:space="0" w:color="auto"/>
              <w:left w:val="single" w:sz="6" w:space="0" w:color="auto"/>
              <w:bottom w:val="single" w:sz="6" w:space="0" w:color="auto"/>
              <w:right w:val="single" w:sz="6" w:space="0" w:color="auto"/>
            </w:tcBorders>
            <w:shd w:val="clear" w:color="auto" w:fill="FFFFFF"/>
          </w:tcPr>
          <w:p w:rsidR="009E6CEC" w:rsidRPr="00D374D7" w:rsidRDefault="009E6CEC" w:rsidP="009E6CEC">
            <w:pPr>
              <w:shd w:val="clear" w:color="auto" w:fill="FFFFFF"/>
              <w:spacing w:after="0" w:line="240" w:lineRule="auto"/>
              <w:ind w:right="197"/>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Отдел образования</w:t>
            </w:r>
            <w:r w:rsidR="006338C8" w:rsidRPr="00D374D7">
              <w:rPr>
                <w:rFonts w:ascii="Times New Roman" w:eastAsia="Times New Roman" w:hAnsi="Times New Roman" w:cs="Times New Roman"/>
                <w:sz w:val="24"/>
                <w:szCs w:val="24"/>
                <w:lang w:eastAsia="ru-RU"/>
              </w:rPr>
              <w:t xml:space="preserve"> администрации  (исполнительно-распорядительного</w:t>
            </w:r>
            <w:r w:rsidRPr="00D374D7">
              <w:rPr>
                <w:rFonts w:ascii="Times New Roman" w:eastAsia="Times New Roman" w:hAnsi="Times New Roman" w:cs="Times New Roman"/>
                <w:sz w:val="24"/>
                <w:szCs w:val="24"/>
                <w:lang w:eastAsia="ru-RU"/>
              </w:rPr>
              <w:t xml:space="preserve"> орган</w:t>
            </w:r>
            <w:r w:rsidR="006338C8" w:rsidRPr="00D374D7">
              <w:rPr>
                <w:rFonts w:ascii="Times New Roman" w:eastAsia="Times New Roman" w:hAnsi="Times New Roman" w:cs="Times New Roman"/>
                <w:sz w:val="24"/>
                <w:szCs w:val="24"/>
                <w:lang w:eastAsia="ru-RU"/>
              </w:rPr>
              <w:t>а</w:t>
            </w:r>
            <w:r w:rsidRPr="00D374D7">
              <w:rPr>
                <w:rFonts w:ascii="Times New Roman" w:eastAsia="Times New Roman" w:hAnsi="Times New Roman" w:cs="Times New Roman"/>
                <w:sz w:val="24"/>
                <w:szCs w:val="24"/>
                <w:lang w:eastAsia="ru-RU"/>
              </w:rPr>
              <w:t>) муниципального района «Дзержинский район»</w:t>
            </w:r>
          </w:p>
        </w:tc>
      </w:tr>
      <w:tr w:rsidR="00D374D7" w:rsidRPr="00D374D7" w:rsidTr="00A14AA1">
        <w:trPr>
          <w:trHeight w:hRule="exact" w:val="973"/>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9E6CEC" w:rsidRPr="00D374D7" w:rsidRDefault="009E6CEC" w:rsidP="009E6CEC">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 Соисполнители муниципальной программы</w:t>
            </w:r>
          </w:p>
        </w:tc>
        <w:tc>
          <w:tcPr>
            <w:tcW w:w="8788" w:type="dxa"/>
            <w:tcBorders>
              <w:top w:val="single" w:sz="6" w:space="0" w:color="auto"/>
              <w:left w:val="single" w:sz="6" w:space="0" w:color="auto"/>
              <w:bottom w:val="single" w:sz="6" w:space="0" w:color="auto"/>
              <w:right w:val="single" w:sz="6" w:space="0" w:color="auto"/>
            </w:tcBorders>
            <w:shd w:val="clear" w:color="auto" w:fill="FFFFFF"/>
          </w:tcPr>
          <w:p w:rsidR="009E6CEC" w:rsidRPr="00D374D7" w:rsidRDefault="009E6CEC" w:rsidP="009E6CEC">
            <w:pPr>
              <w:shd w:val="clear" w:color="auto" w:fill="FFFFFF"/>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rPr>
              <w:t>Образовательные организации района</w:t>
            </w:r>
            <w:r w:rsidRPr="00D374D7">
              <w:rPr>
                <w:rFonts w:ascii="Times New Roman" w:eastAsia="Times New Roman" w:hAnsi="Times New Roman" w:cs="Times New Roman"/>
                <w:sz w:val="24"/>
                <w:szCs w:val="24"/>
                <w:lang w:eastAsia="ru-RU"/>
              </w:rPr>
              <w:t xml:space="preserve"> </w:t>
            </w:r>
          </w:p>
        </w:tc>
      </w:tr>
      <w:tr w:rsidR="00D374D7" w:rsidRPr="00D374D7" w:rsidTr="00A14AA1">
        <w:trPr>
          <w:trHeight w:hRule="exact" w:val="674"/>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9E6CEC" w:rsidRPr="00D374D7" w:rsidRDefault="009E6CEC" w:rsidP="009E6CEC">
            <w:pPr>
              <w:shd w:val="clear" w:color="auto" w:fill="FFFFFF"/>
              <w:spacing w:after="0" w:line="240" w:lineRule="auto"/>
              <w:ind w:right="-4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3. Цель подпрограммы</w:t>
            </w:r>
          </w:p>
        </w:tc>
        <w:tc>
          <w:tcPr>
            <w:tcW w:w="8788" w:type="dxa"/>
            <w:tcBorders>
              <w:top w:val="single" w:sz="6" w:space="0" w:color="auto"/>
              <w:left w:val="single" w:sz="6" w:space="0" w:color="auto"/>
              <w:bottom w:val="single" w:sz="6" w:space="0" w:color="auto"/>
              <w:right w:val="single" w:sz="6" w:space="0" w:color="auto"/>
            </w:tcBorders>
            <w:shd w:val="clear" w:color="auto" w:fill="FFFFFF"/>
          </w:tcPr>
          <w:p w:rsidR="009E6CEC" w:rsidRPr="00D374D7" w:rsidRDefault="009E6CEC" w:rsidP="009E6CEC">
            <w:pPr>
              <w:shd w:val="clear" w:color="auto" w:fill="FFFFFF"/>
              <w:tabs>
                <w:tab w:val="left" w:pos="370"/>
              </w:tabs>
              <w:spacing w:after="0" w:line="240" w:lineRule="auto"/>
              <w:ind w:left="254" w:right="10" w:hanging="254"/>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w:t>
            </w:r>
            <w:r w:rsidRPr="00D374D7">
              <w:rPr>
                <w:rFonts w:ascii="Times New Roman" w:eastAsia="Times New Roman" w:hAnsi="Times New Roman" w:cs="Times New Roman"/>
                <w:sz w:val="24"/>
                <w:szCs w:val="24"/>
                <w:lang w:eastAsia="ru-RU"/>
              </w:rPr>
              <w:tab/>
              <w:t>обеспечение   общедоступности   дошкольного образования в Дзержинском районе</w:t>
            </w:r>
          </w:p>
          <w:p w:rsidR="009E6CEC" w:rsidRPr="00D374D7" w:rsidRDefault="009E6CEC" w:rsidP="009E6CEC">
            <w:pPr>
              <w:shd w:val="clear" w:color="auto" w:fill="FFFFFF"/>
              <w:tabs>
                <w:tab w:val="left" w:pos="370"/>
              </w:tabs>
              <w:spacing w:after="0" w:line="240" w:lineRule="auto"/>
              <w:ind w:left="254" w:right="10" w:hanging="254"/>
              <w:jc w:val="both"/>
              <w:rPr>
                <w:rFonts w:ascii="Times New Roman" w:eastAsia="Times New Roman" w:hAnsi="Times New Roman" w:cs="Times New Roman"/>
                <w:sz w:val="24"/>
                <w:szCs w:val="24"/>
                <w:lang w:eastAsia="ru-RU"/>
              </w:rPr>
            </w:pPr>
          </w:p>
        </w:tc>
      </w:tr>
      <w:tr w:rsidR="00D374D7" w:rsidRPr="00D374D7" w:rsidTr="00A14AA1">
        <w:trPr>
          <w:trHeight w:hRule="exact" w:val="2271"/>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9E6CEC" w:rsidRPr="00D374D7" w:rsidRDefault="009E6CEC" w:rsidP="009E6CEC">
            <w:pPr>
              <w:shd w:val="clear" w:color="auto" w:fill="FFFFFF"/>
              <w:spacing w:after="0" w:line="240" w:lineRule="auto"/>
              <w:ind w:left="72"/>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4. Задачи подпрограммы</w:t>
            </w:r>
          </w:p>
        </w:tc>
        <w:tc>
          <w:tcPr>
            <w:tcW w:w="8788" w:type="dxa"/>
            <w:tcBorders>
              <w:top w:val="single" w:sz="6" w:space="0" w:color="auto"/>
              <w:left w:val="single" w:sz="6" w:space="0" w:color="auto"/>
              <w:bottom w:val="single" w:sz="6" w:space="0" w:color="auto"/>
              <w:right w:val="single" w:sz="6" w:space="0" w:color="auto"/>
            </w:tcBorders>
            <w:shd w:val="clear" w:color="auto" w:fill="FFFFFF"/>
          </w:tcPr>
          <w:p w:rsidR="009E6CEC" w:rsidRPr="00D374D7" w:rsidRDefault="00290B02" w:rsidP="009E6CEC">
            <w:pPr>
              <w:shd w:val="clear" w:color="auto" w:fill="FFFFFF"/>
              <w:tabs>
                <w:tab w:val="left" w:pos="365"/>
              </w:tabs>
              <w:spacing w:after="0" w:line="240" w:lineRule="auto"/>
              <w:ind w:left="250" w:right="5" w:hanging="250"/>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w:t>
            </w:r>
            <w:r w:rsidR="009E6CEC" w:rsidRPr="00D374D7">
              <w:rPr>
                <w:rFonts w:ascii="Times New Roman" w:eastAsia="Times New Roman" w:hAnsi="Times New Roman" w:cs="Times New Roman"/>
                <w:sz w:val="24"/>
                <w:szCs w:val="24"/>
                <w:lang w:eastAsia="ru-RU"/>
              </w:rPr>
              <w:t>увеличение охвата детей, получающих образовательные услуги по дошкольному образованию и (или) услуги по присмотру и уходу;</w:t>
            </w:r>
          </w:p>
          <w:p w:rsidR="009E6CEC" w:rsidRPr="00D374D7" w:rsidRDefault="009E6CEC" w:rsidP="009E6CEC">
            <w:pPr>
              <w:shd w:val="clear" w:color="auto" w:fill="FFFFFF"/>
              <w:tabs>
                <w:tab w:val="left" w:pos="365"/>
              </w:tabs>
              <w:spacing w:after="0" w:line="240" w:lineRule="auto"/>
              <w:ind w:left="250" w:right="5" w:hanging="250"/>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повышение качества дошкольного образования;</w:t>
            </w:r>
          </w:p>
          <w:p w:rsidR="009E6CEC" w:rsidRPr="00D374D7" w:rsidRDefault="009E6CEC" w:rsidP="00290B02">
            <w:pPr>
              <w:shd w:val="clear" w:color="auto" w:fill="FFFFFF"/>
              <w:tabs>
                <w:tab w:val="left" w:pos="365"/>
              </w:tabs>
              <w:spacing w:after="0" w:line="240" w:lineRule="auto"/>
              <w:ind w:left="250" w:right="5" w:hanging="250"/>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развитие   материально-технической   базы   муниципальных      дошкольных образовательных организаций;</w:t>
            </w:r>
          </w:p>
          <w:p w:rsidR="009E6CEC" w:rsidRPr="00D374D7" w:rsidRDefault="009E6CEC" w:rsidP="009E6CEC">
            <w:pPr>
              <w:shd w:val="clear" w:color="auto" w:fill="FFFFFF"/>
              <w:tabs>
                <w:tab w:val="left" w:pos="365"/>
              </w:tabs>
              <w:spacing w:after="0" w:line="240" w:lineRule="auto"/>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w:t>
            </w:r>
            <w:r w:rsidR="00290B02" w:rsidRPr="00D374D7">
              <w:rPr>
                <w:rFonts w:ascii="Times New Roman" w:eastAsia="Times New Roman" w:hAnsi="Times New Roman" w:cs="Times New Roman"/>
                <w:sz w:val="24"/>
                <w:szCs w:val="24"/>
                <w:lang w:eastAsia="ru-RU"/>
              </w:rPr>
              <w:t xml:space="preserve"> </w:t>
            </w:r>
            <w:r w:rsidRPr="00D374D7">
              <w:rPr>
                <w:rFonts w:ascii="Times New Roman" w:eastAsia="Calibri" w:hAnsi="Times New Roman" w:cs="Times New Roman"/>
                <w:sz w:val="24"/>
                <w:szCs w:val="24"/>
                <w:lang w:eastAsia="ru-RU" w:bidi="ru-RU"/>
              </w:rPr>
              <w:t>обеспечение условий для реализации федерального государственного образовательного стандарта дошкольного образования и внедрения независимой системы оценки качества дошкольного образования</w:t>
            </w:r>
            <w:r w:rsidRPr="00D374D7">
              <w:rPr>
                <w:rFonts w:ascii="Times New Roman" w:eastAsia="Times New Roman" w:hAnsi="Times New Roman" w:cs="Times New Roman"/>
                <w:sz w:val="24"/>
                <w:szCs w:val="24"/>
                <w:lang w:eastAsia="ru-RU"/>
              </w:rPr>
              <w:t>.</w:t>
            </w:r>
          </w:p>
          <w:p w:rsidR="009E6CEC" w:rsidRPr="00D374D7" w:rsidRDefault="009E6CEC" w:rsidP="009E6CEC">
            <w:pPr>
              <w:shd w:val="clear" w:color="auto" w:fill="FFFFFF"/>
              <w:tabs>
                <w:tab w:val="left" w:pos="365"/>
              </w:tabs>
              <w:spacing w:after="0" w:line="240" w:lineRule="auto"/>
              <w:jc w:val="both"/>
              <w:rPr>
                <w:rFonts w:ascii="Times New Roman" w:eastAsia="Times New Roman" w:hAnsi="Times New Roman" w:cs="Times New Roman"/>
                <w:sz w:val="24"/>
                <w:szCs w:val="24"/>
                <w:lang w:eastAsia="ru-RU"/>
              </w:rPr>
            </w:pPr>
          </w:p>
          <w:p w:rsidR="009E6CEC" w:rsidRPr="00D374D7" w:rsidRDefault="009E6CEC" w:rsidP="009E6CEC">
            <w:pPr>
              <w:shd w:val="clear" w:color="auto" w:fill="FFFFFF"/>
              <w:tabs>
                <w:tab w:val="left" w:pos="365"/>
              </w:tabs>
              <w:spacing w:after="0" w:line="240" w:lineRule="auto"/>
              <w:ind w:left="250" w:right="5" w:hanging="250"/>
              <w:jc w:val="both"/>
              <w:rPr>
                <w:rFonts w:ascii="Times New Roman" w:eastAsia="Times New Roman" w:hAnsi="Times New Roman" w:cs="Times New Roman"/>
                <w:sz w:val="24"/>
                <w:szCs w:val="24"/>
                <w:lang w:eastAsia="ru-RU"/>
              </w:rPr>
            </w:pPr>
          </w:p>
          <w:p w:rsidR="009E6CEC" w:rsidRPr="00D374D7" w:rsidRDefault="009E6CEC" w:rsidP="009E6CEC">
            <w:pPr>
              <w:shd w:val="clear" w:color="auto" w:fill="FFFFFF"/>
              <w:tabs>
                <w:tab w:val="left" w:pos="365"/>
              </w:tabs>
              <w:spacing w:after="0" w:line="240" w:lineRule="auto"/>
              <w:ind w:left="250" w:right="5" w:hanging="250"/>
              <w:jc w:val="both"/>
              <w:rPr>
                <w:rFonts w:ascii="Times New Roman" w:eastAsia="Times New Roman" w:hAnsi="Times New Roman" w:cs="Times New Roman"/>
                <w:sz w:val="24"/>
                <w:szCs w:val="24"/>
                <w:lang w:eastAsia="ru-RU"/>
              </w:rPr>
            </w:pPr>
          </w:p>
        </w:tc>
      </w:tr>
      <w:tr w:rsidR="00D374D7" w:rsidRPr="00D374D7" w:rsidTr="00290B02">
        <w:trPr>
          <w:trHeight w:hRule="exact" w:val="2432"/>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9E6CEC" w:rsidRPr="00D374D7" w:rsidRDefault="009E6CEC" w:rsidP="009E6CEC">
            <w:pPr>
              <w:shd w:val="clear" w:color="auto" w:fill="FFFFFF"/>
              <w:spacing w:after="0" w:line="240" w:lineRule="auto"/>
              <w:ind w:left="67"/>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5.Перечень </w:t>
            </w:r>
            <w:proofErr w:type="gramStart"/>
            <w:r w:rsidRPr="00D374D7">
              <w:rPr>
                <w:rFonts w:ascii="Times New Roman" w:eastAsia="Times New Roman" w:hAnsi="Times New Roman" w:cs="Times New Roman"/>
                <w:sz w:val="24"/>
                <w:szCs w:val="24"/>
                <w:lang w:eastAsia="ru-RU"/>
              </w:rPr>
              <w:t>основных</w:t>
            </w:r>
            <w:proofErr w:type="gramEnd"/>
            <w:r w:rsidRPr="00D374D7">
              <w:rPr>
                <w:rFonts w:ascii="Times New Roman" w:eastAsia="Times New Roman" w:hAnsi="Times New Roman" w:cs="Times New Roman"/>
                <w:sz w:val="24"/>
                <w:szCs w:val="24"/>
                <w:lang w:eastAsia="ru-RU"/>
              </w:rPr>
              <w:t xml:space="preserve"> </w:t>
            </w:r>
          </w:p>
          <w:p w:rsidR="009E6CEC" w:rsidRPr="00D374D7" w:rsidRDefault="009E6CEC" w:rsidP="009E6CEC">
            <w:pPr>
              <w:shd w:val="clear" w:color="auto" w:fill="FFFFFF"/>
              <w:spacing w:after="0" w:line="240" w:lineRule="auto"/>
              <w:ind w:left="67"/>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мероприятий подпрограммы</w:t>
            </w:r>
          </w:p>
        </w:tc>
        <w:tc>
          <w:tcPr>
            <w:tcW w:w="8788" w:type="dxa"/>
            <w:tcBorders>
              <w:top w:val="single" w:sz="6" w:space="0" w:color="auto"/>
              <w:left w:val="single" w:sz="6" w:space="0" w:color="auto"/>
              <w:bottom w:val="single" w:sz="6" w:space="0" w:color="auto"/>
              <w:right w:val="single" w:sz="6" w:space="0" w:color="auto"/>
            </w:tcBorders>
            <w:shd w:val="clear" w:color="auto" w:fill="FFFFFF"/>
          </w:tcPr>
          <w:p w:rsidR="009E6CEC" w:rsidRPr="00D374D7" w:rsidRDefault="009E6CEC" w:rsidP="009E6CEC">
            <w:pPr>
              <w:shd w:val="clear" w:color="auto" w:fill="FFFFFF"/>
              <w:spacing w:after="0" w:line="240" w:lineRule="auto"/>
              <w:ind w:right="5"/>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Финансирование текущих расходов дошкольных образовательных организаций: коммунальные услуги, техническое содержание здания, охрана, услуги связи, земельный налог, питание,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r w:rsidR="006338C8" w:rsidRPr="00D374D7">
              <w:rPr>
                <w:rFonts w:ascii="Times New Roman" w:eastAsia="Times New Roman" w:hAnsi="Times New Roman" w:cs="Times New Roman"/>
                <w:sz w:val="24"/>
                <w:szCs w:val="24"/>
                <w:lang w:eastAsia="ru-RU"/>
              </w:rPr>
              <w:t>;</w:t>
            </w:r>
          </w:p>
          <w:p w:rsidR="009E6CEC" w:rsidRPr="00D374D7" w:rsidRDefault="009E6CEC" w:rsidP="009E6CEC">
            <w:pPr>
              <w:shd w:val="clear" w:color="auto" w:fill="FFFFFF"/>
              <w:spacing w:after="0" w:line="240" w:lineRule="auto"/>
              <w:ind w:right="5"/>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Содействие занятости женщин - создание условий дошкольного образования для детей в возрасте до трёх лет</w:t>
            </w:r>
          </w:p>
        </w:tc>
      </w:tr>
      <w:tr w:rsidR="00D374D7" w:rsidRPr="00D374D7" w:rsidTr="00290B02">
        <w:trPr>
          <w:trHeight w:hRule="exact" w:val="1985"/>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9E6CEC" w:rsidRPr="00D374D7" w:rsidRDefault="009E6CEC" w:rsidP="009E6CEC">
            <w:pPr>
              <w:shd w:val="clear" w:color="auto" w:fill="FFFFFF"/>
              <w:spacing w:after="0" w:line="240" w:lineRule="auto"/>
              <w:ind w:left="72"/>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6. Показатели подпрограммы</w:t>
            </w:r>
          </w:p>
        </w:tc>
        <w:tc>
          <w:tcPr>
            <w:tcW w:w="8788" w:type="dxa"/>
            <w:tcBorders>
              <w:top w:val="single" w:sz="6" w:space="0" w:color="auto"/>
              <w:left w:val="single" w:sz="6" w:space="0" w:color="auto"/>
              <w:bottom w:val="single" w:sz="6" w:space="0" w:color="auto"/>
              <w:right w:val="single" w:sz="6" w:space="0" w:color="auto"/>
            </w:tcBorders>
            <w:shd w:val="clear" w:color="auto" w:fill="FFFFFF"/>
          </w:tcPr>
          <w:p w:rsidR="009E6CEC" w:rsidRPr="00D374D7" w:rsidRDefault="009E6CEC" w:rsidP="009E6CEC">
            <w:pPr>
              <w:widowControl w:val="0"/>
              <w:tabs>
                <w:tab w:val="left" w:pos="333"/>
              </w:tabs>
              <w:autoSpaceDE w:val="0"/>
              <w:autoSpaceDN w:val="0"/>
              <w:spacing w:after="0" w:line="240" w:lineRule="auto"/>
              <w:contextualSpacing/>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сохранение 100 % доступности дошкольного образ</w:t>
            </w:r>
            <w:r w:rsidR="006338C8" w:rsidRPr="00D374D7">
              <w:rPr>
                <w:rFonts w:ascii="Times New Roman" w:eastAsia="Times New Roman" w:hAnsi="Times New Roman" w:cs="Times New Roman"/>
                <w:sz w:val="24"/>
                <w:szCs w:val="24"/>
                <w:lang w:eastAsia="ru-RU"/>
              </w:rPr>
              <w:t xml:space="preserve">ования для детей в возрасте от 1,5 </w:t>
            </w:r>
            <w:r w:rsidRPr="00D374D7">
              <w:rPr>
                <w:rFonts w:ascii="Times New Roman" w:eastAsia="Times New Roman" w:hAnsi="Times New Roman" w:cs="Times New Roman"/>
                <w:sz w:val="24"/>
                <w:szCs w:val="24"/>
                <w:lang w:eastAsia="ru-RU"/>
              </w:rPr>
              <w:t xml:space="preserve"> до 7 лет.</w:t>
            </w:r>
          </w:p>
          <w:p w:rsidR="009E6CEC" w:rsidRPr="00D374D7" w:rsidRDefault="009E6CEC" w:rsidP="009E6CEC">
            <w:pPr>
              <w:shd w:val="clear" w:color="auto" w:fill="FFFFFF"/>
              <w:tabs>
                <w:tab w:val="left" w:pos="-40"/>
              </w:tabs>
              <w:spacing w:after="0" w:line="240" w:lineRule="auto"/>
              <w:ind w:right="5" w:firstLine="102"/>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увеличение доли детей в возрасте от 1,5года  до 3 лет, обеспеченных местами в дошкольных образовательных организациях, в общей численности детей данной возрастной категории, поставленных на учет и желающих получить место в текущем учебном году.</w:t>
            </w:r>
          </w:p>
          <w:p w:rsidR="009E6CEC" w:rsidRPr="00D374D7" w:rsidRDefault="009E6CEC" w:rsidP="00290B02">
            <w:pPr>
              <w:shd w:val="clear" w:color="auto" w:fill="FFFFFF"/>
              <w:tabs>
                <w:tab w:val="left" w:pos="365"/>
              </w:tabs>
              <w:spacing w:after="0" w:line="240" w:lineRule="auto"/>
              <w:ind w:left="250" w:right="5" w:hanging="25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своевременное финансирование  текущих расходов.</w:t>
            </w:r>
          </w:p>
        </w:tc>
      </w:tr>
      <w:tr w:rsidR="00D374D7" w:rsidRPr="00D374D7" w:rsidTr="00A14AA1">
        <w:trPr>
          <w:trHeight w:hRule="exact" w:val="1171"/>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9E6CEC" w:rsidRPr="00D374D7" w:rsidRDefault="009E6CEC" w:rsidP="009E6CEC">
            <w:pPr>
              <w:shd w:val="clear" w:color="auto" w:fill="FFFFFF"/>
              <w:spacing w:after="0" w:line="240" w:lineRule="auto"/>
              <w:ind w:left="1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7. Сроки</w:t>
            </w:r>
          </w:p>
          <w:p w:rsidR="009E6CEC" w:rsidRPr="00D374D7" w:rsidRDefault="009E6CEC" w:rsidP="009E6CEC">
            <w:pPr>
              <w:shd w:val="clear" w:color="auto" w:fill="FFFFFF"/>
              <w:spacing w:after="0" w:line="240" w:lineRule="auto"/>
              <w:ind w:left="1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реализации</w:t>
            </w:r>
          </w:p>
          <w:p w:rsidR="009E6CEC" w:rsidRPr="00D374D7" w:rsidRDefault="009E6CEC" w:rsidP="009E6CEC">
            <w:pPr>
              <w:shd w:val="clear" w:color="auto" w:fill="FFFFFF"/>
              <w:spacing w:after="0" w:line="240" w:lineRule="auto"/>
              <w:ind w:left="1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подпрограммы</w:t>
            </w:r>
          </w:p>
        </w:tc>
        <w:tc>
          <w:tcPr>
            <w:tcW w:w="8788" w:type="dxa"/>
            <w:tcBorders>
              <w:top w:val="single" w:sz="6" w:space="0" w:color="auto"/>
              <w:left w:val="single" w:sz="6" w:space="0" w:color="auto"/>
              <w:bottom w:val="single" w:sz="6" w:space="0" w:color="auto"/>
              <w:right w:val="single" w:sz="6" w:space="0" w:color="auto"/>
            </w:tcBorders>
            <w:shd w:val="clear" w:color="auto" w:fill="FFFFFF"/>
          </w:tcPr>
          <w:p w:rsidR="009E6CEC" w:rsidRPr="00D374D7" w:rsidRDefault="009E6CEC" w:rsidP="009E6CEC">
            <w:pPr>
              <w:shd w:val="clear" w:color="auto" w:fill="FFFFFF"/>
              <w:spacing w:after="0" w:line="240" w:lineRule="auto"/>
              <w:ind w:left="5"/>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2021 - 2025 годы</w:t>
            </w:r>
          </w:p>
        </w:tc>
      </w:tr>
      <w:tr w:rsidR="00D374D7" w:rsidRPr="00D374D7" w:rsidTr="005133F0">
        <w:trPr>
          <w:trHeight w:hRule="exact" w:val="3987"/>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9E6CEC" w:rsidRPr="00D374D7" w:rsidRDefault="009E6CEC" w:rsidP="009E6CEC">
            <w:pPr>
              <w:shd w:val="clear" w:color="auto" w:fill="FFFFFF"/>
              <w:spacing w:after="0" w:line="240" w:lineRule="auto"/>
              <w:ind w:left="5"/>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lastRenderedPageBreak/>
              <w:t>8. Объемы и источники</w:t>
            </w:r>
          </w:p>
          <w:p w:rsidR="009E6CEC" w:rsidRPr="00D374D7" w:rsidRDefault="009E6CEC" w:rsidP="009E6CEC">
            <w:pPr>
              <w:shd w:val="clear" w:color="auto" w:fill="FFFFFF"/>
              <w:spacing w:after="0" w:line="240" w:lineRule="auto"/>
              <w:ind w:left="5"/>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финансирования</w:t>
            </w:r>
          </w:p>
          <w:p w:rsidR="009E6CEC" w:rsidRPr="00D374D7" w:rsidRDefault="009E6CEC" w:rsidP="009E6CEC">
            <w:pPr>
              <w:shd w:val="clear" w:color="auto" w:fill="FFFFFF"/>
              <w:spacing w:after="0" w:line="240" w:lineRule="auto"/>
              <w:ind w:left="5"/>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подпрограммы</w:t>
            </w:r>
          </w:p>
        </w:tc>
        <w:tc>
          <w:tcPr>
            <w:tcW w:w="8788" w:type="dxa"/>
            <w:tcBorders>
              <w:top w:val="single" w:sz="6" w:space="0" w:color="auto"/>
              <w:left w:val="single" w:sz="6" w:space="0" w:color="auto"/>
              <w:bottom w:val="single" w:sz="6" w:space="0" w:color="auto"/>
              <w:right w:val="single" w:sz="6" w:space="0" w:color="auto"/>
            </w:tcBorders>
            <w:shd w:val="clear" w:color="auto" w:fill="FFFFFF"/>
          </w:tcPr>
          <w:p w:rsidR="009E6CEC" w:rsidRPr="00D374D7" w:rsidRDefault="009E6CEC" w:rsidP="009E6CEC">
            <w:pPr>
              <w:shd w:val="clear" w:color="auto" w:fill="FFFFFF"/>
              <w:spacing w:after="0" w:line="240" w:lineRule="auto"/>
              <w:rPr>
                <w:rFonts w:ascii="Times New Roman" w:eastAsia="Times New Roman" w:hAnsi="Times New Roman" w:cs="Times New Roman"/>
                <w:sz w:val="24"/>
                <w:szCs w:val="24"/>
                <w:lang w:eastAsia="ru-RU"/>
              </w:rPr>
            </w:pPr>
          </w:p>
          <w:tbl>
            <w:tblPr>
              <w:tblW w:w="8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9"/>
              <w:gridCol w:w="1276"/>
              <w:gridCol w:w="1276"/>
              <w:gridCol w:w="1276"/>
              <w:gridCol w:w="1275"/>
              <w:gridCol w:w="851"/>
              <w:gridCol w:w="709"/>
            </w:tblGrid>
            <w:tr w:rsidR="00D374D7" w:rsidRPr="00D374D7" w:rsidTr="005133F0">
              <w:trPr>
                <w:trHeight w:val="434"/>
              </w:trPr>
              <w:tc>
                <w:tcPr>
                  <w:tcW w:w="1939" w:type="dxa"/>
                </w:tcPr>
                <w:p w:rsidR="009E6CEC" w:rsidRPr="00D374D7" w:rsidRDefault="009E6CEC" w:rsidP="009E6CEC">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Источники</w:t>
                  </w:r>
                  <w:r w:rsidRPr="00D374D7">
                    <w:rPr>
                      <w:rFonts w:ascii="Times New Roman" w:eastAsia="Times New Roman" w:hAnsi="Times New Roman" w:cs="Times New Roman"/>
                      <w:sz w:val="24"/>
                      <w:szCs w:val="24"/>
                      <w:lang w:eastAsia="ru-RU"/>
                    </w:rPr>
                    <w:cr/>
                    <w:t>финансирования</w:t>
                  </w:r>
                </w:p>
              </w:tc>
              <w:tc>
                <w:tcPr>
                  <w:tcW w:w="1276" w:type="dxa"/>
                </w:tcPr>
                <w:p w:rsidR="009E6CEC" w:rsidRPr="00D374D7" w:rsidRDefault="009E6CEC" w:rsidP="009E6CEC">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Сумма расходов (</w:t>
                  </w:r>
                  <w:proofErr w:type="spellStart"/>
                  <w:r w:rsidRPr="00D374D7">
                    <w:rPr>
                      <w:rFonts w:ascii="Times New Roman" w:eastAsia="Times New Roman" w:hAnsi="Times New Roman" w:cs="Times New Roman"/>
                      <w:sz w:val="24"/>
                      <w:szCs w:val="24"/>
                      <w:lang w:eastAsia="ru-RU"/>
                    </w:rPr>
                    <w:t>тыс</w:t>
                  </w:r>
                  <w:proofErr w:type="gramStart"/>
                  <w:r w:rsidRPr="00D374D7">
                    <w:rPr>
                      <w:rFonts w:ascii="Times New Roman" w:eastAsia="Times New Roman" w:hAnsi="Times New Roman" w:cs="Times New Roman"/>
                      <w:sz w:val="24"/>
                      <w:szCs w:val="24"/>
                      <w:lang w:eastAsia="ru-RU"/>
                    </w:rPr>
                    <w:t>.р</w:t>
                  </w:r>
                  <w:proofErr w:type="gramEnd"/>
                  <w:r w:rsidRPr="00D374D7">
                    <w:rPr>
                      <w:rFonts w:ascii="Times New Roman" w:eastAsia="Times New Roman" w:hAnsi="Times New Roman" w:cs="Times New Roman"/>
                      <w:sz w:val="24"/>
                      <w:szCs w:val="24"/>
                      <w:lang w:eastAsia="ru-RU"/>
                    </w:rPr>
                    <w:t>уб</w:t>
                  </w:r>
                  <w:proofErr w:type="spellEnd"/>
                  <w:r w:rsidRPr="00D374D7">
                    <w:rPr>
                      <w:rFonts w:ascii="Times New Roman" w:eastAsia="Times New Roman" w:hAnsi="Times New Roman" w:cs="Times New Roman"/>
                      <w:sz w:val="24"/>
                      <w:szCs w:val="24"/>
                      <w:lang w:eastAsia="ru-RU"/>
                    </w:rPr>
                    <w:t>)</w:t>
                  </w:r>
                </w:p>
              </w:tc>
              <w:tc>
                <w:tcPr>
                  <w:tcW w:w="1276" w:type="dxa"/>
                </w:tcPr>
                <w:p w:rsidR="009E6CEC" w:rsidRPr="00D374D7" w:rsidRDefault="009E6CEC" w:rsidP="009E6CEC">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2021</w:t>
                  </w:r>
                </w:p>
              </w:tc>
              <w:tc>
                <w:tcPr>
                  <w:tcW w:w="1276" w:type="dxa"/>
                </w:tcPr>
                <w:p w:rsidR="009E6CEC" w:rsidRPr="00D374D7" w:rsidRDefault="009E6CEC" w:rsidP="009E6CEC">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2022</w:t>
                  </w:r>
                </w:p>
              </w:tc>
              <w:tc>
                <w:tcPr>
                  <w:tcW w:w="1275" w:type="dxa"/>
                </w:tcPr>
                <w:p w:rsidR="009E6CEC" w:rsidRPr="00D374D7" w:rsidRDefault="009E6CEC" w:rsidP="009E6CEC">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2023</w:t>
                  </w:r>
                </w:p>
              </w:tc>
              <w:tc>
                <w:tcPr>
                  <w:tcW w:w="851" w:type="dxa"/>
                </w:tcPr>
                <w:p w:rsidR="009E6CEC" w:rsidRPr="00D374D7" w:rsidRDefault="009E6CEC" w:rsidP="009E6CEC">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2024</w:t>
                  </w:r>
                </w:p>
              </w:tc>
              <w:tc>
                <w:tcPr>
                  <w:tcW w:w="709" w:type="dxa"/>
                </w:tcPr>
                <w:p w:rsidR="009E6CEC" w:rsidRPr="00D374D7" w:rsidRDefault="009E6CEC" w:rsidP="009E6CEC">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2025</w:t>
                  </w:r>
                </w:p>
              </w:tc>
            </w:tr>
            <w:tr w:rsidR="00D374D7" w:rsidRPr="00D374D7" w:rsidTr="005133F0">
              <w:trPr>
                <w:trHeight w:val="584"/>
              </w:trPr>
              <w:tc>
                <w:tcPr>
                  <w:tcW w:w="1939" w:type="dxa"/>
                </w:tcPr>
                <w:p w:rsidR="009E6CEC" w:rsidRPr="00D374D7" w:rsidRDefault="009E6CEC" w:rsidP="009E6CEC">
                  <w:pPr>
                    <w:spacing w:after="0" w:line="240" w:lineRule="auto"/>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Всего</w:t>
                  </w:r>
                </w:p>
              </w:tc>
              <w:tc>
                <w:tcPr>
                  <w:tcW w:w="1276" w:type="dxa"/>
                </w:tcPr>
                <w:p w:rsidR="009E6CEC" w:rsidRPr="00D374D7" w:rsidRDefault="00DA1CB6" w:rsidP="009E6CEC">
                  <w:pPr>
                    <w:spacing w:after="0" w:line="240" w:lineRule="auto"/>
                    <w:rPr>
                      <w:rFonts w:ascii="Times New Roman" w:eastAsia="Times New Roman" w:hAnsi="Times New Roman" w:cs="Times New Roman"/>
                      <w:b/>
                      <w:lang w:eastAsia="ru-RU"/>
                    </w:rPr>
                  </w:pPr>
                  <w:r w:rsidRPr="00D374D7">
                    <w:rPr>
                      <w:rFonts w:ascii="Times New Roman" w:eastAsia="Times New Roman" w:hAnsi="Times New Roman" w:cs="Times New Roman"/>
                      <w:b/>
                      <w:lang w:eastAsia="ru-RU"/>
                    </w:rPr>
                    <w:t>735369,408</w:t>
                  </w:r>
                </w:p>
                <w:p w:rsidR="009E6CEC" w:rsidRPr="00D374D7" w:rsidRDefault="009E6CEC" w:rsidP="009E6CEC">
                  <w:pPr>
                    <w:spacing w:after="0"/>
                    <w:rPr>
                      <w:rFonts w:ascii="Times New Roman" w:eastAsia="Times New Roman" w:hAnsi="Times New Roman" w:cs="Times New Roman"/>
                      <w:b/>
                      <w:sz w:val="24"/>
                      <w:szCs w:val="24"/>
                      <w:lang w:eastAsia="ru-RU"/>
                    </w:rPr>
                  </w:pPr>
                </w:p>
              </w:tc>
              <w:tc>
                <w:tcPr>
                  <w:tcW w:w="1276" w:type="dxa"/>
                </w:tcPr>
                <w:p w:rsidR="009E6CEC" w:rsidRPr="00D374D7" w:rsidRDefault="009E6CEC" w:rsidP="009E6CEC">
                  <w:pPr>
                    <w:spacing w:after="0" w:line="240" w:lineRule="auto"/>
                    <w:rPr>
                      <w:rFonts w:ascii="Times New Roman" w:eastAsia="Times New Roman" w:hAnsi="Times New Roman" w:cs="Times New Roman"/>
                      <w:b/>
                      <w:lang w:eastAsia="ru-RU"/>
                    </w:rPr>
                  </w:pPr>
                  <w:r w:rsidRPr="00D374D7">
                    <w:rPr>
                      <w:rFonts w:ascii="Times New Roman" w:eastAsia="Times New Roman" w:hAnsi="Times New Roman" w:cs="Times New Roman"/>
                      <w:b/>
                      <w:lang w:eastAsia="ru-RU"/>
                    </w:rPr>
                    <w:t>209179,336</w:t>
                  </w:r>
                </w:p>
                <w:p w:rsidR="009E6CEC" w:rsidRPr="00D374D7" w:rsidRDefault="009E6CEC" w:rsidP="009E6CEC">
                  <w:pPr>
                    <w:tabs>
                      <w:tab w:val="left" w:pos="1451"/>
                    </w:tabs>
                    <w:spacing w:after="0" w:line="240" w:lineRule="auto"/>
                    <w:ind w:right="-108" w:firstLine="34"/>
                    <w:rPr>
                      <w:rFonts w:ascii="Times New Roman" w:eastAsia="Times New Roman" w:hAnsi="Times New Roman" w:cs="Times New Roman"/>
                      <w:b/>
                      <w:sz w:val="24"/>
                      <w:szCs w:val="24"/>
                      <w:lang w:eastAsia="ru-RU"/>
                    </w:rPr>
                  </w:pPr>
                </w:p>
              </w:tc>
              <w:tc>
                <w:tcPr>
                  <w:tcW w:w="1276" w:type="dxa"/>
                </w:tcPr>
                <w:p w:rsidR="009E6CEC" w:rsidRPr="00D374D7" w:rsidRDefault="009E6CEC" w:rsidP="009E6CEC">
                  <w:pPr>
                    <w:spacing w:after="0" w:line="240" w:lineRule="auto"/>
                    <w:rPr>
                      <w:rFonts w:ascii="Calibri" w:eastAsia="Times New Roman" w:hAnsi="Calibri" w:cs="Times New Roman"/>
                      <w:b/>
                      <w:lang w:eastAsia="ru-RU"/>
                    </w:rPr>
                  </w:pPr>
                  <w:r w:rsidRPr="00D374D7">
                    <w:rPr>
                      <w:rFonts w:ascii="Times New Roman" w:eastAsia="Times New Roman" w:hAnsi="Times New Roman" w:cs="Times New Roman"/>
                      <w:b/>
                      <w:lang w:eastAsia="ru-RU"/>
                    </w:rPr>
                    <w:t>209179,336</w:t>
                  </w:r>
                </w:p>
              </w:tc>
              <w:tc>
                <w:tcPr>
                  <w:tcW w:w="1275" w:type="dxa"/>
                </w:tcPr>
                <w:p w:rsidR="009E6CEC" w:rsidRPr="00D374D7" w:rsidRDefault="009E6CEC" w:rsidP="009E6CEC">
                  <w:pPr>
                    <w:spacing w:after="0" w:line="240" w:lineRule="auto"/>
                    <w:rPr>
                      <w:rFonts w:ascii="Calibri" w:eastAsia="Times New Roman" w:hAnsi="Calibri" w:cs="Times New Roman"/>
                      <w:b/>
                      <w:lang w:eastAsia="ru-RU"/>
                    </w:rPr>
                  </w:pPr>
                  <w:r w:rsidRPr="00D374D7">
                    <w:rPr>
                      <w:rFonts w:ascii="Times New Roman" w:eastAsia="Times New Roman" w:hAnsi="Times New Roman" w:cs="Times New Roman"/>
                      <w:b/>
                      <w:lang w:eastAsia="ru-RU"/>
                    </w:rPr>
                    <w:t>209179,336</w:t>
                  </w:r>
                </w:p>
              </w:tc>
              <w:tc>
                <w:tcPr>
                  <w:tcW w:w="851" w:type="dxa"/>
                </w:tcPr>
                <w:p w:rsidR="009E6CEC" w:rsidRPr="00D374D7" w:rsidRDefault="00DA1CB6" w:rsidP="009E6CEC">
                  <w:pPr>
                    <w:tabs>
                      <w:tab w:val="left" w:pos="1451"/>
                    </w:tabs>
                    <w:spacing w:after="0" w:line="240" w:lineRule="auto"/>
                    <w:ind w:right="-108" w:firstLine="34"/>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53915,7</w:t>
                  </w:r>
                </w:p>
              </w:tc>
              <w:tc>
                <w:tcPr>
                  <w:tcW w:w="709" w:type="dxa"/>
                </w:tcPr>
                <w:p w:rsidR="009E6CEC" w:rsidRPr="00D374D7" w:rsidRDefault="00DA1CB6" w:rsidP="009E6CEC">
                  <w:pPr>
                    <w:tabs>
                      <w:tab w:val="left" w:pos="1451"/>
                    </w:tabs>
                    <w:spacing w:after="0" w:line="240" w:lineRule="auto"/>
                    <w:ind w:right="-108" w:firstLine="34"/>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53915,7</w:t>
                  </w:r>
                </w:p>
              </w:tc>
            </w:tr>
            <w:tr w:rsidR="00D374D7" w:rsidRPr="00D374D7" w:rsidTr="005133F0">
              <w:trPr>
                <w:trHeight w:val="635"/>
              </w:trPr>
              <w:tc>
                <w:tcPr>
                  <w:tcW w:w="1939" w:type="dxa"/>
                </w:tcPr>
                <w:p w:rsidR="009E6CEC" w:rsidRPr="00D374D7" w:rsidRDefault="009E6CEC" w:rsidP="009E6CEC">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Средства областного бюджета</w:t>
                  </w:r>
                </w:p>
              </w:tc>
              <w:tc>
                <w:tcPr>
                  <w:tcW w:w="1276" w:type="dxa"/>
                </w:tcPr>
                <w:p w:rsidR="009E6CEC" w:rsidRPr="00D374D7" w:rsidRDefault="009E6CEC" w:rsidP="009E6CEC">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465790,908</w:t>
                  </w:r>
                </w:p>
              </w:tc>
              <w:tc>
                <w:tcPr>
                  <w:tcW w:w="1276" w:type="dxa"/>
                </w:tcPr>
                <w:p w:rsidR="009E6CEC" w:rsidRPr="00D374D7" w:rsidRDefault="009E6CEC" w:rsidP="009E6CEC">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155263, 636</w:t>
                  </w:r>
                </w:p>
              </w:tc>
              <w:tc>
                <w:tcPr>
                  <w:tcW w:w="1276" w:type="dxa"/>
                </w:tcPr>
                <w:p w:rsidR="009E6CEC" w:rsidRPr="00D374D7" w:rsidRDefault="009E6CEC" w:rsidP="009E6CEC">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155263,636</w:t>
                  </w:r>
                </w:p>
              </w:tc>
              <w:tc>
                <w:tcPr>
                  <w:tcW w:w="1275" w:type="dxa"/>
                </w:tcPr>
                <w:p w:rsidR="009E6CEC" w:rsidRPr="00D374D7" w:rsidRDefault="009E6CEC" w:rsidP="009E6CEC">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155263,636</w:t>
                  </w:r>
                </w:p>
              </w:tc>
              <w:tc>
                <w:tcPr>
                  <w:tcW w:w="851" w:type="dxa"/>
                </w:tcPr>
                <w:p w:rsidR="009E6CEC" w:rsidRPr="00D374D7" w:rsidRDefault="009E6CEC" w:rsidP="009E6CEC">
                  <w:pPr>
                    <w:spacing w:after="0" w:line="240" w:lineRule="auto"/>
                    <w:rPr>
                      <w:rFonts w:ascii="Times New Roman" w:eastAsia="Times New Roman" w:hAnsi="Times New Roman" w:cs="Times New Roman"/>
                      <w:sz w:val="24"/>
                      <w:szCs w:val="24"/>
                      <w:lang w:eastAsia="ru-RU"/>
                    </w:rPr>
                  </w:pPr>
                </w:p>
              </w:tc>
              <w:tc>
                <w:tcPr>
                  <w:tcW w:w="709" w:type="dxa"/>
                </w:tcPr>
                <w:p w:rsidR="009E6CEC" w:rsidRPr="00D374D7" w:rsidRDefault="009E6CEC" w:rsidP="009E6CEC">
                  <w:pPr>
                    <w:spacing w:after="0" w:line="240" w:lineRule="auto"/>
                    <w:rPr>
                      <w:rFonts w:ascii="Times New Roman" w:eastAsia="Times New Roman" w:hAnsi="Times New Roman" w:cs="Times New Roman"/>
                      <w:sz w:val="24"/>
                      <w:szCs w:val="24"/>
                      <w:lang w:eastAsia="ru-RU"/>
                    </w:rPr>
                  </w:pPr>
                </w:p>
              </w:tc>
            </w:tr>
            <w:tr w:rsidR="00D374D7" w:rsidRPr="00D374D7" w:rsidTr="005133F0">
              <w:trPr>
                <w:trHeight w:val="1262"/>
              </w:trPr>
              <w:tc>
                <w:tcPr>
                  <w:tcW w:w="1939" w:type="dxa"/>
                </w:tcPr>
                <w:p w:rsidR="00B247E4" w:rsidRPr="00D374D7" w:rsidRDefault="00B247E4" w:rsidP="009E6CEC">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Средства бюджета МР «Дзержинский район»</w:t>
                  </w:r>
                </w:p>
                <w:p w:rsidR="00B247E4" w:rsidRPr="00D374D7" w:rsidRDefault="00B247E4" w:rsidP="009E6CEC">
                  <w:pPr>
                    <w:spacing w:after="0" w:line="240" w:lineRule="auto"/>
                    <w:rPr>
                      <w:rFonts w:ascii="Times New Roman" w:eastAsia="Times New Roman" w:hAnsi="Times New Roman" w:cs="Times New Roman"/>
                      <w:sz w:val="24"/>
                      <w:szCs w:val="24"/>
                      <w:lang w:eastAsia="ru-RU"/>
                    </w:rPr>
                  </w:pPr>
                </w:p>
              </w:tc>
              <w:tc>
                <w:tcPr>
                  <w:tcW w:w="1276" w:type="dxa"/>
                </w:tcPr>
                <w:p w:rsidR="00B247E4" w:rsidRPr="00D374D7" w:rsidRDefault="00DA1CB6" w:rsidP="009E6CEC">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269578,5</w:t>
                  </w:r>
                  <w:r w:rsidR="00B247E4" w:rsidRPr="00D374D7">
                    <w:rPr>
                      <w:rFonts w:ascii="Times New Roman" w:eastAsia="Times New Roman" w:hAnsi="Times New Roman" w:cs="Times New Roman"/>
                      <w:lang w:eastAsia="ru-RU"/>
                    </w:rPr>
                    <w:t>00</w:t>
                  </w:r>
                </w:p>
                <w:p w:rsidR="00B247E4" w:rsidRPr="00D374D7" w:rsidRDefault="00B247E4" w:rsidP="009E6CEC">
                  <w:pPr>
                    <w:spacing w:after="0" w:line="240" w:lineRule="auto"/>
                    <w:rPr>
                      <w:rFonts w:ascii="Times New Roman" w:eastAsia="Times New Roman" w:hAnsi="Times New Roman" w:cs="Times New Roman"/>
                      <w:highlight w:val="yellow"/>
                      <w:lang w:eastAsia="ru-RU"/>
                    </w:rPr>
                  </w:pPr>
                </w:p>
              </w:tc>
              <w:tc>
                <w:tcPr>
                  <w:tcW w:w="1276" w:type="dxa"/>
                </w:tcPr>
                <w:p w:rsidR="00B247E4" w:rsidRPr="00D374D7" w:rsidRDefault="00B247E4" w:rsidP="009E6CEC">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53915,7</w:t>
                  </w:r>
                </w:p>
              </w:tc>
              <w:tc>
                <w:tcPr>
                  <w:tcW w:w="1276" w:type="dxa"/>
                </w:tcPr>
                <w:p w:rsidR="00B247E4" w:rsidRPr="00D374D7" w:rsidRDefault="00B247E4" w:rsidP="009E6CEC">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53915,7</w:t>
                  </w:r>
                </w:p>
              </w:tc>
              <w:tc>
                <w:tcPr>
                  <w:tcW w:w="1275" w:type="dxa"/>
                </w:tcPr>
                <w:p w:rsidR="00B247E4" w:rsidRPr="00D374D7" w:rsidRDefault="00B247E4" w:rsidP="009E6CEC">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53915,7</w:t>
                  </w:r>
                </w:p>
              </w:tc>
              <w:tc>
                <w:tcPr>
                  <w:tcW w:w="851" w:type="dxa"/>
                </w:tcPr>
                <w:p w:rsidR="00B247E4" w:rsidRPr="00D374D7" w:rsidRDefault="00DA1CB6">
                  <w:r w:rsidRPr="00D374D7">
                    <w:rPr>
                      <w:rFonts w:ascii="Times New Roman" w:eastAsia="Times New Roman" w:hAnsi="Times New Roman" w:cs="Times New Roman"/>
                      <w:b/>
                      <w:sz w:val="24"/>
                      <w:szCs w:val="24"/>
                      <w:lang w:eastAsia="ru-RU"/>
                    </w:rPr>
                    <w:t>53915,7</w:t>
                  </w:r>
                </w:p>
              </w:tc>
              <w:tc>
                <w:tcPr>
                  <w:tcW w:w="709" w:type="dxa"/>
                </w:tcPr>
                <w:p w:rsidR="00B247E4" w:rsidRPr="00D374D7" w:rsidRDefault="00DA1CB6">
                  <w:r w:rsidRPr="00D374D7">
                    <w:rPr>
                      <w:rFonts w:ascii="Times New Roman" w:eastAsia="Times New Roman" w:hAnsi="Times New Roman" w:cs="Times New Roman"/>
                      <w:b/>
                      <w:sz w:val="24"/>
                      <w:szCs w:val="24"/>
                      <w:lang w:eastAsia="ru-RU"/>
                    </w:rPr>
                    <w:t>53915,7</w:t>
                  </w:r>
                </w:p>
              </w:tc>
            </w:tr>
          </w:tbl>
          <w:p w:rsidR="009E6CEC" w:rsidRPr="00D374D7" w:rsidRDefault="009E6CEC" w:rsidP="009E6CEC">
            <w:pPr>
              <w:shd w:val="clear" w:color="auto" w:fill="FFFFFF"/>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w:t>
            </w:r>
          </w:p>
        </w:tc>
      </w:tr>
      <w:tr w:rsidR="00D374D7" w:rsidRPr="00D374D7" w:rsidTr="00A14AA1">
        <w:trPr>
          <w:trHeight w:hRule="exact" w:val="284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9E6CEC" w:rsidRPr="00D374D7" w:rsidRDefault="009E6CEC" w:rsidP="009E6CEC">
            <w:pPr>
              <w:shd w:val="clear" w:color="auto" w:fill="FFFFFF"/>
              <w:spacing w:after="0" w:line="240" w:lineRule="auto"/>
              <w:ind w:left="5"/>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9. Ожидаемые конечные результаты реализации подпрограммы и показатели её социально - экономической эффективности</w:t>
            </w:r>
          </w:p>
          <w:p w:rsidR="009E6CEC" w:rsidRPr="00D374D7" w:rsidRDefault="009E6CEC" w:rsidP="009E6CEC">
            <w:pPr>
              <w:shd w:val="clear" w:color="auto" w:fill="FFFFFF"/>
              <w:spacing w:after="0" w:line="240" w:lineRule="auto"/>
              <w:ind w:left="5"/>
              <w:rPr>
                <w:rFonts w:ascii="Times New Roman" w:eastAsia="Times New Roman" w:hAnsi="Times New Roman" w:cs="Times New Roman"/>
                <w:sz w:val="24"/>
                <w:szCs w:val="24"/>
                <w:lang w:eastAsia="ru-RU"/>
              </w:rPr>
            </w:pPr>
          </w:p>
          <w:p w:rsidR="009E6CEC" w:rsidRPr="00D374D7" w:rsidRDefault="009E6CEC" w:rsidP="009E6CEC">
            <w:pPr>
              <w:shd w:val="clear" w:color="auto" w:fill="FFFFFF"/>
              <w:spacing w:after="0" w:line="240" w:lineRule="auto"/>
              <w:ind w:left="5"/>
              <w:rPr>
                <w:rFonts w:ascii="Times New Roman" w:eastAsia="Times New Roman" w:hAnsi="Times New Roman" w:cs="Times New Roman"/>
                <w:sz w:val="24"/>
                <w:szCs w:val="24"/>
                <w:lang w:eastAsia="ru-RU"/>
              </w:rPr>
            </w:pPr>
          </w:p>
          <w:p w:rsidR="009E6CEC" w:rsidRPr="00D374D7" w:rsidRDefault="009E6CEC" w:rsidP="009E6CEC">
            <w:pPr>
              <w:shd w:val="clear" w:color="auto" w:fill="FFFFFF"/>
              <w:spacing w:after="0" w:line="240" w:lineRule="auto"/>
              <w:ind w:left="5"/>
              <w:rPr>
                <w:rFonts w:ascii="Times New Roman" w:eastAsia="Times New Roman" w:hAnsi="Times New Roman" w:cs="Times New Roman"/>
                <w:sz w:val="24"/>
                <w:szCs w:val="24"/>
                <w:lang w:eastAsia="ru-RU"/>
              </w:rPr>
            </w:pPr>
          </w:p>
          <w:p w:rsidR="009E6CEC" w:rsidRPr="00D374D7" w:rsidRDefault="009E6CEC" w:rsidP="009E6CEC">
            <w:pPr>
              <w:shd w:val="clear" w:color="auto" w:fill="FFFFFF"/>
              <w:spacing w:after="0" w:line="240" w:lineRule="auto"/>
              <w:ind w:left="5"/>
              <w:rPr>
                <w:rFonts w:ascii="Times New Roman" w:eastAsia="Times New Roman" w:hAnsi="Times New Roman" w:cs="Times New Roman"/>
                <w:sz w:val="24"/>
                <w:szCs w:val="24"/>
                <w:lang w:eastAsia="ru-RU"/>
              </w:rPr>
            </w:pPr>
          </w:p>
          <w:p w:rsidR="009E6CEC" w:rsidRPr="00D374D7" w:rsidRDefault="009E6CEC" w:rsidP="009E6CEC">
            <w:pPr>
              <w:shd w:val="clear" w:color="auto" w:fill="FFFFFF"/>
              <w:spacing w:after="0" w:line="240" w:lineRule="auto"/>
              <w:ind w:left="5"/>
              <w:rPr>
                <w:rFonts w:ascii="Times New Roman" w:eastAsia="Times New Roman" w:hAnsi="Times New Roman" w:cs="Times New Roman"/>
                <w:sz w:val="24"/>
                <w:szCs w:val="24"/>
                <w:lang w:eastAsia="ru-RU"/>
              </w:rPr>
            </w:pPr>
          </w:p>
          <w:p w:rsidR="009E6CEC" w:rsidRPr="00D374D7" w:rsidRDefault="009E6CEC" w:rsidP="009E6CEC">
            <w:pPr>
              <w:shd w:val="clear" w:color="auto" w:fill="FFFFFF"/>
              <w:spacing w:after="0" w:line="240" w:lineRule="auto"/>
              <w:ind w:left="5"/>
              <w:rPr>
                <w:rFonts w:ascii="Times New Roman" w:eastAsia="Times New Roman" w:hAnsi="Times New Roman" w:cs="Times New Roman"/>
                <w:sz w:val="24"/>
                <w:szCs w:val="24"/>
                <w:lang w:eastAsia="ru-RU"/>
              </w:rPr>
            </w:pPr>
          </w:p>
          <w:p w:rsidR="009E6CEC" w:rsidRPr="00D374D7" w:rsidRDefault="009E6CEC" w:rsidP="009E6CEC">
            <w:pPr>
              <w:shd w:val="clear" w:color="auto" w:fill="FFFFFF"/>
              <w:spacing w:after="0" w:line="240" w:lineRule="auto"/>
              <w:ind w:left="5"/>
              <w:rPr>
                <w:rFonts w:ascii="Times New Roman" w:eastAsia="Times New Roman" w:hAnsi="Times New Roman" w:cs="Times New Roman"/>
                <w:sz w:val="24"/>
                <w:szCs w:val="24"/>
                <w:lang w:eastAsia="ru-RU"/>
              </w:rPr>
            </w:pPr>
          </w:p>
        </w:tc>
        <w:tc>
          <w:tcPr>
            <w:tcW w:w="8788" w:type="dxa"/>
            <w:tcBorders>
              <w:top w:val="single" w:sz="6" w:space="0" w:color="auto"/>
              <w:left w:val="single" w:sz="6" w:space="0" w:color="auto"/>
              <w:bottom w:val="single" w:sz="6" w:space="0" w:color="auto"/>
              <w:right w:val="single" w:sz="6" w:space="0" w:color="auto"/>
            </w:tcBorders>
            <w:shd w:val="clear" w:color="auto" w:fill="FFFFFF"/>
          </w:tcPr>
          <w:p w:rsidR="009E6CEC" w:rsidRPr="00D374D7" w:rsidRDefault="009E6CEC" w:rsidP="009E6CEC">
            <w:pPr>
              <w:shd w:val="clear" w:color="auto" w:fill="FFFFFF"/>
              <w:tabs>
                <w:tab w:val="left" w:pos="312"/>
              </w:tabs>
              <w:spacing w:after="0" w:line="240" w:lineRule="auto"/>
              <w:ind w:left="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Реализация подпрограммы позволит обеспечить всех обучающихся независимо от их места жительства, социального, имущественного статуса и состояния здоровья доступность качественного дошкольного образования, соответствующего современным образовательным стандартам.</w:t>
            </w:r>
          </w:p>
          <w:p w:rsidR="009E6CEC" w:rsidRPr="00D374D7" w:rsidRDefault="009E6CEC" w:rsidP="009E6CEC">
            <w:pPr>
              <w:shd w:val="clear" w:color="auto" w:fill="FFFFFF"/>
              <w:tabs>
                <w:tab w:val="left" w:pos="312"/>
              </w:tabs>
              <w:spacing w:after="0" w:line="240" w:lineRule="auto"/>
              <w:ind w:left="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При этом будет обеспечено создание условий для бесперебойного и качественного функционирования дошкольных образовательных организаций.</w:t>
            </w:r>
          </w:p>
          <w:p w:rsidR="009E6CEC" w:rsidRPr="00D374D7" w:rsidRDefault="009E6CEC" w:rsidP="009E6CEC">
            <w:pPr>
              <w:shd w:val="clear" w:color="auto" w:fill="FFFFFF"/>
              <w:tabs>
                <w:tab w:val="left" w:pos="312"/>
              </w:tabs>
              <w:spacing w:after="0" w:line="240" w:lineRule="auto"/>
              <w:ind w:left="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Показатели социально-экономической эффективности под программы станет повышение уровня образования обучающихся путем оказания им доступных и качественных образовательных услуг.</w:t>
            </w:r>
          </w:p>
          <w:p w:rsidR="009E6CEC" w:rsidRPr="00D374D7" w:rsidRDefault="009E6CEC" w:rsidP="009E6CEC">
            <w:pPr>
              <w:shd w:val="clear" w:color="auto" w:fill="FFFFFF"/>
              <w:spacing w:after="0" w:line="240" w:lineRule="auto"/>
              <w:rPr>
                <w:rFonts w:ascii="Times New Roman" w:eastAsia="Times New Roman" w:hAnsi="Times New Roman" w:cs="Times New Roman"/>
                <w:sz w:val="24"/>
                <w:szCs w:val="24"/>
                <w:lang w:eastAsia="ru-RU"/>
              </w:rPr>
            </w:pPr>
          </w:p>
          <w:p w:rsidR="009E6CEC" w:rsidRPr="00D374D7" w:rsidRDefault="009E6CEC" w:rsidP="009E6CEC">
            <w:pPr>
              <w:shd w:val="clear" w:color="auto" w:fill="FFFFFF"/>
              <w:spacing w:after="0" w:line="240" w:lineRule="auto"/>
              <w:rPr>
                <w:rFonts w:ascii="Times New Roman" w:eastAsia="Times New Roman" w:hAnsi="Times New Roman" w:cs="Times New Roman"/>
                <w:sz w:val="24"/>
                <w:szCs w:val="24"/>
                <w:lang w:eastAsia="ru-RU"/>
              </w:rPr>
            </w:pPr>
          </w:p>
          <w:p w:rsidR="009E6CEC" w:rsidRPr="00D374D7" w:rsidRDefault="009E6CEC" w:rsidP="009E6CEC">
            <w:pPr>
              <w:shd w:val="clear" w:color="auto" w:fill="FFFFFF"/>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ab/>
            </w:r>
          </w:p>
        </w:tc>
      </w:tr>
    </w:tbl>
    <w:p w:rsidR="009E6CEC" w:rsidRPr="00D374D7" w:rsidRDefault="009E6CEC" w:rsidP="009E6CEC">
      <w:pPr>
        <w:shd w:val="clear" w:color="auto" w:fill="FFFFFF"/>
        <w:spacing w:after="0" w:line="240" w:lineRule="auto"/>
        <w:rPr>
          <w:rFonts w:ascii="Times New Roman" w:eastAsia="Times New Roman" w:hAnsi="Times New Roman" w:cs="Times New Roman"/>
          <w:sz w:val="24"/>
          <w:szCs w:val="24"/>
          <w:lang w:eastAsia="ru-RU"/>
        </w:rPr>
      </w:pPr>
    </w:p>
    <w:p w:rsidR="009E6CEC" w:rsidRPr="00D374D7" w:rsidRDefault="009E6CEC" w:rsidP="009E6CEC">
      <w:pPr>
        <w:shd w:val="clear" w:color="auto" w:fill="FFFFFF"/>
        <w:spacing w:after="0" w:line="240" w:lineRule="auto"/>
        <w:rPr>
          <w:rFonts w:ascii="Times New Roman" w:eastAsia="Times New Roman" w:hAnsi="Times New Roman" w:cs="Times New Roman"/>
          <w:sz w:val="24"/>
          <w:szCs w:val="24"/>
          <w:lang w:eastAsia="ru-RU"/>
        </w:rPr>
      </w:pPr>
    </w:p>
    <w:p w:rsidR="009E6CEC" w:rsidRPr="00D374D7" w:rsidRDefault="009E6CEC" w:rsidP="00290B02">
      <w:pPr>
        <w:shd w:val="clear" w:color="auto" w:fill="FFFFFF"/>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Объемы финансовых средств, направляемых на реализацию подпрограммы из местного бюджета, ежегодно уточняются в соответствии с решением Дзержинского районного собрания о бюджете района на очередной финансовый год и на плановый период.</w:t>
      </w:r>
    </w:p>
    <w:p w:rsidR="009E6CEC" w:rsidRPr="00D374D7" w:rsidRDefault="009E6CEC" w:rsidP="009E6CEC">
      <w:pPr>
        <w:spacing w:after="0" w:line="240" w:lineRule="auto"/>
        <w:ind w:left="851" w:firstLine="425"/>
        <w:jc w:val="both"/>
        <w:rPr>
          <w:rFonts w:ascii="Times New Roman" w:eastAsia="Times New Roman" w:hAnsi="Times New Roman" w:cs="Times New Roman"/>
          <w:b/>
          <w:sz w:val="24"/>
          <w:szCs w:val="24"/>
          <w:lang w:eastAsia="ru-RU"/>
        </w:rPr>
      </w:pPr>
    </w:p>
    <w:p w:rsidR="009E6CEC" w:rsidRPr="00D374D7" w:rsidRDefault="009E6CEC" w:rsidP="009E6CEC">
      <w:pPr>
        <w:spacing w:after="0" w:line="24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1. Характеристика сфер реализации подпрограммы.</w:t>
      </w:r>
    </w:p>
    <w:p w:rsidR="009E6CEC" w:rsidRPr="00D374D7" w:rsidRDefault="009E6CEC" w:rsidP="009E6CEC">
      <w:pPr>
        <w:shd w:val="clear" w:color="auto" w:fill="FFFFFF"/>
        <w:spacing w:before="240" w:after="0" w:line="250" w:lineRule="exact"/>
        <w:ind w:left="567" w:right="130"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pacing w:val="-1"/>
          <w:sz w:val="24"/>
          <w:szCs w:val="24"/>
          <w:lang w:eastAsia="ru-RU"/>
        </w:rPr>
        <w:t xml:space="preserve">Необходимость разработки и принятия </w:t>
      </w:r>
      <w:r w:rsidRPr="00D374D7">
        <w:rPr>
          <w:rFonts w:ascii="Times New Roman" w:eastAsia="Times New Roman" w:hAnsi="Times New Roman" w:cs="Times New Roman"/>
          <w:sz w:val="24"/>
          <w:szCs w:val="24"/>
          <w:lang w:eastAsia="ru-RU"/>
        </w:rPr>
        <w:t>подпрограммы</w:t>
      </w:r>
      <w:r w:rsidRPr="00D374D7">
        <w:rPr>
          <w:rFonts w:ascii="Times New Roman" w:eastAsia="Times New Roman" w:hAnsi="Times New Roman" w:cs="Times New Roman"/>
          <w:spacing w:val="-1"/>
          <w:sz w:val="24"/>
          <w:szCs w:val="24"/>
          <w:lang w:eastAsia="ru-RU"/>
        </w:rPr>
        <w:t xml:space="preserve"> «Развитие дошкольного образования на территории муниципального района «Дзержинский район»</w:t>
      </w:r>
      <w:r w:rsidRPr="00D374D7">
        <w:rPr>
          <w:rFonts w:ascii="Times New Roman" w:eastAsia="Times New Roman" w:hAnsi="Times New Roman" w:cs="Times New Roman"/>
          <w:sz w:val="24"/>
          <w:szCs w:val="24"/>
          <w:lang w:eastAsia="ru-RU"/>
        </w:rPr>
        <w:t xml:space="preserve"> обусловлены необходимостью предоставления всем детям дошкольного возраста качественного и доступного дошкольного образования, расширения спектра услуг, предоставляемых образовательными организациями.</w:t>
      </w:r>
    </w:p>
    <w:p w:rsidR="009E6CEC" w:rsidRPr="00D374D7" w:rsidRDefault="009E6CEC" w:rsidP="009E6CEC">
      <w:pPr>
        <w:shd w:val="clear" w:color="auto" w:fill="FFFFFF"/>
        <w:spacing w:after="0" w:line="250" w:lineRule="exact"/>
        <w:ind w:left="567" w:right="115"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Через грамотно организованные специфические виды детской деятельности - игру, </w:t>
      </w:r>
      <w:r w:rsidRPr="00D374D7">
        <w:rPr>
          <w:rFonts w:ascii="Times New Roman" w:eastAsia="Times New Roman" w:hAnsi="Times New Roman" w:cs="Times New Roman"/>
          <w:spacing w:val="-1"/>
          <w:sz w:val="24"/>
          <w:szCs w:val="24"/>
          <w:lang w:eastAsia="ru-RU"/>
        </w:rPr>
        <w:t xml:space="preserve">конструирование, изобразительную деятельность, наблюдение и экспериментирование - у ребенка </w:t>
      </w:r>
      <w:r w:rsidRPr="00D374D7">
        <w:rPr>
          <w:rFonts w:ascii="Times New Roman" w:eastAsia="Times New Roman" w:hAnsi="Times New Roman" w:cs="Times New Roman"/>
          <w:spacing w:val="-4"/>
          <w:sz w:val="24"/>
          <w:szCs w:val="24"/>
          <w:lang w:eastAsia="ru-RU"/>
        </w:rPr>
        <w:t xml:space="preserve">дошкольного возраста формируются базовые качества (мышление, </w:t>
      </w:r>
      <w:r w:rsidRPr="00D374D7">
        <w:rPr>
          <w:rFonts w:ascii="Times New Roman" w:eastAsia="Times New Roman" w:hAnsi="Times New Roman" w:cs="Times New Roman"/>
          <w:spacing w:val="18"/>
          <w:sz w:val="24"/>
          <w:szCs w:val="24"/>
          <w:lang w:eastAsia="ru-RU"/>
        </w:rPr>
        <w:t>память,</w:t>
      </w:r>
      <w:r w:rsidRPr="00D374D7">
        <w:rPr>
          <w:rFonts w:ascii="Times New Roman" w:eastAsia="Times New Roman" w:hAnsi="Times New Roman" w:cs="Times New Roman"/>
          <w:spacing w:val="-4"/>
          <w:sz w:val="24"/>
          <w:szCs w:val="24"/>
          <w:lang w:eastAsia="ru-RU"/>
        </w:rPr>
        <w:t xml:space="preserve"> внимание, </w:t>
      </w:r>
      <w:r w:rsidRPr="00D374D7">
        <w:rPr>
          <w:rFonts w:ascii="Times New Roman" w:eastAsia="Times New Roman" w:hAnsi="Times New Roman" w:cs="Times New Roman"/>
          <w:spacing w:val="-1"/>
          <w:sz w:val="24"/>
          <w:szCs w:val="24"/>
          <w:lang w:eastAsia="ru-RU"/>
        </w:rPr>
        <w:t xml:space="preserve">воображение и речь), которые в начальной школе и на последующих ступенях обучения позволяют </w:t>
      </w:r>
      <w:r w:rsidRPr="00D374D7">
        <w:rPr>
          <w:rFonts w:ascii="Times New Roman" w:eastAsia="Times New Roman" w:hAnsi="Times New Roman" w:cs="Times New Roman"/>
          <w:sz w:val="24"/>
          <w:szCs w:val="24"/>
          <w:lang w:eastAsia="ru-RU"/>
        </w:rPr>
        <w:t>ему успешно обучаться по любой программе, усваивать любую информацию.</w:t>
      </w:r>
    </w:p>
    <w:p w:rsidR="009E6CEC" w:rsidRPr="00D374D7" w:rsidRDefault="009E6CEC" w:rsidP="009E6CEC">
      <w:pPr>
        <w:shd w:val="clear" w:color="auto" w:fill="FFFFFF"/>
        <w:spacing w:after="0" w:line="250" w:lineRule="exact"/>
        <w:ind w:left="567" w:right="120"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Кроме того, развитая система дошкольного образования рассматривается сегодня как один </w:t>
      </w:r>
      <w:r w:rsidRPr="00D374D7">
        <w:rPr>
          <w:rFonts w:ascii="Times New Roman" w:eastAsia="Times New Roman" w:hAnsi="Times New Roman" w:cs="Times New Roman"/>
          <w:spacing w:val="-1"/>
          <w:sz w:val="24"/>
          <w:szCs w:val="24"/>
          <w:lang w:eastAsia="ru-RU"/>
        </w:rPr>
        <w:t xml:space="preserve">из факторов улучшения демографической ситуации в Российской Федерации. С этой точки зрения, </w:t>
      </w:r>
      <w:r w:rsidRPr="00D374D7">
        <w:rPr>
          <w:rFonts w:ascii="Times New Roman" w:eastAsia="Times New Roman" w:hAnsi="Times New Roman" w:cs="Times New Roman"/>
          <w:sz w:val="24"/>
          <w:szCs w:val="24"/>
          <w:lang w:eastAsia="ru-RU"/>
        </w:rPr>
        <w:t>увеличение рождаемости невозможно без предоставления гражданам России, в особенности женщинам, твердых социальных гарантий возможности устройства маленького ребенка в дошкольную образовательную организацию (далее ДОО), с тем, чтобы женщина могла по истечении отпуска по уходу за ребенком в соответствии со своими желаниями вернуться к трудовой деятельности. Для реализации демографических задач система дошкольного образования должна стать общедоступной, и место в дошкольной образовательной организации должно быть предоставлено ребенку в реальные сроки.</w:t>
      </w:r>
    </w:p>
    <w:p w:rsidR="009E6CEC" w:rsidRPr="00D374D7" w:rsidRDefault="009E6CEC" w:rsidP="009E6CEC">
      <w:pPr>
        <w:shd w:val="clear" w:color="auto" w:fill="FFFFFF"/>
        <w:spacing w:after="0" w:line="250" w:lineRule="exact"/>
        <w:ind w:left="567" w:right="120"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В основу подпрограммы заложены приоритетные цели развития дошкольной образовательной системы Российской Федерации: улучшение содержания дошкольного образования, развитие системы обеспечения качества дошкольных образовательных услуг, </w:t>
      </w:r>
      <w:r w:rsidRPr="00D374D7">
        <w:rPr>
          <w:rFonts w:ascii="Times New Roman" w:eastAsia="Times New Roman" w:hAnsi="Times New Roman" w:cs="Times New Roman"/>
          <w:sz w:val="24"/>
          <w:szCs w:val="24"/>
          <w:lang w:eastAsia="ru-RU"/>
        </w:rPr>
        <w:lastRenderedPageBreak/>
        <w:t xml:space="preserve">сохранение и улучшение здоровья дошкольников, совершенствование </w:t>
      </w:r>
      <w:proofErr w:type="gramStart"/>
      <w:r w:rsidRPr="00D374D7">
        <w:rPr>
          <w:rFonts w:ascii="Times New Roman" w:eastAsia="Times New Roman" w:hAnsi="Times New Roman" w:cs="Times New Roman"/>
          <w:sz w:val="24"/>
          <w:szCs w:val="24"/>
          <w:lang w:eastAsia="ru-RU"/>
        </w:rPr>
        <w:t>экономических и правовых механизмов</w:t>
      </w:r>
      <w:proofErr w:type="gramEnd"/>
      <w:r w:rsidRPr="00D374D7">
        <w:rPr>
          <w:rFonts w:ascii="Times New Roman" w:eastAsia="Times New Roman" w:hAnsi="Times New Roman" w:cs="Times New Roman"/>
          <w:sz w:val="24"/>
          <w:szCs w:val="24"/>
          <w:lang w:eastAsia="ru-RU"/>
        </w:rPr>
        <w:t>.</w:t>
      </w:r>
    </w:p>
    <w:p w:rsidR="009E6CEC" w:rsidRPr="00D374D7" w:rsidRDefault="009E6CEC" w:rsidP="009E6CEC">
      <w:pPr>
        <w:shd w:val="clear" w:color="auto" w:fill="FFFFFF"/>
        <w:spacing w:after="0" w:line="240" w:lineRule="auto"/>
        <w:ind w:left="567" w:right="119"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pacing w:val="-1"/>
          <w:sz w:val="24"/>
          <w:szCs w:val="24"/>
          <w:lang w:eastAsia="ru-RU"/>
        </w:rPr>
        <w:t xml:space="preserve">В настоящее время дошкольное образование в Дзержинском районе представлено сетью </w:t>
      </w:r>
      <w:r w:rsidRPr="00D374D7">
        <w:rPr>
          <w:rFonts w:ascii="Times New Roman" w:eastAsia="Times New Roman" w:hAnsi="Times New Roman" w:cs="Times New Roman"/>
          <w:sz w:val="24"/>
          <w:szCs w:val="24"/>
          <w:lang w:eastAsia="ru-RU"/>
        </w:rPr>
        <w:t xml:space="preserve">образовательных организаций, реализующих основную общеобразовательную программу дошкольного образования: муниципальные дошкольные образовательные организации - 11, </w:t>
      </w:r>
      <w:r w:rsidRPr="00D374D7">
        <w:rPr>
          <w:rFonts w:ascii="Times New Roman" w:eastAsia="Times New Roman" w:hAnsi="Times New Roman" w:cs="Times New Roman"/>
          <w:spacing w:val="-1"/>
          <w:sz w:val="24"/>
          <w:szCs w:val="24"/>
          <w:lang w:eastAsia="ru-RU"/>
        </w:rPr>
        <w:t>дошкольные отделения пр</w:t>
      </w:r>
      <w:r w:rsidR="006338C8" w:rsidRPr="00D374D7">
        <w:rPr>
          <w:rFonts w:ascii="Times New Roman" w:eastAsia="Times New Roman" w:hAnsi="Times New Roman" w:cs="Times New Roman"/>
          <w:spacing w:val="-1"/>
          <w:sz w:val="24"/>
          <w:szCs w:val="24"/>
          <w:lang w:eastAsia="ru-RU"/>
        </w:rPr>
        <w:t>и общеобразовательных школах -12</w:t>
      </w:r>
      <w:r w:rsidRPr="00D374D7">
        <w:rPr>
          <w:rFonts w:ascii="Times New Roman" w:eastAsia="Times New Roman" w:hAnsi="Times New Roman" w:cs="Times New Roman"/>
          <w:sz w:val="24"/>
          <w:szCs w:val="24"/>
          <w:lang w:eastAsia="ru-RU"/>
        </w:rPr>
        <w:t>.</w:t>
      </w:r>
    </w:p>
    <w:p w:rsidR="009E6CEC" w:rsidRPr="00D374D7" w:rsidRDefault="009E6CEC" w:rsidP="009E6CEC">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В районе на протяжении трех лет доступность дошкольного образования для детей в возрасте от 3 до 7 лет составляет 100 %.</w:t>
      </w:r>
    </w:p>
    <w:p w:rsidR="009E6CEC" w:rsidRPr="00D374D7" w:rsidRDefault="009E6CEC" w:rsidP="009E6CEC">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roofErr w:type="gramStart"/>
      <w:r w:rsidRPr="00D374D7">
        <w:rPr>
          <w:rFonts w:ascii="Times New Roman" w:eastAsia="Times New Roman" w:hAnsi="Times New Roman" w:cs="Times New Roman"/>
          <w:sz w:val="24"/>
          <w:szCs w:val="24"/>
          <w:lang w:eastAsia="ru-RU"/>
        </w:rPr>
        <w:t>Охват дошкольным образованием детей от 2 мес. до 3 лет по состоянию на 01.11.2020  составил 42 % (отношение численности детей, получающих услуги дошкольного образования по отношению к общей численности детей в возрасте от 2 мес. до 3 лет, зарегистрированных в очереди   ГИСКО «Сетевой город од.</w:t>
      </w:r>
      <w:proofErr w:type="gramEnd"/>
      <w:r w:rsidRPr="00D374D7">
        <w:rPr>
          <w:rFonts w:ascii="Times New Roman" w:eastAsia="Times New Roman" w:hAnsi="Times New Roman" w:cs="Times New Roman"/>
          <w:sz w:val="24"/>
          <w:szCs w:val="24"/>
          <w:lang w:eastAsia="ru-RU"/>
        </w:rPr>
        <w:t xml:space="preserve"> </w:t>
      </w:r>
      <w:proofErr w:type="gramStart"/>
      <w:r w:rsidRPr="00D374D7">
        <w:rPr>
          <w:rFonts w:ascii="Times New Roman" w:eastAsia="Times New Roman" w:hAnsi="Times New Roman" w:cs="Times New Roman"/>
          <w:sz w:val="24"/>
          <w:szCs w:val="24"/>
          <w:lang w:eastAsia="ru-RU"/>
        </w:rPr>
        <w:t xml:space="preserve">Образование) </w:t>
      </w:r>
      <w:proofErr w:type="gramEnd"/>
    </w:p>
    <w:p w:rsidR="009E6CEC" w:rsidRPr="00D374D7" w:rsidRDefault="009E6CEC" w:rsidP="009E6CEC">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Основным способом обеспечения доступности услуг дошкольного образования для детей в возрасте от 2 мес. до 7 лет должно стать  реконструкция и перепрофилирование зданий  (групп) образовательных организаций.</w:t>
      </w:r>
    </w:p>
    <w:p w:rsidR="009E6CEC" w:rsidRPr="00D374D7" w:rsidRDefault="009E6CEC" w:rsidP="009E6CEC">
      <w:pPr>
        <w:spacing w:after="0" w:line="240" w:lineRule="auto"/>
        <w:ind w:left="567" w:firstLine="567"/>
        <w:jc w:val="both"/>
        <w:rPr>
          <w:rFonts w:ascii="Times New Roman" w:eastAsia="Times New Roman" w:hAnsi="Times New Roman" w:cs="Times New Roman"/>
          <w:sz w:val="24"/>
          <w:szCs w:val="24"/>
          <w:lang w:eastAsia="ru-RU"/>
        </w:rPr>
      </w:pPr>
      <w:proofErr w:type="gramStart"/>
      <w:r w:rsidRPr="00D374D7">
        <w:rPr>
          <w:rFonts w:ascii="Times New Roman" w:eastAsia="Times New Roman" w:hAnsi="Times New Roman" w:cs="Times New Roman"/>
          <w:sz w:val="24"/>
          <w:szCs w:val="24"/>
          <w:shd w:val="clear" w:color="auto" w:fill="FFFFFF"/>
          <w:lang w:eastAsia="ru-RU"/>
        </w:rPr>
        <w:t xml:space="preserve">Введение федерального государственного образовательного стандарта дошкольного образования (далее – ФГОС ДО) в образовательных организациях, реализующих образовательные программы дошкольного образования </w:t>
      </w:r>
      <w:r w:rsidRPr="00D374D7">
        <w:rPr>
          <w:rFonts w:ascii="Times New Roman" w:eastAsia="Times New Roman" w:hAnsi="Times New Roman" w:cs="Times New Roman"/>
          <w:sz w:val="24"/>
          <w:szCs w:val="24"/>
          <w:lang w:eastAsia="ru-RU"/>
        </w:rPr>
        <w:t>выявило ряд трудностей и проблем.</w:t>
      </w:r>
      <w:proofErr w:type="gramEnd"/>
    </w:p>
    <w:p w:rsidR="009E6CEC" w:rsidRPr="00D374D7" w:rsidRDefault="009E6CEC" w:rsidP="009E6CEC">
      <w:pPr>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Недостаточен уровень материально-технического обеспечения образовательного  процесса, в том числе в соответствии с ФГОС </w:t>
      </w:r>
      <w:proofErr w:type="gramStart"/>
      <w:r w:rsidRPr="00D374D7">
        <w:rPr>
          <w:rFonts w:ascii="Times New Roman" w:eastAsia="Times New Roman" w:hAnsi="Times New Roman" w:cs="Times New Roman"/>
          <w:sz w:val="24"/>
          <w:szCs w:val="24"/>
          <w:lang w:eastAsia="ru-RU"/>
        </w:rPr>
        <w:t>ДО</w:t>
      </w:r>
      <w:proofErr w:type="gramEnd"/>
      <w:r w:rsidRPr="00D374D7">
        <w:rPr>
          <w:rFonts w:ascii="Times New Roman" w:eastAsia="Times New Roman" w:hAnsi="Times New Roman" w:cs="Times New Roman"/>
          <w:sz w:val="24"/>
          <w:szCs w:val="24"/>
          <w:lang w:eastAsia="ru-RU"/>
        </w:rPr>
        <w:t>. В группах отсутствует компьютерная техника, интерактивные доски, недостаточно игрового оборудования, развивающих игр, соответствующей мебели.</w:t>
      </w:r>
    </w:p>
    <w:p w:rsidR="009E6CEC" w:rsidRPr="00D374D7" w:rsidRDefault="009E6CEC" w:rsidP="009E6CEC">
      <w:pPr>
        <w:widowControl w:val="0"/>
        <w:spacing w:after="0" w:line="240" w:lineRule="auto"/>
        <w:ind w:left="567" w:right="-1" w:firstLine="709"/>
        <w:contextualSpacing/>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shd w:val="clear" w:color="auto" w:fill="FFFFFF"/>
          <w:lang w:eastAsia="ru-RU"/>
        </w:rPr>
        <w:t xml:space="preserve">Приоритетными направлениями государственной политики в сфере образования, нацеленными на решение актуальных задач </w:t>
      </w:r>
      <w:r w:rsidRPr="00D374D7">
        <w:rPr>
          <w:rFonts w:ascii="Times New Roman" w:eastAsia="Times New Roman" w:hAnsi="Times New Roman" w:cs="Times New Roman"/>
          <w:sz w:val="24"/>
          <w:szCs w:val="24"/>
          <w:lang w:eastAsia="ru-RU"/>
        </w:rPr>
        <w:t>в сфере дошкольного образования на период реализации подпрограммы являются:</w:t>
      </w:r>
    </w:p>
    <w:p w:rsidR="009E6CEC" w:rsidRPr="00D374D7" w:rsidRDefault="009E6CEC" w:rsidP="009E6CEC">
      <w:pPr>
        <w:tabs>
          <w:tab w:val="left" w:pos="993"/>
        </w:tabs>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обеспечение стопроцентной доступности дошкольного образования для детей, в том числе в возрасте до трех лет; </w:t>
      </w:r>
    </w:p>
    <w:p w:rsidR="009E6CEC" w:rsidRPr="00D374D7" w:rsidRDefault="009E6CEC" w:rsidP="009E6CEC">
      <w:pPr>
        <w:tabs>
          <w:tab w:val="left" w:pos="993"/>
        </w:tabs>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обеспечение реализации федеральных государственных образовательных стандартов дошкольного образования;</w:t>
      </w:r>
    </w:p>
    <w:p w:rsidR="009E6CEC" w:rsidRPr="00D374D7" w:rsidRDefault="009E6CEC" w:rsidP="009E6CEC">
      <w:pPr>
        <w:tabs>
          <w:tab w:val="left" w:pos="993"/>
        </w:tabs>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сохранение средней заработной платы педагогических работников муниципальных дошкольных образовательных организаций на уровне средней заработной платы в сфере общего образования Калужской области.</w:t>
      </w:r>
    </w:p>
    <w:p w:rsidR="009E6CEC" w:rsidRPr="00D374D7" w:rsidRDefault="009E6CEC" w:rsidP="009E6CEC">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p>
    <w:p w:rsidR="009E6CEC" w:rsidRPr="00D374D7" w:rsidRDefault="009E6CEC" w:rsidP="009E6CEC">
      <w:pPr>
        <w:shd w:val="clear" w:color="auto" w:fill="FFFFFF"/>
        <w:spacing w:before="254" w:after="0" w:line="259" w:lineRule="exact"/>
        <w:ind w:left="96" w:firstLine="851"/>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b/>
          <w:sz w:val="24"/>
          <w:szCs w:val="24"/>
          <w:lang w:eastAsia="ru-RU"/>
        </w:rPr>
        <w:t xml:space="preserve">2. Основные цели и задачи   реализации подпрограммы «Развитие </w:t>
      </w:r>
      <w:r w:rsidRPr="00D374D7">
        <w:rPr>
          <w:rFonts w:ascii="Times New Roman" w:eastAsia="Times New Roman" w:hAnsi="Times New Roman" w:cs="Times New Roman"/>
          <w:b/>
          <w:spacing w:val="-1"/>
          <w:sz w:val="24"/>
          <w:szCs w:val="24"/>
          <w:lang w:eastAsia="ru-RU"/>
        </w:rPr>
        <w:t>дошкольного образования на территории муниципального района «Дзержинский район»</w:t>
      </w:r>
      <w:r w:rsidRPr="00D374D7">
        <w:rPr>
          <w:rFonts w:ascii="Times New Roman" w:eastAsia="Times New Roman" w:hAnsi="Times New Roman" w:cs="Times New Roman"/>
          <w:b/>
          <w:sz w:val="24"/>
          <w:szCs w:val="24"/>
          <w:lang w:eastAsia="ru-RU"/>
        </w:rPr>
        <w:t>.</w:t>
      </w:r>
    </w:p>
    <w:p w:rsidR="009E6CEC" w:rsidRPr="00D374D7" w:rsidRDefault="009E6CEC" w:rsidP="009E6CEC">
      <w:pPr>
        <w:shd w:val="clear" w:color="auto" w:fill="FFFFFF"/>
        <w:spacing w:before="254" w:after="0" w:line="250" w:lineRule="exact"/>
        <w:ind w:left="567" w:firstLine="567"/>
        <w:jc w:val="both"/>
        <w:rPr>
          <w:rFonts w:ascii="Times New Roman" w:eastAsia="Times New Roman" w:hAnsi="Times New Roman" w:cs="Times New Roman"/>
          <w:sz w:val="24"/>
          <w:szCs w:val="24"/>
          <w:lang w:eastAsia="ru-RU"/>
        </w:rPr>
      </w:pPr>
      <w:r w:rsidRPr="00D374D7">
        <w:rPr>
          <w:rFonts w:ascii="Calibri" w:eastAsia="Times New Roman" w:hAnsi="Calibri" w:cs="Times New Roman"/>
          <w:lang w:eastAsia="ru-RU"/>
        </w:rPr>
        <w:t>2</w:t>
      </w:r>
      <w:r w:rsidRPr="00D374D7">
        <w:rPr>
          <w:rFonts w:ascii="Times New Roman" w:eastAsia="Times New Roman" w:hAnsi="Times New Roman" w:cs="Times New Roman"/>
          <w:sz w:val="24"/>
          <w:szCs w:val="24"/>
          <w:lang w:eastAsia="ru-RU"/>
        </w:rPr>
        <w:t>.1. Целями Подпрограммы являются: обеспечение   конституционных   гарантий   общедоступности   дошкольного   образования   в Дзержинском районе за счет расширения и рационализации сети дошкольных образовательных организаций, развития их видового разнообразия; совершенствование  экономических, социальных, организационных, финансовых механизмов функционирования муниципальной системы дошкольного образования.</w:t>
      </w:r>
    </w:p>
    <w:p w:rsidR="009E6CEC" w:rsidRPr="00D374D7" w:rsidRDefault="009E6CEC" w:rsidP="009E6CEC">
      <w:pPr>
        <w:shd w:val="clear" w:color="auto" w:fill="FFFFFF"/>
        <w:spacing w:after="0" w:line="250" w:lineRule="exact"/>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2.2. Достижение указанных целей возможно   посредством реализации следующих задач подпрограммы:</w:t>
      </w:r>
    </w:p>
    <w:p w:rsidR="009E6CEC" w:rsidRPr="00D374D7" w:rsidRDefault="009E6CEC" w:rsidP="009E6CEC">
      <w:pPr>
        <w:shd w:val="clear" w:color="auto" w:fill="FFFFFF"/>
        <w:spacing w:after="0" w:line="250" w:lineRule="exact"/>
        <w:ind w:left="567" w:right="130"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развитие материально-технической базы муниципальных дошкольных образовательных организаций;</w:t>
      </w:r>
    </w:p>
    <w:p w:rsidR="009E6CEC" w:rsidRPr="00D374D7" w:rsidRDefault="009E6CEC" w:rsidP="009E6CEC">
      <w:pPr>
        <w:shd w:val="clear" w:color="auto" w:fill="FFFFFF"/>
        <w:spacing w:after="0" w:line="250" w:lineRule="exact"/>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повышение качества дошкольного образования;</w:t>
      </w:r>
    </w:p>
    <w:p w:rsidR="009E6CEC" w:rsidRPr="00D374D7" w:rsidRDefault="009E6CEC" w:rsidP="009E6CEC">
      <w:pPr>
        <w:shd w:val="clear" w:color="auto" w:fill="FFFFFF"/>
        <w:spacing w:after="0" w:line="250" w:lineRule="exact"/>
        <w:ind w:left="567" w:right="125"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совершенствование кадрового потенциала и социальная поддержка педагогических кадров;</w:t>
      </w:r>
    </w:p>
    <w:p w:rsidR="009E6CEC" w:rsidRPr="00D374D7" w:rsidRDefault="009E6CEC" w:rsidP="009E6CEC">
      <w:pPr>
        <w:shd w:val="clear" w:color="auto" w:fill="FFFFFF"/>
        <w:spacing w:after="0" w:line="250" w:lineRule="exact"/>
        <w:ind w:left="567" w:right="125"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информатизация муниципальных дошкольных образовательных организаций.</w:t>
      </w:r>
    </w:p>
    <w:p w:rsidR="009E6CEC" w:rsidRPr="00D374D7" w:rsidRDefault="009E6CEC" w:rsidP="009E6CEC">
      <w:pPr>
        <w:spacing w:after="0" w:line="240" w:lineRule="auto"/>
        <w:jc w:val="center"/>
        <w:rPr>
          <w:rFonts w:ascii="Calibri" w:eastAsia="Times New Roman" w:hAnsi="Calibri" w:cs="Times New Roman"/>
          <w:b/>
          <w:lang w:eastAsia="ru-RU"/>
        </w:rPr>
      </w:pPr>
    </w:p>
    <w:p w:rsidR="009E6CEC" w:rsidRPr="00D374D7" w:rsidRDefault="009E6CEC" w:rsidP="009E6CEC">
      <w:pPr>
        <w:spacing w:after="0" w:line="24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3. Сроки реализации подпрограммы.</w:t>
      </w:r>
    </w:p>
    <w:p w:rsidR="009E6CEC" w:rsidRPr="00D374D7" w:rsidRDefault="009E6CEC" w:rsidP="009E6CEC">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p>
    <w:p w:rsidR="009E6CEC" w:rsidRPr="00D374D7" w:rsidRDefault="009E6CEC" w:rsidP="009E6CEC">
      <w:pPr>
        <w:tabs>
          <w:tab w:val="left" w:pos="0"/>
        </w:tabs>
        <w:autoSpaceDE w:val="0"/>
        <w:autoSpaceDN w:val="0"/>
        <w:adjustRightInd w:val="0"/>
        <w:spacing w:after="0" w:line="240" w:lineRule="auto"/>
        <w:ind w:firstLine="1134"/>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Сроки реализаци</w:t>
      </w:r>
      <w:r w:rsidR="00544E75" w:rsidRPr="00D374D7">
        <w:rPr>
          <w:rFonts w:ascii="Times New Roman" w:eastAsia="Times New Roman" w:hAnsi="Times New Roman" w:cs="Times New Roman"/>
          <w:sz w:val="24"/>
          <w:szCs w:val="24"/>
          <w:lang w:eastAsia="ru-RU"/>
        </w:rPr>
        <w:t>и  муниципальной  программы 2021</w:t>
      </w:r>
      <w:r w:rsidR="005133F0" w:rsidRPr="00D374D7">
        <w:rPr>
          <w:rFonts w:ascii="Times New Roman" w:eastAsia="Times New Roman" w:hAnsi="Times New Roman" w:cs="Times New Roman"/>
          <w:sz w:val="24"/>
          <w:szCs w:val="24"/>
          <w:lang w:eastAsia="ru-RU"/>
        </w:rPr>
        <w:t xml:space="preserve"> -2025 годы.</w:t>
      </w:r>
    </w:p>
    <w:p w:rsidR="009E6CEC" w:rsidRPr="00D374D7" w:rsidRDefault="009E6CEC" w:rsidP="00A14AA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90B02" w:rsidRPr="00D374D7" w:rsidRDefault="00290B02">
      <w:pP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br w:type="page"/>
      </w:r>
    </w:p>
    <w:p w:rsidR="009E6CEC" w:rsidRPr="00D374D7" w:rsidRDefault="009E6CEC" w:rsidP="009E6CEC">
      <w:pPr>
        <w:numPr>
          <w:ilvl w:val="0"/>
          <w:numId w:val="6"/>
        </w:numPr>
        <w:spacing w:after="0" w:line="240" w:lineRule="auto"/>
        <w:contextualSpacing/>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lastRenderedPageBreak/>
        <w:t>Объем финансирования подпрограммы</w:t>
      </w:r>
    </w:p>
    <w:p w:rsidR="009E6CEC" w:rsidRPr="00D374D7" w:rsidRDefault="009E6CEC" w:rsidP="009E6CEC">
      <w:pPr>
        <w:spacing w:after="0" w:line="240" w:lineRule="auto"/>
        <w:jc w:val="both"/>
        <w:rPr>
          <w:rFonts w:ascii="Calibri" w:eastAsia="Times New Roman" w:hAnsi="Calibri" w:cs="Times New Roman"/>
          <w:b/>
          <w:sz w:val="24"/>
          <w:szCs w:val="24"/>
          <w:lang w:eastAsia="ru-RU"/>
        </w:rPr>
      </w:pPr>
    </w:p>
    <w:tbl>
      <w:tblPr>
        <w:tblW w:w="974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559"/>
        <w:gridCol w:w="1135"/>
        <w:gridCol w:w="1134"/>
        <w:gridCol w:w="1275"/>
        <w:gridCol w:w="1134"/>
        <w:gridCol w:w="1134"/>
      </w:tblGrid>
      <w:tr w:rsidR="00D374D7" w:rsidRPr="00D374D7" w:rsidTr="00A14AA1">
        <w:tc>
          <w:tcPr>
            <w:tcW w:w="2376" w:type="dxa"/>
          </w:tcPr>
          <w:p w:rsidR="009E6CEC" w:rsidRPr="00D374D7" w:rsidRDefault="009E6CEC" w:rsidP="009E6CEC">
            <w:pPr>
              <w:spacing w:after="0"/>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Источники финансирования</w:t>
            </w:r>
          </w:p>
        </w:tc>
        <w:tc>
          <w:tcPr>
            <w:tcW w:w="1559" w:type="dxa"/>
          </w:tcPr>
          <w:p w:rsidR="009E6CEC" w:rsidRPr="00D374D7" w:rsidRDefault="009E6CEC" w:rsidP="009E6CEC">
            <w:pPr>
              <w:spacing w:after="0"/>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Сумма расходов (</w:t>
            </w:r>
            <w:proofErr w:type="spellStart"/>
            <w:r w:rsidRPr="00D374D7">
              <w:rPr>
                <w:rFonts w:ascii="Times New Roman" w:eastAsia="Times New Roman" w:hAnsi="Times New Roman" w:cs="Times New Roman"/>
                <w:b/>
                <w:sz w:val="24"/>
                <w:szCs w:val="24"/>
                <w:lang w:eastAsia="ru-RU"/>
              </w:rPr>
              <w:t>тыс</w:t>
            </w:r>
            <w:proofErr w:type="gramStart"/>
            <w:r w:rsidRPr="00D374D7">
              <w:rPr>
                <w:rFonts w:ascii="Times New Roman" w:eastAsia="Times New Roman" w:hAnsi="Times New Roman" w:cs="Times New Roman"/>
                <w:b/>
                <w:sz w:val="24"/>
                <w:szCs w:val="24"/>
                <w:lang w:eastAsia="ru-RU"/>
              </w:rPr>
              <w:t>.р</w:t>
            </w:r>
            <w:proofErr w:type="gramEnd"/>
            <w:r w:rsidRPr="00D374D7">
              <w:rPr>
                <w:rFonts w:ascii="Times New Roman" w:eastAsia="Times New Roman" w:hAnsi="Times New Roman" w:cs="Times New Roman"/>
                <w:b/>
                <w:sz w:val="24"/>
                <w:szCs w:val="24"/>
                <w:lang w:eastAsia="ru-RU"/>
              </w:rPr>
              <w:t>уб</w:t>
            </w:r>
            <w:proofErr w:type="spellEnd"/>
            <w:r w:rsidRPr="00D374D7">
              <w:rPr>
                <w:rFonts w:ascii="Times New Roman" w:eastAsia="Times New Roman" w:hAnsi="Times New Roman" w:cs="Times New Roman"/>
                <w:b/>
                <w:sz w:val="24"/>
                <w:szCs w:val="24"/>
                <w:lang w:eastAsia="ru-RU"/>
              </w:rPr>
              <w:t>.)</w:t>
            </w:r>
          </w:p>
        </w:tc>
        <w:tc>
          <w:tcPr>
            <w:tcW w:w="1135" w:type="dxa"/>
          </w:tcPr>
          <w:p w:rsidR="009E6CEC" w:rsidRPr="00D374D7" w:rsidRDefault="009E6CEC" w:rsidP="009E6CEC">
            <w:pPr>
              <w:spacing w:after="0"/>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2021</w:t>
            </w:r>
          </w:p>
        </w:tc>
        <w:tc>
          <w:tcPr>
            <w:tcW w:w="1134" w:type="dxa"/>
          </w:tcPr>
          <w:p w:rsidR="009E6CEC" w:rsidRPr="00D374D7" w:rsidRDefault="009E6CEC" w:rsidP="009E6CEC">
            <w:pPr>
              <w:spacing w:after="0"/>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2022</w:t>
            </w:r>
          </w:p>
        </w:tc>
        <w:tc>
          <w:tcPr>
            <w:tcW w:w="1275" w:type="dxa"/>
          </w:tcPr>
          <w:p w:rsidR="009E6CEC" w:rsidRPr="00D374D7" w:rsidRDefault="009E6CEC" w:rsidP="009E6CEC">
            <w:pPr>
              <w:spacing w:after="0"/>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2023</w:t>
            </w:r>
          </w:p>
        </w:tc>
        <w:tc>
          <w:tcPr>
            <w:tcW w:w="1134" w:type="dxa"/>
          </w:tcPr>
          <w:p w:rsidR="009E6CEC" w:rsidRPr="00D374D7" w:rsidRDefault="009E6CEC" w:rsidP="009E6CEC">
            <w:pPr>
              <w:spacing w:after="0"/>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2024</w:t>
            </w:r>
          </w:p>
        </w:tc>
        <w:tc>
          <w:tcPr>
            <w:tcW w:w="1134" w:type="dxa"/>
          </w:tcPr>
          <w:p w:rsidR="009E6CEC" w:rsidRPr="00D374D7" w:rsidRDefault="009E6CEC" w:rsidP="009E6CEC">
            <w:pPr>
              <w:spacing w:after="0"/>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2025</w:t>
            </w:r>
          </w:p>
        </w:tc>
      </w:tr>
      <w:tr w:rsidR="00D374D7" w:rsidRPr="00D374D7" w:rsidTr="00A14AA1">
        <w:tc>
          <w:tcPr>
            <w:tcW w:w="2376" w:type="dxa"/>
          </w:tcPr>
          <w:p w:rsidR="00B247E4" w:rsidRPr="00D374D7" w:rsidRDefault="00B247E4" w:rsidP="009E6CEC">
            <w:pPr>
              <w:spacing w:after="0"/>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Всего</w:t>
            </w:r>
          </w:p>
        </w:tc>
        <w:tc>
          <w:tcPr>
            <w:tcW w:w="1559" w:type="dxa"/>
          </w:tcPr>
          <w:p w:rsidR="00B247E4" w:rsidRPr="00D374D7" w:rsidRDefault="00DA1CB6" w:rsidP="009E6CEC">
            <w:pPr>
              <w:spacing w:after="0" w:line="240" w:lineRule="auto"/>
              <w:rPr>
                <w:rFonts w:ascii="Times New Roman" w:eastAsia="Times New Roman" w:hAnsi="Times New Roman" w:cs="Times New Roman"/>
                <w:b/>
                <w:lang w:eastAsia="ru-RU"/>
              </w:rPr>
            </w:pPr>
            <w:r w:rsidRPr="00D374D7">
              <w:rPr>
                <w:rFonts w:ascii="Times New Roman" w:eastAsia="Times New Roman" w:hAnsi="Times New Roman" w:cs="Times New Roman"/>
                <w:b/>
                <w:lang w:eastAsia="ru-RU"/>
              </w:rPr>
              <w:t>735369,408</w:t>
            </w:r>
          </w:p>
          <w:p w:rsidR="00B247E4" w:rsidRPr="00D374D7" w:rsidRDefault="00B247E4" w:rsidP="009E6CEC">
            <w:pPr>
              <w:spacing w:after="0"/>
              <w:rPr>
                <w:rFonts w:ascii="Times New Roman" w:eastAsia="Times New Roman" w:hAnsi="Times New Roman" w:cs="Times New Roman"/>
                <w:b/>
                <w:sz w:val="24"/>
                <w:szCs w:val="24"/>
                <w:lang w:eastAsia="ru-RU"/>
              </w:rPr>
            </w:pPr>
          </w:p>
        </w:tc>
        <w:tc>
          <w:tcPr>
            <w:tcW w:w="1135" w:type="dxa"/>
          </w:tcPr>
          <w:p w:rsidR="00B247E4" w:rsidRPr="00D374D7" w:rsidRDefault="00B247E4" w:rsidP="009E6CEC">
            <w:pPr>
              <w:spacing w:after="0" w:line="240" w:lineRule="auto"/>
              <w:rPr>
                <w:rFonts w:ascii="Times New Roman" w:eastAsia="Times New Roman" w:hAnsi="Times New Roman" w:cs="Times New Roman"/>
                <w:b/>
                <w:lang w:eastAsia="ru-RU"/>
              </w:rPr>
            </w:pPr>
            <w:r w:rsidRPr="00D374D7">
              <w:rPr>
                <w:rFonts w:ascii="Times New Roman" w:eastAsia="Times New Roman" w:hAnsi="Times New Roman" w:cs="Times New Roman"/>
                <w:b/>
                <w:lang w:eastAsia="ru-RU"/>
              </w:rPr>
              <w:t>209179,336</w:t>
            </w:r>
          </w:p>
          <w:p w:rsidR="00B247E4" w:rsidRPr="00D374D7" w:rsidRDefault="00B247E4" w:rsidP="009E6CEC">
            <w:pPr>
              <w:tabs>
                <w:tab w:val="left" w:pos="1451"/>
              </w:tabs>
              <w:spacing w:after="0" w:line="240" w:lineRule="auto"/>
              <w:ind w:right="-108" w:firstLine="34"/>
              <w:rPr>
                <w:rFonts w:ascii="Times New Roman" w:eastAsia="Times New Roman" w:hAnsi="Times New Roman" w:cs="Times New Roman"/>
                <w:b/>
                <w:sz w:val="24"/>
                <w:szCs w:val="24"/>
                <w:lang w:eastAsia="ru-RU"/>
              </w:rPr>
            </w:pPr>
          </w:p>
        </w:tc>
        <w:tc>
          <w:tcPr>
            <w:tcW w:w="1134" w:type="dxa"/>
          </w:tcPr>
          <w:p w:rsidR="00B247E4" w:rsidRPr="00D374D7" w:rsidRDefault="00B247E4" w:rsidP="009E6CEC">
            <w:pPr>
              <w:spacing w:after="0" w:line="240" w:lineRule="auto"/>
              <w:rPr>
                <w:rFonts w:ascii="Calibri" w:eastAsia="Times New Roman" w:hAnsi="Calibri" w:cs="Times New Roman"/>
                <w:b/>
                <w:lang w:eastAsia="ru-RU"/>
              </w:rPr>
            </w:pPr>
            <w:r w:rsidRPr="00D374D7">
              <w:rPr>
                <w:rFonts w:ascii="Times New Roman" w:eastAsia="Times New Roman" w:hAnsi="Times New Roman" w:cs="Times New Roman"/>
                <w:b/>
                <w:lang w:eastAsia="ru-RU"/>
              </w:rPr>
              <w:t>209179,336</w:t>
            </w:r>
          </w:p>
        </w:tc>
        <w:tc>
          <w:tcPr>
            <w:tcW w:w="1275" w:type="dxa"/>
          </w:tcPr>
          <w:p w:rsidR="00B247E4" w:rsidRPr="00D374D7" w:rsidRDefault="00B247E4" w:rsidP="009E6CEC">
            <w:pPr>
              <w:spacing w:after="0" w:line="240" w:lineRule="auto"/>
              <w:rPr>
                <w:rFonts w:ascii="Calibri" w:eastAsia="Times New Roman" w:hAnsi="Calibri" w:cs="Times New Roman"/>
                <w:b/>
                <w:lang w:eastAsia="ru-RU"/>
              </w:rPr>
            </w:pPr>
            <w:r w:rsidRPr="00D374D7">
              <w:rPr>
                <w:rFonts w:ascii="Times New Roman" w:eastAsia="Times New Roman" w:hAnsi="Times New Roman" w:cs="Times New Roman"/>
                <w:b/>
                <w:lang w:eastAsia="ru-RU"/>
              </w:rPr>
              <w:t>209179,336</w:t>
            </w:r>
          </w:p>
        </w:tc>
        <w:tc>
          <w:tcPr>
            <w:tcW w:w="1134" w:type="dxa"/>
          </w:tcPr>
          <w:p w:rsidR="00B247E4" w:rsidRPr="00D374D7" w:rsidRDefault="00DA1CB6">
            <w:r w:rsidRPr="00D374D7">
              <w:rPr>
                <w:rFonts w:ascii="Times New Roman" w:eastAsia="Times New Roman" w:hAnsi="Times New Roman" w:cs="Times New Roman"/>
                <w:b/>
                <w:sz w:val="24"/>
                <w:szCs w:val="24"/>
                <w:lang w:eastAsia="ru-RU"/>
              </w:rPr>
              <w:t>53915,7</w:t>
            </w:r>
          </w:p>
        </w:tc>
        <w:tc>
          <w:tcPr>
            <w:tcW w:w="1134" w:type="dxa"/>
          </w:tcPr>
          <w:p w:rsidR="00B247E4" w:rsidRPr="00D374D7" w:rsidRDefault="00DA1CB6">
            <w:r w:rsidRPr="00D374D7">
              <w:rPr>
                <w:rFonts w:ascii="Times New Roman" w:eastAsia="Times New Roman" w:hAnsi="Times New Roman" w:cs="Times New Roman"/>
                <w:b/>
                <w:sz w:val="24"/>
                <w:szCs w:val="24"/>
                <w:lang w:eastAsia="ru-RU"/>
              </w:rPr>
              <w:t>53915,7</w:t>
            </w:r>
          </w:p>
        </w:tc>
      </w:tr>
      <w:tr w:rsidR="00D374D7" w:rsidRPr="00D374D7" w:rsidTr="00A14AA1">
        <w:trPr>
          <w:trHeight w:val="862"/>
        </w:trPr>
        <w:tc>
          <w:tcPr>
            <w:tcW w:w="2376" w:type="dxa"/>
          </w:tcPr>
          <w:p w:rsidR="009E6CEC" w:rsidRPr="00D374D7" w:rsidRDefault="009E6CEC" w:rsidP="009E6CEC">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Средства областного бюджета</w:t>
            </w:r>
          </w:p>
        </w:tc>
        <w:tc>
          <w:tcPr>
            <w:tcW w:w="1559" w:type="dxa"/>
          </w:tcPr>
          <w:p w:rsidR="009E6CEC" w:rsidRPr="00D374D7" w:rsidRDefault="009E6CEC" w:rsidP="009E6CEC">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465790,908</w:t>
            </w:r>
          </w:p>
        </w:tc>
        <w:tc>
          <w:tcPr>
            <w:tcW w:w="1135" w:type="dxa"/>
          </w:tcPr>
          <w:p w:rsidR="009E6CEC" w:rsidRPr="00D374D7" w:rsidRDefault="009E6CEC" w:rsidP="009E6CEC">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155263, 636</w:t>
            </w:r>
          </w:p>
        </w:tc>
        <w:tc>
          <w:tcPr>
            <w:tcW w:w="1134" w:type="dxa"/>
          </w:tcPr>
          <w:p w:rsidR="009E6CEC" w:rsidRPr="00D374D7" w:rsidRDefault="009E6CEC" w:rsidP="009E6CEC">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155263,636</w:t>
            </w:r>
          </w:p>
        </w:tc>
        <w:tc>
          <w:tcPr>
            <w:tcW w:w="1275" w:type="dxa"/>
          </w:tcPr>
          <w:p w:rsidR="009E6CEC" w:rsidRPr="00D374D7" w:rsidRDefault="009E6CEC" w:rsidP="009E6CEC">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155263,636</w:t>
            </w:r>
          </w:p>
        </w:tc>
        <w:tc>
          <w:tcPr>
            <w:tcW w:w="1134" w:type="dxa"/>
          </w:tcPr>
          <w:p w:rsidR="009E6CEC" w:rsidRPr="00D374D7" w:rsidRDefault="009E6CEC" w:rsidP="009E6CEC">
            <w:pPr>
              <w:spacing w:after="0" w:line="240" w:lineRule="auto"/>
              <w:rPr>
                <w:rFonts w:ascii="Times New Roman" w:eastAsia="Times New Roman" w:hAnsi="Times New Roman" w:cs="Times New Roman"/>
                <w:sz w:val="24"/>
                <w:szCs w:val="24"/>
                <w:lang w:eastAsia="ru-RU"/>
              </w:rPr>
            </w:pPr>
          </w:p>
        </w:tc>
        <w:tc>
          <w:tcPr>
            <w:tcW w:w="1134" w:type="dxa"/>
          </w:tcPr>
          <w:p w:rsidR="009E6CEC" w:rsidRPr="00D374D7" w:rsidRDefault="009E6CEC" w:rsidP="009E6CEC">
            <w:pPr>
              <w:spacing w:after="0" w:line="240" w:lineRule="auto"/>
              <w:rPr>
                <w:rFonts w:ascii="Times New Roman" w:eastAsia="Times New Roman" w:hAnsi="Times New Roman" w:cs="Times New Roman"/>
                <w:sz w:val="24"/>
                <w:szCs w:val="24"/>
                <w:lang w:eastAsia="ru-RU"/>
              </w:rPr>
            </w:pPr>
          </w:p>
        </w:tc>
      </w:tr>
      <w:tr w:rsidR="00D374D7" w:rsidRPr="00D374D7" w:rsidTr="00A14AA1">
        <w:trPr>
          <w:trHeight w:val="699"/>
        </w:trPr>
        <w:tc>
          <w:tcPr>
            <w:tcW w:w="2376" w:type="dxa"/>
          </w:tcPr>
          <w:p w:rsidR="00B247E4" w:rsidRPr="00D374D7" w:rsidRDefault="00B247E4" w:rsidP="009E6CEC">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Средства бюджета МР «Дзержинский район»</w:t>
            </w:r>
          </w:p>
          <w:p w:rsidR="00B247E4" w:rsidRPr="00D374D7" w:rsidRDefault="00B247E4" w:rsidP="009E6CEC">
            <w:pPr>
              <w:spacing w:after="0" w:line="240" w:lineRule="auto"/>
              <w:rPr>
                <w:rFonts w:ascii="Times New Roman" w:eastAsia="Times New Roman" w:hAnsi="Times New Roman" w:cs="Times New Roman"/>
                <w:sz w:val="24"/>
                <w:szCs w:val="24"/>
                <w:lang w:eastAsia="ru-RU"/>
              </w:rPr>
            </w:pPr>
          </w:p>
        </w:tc>
        <w:tc>
          <w:tcPr>
            <w:tcW w:w="1559" w:type="dxa"/>
          </w:tcPr>
          <w:p w:rsidR="00B247E4" w:rsidRPr="00D374D7" w:rsidRDefault="00DA1CB6" w:rsidP="009E6CEC">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269578,5</w:t>
            </w:r>
            <w:r w:rsidR="00B247E4" w:rsidRPr="00D374D7">
              <w:rPr>
                <w:rFonts w:ascii="Times New Roman" w:eastAsia="Times New Roman" w:hAnsi="Times New Roman" w:cs="Times New Roman"/>
                <w:lang w:eastAsia="ru-RU"/>
              </w:rPr>
              <w:t>00</w:t>
            </w:r>
          </w:p>
          <w:p w:rsidR="00B247E4" w:rsidRPr="00D374D7" w:rsidRDefault="00B247E4" w:rsidP="009E6CEC">
            <w:pPr>
              <w:spacing w:after="0" w:line="240" w:lineRule="auto"/>
              <w:rPr>
                <w:rFonts w:ascii="Times New Roman" w:eastAsia="Times New Roman" w:hAnsi="Times New Roman" w:cs="Times New Roman"/>
                <w:highlight w:val="yellow"/>
                <w:lang w:eastAsia="ru-RU"/>
              </w:rPr>
            </w:pPr>
          </w:p>
        </w:tc>
        <w:tc>
          <w:tcPr>
            <w:tcW w:w="1135" w:type="dxa"/>
          </w:tcPr>
          <w:p w:rsidR="00B247E4" w:rsidRPr="00D374D7" w:rsidRDefault="00B247E4" w:rsidP="009E6CEC">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53915,7</w:t>
            </w:r>
          </w:p>
        </w:tc>
        <w:tc>
          <w:tcPr>
            <w:tcW w:w="1134" w:type="dxa"/>
          </w:tcPr>
          <w:p w:rsidR="00B247E4" w:rsidRPr="00D374D7" w:rsidRDefault="00B247E4" w:rsidP="009E6CEC">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53915,7</w:t>
            </w:r>
          </w:p>
        </w:tc>
        <w:tc>
          <w:tcPr>
            <w:tcW w:w="1275" w:type="dxa"/>
          </w:tcPr>
          <w:p w:rsidR="00B247E4" w:rsidRPr="00D374D7" w:rsidRDefault="00B247E4" w:rsidP="009E6CEC">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53915,7</w:t>
            </w:r>
          </w:p>
        </w:tc>
        <w:tc>
          <w:tcPr>
            <w:tcW w:w="1134" w:type="dxa"/>
          </w:tcPr>
          <w:p w:rsidR="00B247E4" w:rsidRPr="00D374D7" w:rsidRDefault="00DA1CB6">
            <w:r w:rsidRPr="00D374D7">
              <w:rPr>
                <w:rFonts w:ascii="Times New Roman" w:eastAsia="Times New Roman" w:hAnsi="Times New Roman" w:cs="Times New Roman"/>
                <w:b/>
                <w:sz w:val="24"/>
                <w:szCs w:val="24"/>
                <w:lang w:eastAsia="ru-RU"/>
              </w:rPr>
              <w:t>53915,7</w:t>
            </w:r>
          </w:p>
        </w:tc>
        <w:tc>
          <w:tcPr>
            <w:tcW w:w="1134" w:type="dxa"/>
          </w:tcPr>
          <w:p w:rsidR="00B247E4" w:rsidRPr="00D374D7" w:rsidRDefault="00DA1CB6">
            <w:r w:rsidRPr="00D374D7">
              <w:rPr>
                <w:rFonts w:ascii="Times New Roman" w:eastAsia="Times New Roman" w:hAnsi="Times New Roman" w:cs="Times New Roman"/>
                <w:b/>
                <w:sz w:val="24"/>
                <w:szCs w:val="24"/>
                <w:lang w:eastAsia="ru-RU"/>
              </w:rPr>
              <w:t>53915,7</w:t>
            </w:r>
          </w:p>
        </w:tc>
      </w:tr>
    </w:tbl>
    <w:p w:rsidR="009E6CEC" w:rsidRPr="00D374D7" w:rsidRDefault="009E6CEC" w:rsidP="009E6CEC">
      <w:pPr>
        <w:spacing w:after="0" w:line="240" w:lineRule="auto"/>
        <w:jc w:val="both"/>
        <w:rPr>
          <w:rFonts w:ascii="Times New Roman" w:eastAsia="Times New Roman" w:hAnsi="Times New Roman" w:cs="Times New Roman"/>
          <w:b/>
          <w:sz w:val="24"/>
          <w:szCs w:val="24"/>
          <w:lang w:eastAsia="ru-RU"/>
        </w:rPr>
      </w:pPr>
    </w:p>
    <w:p w:rsidR="009E6CEC" w:rsidRPr="00D374D7" w:rsidRDefault="009E6CEC" w:rsidP="009E6CEC">
      <w:pPr>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b/>
          <w:sz w:val="24"/>
          <w:szCs w:val="24"/>
          <w:lang w:eastAsia="ru-RU"/>
        </w:rPr>
        <w:t>5. Механизм реализации подпрограммы</w:t>
      </w:r>
    </w:p>
    <w:p w:rsidR="009E6CEC" w:rsidRPr="00D374D7" w:rsidRDefault="009E6CEC" w:rsidP="009E6CEC">
      <w:pPr>
        <w:spacing w:after="0" w:line="240" w:lineRule="auto"/>
        <w:jc w:val="both"/>
        <w:rPr>
          <w:rFonts w:ascii="Calibri" w:eastAsia="Times New Roman" w:hAnsi="Calibri" w:cs="Times New Roman"/>
          <w:sz w:val="24"/>
          <w:szCs w:val="24"/>
          <w:lang w:eastAsia="ru-RU"/>
        </w:rPr>
      </w:pPr>
    </w:p>
    <w:p w:rsidR="009E6CEC" w:rsidRPr="00D374D7" w:rsidRDefault="009E6CEC" w:rsidP="009E6CEC">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Отдел образования ежегодно по итогам  реализации подпрограммы уточняет объемы необходимых финансовых сре</w:t>
      </w:r>
      <w:proofErr w:type="gramStart"/>
      <w:r w:rsidRPr="00D374D7">
        <w:rPr>
          <w:rFonts w:ascii="Times New Roman" w:eastAsia="Times New Roman" w:hAnsi="Times New Roman" w:cs="Times New Roman"/>
          <w:sz w:val="24"/>
          <w:szCs w:val="24"/>
          <w:lang w:eastAsia="ru-RU"/>
        </w:rPr>
        <w:t>дств дл</w:t>
      </w:r>
      <w:proofErr w:type="gramEnd"/>
      <w:r w:rsidRPr="00D374D7">
        <w:rPr>
          <w:rFonts w:ascii="Times New Roman" w:eastAsia="Times New Roman" w:hAnsi="Times New Roman" w:cs="Times New Roman"/>
          <w:sz w:val="24"/>
          <w:szCs w:val="24"/>
          <w:lang w:eastAsia="ru-RU"/>
        </w:rPr>
        <w:t>я финансирования мероприятий в очередном финансовом году и в плановом периоде,  и по мере формирования муниципального бюджета представляет:</w:t>
      </w:r>
    </w:p>
    <w:p w:rsidR="009E6CEC" w:rsidRPr="00D374D7" w:rsidRDefault="009E6CEC" w:rsidP="009E6CEC">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бюджетную заявку на финансирование подпрограммы  за счет средств муниципального бюджета на очередной финансовый год  и на плановый период;</w:t>
      </w:r>
    </w:p>
    <w:p w:rsidR="009E6CEC" w:rsidRPr="00D374D7" w:rsidRDefault="009E6CEC" w:rsidP="009E6CEC">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обоснование объемов финансирования подпрограммы в очередном финансовом году по всем направлениям расходования средств и всем источникам финансирования. </w:t>
      </w:r>
    </w:p>
    <w:p w:rsidR="009E6CEC" w:rsidRPr="00D374D7" w:rsidRDefault="009E6CEC" w:rsidP="009E6CEC">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Отдел образования обеспечивает исполнение программных мероприятий с соблюдением установленных сроков и объемов бюджетного финансирования,  представляет в установленном порядке необходимую отчетную информацию, разрабатывает предложения по продлению сроков реализации мероприятий.</w:t>
      </w:r>
    </w:p>
    <w:p w:rsidR="009E6CEC" w:rsidRPr="00D374D7" w:rsidRDefault="009E6CEC" w:rsidP="009E6CEC">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Эффективность реализации подпрограммы и </w:t>
      </w:r>
      <w:proofErr w:type="gramStart"/>
      <w:r w:rsidRPr="00D374D7">
        <w:rPr>
          <w:rFonts w:ascii="Times New Roman" w:eastAsia="Times New Roman" w:hAnsi="Times New Roman" w:cs="Times New Roman"/>
          <w:sz w:val="24"/>
          <w:szCs w:val="24"/>
          <w:lang w:eastAsia="ru-RU"/>
        </w:rPr>
        <w:t>использования</w:t>
      </w:r>
      <w:proofErr w:type="gramEnd"/>
      <w:r w:rsidRPr="00D374D7">
        <w:rPr>
          <w:rFonts w:ascii="Times New Roman" w:eastAsia="Times New Roman" w:hAnsi="Times New Roman" w:cs="Times New Roman"/>
          <w:sz w:val="24"/>
          <w:szCs w:val="24"/>
          <w:lang w:eastAsia="ru-RU"/>
        </w:rPr>
        <w:t xml:space="preserve"> выделенных на нее средств   муниципального бюджета обеспечивается за счет:</w:t>
      </w:r>
    </w:p>
    <w:p w:rsidR="009E6CEC" w:rsidRPr="00D374D7" w:rsidRDefault="009E6CEC" w:rsidP="009E6CEC">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исключения возможности нецелевого  использования бюджетных средств;</w:t>
      </w:r>
    </w:p>
    <w:p w:rsidR="009E6CEC" w:rsidRPr="00D374D7" w:rsidRDefault="009E6CEC" w:rsidP="009E6CEC">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прозрачности использования бюджетных средств;</w:t>
      </w:r>
    </w:p>
    <w:p w:rsidR="009E6CEC" w:rsidRPr="00D374D7" w:rsidRDefault="009E6CEC" w:rsidP="009E6CEC">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адресного предоставления бюджетных средств.</w:t>
      </w:r>
    </w:p>
    <w:p w:rsidR="009E6CEC" w:rsidRPr="00D374D7" w:rsidRDefault="009E6CEC" w:rsidP="009E6CEC">
      <w:pPr>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p>
    <w:p w:rsidR="009E6CEC" w:rsidRPr="00D374D7" w:rsidRDefault="009E6CEC" w:rsidP="009E6CEC">
      <w:pPr>
        <w:numPr>
          <w:ilvl w:val="0"/>
          <w:numId w:val="6"/>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Перечень программных мероприятий подпрограммы</w:t>
      </w:r>
    </w:p>
    <w:p w:rsidR="009E6CEC" w:rsidRPr="00D374D7" w:rsidRDefault="009E6CEC" w:rsidP="009E6CEC">
      <w:pPr>
        <w:autoSpaceDE w:val="0"/>
        <w:autoSpaceDN w:val="0"/>
        <w:adjustRightInd w:val="0"/>
        <w:spacing w:after="0" w:line="240" w:lineRule="auto"/>
        <w:jc w:val="center"/>
        <w:rPr>
          <w:rFonts w:ascii="Calibri" w:eastAsia="Times New Roman" w:hAnsi="Calibri" w:cs="Times New Roman"/>
          <w:lang w:eastAsia="ru-RU"/>
        </w:rPr>
      </w:pPr>
    </w:p>
    <w:tbl>
      <w:tblPr>
        <w:tblW w:w="1091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700"/>
        <w:gridCol w:w="1277"/>
        <w:gridCol w:w="1276"/>
        <w:gridCol w:w="1276"/>
        <w:gridCol w:w="1275"/>
        <w:gridCol w:w="851"/>
        <w:gridCol w:w="850"/>
      </w:tblGrid>
      <w:tr w:rsidR="00D374D7" w:rsidRPr="00D374D7" w:rsidTr="005133F0">
        <w:tc>
          <w:tcPr>
            <w:tcW w:w="2410" w:type="dxa"/>
            <w:vMerge w:val="restart"/>
            <w:tcBorders>
              <w:top w:val="single" w:sz="4" w:space="0" w:color="000000"/>
              <w:left w:val="single" w:sz="4" w:space="0" w:color="000000"/>
              <w:bottom w:val="single" w:sz="4" w:space="0" w:color="000000"/>
              <w:right w:val="single" w:sz="4" w:space="0" w:color="000000"/>
            </w:tcBorders>
            <w:hideMark/>
          </w:tcPr>
          <w:p w:rsidR="009E6CEC" w:rsidRPr="00D374D7" w:rsidRDefault="009E6CEC" w:rsidP="009E6CEC">
            <w:pPr>
              <w:tabs>
                <w:tab w:val="left" w:pos="1498"/>
              </w:tabs>
              <w:spacing w:after="0" w:line="240" w:lineRule="auto"/>
              <w:ind w:left="29"/>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Наименование мероприятия</w:t>
            </w:r>
          </w:p>
        </w:tc>
        <w:tc>
          <w:tcPr>
            <w:tcW w:w="1700" w:type="dxa"/>
            <w:vMerge w:val="restart"/>
            <w:tcBorders>
              <w:top w:val="single" w:sz="4" w:space="0" w:color="000000"/>
              <w:left w:val="single" w:sz="4" w:space="0" w:color="000000"/>
              <w:bottom w:val="single" w:sz="4" w:space="0" w:color="000000"/>
              <w:right w:val="single" w:sz="4" w:space="0" w:color="000000"/>
            </w:tcBorders>
            <w:hideMark/>
          </w:tcPr>
          <w:p w:rsidR="009E6CEC" w:rsidRPr="00D374D7" w:rsidRDefault="009E6CEC" w:rsidP="009E6CEC">
            <w:pPr>
              <w:tabs>
                <w:tab w:val="left" w:pos="1498"/>
              </w:tabs>
              <w:spacing w:after="0" w:line="240" w:lineRule="auto"/>
              <w:ind w:left="29"/>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Источники финансирования</w:t>
            </w:r>
          </w:p>
        </w:tc>
        <w:tc>
          <w:tcPr>
            <w:tcW w:w="1277" w:type="dxa"/>
            <w:vMerge w:val="restart"/>
            <w:tcBorders>
              <w:top w:val="single" w:sz="4" w:space="0" w:color="000000"/>
              <w:left w:val="single" w:sz="4" w:space="0" w:color="000000"/>
              <w:bottom w:val="single" w:sz="4" w:space="0" w:color="000000"/>
              <w:right w:val="single" w:sz="4" w:space="0" w:color="000000"/>
            </w:tcBorders>
            <w:hideMark/>
          </w:tcPr>
          <w:p w:rsidR="009E6CEC" w:rsidRPr="00D374D7" w:rsidRDefault="009E6CEC" w:rsidP="009E6CEC">
            <w:pPr>
              <w:tabs>
                <w:tab w:val="left" w:pos="1498"/>
              </w:tabs>
              <w:spacing w:after="0" w:line="240" w:lineRule="auto"/>
              <w:ind w:left="29"/>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Сумма расходов всего (тыс. руб.)</w:t>
            </w:r>
          </w:p>
        </w:tc>
        <w:tc>
          <w:tcPr>
            <w:tcW w:w="5528" w:type="dxa"/>
            <w:gridSpan w:val="5"/>
            <w:tcBorders>
              <w:top w:val="single" w:sz="4" w:space="0" w:color="000000"/>
              <w:left w:val="single" w:sz="4" w:space="0" w:color="000000"/>
              <w:bottom w:val="single" w:sz="4" w:space="0" w:color="000000"/>
              <w:right w:val="single" w:sz="4" w:space="0" w:color="auto"/>
            </w:tcBorders>
            <w:hideMark/>
          </w:tcPr>
          <w:p w:rsidR="009E6CEC" w:rsidRPr="00D374D7" w:rsidRDefault="009E6CEC" w:rsidP="009E6CEC">
            <w:pPr>
              <w:tabs>
                <w:tab w:val="left" w:pos="1498"/>
              </w:tabs>
              <w:spacing w:after="0" w:line="240" w:lineRule="auto"/>
              <w:ind w:left="29"/>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В том числе по годам реализации подпрограммы</w:t>
            </w:r>
          </w:p>
        </w:tc>
      </w:tr>
      <w:tr w:rsidR="00D374D7" w:rsidRPr="00D374D7" w:rsidTr="005133F0">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E6CEC" w:rsidRPr="00D374D7" w:rsidRDefault="009E6CEC" w:rsidP="009E6CEC">
            <w:pPr>
              <w:tabs>
                <w:tab w:val="left" w:pos="1498"/>
              </w:tabs>
              <w:spacing w:after="0" w:line="240" w:lineRule="auto"/>
              <w:ind w:left="29"/>
              <w:jc w:val="center"/>
              <w:rPr>
                <w:rFonts w:ascii="Times New Roman" w:eastAsia="Times New Roman" w:hAnsi="Times New Roman" w:cs="Times New Roman"/>
                <w:b/>
                <w:sz w:val="24"/>
                <w:szCs w:val="24"/>
                <w:lang w:eastAsia="ru-RU"/>
              </w:rPr>
            </w:pP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9E6CEC" w:rsidRPr="00D374D7" w:rsidRDefault="009E6CEC" w:rsidP="009E6CEC">
            <w:pPr>
              <w:tabs>
                <w:tab w:val="left" w:pos="1498"/>
              </w:tabs>
              <w:spacing w:after="0" w:line="240" w:lineRule="auto"/>
              <w:ind w:left="29"/>
              <w:jc w:val="center"/>
              <w:rPr>
                <w:rFonts w:ascii="Times New Roman" w:eastAsia="Times New Roman" w:hAnsi="Times New Roman" w:cs="Times New Roman"/>
                <w:b/>
                <w:sz w:val="24"/>
                <w:szCs w:val="24"/>
                <w:lang w:eastAsia="ru-RU"/>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9E6CEC" w:rsidRPr="00D374D7" w:rsidRDefault="009E6CEC" w:rsidP="009E6CEC">
            <w:pPr>
              <w:tabs>
                <w:tab w:val="left" w:pos="1498"/>
              </w:tabs>
              <w:spacing w:after="0" w:line="240" w:lineRule="auto"/>
              <w:ind w:left="29"/>
              <w:jc w:val="center"/>
              <w:rPr>
                <w:rFonts w:ascii="Times New Roman" w:eastAsia="Times New Roman" w:hAnsi="Times New Roman" w:cs="Times New Roman"/>
                <w:b/>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hideMark/>
          </w:tcPr>
          <w:p w:rsidR="009E6CEC" w:rsidRPr="00D374D7" w:rsidRDefault="009E6CEC" w:rsidP="009E6CEC">
            <w:pPr>
              <w:tabs>
                <w:tab w:val="left" w:pos="1498"/>
              </w:tabs>
              <w:spacing w:after="0" w:line="240" w:lineRule="auto"/>
              <w:ind w:left="29"/>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2021</w:t>
            </w:r>
          </w:p>
        </w:tc>
        <w:tc>
          <w:tcPr>
            <w:tcW w:w="1276" w:type="dxa"/>
            <w:tcBorders>
              <w:top w:val="single" w:sz="4" w:space="0" w:color="000000"/>
              <w:left w:val="single" w:sz="4" w:space="0" w:color="000000"/>
              <w:bottom w:val="single" w:sz="4" w:space="0" w:color="000000"/>
              <w:right w:val="single" w:sz="4" w:space="0" w:color="000000"/>
            </w:tcBorders>
            <w:hideMark/>
          </w:tcPr>
          <w:p w:rsidR="009E6CEC" w:rsidRPr="00D374D7" w:rsidRDefault="009E6CEC" w:rsidP="009E6CEC">
            <w:pPr>
              <w:tabs>
                <w:tab w:val="left" w:pos="1498"/>
              </w:tabs>
              <w:spacing w:after="0" w:line="240" w:lineRule="auto"/>
              <w:ind w:left="29"/>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2022</w:t>
            </w:r>
          </w:p>
        </w:tc>
        <w:tc>
          <w:tcPr>
            <w:tcW w:w="1275" w:type="dxa"/>
            <w:tcBorders>
              <w:top w:val="single" w:sz="4" w:space="0" w:color="000000"/>
              <w:left w:val="single" w:sz="4" w:space="0" w:color="000000"/>
              <w:bottom w:val="single" w:sz="4" w:space="0" w:color="000000"/>
              <w:right w:val="single" w:sz="4" w:space="0" w:color="000000"/>
            </w:tcBorders>
            <w:hideMark/>
          </w:tcPr>
          <w:p w:rsidR="009E6CEC" w:rsidRPr="00D374D7" w:rsidRDefault="009E6CEC" w:rsidP="009E6CEC">
            <w:pPr>
              <w:tabs>
                <w:tab w:val="left" w:pos="1498"/>
              </w:tabs>
              <w:spacing w:after="0" w:line="240" w:lineRule="auto"/>
              <w:ind w:left="29"/>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2023</w:t>
            </w:r>
          </w:p>
        </w:tc>
        <w:tc>
          <w:tcPr>
            <w:tcW w:w="851" w:type="dxa"/>
            <w:tcBorders>
              <w:top w:val="single" w:sz="4" w:space="0" w:color="000000"/>
              <w:left w:val="single" w:sz="4" w:space="0" w:color="000000"/>
              <w:bottom w:val="single" w:sz="4" w:space="0" w:color="000000"/>
              <w:right w:val="single" w:sz="4" w:space="0" w:color="000000"/>
            </w:tcBorders>
            <w:hideMark/>
          </w:tcPr>
          <w:p w:rsidR="009E6CEC" w:rsidRPr="00D374D7" w:rsidRDefault="009E6CEC" w:rsidP="009E6CEC">
            <w:pPr>
              <w:tabs>
                <w:tab w:val="left" w:pos="1498"/>
              </w:tabs>
              <w:spacing w:after="0" w:line="240" w:lineRule="auto"/>
              <w:ind w:left="29"/>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2024</w:t>
            </w:r>
          </w:p>
        </w:tc>
        <w:tc>
          <w:tcPr>
            <w:tcW w:w="850" w:type="dxa"/>
            <w:tcBorders>
              <w:top w:val="single" w:sz="4" w:space="0" w:color="000000"/>
              <w:left w:val="single" w:sz="4" w:space="0" w:color="000000"/>
              <w:bottom w:val="single" w:sz="4" w:space="0" w:color="000000"/>
              <w:right w:val="single" w:sz="4" w:space="0" w:color="000000"/>
            </w:tcBorders>
            <w:hideMark/>
          </w:tcPr>
          <w:p w:rsidR="009E6CEC" w:rsidRPr="00D374D7" w:rsidRDefault="009E6CEC" w:rsidP="009E6CEC">
            <w:pPr>
              <w:tabs>
                <w:tab w:val="left" w:pos="1498"/>
              </w:tabs>
              <w:spacing w:after="0" w:line="240" w:lineRule="auto"/>
              <w:ind w:left="29"/>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2025</w:t>
            </w:r>
          </w:p>
        </w:tc>
      </w:tr>
      <w:tr w:rsidR="00D374D7" w:rsidRPr="00D374D7" w:rsidTr="005133F0">
        <w:trPr>
          <w:trHeight w:val="497"/>
        </w:trPr>
        <w:tc>
          <w:tcPr>
            <w:tcW w:w="2410" w:type="dxa"/>
            <w:vMerge w:val="restart"/>
            <w:tcBorders>
              <w:top w:val="single" w:sz="4" w:space="0" w:color="auto"/>
              <w:left w:val="single" w:sz="4" w:space="0" w:color="000000"/>
              <w:right w:val="single" w:sz="4" w:space="0" w:color="000000"/>
            </w:tcBorders>
            <w:hideMark/>
          </w:tcPr>
          <w:p w:rsidR="009E6CEC" w:rsidRPr="00D374D7" w:rsidRDefault="009E6CEC" w:rsidP="009E6CEC">
            <w:pPr>
              <w:tabs>
                <w:tab w:val="left" w:pos="1843"/>
              </w:tabs>
              <w:spacing w:after="0" w:line="240" w:lineRule="auto"/>
              <w:ind w:left="2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Текущее финансирование (заработная плата, расходы по содержанию зданий, уплата налогов, услуги связи, выплаты пособий молодым матерям, питание)</w:t>
            </w:r>
          </w:p>
          <w:p w:rsidR="009E6CEC" w:rsidRPr="00D374D7" w:rsidRDefault="009E6CEC" w:rsidP="009E6CEC">
            <w:pPr>
              <w:tabs>
                <w:tab w:val="left" w:pos="1843"/>
              </w:tabs>
              <w:spacing w:after="0" w:line="240" w:lineRule="auto"/>
              <w:ind w:left="29"/>
              <w:jc w:val="both"/>
              <w:rPr>
                <w:rFonts w:ascii="Times New Roman" w:eastAsia="Times New Roman" w:hAnsi="Times New Roman" w:cs="Times New Roman"/>
                <w:sz w:val="24"/>
                <w:szCs w:val="24"/>
                <w:lang w:eastAsia="ru-RU"/>
              </w:rPr>
            </w:pPr>
          </w:p>
        </w:tc>
        <w:tc>
          <w:tcPr>
            <w:tcW w:w="1700" w:type="dxa"/>
            <w:tcBorders>
              <w:top w:val="single" w:sz="4" w:space="0" w:color="000000"/>
              <w:left w:val="single" w:sz="4" w:space="0" w:color="000000"/>
              <w:bottom w:val="single" w:sz="4" w:space="0" w:color="000000"/>
              <w:right w:val="single" w:sz="4" w:space="0" w:color="000000"/>
            </w:tcBorders>
            <w:hideMark/>
          </w:tcPr>
          <w:p w:rsidR="009E6CEC" w:rsidRPr="00D374D7" w:rsidRDefault="009E6CEC" w:rsidP="009E6CEC">
            <w:pPr>
              <w:tabs>
                <w:tab w:val="left" w:pos="1498"/>
              </w:tabs>
              <w:spacing w:after="0" w:line="240" w:lineRule="auto"/>
              <w:ind w:left="2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Всего</w:t>
            </w:r>
          </w:p>
        </w:tc>
        <w:tc>
          <w:tcPr>
            <w:tcW w:w="1277" w:type="dxa"/>
            <w:tcBorders>
              <w:top w:val="single" w:sz="4" w:space="0" w:color="000000"/>
              <w:left w:val="single" w:sz="4" w:space="0" w:color="000000"/>
              <w:bottom w:val="single" w:sz="4" w:space="0" w:color="000000"/>
              <w:right w:val="single" w:sz="4" w:space="0" w:color="000000"/>
            </w:tcBorders>
          </w:tcPr>
          <w:p w:rsidR="009E6CEC" w:rsidRPr="00D374D7" w:rsidRDefault="00DA1CB6" w:rsidP="009E6CEC">
            <w:pPr>
              <w:spacing w:after="0" w:line="240" w:lineRule="auto"/>
              <w:rPr>
                <w:rFonts w:ascii="Times New Roman" w:eastAsia="Times New Roman" w:hAnsi="Times New Roman" w:cs="Times New Roman"/>
                <w:b/>
                <w:lang w:eastAsia="ru-RU"/>
              </w:rPr>
            </w:pPr>
            <w:r w:rsidRPr="00D374D7">
              <w:rPr>
                <w:rFonts w:ascii="Times New Roman" w:eastAsia="Times New Roman" w:hAnsi="Times New Roman" w:cs="Times New Roman"/>
                <w:b/>
                <w:lang w:eastAsia="ru-RU"/>
              </w:rPr>
              <w:t>735369,408</w:t>
            </w:r>
          </w:p>
          <w:p w:rsidR="009E6CEC" w:rsidRPr="00D374D7" w:rsidRDefault="009E6CEC" w:rsidP="009E6CEC">
            <w:pPr>
              <w:spacing w:after="0"/>
              <w:rPr>
                <w:rFonts w:ascii="Times New Roman" w:eastAsia="Times New Roman" w:hAnsi="Times New Roman" w:cs="Times New Roman"/>
                <w:b/>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hideMark/>
          </w:tcPr>
          <w:p w:rsidR="009E6CEC" w:rsidRPr="00D374D7" w:rsidRDefault="009E6CEC" w:rsidP="009E6CEC">
            <w:pPr>
              <w:spacing w:after="0" w:line="240" w:lineRule="auto"/>
              <w:rPr>
                <w:rFonts w:ascii="Times New Roman" w:eastAsia="Times New Roman" w:hAnsi="Times New Roman" w:cs="Times New Roman"/>
                <w:b/>
                <w:lang w:eastAsia="ru-RU"/>
              </w:rPr>
            </w:pPr>
            <w:r w:rsidRPr="00D374D7">
              <w:rPr>
                <w:rFonts w:ascii="Times New Roman" w:eastAsia="Times New Roman" w:hAnsi="Times New Roman" w:cs="Times New Roman"/>
                <w:b/>
                <w:lang w:eastAsia="ru-RU"/>
              </w:rPr>
              <w:t>209179,336</w:t>
            </w:r>
          </w:p>
          <w:p w:rsidR="009E6CEC" w:rsidRPr="00D374D7" w:rsidRDefault="009E6CEC" w:rsidP="009E6CEC">
            <w:pPr>
              <w:tabs>
                <w:tab w:val="left" w:pos="1451"/>
              </w:tabs>
              <w:spacing w:after="0" w:line="240" w:lineRule="auto"/>
              <w:ind w:right="-108" w:firstLine="34"/>
              <w:rPr>
                <w:rFonts w:ascii="Times New Roman" w:eastAsia="Times New Roman" w:hAnsi="Times New Roman" w:cs="Times New Roman"/>
                <w:b/>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hideMark/>
          </w:tcPr>
          <w:p w:rsidR="009E6CEC" w:rsidRPr="00D374D7" w:rsidRDefault="009E6CEC" w:rsidP="009E6CEC">
            <w:pPr>
              <w:spacing w:after="0" w:line="240" w:lineRule="auto"/>
              <w:rPr>
                <w:rFonts w:ascii="Calibri" w:eastAsia="Times New Roman" w:hAnsi="Calibri" w:cs="Times New Roman"/>
                <w:b/>
                <w:lang w:eastAsia="ru-RU"/>
              </w:rPr>
            </w:pPr>
            <w:r w:rsidRPr="00D374D7">
              <w:rPr>
                <w:rFonts w:ascii="Times New Roman" w:eastAsia="Times New Roman" w:hAnsi="Times New Roman" w:cs="Times New Roman"/>
                <w:b/>
                <w:lang w:eastAsia="ru-RU"/>
              </w:rPr>
              <w:t>209179,336</w:t>
            </w:r>
          </w:p>
        </w:tc>
        <w:tc>
          <w:tcPr>
            <w:tcW w:w="1275" w:type="dxa"/>
            <w:tcBorders>
              <w:top w:val="single" w:sz="4" w:space="0" w:color="000000"/>
              <w:left w:val="single" w:sz="4" w:space="0" w:color="000000"/>
              <w:bottom w:val="single" w:sz="4" w:space="0" w:color="000000"/>
              <w:right w:val="single" w:sz="4" w:space="0" w:color="000000"/>
            </w:tcBorders>
          </w:tcPr>
          <w:p w:rsidR="009E6CEC" w:rsidRPr="00D374D7" w:rsidRDefault="009E6CEC" w:rsidP="009E6CEC">
            <w:pPr>
              <w:spacing w:after="0" w:line="240" w:lineRule="auto"/>
              <w:rPr>
                <w:rFonts w:ascii="Calibri" w:eastAsia="Times New Roman" w:hAnsi="Calibri" w:cs="Times New Roman"/>
                <w:b/>
                <w:lang w:eastAsia="ru-RU"/>
              </w:rPr>
            </w:pPr>
            <w:r w:rsidRPr="00D374D7">
              <w:rPr>
                <w:rFonts w:ascii="Times New Roman" w:eastAsia="Times New Roman" w:hAnsi="Times New Roman" w:cs="Times New Roman"/>
                <w:b/>
                <w:lang w:eastAsia="ru-RU"/>
              </w:rPr>
              <w:t>209179,336</w:t>
            </w:r>
          </w:p>
        </w:tc>
        <w:tc>
          <w:tcPr>
            <w:tcW w:w="851" w:type="dxa"/>
            <w:tcBorders>
              <w:top w:val="single" w:sz="4" w:space="0" w:color="000000"/>
              <w:left w:val="single" w:sz="4" w:space="0" w:color="000000"/>
              <w:bottom w:val="single" w:sz="4" w:space="0" w:color="000000"/>
              <w:right w:val="single" w:sz="4" w:space="0" w:color="000000"/>
            </w:tcBorders>
          </w:tcPr>
          <w:p w:rsidR="009E6CEC" w:rsidRPr="00D374D7" w:rsidRDefault="00DA1CB6" w:rsidP="009E6CEC">
            <w:pPr>
              <w:tabs>
                <w:tab w:val="left" w:pos="1451"/>
              </w:tabs>
              <w:spacing w:after="0" w:line="240" w:lineRule="auto"/>
              <w:ind w:right="-108" w:firstLine="34"/>
              <w:rPr>
                <w:rFonts w:ascii="Calibri" w:eastAsia="Times New Roman" w:hAnsi="Calibri" w:cs="Times New Roman"/>
                <w:b/>
                <w:sz w:val="24"/>
                <w:szCs w:val="24"/>
                <w:lang w:eastAsia="ru-RU"/>
              </w:rPr>
            </w:pPr>
            <w:r w:rsidRPr="00D374D7">
              <w:rPr>
                <w:rFonts w:ascii="Times New Roman" w:eastAsia="Times New Roman" w:hAnsi="Times New Roman" w:cs="Times New Roman"/>
                <w:b/>
                <w:sz w:val="24"/>
                <w:szCs w:val="24"/>
                <w:lang w:eastAsia="ru-RU"/>
              </w:rPr>
              <w:t>53915,7</w:t>
            </w:r>
          </w:p>
        </w:tc>
        <w:tc>
          <w:tcPr>
            <w:tcW w:w="850" w:type="dxa"/>
            <w:tcBorders>
              <w:top w:val="single" w:sz="4" w:space="0" w:color="000000"/>
              <w:left w:val="single" w:sz="4" w:space="0" w:color="000000"/>
              <w:bottom w:val="single" w:sz="4" w:space="0" w:color="000000"/>
              <w:right w:val="single" w:sz="4" w:space="0" w:color="000000"/>
            </w:tcBorders>
          </w:tcPr>
          <w:p w:rsidR="009E6CEC" w:rsidRPr="00D374D7" w:rsidRDefault="00DA1CB6" w:rsidP="009E6CEC">
            <w:pPr>
              <w:tabs>
                <w:tab w:val="left" w:pos="1451"/>
              </w:tabs>
              <w:spacing w:after="0" w:line="240" w:lineRule="auto"/>
              <w:ind w:right="-108" w:firstLine="34"/>
              <w:rPr>
                <w:rFonts w:ascii="Calibri" w:eastAsia="Times New Roman" w:hAnsi="Calibri" w:cs="Times New Roman"/>
                <w:b/>
                <w:sz w:val="24"/>
                <w:szCs w:val="24"/>
                <w:lang w:eastAsia="ru-RU"/>
              </w:rPr>
            </w:pPr>
            <w:r w:rsidRPr="00D374D7">
              <w:rPr>
                <w:rFonts w:ascii="Times New Roman" w:eastAsia="Times New Roman" w:hAnsi="Times New Roman" w:cs="Times New Roman"/>
                <w:b/>
                <w:sz w:val="24"/>
                <w:szCs w:val="24"/>
                <w:lang w:eastAsia="ru-RU"/>
              </w:rPr>
              <w:t>53915,7</w:t>
            </w:r>
          </w:p>
        </w:tc>
      </w:tr>
      <w:tr w:rsidR="00D374D7" w:rsidRPr="00D374D7" w:rsidTr="005133F0">
        <w:tc>
          <w:tcPr>
            <w:tcW w:w="2410" w:type="dxa"/>
            <w:vMerge/>
            <w:tcBorders>
              <w:left w:val="single" w:sz="4" w:space="0" w:color="000000"/>
              <w:right w:val="single" w:sz="4" w:space="0" w:color="000000"/>
            </w:tcBorders>
            <w:vAlign w:val="center"/>
            <w:hideMark/>
          </w:tcPr>
          <w:p w:rsidR="009E6CEC" w:rsidRPr="00D374D7" w:rsidRDefault="009E6CEC" w:rsidP="009E6CEC">
            <w:pPr>
              <w:spacing w:after="0" w:line="240" w:lineRule="auto"/>
              <w:ind w:left="426"/>
              <w:rPr>
                <w:rFonts w:ascii="Times New Roman" w:eastAsia="Times New Roman" w:hAnsi="Times New Roman" w:cs="Times New Roman"/>
                <w:sz w:val="24"/>
                <w:szCs w:val="24"/>
                <w:lang w:eastAsia="ru-RU"/>
              </w:rPr>
            </w:pPr>
          </w:p>
        </w:tc>
        <w:tc>
          <w:tcPr>
            <w:tcW w:w="8505" w:type="dxa"/>
            <w:gridSpan w:val="7"/>
            <w:tcBorders>
              <w:top w:val="single" w:sz="4" w:space="0" w:color="000000"/>
              <w:left w:val="single" w:sz="4" w:space="0" w:color="000000"/>
              <w:bottom w:val="single" w:sz="4" w:space="0" w:color="000000"/>
              <w:right w:val="single" w:sz="4" w:space="0" w:color="000000"/>
            </w:tcBorders>
            <w:hideMark/>
          </w:tcPr>
          <w:p w:rsidR="009E6CEC" w:rsidRPr="00D374D7" w:rsidRDefault="009E6CEC" w:rsidP="009E6CEC">
            <w:pPr>
              <w:spacing w:after="0" w:line="240" w:lineRule="auto"/>
              <w:ind w:left="426"/>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В том числе:</w:t>
            </w:r>
          </w:p>
        </w:tc>
      </w:tr>
      <w:tr w:rsidR="00D374D7" w:rsidRPr="00D374D7" w:rsidTr="005133F0">
        <w:trPr>
          <w:trHeight w:val="989"/>
        </w:trPr>
        <w:tc>
          <w:tcPr>
            <w:tcW w:w="2410" w:type="dxa"/>
            <w:vMerge/>
            <w:tcBorders>
              <w:left w:val="single" w:sz="4" w:space="0" w:color="000000"/>
              <w:right w:val="single" w:sz="4" w:space="0" w:color="000000"/>
            </w:tcBorders>
            <w:vAlign w:val="center"/>
            <w:hideMark/>
          </w:tcPr>
          <w:p w:rsidR="009E6CEC" w:rsidRPr="00D374D7" w:rsidRDefault="009E6CEC" w:rsidP="009E6CEC">
            <w:pPr>
              <w:spacing w:after="0" w:line="240" w:lineRule="auto"/>
              <w:ind w:left="426"/>
              <w:rPr>
                <w:rFonts w:ascii="Times New Roman" w:eastAsia="Times New Roman" w:hAnsi="Times New Roman" w:cs="Times New Roman"/>
                <w:sz w:val="24"/>
                <w:szCs w:val="24"/>
                <w:lang w:eastAsia="ru-RU"/>
              </w:rPr>
            </w:pPr>
          </w:p>
        </w:tc>
        <w:tc>
          <w:tcPr>
            <w:tcW w:w="1700" w:type="dxa"/>
            <w:tcBorders>
              <w:top w:val="single" w:sz="4" w:space="0" w:color="000000"/>
              <w:left w:val="single" w:sz="4" w:space="0" w:color="000000"/>
              <w:bottom w:val="single" w:sz="4" w:space="0" w:color="auto"/>
              <w:right w:val="single" w:sz="4" w:space="0" w:color="auto"/>
            </w:tcBorders>
            <w:hideMark/>
          </w:tcPr>
          <w:p w:rsidR="009E6CEC" w:rsidRPr="00D374D7" w:rsidRDefault="009E6CEC" w:rsidP="009E6CEC">
            <w:pPr>
              <w:spacing w:after="0" w:line="240" w:lineRule="auto"/>
              <w:ind w:left="34"/>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Средства областного бюджета</w:t>
            </w:r>
          </w:p>
        </w:tc>
        <w:tc>
          <w:tcPr>
            <w:tcW w:w="1277" w:type="dxa"/>
            <w:tcBorders>
              <w:top w:val="single" w:sz="4" w:space="0" w:color="000000"/>
              <w:left w:val="single" w:sz="4" w:space="0" w:color="auto"/>
              <w:bottom w:val="single" w:sz="4" w:space="0" w:color="auto"/>
              <w:right w:val="single" w:sz="4" w:space="0" w:color="auto"/>
            </w:tcBorders>
          </w:tcPr>
          <w:p w:rsidR="009E6CEC" w:rsidRPr="00D374D7" w:rsidRDefault="009E6CEC" w:rsidP="009E6CEC">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465790,908</w:t>
            </w:r>
          </w:p>
        </w:tc>
        <w:tc>
          <w:tcPr>
            <w:tcW w:w="1276" w:type="dxa"/>
            <w:tcBorders>
              <w:top w:val="single" w:sz="4" w:space="0" w:color="000000"/>
              <w:left w:val="single" w:sz="4" w:space="0" w:color="auto"/>
              <w:bottom w:val="single" w:sz="4" w:space="0" w:color="auto"/>
              <w:right w:val="single" w:sz="4" w:space="0" w:color="auto"/>
            </w:tcBorders>
            <w:hideMark/>
          </w:tcPr>
          <w:p w:rsidR="009E6CEC" w:rsidRPr="00D374D7" w:rsidRDefault="009E6CEC" w:rsidP="009E6CEC">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155263, 636</w:t>
            </w:r>
          </w:p>
        </w:tc>
        <w:tc>
          <w:tcPr>
            <w:tcW w:w="1276" w:type="dxa"/>
            <w:tcBorders>
              <w:top w:val="single" w:sz="4" w:space="0" w:color="000000"/>
              <w:left w:val="single" w:sz="4" w:space="0" w:color="auto"/>
              <w:bottom w:val="single" w:sz="4" w:space="0" w:color="auto"/>
              <w:right w:val="single" w:sz="4" w:space="0" w:color="auto"/>
            </w:tcBorders>
            <w:hideMark/>
          </w:tcPr>
          <w:p w:rsidR="009E6CEC" w:rsidRPr="00D374D7" w:rsidRDefault="009E6CEC" w:rsidP="009E6CEC">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155263,636</w:t>
            </w:r>
          </w:p>
        </w:tc>
        <w:tc>
          <w:tcPr>
            <w:tcW w:w="1275" w:type="dxa"/>
            <w:tcBorders>
              <w:top w:val="single" w:sz="4" w:space="0" w:color="000000"/>
              <w:left w:val="single" w:sz="4" w:space="0" w:color="auto"/>
              <w:bottom w:val="single" w:sz="4" w:space="0" w:color="auto"/>
              <w:right w:val="single" w:sz="4" w:space="0" w:color="000000"/>
            </w:tcBorders>
          </w:tcPr>
          <w:p w:rsidR="009E6CEC" w:rsidRPr="00D374D7" w:rsidRDefault="009E6CEC" w:rsidP="009E6CEC">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155263,636</w:t>
            </w:r>
          </w:p>
        </w:tc>
        <w:tc>
          <w:tcPr>
            <w:tcW w:w="851" w:type="dxa"/>
            <w:tcBorders>
              <w:top w:val="single" w:sz="4" w:space="0" w:color="000000"/>
              <w:left w:val="single" w:sz="4" w:space="0" w:color="000000"/>
              <w:bottom w:val="single" w:sz="4" w:space="0" w:color="auto"/>
              <w:right w:val="single" w:sz="4" w:space="0" w:color="auto"/>
            </w:tcBorders>
          </w:tcPr>
          <w:p w:rsidR="009E6CEC" w:rsidRPr="00D374D7" w:rsidRDefault="009E6CEC" w:rsidP="009E6CEC">
            <w:pPr>
              <w:spacing w:after="0" w:line="240" w:lineRule="auto"/>
              <w:rPr>
                <w:rFonts w:ascii="Calibri" w:eastAsia="Times New Roman" w:hAnsi="Calibri" w:cs="Times New Roman"/>
                <w:sz w:val="24"/>
                <w:szCs w:val="24"/>
                <w:lang w:eastAsia="ru-RU"/>
              </w:rPr>
            </w:pPr>
          </w:p>
        </w:tc>
        <w:tc>
          <w:tcPr>
            <w:tcW w:w="850" w:type="dxa"/>
            <w:tcBorders>
              <w:top w:val="single" w:sz="4" w:space="0" w:color="000000"/>
              <w:left w:val="single" w:sz="4" w:space="0" w:color="auto"/>
              <w:bottom w:val="single" w:sz="4" w:space="0" w:color="auto"/>
              <w:right w:val="single" w:sz="4" w:space="0" w:color="000000"/>
            </w:tcBorders>
          </w:tcPr>
          <w:p w:rsidR="009E6CEC" w:rsidRPr="00D374D7" w:rsidRDefault="009E6CEC" w:rsidP="009E6CEC">
            <w:pPr>
              <w:spacing w:after="0" w:line="240" w:lineRule="auto"/>
              <w:rPr>
                <w:rFonts w:ascii="Calibri" w:eastAsia="Times New Roman" w:hAnsi="Calibri" w:cs="Times New Roman"/>
                <w:sz w:val="24"/>
                <w:szCs w:val="24"/>
                <w:lang w:eastAsia="ru-RU"/>
              </w:rPr>
            </w:pPr>
          </w:p>
        </w:tc>
      </w:tr>
      <w:tr w:rsidR="00D374D7" w:rsidRPr="00D374D7" w:rsidTr="005133F0">
        <w:trPr>
          <w:trHeight w:val="1077"/>
        </w:trPr>
        <w:tc>
          <w:tcPr>
            <w:tcW w:w="2410" w:type="dxa"/>
            <w:vMerge/>
            <w:tcBorders>
              <w:left w:val="single" w:sz="4" w:space="0" w:color="000000"/>
              <w:right w:val="single" w:sz="4" w:space="0" w:color="000000"/>
            </w:tcBorders>
            <w:vAlign w:val="center"/>
          </w:tcPr>
          <w:p w:rsidR="007E2526" w:rsidRPr="00D374D7" w:rsidRDefault="007E2526" w:rsidP="009E6CEC">
            <w:pPr>
              <w:spacing w:after="0" w:line="240" w:lineRule="auto"/>
              <w:ind w:left="426"/>
              <w:rPr>
                <w:rFonts w:ascii="Times New Roman" w:eastAsia="Times New Roman" w:hAnsi="Times New Roman" w:cs="Times New Roman"/>
                <w:sz w:val="24"/>
                <w:szCs w:val="24"/>
                <w:lang w:eastAsia="ru-RU"/>
              </w:rPr>
            </w:pPr>
          </w:p>
        </w:tc>
        <w:tc>
          <w:tcPr>
            <w:tcW w:w="1700" w:type="dxa"/>
            <w:tcBorders>
              <w:top w:val="single" w:sz="4" w:space="0" w:color="auto"/>
              <w:left w:val="single" w:sz="4" w:space="0" w:color="000000"/>
              <w:bottom w:val="single" w:sz="4" w:space="0" w:color="000000"/>
              <w:right w:val="single" w:sz="4" w:space="0" w:color="auto"/>
            </w:tcBorders>
          </w:tcPr>
          <w:p w:rsidR="007E2526" w:rsidRPr="00D374D7" w:rsidRDefault="007E2526" w:rsidP="009E6CEC">
            <w:pPr>
              <w:spacing w:after="0" w:line="240" w:lineRule="auto"/>
              <w:ind w:left="34"/>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Средства бюджета МР «Дзержинский район»</w:t>
            </w:r>
          </w:p>
        </w:tc>
        <w:tc>
          <w:tcPr>
            <w:tcW w:w="1277" w:type="dxa"/>
            <w:tcBorders>
              <w:top w:val="single" w:sz="4" w:space="0" w:color="auto"/>
              <w:left w:val="single" w:sz="4" w:space="0" w:color="auto"/>
              <w:bottom w:val="single" w:sz="4" w:space="0" w:color="000000"/>
              <w:right w:val="single" w:sz="4" w:space="0" w:color="auto"/>
            </w:tcBorders>
          </w:tcPr>
          <w:p w:rsidR="007E2526" w:rsidRPr="00D374D7" w:rsidRDefault="00DA1CB6" w:rsidP="009E6CEC">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269578,5</w:t>
            </w:r>
            <w:r w:rsidR="007E2526" w:rsidRPr="00D374D7">
              <w:rPr>
                <w:rFonts w:ascii="Times New Roman" w:eastAsia="Times New Roman" w:hAnsi="Times New Roman" w:cs="Times New Roman"/>
                <w:lang w:eastAsia="ru-RU"/>
              </w:rPr>
              <w:t>00</w:t>
            </w:r>
          </w:p>
          <w:p w:rsidR="007E2526" w:rsidRPr="00D374D7" w:rsidRDefault="007E2526" w:rsidP="009E6CEC">
            <w:pPr>
              <w:spacing w:after="0" w:line="240" w:lineRule="auto"/>
              <w:rPr>
                <w:rFonts w:ascii="Times New Roman" w:eastAsia="Times New Roman" w:hAnsi="Times New Roman" w:cs="Times New Roman"/>
                <w:highlight w:val="yellow"/>
                <w:lang w:eastAsia="ru-RU"/>
              </w:rPr>
            </w:pPr>
          </w:p>
        </w:tc>
        <w:tc>
          <w:tcPr>
            <w:tcW w:w="1276" w:type="dxa"/>
            <w:tcBorders>
              <w:top w:val="single" w:sz="4" w:space="0" w:color="auto"/>
              <w:left w:val="single" w:sz="4" w:space="0" w:color="auto"/>
              <w:bottom w:val="single" w:sz="4" w:space="0" w:color="000000"/>
              <w:right w:val="single" w:sz="4" w:space="0" w:color="auto"/>
            </w:tcBorders>
          </w:tcPr>
          <w:p w:rsidR="007E2526" w:rsidRPr="00D374D7" w:rsidRDefault="007E2526" w:rsidP="009E6CEC">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53915,7</w:t>
            </w:r>
          </w:p>
        </w:tc>
        <w:tc>
          <w:tcPr>
            <w:tcW w:w="1276" w:type="dxa"/>
            <w:tcBorders>
              <w:top w:val="single" w:sz="4" w:space="0" w:color="auto"/>
              <w:left w:val="single" w:sz="4" w:space="0" w:color="auto"/>
              <w:bottom w:val="single" w:sz="4" w:space="0" w:color="000000"/>
              <w:right w:val="single" w:sz="4" w:space="0" w:color="auto"/>
            </w:tcBorders>
          </w:tcPr>
          <w:p w:rsidR="007E2526" w:rsidRPr="00D374D7" w:rsidRDefault="007E2526" w:rsidP="009E6CEC">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53915,7</w:t>
            </w:r>
          </w:p>
        </w:tc>
        <w:tc>
          <w:tcPr>
            <w:tcW w:w="1275" w:type="dxa"/>
            <w:tcBorders>
              <w:top w:val="single" w:sz="4" w:space="0" w:color="auto"/>
              <w:left w:val="single" w:sz="4" w:space="0" w:color="auto"/>
              <w:bottom w:val="single" w:sz="4" w:space="0" w:color="000000"/>
              <w:right w:val="single" w:sz="4" w:space="0" w:color="000000"/>
            </w:tcBorders>
          </w:tcPr>
          <w:p w:rsidR="007E2526" w:rsidRPr="00D374D7" w:rsidRDefault="007E2526" w:rsidP="009E6CEC">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53915,7</w:t>
            </w:r>
          </w:p>
        </w:tc>
        <w:tc>
          <w:tcPr>
            <w:tcW w:w="851" w:type="dxa"/>
            <w:tcBorders>
              <w:top w:val="single" w:sz="4" w:space="0" w:color="auto"/>
              <w:left w:val="single" w:sz="4" w:space="0" w:color="000000"/>
              <w:bottom w:val="single" w:sz="4" w:space="0" w:color="000000"/>
              <w:right w:val="single" w:sz="4" w:space="0" w:color="auto"/>
            </w:tcBorders>
          </w:tcPr>
          <w:p w:rsidR="007E2526" w:rsidRPr="00D374D7" w:rsidRDefault="00DA1CB6">
            <w:r w:rsidRPr="00D374D7">
              <w:rPr>
                <w:rFonts w:ascii="Times New Roman" w:eastAsia="Times New Roman" w:hAnsi="Times New Roman" w:cs="Times New Roman"/>
                <w:b/>
                <w:sz w:val="24"/>
                <w:szCs w:val="24"/>
                <w:lang w:eastAsia="ru-RU"/>
              </w:rPr>
              <w:t>53915,7</w:t>
            </w:r>
          </w:p>
        </w:tc>
        <w:tc>
          <w:tcPr>
            <w:tcW w:w="850" w:type="dxa"/>
            <w:tcBorders>
              <w:top w:val="single" w:sz="4" w:space="0" w:color="auto"/>
              <w:left w:val="single" w:sz="4" w:space="0" w:color="auto"/>
              <w:bottom w:val="single" w:sz="4" w:space="0" w:color="000000"/>
              <w:right w:val="single" w:sz="4" w:space="0" w:color="000000"/>
            </w:tcBorders>
          </w:tcPr>
          <w:p w:rsidR="007E2526" w:rsidRPr="00D374D7" w:rsidRDefault="00DA1CB6">
            <w:r w:rsidRPr="00D374D7">
              <w:rPr>
                <w:rFonts w:ascii="Times New Roman" w:eastAsia="Times New Roman" w:hAnsi="Times New Roman" w:cs="Times New Roman"/>
                <w:b/>
                <w:sz w:val="24"/>
                <w:szCs w:val="24"/>
                <w:lang w:eastAsia="ru-RU"/>
              </w:rPr>
              <w:t>53915,7</w:t>
            </w:r>
          </w:p>
        </w:tc>
      </w:tr>
    </w:tbl>
    <w:p w:rsidR="009E6CEC" w:rsidRPr="00D374D7" w:rsidRDefault="009E6CEC" w:rsidP="009E6CEC">
      <w:pPr>
        <w:autoSpaceDE w:val="0"/>
        <w:autoSpaceDN w:val="0"/>
        <w:adjustRightInd w:val="0"/>
        <w:spacing w:after="0" w:line="240" w:lineRule="auto"/>
        <w:jc w:val="center"/>
        <w:rPr>
          <w:rFonts w:ascii="Calibri" w:eastAsia="Times New Roman" w:hAnsi="Calibri" w:cs="Times New Roman"/>
          <w:lang w:eastAsia="ru-RU"/>
        </w:rPr>
      </w:pPr>
    </w:p>
    <w:p w:rsidR="00544FD2" w:rsidRPr="00D374D7" w:rsidRDefault="00544FD2" w:rsidP="00544FD2">
      <w:pPr>
        <w:spacing w:line="36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lastRenderedPageBreak/>
        <w:t xml:space="preserve">ПОДПРОГРАММА </w:t>
      </w:r>
    </w:p>
    <w:p w:rsidR="00544FD2" w:rsidRPr="00D374D7" w:rsidRDefault="00544FD2" w:rsidP="00544FD2">
      <w:pPr>
        <w:spacing w:after="0" w:line="36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 xml:space="preserve">«ОДАРЕННЫЕ ДЕТИ ДЗЕРЖИНСКОГО РАЙОНА» </w:t>
      </w:r>
    </w:p>
    <w:p w:rsidR="00544FD2" w:rsidRPr="00D374D7" w:rsidRDefault="00544FD2" w:rsidP="00544FD2">
      <w:pPr>
        <w:spacing w:after="0" w:line="24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 xml:space="preserve">ПАСПОРТ </w:t>
      </w:r>
    </w:p>
    <w:p w:rsidR="00544FD2" w:rsidRPr="00D374D7" w:rsidRDefault="00544FD2" w:rsidP="00544FD2">
      <w:pPr>
        <w:spacing w:after="0" w:line="24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 xml:space="preserve">подпрограммы </w:t>
      </w:r>
    </w:p>
    <w:p w:rsidR="00544FD2" w:rsidRPr="00D374D7" w:rsidRDefault="00544FD2" w:rsidP="00544FD2">
      <w:pPr>
        <w:spacing w:after="0" w:line="24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«Одаренные дети Дзержинского района»</w:t>
      </w:r>
    </w:p>
    <w:p w:rsidR="00544FD2" w:rsidRPr="00D374D7" w:rsidRDefault="00544FD2" w:rsidP="00544FD2">
      <w:pPr>
        <w:spacing w:after="0" w:line="240" w:lineRule="auto"/>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8004"/>
      </w:tblGrid>
      <w:tr w:rsidR="00D374D7" w:rsidRPr="00D374D7" w:rsidTr="00290B02">
        <w:tc>
          <w:tcPr>
            <w:tcW w:w="1160" w:type="pct"/>
          </w:tcPr>
          <w:p w:rsidR="00544FD2" w:rsidRPr="00D374D7" w:rsidRDefault="00544FD2" w:rsidP="00544FD2">
            <w:pPr>
              <w:spacing w:after="0" w:line="240" w:lineRule="auto"/>
              <w:ind w:left="72"/>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1. Ответственный исполнитель муниципальной программы </w:t>
            </w:r>
          </w:p>
        </w:tc>
        <w:tc>
          <w:tcPr>
            <w:tcW w:w="3840" w:type="pct"/>
          </w:tcPr>
          <w:p w:rsidR="00544FD2" w:rsidRPr="00D374D7" w:rsidRDefault="00544FD2" w:rsidP="00544FD2">
            <w:pPr>
              <w:spacing w:after="0" w:line="240" w:lineRule="auto"/>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Отдел образования администрации Дзержинского района, образовательные учреждения</w:t>
            </w:r>
          </w:p>
        </w:tc>
      </w:tr>
      <w:tr w:rsidR="00D374D7" w:rsidRPr="00D374D7" w:rsidTr="00290B02">
        <w:tc>
          <w:tcPr>
            <w:tcW w:w="1160" w:type="pct"/>
          </w:tcPr>
          <w:p w:rsidR="00544FD2" w:rsidRPr="00D374D7" w:rsidRDefault="00544FD2" w:rsidP="00544FD2">
            <w:pPr>
              <w:spacing w:after="0" w:line="240" w:lineRule="auto"/>
              <w:ind w:left="72"/>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 Соисполнители муниципальной программы</w:t>
            </w:r>
          </w:p>
        </w:tc>
        <w:tc>
          <w:tcPr>
            <w:tcW w:w="3840" w:type="pct"/>
          </w:tcPr>
          <w:p w:rsidR="00544FD2" w:rsidRPr="00D374D7" w:rsidRDefault="00544FD2" w:rsidP="00544FD2">
            <w:pPr>
              <w:spacing w:after="0" w:line="240" w:lineRule="auto"/>
              <w:ind w:left="72" w:hanging="72"/>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Образовательные организации Дзержинского района</w:t>
            </w:r>
          </w:p>
        </w:tc>
      </w:tr>
      <w:tr w:rsidR="00D374D7" w:rsidRPr="00D374D7" w:rsidTr="00290B02">
        <w:tc>
          <w:tcPr>
            <w:tcW w:w="1160" w:type="pct"/>
          </w:tcPr>
          <w:p w:rsidR="00544FD2" w:rsidRPr="00D374D7" w:rsidRDefault="00544FD2" w:rsidP="00544FD2">
            <w:pPr>
              <w:spacing w:after="0" w:line="240" w:lineRule="auto"/>
              <w:ind w:left="72"/>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3. Цель подпрограммы</w:t>
            </w:r>
          </w:p>
        </w:tc>
        <w:tc>
          <w:tcPr>
            <w:tcW w:w="3840" w:type="pct"/>
          </w:tcPr>
          <w:p w:rsidR="00544FD2" w:rsidRPr="00D374D7" w:rsidRDefault="00544FD2" w:rsidP="00544FD2">
            <w:pPr>
              <w:spacing w:after="0" w:line="240" w:lineRule="auto"/>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Создание системы выявления, развития, поддержки и сопровождения детей  для развития и преумножения интеллектуального и творческого потенциала района.</w:t>
            </w:r>
          </w:p>
        </w:tc>
      </w:tr>
      <w:tr w:rsidR="00D374D7" w:rsidRPr="00D374D7" w:rsidTr="00290B02">
        <w:tc>
          <w:tcPr>
            <w:tcW w:w="1160" w:type="pct"/>
          </w:tcPr>
          <w:p w:rsidR="00544FD2" w:rsidRPr="00D374D7" w:rsidRDefault="00544FD2" w:rsidP="00544FD2">
            <w:pPr>
              <w:spacing w:after="0" w:line="240" w:lineRule="auto"/>
              <w:ind w:left="72"/>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4. Задачи подпрограммы</w:t>
            </w:r>
          </w:p>
        </w:tc>
        <w:tc>
          <w:tcPr>
            <w:tcW w:w="3840" w:type="pct"/>
          </w:tcPr>
          <w:p w:rsidR="00544FD2" w:rsidRPr="00D374D7" w:rsidRDefault="00544FD2" w:rsidP="00544FD2">
            <w:pPr>
              <w:spacing w:after="0" w:line="240" w:lineRule="auto"/>
              <w:ind w:left="72" w:hanging="72"/>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Основные задачи:</w:t>
            </w:r>
          </w:p>
          <w:p w:rsidR="00544FD2" w:rsidRPr="00D374D7" w:rsidRDefault="00544FD2" w:rsidP="00544FD2">
            <w:pPr>
              <w:spacing w:after="0" w:line="240" w:lineRule="auto"/>
              <w:ind w:left="72" w:hanging="72"/>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 обеспечить адресную поддержку одаренных детей (по результатам достижений);</w:t>
            </w:r>
          </w:p>
          <w:p w:rsidR="00544FD2" w:rsidRPr="00D374D7" w:rsidRDefault="00544FD2" w:rsidP="00544FD2">
            <w:pPr>
              <w:spacing w:after="0" w:line="240" w:lineRule="auto"/>
              <w:ind w:left="72" w:hanging="72"/>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i/>
                <w:sz w:val="24"/>
                <w:szCs w:val="24"/>
                <w:lang w:eastAsia="ru-RU"/>
              </w:rPr>
              <w:t>-</w:t>
            </w:r>
            <w:r w:rsidRPr="00D374D7">
              <w:rPr>
                <w:rFonts w:ascii="Times New Roman" w:eastAsia="Times New Roman" w:hAnsi="Times New Roman" w:cs="Times New Roman"/>
                <w:sz w:val="24"/>
                <w:szCs w:val="24"/>
                <w:lang w:eastAsia="ru-RU"/>
              </w:rPr>
              <w:t xml:space="preserve"> организовать межведомственное взаимодействие по вопросам выявления, обучения, развития, воспитания и социализации одаренных детей;</w:t>
            </w:r>
          </w:p>
          <w:p w:rsidR="00544FD2" w:rsidRPr="00D374D7" w:rsidRDefault="00544FD2" w:rsidP="00544FD2">
            <w:pPr>
              <w:spacing w:after="0" w:line="240" w:lineRule="auto"/>
              <w:ind w:left="72" w:hanging="72"/>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создать банк психолого-педагогических, социальных методик по диагностированию состояния и динамики развития одаренных детей;</w:t>
            </w:r>
          </w:p>
          <w:p w:rsidR="00544FD2" w:rsidRPr="00D374D7" w:rsidRDefault="00544FD2" w:rsidP="00290B02">
            <w:pPr>
              <w:spacing w:after="0" w:line="240" w:lineRule="auto"/>
              <w:ind w:left="72" w:hanging="72"/>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создать систему оказания психологической, методической, информационной помощи одаренным детям, педагогам, специалистам, родителям.</w:t>
            </w:r>
            <w:r w:rsidRPr="00D374D7">
              <w:rPr>
                <w:rFonts w:ascii="Times New Roman" w:eastAsia="Times New Roman" w:hAnsi="Times New Roman" w:cs="Times New Roman"/>
                <w:i/>
                <w:sz w:val="24"/>
                <w:szCs w:val="24"/>
                <w:lang w:eastAsia="ru-RU"/>
              </w:rPr>
              <w:t xml:space="preserve"> </w:t>
            </w:r>
          </w:p>
        </w:tc>
      </w:tr>
      <w:tr w:rsidR="00D374D7" w:rsidRPr="00D374D7" w:rsidTr="00290B02">
        <w:tc>
          <w:tcPr>
            <w:tcW w:w="1160" w:type="pct"/>
          </w:tcPr>
          <w:p w:rsidR="00544FD2" w:rsidRPr="00D374D7" w:rsidRDefault="00544FD2" w:rsidP="00544FD2">
            <w:pPr>
              <w:spacing w:after="0" w:line="240" w:lineRule="auto"/>
              <w:ind w:left="72"/>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5. Показатели подпрограммы</w:t>
            </w:r>
          </w:p>
        </w:tc>
        <w:tc>
          <w:tcPr>
            <w:tcW w:w="3840" w:type="pct"/>
          </w:tcPr>
          <w:p w:rsidR="00544FD2" w:rsidRPr="00D374D7" w:rsidRDefault="00544FD2" w:rsidP="00544FD2">
            <w:pPr>
              <w:spacing w:after="0" w:line="240" w:lineRule="auto"/>
              <w:ind w:left="72" w:hanging="72"/>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1. Доля детей, включенных в муниципальную систему выявления, развития и поддержки одаренных детей, в общей численности школьников и дошкольников Дзержинского района.</w:t>
            </w:r>
          </w:p>
          <w:p w:rsidR="00544FD2" w:rsidRPr="00D374D7" w:rsidRDefault="00544FD2" w:rsidP="00544FD2">
            <w:pPr>
              <w:spacing w:after="0" w:line="240" w:lineRule="auto"/>
              <w:ind w:left="72" w:hanging="72"/>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2. </w:t>
            </w:r>
            <w:proofErr w:type="gramStart"/>
            <w:r w:rsidRPr="00D374D7">
              <w:rPr>
                <w:rFonts w:ascii="Times New Roman" w:eastAsia="Times New Roman" w:hAnsi="Times New Roman" w:cs="Times New Roman"/>
                <w:sz w:val="24"/>
                <w:szCs w:val="24"/>
                <w:lang w:eastAsia="ru-RU"/>
              </w:rPr>
              <w:t>Количество детей – победителей региональных, всероссийских, международных  конкурсов, соревнований, олимпиад, конференций, чтений, турниров различной направленности.</w:t>
            </w:r>
            <w:proofErr w:type="gramEnd"/>
          </w:p>
          <w:p w:rsidR="00544FD2" w:rsidRPr="00D374D7" w:rsidRDefault="00544FD2" w:rsidP="00544FD2">
            <w:pPr>
              <w:spacing w:after="0" w:line="240" w:lineRule="auto"/>
              <w:ind w:left="72" w:hanging="72"/>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3. Количество образовательных учреждений, предоставляющих услуги по работе с одаренными детьми.</w:t>
            </w:r>
          </w:p>
          <w:p w:rsidR="00544FD2" w:rsidRPr="00D374D7" w:rsidRDefault="00544FD2" w:rsidP="00544FD2">
            <w:pPr>
              <w:spacing w:after="0" w:line="240" w:lineRule="auto"/>
              <w:ind w:left="72" w:hanging="72"/>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4. Количество муниципальных конкурсных мероприятий, проведенных в различных областях деятельности.</w:t>
            </w:r>
          </w:p>
          <w:p w:rsidR="00544FD2" w:rsidRPr="00D374D7" w:rsidRDefault="00544FD2" w:rsidP="00544FD2">
            <w:pPr>
              <w:spacing w:after="0" w:line="240" w:lineRule="auto"/>
              <w:ind w:left="72" w:hanging="72"/>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5. Положительная динамика количества инициатив (индивидуальных, коллективных), направленных на создание условий для работы с одаренными детьми.</w:t>
            </w:r>
          </w:p>
        </w:tc>
      </w:tr>
      <w:tr w:rsidR="00D374D7" w:rsidRPr="00D374D7" w:rsidTr="00290B02">
        <w:tc>
          <w:tcPr>
            <w:tcW w:w="1160" w:type="pct"/>
          </w:tcPr>
          <w:p w:rsidR="00544FD2" w:rsidRPr="00D374D7" w:rsidRDefault="00544FD2" w:rsidP="00544FD2">
            <w:pPr>
              <w:spacing w:after="0" w:line="240" w:lineRule="auto"/>
              <w:ind w:left="72"/>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6. Перечень основных мероприятий подпрограммы</w:t>
            </w:r>
          </w:p>
        </w:tc>
        <w:tc>
          <w:tcPr>
            <w:tcW w:w="3840" w:type="pct"/>
          </w:tcPr>
          <w:p w:rsidR="00544FD2" w:rsidRPr="00D374D7" w:rsidRDefault="00544FD2" w:rsidP="00544FD2">
            <w:pPr>
              <w:spacing w:after="0" w:line="240" w:lineRule="auto"/>
              <w:ind w:left="72" w:hanging="72"/>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проведение муниципального этапа Всероссийской олимпиады школьников по общеобразовательным предметам;</w:t>
            </w:r>
          </w:p>
          <w:p w:rsidR="00544FD2" w:rsidRPr="00D374D7" w:rsidRDefault="00544FD2" w:rsidP="00544FD2">
            <w:pPr>
              <w:spacing w:after="0" w:line="240" w:lineRule="auto"/>
              <w:ind w:left="72" w:hanging="72"/>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w:t>
            </w:r>
            <w:r w:rsidR="006338C8" w:rsidRPr="00D374D7">
              <w:rPr>
                <w:rFonts w:ascii="Times New Roman" w:eastAsia="Times New Roman" w:hAnsi="Times New Roman" w:cs="Times New Roman"/>
                <w:sz w:val="24"/>
                <w:szCs w:val="24"/>
                <w:lang w:eastAsia="ru-RU"/>
              </w:rPr>
              <w:t xml:space="preserve"> вручение премий</w:t>
            </w:r>
            <w:r w:rsidRPr="00D374D7">
              <w:rPr>
                <w:rFonts w:ascii="Times New Roman" w:eastAsia="Times New Roman" w:hAnsi="Times New Roman" w:cs="Times New Roman"/>
                <w:sz w:val="24"/>
                <w:szCs w:val="24"/>
                <w:lang w:eastAsia="ru-RU"/>
              </w:rPr>
              <w:t xml:space="preserve"> Дзержинского районного собрания одаренным детям;</w:t>
            </w:r>
          </w:p>
          <w:p w:rsidR="00544FD2" w:rsidRPr="00D374D7" w:rsidRDefault="00544FD2" w:rsidP="00544FD2">
            <w:pPr>
              <w:spacing w:after="0" w:line="240" w:lineRule="auto"/>
              <w:ind w:left="72" w:hanging="72"/>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проведение муниципальных олимпиад, конкурсов, викторин, фестивалей, конференций по различным областям знаний;</w:t>
            </w:r>
          </w:p>
          <w:p w:rsidR="00544FD2" w:rsidRPr="00D374D7" w:rsidRDefault="00544FD2" w:rsidP="00544FD2">
            <w:pPr>
              <w:spacing w:after="0" w:line="240" w:lineRule="auto"/>
              <w:ind w:left="72" w:hanging="72"/>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чествование победителей олимпиад, выпускников, награжденных медалями «За особые успехи в учении»</w:t>
            </w:r>
            <w:proofErr w:type="gramStart"/>
            <w:r w:rsidRPr="00D374D7">
              <w:rPr>
                <w:rFonts w:ascii="Times New Roman" w:eastAsia="Times New Roman" w:hAnsi="Times New Roman" w:cs="Times New Roman"/>
                <w:sz w:val="24"/>
                <w:szCs w:val="24"/>
                <w:lang w:eastAsia="ru-RU"/>
              </w:rPr>
              <w:t xml:space="preserve"> ,</w:t>
            </w:r>
            <w:proofErr w:type="gramEnd"/>
          </w:p>
          <w:p w:rsidR="00544FD2" w:rsidRPr="00D374D7" w:rsidRDefault="00544FD2" w:rsidP="00290B02">
            <w:pPr>
              <w:spacing w:after="0" w:line="240" w:lineRule="auto"/>
              <w:ind w:left="72" w:hanging="72"/>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ежемесячная денежная выплата студентам, обучающимся по целевому договору</w:t>
            </w:r>
          </w:p>
        </w:tc>
      </w:tr>
      <w:tr w:rsidR="00D374D7" w:rsidRPr="00D374D7" w:rsidTr="00290B02">
        <w:tc>
          <w:tcPr>
            <w:tcW w:w="1160" w:type="pct"/>
          </w:tcPr>
          <w:p w:rsidR="00544FD2" w:rsidRPr="00D374D7" w:rsidRDefault="00544FD2" w:rsidP="00544FD2">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7. Сроки и этапы реализации</w:t>
            </w:r>
          </w:p>
        </w:tc>
        <w:tc>
          <w:tcPr>
            <w:tcW w:w="3840" w:type="pct"/>
          </w:tcPr>
          <w:p w:rsidR="00544FD2" w:rsidRPr="00D374D7" w:rsidRDefault="00544FD2" w:rsidP="00544FD2">
            <w:pPr>
              <w:spacing w:after="0" w:line="240" w:lineRule="auto"/>
              <w:ind w:left="72" w:hanging="72"/>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2021-2025 гг., в один этап</w:t>
            </w:r>
          </w:p>
        </w:tc>
      </w:tr>
      <w:tr w:rsidR="00D374D7" w:rsidRPr="00D374D7" w:rsidTr="00290B02">
        <w:trPr>
          <w:cantSplit/>
          <w:trHeight w:val="412"/>
        </w:trPr>
        <w:tc>
          <w:tcPr>
            <w:tcW w:w="1160" w:type="pct"/>
          </w:tcPr>
          <w:p w:rsidR="00544FD2" w:rsidRPr="00D374D7" w:rsidRDefault="00544FD2" w:rsidP="00544FD2">
            <w:pPr>
              <w:spacing w:after="0" w:line="240" w:lineRule="auto"/>
              <w:ind w:left="72"/>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lastRenderedPageBreak/>
              <w:t>8. Объемы финансирования подпрограммы за счет средств местного бюджета</w:t>
            </w:r>
          </w:p>
        </w:tc>
        <w:tc>
          <w:tcPr>
            <w:tcW w:w="3840" w:type="pct"/>
          </w:tcPr>
          <w:tbl>
            <w:tblPr>
              <w:tblW w:w="7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1272"/>
              <w:gridCol w:w="876"/>
              <w:gridCol w:w="876"/>
              <w:gridCol w:w="756"/>
              <w:gridCol w:w="777"/>
              <w:gridCol w:w="756"/>
            </w:tblGrid>
            <w:tr w:rsidR="00D374D7" w:rsidRPr="00D374D7" w:rsidTr="00290B02">
              <w:tc>
                <w:tcPr>
                  <w:tcW w:w="2013" w:type="dxa"/>
                  <w:tcBorders>
                    <w:top w:val="single" w:sz="4" w:space="0" w:color="auto"/>
                    <w:left w:val="single" w:sz="4" w:space="0" w:color="auto"/>
                    <w:bottom w:val="single" w:sz="4" w:space="0" w:color="auto"/>
                    <w:right w:val="single" w:sz="4" w:space="0" w:color="auto"/>
                  </w:tcBorders>
                  <w:hideMark/>
                </w:tcPr>
                <w:p w:rsidR="00544FD2" w:rsidRPr="00D374D7" w:rsidRDefault="00544FD2" w:rsidP="00544FD2">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Источники финансирования</w:t>
                  </w:r>
                </w:p>
              </w:tc>
              <w:tc>
                <w:tcPr>
                  <w:tcW w:w="1418" w:type="dxa"/>
                  <w:tcBorders>
                    <w:top w:val="single" w:sz="4" w:space="0" w:color="auto"/>
                    <w:left w:val="single" w:sz="4" w:space="0" w:color="auto"/>
                    <w:bottom w:val="single" w:sz="4" w:space="0" w:color="auto"/>
                    <w:right w:val="single" w:sz="4" w:space="0" w:color="auto"/>
                  </w:tcBorders>
                  <w:hideMark/>
                </w:tcPr>
                <w:p w:rsidR="00544FD2" w:rsidRPr="00D374D7" w:rsidRDefault="00544FD2" w:rsidP="00544FD2">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Сумма расходов (</w:t>
                  </w:r>
                  <w:proofErr w:type="spellStart"/>
                  <w:r w:rsidRPr="00D374D7">
                    <w:rPr>
                      <w:rFonts w:ascii="Times New Roman" w:eastAsia="Times New Roman" w:hAnsi="Times New Roman" w:cs="Times New Roman"/>
                      <w:sz w:val="24"/>
                      <w:szCs w:val="24"/>
                      <w:lang w:eastAsia="ru-RU"/>
                    </w:rPr>
                    <w:t>тыс</w:t>
                  </w:r>
                  <w:proofErr w:type="gramStart"/>
                  <w:r w:rsidRPr="00D374D7">
                    <w:rPr>
                      <w:rFonts w:ascii="Times New Roman" w:eastAsia="Times New Roman" w:hAnsi="Times New Roman" w:cs="Times New Roman"/>
                      <w:sz w:val="24"/>
                      <w:szCs w:val="24"/>
                      <w:lang w:eastAsia="ru-RU"/>
                    </w:rPr>
                    <w:t>.р</w:t>
                  </w:r>
                  <w:proofErr w:type="gramEnd"/>
                  <w:r w:rsidRPr="00D374D7">
                    <w:rPr>
                      <w:rFonts w:ascii="Times New Roman" w:eastAsia="Times New Roman" w:hAnsi="Times New Roman" w:cs="Times New Roman"/>
                      <w:sz w:val="24"/>
                      <w:szCs w:val="24"/>
                      <w:lang w:eastAsia="ru-RU"/>
                    </w:rPr>
                    <w:t>уб</w:t>
                  </w:r>
                  <w:proofErr w:type="spellEnd"/>
                  <w:r w:rsidRPr="00D374D7">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544FD2" w:rsidRPr="00D374D7" w:rsidRDefault="00544FD2" w:rsidP="00544FD2">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2021</w:t>
                  </w:r>
                </w:p>
              </w:tc>
              <w:tc>
                <w:tcPr>
                  <w:tcW w:w="709" w:type="dxa"/>
                  <w:tcBorders>
                    <w:top w:val="single" w:sz="4" w:space="0" w:color="auto"/>
                    <w:left w:val="single" w:sz="4" w:space="0" w:color="auto"/>
                    <w:bottom w:val="single" w:sz="4" w:space="0" w:color="auto"/>
                    <w:right w:val="single" w:sz="4" w:space="0" w:color="auto"/>
                  </w:tcBorders>
                  <w:hideMark/>
                </w:tcPr>
                <w:p w:rsidR="00544FD2" w:rsidRPr="00D374D7" w:rsidRDefault="00544FD2" w:rsidP="00544FD2">
                  <w:pPr>
                    <w:spacing w:after="0" w:line="240" w:lineRule="auto"/>
                    <w:ind w:left="34" w:hanging="34"/>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2022</w:t>
                  </w:r>
                </w:p>
              </w:tc>
              <w:tc>
                <w:tcPr>
                  <w:tcW w:w="709" w:type="dxa"/>
                  <w:tcBorders>
                    <w:top w:val="single" w:sz="4" w:space="0" w:color="auto"/>
                    <w:left w:val="single" w:sz="4" w:space="0" w:color="auto"/>
                    <w:bottom w:val="single" w:sz="4" w:space="0" w:color="auto"/>
                    <w:right w:val="single" w:sz="4" w:space="0" w:color="auto"/>
                  </w:tcBorders>
                  <w:hideMark/>
                </w:tcPr>
                <w:p w:rsidR="00544FD2" w:rsidRPr="00D374D7" w:rsidRDefault="00544FD2" w:rsidP="00544FD2">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2023</w:t>
                  </w:r>
                </w:p>
              </w:tc>
              <w:tc>
                <w:tcPr>
                  <w:tcW w:w="850" w:type="dxa"/>
                  <w:tcBorders>
                    <w:top w:val="single" w:sz="4" w:space="0" w:color="auto"/>
                    <w:left w:val="single" w:sz="4" w:space="0" w:color="auto"/>
                    <w:bottom w:val="single" w:sz="4" w:space="0" w:color="auto"/>
                    <w:right w:val="single" w:sz="4" w:space="0" w:color="auto"/>
                  </w:tcBorders>
                </w:tcPr>
                <w:p w:rsidR="00544FD2" w:rsidRPr="00D374D7" w:rsidRDefault="00544FD2" w:rsidP="00544FD2">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2024</w:t>
                  </w:r>
                </w:p>
              </w:tc>
              <w:tc>
                <w:tcPr>
                  <w:tcW w:w="709" w:type="dxa"/>
                  <w:tcBorders>
                    <w:top w:val="single" w:sz="4" w:space="0" w:color="auto"/>
                    <w:left w:val="single" w:sz="4" w:space="0" w:color="auto"/>
                    <w:bottom w:val="single" w:sz="4" w:space="0" w:color="auto"/>
                    <w:right w:val="single" w:sz="4" w:space="0" w:color="auto"/>
                  </w:tcBorders>
                </w:tcPr>
                <w:p w:rsidR="00544FD2" w:rsidRPr="00D374D7" w:rsidRDefault="00544FD2" w:rsidP="00544FD2">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2025</w:t>
                  </w:r>
                </w:p>
              </w:tc>
            </w:tr>
            <w:tr w:rsidR="00D374D7" w:rsidRPr="00D374D7" w:rsidTr="00290B02">
              <w:tc>
                <w:tcPr>
                  <w:tcW w:w="2013" w:type="dxa"/>
                  <w:tcBorders>
                    <w:top w:val="single" w:sz="4" w:space="0" w:color="auto"/>
                    <w:left w:val="single" w:sz="4" w:space="0" w:color="auto"/>
                    <w:bottom w:val="single" w:sz="4" w:space="0" w:color="auto"/>
                    <w:right w:val="single" w:sz="4" w:space="0" w:color="auto"/>
                  </w:tcBorders>
                  <w:hideMark/>
                </w:tcPr>
                <w:p w:rsidR="00544FD2" w:rsidRPr="00D374D7" w:rsidRDefault="00544FD2" w:rsidP="00544FD2">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Средства </w:t>
                  </w:r>
                  <w:proofErr w:type="spellStart"/>
                  <w:r w:rsidRPr="00D374D7">
                    <w:rPr>
                      <w:rFonts w:ascii="Times New Roman" w:eastAsia="Times New Roman" w:hAnsi="Times New Roman" w:cs="Times New Roman"/>
                      <w:sz w:val="24"/>
                      <w:szCs w:val="24"/>
                      <w:lang w:eastAsia="ru-RU"/>
                    </w:rPr>
                    <w:t>бюд</w:t>
                  </w:r>
                  <w:proofErr w:type="spellEnd"/>
                  <w:r w:rsidRPr="00D374D7">
                    <w:rPr>
                      <w:rFonts w:ascii="Times New Roman" w:eastAsia="Times New Roman" w:hAnsi="Times New Roman" w:cs="Times New Roman"/>
                      <w:sz w:val="24"/>
                      <w:szCs w:val="24"/>
                      <w:lang w:eastAsia="ru-RU"/>
                    </w:rPr>
                    <w:cr/>
                  </w:r>
                  <w:proofErr w:type="spellStart"/>
                  <w:r w:rsidRPr="00D374D7">
                    <w:rPr>
                      <w:rFonts w:ascii="Times New Roman" w:eastAsia="Times New Roman" w:hAnsi="Times New Roman" w:cs="Times New Roman"/>
                      <w:sz w:val="24"/>
                      <w:szCs w:val="24"/>
                      <w:lang w:eastAsia="ru-RU"/>
                    </w:rPr>
                    <w:t>ета</w:t>
                  </w:r>
                  <w:proofErr w:type="spellEnd"/>
                  <w:r w:rsidRPr="00D374D7">
                    <w:rPr>
                      <w:rFonts w:ascii="Times New Roman" w:eastAsia="Times New Roman" w:hAnsi="Times New Roman" w:cs="Times New Roman"/>
                      <w:sz w:val="24"/>
                      <w:szCs w:val="24"/>
                      <w:lang w:eastAsia="ru-RU"/>
                    </w:rPr>
                    <w:t xml:space="preserve"> МР «Дзержинский район»</w:t>
                  </w:r>
                </w:p>
              </w:tc>
              <w:tc>
                <w:tcPr>
                  <w:tcW w:w="1418" w:type="dxa"/>
                  <w:tcBorders>
                    <w:top w:val="single" w:sz="4" w:space="0" w:color="auto"/>
                    <w:left w:val="single" w:sz="4" w:space="0" w:color="auto"/>
                    <w:bottom w:val="single" w:sz="4" w:space="0" w:color="auto"/>
                    <w:right w:val="single" w:sz="4" w:space="0" w:color="auto"/>
                  </w:tcBorders>
                  <w:hideMark/>
                </w:tcPr>
                <w:p w:rsidR="00544FD2" w:rsidRPr="00D374D7" w:rsidRDefault="00544FD2" w:rsidP="00FE28C0">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1</w:t>
                  </w:r>
                  <w:r w:rsidR="00FE28C0" w:rsidRPr="00D374D7">
                    <w:rPr>
                      <w:rFonts w:ascii="Times New Roman" w:eastAsia="Times New Roman" w:hAnsi="Times New Roman" w:cs="Times New Roman"/>
                      <w:sz w:val="24"/>
                      <w:szCs w:val="24"/>
                      <w:lang w:eastAsia="ru-RU"/>
                    </w:rPr>
                    <w:t>7</w:t>
                  </w:r>
                  <w:r w:rsidRPr="00D374D7">
                    <w:rPr>
                      <w:rFonts w:ascii="Times New Roman" w:eastAsia="Times New Roman" w:hAnsi="Times New Roman" w:cs="Times New Roman"/>
                      <w:sz w:val="24"/>
                      <w:szCs w:val="24"/>
                      <w:lang w:eastAsia="ru-RU"/>
                    </w:rPr>
                    <w:t>50,00</w:t>
                  </w:r>
                </w:p>
              </w:tc>
              <w:tc>
                <w:tcPr>
                  <w:tcW w:w="850" w:type="dxa"/>
                  <w:tcBorders>
                    <w:top w:val="single" w:sz="4" w:space="0" w:color="auto"/>
                    <w:left w:val="single" w:sz="4" w:space="0" w:color="auto"/>
                    <w:bottom w:val="single" w:sz="4" w:space="0" w:color="auto"/>
                    <w:right w:val="single" w:sz="4" w:space="0" w:color="auto"/>
                  </w:tcBorders>
                  <w:hideMark/>
                </w:tcPr>
                <w:p w:rsidR="00544FD2" w:rsidRPr="00D374D7" w:rsidRDefault="00544FD2" w:rsidP="00544FD2">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350,00</w:t>
                  </w:r>
                </w:p>
              </w:tc>
              <w:tc>
                <w:tcPr>
                  <w:tcW w:w="709" w:type="dxa"/>
                  <w:tcBorders>
                    <w:top w:val="single" w:sz="4" w:space="0" w:color="auto"/>
                    <w:left w:val="single" w:sz="4" w:space="0" w:color="auto"/>
                    <w:bottom w:val="single" w:sz="4" w:space="0" w:color="auto"/>
                    <w:right w:val="single" w:sz="4" w:space="0" w:color="auto"/>
                  </w:tcBorders>
                  <w:hideMark/>
                </w:tcPr>
                <w:p w:rsidR="00544FD2" w:rsidRPr="00D374D7" w:rsidRDefault="00544FD2" w:rsidP="00544FD2">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350,00</w:t>
                  </w:r>
                </w:p>
              </w:tc>
              <w:tc>
                <w:tcPr>
                  <w:tcW w:w="709" w:type="dxa"/>
                  <w:tcBorders>
                    <w:top w:val="single" w:sz="4" w:space="0" w:color="auto"/>
                    <w:left w:val="single" w:sz="4" w:space="0" w:color="auto"/>
                    <w:bottom w:val="single" w:sz="4" w:space="0" w:color="auto"/>
                    <w:right w:val="single" w:sz="4" w:space="0" w:color="auto"/>
                  </w:tcBorders>
                  <w:hideMark/>
                </w:tcPr>
                <w:p w:rsidR="00544FD2" w:rsidRPr="00D374D7" w:rsidRDefault="00544FD2" w:rsidP="00544FD2">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350,0</w:t>
                  </w:r>
                </w:p>
              </w:tc>
              <w:tc>
                <w:tcPr>
                  <w:tcW w:w="850" w:type="dxa"/>
                  <w:tcBorders>
                    <w:top w:val="single" w:sz="4" w:space="0" w:color="auto"/>
                    <w:left w:val="single" w:sz="4" w:space="0" w:color="auto"/>
                    <w:bottom w:val="single" w:sz="4" w:space="0" w:color="auto"/>
                    <w:right w:val="single" w:sz="4" w:space="0" w:color="auto"/>
                  </w:tcBorders>
                </w:tcPr>
                <w:p w:rsidR="00544FD2" w:rsidRPr="00D374D7" w:rsidRDefault="00FE28C0" w:rsidP="00544FD2">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350,0</w:t>
                  </w:r>
                </w:p>
              </w:tc>
              <w:tc>
                <w:tcPr>
                  <w:tcW w:w="709" w:type="dxa"/>
                  <w:tcBorders>
                    <w:top w:val="single" w:sz="4" w:space="0" w:color="auto"/>
                    <w:left w:val="single" w:sz="4" w:space="0" w:color="auto"/>
                    <w:bottom w:val="single" w:sz="4" w:space="0" w:color="auto"/>
                    <w:right w:val="single" w:sz="4" w:space="0" w:color="auto"/>
                  </w:tcBorders>
                </w:tcPr>
                <w:p w:rsidR="00544FD2" w:rsidRPr="00D374D7" w:rsidRDefault="00FE28C0" w:rsidP="00544FD2">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350,0</w:t>
                  </w:r>
                </w:p>
              </w:tc>
            </w:tr>
          </w:tbl>
          <w:p w:rsidR="00544FD2" w:rsidRPr="00D374D7" w:rsidRDefault="00544FD2" w:rsidP="00544FD2">
            <w:pPr>
              <w:spacing w:after="0" w:line="240" w:lineRule="auto"/>
              <w:ind w:left="72" w:hanging="72"/>
              <w:jc w:val="center"/>
              <w:rPr>
                <w:rFonts w:ascii="Times New Roman" w:eastAsia="Times New Roman" w:hAnsi="Times New Roman" w:cs="Times New Roman"/>
                <w:sz w:val="24"/>
                <w:szCs w:val="24"/>
                <w:lang w:eastAsia="ru-RU"/>
              </w:rPr>
            </w:pPr>
          </w:p>
        </w:tc>
      </w:tr>
      <w:tr w:rsidR="00544FD2" w:rsidRPr="00D374D7" w:rsidTr="00290B02">
        <w:tc>
          <w:tcPr>
            <w:tcW w:w="1160" w:type="pct"/>
          </w:tcPr>
          <w:p w:rsidR="00544FD2" w:rsidRPr="00D374D7" w:rsidRDefault="00544FD2" w:rsidP="00544FD2">
            <w:pPr>
              <w:spacing w:after="0" w:line="240" w:lineRule="auto"/>
              <w:ind w:left="72"/>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9. Ожидаемые конечные результаты реализации подпрограммы  </w:t>
            </w:r>
          </w:p>
        </w:tc>
        <w:tc>
          <w:tcPr>
            <w:tcW w:w="3840" w:type="pct"/>
          </w:tcPr>
          <w:p w:rsidR="00544FD2" w:rsidRPr="00D374D7" w:rsidRDefault="00544FD2" w:rsidP="00544FD2">
            <w:pPr>
              <w:spacing w:after="0" w:line="240" w:lineRule="auto"/>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В результате реализации подпрограммы к 2025 году предполагается:</w:t>
            </w:r>
          </w:p>
          <w:p w:rsidR="00544FD2" w:rsidRPr="00D374D7" w:rsidRDefault="00544FD2" w:rsidP="00544FD2">
            <w:pPr>
              <w:spacing w:after="0" w:line="240" w:lineRule="auto"/>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1. Создание условий для становления и развития в районе единого инновационного социально-образовательного пространства, способного обеспечить высокий уровень развития способностей и одаренности воспитанников и обучающихся, гарантирующего реализацию интеллектуального и творческого потенциала одаренных детей.</w:t>
            </w:r>
          </w:p>
          <w:p w:rsidR="00544FD2" w:rsidRPr="00D374D7" w:rsidRDefault="00544FD2" w:rsidP="00544FD2">
            <w:pPr>
              <w:spacing w:after="0" w:line="240" w:lineRule="auto"/>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 Формирование механизма выявления, развития и адресной поддержки одаренных детей.</w:t>
            </w:r>
          </w:p>
          <w:p w:rsidR="00544FD2" w:rsidRPr="00D374D7" w:rsidRDefault="00544FD2" w:rsidP="00544FD2">
            <w:pPr>
              <w:spacing w:after="0" w:line="240" w:lineRule="auto"/>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3. Достижение качественных изменений в системе управления развитием личности ребенка (мотивационно-ценностный рост сознания и т.д.).</w:t>
            </w:r>
          </w:p>
          <w:p w:rsidR="00544FD2" w:rsidRPr="00D374D7" w:rsidRDefault="00544FD2" w:rsidP="00544FD2">
            <w:pPr>
              <w:spacing w:after="0" w:line="240" w:lineRule="auto"/>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4. Обеспечение ежегодной поддержки участия одаренных детей в региональных, всероссийских, международных конкурсах, фестивалях, олимпиадах.</w:t>
            </w:r>
          </w:p>
          <w:p w:rsidR="00544FD2" w:rsidRPr="00D374D7" w:rsidRDefault="00544FD2" w:rsidP="00544FD2">
            <w:pPr>
              <w:spacing w:after="0" w:line="240" w:lineRule="auto"/>
              <w:ind w:left="60"/>
              <w:jc w:val="both"/>
              <w:rPr>
                <w:rFonts w:ascii="Times New Roman" w:eastAsia="Times New Roman" w:hAnsi="Times New Roman" w:cs="Times New Roman"/>
                <w:i/>
                <w:sz w:val="24"/>
                <w:szCs w:val="24"/>
                <w:lang w:eastAsia="ru-RU"/>
              </w:rPr>
            </w:pPr>
            <w:r w:rsidRPr="00D374D7">
              <w:rPr>
                <w:rFonts w:ascii="Times New Roman" w:eastAsia="Times New Roman" w:hAnsi="Times New Roman" w:cs="Times New Roman"/>
                <w:sz w:val="24"/>
                <w:szCs w:val="24"/>
                <w:lang w:eastAsia="ru-RU"/>
              </w:rPr>
              <w:t xml:space="preserve"> </w:t>
            </w:r>
          </w:p>
        </w:tc>
      </w:tr>
    </w:tbl>
    <w:p w:rsidR="00544FD2" w:rsidRPr="00D374D7" w:rsidRDefault="00544FD2" w:rsidP="00544FD2">
      <w:pPr>
        <w:spacing w:after="0" w:line="240" w:lineRule="auto"/>
        <w:jc w:val="both"/>
        <w:rPr>
          <w:rFonts w:ascii="Times New Roman" w:eastAsia="Times New Roman" w:hAnsi="Times New Roman" w:cs="Times New Roman"/>
          <w:sz w:val="24"/>
          <w:szCs w:val="24"/>
          <w:lang w:eastAsia="ru-RU"/>
        </w:rPr>
      </w:pPr>
    </w:p>
    <w:p w:rsidR="00544FD2" w:rsidRPr="00D374D7" w:rsidRDefault="00544FD2" w:rsidP="00290B02">
      <w:pPr>
        <w:spacing w:after="0" w:line="240" w:lineRule="auto"/>
        <w:jc w:val="center"/>
        <w:rPr>
          <w:rFonts w:ascii="Times New Roman" w:eastAsia="Times New Roman" w:hAnsi="Times New Roman" w:cs="Times New Roman"/>
          <w:b/>
          <w:i/>
          <w:sz w:val="24"/>
          <w:szCs w:val="24"/>
          <w:lang w:eastAsia="ru-RU"/>
        </w:rPr>
      </w:pPr>
      <w:r w:rsidRPr="00D374D7">
        <w:rPr>
          <w:rFonts w:ascii="Times New Roman" w:eastAsia="Times New Roman" w:hAnsi="Times New Roman" w:cs="Times New Roman"/>
          <w:b/>
          <w:sz w:val="24"/>
          <w:szCs w:val="24"/>
          <w:lang w:eastAsia="ru-RU"/>
        </w:rPr>
        <w:t>1. Характеристика сферы реализации программы</w:t>
      </w:r>
    </w:p>
    <w:p w:rsidR="00544FD2" w:rsidRPr="00D374D7" w:rsidRDefault="00544FD2" w:rsidP="00544FD2">
      <w:pPr>
        <w:spacing w:after="0" w:line="240" w:lineRule="auto"/>
        <w:ind w:firstLine="851"/>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w:t>
      </w:r>
    </w:p>
    <w:p w:rsidR="00544FD2" w:rsidRPr="00D374D7" w:rsidRDefault="00544FD2" w:rsidP="00544FD2">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Организация работы с одаренными детьми является важным направлением деятельности отдела образования, образовательных учреждений и предусматривает проведение предметных олимпиад, научно-практических конференций,  конкурсов и иных мероприятий.</w:t>
      </w:r>
    </w:p>
    <w:p w:rsidR="00544FD2" w:rsidRPr="00D374D7" w:rsidRDefault="00544FD2" w:rsidP="00544FD2">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В целях пропаганды научных знаний и развития у школьников интереса к научной деятельности, выявления одарённых и талантливых детей отделом образования   администрац</w:t>
      </w:r>
      <w:r w:rsidR="006338C8" w:rsidRPr="00D374D7">
        <w:rPr>
          <w:rFonts w:ascii="Times New Roman" w:eastAsia="Times New Roman" w:hAnsi="Times New Roman" w:cs="Times New Roman"/>
          <w:sz w:val="24"/>
          <w:szCs w:val="24"/>
          <w:lang w:eastAsia="ru-RU"/>
        </w:rPr>
        <w:t>ии  Дзержинского района в  октябре-ноябре</w:t>
      </w:r>
      <w:r w:rsidRPr="00D374D7">
        <w:rPr>
          <w:rFonts w:ascii="Times New Roman" w:eastAsia="Times New Roman" w:hAnsi="Times New Roman" w:cs="Times New Roman"/>
          <w:sz w:val="24"/>
          <w:szCs w:val="24"/>
          <w:lang w:eastAsia="ru-RU"/>
        </w:rPr>
        <w:t xml:space="preserve"> проводится школьный этап Всероссийской олимпиады школьников по общеобразовательным предметам. Победители школьного этапа принимают участие в муниципальном этапе Всероссийской олимпиады школьников по общеобразовательным предметам.</w:t>
      </w:r>
    </w:p>
    <w:p w:rsidR="00544FD2" w:rsidRPr="00D374D7" w:rsidRDefault="00544FD2" w:rsidP="00544FD2">
      <w:pPr>
        <w:spacing w:after="0" w:line="240" w:lineRule="auto"/>
        <w:ind w:left="284" w:right="-1" w:firstLine="567"/>
        <w:jc w:val="both"/>
        <w:rPr>
          <w:rFonts w:ascii="Times New Roman" w:eastAsia="Times New Roman" w:hAnsi="Times New Roman" w:cs="Times New Roman"/>
          <w:sz w:val="24"/>
          <w:szCs w:val="24"/>
          <w:lang w:eastAsia="ru-RU"/>
        </w:rPr>
      </w:pPr>
    </w:p>
    <w:p w:rsidR="00544FD2" w:rsidRPr="00D374D7" w:rsidRDefault="00544FD2" w:rsidP="00544FD2">
      <w:pPr>
        <w:spacing w:after="0" w:line="240" w:lineRule="auto"/>
        <w:ind w:right="76"/>
        <w:jc w:val="both"/>
        <w:rPr>
          <w:rFonts w:ascii="Times New Roman" w:eastAsia="Times New Roman" w:hAnsi="Times New Roman" w:cs="Times New Roman"/>
          <w:sz w:val="24"/>
          <w:szCs w:val="24"/>
          <w:lang w:eastAsia="ru-RU"/>
        </w:rPr>
      </w:pPr>
    </w:p>
    <w:p w:rsidR="00544FD2" w:rsidRPr="00D374D7" w:rsidRDefault="00544FD2" w:rsidP="00544FD2">
      <w:pPr>
        <w:spacing w:after="0" w:line="240" w:lineRule="auto"/>
        <w:ind w:firstLine="851"/>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2.</w:t>
      </w:r>
      <w:r w:rsidRPr="00D374D7">
        <w:rPr>
          <w:rFonts w:ascii="Times New Roman" w:eastAsia="Times New Roman" w:hAnsi="Times New Roman" w:cs="Times New Roman"/>
          <w:sz w:val="24"/>
          <w:szCs w:val="24"/>
          <w:lang w:eastAsia="ru-RU"/>
        </w:rPr>
        <w:t xml:space="preserve"> </w:t>
      </w:r>
      <w:r w:rsidRPr="00D374D7">
        <w:rPr>
          <w:rFonts w:ascii="Times New Roman" w:eastAsia="Times New Roman" w:hAnsi="Times New Roman" w:cs="Times New Roman"/>
          <w:b/>
          <w:sz w:val="24"/>
          <w:szCs w:val="24"/>
          <w:lang w:eastAsia="ru-RU"/>
        </w:rPr>
        <w:t xml:space="preserve"> Приоритеты муниципальной политики в сфере реализации  подпрограммы,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544FD2" w:rsidRPr="00D374D7" w:rsidRDefault="00544FD2" w:rsidP="00544FD2">
      <w:pPr>
        <w:spacing w:after="0" w:line="240" w:lineRule="auto"/>
        <w:jc w:val="both"/>
        <w:rPr>
          <w:rFonts w:ascii="Times New Roman" w:eastAsia="Times New Roman" w:hAnsi="Times New Roman" w:cs="Times New Roman"/>
          <w:b/>
          <w:sz w:val="24"/>
          <w:szCs w:val="24"/>
          <w:lang w:eastAsia="ru-RU"/>
        </w:rPr>
      </w:pPr>
    </w:p>
    <w:p w:rsidR="000307CF" w:rsidRPr="00D374D7" w:rsidRDefault="000307CF" w:rsidP="00544FD2">
      <w:pPr>
        <w:spacing w:after="0" w:line="240" w:lineRule="auto"/>
        <w:ind w:firstLine="851"/>
        <w:jc w:val="both"/>
        <w:rPr>
          <w:rFonts w:ascii="Times New Roman" w:eastAsia="Times New Roman" w:hAnsi="Times New Roman" w:cs="Times New Roman"/>
          <w:b/>
          <w:sz w:val="24"/>
          <w:szCs w:val="24"/>
          <w:lang w:eastAsia="ru-RU"/>
        </w:rPr>
      </w:pPr>
    </w:p>
    <w:p w:rsidR="00544FD2" w:rsidRPr="00D374D7" w:rsidRDefault="00544FD2" w:rsidP="00290B02">
      <w:pPr>
        <w:spacing w:after="0" w:line="240" w:lineRule="auto"/>
        <w:ind w:firstLine="851"/>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2.1. Приоритеты муниципальной политики в сфере реализации  подпрограммы</w:t>
      </w:r>
    </w:p>
    <w:p w:rsidR="00544FD2" w:rsidRPr="00D374D7" w:rsidRDefault="00544FD2" w:rsidP="00544FD2">
      <w:pPr>
        <w:spacing w:after="0" w:line="240" w:lineRule="auto"/>
        <w:ind w:left="72" w:firstLine="779"/>
        <w:jc w:val="both"/>
        <w:rPr>
          <w:rFonts w:ascii="Times New Roman" w:eastAsia="Times New Roman" w:hAnsi="Times New Roman" w:cs="Times New Roman"/>
          <w:sz w:val="24"/>
          <w:szCs w:val="24"/>
          <w:lang w:eastAsia="ru-RU"/>
        </w:rPr>
      </w:pPr>
    </w:p>
    <w:p w:rsidR="00544FD2" w:rsidRPr="00D374D7" w:rsidRDefault="00544FD2" w:rsidP="00544FD2">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Создание условий для становления и развития в районе единого инновационного социально-образовательного пространства, способного обеспечить высокий уровень развития способностей и одаренности воспитанников и обучающихся, гарантирующего реализацию интеллектуального и творческого потенциала одаренных детей.</w:t>
      </w:r>
    </w:p>
    <w:p w:rsidR="00544FD2" w:rsidRPr="00D374D7" w:rsidRDefault="00544FD2" w:rsidP="00544FD2">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Формирование механизма выявления, развития и адресной поддержки одаренных детей.</w:t>
      </w:r>
    </w:p>
    <w:p w:rsidR="00544FD2" w:rsidRPr="00D374D7" w:rsidRDefault="00544FD2" w:rsidP="00544FD2">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Достижение качественных изменений в системе управления развитием личности ребенка (мотивационно-ценностный рост сознания и т.д.).</w:t>
      </w:r>
    </w:p>
    <w:p w:rsidR="00544FD2" w:rsidRPr="00D374D7" w:rsidRDefault="00544FD2" w:rsidP="00544FD2">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Обеспечение ежегодной поддержки участия одаренных детей в региональных, всероссийских, международных конкурсах, фестивалях, олимпиадах.</w:t>
      </w:r>
    </w:p>
    <w:p w:rsidR="00544FD2" w:rsidRPr="00D374D7" w:rsidRDefault="00544FD2" w:rsidP="00544FD2">
      <w:pPr>
        <w:tabs>
          <w:tab w:val="left" w:pos="0"/>
        </w:tabs>
        <w:spacing w:after="0" w:line="240" w:lineRule="auto"/>
        <w:ind w:firstLine="851"/>
        <w:jc w:val="both"/>
        <w:rPr>
          <w:rFonts w:ascii="Times New Roman" w:eastAsia="Times New Roman" w:hAnsi="Times New Roman" w:cs="Times New Roman"/>
          <w:b/>
          <w:sz w:val="24"/>
          <w:szCs w:val="24"/>
          <w:lang w:eastAsia="ru-RU"/>
        </w:rPr>
      </w:pPr>
    </w:p>
    <w:p w:rsidR="00544FD2" w:rsidRPr="00D374D7" w:rsidRDefault="00544FD2" w:rsidP="00A14AA1">
      <w:pPr>
        <w:tabs>
          <w:tab w:val="left" w:pos="0"/>
        </w:tabs>
        <w:spacing w:after="0" w:line="240" w:lineRule="auto"/>
        <w:jc w:val="both"/>
        <w:rPr>
          <w:rFonts w:ascii="Times New Roman" w:eastAsia="Times New Roman" w:hAnsi="Times New Roman" w:cs="Times New Roman"/>
          <w:b/>
          <w:sz w:val="24"/>
          <w:szCs w:val="24"/>
          <w:lang w:eastAsia="ru-RU"/>
        </w:rPr>
      </w:pPr>
    </w:p>
    <w:p w:rsidR="00290B02" w:rsidRPr="00D374D7" w:rsidRDefault="00290B02">
      <w:pPr>
        <w:rPr>
          <w:rFonts w:ascii="Times New Roman" w:eastAsia="Times New Roman" w:hAnsi="Times New Roman" w:cs="Times New Roman"/>
          <w:b/>
          <w:sz w:val="24"/>
          <w:szCs w:val="24"/>
          <w:lang w:eastAsia="ru-RU"/>
        </w:rPr>
      </w:pPr>
    </w:p>
    <w:p w:rsidR="00544FD2" w:rsidRPr="00D374D7" w:rsidRDefault="00544FD2" w:rsidP="00544FD2">
      <w:pPr>
        <w:tabs>
          <w:tab w:val="left" w:pos="0"/>
        </w:tabs>
        <w:spacing w:after="0" w:line="240" w:lineRule="auto"/>
        <w:ind w:firstLine="851"/>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2.2. Цели, задачи, направления реализации  подпрограммы.</w:t>
      </w:r>
    </w:p>
    <w:p w:rsidR="00544FD2" w:rsidRPr="00D374D7" w:rsidRDefault="00544FD2" w:rsidP="00544FD2">
      <w:pPr>
        <w:tabs>
          <w:tab w:val="left" w:pos="0"/>
        </w:tabs>
        <w:spacing w:after="0" w:line="240" w:lineRule="auto"/>
        <w:ind w:firstLine="360"/>
        <w:jc w:val="both"/>
        <w:rPr>
          <w:rFonts w:ascii="Times New Roman" w:eastAsia="Times New Roman" w:hAnsi="Times New Roman" w:cs="Times New Roman"/>
          <w:i/>
          <w:sz w:val="24"/>
          <w:szCs w:val="24"/>
          <w:lang w:eastAsia="ru-RU"/>
        </w:rPr>
      </w:pPr>
    </w:p>
    <w:p w:rsidR="00544FD2" w:rsidRPr="00D374D7" w:rsidRDefault="00544FD2" w:rsidP="00544FD2">
      <w:pPr>
        <w:tabs>
          <w:tab w:val="left" w:pos="567"/>
          <w:tab w:val="left" w:pos="1701"/>
        </w:tabs>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Цель: Создание системы выявления, развития, поддержки и сопровождения детей и их наставников для развития и преумножения интеллектуального и творческого потенциала района.</w:t>
      </w:r>
    </w:p>
    <w:p w:rsidR="00544FD2" w:rsidRPr="00D374D7" w:rsidRDefault="00544FD2" w:rsidP="00544FD2">
      <w:pPr>
        <w:tabs>
          <w:tab w:val="left" w:pos="567"/>
          <w:tab w:val="left" w:pos="1701"/>
        </w:tabs>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Задачи:</w:t>
      </w:r>
    </w:p>
    <w:p w:rsidR="00544FD2" w:rsidRPr="00D374D7" w:rsidRDefault="00544FD2" w:rsidP="00544FD2">
      <w:pPr>
        <w:numPr>
          <w:ilvl w:val="0"/>
          <w:numId w:val="7"/>
        </w:numPr>
        <w:tabs>
          <w:tab w:val="left" w:pos="360"/>
          <w:tab w:val="left" w:pos="567"/>
          <w:tab w:val="left" w:pos="1701"/>
        </w:tabs>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Разработать системный подход для выявления и психолого-педагогического сопровождения одаренных детей.</w:t>
      </w:r>
    </w:p>
    <w:p w:rsidR="00544FD2" w:rsidRPr="00D374D7" w:rsidRDefault="00544FD2" w:rsidP="00544FD2">
      <w:pPr>
        <w:numPr>
          <w:ilvl w:val="0"/>
          <w:numId w:val="7"/>
        </w:numPr>
        <w:tabs>
          <w:tab w:val="left" w:pos="567"/>
          <w:tab w:val="left" w:pos="1701"/>
        </w:tabs>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Создать механизм адресной поддержки одаренных детей (по результатам достижений).</w:t>
      </w:r>
    </w:p>
    <w:p w:rsidR="00544FD2" w:rsidRPr="00D374D7" w:rsidRDefault="00544FD2" w:rsidP="00544FD2">
      <w:pPr>
        <w:numPr>
          <w:ilvl w:val="0"/>
          <w:numId w:val="7"/>
        </w:numPr>
        <w:tabs>
          <w:tab w:val="left" w:pos="567"/>
          <w:tab w:val="left" w:pos="1701"/>
        </w:tabs>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Разработать систему подготовки воспитателей и преподавателей для работы с одаренными детьми.</w:t>
      </w:r>
    </w:p>
    <w:p w:rsidR="00544FD2" w:rsidRPr="00D374D7" w:rsidRDefault="00544FD2" w:rsidP="00544FD2">
      <w:pPr>
        <w:numPr>
          <w:ilvl w:val="0"/>
          <w:numId w:val="7"/>
        </w:numPr>
        <w:tabs>
          <w:tab w:val="left" w:pos="567"/>
          <w:tab w:val="left" w:pos="1701"/>
        </w:tabs>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Создать механизм адресной поддержки педагогов, работающих с одаренными детьми.</w:t>
      </w:r>
    </w:p>
    <w:p w:rsidR="00544FD2" w:rsidRPr="00D374D7" w:rsidRDefault="00544FD2" w:rsidP="00544FD2">
      <w:pPr>
        <w:numPr>
          <w:ilvl w:val="0"/>
          <w:numId w:val="7"/>
        </w:numPr>
        <w:tabs>
          <w:tab w:val="left" w:pos="567"/>
          <w:tab w:val="left" w:pos="1701"/>
        </w:tabs>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Организовать межведомственное взаимодействие по вопросам выявления, обучения, развития, воспитания и социализации одаренных детей.</w:t>
      </w:r>
    </w:p>
    <w:p w:rsidR="00544FD2" w:rsidRPr="00D374D7" w:rsidRDefault="00544FD2" w:rsidP="00544FD2">
      <w:pPr>
        <w:numPr>
          <w:ilvl w:val="0"/>
          <w:numId w:val="7"/>
        </w:numPr>
        <w:tabs>
          <w:tab w:val="left" w:pos="567"/>
          <w:tab w:val="left" w:pos="1701"/>
        </w:tabs>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Создать банк психолого-педагогических, социальных методик по диагностированию состояния и динамики развития одаренных детей.</w:t>
      </w:r>
    </w:p>
    <w:p w:rsidR="00544FD2" w:rsidRPr="00D374D7" w:rsidRDefault="00544FD2" w:rsidP="00544FD2">
      <w:pPr>
        <w:numPr>
          <w:ilvl w:val="0"/>
          <w:numId w:val="7"/>
        </w:numPr>
        <w:tabs>
          <w:tab w:val="left" w:pos="567"/>
          <w:tab w:val="left" w:pos="1701"/>
        </w:tabs>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Создать систему оказания психологической, методической, информационной помощи одаренным детям, педагогам, специалистам, родителям.</w:t>
      </w:r>
    </w:p>
    <w:p w:rsidR="00544FD2" w:rsidRPr="00D374D7" w:rsidRDefault="00544FD2" w:rsidP="00544FD2">
      <w:pPr>
        <w:numPr>
          <w:ilvl w:val="0"/>
          <w:numId w:val="7"/>
        </w:numPr>
        <w:tabs>
          <w:tab w:val="left" w:pos="567"/>
          <w:tab w:val="left" w:pos="1701"/>
        </w:tabs>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Повысить эффективность работы образовательных учреждений путем перехода к новому содержанию образования, внедрения инновационных образовательных программ обучения, повышения квалификации педагогов.</w:t>
      </w:r>
    </w:p>
    <w:p w:rsidR="00544FD2" w:rsidRPr="00D374D7" w:rsidRDefault="00544FD2" w:rsidP="00544FD2">
      <w:pPr>
        <w:tabs>
          <w:tab w:val="left" w:pos="1134"/>
          <w:tab w:val="left" w:pos="1276"/>
        </w:tabs>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Для достижения поставленных в данной подпрограмме целей система мероприятий предусматривает решение конкретных задач, взаимосвязанных и скоординированных по времени, ресурсам и исполнителям. </w:t>
      </w:r>
    </w:p>
    <w:p w:rsidR="00544FD2" w:rsidRPr="00D374D7" w:rsidRDefault="00544FD2" w:rsidP="00544FD2">
      <w:pPr>
        <w:tabs>
          <w:tab w:val="left" w:pos="1276"/>
        </w:tabs>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Мероприятия подпрограммы будут осуществляться по следующим направлениям.</w:t>
      </w:r>
    </w:p>
    <w:p w:rsidR="00290B02" w:rsidRPr="00D374D7" w:rsidRDefault="00290B02" w:rsidP="00544FD2">
      <w:pPr>
        <w:spacing w:after="0" w:line="240" w:lineRule="auto"/>
        <w:ind w:left="567" w:right="76" w:firstLine="709"/>
        <w:jc w:val="both"/>
        <w:rPr>
          <w:rFonts w:ascii="Times New Roman" w:eastAsia="Times New Roman" w:hAnsi="Times New Roman" w:cs="Times New Roman"/>
          <w:b/>
          <w:sz w:val="24"/>
          <w:szCs w:val="24"/>
          <w:lang w:eastAsia="ru-RU"/>
        </w:rPr>
      </w:pPr>
    </w:p>
    <w:p w:rsidR="00544FD2" w:rsidRPr="00D374D7" w:rsidRDefault="00544FD2" w:rsidP="00544FD2">
      <w:pPr>
        <w:spacing w:after="0" w:line="240" w:lineRule="auto"/>
        <w:ind w:left="567" w:right="76" w:firstLine="709"/>
        <w:jc w:val="both"/>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val="en-US" w:eastAsia="ru-RU"/>
        </w:rPr>
        <w:t>I</w:t>
      </w:r>
      <w:r w:rsidRPr="00D374D7">
        <w:rPr>
          <w:rFonts w:ascii="Times New Roman" w:eastAsia="Times New Roman" w:hAnsi="Times New Roman" w:cs="Times New Roman"/>
          <w:b/>
          <w:sz w:val="24"/>
          <w:szCs w:val="24"/>
          <w:lang w:eastAsia="ru-RU"/>
        </w:rPr>
        <w:t xml:space="preserve"> направление: Выявление одаренных детей.</w:t>
      </w:r>
    </w:p>
    <w:p w:rsidR="00544FD2" w:rsidRPr="00D374D7" w:rsidRDefault="00544FD2" w:rsidP="00544FD2">
      <w:pPr>
        <w:spacing w:after="0" w:line="240" w:lineRule="auto"/>
        <w:ind w:left="567" w:right="76"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Задача: Создание научно обоснованной и методически обеспеченной системы выявления одаренных детей.</w:t>
      </w:r>
    </w:p>
    <w:p w:rsidR="00544FD2" w:rsidRPr="00D374D7" w:rsidRDefault="00544FD2" w:rsidP="00544FD2">
      <w:pPr>
        <w:spacing w:after="0" w:line="240" w:lineRule="auto"/>
        <w:ind w:left="567" w:right="76"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Процесс решения этой задачи включает в себя:</w:t>
      </w:r>
    </w:p>
    <w:p w:rsidR="00544FD2" w:rsidRPr="00D374D7" w:rsidRDefault="00544FD2" w:rsidP="00544FD2">
      <w:pPr>
        <w:spacing w:after="0" w:line="240" w:lineRule="auto"/>
        <w:ind w:left="567" w:right="76"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1) первичное диагностическое исследование потенциальных возможностей;</w:t>
      </w:r>
    </w:p>
    <w:p w:rsidR="00544FD2" w:rsidRPr="00D374D7" w:rsidRDefault="00544FD2" w:rsidP="00544FD2">
      <w:pPr>
        <w:spacing w:after="0" w:line="240" w:lineRule="auto"/>
        <w:ind w:left="567" w:right="76"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 психолого-педагогический мониторинг развития, самоопределения, реализации.</w:t>
      </w:r>
    </w:p>
    <w:p w:rsidR="00290B02" w:rsidRPr="00D374D7" w:rsidRDefault="00290B02" w:rsidP="00544FD2">
      <w:pPr>
        <w:spacing w:after="0" w:line="240" w:lineRule="auto"/>
        <w:ind w:left="567" w:right="76" w:firstLine="709"/>
        <w:jc w:val="both"/>
        <w:rPr>
          <w:rFonts w:ascii="Times New Roman" w:eastAsia="Times New Roman" w:hAnsi="Times New Roman" w:cs="Times New Roman"/>
          <w:b/>
          <w:sz w:val="24"/>
          <w:szCs w:val="24"/>
          <w:lang w:eastAsia="ru-RU"/>
        </w:rPr>
      </w:pPr>
    </w:p>
    <w:p w:rsidR="00544FD2" w:rsidRPr="00D374D7" w:rsidRDefault="00544FD2" w:rsidP="00544FD2">
      <w:pPr>
        <w:spacing w:after="0" w:line="240" w:lineRule="auto"/>
        <w:ind w:left="567" w:right="76"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b/>
          <w:sz w:val="24"/>
          <w:szCs w:val="24"/>
          <w:lang w:val="en-US" w:eastAsia="ru-RU"/>
        </w:rPr>
        <w:t>II</w:t>
      </w:r>
      <w:r w:rsidRPr="00D374D7">
        <w:rPr>
          <w:rFonts w:ascii="Times New Roman" w:eastAsia="Times New Roman" w:hAnsi="Times New Roman" w:cs="Times New Roman"/>
          <w:b/>
          <w:sz w:val="24"/>
          <w:szCs w:val="24"/>
          <w:lang w:eastAsia="ru-RU"/>
        </w:rPr>
        <w:t xml:space="preserve"> направление:</w:t>
      </w:r>
      <w:r w:rsidRPr="00D374D7">
        <w:rPr>
          <w:rFonts w:ascii="Times New Roman" w:eastAsia="Times New Roman" w:hAnsi="Times New Roman" w:cs="Times New Roman"/>
          <w:sz w:val="24"/>
          <w:szCs w:val="24"/>
          <w:lang w:eastAsia="ru-RU"/>
        </w:rPr>
        <w:t xml:space="preserve"> </w:t>
      </w:r>
      <w:r w:rsidRPr="00D374D7">
        <w:rPr>
          <w:rFonts w:ascii="Times New Roman" w:eastAsia="Times New Roman" w:hAnsi="Times New Roman" w:cs="Times New Roman"/>
          <w:b/>
          <w:sz w:val="24"/>
          <w:szCs w:val="24"/>
          <w:lang w:eastAsia="ru-RU"/>
        </w:rPr>
        <w:t>Обучение и развитие одаренных детей.</w:t>
      </w:r>
    </w:p>
    <w:p w:rsidR="00544FD2" w:rsidRPr="00D374D7" w:rsidRDefault="00544FD2" w:rsidP="00544FD2">
      <w:pPr>
        <w:spacing w:after="0" w:line="240" w:lineRule="auto"/>
        <w:ind w:left="567" w:right="76"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Задачи: Выстраивание системы продуктивного взаимодействия и преемственности образовательных учреждений: дошкольных, общеобразовательных, дополнительного образования. </w:t>
      </w:r>
    </w:p>
    <w:p w:rsidR="00544FD2" w:rsidRPr="00D374D7" w:rsidRDefault="00544FD2" w:rsidP="00544FD2">
      <w:pPr>
        <w:spacing w:after="0" w:line="240" w:lineRule="auto"/>
        <w:ind w:left="567" w:right="76"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При выстраивании работы с одаренными детьми необходимо сформировать институт наставничества: кроме учителей и воспитателей, рядом с одаренным ребенком должны быть наставники или кураторы, выполняющие функцию научного руководителя, координирующие деятельность всех лиц, заинтересованных в судьбе одаренного ребенка; реализующие программу воспитания и социализации одаренных детей, а также родители.</w:t>
      </w:r>
    </w:p>
    <w:p w:rsidR="00544E75" w:rsidRPr="00D374D7" w:rsidRDefault="00544E75" w:rsidP="00544FD2">
      <w:pPr>
        <w:spacing w:after="0" w:line="240" w:lineRule="auto"/>
        <w:ind w:left="567" w:right="76" w:firstLine="709"/>
        <w:jc w:val="both"/>
        <w:rPr>
          <w:rFonts w:ascii="Times New Roman" w:eastAsia="Times New Roman" w:hAnsi="Times New Roman" w:cs="Times New Roman"/>
          <w:b/>
          <w:sz w:val="24"/>
          <w:szCs w:val="24"/>
          <w:lang w:eastAsia="ru-RU"/>
        </w:rPr>
      </w:pPr>
    </w:p>
    <w:p w:rsidR="00544FD2" w:rsidRPr="00D374D7" w:rsidRDefault="00290B02" w:rsidP="00544FD2">
      <w:pPr>
        <w:spacing w:after="0" w:line="240" w:lineRule="auto"/>
        <w:ind w:left="567" w:right="76"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b/>
          <w:sz w:val="24"/>
          <w:szCs w:val="24"/>
          <w:lang w:val="en-US" w:eastAsia="ru-RU"/>
        </w:rPr>
        <w:t>III</w:t>
      </w:r>
      <w:r w:rsidRPr="00D374D7">
        <w:rPr>
          <w:rFonts w:ascii="Times New Roman" w:eastAsia="Times New Roman" w:hAnsi="Times New Roman" w:cs="Times New Roman"/>
          <w:b/>
          <w:sz w:val="24"/>
          <w:szCs w:val="24"/>
          <w:lang w:eastAsia="ru-RU"/>
        </w:rPr>
        <w:t xml:space="preserve"> </w:t>
      </w:r>
      <w:r w:rsidR="00544FD2" w:rsidRPr="00D374D7">
        <w:rPr>
          <w:rFonts w:ascii="Times New Roman" w:eastAsia="Times New Roman" w:hAnsi="Times New Roman" w:cs="Times New Roman"/>
          <w:b/>
          <w:sz w:val="24"/>
          <w:szCs w:val="24"/>
          <w:lang w:eastAsia="ru-RU"/>
        </w:rPr>
        <w:t>направление:</w:t>
      </w:r>
      <w:r w:rsidR="00544FD2" w:rsidRPr="00D374D7">
        <w:rPr>
          <w:rFonts w:ascii="Times New Roman" w:eastAsia="Times New Roman" w:hAnsi="Times New Roman" w:cs="Times New Roman"/>
          <w:sz w:val="24"/>
          <w:szCs w:val="24"/>
          <w:lang w:eastAsia="ru-RU"/>
        </w:rPr>
        <w:t xml:space="preserve"> </w:t>
      </w:r>
      <w:r w:rsidR="00544FD2" w:rsidRPr="00D374D7">
        <w:rPr>
          <w:rFonts w:ascii="Times New Roman" w:eastAsia="Times New Roman" w:hAnsi="Times New Roman" w:cs="Times New Roman"/>
          <w:b/>
          <w:sz w:val="24"/>
          <w:szCs w:val="24"/>
          <w:lang w:eastAsia="ru-RU"/>
        </w:rPr>
        <w:t>Персонификация обучения и развития одаренных детей.</w:t>
      </w:r>
    </w:p>
    <w:p w:rsidR="00544FD2" w:rsidRPr="00D374D7" w:rsidRDefault="00544FD2" w:rsidP="00544FD2">
      <w:pPr>
        <w:spacing w:after="0" w:line="240" w:lineRule="auto"/>
        <w:ind w:left="567" w:right="76"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Задачи: Психологически и педагогически обоснованная разработка индивидуальных образовательных маршрутов (программ).</w:t>
      </w:r>
    </w:p>
    <w:p w:rsidR="00544FD2" w:rsidRPr="00D374D7" w:rsidRDefault="00544FD2" w:rsidP="00544FD2">
      <w:pPr>
        <w:tabs>
          <w:tab w:val="num" w:pos="1429"/>
        </w:tabs>
        <w:spacing w:after="0" w:line="240" w:lineRule="auto"/>
        <w:ind w:left="567" w:right="76"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iCs/>
          <w:sz w:val="24"/>
          <w:szCs w:val="24"/>
          <w:lang w:eastAsia="ru-RU"/>
        </w:rPr>
        <w:t>Необходимо активнее внедрять разнообразные формы дифференцированной и индивидуальной работы, специально направленной на развитие способностей ребенка,  различных видов одаренности; использовать развивающие технологии  (моделирование, экспериментирование, опыты, интеграция занятий) и разнообразные виды поисковой деятельности.</w:t>
      </w:r>
      <w:r w:rsidRPr="00D374D7">
        <w:rPr>
          <w:rFonts w:ascii="Times New Roman" w:eastAsia="Times New Roman" w:hAnsi="Times New Roman" w:cs="Times New Roman"/>
          <w:sz w:val="24"/>
          <w:szCs w:val="24"/>
          <w:lang w:eastAsia="ru-RU"/>
        </w:rPr>
        <w:t xml:space="preserve"> </w:t>
      </w:r>
    </w:p>
    <w:p w:rsidR="00544FD2" w:rsidRPr="00D374D7" w:rsidRDefault="00544FD2" w:rsidP="00544FD2">
      <w:pPr>
        <w:tabs>
          <w:tab w:val="num" w:pos="1429"/>
        </w:tabs>
        <w:spacing w:after="0" w:line="240" w:lineRule="auto"/>
        <w:ind w:left="567" w:right="76"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lastRenderedPageBreak/>
        <w:t>Создание системы портфолио, учитывающей достижения воспитанников и обучающихся в различных  видах деятельности, также позволит индивидуализировать процесс работы с одаренным ребенком.</w:t>
      </w:r>
    </w:p>
    <w:p w:rsidR="00544FD2" w:rsidRPr="00D374D7" w:rsidRDefault="00544FD2" w:rsidP="00544FD2">
      <w:pPr>
        <w:spacing w:after="0" w:line="240" w:lineRule="auto"/>
        <w:ind w:left="567" w:right="76" w:firstLine="709"/>
        <w:jc w:val="both"/>
        <w:rPr>
          <w:rFonts w:ascii="Times New Roman" w:eastAsia="Times New Roman" w:hAnsi="Times New Roman" w:cs="Times New Roman"/>
          <w:b/>
          <w:sz w:val="24"/>
          <w:szCs w:val="24"/>
          <w:lang w:eastAsia="ru-RU"/>
        </w:rPr>
      </w:pPr>
    </w:p>
    <w:p w:rsidR="00544FD2" w:rsidRPr="00D374D7" w:rsidRDefault="00544FD2" w:rsidP="00544FD2">
      <w:pPr>
        <w:spacing w:after="0" w:line="240" w:lineRule="auto"/>
        <w:ind w:left="567" w:right="76" w:firstLine="709"/>
        <w:jc w:val="both"/>
        <w:rPr>
          <w:rFonts w:ascii="Times New Roman" w:eastAsia="Times New Roman" w:hAnsi="Times New Roman" w:cs="Times New Roman"/>
          <w:b/>
          <w:sz w:val="24"/>
          <w:szCs w:val="24"/>
          <w:lang w:eastAsia="ru-RU"/>
        </w:rPr>
      </w:pPr>
    </w:p>
    <w:p w:rsidR="00544FD2" w:rsidRPr="00D374D7" w:rsidRDefault="00544FD2" w:rsidP="00544FD2">
      <w:pPr>
        <w:spacing w:after="0" w:line="240" w:lineRule="auto"/>
        <w:ind w:left="567" w:right="76"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b/>
          <w:sz w:val="24"/>
          <w:szCs w:val="24"/>
          <w:lang w:val="en-US" w:eastAsia="ru-RU"/>
        </w:rPr>
        <w:t>IV</w:t>
      </w:r>
      <w:r w:rsidRPr="00D374D7">
        <w:rPr>
          <w:rFonts w:ascii="Times New Roman" w:eastAsia="Times New Roman" w:hAnsi="Times New Roman" w:cs="Times New Roman"/>
          <w:b/>
          <w:sz w:val="24"/>
          <w:szCs w:val="24"/>
          <w:lang w:eastAsia="ru-RU"/>
        </w:rPr>
        <w:t xml:space="preserve"> направление: Воспитание и социализация.</w:t>
      </w:r>
      <w:r w:rsidRPr="00D374D7">
        <w:rPr>
          <w:rFonts w:ascii="Times New Roman" w:eastAsia="Times New Roman" w:hAnsi="Times New Roman" w:cs="Times New Roman"/>
          <w:sz w:val="24"/>
          <w:szCs w:val="24"/>
          <w:lang w:eastAsia="ru-RU"/>
        </w:rPr>
        <w:t xml:space="preserve"> </w:t>
      </w:r>
    </w:p>
    <w:p w:rsidR="00544FD2" w:rsidRPr="00D374D7" w:rsidRDefault="00544FD2" w:rsidP="00544FD2">
      <w:pPr>
        <w:spacing w:after="0" w:line="240" w:lineRule="auto"/>
        <w:ind w:left="567" w:right="76"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Задачи: Создание воспитательной среды, предоставляющей условия для формирования внутренней мотивации деятельности и системы ценностей, которые, в свою очередь, создают основу становления духовно – нравственной личности.</w:t>
      </w:r>
    </w:p>
    <w:p w:rsidR="00544FD2" w:rsidRPr="00D374D7" w:rsidRDefault="00544FD2" w:rsidP="00544FD2">
      <w:pPr>
        <w:spacing w:after="0" w:line="240" w:lineRule="auto"/>
        <w:ind w:left="567" w:right="76"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Предполагается использование комплексных форм работы: научно-исследовательские, туристско-экологические экспедиции, волонтерские акции; походы, образовательные поездки, клубы; временные творческие объединения и т.д.</w:t>
      </w:r>
    </w:p>
    <w:p w:rsidR="00544FD2" w:rsidRPr="00D374D7" w:rsidRDefault="00544FD2" w:rsidP="00544FD2">
      <w:pPr>
        <w:spacing w:after="0" w:line="240" w:lineRule="auto"/>
        <w:ind w:left="567" w:right="76"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b/>
          <w:sz w:val="24"/>
          <w:szCs w:val="24"/>
          <w:lang w:val="en-US" w:eastAsia="ru-RU"/>
        </w:rPr>
        <w:t>V</w:t>
      </w:r>
      <w:r w:rsidRPr="00D374D7">
        <w:rPr>
          <w:rFonts w:ascii="Times New Roman" w:eastAsia="Times New Roman" w:hAnsi="Times New Roman" w:cs="Times New Roman"/>
          <w:b/>
          <w:sz w:val="24"/>
          <w:szCs w:val="24"/>
          <w:lang w:eastAsia="ru-RU"/>
        </w:rPr>
        <w:t xml:space="preserve"> направление: Информационное и методическое сопровождение.</w:t>
      </w:r>
    </w:p>
    <w:p w:rsidR="00544FD2" w:rsidRPr="00D374D7" w:rsidRDefault="00544FD2" w:rsidP="00544FD2">
      <w:pPr>
        <w:spacing w:after="0" w:line="240" w:lineRule="auto"/>
        <w:ind w:left="567" w:right="76"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Задачи: Оказание информационной, психологической и методической помощи детям, педагогам, специалистам, родителям.</w:t>
      </w:r>
    </w:p>
    <w:p w:rsidR="00544FD2" w:rsidRPr="00D374D7" w:rsidRDefault="00544FD2" w:rsidP="00544FD2">
      <w:pPr>
        <w:spacing w:after="0" w:line="240" w:lineRule="auto"/>
        <w:ind w:left="567" w:right="76" w:firstLine="709"/>
        <w:jc w:val="both"/>
        <w:rPr>
          <w:rFonts w:ascii="Times New Roman" w:eastAsia="Times New Roman" w:hAnsi="Times New Roman" w:cs="Times New Roman"/>
          <w:sz w:val="24"/>
          <w:szCs w:val="24"/>
          <w:lang w:eastAsia="ru-RU"/>
        </w:rPr>
      </w:pPr>
    </w:p>
    <w:p w:rsidR="00544FD2" w:rsidRPr="00D374D7" w:rsidRDefault="00544FD2" w:rsidP="00290B02">
      <w:pPr>
        <w:spacing w:after="0" w:line="240" w:lineRule="auto"/>
        <w:ind w:left="360" w:firstLine="851"/>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2.3. Сроки и этапы реализации подпрограммы</w:t>
      </w:r>
    </w:p>
    <w:p w:rsidR="00544FD2" w:rsidRPr="00D374D7" w:rsidRDefault="00544FD2" w:rsidP="00544FD2">
      <w:pPr>
        <w:spacing w:after="0" w:line="240" w:lineRule="auto"/>
        <w:ind w:firstLine="851"/>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Сроки</w:t>
      </w:r>
      <w:r w:rsidRPr="00D374D7">
        <w:rPr>
          <w:rFonts w:ascii="Times New Roman" w:eastAsia="Times New Roman" w:hAnsi="Times New Roman" w:cs="Times New Roman"/>
          <w:b/>
          <w:sz w:val="24"/>
          <w:szCs w:val="24"/>
          <w:lang w:eastAsia="ru-RU"/>
        </w:rPr>
        <w:t xml:space="preserve"> </w:t>
      </w:r>
      <w:r w:rsidRPr="00D374D7">
        <w:rPr>
          <w:rFonts w:ascii="Times New Roman" w:eastAsia="Times New Roman" w:hAnsi="Times New Roman" w:cs="Times New Roman"/>
          <w:bCs/>
          <w:sz w:val="24"/>
          <w:szCs w:val="24"/>
          <w:lang w:eastAsia="ru-RU"/>
        </w:rPr>
        <w:t>реализации программы – 2021-2025</w:t>
      </w:r>
      <w:r w:rsidR="005133F0" w:rsidRPr="00D374D7">
        <w:rPr>
          <w:rFonts w:ascii="Times New Roman" w:eastAsia="Times New Roman" w:hAnsi="Times New Roman" w:cs="Times New Roman"/>
          <w:sz w:val="24"/>
          <w:szCs w:val="24"/>
          <w:lang w:eastAsia="ru-RU"/>
        </w:rPr>
        <w:t xml:space="preserve"> годы.</w:t>
      </w:r>
    </w:p>
    <w:p w:rsidR="00544FD2" w:rsidRPr="00D374D7" w:rsidRDefault="00544FD2" w:rsidP="00544FD2">
      <w:pPr>
        <w:spacing w:after="0" w:line="240" w:lineRule="auto"/>
        <w:ind w:left="360" w:firstLine="851"/>
        <w:jc w:val="both"/>
        <w:rPr>
          <w:rFonts w:ascii="Times New Roman" w:eastAsia="Times New Roman" w:hAnsi="Times New Roman" w:cs="Times New Roman"/>
          <w:b/>
          <w:sz w:val="24"/>
          <w:szCs w:val="24"/>
          <w:lang w:eastAsia="ru-RU"/>
        </w:rPr>
      </w:pPr>
    </w:p>
    <w:p w:rsidR="00544FD2" w:rsidRPr="00D374D7" w:rsidRDefault="00544FD2" w:rsidP="00290B02">
      <w:pPr>
        <w:spacing w:after="0" w:line="240" w:lineRule="auto"/>
        <w:ind w:firstLine="851"/>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3. Объем финансирования подпрограммы</w:t>
      </w:r>
    </w:p>
    <w:p w:rsidR="00544FD2" w:rsidRPr="00D374D7" w:rsidRDefault="00544FD2" w:rsidP="00290B02">
      <w:pPr>
        <w:spacing w:after="0" w:line="240" w:lineRule="auto"/>
        <w:ind w:left="567" w:right="76"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Финансирование Программы осуществляется в пределах средств бюджета МР «Дзержинский район».</w:t>
      </w:r>
    </w:p>
    <w:p w:rsidR="00544FD2" w:rsidRPr="00D374D7" w:rsidRDefault="00544FD2" w:rsidP="00544FD2">
      <w:pPr>
        <w:spacing w:after="0" w:line="240" w:lineRule="auto"/>
        <w:ind w:firstLine="851"/>
        <w:jc w:val="both"/>
        <w:rPr>
          <w:rFonts w:ascii="Times New Roman" w:eastAsia="Times New Roman" w:hAnsi="Times New Roman" w:cs="Times New Roman"/>
          <w:sz w:val="24"/>
          <w:szCs w:val="24"/>
          <w:lang w:eastAsia="ru-RU"/>
        </w:rPr>
      </w:pPr>
    </w:p>
    <w:tbl>
      <w:tblPr>
        <w:tblpPr w:leftFromText="180" w:rightFromText="180" w:vertAnchor="text" w:horzAnchor="margin" w:tblpXSpec="center" w:tblpY="1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4"/>
        <w:gridCol w:w="1538"/>
        <w:gridCol w:w="1230"/>
        <w:gridCol w:w="1076"/>
        <w:gridCol w:w="1230"/>
        <w:gridCol w:w="1230"/>
        <w:gridCol w:w="1384"/>
      </w:tblGrid>
      <w:tr w:rsidR="00D374D7" w:rsidRPr="00D374D7" w:rsidTr="00290B02">
        <w:trPr>
          <w:cantSplit/>
          <w:trHeight w:val="645"/>
        </w:trPr>
        <w:tc>
          <w:tcPr>
            <w:tcW w:w="1311" w:type="pct"/>
          </w:tcPr>
          <w:p w:rsidR="00544FD2" w:rsidRPr="00D374D7" w:rsidRDefault="00544FD2" w:rsidP="00544FD2">
            <w:pPr>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Источники финансирования</w:t>
            </w:r>
          </w:p>
        </w:tc>
        <w:tc>
          <w:tcPr>
            <w:tcW w:w="738" w:type="pct"/>
          </w:tcPr>
          <w:p w:rsidR="00544FD2" w:rsidRPr="00D374D7" w:rsidRDefault="00544FD2" w:rsidP="00290B02">
            <w:pPr>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Сумма расходов (</w:t>
            </w:r>
            <w:proofErr w:type="spellStart"/>
            <w:r w:rsidRPr="00D374D7">
              <w:rPr>
                <w:rFonts w:ascii="Times New Roman" w:eastAsia="Times New Roman" w:hAnsi="Times New Roman" w:cs="Times New Roman"/>
                <w:sz w:val="24"/>
                <w:szCs w:val="24"/>
                <w:lang w:eastAsia="ru-RU"/>
              </w:rPr>
              <w:t>тыс</w:t>
            </w:r>
            <w:proofErr w:type="gramStart"/>
            <w:r w:rsidRPr="00D374D7">
              <w:rPr>
                <w:rFonts w:ascii="Times New Roman" w:eastAsia="Times New Roman" w:hAnsi="Times New Roman" w:cs="Times New Roman"/>
                <w:sz w:val="24"/>
                <w:szCs w:val="24"/>
                <w:lang w:eastAsia="ru-RU"/>
              </w:rPr>
              <w:t>.р</w:t>
            </w:r>
            <w:proofErr w:type="gramEnd"/>
            <w:r w:rsidRPr="00D374D7">
              <w:rPr>
                <w:rFonts w:ascii="Times New Roman" w:eastAsia="Times New Roman" w:hAnsi="Times New Roman" w:cs="Times New Roman"/>
                <w:sz w:val="24"/>
                <w:szCs w:val="24"/>
                <w:lang w:eastAsia="ru-RU"/>
              </w:rPr>
              <w:t>уб</w:t>
            </w:r>
            <w:proofErr w:type="spellEnd"/>
            <w:r w:rsidRPr="00D374D7">
              <w:rPr>
                <w:rFonts w:ascii="Times New Roman" w:eastAsia="Times New Roman" w:hAnsi="Times New Roman" w:cs="Times New Roman"/>
                <w:sz w:val="24"/>
                <w:szCs w:val="24"/>
                <w:lang w:eastAsia="ru-RU"/>
              </w:rPr>
              <w:t>.)</w:t>
            </w:r>
          </w:p>
        </w:tc>
        <w:tc>
          <w:tcPr>
            <w:tcW w:w="590" w:type="pct"/>
          </w:tcPr>
          <w:p w:rsidR="00544FD2" w:rsidRPr="00D374D7" w:rsidRDefault="00544FD2" w:rsidP="00290B02">
            <w:pPr>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2021</w:t>
            </w:r>
          </w:p>
        </w:tc>
        <w:tc>
          <w:tcPr>
            <w:tcW w:w="516" w:type="pct"/>
          </w:tcPr>
          <w:p w:rsidR="00544FD2" w:rsidRPr="00D374D7" w:rsidRDefault="00544FD2" w:rsidP="00290B02">
            <w:pPr>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2022</w:t>
            </w:r>
          </w:p>
        </w:tc>
        <w:tc>
          <w:tcPr>
            <w:tcW w:w="590" w:type="pct"/>
          </w:tcPr>
          <w:p w:rsidR="00544FD2" w:rsidRPr="00D374D7" w:rsidRDefault="00544FD2" w:rsidP="00290B02">
            <w:pPr>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2023</w:t>
            </w:r>
          </w:p>
        </w:tc>
        <w:tc>
          <w:tcPr>
            <w:tcW w:w="590" w:type="pct"/>
          </w:tcPr>
          <w:p w:rsidR="00544FD2" w:rsidRPr="00D374D7" w:rsidRDefault="00544FD2" w:rsidP="00290B02">
            <w:pPr>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2024</w:t>
            </w:r>
          </w:p>
        </w:tc>
        <w:tc>
          <w:tcPr>
            <w:tcW w:w="664" w:type="pct"/>
          </w:tcPr>
          <w:p w:rsidR="00544FD2" w:rsidRPr="00D374D7" w:rsidRDefault="00544FD2" w:rsidP="00290B02">
            <w:pPr>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2025</w:t>
            </w:r>
          </w:p>
        </w:tc>
      </w:tr>
      <w:tr w:rsidR="00D374D7" w:rsidRPr="00D374D7" w:rsidTr="00290B02">
        <w:tc>
          <w:tcPr>
            <w:tcW w:w="1311" w:type="pct"/>
          </w:tcPr>
          <w:p w:rsidR="00544FD2" w:rsidRPr="00D374D7" w:rsidRDefault="00544FD2" w:rsidP="00544FD2">
            <w:pPr>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Средства бюджета МР «Дзержинский район»  </w:t>
            </w:r>
          </w:p>
        </w:tc>
        <w:tc>
          <w:tcPr>
            <w:tcW w:w="738" w:type="pct"/>
          </w:tcPr>
          <w:p w:rsidR="00544FD2" w:rsidRPr="00D374D7" w:rsidRDefault="00FE28C0" w:rsidP="00290B02">
            <w:pPr>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17</w:t>
            </w:r>
            <w:r w:rsidR="00544FD2" w:rsidRPr="00D374D7">
              <w:rPr>
                <w:rFonts w:ascii="Times New Roman" w:eastAsia="Times New Roman" w:hAnsi="Times New Roman" w:cs="Times New Roman"/>
                <w:sz w:val="24"/>
                <w:szCs w:val="24"/>
                <w:lang w:eastAsia="ru-RU"/>
              </w:rPr>
              <w:t>50,00</w:t>
            </w:r>
          </w:p>
        </w:tc>
        <w:tc>
          <w:tcPr>
            <w:tcW w:w="590" w:type="pct"/>
          </w:tcPr>
          <w:p w:rsidR="00544FD2" w:rsidRPr="00D374D7" w:rsidRDefault="00544FD2" w:rsidP="00290B02">
            <w:pPr>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350,00</w:t>
            </w:r>
          </w:p>
        </w:tc>
        <w:tc>
          <w:tcPr>
            <w:tcW w:w="516" w:type="pct"/>
          </w:tcPr>
          <w:p w:rsidR="00544FD2" w:rsidRPr="00D374D7" w:rsidRDefault="00544FD2" w:rsidP="00290B02">
            <w:pPr>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350,00</w:t>
            </w:r>
          </w:p>
        </w:tc>
        <w:tc>
          <w:tcPr>
            <w:tcW w:w="590" w:type="pct"/>
          </w:tcPr>
          <w:p w:rsidR="00544FD2" w:rsidRPr="00D374D7" w:rsidRDefault="00544FD2" w:rsidP="00290B02">
            <w:pPr>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350,00</w:t>
            </w:r>
          </w:p>
        </w:tc>
        <w:tc>
          <w:tcPr>
            <w:tcW w:w="590" w:type="pct"/>
          </w:tcPr>
          <w:p w:rsidR="00544FD2" w:rsidRPr="00D374D7" w:rsidRDefault="00FE28C0" w:rsidP="00290B02">
            <w:pPr>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350,0</w:t>
            </w:r>
          </w:p>
        </w:tc>
        <w:tc>
          <w:tcPr>
            <w:tcW w:w="664" w:type="pct"/>
          </w:tcPr>
          <w:p w:rsidR="00544FD2" w:rsidRPr="00D374D7" w:rsidRDefault="00FE28C0" w:rsidP="00290B02">
            <w:pPr>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350,0</w:t>
            </w:r>
          </w:p>
        </w:tc>
      </w:tr>
    </w:tbl>
    <w:p w:rsidR="00544FD2" w:rsidRPr="00D374D7" w:rsidRDefault="00544FD2" w:rsidP="00544FD2">
      <w:pPr>
        <w:spacing w:after="0" w:line="240" w:lineRule="auto"/>
        <w:ind w:firstLine="851"/>
        <w:jc w:val="both"/>
        <w:rPr>
          <w:rFonts w:ascii="Times New Roman" w:eastAsia="Times New Roman" w:hAnsi="Times New Roman" w:cs="Times New Roman"/>
          <w:sz w:val="24"/>
          <w:szCs w:val="24"/>
          <w:lang w:eastAsia="ru-RU"/>
        </w:rPr>
      </w:pPr>
    </w:p>
    <w:p w:rsidR="00544FD2" w:rsidRPr="00D374D7" w:rsidRDefault="00544FD2" w:rsidP="00544FD2">
      <w:pPr>
        <w:spacing w:after="0" w:line="240" w:lineRule="auto"/>
        <w:ind w:firstLine="360"/>
        <w:jc w:val="both"/>
        <w:rPr>
          <w:rFonts w:ascii="Times New Roman" w:eastAsia="Times New Roman" w:hAnsi="Times New Roman" w:cs="Times New Roman"/>
          <w:b/>
          <w:sz w:val="24"/>
          <w:szCs w:val="24"/>
          <w:lang w:eastAsia="ru-RU"/>
        </w:rPr>
      </w:pPr>
    </w:p>
    <w:p w:rsidR="00544FD2" w:rsidRPr="00D374D7" w:rsidRDefault="00544FD2" w:rsidP="00290B02">
      <w:pPr>
        <w:spacing w:after="0" w:line="240" w:lineRule="auto"/>
        <w:ind w:firstLine="1276"/>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4. Механизм реализации подпрограммы</w:t>
      </w:r>
    </w:p>
    <w:p w:rsidR="00544FD2" w:rsidRPr="00D374D7" w:rsidRDefault="00544FD2" w:rsidP="00544FD2">
      <w:pPr>
        <w:spacing w:after="0" w:line="240" w:lineRule="auto"/>
        <w:ind w:firstLine="360"/>
        <w:jc w:val="both"/>
        <w:rPr>
          <w:rFonts w:ascii="Times New Roman" w:eastAsia="Times New Roman" w:hAnsi="Times New Roman" w:cs="Times New Roman"/>
          <w:b/>
          <w:sz w:val="24"/>
          <w:szCs w:val="24"/>
          <w:lang w:eastAsia="ru-RU"/>
        </w:rPr>
      </w:pPr>
    </w:p>
    <w:p w:rsidR="00544FD2" w:rsidRPr="00D374D7" w:rsidRDefault="00544FD2" w:rsidP="00544FD2">
      <w:pPr>
        <w:spacing w:after="0" w:line="240" w:lineRule="auto"/>
        <w:ind w:left="567" w:firstLine="709"/>
        <w:jc w:val="both"/>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sz w:val="24"/>
          <w:szCs w:val="24"/>
          <w:lang w:eastAsia="ru-RU"/>
        </w:rPr>
        <w:t>Отдел образования  ежегодно по итогам  реализации подпрограммы уточняет объемы</w:t>
      </w:r>
      <w:r w:rsidRPr="00D374D7">
        <w:rPr>
          <w:rFonts w:ascii="Times New Roman" w:eastAsia="Times New Roman" w:hAnsi="Times New Roman" w:cs="Times New Roman"/>
          <w:b/>
          <w:sz w:val="24"/>
          <w:szCs w:val="24"/>
          <w:lang w:eastAsia="ru-RU"/>
        </w:rPr>
        <w:t xml:space="preserve"> </w:t>
      </w:r>
      <w:r w:rsidRPr="00D374D7">
        <w:rPr>
          <w:rFonts w:ascii="Times New Roman" w:eastAsia="Times New Roman" w:hAnsi="Times New Roman" w:cs="Times New Roman"/>
          <w:sz w:val="24"/>
          <w:szCs w:val="24"/>
          <w:lang w:eastAsia="ru-RU"/>
        </w:rPr>
        <w:t>необходимых финансовых средств для финансирования мероприятий в очередном финансовом году и в плановом периоде</w:t>
      </w:r>
      <w:proofErr w:type="gramStart"/>
      <w:r w:rsidRPr="00D374D7">
        <w:rPr>
          <w:rFonts w:ascii="Times New Roman" w:eastAsia="Times New Roman" w:hAnsi="Times New Roman" w:cs="Times New Roman"/>
          <w:sz w:val="24"/>
          <w:szCs w:val="24"/>
          <w:lang w:eastAsia="ru-RU"/>
        </w:rPr>
        <w:t>.</w:t>
      </w:r>
      <w:proofErr w:type="gramEnd"/>
      <w:r w:rsidRPr="00D374D7">
        <w:rPr>
          <w:rFonts w:ascii="Times New Roman" w:eastAsia="Times New Roman" w:hAnsi="Times New Roman" w:cs="Times New Roman"/>
          <w:sz w:val="24"/>
          <w:szCs w:val="24"/>
          <w:lang w:eastAsia="ru-RU"/>
        </w:rPr>
        <w:t xml:space="preserve">  </w:t>
      </w:r>
      <w:proofErr w:type="gramStart"/>
      <w:r w:rsidRPr="00D374D7">
        <w:rPr>
          <w:rFonts w:ascii="Times New Roman" w:eastAsia="Times New Roman" w:hAnsi="Times New Roman" w:cs="Times New Roman"/>
          <w:sz w:val="24"/>
          <w:szCs w:val="24"/>
          <w:lang w:eastAsia="ru-RU"/>
        </w:rPr>
        <w:t>и</w:t>
      </w:r>
      <w:proofErr w:type="gramEnd"/>
      <w:r w:rsidRPr="00D374D7">
        <w:rPr>
          <w:rFonts w:ascii="Times New Roman" w:eastAsia="Times New Roman" w:hAnsi="Times New Roman" w:cs="Times New Roman"/>
          <w:sz w:val="24"/>
          <w:szCs w:val="24"/>
          <w:lang w:eastAsia="ru-RU"/>
        </w:rPr>
        <w:t xml:space="preserve"> по мере формирования муниципального бюджета представляет:</w:t>
      </w:r>
    </w:p>
    <w:p w:rsidR="00544FD2" w:rsidRPr="00D374D7" w:rsidRDefault="00544FD2" w:rsidP="00544FD2">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бюджетную заявку на финансирование подпрограммы  за счет средств муниципального бюджета на очередной финансовый год  и на плановый период;</w:t>
      </w:r>
    </w:p>
    <w:p w:rsidR="00544FD2" w:rsidRPr="00D374D7" w:rsidRDefault="00544FD2" w:rsidP="00544FD2">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обоснование объемов финансирования подпрограммы в очередном финансовом году по всем направлениям расходования средств и всем источникам финансирования. </w:t>
      </w:r>
    </w:p>
    <w:p w:rsidR="00544FD2" w:rsidRPr="00D374D7" w:rsidRDefault="00544FD2" w:rsidP="00544FD2">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Отдел образования обеспечивает исполнение программных мероприятий с соблюдением установленных сроков и объемов бюджетного финансирования,  представляет в установленном порядке необходимую отчетную информацию, разрабатывает предложения по продлению сроков реализации мероприятий и несет ответственность за несвоевременное выполнение мероприятий соответствующих разделов подпрограммы.</w:t>
      </w:r>
    </w:p>
    <w:p w:rsidR="00544FD2" w:rsidRPr="00D374D7" w:rsidRDefault="00544FD2" w:rsidP="00544FD2">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Эффективность реализации подпрограммы и </w:t>
      </w:r>
      <w:proofErr w:type="gramStart"/>
      <w:r w:rsidRPr="00D374D7">
        <w:rPr>
          <w:rFonts w:ascii="Times New Roman" w:eastAsia="Times New Roman" w:hAnsi="Times New Roman" w:cs="Times New Roman"/>
          <w:sz w:val="24"/>
          <w:szCs w:val="24"/>
          <w:lang w:eastAsia="ru-RU"/>
        </w:rPr>
        <w:t>использования</w:t>
      </w:r>
      <w:proofErr w:type="gramEnd"/>
      <w:r w:rsidRPr="00D374D7">
        <w:rPr>
          <w:rFonts w:ascii="Times New Roman" w:eastAsia="Times New Roman" w:hAnsi="Times New Roman" w:cs="Times New Roman"/>
          <w:sz w:val="24"/>
          <w:szCs w:val="24"/>
          <w:lang w:eastAsia="ru-RU"/>
        </w:rPr>
        <w:t xml:space="preserve"> выделенных на нее средств   муниципального бюджета обеспечивается за счет:</w:t>
      </w:r>
    </w:p>
    <w:p w:rsidR="00544FD2" w:rsidRPr="00D374D7" w:rsidRDefault="00544FD2" w:rsidP="00544FD2">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исключения возможности нецелевого  использования бюджетных средств;</w:t>
      </w:r>
    </w:p>
    <w:p w:rsidR="00544FD2" w:rsidRPr="00D374D7" w:rsidRDefault="00544FD2" w:rsidP="00544FD2">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прозрачности использования бюджетных средств;</w:t>
      </w:r>
    </w:p>
    <w:p w:rsidR="00544FD2" w:rsidRPr="00D374D7" w:rsidRDefault="00544FD2" w:rsidP="00544FD2">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адресного предоставления бюджетных средств.</w:t>
      </w:r>
    </w:p>
    <w:p w:rsidR="00544FD2" w:rsidRPr="00D374D7" w:rsidRDefault="00544FD2" w:rsidP="00544FD2">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Результативность подпрограммы будет оцениваться на основе целевых показателей, обозначенных для оценки эффективности проводимых мероприятий.</w:t>
      </w:r>
    </w:p>
    <w:p w:rsidR="00544FD2" w:rsidRPr="00D374D7" w:rsidRDefault="00544FD2" w:rsidP="00544FD2">
      <w:pPr>
        <w:spacing w:after="0" w:line="240" w:lineRule="auto"/>
        <w:ind w:firstLine="851"/>
        <w:jc w:val="both"/>
        <w:rPr>
          <w:rFonts w:ascii="Times New Roman" w:eastAsia="Times New Roman" w:hAnsi="Times New Roman" w:cs="Times New Roman"/>
          <w:sz w:val="24"/>
          <w:szCs w:val="24"/>
          <w:lang w:eastAsia="ru-RU"/>
        </w:rPr>
      </w:pPr>
    </w:p>
    <w:p w:rsidR="006338C8" w:rsidRPr="00D374D7" w:rsidRDefault="006338C8" w:rsidP="00544FD2">
      <w:pPr>
        <w:spacing w:after="0" w:line="240" w:lineRule="auto"/>
        <w:ind w:left="567" w:firstLine="709"/>
        <w:jc w:val="both"/>
        <w:rPr>
          <w:rFonts w:ascii="Times New Roman" w:eastAsia="Times New Roman" w:hAnsi="Times New Roman" w:cs="Times New Roman"/>
          <w:b/>
          <w:sz w:val="24"/>
          <w:szCs w:val="24"/>
          <w:lang w:eastAsia="ru-RU"/>
        </w:rPr>
      </w:pPr>
    </w:p>
    <w:p w:rsidR="00C80CC4" w:rsidRPr="00D374D7" w:rsidRDefault="00C80CC4" w:rsidP="00544FD2">
      <w:pPr>
        <w:spacing w:after="0" w:line="240" w:lineRule="auto"/>
        <w:ind w:left="567" w:firstLine="709"/>
        <w:jc w:val="both"/>
        <w:rPr>
          <w:rFonts w:ascii="Times New Roman" w:eastAsia="Times New Roman" w:hAnsi="Times New Roman" w:cs="Times New Roman"/>
          <w:b/>
          <w:sz w:val="24"/>
          <w:szCs w:val="24"/>
          <w:lang w:eastAsia="ru-RU"/>
        </w:rPr>
      </w:pPr>
    </w:p>
    <w:p w:rsidR="00544FD2" w:rsidRPr="00D374D7" w:rsidRDefault="00544FD2" w:rsidP="00290B02">
      <w:pPr>
        <w:spacing w:after="0" w:line="240" w:lineRule="auto"/>
        <w:ind w:left="567" w:firstLine="709"/>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lastRenderedPageBreak/>
        <w:t>5.  Перечень программных мероприятий подпрограммы</w:t>
      </w:r>
    </w:p>
    <w:p w:rsidR="00544FD2" w:rsidRPr="00D374D7" w:rsidRDefault="00544FD2" w:rsidP="00544FD2">
      <w:pPr>
        <w:spacing w:after="0" w:line="240" w:lineRule="auto"/>
        <w:ind w:left="567" w:firstLine="709"/>
        <w:jc w:val="both"/>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 xml:space="preserve">   </w:t>
      </w:r>
    </w:p>
    <w:p w:rsidR="00544FD2" w:rsidRPr="00D374D7" w:rsidRDefault="00544FD2" w:rsidP="00544FD2">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Финансирование мероприятий Подпрограммы осуществляется за счет средств бюджета МР «Дзержинский район».</w:t>
      </w:r>
    </w:p>
    <w:p w:rsidR="00544FD2" w:rsidRPr="00D374D7" w:rsidRDefault="00544FD2" w:rsidP="00544FD2">
      <w:pPr>
        <w:spacing w:after="0" w:line="240" w:lineRule="auto"/>
        <w:ind w:left="567" w:firstLine="709"/>
        <w:jc w:val="both"/>
        <w:rPr>
          <w:rFonts w:ascii="Times New Roman" w:eastAsia="Times New Roman" w:hAnsi="Times New Roman" w:cs="Times New Roman"/>
          <w:sz w:val="24"/>
          <w:szCs w:val="24"/>
          <w:lang w:eastAsia="ru-RU"/>
        </w:rPr>
      </w:pPr>
    </w:p>
    <w:p w:rsidR="00544FD2" w:rsidRPr="00D374D7" w:rsidRDefault="00544FD2" w:rsidP="00544FD2">
      <w:pPr>
        <w:spacing w:after="0" w:line="240" w:lineRule="auto"/>
        <w:ind w:left="567" w:firstLine="709"/>
        <w:jc w:val="both"/>
        <w:rPr>
          <w:rFonts w:ascii="Times New Roman" w:eastAsia="Times New Roman" w:hAnsi="Times New Roman" w:cs="Times New Roman"/>
          <w:b/>
          <w:sz w:val="24"/>
          <w:szCs w:val="24"/>
          <w:lang w:eastAsia="ru-RU"/>
        </w:rPr>
      </w:pPr>
    </w:p>
    <w:tbl>
      <w:tblPr>
        <w:tblW w:w="4807" w:type="pct"/>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
        <w:gridCol w:w="2599"/>
        <w:gridCol w:w="1321"/>
        <w:gridCol w:w="972"/>
        <w:gridCol w:w="1104"/>
        <w:gridCol w:w="1100"/>
        <w:gridCol w:w="1242"/>
        <w:gridCol w:w="1240"/>
      </w:tblGrid>
      <w:tr w:rsidR="00D374D7" w:rsidRPr="00D374D7" w:rsidTr="006338C8">
        <w:tc>
          <w:tcPr>
            <w:tcW w:w="220" w:type="pct"/>
            <w:vMerge w:val="restart"/>
            <w:tcBorders>
              <w:top w:val="single" w:sz="4" w:space="0" w:color="000000"/>
              <w:left w:val="single" w:sz="4" w:space="0" w:color="000000"/>
              <w:bottom w:val="single" w:sz="4" w:space="0" w:color="000000"/>
              <w:right w:val="single" w:sz="4" w:space="0" w:color="000000"/>
            </w:tcBorders>
            <w:hideMark/>
          </w:tcPr>
          <w:p w:rsidR="00544FD2" w:rsidRPr="00D374D7" w:rsidRDefault="00544FD2" w:rsidP="00544FD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w:t>
            </w:r>
          </w:p>
        </w:tc>
        <w:tc>
          <w:tcPr>
            <w:tcW w:w="1297" w:type="pct"/>
            <w:vMerge w:val="restart"/>
            <w:tcBorders>
              <w:top w:val="single" w:sz="4" w:space="0" w:color="000000"/>
              <w:left w:val="single" w:sz="4" w:space="0" w:color="000000"/>
              <w:bottom w:val="single" w:sz="4" w:space="0" w:color="000000"/>
              <w:right w:val="single" w:sz="4" w:space="0" w:color="000000"/>
            </w:tcBorders>
            <w:hideMark/>
          </w:tcPr>
          <w:p w:rsidR="00544FD2" w:rsidRPr="00D374D7" w:rsidRDefault="00544FD2" w:rsidP="00544FD2">
            <w:pPr>
              <w:spacing w:after="0" w:line="240" w:lineRule="auto"/>
              <w:jc w:val="both"/>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Наименование</w:t>
            </w:r>
          </w:p>
          <w:p w:rsidR="00544FD2" w:rsidRPr="00D374D7" w:rsidRDefault="00544FD2" w:rsidP="00544FD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мероприятия</w:t>
            </w:r>
          </w:p>
        </w:tc>
        <w:tc>
          <w:tcPr>
            <w:tcW w:w="659" w:type="pct"/>
            <w:vMerge w:val="restart"/>
            <w:tcBorders>
              <w:top w:val="single" w:sz="4" w:space="0" w:color="000000"/>
              <w:left w:val="single" w:sz="4" w:space="0" w:color="000000"/>
              <w:bottom w:val="single" w:sz="4" w:space="0" w:color="000000"/>
              <w:right w:val="single" w:sz="4" w:space="0" w:color="000000"/>
            </w:tcBorders>
            <w:hideMark/>
          </w:tcPr>
          <w:p w:rsidR="00544FD2" w:rsidRPr="00D374D7" w:rsidRDefault="00544FD2" w:rsidP="00544FD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Сумма</w:t>
            </w:r>
          </w:p>
          <w:p w:rsidR="00544FD2" w:rsidRPr="00D374D7" w:rsidRDefault="00544FD2" w:rsidP="00544FD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расходов  (тыс. руб.)</w:t>
            </w:r>
          </w:p>
        </w:tc>
        <w:tc>
          <w:tcPr>
            <w:tcW w:w="2824" w:type="pct"/>
            <w:gridSpan w:val="5"/>
            <w:tcBorders>
              <w:top w:val="single" w:sz="4" w:space="0" w:color="000000"/>
              <w:left w:val="single" w:sz="4" w:space="0" w:color="000000"/>
              <w:bottom w:val="single" w:sz="4" w:space="0" w:color="000000"/>
              <w:right w:val="single" w:sz="4" w:space="0" w:color="auto"/>
            </w:tcBorders>
            <w:hideMark/>
          </w:tcPr>
          <w:p w:rsidR="00544FD2" w:rsidRPr="00D374D7" w:rsidRDefault="00544FD2" w:rsidP="00544FD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В том числе по годам реализации подпрограммы</w:t>
            </w:r>
          </w:p>
        </w:tc>
      </w:tr>
      <w:tr w:rsidR="00D374D7" w:rsidRPr="00D374D7" w:rsidTr="006338C8">
        <w:tc>
          <w:tcPr>
            <w:tcW w:w="220" w:type="pct"/>
            <w:vMerge/>
            <w:tcBorders>
              <w:top w:val="single" w:sz="4" w:space="0" w:color="000000"/>
              <w:left w:val="single" w:sz="4" w:space="0" w:color="000000"/>
              <w:bottom w:val="single" w:sz="4" w:space="0" w:color="000000"/>
              <w:right w:val="single" w:sz="4" w:space="0" w:color="000000"/>
            </w:tcBorders>
            <w:vAlign w:val="center"/>
            <w:hideMark/>
          </w:tcPr>
          <w:p w:rsidR="00544FD2" w:rsidRPr="00D374D7" w:rsidRDefault="00544FD2" w:rsidP="00544FD2">
            <w:pPr>
              <w:spacing w:after="0" w:line="240" w:lineRule="auto"/>
              <w:rPr>
                <w:rFonts w:ascii="Times New Roman" w:eastAsia="Times New Roman" w:hAnsi="Times New Roman" w:cs="Times New Roman"/>
                <w:b/>
                <w:sz w:val="24"/>
                <w:szCs w:val="24"/>
                <w:lang w:eastAsia="ru-RU"/>
              </w:rPr>
            </w:pPr>
          </w:p>
        </w:tc>
        <w:tc>
          <w:tcPr>
            <w:tcW w:w="1297" w:type="pct"/>
            <w:vMerge/>
            <w:tcBorders>
              <w:top w:val="single" w:sz="4" w:space="0" w:color="000000"/>
              <w:left w:val="single" w:sz="4" w:space="0" w:color="000000"/>
              <w:bottom w:val="single" w:sz="4" w:space="0" w:color="000000"/>
              <w:right w:val="single" w:sz="4" w:space="0" w:color="000000"/>
            </w:tcBorders>
            <w:vAlign w:val="center"/>
            <w:hideMark/>
          </w:tcPr>
          <w:p w:rsidR="00544FD2" w:rsidRPr="00D374D7" w:rsidRDefault="00544FD2" w:rsidP="00544FD2">
            <w:pPr>
              <w:spacing w:after="0" w:line="240" w:lineRule="auto"/>
              <w:rPr>
                <w:rFonts w:ascii="Times New Roman" w:eastAsia="Times New Roman" w:hAnsi="Times New Roman" w:cs="Times New Roman"/>
                <w:b/>
                <w:sz w:val="24"/>
                <w:szCs w:val="24"/>
                <w:lang w:eastAsia="ru-RU"/>
              </w:rPr>
            </w:pPr>
          </w:p>
        </w:tc>
        <w:tc>
          <w:tcPr>
            <w:tcW w:w="659" w:type="pct"/>
            <w:vMerge/>
            <w:tcBorders>
              <w:top w:val="single" w:sz="4" w:space="0" w:color="000000"/>
              <w:left w:val="single" w:sz="4" w:space="0" w:color="000000"/>
              <w:bottom w:val="single" w:sz="4" w:space="0" w:color="000000"/>
              <w:right w:val="single" w:sz="4" w:space="0" w:color="000000"/>
            </w:tcBorders>
            <w:vAlign w:val="center"/>
            <w:hideMark/>
          </w:tcPr>
          <w:p w:rsidR="00544FD2" w:rsidRPr="00D374D7" w:rsidRDefault="00544FD2" w:rsidP="00544FD2">
            <w:pPr>
              <w:spacing w:after="0" w:line="240" w:lineRule="auto"/>
              <w:rPr>
                <w:rFonts w:ascii="Times New Roman" w:eastAsia="Times New Roman" w:hAnsi="Times New Roman" w:cs="Times New Roman"/>
                <w:b/>
                <w:sz w:val="24"/>
                <w:szCs w:val="24"/>
                <w:lang w:eastAsia="ru-RU"/>
              </w:rPr>
            </w:pPr>
          </w:p>
        </w:tc>
        <w:tc>
          <w:tcPr>
            <w:tcW w:w="485" w:type="pct"/>
            <w:tcBorders>
              <w:top w:val="single" w:sz="4" w:space="0" w:color="000000"/>
              <w:left w:val="single" w:sz="4" w:space="0" w:color="000000"/>
              <w:bottom w:val="single" w:sz="4" w:space="0" w:color="000000"/>
              <w:right w:val="single" w:sz="4" w:space="0" w:color="000000"/>
            </w:tcBorders>
            <w:hideMark/>
          </w:tcPr>
          <w:p w:rsidR="00544FD2" w:rsidRPr="00D374D7" w:rsidRDefault="00544FD2" w:rsidP="00544FD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2021</w:t>
            </w:r>
          </w:p>
        </w:tc>
        <w:tc>
          <w:tcPr>
            <w:tcW w:w="551" w:type="pct"/>
            <w:tcBorders>
              <w:top w:val="single" w:sz="4" w:space="0" w:color="000000"/>
              <w:left w:val="single" w:sz="4" w:space="0" w:color="000000"/>
              <w:bottom w:val="single" w:sz="4" w:space="0" w:color="000000"/>
              <w:right w:val="single" w:sz="4" w:space="0" w:color="000000"/>
            </w:tcBorders>
            <w:hideMark/>
          </w:tcPr>
          <w:p w:rsidR="00544FD2" w:rsidRPr="00D374D7" w:rsidRDefault="00544FD2" w:rsidP="00544FD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2022</w:t>
            </w:r>
          </w:p>
        </w:tc>
        <w:tc>
          <w:tcPr>
            <w:tcW w:w="549" w:type="pct"/>
            <w:tcBorders>
              <w:top w:val="single" w:sz="4" w:space="0" w:color="000000"/>
              <w:left w:val="single" w:sz="4" w:space="0" w:color="000000"/>
              <w:bottom w:val="single" w:sz="4" w:space="0" w:color="000000"/>
              <w:right w:val="single" w:sz="4" w:space="0" w:color="000000"/>
            </w:tcBorders>
            <w:hideMark/>
          </w:tcPr>
          <w:p w:rsidR="00544FD2" w:rsidRPr="00D374D7" w:rsidRDefault="00544FD2" w:rsidP="00544FD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2023</w:t>
            </w:r>
          </w:p>
        </w:tc>
        <w:tc>
          <w:tcPr>
            <w:tcW w:w="620" w:type="pct"/>
            <w:tcBorders>
              <w:top w:val="single" w:sz="4" w:space="0" w:color="000000"/>
              <w:left w:val="single" w:sz="4" w:space="0" w:color="000000"/>
              <w:bottom w:val="single" w:sz="4" w:space="0" w:color="000000"/>
              <w:right w:val="single" w:sz="4" w:space="0" w:color="000000"/>
            </w:tcBorders>
          </w:tcPr>
          <w:p w:rsidR="00544FD2" w:rsidRPr="00D374D7" w:rsidRDefault="00544FD2" w:rsidP="00544FD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2024</w:t>
            </w:r>
          </w:p>
        </w:tc>
        <w:tc>
          <w:tcPr>
            <w:tcW w:w="619" w:type="pct"/>
            <w:tcBorders>
              <w:top w:val="single" w:sz="4" w:space="0" w:color="000000"/>
              <w:left w:val="single" w:sz="4" w:space="0" w:color="000000"/>
              <w:bottom w:val="single" w:sz="4" w:space="0" w:color="000000"/>
              <w:right w:val="single" w:sz="4" w:space="0" w:color="auto"/>
            </w:tcBorders>
          </w:tcPr>
          <w:p w:rsidR="00544FD2" w:rsidRPr="00D374D7" w:rsidRDefault="00544FD2" w:rsidP="00544FD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2025</w:t>
            </w:r>
          </w:p>
        </w:tc>
      </w:tr>
      <w:tr w:rsidR="00D374D7" w:rsidRPr="00D374D7" w:rsidTr="006338C8">
        <w:tc>
          <w:tcPr>
            <w:tcW w:w="220" w:type="pct"/>
            <w:tcBorders>
              <w:top w:val="single" w:sz="4" w:space="0" w:color="000000"/>
              <w:left w:val="single" w:sz="4" w:space="0" w:color="000000"/>
              <w:bottom w:val="single" w:sz="4" w:space="0" w:color="000000"/>
              <w:right w:val="single" w:sz="4" w:space="0" w:color="000000"/>
            </w:tcBorders>
            <w:vAlign w:val="center"/>
          </w:tcPr>
          <w:p w:rsidR="00544FD2" w:rsidRPr="00D374D7" w:rsidRDefault="00544FD2" w:rsidP="00544FD2">
            <w:pPr>
              <w:spacing w:after="0" w:line="240" w:lineRule="auto"/>
              <w:rPr>
                <w:rFonts w:ascii="Times New Roman" w:eastAsia="Times New Roman" w:hAnsi="Times New Roman" w:cs="Times New Roman"/>
                <w:sz w:val="24"/>
                <w:szCs w:val="24"/>
                <w:lang w:eastAsia="ru-RU"/>
              </w:rPr>
            </w:pPr>
          </w:p>
        </w:tc>
        <w:tc>
          <w:tcPr>
            <w:tcW w:w="1297" w:type="pct"/>
            <w:tcBorders>
              <w:top w:val="single" w:sz="4" w:space="0" w:color="000000"/>
              <w:left w:val="single" w:sz="4" w:space="0" w:color="000000"/>
              <w:bottom w:val="single" w:sz="4" w:space="0" w:color="000000"/>
              <w:right w:val="single" w:sz="4" w:space="0" w:color="000000"/>
            </w:tcBorders>
            <w:vAlign w:val="center"/>
          </w:tcPr>
          <w:p w:rsidR="00544FD2" w:rsidRPr="00D374D7" w:rsidRDefault="00544FD2" w:rsidP="00544FD2">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Всего</w:t>
            </w:r>
          </w:p>
        </w:tc>
        <w:tc>
          <w:tcPr>
            <w:tcW w:w="659" w:type="pct"/>
            <w:tcBorders>
              <w:top w:val="single" w:sz="4" w:space="0" w:color="000000"/>
              <w:left w:val="single" w:sz="4" w:space="0" w:color="000000"/>
              <w:bottom w:val="single" w:sz="4" w:space="0" w:color="000000"/>
              <w:right w:val="single" w:sz="4" w:space="0" w:color="000000"/>
            </w:tcBorders>
          </w:tcPr>
          <w:p w:rsidR="00544FD2" w:rsidRPr="00D374D7" w:rsidRDefault="00544FD2" w:rsidP="005B11A6">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1</w:t>
            </w:r>
            <w:r w:rsidR="005B11A6" w:rsidRPr="00D374D7">
              <w:rPr>
                <w:rFonts w:ascii="Times New Roman" w:eastAsia="Times New Roman" w:hAnsi="Times New Roman" w:cs="Times New Roman"/>
                <w:sz w:val="24"/>
                <w:szCs w:val="24"/>
                <w:lang w:eastAsia="ru-RU"/>
              </w:rPr>
              <w:t>7</w:t>
            </w:r>
            <w:r w:rsidRPr="00D374D7">
              <w:rPr>
                <w:rFonts w:ascii="Times New Roman" w:eastAsia="Times New Roman" w:hAnsi="Times New Roman" w:cs="Times New Roman"/>
                <w:sz w:val="24"/>
                <w:szCs w:val="24"/>
                <w:lang w:eastAsia="ru-RU"/>
              </w:rPr>
              <w:t>50,00</w:t>
            </w:r>
          </w:p>
        </w:tc>
        <w:tc>
          <w:tcPr>
            <w:tcW w:w="485" w:type="pct"/>
            <w:tcBorders>
              <w:top w:val="single" w:sz="4" w:space="0" w:color="000000"/>
              <w:left w:val="single" w:sz="4" w:space="0" w:color="000000"/>
              <w:bottom w:val="single" w:sz="4" w:space="0" w:color="000000"/>
              <w:right w:val="single" w:sz="4" w:space="0" w:color="000000"/>
            </w:tcBorders>
          </w:tcPr>
          <w:p w:rsidR="00544FD2" w:rsidRPr="00D374D7" w:rsidRDefault="00544FD2" w:rsidP="00544FD2">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350,00</w:t>
            </w:r>
          </w:p>
        </w:tc>
        <w:tc>
          <w:tcPr>
            <w:tcW w:w="551" w:type="pct"/>
            <w:tcBorders>
              <w:top w:val="single" w:sz="4" w:space="0" w:color="000000"/>
              <w:left w:val="single" w:sz="4" w:space="0" w:color="000000"/>
              <w:bottom w:val="single" w:sz="4" w:space="0" w:color="000000"/>
              <w:right w:val="single" w:sz="4" w:space="0" w:color="000000"/>
            </w:tcBorders>
          </w:tcPr>
          <w:p w:rsidR="00544FD2" w:rsidRPr="00D374D7" w:rsidRDefault="00544FD2" w:rsidP="00544FD2">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350,00</w:t>
            </w:r>
          </w:p>
        </w:tc>
        <w:tc>
          <w:tcPr>
            <w:tcW w:w="549" w:type="pct"/>
            <w:tcBorders>
              <w:top w:val="single" w:sz="4" w:space="0" w:color="000000"/>
              <w:left w:val="single" w:sz="4" w:space="0" w:color="000000"/>
              <w:bottom w:val="single" w:sz="4" w:space="0" w:color="000000"/>
              <w:right w:val="single" w:sz="4" w:space="0" w:color="000000"/>
            </w:tcBorders>
          </w:tcPr>
          <w:p w:rsidR="00544FD2" w:rsidRPr="00D374D7" w:rsidRDefault="00544FD2" w:rsidP="00544FD2">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350,00</w:t>
            </w:r>
          </w:p>
        </w:tc>
        <w:tc>
          <w:tcPr>
            <w:tcW w:w="620" w:type="pct"/>
            <w:tcBorders>
              <w:top w:val="single" w:sz="4" w:space="0" w:color="000000"/>
              <w:left w:val="single" w:sz="4" w:space="0" w:color="000000"/>
              <w:bottom w:val="single" w:sz="4" w:space="0" w:color="000000"/>
              <w:right w:val="single" w:sz="4" w:space="0" w:color="000000"/>
            </w:tcBorders>
          </w:tcPr>
          <w:p w:rsidR="00544FD2" w:rsidRPr="00D374D7" w:rsidRDefault="005B11A6" w:rsidP="00544FD2">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350,0</w:t>
            </w:r>
          </w:p>
        </w:tc>
        <w:tc>
          <w:tcPr>
            <w:tcW w:w="619" w:type="pct"/>
            <w:tcBorders>
              <w:top w:val="single" w:sz="4" w:space="0" w:color="000000"/>
              <w:left w:val="single" w:sz="4" w:space="0" w:color="000000"/>
              <w:bottom w:val="single" w:sz="4" w:space="0" w:color="000000"/>
              <w:right w:val="single" w:sz="4" w:space="0" w:color="000000"/>
            </w:tcBorders>
          </w:tcPr>
          <w:p w:rsidR="00544FD2" w:rsidRPr="00D374D7" w:rsidRDefault="005B11A6" w:rsidP="00544FD2">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350,0</w:t>
            </w:r>
          </w:p>
        </w:tc>
      </w:tr>
      <w:tr w:rsidR="00D374D7" w:rsidRPr="00D374D7" w:rsidTr="006338C8">
        <w:trPr>
          <w:trHeight w:val="2589"/>
        </w:trPr>
        <w:tc>
          <w:tcPr>
            <w:tcW w:w="220" w:type="pct"/>
            <w:tcBorders>
              <w:top w:val="single" w:sz="4" w:space="0" w:color="000000"/>
              <w:left w:val="single" w:sz="4" w:space="0" w:color="000000"/>
              <w:bottom w:val="single" w:sz="4" w:space="0" w:color="000000"/>
              <w:right w:val="single" w:sz="4" w:space="0" w:color="000000"/>
            </w:tcBorders>
            <w:hideMark/>
          </w:tcPr>
          <w:p w:rsidR="005B11A6" w:rsidRPr="00D374D7" w:rsidRDefault="005B11A6" w:rsidP="00544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1.</w:t>
            </w:r>
          </w:p>
        </w:tc>
        <w:tc>
          <w:tcPr>
            <w:tcW w:w="1297" w:type="pct"/>
            <w:tcBorders>
              <w:top w:val="single" w:sz="4" w:space="0" w:color="000000"/>
              <w:left w:val="single" w:sz="4" w:space="0" w:color="000000"/>
              <w:bottom w:val="single" w:sz="4" w:space="0" w:color="000000"/>
              <w:right w:val="single" w:sz="4" w:space="0" w:color="000000"/>
            </w:tcBorders>
            <w:hideMark/>
          </w:tcPr>
          <w:p w:rsidR="005B11A6" w:rsidRPr="00D374D7" w:rsidRDefault="005B11A6" w:rsidP="00544FD2">
            <w:pPr>
              <w:spacing w:after="0" w:line="240" w:lineRule="auto"/>
              <w:ind w:left="72" w:hanging="72"/>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Награждение победителей муниципального этапа Всероссийской олимпиады школьников по общеобразовательным предметам</w:t>
            </w:r>
          </w:p>
          <w:p w:rsidR="005B11A6" w:rsidRPr="00D374D7" w:rsidRDefault="005B11A6" w:rsidP="00544F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59" w:type="pct"/>
            <w:tcBorders>
              <w:top w:val="single" w:sz="4" w:space="0" w:color="000000"/>
              <w:left w:val="single" w:sz="4" w:space="0" w:color="000000"/>
              <w:bottom w:val="single" w:sz="4" w:space="0" w:color="000000"/>
              <w:right w:val="single" w:sz="4" w:space="0" w:color="000000"/>
            </w:tcBorders>
            <w:hideMark/>
          </w:tcPr>
          <w:p w:rsidR="005B11A6" w:rsidRPr="00D374D7" w:rsidRDefault="005B11A6" w:rsidP="00544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100,0</w:t>
            </w:r>
          </w:p>
        </w:tc>
        <w:tc>
          <w:tcPr>
            <w:tcW w:w="485" w:type="pct"/>
            <w:tcBorders>
              <w:top w:val="single" w:sz="4" w:space="0" w:color="000000"/>
              <w:left w:val="single" w:sz="4" w:space="0" w:color="000000"/>
              <w:bottom w:val="single" w:sz="4" w:space="0" w:color="000000"/>
              <w:right w:val="single" w:sz="4" w:space="0" w:color="000000"/>
            </w:tcBorders>
            <w:hideMark/>
          </w:tcPr>
          <w:p w:rsidR="005B11A6" w:rsidRPr="00D374D7" w:rsidRDefault="005B11A6" w:rsidP="00544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20,0</w:t>
            </w:r>
          </w:p>
        </w:tc>
        <w:tc>
          <w:tcPr>
            <w:tcW w:w="551" w:type="pct"/>
            <w:tcBorders>
              <w:top w:val="single" w:sz="4" w:space="0" w:color="000000"/>
              <w:left w:val="single" w:sz="4" w:space="0" w:color="000000"/>
              <w:bottom w:val="single" w:sz="4" w:space="0" w:color="000000"/>
              <w:right w:val="single" w:sz="4" w:space="0" w:color="000000"/>
            </w:tcBorders>
            <w:hideMark/>
          </w:tcPr>
          <w:p w:rsidR="005B11A6" w:rsidRPr="00D374D7" w:rsidRDefault="005B11A6" w:rsidP="00544FD2">
            <w:pPr>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20,0</w:t>
            </w:r>
          </w:p>
        </w:tc>
        <w:tc>
          <w:tcPr>
            <w:tcW w:w="549" w:type="pct"/>
            <w:tcBorders>
              <w:top w:val="single" w:sz="4" w:space="0" w:color="000000"/>
              <w:left w:val="single" w:sz="4" w:space="0" w:color="000000"/>
              <w:bottom w:val="single" w:sz="4" w:space="0" w:color="000000"/>
              <w:right w:val="single" w:sz="4" w:space="0" w:color="000000"/>
            </w:tcBorders>
          </w:tcPr>
          <w:p w:rsidR="005B11A6" w:rsidRPr="00D374D7" w:rsidRDefault="005B11A6" w:rsidP="00544FD2">
            <w:pPr>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20,0</w:t>
            </w:r>
          </w:p>
        </w:tc>
        <w:tc>
          <w:tcPr>
            <w:tcW w:w="620" w:type="pct"/>
            <w:tcBorders>
              <w:top w:val="single" w:sz="4" w:space="0" w:color="000000"/>
              <w:left w:val="single" w:sz="4" w:space="0" w:color="000000"/>
              <w:bottom w:val="single" w:sz="4" w:space="0" w:color="000000"/>
              <w:right w:val="single" w:sz="4" w:space="0" w:color="000000"/>
            </w:tcBorders>
          </w:tcPr>
          <w:p w:rsidR="005B11A6" w:rsidRPr="00D374D7" w:rsidRDefault="005B11A6" w:rsidP="000355F3">
            <w:pPr>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20,0</w:t>
            </w:r>
          </w:p>
        </w:tc>
        <w:tc>
          <w:tcPr>
            <w:tcW w:w="619" w:type="pct"/>
            <w:tcBorders>
              <w:top w:val="single" w:sz="4" w:space="0" w:color="000000"/>
              <w:left w:val="single" w:sz="4" w:space="0" w:color="000000"/>
              <w:bottom w:val="single" w:sz="4" w:space="0" w:color="000000"/>
              <w:right w:val="single" w:sz="4" w:space="0" w:color="000000"/>
            </w:tcBorders>
          </w:tcPr>
          <w:p w:rsidR="005B11A6" w:rsidRPr="00D374D7" w:rsidRDefault="005B11A6" w:rsidP="000355F3">
            <w:pPr>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20,0</w:t>
            </w:r>
          </w:p>
        </w:tc>
      </w:tr>
      <w:tr w:rsidR="00D374D7" w:rsidRPr="00D374D7" w:rsidTr="006338C8">
        <w:tc>
          <w:tcPr>
            <w:tcW w:w="220" w:type="pct"/>
            <w:tcBorders>
              <w:top w:val="single" w:sz="4" w:space="0" w:color="000000"/>
              <w:left w:val="single" w:sz="4" w:space="0" w:color="000000"/>
              <w:bottom w:val="single" w:sz="4" w:space="0" w:color="000000"/>
              <w:right w:val="single" w:sz="4" w:space="0" w:color="000000"/>
            </w:tcBorders>
          </w:tcPr>
          <w:p w:rsidR="005B11A6" w:rsidRPr="00D374D7" w:rsidRDefault="005B11A6" w:rsidP="00544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w:t>
            </w:r>
          </w:p>
        </w:tc>
        <w:tc>
          <w:tcPr>
            <w:tcW w:w="1297" w:type="pct"/>
            <w:tcBorders>
              <w:top w:val="single" w:sz="4" w:space="0" w:color="000000"/>
              <w:left w:val="single" w:sz="4" w:space="0" w:color="000000"/>
              <w:bottom w:val="single" w:sz="4" w:space="0" w:color="000000"/>
              <w:right w:val="single" w:sz="4" w:space="0" w:color="000000"/>
            </w:tcBorders>
          </w:tcPr>
          <w:p w:rsidR="005B11A6" w:rsidRPr="00D374D7" w:rsidRDefault="005B11A6" w:rsidP="00544FD2">
            <w:pPr>
              <w:spacing w:after="0" w:line="240" w:lineRule="auto"/>
              <w:ind w:left="72" w:hanging="72"/>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Проведение муниципальных олимпиад, конкурсов, викторин, фестивалей конференций по различным областям знаний</w:t>
            </w:r>
          </w:p>
        </w:tc>
        <w:tc>
          <w:tcPr>
            <w:tcW w:w="659" w:type="pct"/>
            <w:tcBorders>
              <w:top w:val="single" w:sz="4" w:space="0" w:color="000000"/>
              <w:left w:val="single" w:sz="4" w:space="0" w:color="000000"/>
              <w:bottom w:val="single" w:sz="4" w:space="0" w:color="000000"/>
              <w:right w:val="single" w:sz="4" w:space="0" w:color="000000"/>
            </w:tcBorders>
          </w:tcPr>
          <w:p w:rsidR="005B11A6" w:rsidRPr="00D374D7" w:rsidRDefault="005B11A6" w:rsidP="00544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740,0</w:t>
            </w:r>
          </w:p>
        </w:tc>
        <w:tc>
          <w:tcPr>
            <w:tcW w:w="485" w:type="pct"/>
            <w:tcBorders>
              <w:top w:val="single" w:sz="4" w:space="0" w:color="000000"/>
              <w:left w:val="single" w:sz="4" w:space="0" w:color="000000"/>
              <w:bottom w:val="single" w:sz="4" w:space="0" w:color="000000"/>
              <w:right w:val="single" w:sz="4" w:space="0" w:color="000000"/>
            </w:tcBorders>
          </w:tcPr>
          <w:p w:rsidR="005B11A6" w:rsidRPr="00D374D7" w:rsidRDefault="005B11A6" w:rsidP="00544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148,0</w:t>
            </w:r>
          </w:p>
        </w:tc>
        <w:tc>
          <w:tcPr>
            <w:tcW w:w="551" w:type="pct"/>
            <w:tcBorders>
              <w:top w:val="single" w:sz="4" w:space="0" w:color="000000"/>
              <w:left w:val="single" w:sz="4" w:space="0" w:color="000000"/>
              <w:bottom w:val="single" w:sz="4" w:space="0" w:color="000000"/>
              <w:right w:val="single" w:sz="4" w:space="0" w:color="000000"/>
            </w:tcBorders>
          </w:tcPr>
          <w:p w:rsidR="005B11A6" w:rsidRPr="00D374D7" w:rsidRDefault="005B11A6" w:rsidP="00544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148,0</w:t>
            </w:r>
          </w:p>
        </w:tc>
        <w:tc>
          <w:tcPr>
            <w:tcW w:w="549" w:type="pct"/>
            <w:tcBorders>
              <w:top w:val="single" w:sz="4" w:space="0" w:color="000000"/>
              <w:left w:val="single" w:sz="4" w:space="0" w:color="000000"/>
              <w:bottom w:val="single" w:sz="4" w:space="0" w:color="000000"/>
              <w:right w:val="single" w:sz="4" w:space="0" w:color="000000"/>
            </w:tcBorders>
          </w:tcPr>
          <w:p w:rsidR="005B11A6" w:rsidRPr="00D374D7" w:rsidRDefault="005B11A6" w:rsidP="00544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148,0</w:t>
            </w:r>
          </w:p>
        </w:tc>
        <w:tc>
          <w:tcPr>
            <w:tcW w:w="620" w:type="pct"/>
            <w:tcBorders>
              <w:top w:val="single" w:sz="4" w:space="0" w:color="000000"/>
              <w:left w:val="single" w:sz="4" w:space="0" w:color="000000"/>
              <w:bottom w:val="single" w:sz="4" w:space="0" w:color="000000"/>
              <w:right w:val="single" w:sz="4" w:space="0" w:color="000000"/>
            </w:tcBorders>
          </w:tcPr>
          <w:p w:rsidR="005B11A6" w:rsidRPr="00D374D7" w:rsidRDefault="005B11A6" w:rsidP="000355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148,0</w:t>
            </w:r>
          </w:p>
        </w:tc>
        <w:tc>
          <w:tcPr>
            <w:tcW w:w="619" w:type="pct"/>
            <w:tcBorders>
              <w:top w:val="single" w:sz="4" w:space="0" w:color="000000"/>
              <w:left w:val="single" w:sz="4" w:space="0" w:color="000000"/>
              <w:bottom w:val="single" w:sz="4" w:space="0" w:color="000000"/>
              <w:right w:val="single" w:sz="4" w:space="0" w:color="000000"/>
            </w:tcBorders>
          </w:tcPr>
          <w:p w:rsidR="005B11A6" w:rsidRPr="00D374D7" w:rsidRDefault="005B11A6" w:rsidP="000355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148,0</w:t>
            </w:r>
          </w:p>
        </w:tc>
      </w:tr>
      <w:tr w:rsidR="00D374D7" w:rsidRPr="00D374D7" w:rsidTr="006338C8">
        <w:tc>
          <w:tcPr>
            <w:tcW w:w="220" w:type="pct"/>
            <w:tcBorders>
              <w:top w:val="single" w:sz="4" w:space="0" w:color="000000"/>
              <w:left w:val="single" w:sz="4" w:space="0" w:color="000000"/>
              <w:bottom w:val="single" w:sz="4" w:space="0" w:color="000000"/>
              <w:right w:val="single" w:sz="4" w:space="0" w:color="000000"/>
            </w:tcBorders>
          </w:tcPr>
          <w:p w:rsidR="005B11A6" w:rsidRPr="00D374D7" w:rsidRDefault="005B11A6" w:rsidP="00544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3.</w:t>
            </w:r>
          </w:p>
        </w:tc>
        <w:tc>
          <w:tcPr>
            <w:tcW w:w="1297" w:type="pct"/>
            <w:tcBorders>
              <w:top w:val="single" w:sz="4" w:space="0" w:color="000000"/>
              <w:left w:val="single" w:sz="4" w:space="0" w:color="000000"/>
              <w:bottom w:val="single" w:sz="4" w:space="0" w:color="000000"/>
              <w:right w:val="single" w:sz="4" w:space="0" w:color="000000"/>
            </w:tcBorders>
          </w:tcPr>
          <w:p w:rsidR="005B11A6" w:rsidRPr="00D374D7" w:rsidRDefault="005B11A6" w:rsidP="00544FD2">
            <w:pPr>
              <w:spacing w:after="0" w:line="240" w:lineRule="auto"/>
              <w:ind w:left="72" w:hanging="72"/>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Чествование выпускников, награжденных медалями «За особые успехи в учении» </w:t>
            </w:r>
          </w:p>
        </w:tc>
        <w:tc>
          <w:tcPr>
            <w:tcW w:w="659" w:type="pct"/>
            <w:tcBorders>
              <w:top w:val="single" w:sz="4" w:space="0" w:color="000000"/>
              <w:left w:val="single" w:sz="4" w:space="0" w:color="000000"/>
              <w:bottom w:val="single" w:sz="4" w:space="0" w:color="000000"/>
              <w:right w:val="single" w:sz="4" w:space="0" w:color="000000"/>
            </w:tcBorders>
          </w:tcPr>
          <w:p w:rsidR="005B11A6" w:rsidRPr="00D374D7" w:rsidRDefault="005B11A6" w:rsidP="00544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185,0</w:t>
            </w:r>
          </w:p>
        </w:tc>
        <w:tc>
          <w:tcPr>
            <w:tcW w:w="485" w:type="pct"/>
            <w:tcBorders>
              <w:top w:val="single" w:sz="4" w:space="0" w:color="000000"/>
              <w:left w:val="single" w:sz="4" w:space="0" w:color="000000"/>
              <w:bottom w:val="single" w:sz="4" w:space="0" w:color="000000"/>
              <w:right w:val="single" w:sz="4" w:space="0" w:color="000000"/>
            </w:tcBorders>
          </w:tcPr>
          <w:p w:rsidR="005B11A6" w:rsidRPr="00D374D7" w:rsidRDefault="005B11A6" w:rsidP="00544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37,0</w:t>
            </w:r>
          </w:p>
        </w:tc>
        <w:tc>
          <w:tcPr>
            <w:tcW w:w="551" w:type="pct"/>
            <w:tcBorders>
              <w:top w:val="single" w:sz="4" w:space="0" w:color="000000"/>
              <w:left w:val="single" w:sz="4" w:space="0" w:color="000000"/>
              <w:bottom w:val="single" w:sz="4" w:space="0" w:color="000000"/>
              <w:right w:val="single" w:sz="4" w:space="0" w:color="000000"/>
            </w:tcBorders>
          </w:tcPr>
          <w:p w:rsidR="005B11A6" w:rsidRPr="00D374D7" w:rsidRDefault="005B11A6" w:rsidP="00544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37,0</w:t>
            </w:r>
          </w:p>
        </w:tc>
        <w:tc>
          <w:tcPr>
            <w:tcW w:w="549" w:type="pct"/>
            <w:tcBorders>
              <w:top w:val="single" w:sz="4" w:space="0" w:color="000000"/>
              <w:left w:val="single" w:sz="4" w:space="0" w:color="000000"/>
              <w:bottom w:val="single" w:sz="4" w:space="0" w:color="000000"/>
              <w:right w:val="single" w:sz="4" w:space="0" w:color="000000"/>
            </w:tcBorders>
          </w:tcPr>
          <w:p w:rsidR="005B11A6" w:rsidRPr="00D374D7" w:rsidRDefault="005B11A6" w:rsidP="00544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37,0</w:t>
            </w:r>
          </w:p>
        </w:tc>
        <w:tc>
          <w:tcPr>
            <w:tcW w:w="620" w:type="pct"/>
            <w:tcBorders>
              <w:top w:val="single" w:sz="4" w:space="0" w:color="000000"/>
              <w:left w:val="single" w:sz="4" w:space="0" w:color="000000"/>
              <w:bottom w:val="single" w:sz="4" w:space="0" w:color="000000"/>
              <w:right w:val="single" w:sz="4" w:space="0" w:color="000000"/>
            </w:tcBorders>
          </w:tcPr>
          <w:p w:rsidR="005B11A6" w:rsidRPr="00D374D7" w:rsidRDefault="005B11A6" w:rsidP="000355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37,0</w:t>
            </w:r>
          </w:p>
        </w:tc>
        <w:tc>
          <w:tcPr>
            <w:tcW w:w="619" w:type="pct"/>
            <w:tcBorders>
              <w:top w:val="single" w:sz="4" w:space="0" w:color="000000"/>
              <w:left w:val="single" w:sz="4" w:space="0" w:color="000000"/>
              <w:bottom w:val="single" w:sz="4" w:space="0" w:color="000000"/>
              <w:right w:val="single" w:sz="4" w:space="0" w:color="000000"/>
            </w:tcBorders>
          </w:tcPr>
          <w:p w:rsidR="005B11A6" w:rsidRPr="00D374D7" w:rsidRDefault="005B11A6" w:rsidP="000355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37,0</w:t>
            </w:r>
          </w:p>
        </w:tc>
      </w:tr>
      <w:tr w:rsidR="00D374D7" w:rsidRPr="00D374D7" w:rsidTr="006338C8">
        <w:tc>
          <w:tcPr>
            <w:tcW w:w="220" w:type="pct"/>
            <w:tcBorders>
              <w:top w:val="single" w:sz="4" w:space="0" w:color="000000"/>
              <w:left w:val="single" w:sz="4" w:space="0" w:color="000000"/>
              <w:bottom w:val="single" w:sz="4" w:space="0" w:color="000000"/>
              <w:right w:val="single" w:sz="4" w:space="0" w:color="000000"/>
            </w:tcBorders>
          </w:tcPr>
          <w:p w:rsidR="005B11A6" w:rsidRPr="00D374D7" w:rsidRDefault="005B11A6" w:rsidP="00544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4.</w:t>
            </w:r>
          </w:p>
        </w:tc>
        <w:tc>
          <w:tcPr>
            <w:tcW w:w="1297" w:type="pct"/>
            <w:tcBorders>
              <w:top w:val="single" w:sz="4" w:space="0" w:color="000000"/>
              <w:left w:val="single" w:sz="4" w:space="0" w:color="000000"/>
              <w:bottom w:val="single" w:sz="4" w:space="0" w:color="000000"/>
              <w:right w:val="single" w:sz="4" w:space="0" w:color="000000"/>
            </w:tcBorders>
          </w:tcPr>
          <w:p w:rsidR="005B11A6" w:rsidRPr="00D374D7" w:rsidRDefault="005B11A6" w:rsidP="00544FD2">
            <w:pPr>
              <w:spacing w:after="0" w:line="240" w:lineRule="auto"/>
              <w:ind w:left="72" w:hanging="72"/>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Премии Дзержинского районного собрания одаренным детям</w:t>
            </w:r>
          </w:p>
        </w:tc>
        <w:tc>
          <w:tcPr>
            <w:tcW w:w="659" w:type="pct"/>
            <w:tcBorders>
              <w:top w:val="single" w:sz="4" w:space="0" w:color="000000"/>
              <w:left w:val="single" w:sz="4" w:space="0" w:color="000000"/>
              <w:bottom w:val="single" w:sz="4" w:space="0" w:color="000000"/>
              <w:right w:val="single" w:sz="4" w:space="0" w:color="000000"/>
            </w:tcBorders>
          </w:tcPr>
          <w:p w:rsidR="005B11A6" w:rsidRPr="00D374D7" w:rsidRDefault="005B11A6" w:rsidP="00544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125,0</w:t>
            </w:r>
          </w:p>
        </w:tc>
        <w:tc>
          <w:tcPr>
            <w:tcW w:w="485" w:type="pct"/>
            <w:tcBorders>
              <w:top w:val="single" w:sz="4" w:space="0" w:color="000000"/>
              <w:left w:val="single" w:sz="4" w:space="0" w:color="000000"/>
              <w:bottom w:val="single" w:sz="4" w:space="0" w:color="000000"/>
              <w:right w:val="single" w:sz="4" w:space="0" w:color="000000"/>
            </w:tcBorders>
          </w:tcPr>
          <w:p w:rsidR="005B11A6" w:rsidRPr="00D374D7" w:rsidRDefault="005B11A6" w:rsidP="00544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25,0</w:t>
            </w:r>
          </w:p>
        </w:tc>
        <w:tc>
          <w:tcPr>
            <w:tcW w:w="551" w:type="pct"/>
            <w:tcBorders>
              <w:top w:val="single" w:sz="4" w:space="0" w:color="000000"/>
              <w:left w:val="single" w:sz="4" w:space="0" w:color="000000"/>
              <w:bottom w:val="single" w:sz="4" w:space="0" w:color="000000"/>
              <w:right w:val="single" w:sz="4" w:space="0" w:color="000000"/>
            </w:tcBorders>
          </w:tcPr>
          <w:p w:rsidR="005B11A6" w:rsidRPr="00D374D7" w:rsidRDefault="005B11A6" w:rsidP="00544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25,0</w:t>
            </w:r>
          </w:p>
        </w:tc>
        <w:tc>
          <w:tcPr>
            <w:tcW w:w="549" w:type="pct"/>
            <w:tcBorders>
              <w:top w:val="single" w:sz="4" w:space="0" w:color="000000"/>
              <w:left w:val="single" w:sz="4" w:space="0" w:color="000000"/>
              <w:bottom w:val="single" w:sz="4" w:space="0" w:color="000000"/>
              <w:right w:val="single" w:sz="4" w:space="0" w:color="000000"/>
            </w:tcBorders>
          </w:tcPr>
          <w:p w:rsidR="005B11A6" w:rsidRPr="00D374D7" w:rsidRDefault="005B11A6" w:rsidP="00544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25,0</w:t>
            </w:r>
          </w:p>
        </w:tc>
        <w:tc>
          <w:tcPr>
            <w:tcW w:w="620" w:type="pct"/>
            <w:tcBorders>
              <w:top w:val="single" w:sz="4" w:space="0" w:color="000000"/>
              <w:left w:val="single" w:sz="4" w:space="0" w:color="000000"/>
              <w:bottom w:val="single" w:sz="4" w:space="0" w:color="000000"/>
              <w:right w:val="single" w:sz="4" w:space="0" w:color="000000"/>
            </w:tcBorders>
          </w:tcPr>
          <w:p w:rsidR="005B11A6" w:rsidRPr="00D374D7" w:rsidRDefault="005B11A6" w:rsidP="000355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25,0</w:t>
            </w:r>
          </w:p>
        </w:tc>
        <w:tc>
          <w:tcPr>
            <w:tcW w:w="619" w:type="pct"/>
            <w:tcBorders>
              <w:top w:val="single" w:sz="4" w:space="0" w:color="000000"/>
              <w:left w:val="single" w:sz="4" w:space="0" w:color="000000"/>
              <w:bottom w:val="single" w:sz="4" w:space="0" w:color="000000"/>
              <w:right w:val="single" w:sz="4" w:space="0" w:color="000000"/>
            </w:tcBorders>
          </w:tcPr>
          <w:p w:rsidR="005B11A6" w:rsidRPr="00D374D7" w:rsidRDefault="005B11A6" w:rsidP="000355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25,0</w:t>
            </w:r>
          </w:p>
        </w:tc>
      </w:tr>
      <w:tr w:rsidR="00D374D7" w:rsidRPr="00D374D7" w:rsidTr="006338C8">
        <w:tc>
          <w:tcPr>
            <w:tcW w:w="220" w:type="pct"/>
            <w:tcBorders>
              <w:top w:val="single" w:sz="4" w:space="0" w:color="000000"/>
              <w:left w:val="single" w:sz="4" w:space="0" w:color="000000"/>
              <w:bottom w:val="single" w:sz="4" w:space="0" w:color="000000"/>
              <w:right w:val="single" w:sz="4" w:space="0" w:color="000000"/>
            </w:tcBorders>
          </w:tcPr>
          <w:p w:rsidR="005B11A6" w:rsidRPr="00D374D7" w:rsidRDefault="005B11A6" w:rsidP="00544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5.</w:t>
            </w:r>
          </w:p>
        </w:tc>
        <w:tc>
          <w:tcPr>
            <w:tcW w:w="1297" w:type="pct"/>
            <w:tcBorders>
              <w:top w:val="single" w:sz="4" w:space="0" w:color="000000"/>
              <w:left w:val="single" w:sz="4" w:space="0" w:color="000000"/>
              <w:bottom w:val="single" w:sz="4" w:space="0" w:color="000000"/>
              <w:right w:val="single" w:sz="4" w:space="0" w:color="000000"/>
            </w:tcBorders>
          </w:tcPr>
          <w:p w:rsidR="005B11A6" w:rsidRPr="00D374D7" w:rsidRDefault="005B11A6" w:rsidP="00544FD2">
            <w:pPr>
              <w:spacing w:after="0" w:line="240" w:lineRule="auto"/>
              <w:ind w:left="72" w:hanging="72"/>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Ежемесячная денежная выплата студентам, обучающимся по целевому договору</w:t>
            </w:r>
          </w:p>
        </w:tc>
        <w:tc>
          <w:tcPr>
            <w:tcW w:w="659" w:type="pct"/>
            <w:tcBorders>
              <w:top w:val="single" w:sz="4" w:space="0" w:color="000000"/>
              <w:left w:val="single" w:sz="4" w:space="0" w:color="000000"/>
              <w:bottom w:val="single" w:sz="4" w:space="0" w:color="000000"/>
              <w:right w:val="single" w:sz="4" w:space="0" w:color="000000"/>
            </w:tcBorders>
          </w:tcPr>
          <w:p w:rsidR="005B11A6" w:rsidRPr="00D374D7" w:rsidRDefault="005B11A6" w:rsidP="00544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600,0</w:t>
            </w:r>
          </w:p>
        </w:tc>
        <w:tc>
          <w:tcPr>
            <w:tcW w:w="485" w:type="pct"/>
            <w:tcBorders>
              <w:top w:val="single" w:sz="4" w:space="0" w:color="000000"/>
              <w:left w:val="single" w:sz="4" w:space="0" w:color="000000"/>
              <w:bottom w:val="single" w:sz="4" w:space="0" w:color="000000"/>
              <w:right w:val="single" w:sz="4" w:space="0" w:color="000000"/>
            </w:tcBorders>
          </w:tcPr>
          <w:p w:rsidR="005B11A6" w:rsidRPr="00D374D7" w:rsidRDefault="005B11A6" w:rsidP="00544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120,0</w:t>
            </w:r>
          </w:p>
        </w:tc>
        <w:tc>
          <w:tcPr>
            <w:tcW w:w="551" w:type="pct"/>
            <w:tcBorders>
              <w:top w:val="single" w:sz="4" w:space="0" w:color="000000"/>
              <w:left w:val="single" w:sz="4" w:space="0" w:color="000000"/>
              <w:bottom w:val="single" w:sz="4" w:space="0" w:color="000000"/>
              <w:right w:val="single" w:sz="4" w:space="0" w:color="000000"/>
            </w:tcBorders>
          </w:tcPr>
          <w:p w:rsidR="005B11A6" w:rsidRPr="00D374D7" w:rsidRDefault="005B11A6" w:rsidP="00544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120,0</w:t>
            </w:r>
          </w:p>
        </w:tc>
        <w:tc>
          <w:tcPr>
            <w:tcW w:w="549" w:type="pct"/>
            <w:tcBorders>
              <w:top w:val="single" w:sz="4" w:space="0" w:color="000000"/>
              <w:left w:val="single" w:sz="4" w:space="0" w:color="000000"/>
              <w:bottom w:val="single" w:sz="4" w:space="0" w:color="000000"/>
              <w:right w:val="single" w:sz="4" w:space="0" w:color="000000"/>
            </w:tcBorders>
          </w:tcPr>
          <w:p w:rsidR="005B11A6" w:rsidRPr="00D374D7" w:rsidRDefault="005B11A6" w:rsidP="00544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120,0</w:t>
            </w:r>
          </w:p>
        </w:tc>
        <w:tc>
          <w:tcPr>
            <w:tcW w:w="620" w:type="pct"/>
            <w:tcBorders>
              <w:top w:val="single" w:sz="4" w:space="0" w:color="000000"/>
              <w:left w:val="single" w:sz="4" w:space="0" w:color="000000"/>
              <w:bottom w:val="single" w:sz="4" w:space="0" w:color="000000"/>
              <w:right w:val="single" w:sz="4" w:space="0" w:color="000000"/>
            </w:tcBorders>
          </w:tcPr>
          <w:p w:rsidR="005B11A6" w:rsidRPr="00D374D7" w:rsidRDefault="005B11A6" w:rsidP="000355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120,0</w:t>
            </w:r>
          </w:p>
        </w:tc>
        <w:tc>
          <w:tcPr>
            <w:tcW w:w="619" w:type="pct"/>
            <w:tcBorders>
              <w:top w:val="single" w:sz="4" w:space="0" w:color="000000"/>
              <w:left w:val="single" w:sz="4" w:space="0" w:color="000000"/>
              <w:bottom w:val="single" w:sz="4" w:space="0" w:color="000000"/>
              <w:right w:val="single" w:sz="4" w:space="0" w:color="000000"/>
            </w:tcBorders>
          </w:tcPr>
          <w:p w:rsidR="005B11A6" w:rsidRPr="00D374D7" w:rsidRDefault="005B11A6" w:rsidP="000355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120,0</w:t>
            </w:r>
          </w:p>
        </w:tc>
      </w:tr>
    </w:tbl>
    <w:p w:rsidR="00544FD2" w:rsidRPr="00D374D7" w:rsidRDefault="00544FD2" w:rsidP="00544FD2">
      <w:pPr>
        <w:spacing w:after="0" w:line="240" w:lineRule="auto"/>
        <w:ind w:firstLine="360"/>
        <w:jc w:val="both"/>
        <w:rPr>
          <w:rFonts w:ascii="Times New Roman" w:eastAsia="Times New Roman" w:hAnsi="Times New Roman" w:cs="Times New Roman"/>
          <w:sz w:val="24"/>
          <w:szCs w:val="24"/>
          <w:lang w:eastAsia="ru-RU"/>
        </w:rPr>
      </w:pPr>
    </w:p>
    <w:p w:rsidR="00A14AA1" w:rsidRPr="00D374D7" w:rsidRDefault="00FC2D32" w:rsidP="00FC2D32">
      <w:pPr>
        <w:pStyle w:val="a3"/>
        <w:jc w:val="center"/>
      </w:pPr>
      <w:r w:rsidRPr="00D374D7">
        <w:t xml:space="preserve">                </w:t>
      </w:r>
    </w:p>
    <w:p w:rsidR="00A14AA1" w:rsidRPr="00D374D7" w:rsidRDefault="00A14AA1" w:rsidP="00FC2D32">
      <w:pPr>
        <w:pStyle w:val="a3"/>
        <w:jc w:val="center"/>
      </w:pPr>
    </w:p>
    <w:p w:rsidR="00A14AA1" w:rsidRPr="00D374D7" w:rsidRDefault="00A14AA1" w:rsidP="00FC2D32">
      <w:pPr>
        <w:pStyle w:val="a3"/>
        <w:jc w:val="center"/>
      </w:pPr>
    </w:p>
    <w:p w:rsidR="00A14AA1" w:rsidRPr="00D374D7" w:rsidRDefault="00A14AA1" w:rsidP="00FC2D32">
      <w:pPr>
        <w:pStyle w:val="a3"/>
        <w:jc w:val="center"/>
      </w:pPr>
    </w:p>
    <w:p w:rsidR="00A14AA1" w:rsidRPr="00D374D7" w:rsidRDefault="00A14AA1" w:rsidP="00FC2D32">
      <w:pPr>
        <w:pStyle w:val="a3"/>
        <w:jc w:val="center"/>
      </w:pPr>
    </w:p>
    <w:p w:rsidR="00A14AA1" w:rsidRPr="00D374D7" w:rsidRDefault="00A14AA1" w:rsidP="00FC2D32">
      <w:pPr>
        <w:pStyle w:val="a3"/>
        <w:jc w:val="center"/>
      </w:pPr>
    </w:p>
    <w:p w:rsidR="00A14AA1" w:rsidRPr="00D374D7" w:rsidRDefault="00A14AA1" w:rsidP="00FC2D32">
      <w:pPr>
        <w:pStyle w:val="a3"/>
        <w:jc w:val="center"/>
      </w:pPr>
    </w:p>
    <w:p w:rsidR="00A14AA1" w:rsidRPr="00D374D7" w:rsidRDefault="00A14AA1" w:rsidP="00FC2D32">
      <w:pPr>
        <w:pStyle w:val="a3"/>
        <w:jc w:val="center"/>
      </w:pPr>
    </w:p>
    <w:p w:rsidR="006338C8" w:rsidRPr="00D374D7" w:rsidRDefault="006338C8" w:rsidP="00FC2D32">
      <w:pPr>
        <w:pStyle w:val="a3"/>
        <w:jc w:val="center"/>
      </w:pPr>
    </w:p>
    <w:p w:rsidR="006338C8" w:rsidRPr="00D374D7" w:rsidRDefault="006338C8" w:rsidP="00FC2D32">
      <w:pPr>
        <w:pStyle w:val="a3"/>
        <w:jc w:val="center"/>
      </w:pPr>
    </w:p>
    <w:p w:rsidR="006338C8" w:rsidRPr="00D374D7" w:rsidRDefault="006338C8" w:rsidP="00FC2D32">
      <w:pPr>
        <w:pStyle w:val="a3"/>
        <w:jc w:val="center"/>
      </w:pPr>
    </w:p>
    <w:p w:rsidR="006338C8" w:rsidRPr="00D374D7" w:rsidRDefault="006338C8" w:rsidP="00FC2D32">
      <w:pPr>
        <w:pStyle w:val="a3"/>
        <w:jc w:val="center"/>
      </w:pPr>
    </w:p>
    <w:p w:rsidR="006338C8" w:rsidRPr="00D374D7" w:rsidRDefault="006338C8" w:rsidP="00FC2D32">
      <w:pPr>
        <w:pStyle w:val="a3"/>
        <w:jc w:val="center"/>
      </w:pPr>
    </w:p>
    <w:p w:rsidR="00290B02" w:rsidRPr="00D374D7" w:rsidRDefault="00290B02">
      <w:pPr>
        <w:rPr>
          <w:rFonts w:ascii="Times New Roman" w:eastAsia="Times New Roman" w:hAnsi="Times New Roman" w:cs="Times New Roman"/>
          <w:b/>
          <w:sz w:val="24"/>
          <w:szCs w:val="24"/>
          <w:lang w:eastAsia="ru-RU"/>
        </w:rPr>
      </w:pPr>
    </w:p>
    <w:p w:rsidR="00FC2D32" w:rsidRPr="00D374D7" w:rsidRDefault="00FC2D32" w:rsidP="00FC2D32">
      <w:pPr>
        <w:pStyle w:val="a3"/>
        <w:jc w:val="center"/>
        <w:rPr>
          <w:rFonts w:ascii="Times New Roman" w:hAnsi="Times New Roman" w:cs="Times New Roman"/>
          <w:b/>
          <w:sz w:val="24"/>
          <w:szCs w:val="24"/>
        </w:rPr>
      </w:pPr>
      <w:r w:rsidRPr="00D374D7">
        <w:rPr>
          <w:rFonts w:ascii="Times New Roman" w:hAnsi="Times New Roman" w:cs="Times New Roman"/>
          <w:b/>
          <w:sz w:val="24"/>
          <w:szCs w:val="24"/>
        </w:rPr>
        <w:lastRenderedPageBreak/>
        <w:t>ПОДПРОГРАММА</w:t>
      </w:r>
    </w:p>
    <w:p w:rsidR="00FC2D32" w:rsidRPr="00D374D7" w:rsidRDefault="00FC2D32" w:rsidP="00FC2D32">
      <w:pPr>
        <w:spacing w:after="0" w:line="36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 xml:space="preserve"> «ОБЕСПЕЧЕНИЕ ДЕЯТЕЛЬНОСТИ ОБЩЕОБРАЗОВАТЕЛЬНЫХ ОРГАНИЗАЦИЙ </w:t>
      </w:r>
    </w:p>
    <w:p w:rsidR="00FC2D32" w:rsidRPr="00D374D7" w:rsidRDefault="00FC2D32" w:rsidP="00FC2D32">
      <w:pPr>
        <w:spacing w:after="0" w:line="36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НА ТЕРРИТОРИИ МР «ДЗЕРЖИНСКИЙ РАЙОН»</w:t>
      </w:r>
    </w:p>
    <w:p w:rsidR="00FC2D32" w:rsidRPr="00D374D7" w:rsidRDefault="00FC2D32" w:rsidP="00FC2D32">
      <w:pPr>
        <w:spacing w:after="0" w:line="24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 xml:space="preserve"> </w:t>
      </w:r>
    </w:p>
    <w:p w:rsidR="00FC2D32" w:rsidRPr="00D374D7" w:rsidRDefault="00FC2D32" w:rsidP="00FC2D32">
      <w:pPr>
        <w:spacing w:after="0" w:line="24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ПАСПОРТ</w:t>
      </w:r>
    </w:p>
    <w:p w:rsidR="00FC2D32" w:rsidRPr="00D374D7" w:rsidRDefault="00FC2D32" w:rsidP="00FC2D32">
      <w:pPr>
        <w:spacing w:after="0" w:line="24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 xml:space="preserve"> подпрограммы</w:t>
      </w:r>
    </w:p>
    <w:p w:rsidR="00FC2D32" w:rsidRPr="00D374D7" w:rsidRDefault="00FC2D32" w:rsidP="00FC2D32">
      <w:pPr>
        <w:spacing w:after="0" w:line="24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 xml:space="preserve">  «Обеспечение деятельности общеобразовательных организаций </w:t>
      </w:r>
    </w:p>
    <w:p w:rsidR="00FC2D32" w:rsidRPr="00D374D7" w:rsidRDefault="00FC2D32" w:rsidP="00FC2D32">
      <w:pPr>
        <w:spacing w:after="0" w:line="24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 xml:space="preserve">на территории МР «Дзержинский район» </w:t>
      </w:r>
    </w:p>
    <w:p w:rsidR="00FC2D32" w:rsidRPr="00D374D7" w:rsidRDefault="00FC2D32" w:rsidP="00FC2D32">
      <w:pPr>
        <w:spacing w:after="0" w:line="240" w:lineRule="auto"/>
        <w:jc w:val="center"/>
        <w:rPr>
          <w:rFonts w:ascii="Times New Roman" w:eastAsia="Times New Roman" w:hAnsi="Times New Roman" w:cs="Times New Roman"/>
          <w:b/>
          <w:lang w:eastAsia="ru-RU"/>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221"/>
      </w:tblGrid>
      <w:tr w:rsidR="00D374D7" w:rsidRPr="00D374D7" w:rsidTr="00A14AA1">
        <w:trPr>
          <w:trHeight w:val="861"/>
        </w:trPr>
        <w:tc>
          <w:tcPr>
            <w:tcW w:w="2127" w:type="dxa"/>
            <w:tcBorders>
              <w:top w:val="single" w:sz="4" w:space="0" w:color="auto"/>
              <w:left w:val="single" w:sz="4" w:space="0" w:color="auto"/>
              <w:bottom w:val="single" w:sz="4" w:space="0" w:color="auto"/>
              <w:right w:val="single" w:sz="4" w:space="0" w:color="auto"/>
            </w:tcBorders>
            <w:hideMark/>
          </w:tcPr>
          <w:p w:rsidR="00FC2D32" w:rsidRPr="00D374D7" w:rsidRDefault="00FC2D32" w:rsidP="00FC2D32">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1. Ответственный исполнитель муниципальной программы</w:t>
            </w:r>
          </w:p>
        </w:tc>
        <w:tc>
          <w:tcPr>
            <w:tcW w:w="8221" w:type="dxa"/>
            <w:tcBorders>
              <w:top w:val="single" w:sz="4" w:space="0" w:color="auto"/>
              <w:left w:val="single" w:sz="4" w:space="0" w:color="auto"/>
              <w:bottom w:val="single" w:sz="4" w:space="0" w:color="auto"/>
              <w:right w:val="single" w:sz="4" w:space="0" w:color="auto"/>
            </w:tcBorders>
            <w:hideMark/>
          </w:tcPr>
          <w:p w:rsidR="00FC2D32" w:rsidRPr="00D374D7" w:rsidRDefault="00FC2D32" w:rsidP="00FC2D32">
            <w:pPr>
              <w:spacing w:after="0"/>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Отдел образования  администрации МР «Дзержинский район»</w:t>
            </w:r>
          </w:p>
        </w:tc>
      </w:tr>
      <w:tr w:rsidR="00D374D7" w:rsidRPr="00D374D7" w:rsidTr="00A14AA1">
        <w:trPr>
          <w:trHeight w:val="689"/>
        </w:trPr>
        <w:tc>
          <w:tcPr>
            <w:tcW w:w="2127" w:type="dxa"/>
            <w:tcBorders>
              <w:top w:val="single" w:sz="4" w:space="0" w:color="auto"/>
              <w:left w:val="single" w:sz="4" w:space="0" w:color="auto"/>
              <w:bottom w:val="single" w:sz="4" w:space="0" w:color="auto"/>
              <w:right w:val="single" w:sz="4" w:space="0" w:color="auto"/>
            </w:tcBorders>
            <w:hideMark/>
          </w:tcPr>
          <w:p w:rsidR="00FC2D32" w:rsidRPr="00D374D7" w:rsidRDefault="00FC2D32" w:rsidP="00FC2D32">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 Соисполнители муниципальной программы</w:t>
            </w:r>
          </w:p>
        </w:tc>
        <w:tc>
          <w:tcPr>
            <w:tcW w:w="8221" w:type="dxa"/>
            <w:tcBorders>
              <w:top w:val="single" w:sz="4" w:space="0" w:color="auto"/>
              <w:left w:val="single" w:sz="4" w:space="0" w:color="auto"/>
              <w:bottom w:val="single" w:sz="4" w:space="0" w:color="auto"/>
              <w:right w:val="single" w:sz="4" w:space="0" w:color="auto"/>
            </w:tcBorders>
            <w:hideMark/>
          </w:tcPr>
          <w:p w:rsidR="00FC2D32" w:rsidRPr="00D374D7" w:rsidRDefault="00FC2D32" w:rsidP="00FC2D32">
            <w:pPr>
              <w:spacing w:after="0"/>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Образовательные организации Дзержинского района</w:t>
            </w:r>
          </w:p>
        </w:tc>
      </w:tr>
      <w:tr w:rsidR="00D374D7" w:rsidRPr="00D374D7" w:rsidTr="00A14AA1">
        <w:tc>
          <w:tcPr>
            <w:tcW w:w="2127" w:type="dxa"/>
            <w:tcBorders>
              <w:top w:val="single" w:sz="4" w:space="0" w:color="auto"/>
              <w:left w:val="single" w:sz="4" w:space="0" w:color="auto"/>
              <w:bottom w:val="single" w:sz="4" w:space="0" w:color="auto"/>
              <w:right w:val="single" w:sz="4" w:space="0" w:color="auto"/>
            </w:tcBorders>
            <w:hideMark/>
          </w:tcPr>
          <w:p w:rsidR="00FC2D32" w:rsidRPr="00D374D7" w:rsidRDefault="00FC2D32" w:rsidP="00FC2D32">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3. Цель подпрограммы</w:t>
            </w:r>
          </w:p>
        </w:tc>
        <w:tc>
          <w:tcPr>
            <w:tcW w:w="8221" w:type="dxa"/>
            <w:tcBorders>
              <w:top w:val="single" w:sz="4" w:space="0" w:color="auto"/>
              <w:left w:val="single" w:sz="4" w:space="0" w:color="auto"/>
              <w:bottom w:val="single" w:sz="4" w:space="0" w:color="auto"/>
              <w:right w:val="single" w:sz="4" w:space="0" w:color="auto"/>
            </w:tcBorders>
          </w:tcPr>
          <w:p w:rsidR="00FC2D32" w:rsidRPr="00D374D7" w:rsidRDefault="00FC2D32" w:rsidP="00FC2D32">
            <w:pPr>
              <w:spacing w:after="0"/>
              <w:jc w:val="both"/>
              <w:rPr>
                <w:rFonts w:ascii="Times New Roman" w:eastAsia="Times New Roman" w:hAnsi="Times New Roman" w:cs="Times New Roman"/>
                <w:sz w:val="24"/>
                <w:szCs w:val="24"/>
                <w:lang w:eastAsia="ru-RU"/>
              </w:rPr>
            </w:pPr>
            <w:r w:rsidRPr="00D374D7">
              <w:rPr>
                <w:rFonts w:ascii="Times New Roman" w:eastAsia="Calibri" w:hAnsi="Times New Roman" w:cs="Times New Roman"/>
                <w:sz w:val="24"/>
                <w:szCs w:val="24"/>
                <w:lang w:eastAsia="ru-RU" w:bidi="ru-RU"/>
              </w:rPr>
              <w:t>Обеспечение равного доступа к качественному образованию и достижения учащимися высоких образовательных результатов</w:t>
            </w:r>
            <w:r w:rsidRPr="00D374D7">
              <w:rPr>
                <w:rFonts w:ascii="Times New Roman" w:eastAsia="Times New Roman" w:hAnsi="Times New Roman" w:cs="Times New Roman"/>
                <w:sz w:val="24"/>
                <w:szCs w:val="24"/>
                <w:lang w:eastAsia="ru-RU"/>
              </w:rPr>
              <w:t xml:space="preserve"> </w:t>
            </w:r>
          </w:p>
        </w:tc>
      </w:tr>
      <w:tr w:rsidR="00D374D7" w:rsidRPr="00D374D7" w:rsidTr="00A14AA1">
        <w:tc>
          <w:tcPr>
            <w:tcW w:w="2127" w:type="dxa"/>
            <w:tcBorders>
              <w:top w:val="single" w:sz="4" w:space="0" w:color="auto"/>
              <w:left w:val="single" w:sz="4" w:space="0" w:color="auto"/>
              <w:bottom w:val="single" w:sz="4" w:space="0" w:color="auto"/>
              <w:right w:val="single" w:sz="4" w:space="0" w:color="auto"/>
            </w:tcBorders>
            <w:hideMark/>
          </w:tcPr>
          <w:p w:rsidR="00FC2D32" w:rsidRPr="00D374D7" w:rsidRDefault="00FC2D32" w:rsidP="00FC2D32">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4. Задачи подпрограммы</w:t>
            </w:r>
          </w:p>
        </w:tc>
        <w:tc>
          <w:tcPr>
            <w:tcW w:w="8221" w:type="dxa"/>
            <w:tcBorders>
              <w:top w:val="single" w:sz="4" w:space="0" w:color="auto"/>
              <w:left w:val="single" w:sz="4" w:space="0" w:color="auto"/>
              <w:bottom w:val="single" w:sz="4" w:space="0" w:color="auto"/>
              <w:right w:val="single" w:sz="4" w:space="0" w:color="auto"/>
            </w:tcBorders>
            <w:hideMark/>
          </w:tcPr>
          <w:p w:rsidR="00FC2D32" w:rsidRPr="00D374D7" w:rsidRDefault="00FC2D32" w:rsidP="00FC2D32">
            <w:pPr>
              <w:tabs>
                <w:tab w:val="left" w:pos="0"/>
                <w:tab w:val="left" w:pos="317"/>
              </w:tabs>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создание условий для бесперебойного и качественного функционирования общеобразовательных организаций;</w:t>
            </w:r>
          </w:p>
          <w:p w:rsidR="00FC2D32" w:rsidRPr="00D374D7" w:rsidRDefault="00FC2D32" w:rsidP="00FC2D32">
            <w:pPr>
              <w:tabs>
                <w:tab w:val="left" w:pos="0"/>
                <w:tab w:val="left" w:pos="317"/>
              </w:tabs>
              <w:spacing w:after="0"/>
              <w:rPr>
                <w:rFonts w:ascii="Times New Roman" w:eastAsia="Calibri" w:hAnsi="Times New Roman" w:cs="Times New Roman"/>
                <w:sz w:val="24"/>
                <w:szCs w:val="24"/>
                <w:lang w:eastAsia="ru-RU" w:bidi="ru-RU"/>
              </w:rPr>
            </w:pPr>
            <w:r w:rsidRPr="00D374D7">
              <w:rPr>
                <w:rFonts w:ascii="Times New Roman" w:eastAsia="Times New Roman" w:hAnsi="Times New Roman" w:cs="Times New Roman"/>
                <w:sz w:val="24"/>
                <w:szCs w:val="24"/>
                <w:lang w:eastAsia="ru-RU"/>
              </w:rPr>
              <w:t xml:space="preserve">- </w:t>
            </w:r>
            <w:r w:rsidRPr="00D374D7">
              <w:rPr>
                <w:rFonts w:ascii="Times New Roman" w:eastAsia="Calibri" w:hAnsi="Times New Roman" w:cs="Times New Roman"/>
                <w:sz w:val="24"/>
                <w:szCs w:val="24"/>
                <w:lang w:eastAsia="ru-RU" w:bidi="ru-RU"/>
              </w:rPr>
              <w:t xml:space="preserve">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w:t>
            </w:r>
            <w:proofErr w:type="gramStart"/>
            <w:r w:rsidRPr="00D374D7">
              <w:rPr>
                <w:rFonts w:ascii="Times New Roman" w:eastAsia="Calibri" w:hAnsi="Times New Roman" w:cs="Times New Roman"/>
                <w:sz w:val="24"/>
                <w:szCs w:val="24"/>
                <w:lang w:eastAsia="ru-RU" w:bidi="ru-RU"/>
              </w:rPr>
              <w:t>обучающимися</w:t>
            </w:r>
            <w:proofErr w:type="gramEnd"/>
            <w:r w:rsidRPr="00D374D7">
              <w:rPr>
                <w:rFonts w:ascii="Times New Roman" w:eastAsia="Calibri" w:hAnsi="Times New Roman" w:cs="Times New Roman"/>
                <w:sz w:val="24"/>
                <w:szCs w:val="24"/>
                <w:lang w:eastAsia="ru-RU" w:bidi="ru-RU"/>
              </w:rPr>
              <w:t xml:space="preserve"> базовых навыков и умений, повышение их мотивации к обучению и вовлеченности в образовательный процесс</w:t>
            </w:r>
          </w:p>
          <w:p w:rsidR="00FC2D32" w:rsidRPr="00D374D7" w:rsidRDefault="00FC2D32" w:rsidP="00FC2D32">
            <w:pPr>
              <w:widowControl w:val="0"/>
              <w:tabs>
                <w:tab w:val="left" w:pos="33"/>
                <w:tab w:val="left" w:pos="115"/>
                <w:tab w:val="left" w:pos="317"/>
              </w:tabs>
              <w:spacing w:after="0" w:line="269" w:lineRule="exact"/>
              <w:ind w:left="-109" w:firstLine="109"/>
              <w:rPr>
                <w:rFonts w:ascii="Times New Roman" w:eastAsia="Times New Roman" w:hAnsi="Times New Roman" w:cs="Times New Roman"/>
                <w:sz w:val="24"/>
                <w:szCs w:val="24"/>
                <w:lang w:eastAsia="ru-RU"/>
              </w:rPr>
            </w:pPr>
            <w:r w:rsidRPr="00D374D7">
              <w:rPr>
                <w:rFonts w:ascii="Times New Roman" w:eastAsia="Calibri" w:hAnsi="Times New Roman" w:cs="Times New Roman"/>
                <w:sz w:val="24"/>
                <w:szCs w:val="24"/>
                <w:lang w:eastAsia="ru-RU" w:bidi="ru-RU"/>
              </w:rPr>
              <w:t>- создание в общеобразовательных организациях, расположенных в сельской местности, условий для занятий физической культурой и спортом;</w:t>
            </w:r>
          </w:p>
          <w:p w:rsidR="00FC2D32" w:rsidRPr="00D374D7" w:rsidRDefault="00FC2D32" w:rsidP="00FC2D32">
            <w:pPr>
              <w:widowControl w:val="0"/>
              <w:tabs>
                <w:tab w:val="left" w:pos="0"/>
                <w:tab w:val="left" w:pos="115"/>
                <w:tab w:val="left" w:pos="317"/>
              </w:tabs>
              <w:spacing w:after="0" w:line="269" w:lineRule="exact"/>
              <w:rPr>
                <w:rFonts w:ascii="Times New Roman" w:eastAsia="Times New Roman" w:hAnsi="Times New Roman" w:cs="Times New Roman"/>
                <w:sz w:val="24"/>
                <w:szCs w:val="24"/>
                <w:lang w:eastAsia="ru-RU"/>
              </w:rPr>
            </w:pPr>
            <w:r w:rsidRPr="00D374D7">
              <w:rPr>
                <w:rFonts w:ascii="Times New Roman" w:eastAsia="Calibri" w:hAnsi="Times New Roman" w:cs="Times New Roman"/>
                <w:sz w:val="24"/>
                <w:szCs w:val="24"/>
                <w:lang w:eastAsia="ru-RU" w:bidi="ru-RU"/>
              </w:rPr>
              <w:t>- обеспечение комплексной безопасности объектов образования, в том числе антитеррористической защищенности объектов образования;</w:t>
            </w:r>
          </w:p>
          <w:p w:rsidR="00FC2D32" w:rsidRPr="00D374D7" w:rsidRDefault="00FC2D32" w:rsidP="00FC2D32">
            <w:pPr>
              <w:widowControl w:val="0"/>
              <w:tabs>
                <w:tab w:val="left" w:pos="0"/>
                <w:tab w:val="left" w:pos="115"/>
                <w:tab w:val="left" w:pos="317"/>
              </w:tabs>
              <w:spacing w:after="0" w:line="269" w:lineRule="exact"/>
              <w:rPr>
                <w:rFonts w:ascii="Times New Roman" w:eastAsia="Times New Roman" w:hAnsi="Times New Roman" w:cs="Times New Roman"/>
                <w:sz w:val="24"/>
                <w:szCs w:val="24"/>
                <w:lang w:eastAsia="ru-RU"/>
              </w:rPr>
            </w:pPr>
            <w:r w:rsidRPr="00D374D7">
              <w:rPr>
                <w:rFonts w:ascii="Times New Roman" w:eastAsia="Calibri" w:hAnsi="Times New Roman" w:cs="Times New Roman"/>
                <w:sz w:val="24"/>
                <w:szCs w:val="24"/>
                <w:lang w:eastAsia="ru-RU" w:bidi="ru-RU"/>
              </w:rPr>
              <w:t xml:space="preserve">- создание </w:t>
            </w:r>
            <w:r w:rsidRPr="00D374D7">
              <w:rPr>
                <w:rFonts w:ascii="Times New Roman" w:eastAsia="Times New Roman" w:hAnsi="Times New Roman" w:cs="Times New Roman"/>
                <w:sz w:val="24"/>
                <w:szCs w:val="24"/>
                <w:lang w:eastAsia="ru-RU"/>
              </w:rPr>
              <w:t>(обновление)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w:t>
            </w:r>
            <w:proofErr w:type="gramStart"/>
            <w:r w:rsidRPr="00D374D7">
              <w:rPr>
                <w:rFonts w:ascii="Times New Roman" w:eastAsia="Calibri" w:hAnsi="Times New Roman" w:cs="Times New Roman"/>
                <w:sz w:val="24"/>
                <w:szCs w:val="24"/>
                <w:lang w:eastAsia="ru-RU" w:bidi="ru-RU"/>
              </w:rPr>
              <w:t xml:space="preserve"> .</w:t>
            </w:r>
            <w:proofErr w:type="gramEnd"/>
            <w:r w:rsidRPr="00D374D7">
              <w:rPr>
                <w:rFonts w:ascii="Times New Roman" w:eastAsia="Times New Roman" w:hAnsi="Times New Roman" w:cs="Times New Roman"/>
                <w:sz w:val="24"/>
                <w:szCs w:val="24"/>
                <w:lang w:eastAsia="ru-RU"/>
              </w:rPr>
              <w:t xml:space="preserve"> </w:t>
            </w:r>
          </w:p>
        </w:tc>
      </w:tr>
      <w:tr w:rsidR="00D374D7" w:rsidRPr="00D374D7" w:rsidTr="00A14AA1">
        <w:trPr>
          <w:trHeight w:val="1240"/>
        </w:trPr>
        <w:tc>
          <w:tcPr>
            <w:tcW w:w="2127" w:type="dxa"/>
            <w:tcBorders>
              <w:top w:val="single" w:sz="4" w:space="0" w:color="auto"/>
              <w:left w:val="single" w:sz="4" w:space="0" w:color="auto"/>
              <w:bottom w:val="single" w:sz="4" w:space="0" w:color="auto"/>
              <w:right w:val="single" w:sz="4" w:space="0" w:color="auto"/>
            </w:tcBorders>
            <w:hideMark/>
          </w:tcPr>
          <w:p w:rsidR="00FC2D32" w:rsidRPr="00D374D7" w:rsidRDefault="00FC2D32" w:rsidP="00FC2D32">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5. Перечень основных мероприятий подпрограммы</w:t>
            </w:r>
          </w:p>
        </w:tc>
        <w:tc>
          <w:tcPr>
            <w:tcW w:w="8221" w:type="dxa"/>
            <w:tcBorders>
              <w:top w:val="single" w:sz="4" w:space="0" w:color="auto"/>
              <w:left w:val="single" w:sz="4" w:space="0" w:color="auto"/>
              <w:bottom w:val="single" w:sz="4" w:space="0" w:color="auto"/>
              <w:right w:val="single" w:sz="4" w:space="0" w:color="auto"/>
            </w:tcBorders>
          </w:tcPr>
          <w:p w:rsidR="00FC2D32" w:rsidRPr="00D374D7" w:rsidRDefault="00FC2D32" w:rsidP="00FC2D32">
            <w:pPr>
              <w:tabs>
                <w:tab w:val="left" w:pos="317"/>
              </w:tabs>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Финансирование текущих расходов общеобразовательных организаций: коммунальные услуги, техническое содержание здания, охрана, услуги связи, земельный налог, экологический налог, питание дошкольных групп, совершенствование условий получения образования </w:t>
            </w:r>
          </w:p>
          <w:p w:rsidR="001B7AD9" w:rsidRPr="00D374D7" w:rsidRDefault="001B7AD9" w:rsidP="00FC2D32">
            <w:pPr>
              <w:tabs>
                <w:tab w:val="left" w:pos="317"/>
              </w:tabs>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Реализация национальных проектов «Образование»:</w:t>
            </w:r>
          </w:p>
          <w:p w:rsidR="001B7AD9" w:rsidRPr="00D374D7" w:rsidRDefault="001B7AD9" w:rsidP="00FC2D32">
            <w:pPr>
              <w:tabs>
                <w:tab w:val="left" w:pos="317"/>
              </w:tabs>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Региональный проект «Социальная активность»;</w:t>
            </w:r>
          </w:p>
          <w:p w:rsidR="001B7AD9" w:rsidRPr="00D374D7" w:rsidRDefault="001B7AD9" w:rsidP="00FC2D32">
            <w:pPr>
              <w:tabs>
                <w:tab w:val="left" w:pos="317"/>
              </w:tabs>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Региональный проект «Цифровая образовательная среда»;</w:t>
            </w:r>
          </w:p>
          <w:p w:rsidR="001B7AD9" w:rsidRPr="00D374D7" w:rsidRDefault="001B7AD9" w:rsidP="00FC2D32">
            <w:pPr>
              <w:tabs>
                <w:tab w:val="left" w:pos="317"/>
              </w:tabs>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Региональный проект «Информационная инфраструктура»;</w:t>
            </w:r>
          </w:p>
          <w:p w:rsidR="00FC2D32" w:rsidRPr="00D374D7" w:rsidRDefault="00FC2D32" w:rsidP="00FC2D32">
            <w:pPr>
              <w:tabs>
                <w:tab w:val="left" w:pos="317"/>
              </w:tabs>
              <w:spacing w:after="0"/>
              <w:rPr>
                <w:rFonts w:ascii="Times New Roman" w:eastAsia="Times New Roman" w:hAnsi="Times New Roman" w:cs="Times New Roman"/>
                <w:sz w:val="24"/>
                <w:szCs w:val="24"/>
                <w:lang w:eastAsia="ru-RU"/>
              </w:rPr>
            </w:pPr>
            <w:r w:rsidRPr="00D374D7">
              <w:rPr>
                <w:rFonts w:ascii="Times New Roman" w:eastAsia="Calibri" w:hAnsi="Times New Roman" w:cs="Times New Roman"/>
                <w:sz w:val="24"/>
                <w:szCs w:val="24"/>
                <w:lang w:eastAsia="ru-RU" w:bidi="ru-RU"/>
              </w:rPr>
              <w:t>региональный проект "Современная школа";</w:t>
            </w:r>
          </w:p>
          <w:p w:rsidR="00FC2D32" w:rsidRPr="00D374D7" w:rsidRDefault="001B7AD9" w:rsidP="001B7AD9">
            <w:pPr>
              <w:widowControl w:val="0"/>
              <w:tabs>
                <w:tab w:val="left" w:pos="120"/>
              </w:tabs>
              <w:spacing w:after="0" w:line="264" w:lineRule="exact"/>
              <w:jc w:val="both"/>
              <w:rPr>
                <w:rFonts w:ascii="Times New Roman" w:eastAsia="Times New Roman" w:hAnsi="Times New Roman" w:cs="Times New Roman"/>
                <w:sz w:val="24"/>
                <w:szCs w:val="24"/>
                <w:lang w:eastAsia="ru-RU"/>
              </w:rPr>
            </w:pPr>
            <w:r w:rsidRPr="00D374D7">
              <w:rPr>
                <w:rFonts w:ascii="Times New Roman" w:eastAsia="Calibri" w:hAnsi="Times New Roman" w:cs="Times New Roman"/>
                <w:sz w:val="24"/>
                <w:szCs w:val="24"/>
                <w:lang w:eastAsia="ru-RU" w:bidi="ru-RU"/>
              </w:rPr>
              <w:t>Р</w:t>
            </w:r>
            <w:r w:rsidR="00FC2D32" w:rsidRPr="00D374D7">
              <w:rPr>
                <w:rFonts w:ascii="Times New Roman" w:eastAsia="Calibri" w:hAnsi="Times New Roman" w:cs="Times New Roman"/>
                <w:sz w:val="24"/>
                <w:szCs w:val="24"/>
                <w:lang w:eastAsia="ru-RU" w:bidi="ru-RU"/>
              </w:rPr>
              <w:t>егиональный проект "Успех каждого ребенка";</w:t>
            </w:r>
          </w:p>
          <w:p w:rsidR="00FC2D32" w:rsidRPr="00D374D7" w:rsidRDefault="00FC2D32" w:rsidP="00FC2D32">
            <w:pPr>
              <w:widowControl w:val="0"/>
              <w:numPr>
                <w:ilvl w:val="0"/>
                <w:numId w:val="8"/>
              </w:numPr>
              <w:tabs>
                <w:tab w:val="left" w:pos="120"/>
              </w:tabs>
              <w:spacing w:after="0" w:line="264" w:lineRule="exact"/>
              <w:rPr>
                <w:rFonts w:ascii="Times New Roman" w:eastAsia="Times New Roman" w:hAnsi="Times New Roman" w:cs="Times New Roman"/>
                <w:sz w:val="24"/>
                <w:szCs w:val="24"/>
                <w:lang w:eastAsia="ru-RU"/>
              </w:rPr>
            </w:pPr>
            <w:r w:rsidRPr="00D374D7">
              <w:rPr>
                <w:rFonts w:ascii="Times New Roman" w:eastAsia="Calibri" w:hAnsi="Times New Roman" w:cs="Times New Roman"/>
                <w:sz w:val="24"/>
                <w:szCs w:val="24"/>
                <w:lang w:eastAsia="ru-RU" w:bidi="ru-RU"/>
              </w:rPr>
              <w:t>повышение уровня комплексной безопасности муниципальных и государственных образовательных организаций Калужской области;</w:t>
            </w:r>
          </w:p>
          <w:p w:rsidR="00FC2D32" w:rsidRPr="00D374D7" w:rsidRDefault="00FC2D32" w:rsidP="001B7AD9">
            <w:pPr>
              <w:widowControl w:val="0"/>
              <w:tabs>
                <w:tab w:val="left" w:pos="120"/>
              </w:tabs>
              <w:spacing w:after="0" w:line="264" w:lineRule="exact"/>
              <w:jc w:val="both"/>
              <w:rPr>
                <w:rFonts w:ascii="Times New Roman" w:eastAsia="Times New Roman" w:hAnsi="Times New Roman" w:cs="Times New Roman"/>
                <w:sz w:val="24"/>
                <w:szCs w:val="24"/>
                <w:lang w:eastAsia="ru-RU"/>
              </w:rPr>
            </w:pPr>
          </w:p>
        </w:tc>
      </w:tr>
      <w:tr w:rsidR="00D374D7" w:rsidRPr="00D374D7" w:rsidTr="00290B02">
        <w:trPr>
          <w:trHeight w:val="2969"/>
        </w:trPr>
        <w:tc>
          <w:tcPr>
            <w:tcW w:w="2127" w:type="dxa"/>
            <w:tcBorders>
              <w:top w:val="single" w:sz="4" w:space="0" w:color="auto"/>
              <w:left w:val="single" w:sz="4" w:space="0" w:color="auto"/>
              <w:bottom w:val="single" w:sz="4" w:space="0" w:color="auto"/>
              <w:right w:val="single" w:sz="4" w:space="0" w:color="auto"/>
            </w:tcBorders>
            <w:hideMark/>
          </w:tcPr>
          <w:p w:rsidR="00FC2D32" w:rsidRPr="00D374D7" w:rsidRDefault="00FC2D32" w:rsidP="00FC2D32">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lastRenderedPageBreak/>
              <w:t>6.Показатели подпрограммы</w:t>
            </w:r>
          </w:p>
        </w:tc>
        <w:tc>
          <w:tcPr>
            <w:tcW w:w="8221" w:type="dxa"/>
            <w:tcBorders>
              <w:top w:val="single" w:sz="4" w:space="0" w:color="auto"/>
              <w:left w:val="single" w:sz="4" w:space="0" w:color="auto"/>
              <w:bottom w:val="single" w:sz="4" w:space="0" w:color="auto"/>
              <w:right w:val="single" w:sz="4" w:space="0" w:color="auto"/>
            </w:tcBorders>
          </w:tcPr>
          <w:p w:rsidR="00FC2D32" w:rsidRPr="00D374D7" w:rsidRDefault="00FC2D32" w:rsidP="00FC2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i/>
                <w:sz w:val="24"/>
                <w:szCs w:val="24"/>
                <w:lang w:eastAsia="ru-RU"/>
              </w:rPr>
              <w:t xml:space="preserve">- </w:t>
            </w:r>
            <w:r w:rsidRPr="00D374D7">
              <w:rPr>
                <w:rFonts w:ascii="Times New Roman" w:eastAsia="Times New Roman" w:hAnsi="Times New Roman" w:cs="Times New Roman"/>
                <w:sz w:val="24"/>
                <w:szCs w:val="24"/>
                <w:lang w:eastAsia="ru-RU"/>
              </w:rPr>
              <w:t>увеличение доли учащихся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учащихся  общеобразовательных организаций до 100%;</w:t>
            </w:r>
          </w:p>
          <w:p w:rsidR="00FC2D32" w:rsidRPr="00D374D7" w:rsidRDefault="00FC2D32" w:rsidP="00FC2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ru-RU"/>
              </w:rPr>
            </w:pPr>
            <w:r w:rsidRPr="00D374D7">
              <w:rPr>
                <w:rFonts w:ascii="Times New Roman" w:eastAsia="Times New Roman" w:hAnsi="Times New Roman" w:cs="Times New Roman"/>
                <w:sz w:val="24"/>
                <w:szCs w:val="24"/>
                <w:lang w:eastAsia="ru-RU"/>
              </w:rPr>
              <w:t>- своевременное финансирование расходов на содержание зданий и сооружений;</w:t>
            </w:r>
          </w:p>
          <w:p w:rsidR="00FC2D32" w:rsidRPr="00D374D7" w:rsidRDefault="00FC2D32" w:rsidP="00FC2D32">
            <w:pPr>
              <w:spacing w:after="0" w:line="240" w:lineRule="auto"/>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w:t>
            </w:r>
            <w:r w:rsidRPr="00D374D7">
              <w:rPr>
                <w:rFonts w:ascii="Times New Roman" w:eastAsia="Times New Roman" w:hAnsi="Times New Roman" w:cs="Times New Roman"/>
                <w:noProof/>
                <w:sz w:val="24"/>
                <w:szCs w:val="24"/>
                <w:lang w:eastAsia="ru-RU"/>
              </w:rPr>
              <w:t xml:space="preserve">  </w:t>
            </w:r>
            <w:r w:rsidRPr="00D374D7">
              <w:rPr>
                <w:rFonts w:ascii="Times New Roman" w:eastAsia="Times New Roman" w:hAnsi="Times New Roman" w:cs="Times New Roman"/>
                <w:sz w:val="24"/>
                <w:szCs w:val="24"/>
                <w:lang w:eastAsia="ru-RU"/>
              </w:rPr>
              <w:t>-обеспечение финансирования социальных гарантий и адресную поддержку педагогическим работникам по результатам их достижений;</w:t>
            </w:r>
          </w:p>
          <w:p w:rsidR="00FC2D32" w:rsidRPr="00D374D7" w:rsidRDefault="00FC2D32" w:rsidP="00290B02">
            <w:pPr>
              <w:spacing w:after="0"/>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 обеспечение реализации мероприятий, направленных на формирование здорового образа жизни обучающихся</w:t>
            </w:r>
          </w:p>
        </w:tc>
      </w:tr>
      <w:tr w:rsidR="00D374D7" w:rsidRPr="00D374D7" w:rsidTr="00A14AA1">
        <w:trPr>
          <w:trHeight w:val="1407"/>
        </w:trPr>
        <w:tc>
          <w:tcPr>
            <w:tcW w:w="2127" w:type="dxa"/>
            <w:tcBorders>
              <w:top w:val="single" w:sz="4" w:space="0" w:color="auto"/>
              <w:left w:val="single" w:sz="4" w:space="0" w:color="auto"/>
              <w:bottom w:val="single" w:sz="4" w:space="0" w:color="auto"/>
              <w:right w:val="single" w:sz="4" w:space="0" w:color="auto"/>
            </w:tcBorders>
            <w:hideMark/>
          </w:tcPr>
          <w:p w:rsidR="00FC2D32" w:rsidRPr="00D374D7" w:rsidRDefault="00FC2D32" w:rsidP="00FC2D32">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7.Сроки и этапы реализации подпрограммы</w:t>
            </w:r>
          </w:p>
        </w:tc>
        <w:tc>
          <w:tcPr>
            <w:tcW w:w="8221" w:type="dxa"/>
            <w:tcBorders>
              <w:top w:val="single" w:sz="4" w:space="0" w:color="auto"/>
              <w:left w:val="single" w:sz="4" w:space="0" w:color="auto"/>
              <w:bottom w:val="single" w:sz="4" w:space="0" w:color="auto"/>
              <w:right w:val="single" w:sz="4" w:space="0" w:color="auto"/>
            </w:tcBorders>
          </w:tcPr>
          <w:p w:rsidR="00FC2D32" w:rsidRPr="00D374D7" w:rsidRDefault="00FC2D32" w:rsidP="00FC2D32">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2021-2025 </w:t>
            </w:r>
            <w:r w:rsidR="001B7AD9" w:rsidRPr="00D374D7">
              <w:rPr>
                <w:rFonts w:ascii="Times New Roman" w:eastAsia="Times New Roman" w:hAnsi="Times New Roman" w:cs="Times New Roman"/>
                <w:sz w:val="24"/>
                <w:szCs w:val="24"/>
                <w:lang w:eastAsia="ru-RU"/>
              </w:rPr>
              <w:t>годы</w:t>
            </w:r>
          </w:p>
        </w:tc>
      </w:tr>
      <w:tr w:rsidR="00D374D7" w:rsidRPr="00D374D7" w:rsidTr="00A14AA1">
        <w:trPr>
          <w:trHeight w:val="3236"/>
        </w:trPr>
        <w:tc>
          <w:tcPr>
            <w:tcW w:w="2127" w:type="dxa"/>
            <w:tcBorders>
              <w:top w:val="single" w:sz="4" w:space="0" w:color="auto"/>
              <w:left w:val="single" w:sz="4" w:space="0" w:color="auto"/>
              <w:bottom w:val="single" w:sz="4" w:space="0" w:color="auto"/>
              <w:right w:val="single" w:sz="4" w:space="0" w:color="auto"/>
            </w:tcBorders>
            <w:hideMark/>
          </w:tcPr>
          <w:p w:rsidR="00FC2D32" w:rsidRPr="00D374D7" w:rsidRDefault="00FC2D32" w:rsidP="00FC2D32">
            <w:pPr>
              <w:shd w:val="clear" w:color="auto" w:fill="FFFFFF"/>
              <w:spacing w:after="0" w:line="240" w:lineRule="auto"/>
              <w:ind w:left="5"/>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8. Объемы и источники</w:t>
            </w:r>
          </w:p>
          <w:p w:rsidR="00FC2D32" w:rsidRPr="00D374D7" w:rsidRDefault="00FC2D32" w:rsidP="00FC2D32">
            <w:pPr>
              <w:shd w:val="clear" w:color="auto" w:fill="FFFFFF"/>
              <w:spacing w:after="0" w:line="240" w:lineRule="auto"/>
              <w:ind w:left="5"/>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финансирования</w:t>
            </w:r>
          </w:p>
          <w:p w:rsidR="00FC2D32" w:rsidRPr="00D374D7" w:rsidRDefault="00FC2D32" w:rsidP="00FC2D32">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подпрограммы</w:t>
            </w:r>
          </w:p>
        </w:tc>
        <w:tc>
          <w:tcPr>
            <w:tcW w:w="8221" w:type="dxa"/>
            <w:tcBorders>
              <w:top w:val="single" w:sz="4" w:space="0" w:color="auto"/>
              <w:left w:val="single" w:sz="4" w:space="0" w:color="auto"/>
              <w:bottom w:val="single" w:sz="4" w:space="0" w:color="auto"/>
              <w:right w:val="single" w:sz="4" w:space="0" w:color="auto"/>
            </w:tcBorders>
          </w:tcPr>
          <w:p w:rsidR="00FC2D32" w:rsidRPr="00D374D7" w:rsidRDefault="00FC2D32" w:rsidP="00FC2D32">
            <w:pPr>
              <w:spacing w:after="0"/>
              <w:rPr>
                <w:rFonts w:ascii="Times New Roman" w:eastAsia="Times New Roman" w:hAnsi="Times New Roman" w:cs="Times New Roman"/>
                <w:sz w:val="24"/>
                <w:szCs w:val="24"/>
                <w:lang w:eastAsia="ru-RU"/>
              </w:rPr>
            </w:pPr>
          </w:p>
          <w:tbl>
            <w:tblPr>
              <w:tblW w:w="7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6"/>
              <w:gridCol w:w="1275"/>
              <w:gridCol w:w="1134"/>
              <w:gridCol w:w="1276"/>
              <w:gridCol w:w="1276"/>
              <w:gridCol w:w="850"/>
              <w:gridCol w:w="709"/>
            </w:tblGrid>
            <w:tr w:rsidR="00D374D7" w:rsidRPr="00D374D7" w:rsidTr="005133F0">
              <w:trPr>
                <w:trHeight w:val="1799"/>
              </w:trPr>
              <w:tc>
                <w:tcPr>
                  <w:tcW w:w="1446" w:type="dxa"/>
                  <w:tcBorders>
                    <w:top w:val="single" w:sz="4" w:space="0" w:color="auto"/>
                    <w:left w:val="single" w:sz="4" w:space="0" w:color="auto"/>
                    <w:bottom w:val="single" w:sz="4" w:space="0" w:color="auto"/>
                    <w:right w:val="single" w:sz="4" w:space="0" w:color="auto"/>
                  </w:tcBorders>
                  <w:hideMark/>
                </w:tcPr>
                <w:p w:rsidR="00FC2D32" w:rsidRPr="00D374D7" w:rsidRDefault="00FC2D32" w:rsidP="00FC2D32">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Источники финансирования</w:t>
                  </w:r>
                </w:p>
              </w:tc>
              <w:tc>
                <w:tcPr>
                  <w:tcW w:w="1275" w:type="dxa"/>
                  <w:tcBorders>
                    <w:top w:val="single" w:sz="4" w:space="0" w:color="auto"/>
                    <w:left w:val="single" w:sz="4" w:space="0" w:color="auto"/>
                    <w:bottom w:val="single" w:sz="4" w:space="0" w:color="auto"/>
                    <w:right w:val="single" w:sz="4" w:space="0" w:color="auto"/>
                  </w:tcBorders>
                  <w:hideMark/>
                </w:tcPr>
                <w:p w:rsidR="00FC2D32" w:rsidRPr="00D374D7" w:rsidRDefault="00FC2D32" w:rsidP="00FC2D32">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Сумма расходов (</w:t>
                  </w:r>
                  <w:proofErr w:type="spellStart"/>
                  <w:r w:rsidRPr="00D374D7">
                    <w:rPr>
                      <w:rFonts w:ascii="Times New Roman" w:eastAsia="Times New Roman" w:hAnsi="Times New Roman" w:cs="Times New Roman"/>
                      <w:sz w:val="24"/>
                      <w:szCs w:val="24"/>
                      <w:lang w:eastAsia="ru-RU"/>
                    </w:rPr>
                    <w:t>тыс</w:t>
                  </w:r>
                  <w:proofErr w:type="gramStart"/>
                  <w:r w:rsidRPr="00D374D7">
                    <w:rPr>
                      <w:rFonts w:ascii="Times New Roman" w:eastAsia="Times New Roman" w:hAnsi="Times New Roman" w:cs="Times New Roman"/>
                      <w:sz w:val="24"/>
                      <w:szCs w:val="24"/>
                      <w:lang w:eastAsia="ru-RU"/>
                    </w:rPr>
                    <w:t>.р</w:t>
                  </w:r>
                  <w:proofErr w:type="gramEnd"/>
                  <w:r w:rsidRPr="00D374D7">
                    <w:rPr>
                      <w:rFonts w:ascii="Times New Roman" w:eastAsia="Times New Roman" w:hAnsi="Times New Roman" w:cs="Times New Roman"/>
                      <w:sz w:val="24"/>
                      <w:szCs w:val="24"/>
                      <w:lang w:eastAsia="ru-RU"/>
                    </w:rPr>
                    <w:t>уб</w:t>
                  </w:r>
                  <w:proofErr w:type="spellEnd"/>
                  <w:r w:rsidRPr="00D374D7">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FC2D32" w:rsidRPr="00D374D7" w:rsidRDefault="00FC2D32" w:rsidP="00FC2D32">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2021</w:t>
                  </w:r>
                </w:p>
              </w:tc>
              <w:tc>
                <w:tcPr>
                  <w:tcW w:w="1276" w:type="dxa"/>
                  <w:tcBorders>
                    <w:top w:val="single" w:sz="4" w:space="0" w:color="auto"/>
                    <w:left w:val="single" w:sz="4" w:space="0" w:color="auto"/>
                    <w:bottom w:val="single" w:sz="4" w:space="0" w:color="auto"/>
                    <w:right w:val="single" w:sz="4" w:space="0" w:color="auto"/>
                  </w:tcBorders>
                  <w:hideMark/>
                </w:tcPr>
                <w:p w:rsidR="00FC2D32" w:rsidRPr="00D374D7" w:rsidRDefault="00FC2D32" w:rsidP="00FC2D32">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2022</w:t>
                  </w:r>
                </w:p>
              </w:tc>
              <w:tc>
                <w:tcPr>
                  <w:tcW w:w="1276" w:type="dxa"/>
                  <w:tcBorders>
                    <w:top w:val="single" w:sz="4" w:space="0" w:color="auto"/>
                    <w:left w:val="single" w:sz="4" w:space="0" w:color="auto"/>
                    <w:right w:val="single" w:sz="4" w:space="0" w:color="auto"/>
                  </w:tcBorders>
                  <w:hideMark/>
                </w:tcPr>
                <w:p w:rsidR="00FC2D32" w:rsidRPr="00D374D7" w:rsidRDefault="00FC2D32" w:rsidP="00FC2D32">
                  <w:pPr>
                    <w:spacing w:after="0"/>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2023</w:t>
                  </w:r>
                </w:p>
              </w:tc>
              <w:tc>
                <w:tcPr>
                  <w:tcW w:w="850" w:type="dxa"/>
                  <w:tcBorders>
                    <w:top w:val="single" w:sz="4" w:space="0" w:color="auto"/>
                    <w:left w:val="single" w:sz="4" w:space="0" w:color="auto"/>
                    <w:right w:val="single" w:sz="4" w:space="0" w:color="auto"/>
                  </w:tcBorders>
                </w:tcPr>
                <w:p w:rsidR="00FC2D32" w:rsidRPr="00D374D7" w:rsidRDefault="00FC2D32" w:rsidP="00FC2D32">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2024</w:t>
                  </w:r>
                </w:p>
              </w:tc>
              <w:tc>
                <w:tcPr>
                  <w:tcW w:w="709" w:type="dxa"/>
                  <w:tcBorders>
                    <w:top w:val="single" w:sz="4" w:space="0" w:color="auto"/>
                    <w:left w:val="single" w:sz="4" w:space="0" w:color="auto"/>
                    <w:right w:val="single" w:sz="4" w:space="0" w:color="auto"/>
                  </w:tcBorders>
                </w:tcPr>
                <w:p w:rsidR="00FC2D32" w:rsidRPr="00D374D7" w:rsidRDefault="00FC2D32" w:rsidP="00FC2D32">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2025</w:t>
                  </w:r>
                </w:p>
              </w:tc>
            </w:tr>
            <w:tr w:rsidR="00D374D7" w:rsidRPr="00D374D7" w:rsidTr="005133F0">
              <w:tc>
                <w:tcPr>
                  <w:tcW w:w="1446" w:type="dxa"/>
                  <w:tcBorders>
                    <w:top w:val="single" w:sz="4" w:space="0" w:color="auto"/>
                    <w:left w:val="single" w:sz="4" w:space="0" w:color="auto"/>
                    <w:bottom w:val="single" w:sz="4" w:space="0" w:color="auto"/>
                    <w:right w:val="single" w:sz="4" w:space="0" w:color="auto"/>
                  </w:tcBorders>
                </w:tcPr>
                <w:p w:rsidR="009F19D4" w:rsidRPr="00D374D7" w:rsidRDefault="009F19D4" w:rsidP="00FC2D32">
                  <w:pPr>
                    <w:spacing w:after="0"/>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Всего</w:t>
                  </w:r>
                </w:p>
              </w:tc>
              <w:tc>
                <w:tcPr>
                  <w:tcW w:w="1275" w:type="dxa"/>
                  <w:tcBorders>
                    <w:top w:val="single" w:sz="4" w:space="0" w:color="auto"/>
                    <w:left w:val="single" w:sz="4" w:space="0" w:color="auto"/>
                    <w:bottom w:val="single" w:sz="4" w:space="0" w:color="auto"/>
                    <w:right w:val="single" w:sz="4" w:space="0" w:color="auto"/>
                  </w:tcBorders>
                </w:tcPr>
                <w:p w:rsidR="009F19D4" w:rsidRPr="00D374D7" w:rsidRDefault="002216CE" w:rsidP="009F19D4">
                  <w:pPr>
                    <w:spacing w:after="0" w:line="240" w:lineRule="auto"/>
                    <w:rPr>
                      <w:rFonts w:ascii="Times New Roman" w:eastAsia="Times New Roman" w:hAnsi="Times New Roman" w:cs="Times New Roman"/>
                      <w:b/>
                      <w:lang w:eastAsia="ru-RU"/>
                    </w:rPr>
                  </w:pPr>
                  <w:r w:rsidRPr="00D374D7">
                    <w:rPr>
                      <w:rFonts w:ascii="Times New Roman" w:eastAsia="Times New Roman" w:hAnsi="Times New Roman" w:cs="Times New Roman"/>
                      <w:b/>
                      <w:lang w:eastAsia="ru-RU"/>
                    </w:rPr>
                    <w:t>2557303,414 (в т.ч</w:t>
                  </w:r>
                  <w:proofErr w:type="gramStart"/>
                  <w:r w:rsidRPr="00D374D7">
                    <w:rPr>
                      <w:rFonts w:ascii="Times New Roman" w:eastAsia="Times New Roman" w:hAnsi="Times New Roman" w:cs="Times New Roman"/>
                      <w:b/>
                      <w:lang w:eastAsia="ru-RU"/>
                    </w:rPr>
                    <w:t>.у</w:t>
                  </w:r>
                  <w:proofErr w:type="gramEnd"/>
                  <w:r w:rsidRPr="00D374D7">
                    <w:rPr>
                      <w:rFonts w:ascii="Times New Roman" w:eastAsia="Times New Roman" w:hAnsi="Times New Roman" w:cs="Times New Roman"/>
                      <w:b/>
                      <w:lang w:eastAsia="ru-RU"/>
                    </w:rPr>
                    <w:t>сл.утв.29424,166)</w:t>
                  </w:r>
                </w:p>
              </w:tc>
              <w:tc>
                <w:tcPr>
                  <w:tcW w:w="1134" w:type="dxa"/>
                  <w:tcBorders>
                    <w:top w:val="single" w:sz="4" w:space="0" w:color="auto"/>
                    <w:left w:val="single" w:sz="4" w:space="0" w:color="auto"/>
                    <w:bottom w:val="single" w:sz="4" w:space="0" w:color="auto"/>
                    <w:right w:val="single" w:sz="4" w:space="0" w:color="auto"/>
                  </w:tcBorders>
                </w:tcPr>
                <w:p w:rsidR="009F19D4" w:rsidRPr="00D374D7" w:rsidRDefault="009F19D4" w:rsidP="009F19D4">
                  <w:pPr>
                    <w:spacing w:after="0" w:line="240" w:lineRule="auto"/>
                    <w:rPr>
                      <w:rFonts w:ascii="Times New Roman" w:eastAsia="Times New Roman" w:hAnsi="Times New Roman" w:cs="Times New Roman"/>
                      <w:b/>
                      <w:lang w:eastAsia="ru-RU"/>
                    </w:rPr>
                  </w:pPr>
                  <w:r w:rsidRPr="00D374D7">
                    <w:rPr>
                      <w:rFonts w:ascii="Times New Roman" w:eastAsia="Times New Roman" w:hAnsi="Times New Roman" w:cs="Times New Roman"/>
                      <w:b/>
                      <w:lang w:eastAsia="ru-RU"/>
                    </w:rPr>
                    <w:t>1447165,636</w:t>
                  </w:r>
                </w:p>
              </w:tc>
              <w:tc>
                <w:tcPr>
                  <w:tcW w:w="1276" w:type="dxa"/>
                  <w:tcBorders>
                    <w:top w:val="single" w:sz="4" w:space="0" w:color="auto"/>
                    <w:left w:val="single" w:sz="4" w:space="0" w:color="auto"/>
                    <w:bottom w:val="single" w:sz="4" w:space="0" w:color="auto"/>
                    <w:right w:val="single" w:sz="4" w:space="0" w:color="auto"/>
                  </w:tcBorders>
                </w:tcPr>
                <w:p w:rsidR="009F19D4" w:rsidRPr="00D374D7" w:rsidRDefault="009F19D4" w:rsidP="009F19D4">
                  <w:pPr>
                    <w:spacing w:after="0" w:line="240" w:lineRule="auto"/>
                    <w:rPr>
                      <w:rFonts w:ascii="Times New Roman" w:eastAsia="Times New Roman" w:hAnsi="Times New Roman" w:cs="Times New Roman"/>
                      <w:b/>
                      <w:lang w:eastAsia="ru-RU"/>
                    </w:rPr>
                  </w:pPr>
                  <w:r w:rsidRPr="00D374D7">
                    <w:rPr>
                      <w:rFonts w:ascii="Times New Roman" w:eastAsia="Times New Roman" w:hAnsi="Times New Roman" w:cs="Times New Roman"/>
                      <w:b/>
                      <w:lang w:eastAsia="ru-RU"/>
                    </w:rPr>
                    <w:t>450335,52 (в т.ч</w:t>
                  </w:r>
                  <w:proofErr w:type="gramStart"/>
                  <w:r w:rsidRPr="00D374D7">
                    <w:rPr>
                      <w:rFonts w:ascii="Times New Roman" w:eastAsia="Times New Roman" w:hAnsi="Times New Roman" w:cs="Times New Roman"/>
                      <w:b/>
                      <w:lang w:eastAsia="ru-RU"/>
                    </w:rPr>
                    <w:t>.у</w:t>
                  </w:r>
                  <w:proofErr w:type="gramEnd"/>
                  <w:r w:rsidRPr="00D374D7">
                    <w:rPr>
                      <w:rFonts w:ascii="Times New Roman" w:eastAsia="Times New Roman" w:hAnsi="Times New Roman" w:cs="Times New Roman"/>
                      <w:b/>
                      <w:lang w:eastAsia="ru-RU"/>
                    </w:rPr>
                    <w:t>сл.утв.8539,979)</w:t>
                  </w:r>
                </w:p>
              </w:tc>
              <w:tc>
                <w:tcPr>
                  <w:tcW w:w="1276" w:type="dxa"/>
                  <w:tcBorders>
                    <w:top w:val="single" w:sz="4" w:space="0" w:color="auto"/>
                    <w:left w:val="single" w:sz="4" w:space="0" w:color="auto"/>
                    <w:right w:val="single" w:sz="4" w:space="0" w:color="auto"/>
                  </w:tcBorders>
                </w:tcPr>
                <w:p w:rsidR="009F19D4" w:rsidRPr="00D374D7" w:rsidRDefault="009F19D4" w:rsidP="009F19D4">
                  <w:pPr>
                    <w:spacing w:after="0" w:line="240" w:lineRule="auto"/>
                    <w:rPr>
                      <w:rFonts w:ascii="Times New Roman" w:eastAsia="Times New Roman" w:hAnsi="Times New Roman" w:cs="Times New Roman"/>
                      <w:b/>
                      <w:lang w:eastAsia="ru-RU"/>
                    </w:rPr>
                  </w:pPr>
                  <w:r w:rsidRPr="00D374D7">
                    <w:rPr>
                      <w:rFonts w:ascii="Times New Roman" w:eastAsia="Times New Roman" w:hAnsi="Times New Roman" w:cs="Times New Roman"/>
                      <w:b/>
                      <w:lang w:eastAsia="ru-RU"/>
                    </w:rPr>
                    <w:t>453225,708 (в т.ч</w:t>
                  </w:r>
                  <w:proofErr w:type="gramStart"/>
                  <w:r w:rsidRPr="00D374D7">
                    <w:rPr>
                      <w:rFonts w:ascii="Times New Roman" w:eastAsia="Times New Roman" w:hAnsi="Times New Roman" w:cs="Times New Roman"/>
                      <w:b/>
                      <w:lang w:eastAsia="ru-RU"/>
                    </w:rPr>
                    <w:t>.у</w:t>
                  </w:r>
                  <w:proofErr w:type="gramEnd"/>
                  <w:r w:rsidRPr="00D374D7">
                    <w:rPr>
                      <w:rFonts w:ascii="Times New Roman" w:eastAsia="Times New Roman" w:hAnsi="Times New Roman" w:cs="Times New Roman"/>
                      <w:b/>
                      <w:lang w:eastAsia="ru-RU"/>
                    </w:rPr>
                    <w:t>сл.утв.20884,187)</w:t>
                  </w:r>
                </w:p>
              </w:tc>
              <w:tc>
                <w:tcPr>
                  <w:tcW w:w="850" w:type="dxa"/>
                  <w:tcBorders>
                    <w:top w:val="single" w:sz="4" w:space="0" w:color="auto"/>
                    <w:left w:val="single" w:sz="4" w:space="0" w:color="auto"/>
                    <w:right w:val="single" w:sz="4" w:space="0" w:color="auto"/>
                  </w:tcBorders>
                </w:tcPr>
                <w:p w:rsidR="009F19D4" w:rsidRPr="00D374D7" w:rsidRDefault="008D13E5" w:rsidP="00FC2D32">
                  <w:pPr>
                    <w:spacing w:after="0"/>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103288,275</w:t>
                  </w:r>
                </w:p>
              </w:tc>
              <w:tc>
                <w:tcPr>
                  <w:tcW w:w="709" w:type="dxa"/>
                  <w:tcBorders>
                    <w:top w:val="single" w:sz="4" w:space="0" w:color="auto"/>
                    <w:left w:val="single" w:sz="4" w:space="0" w:color="auto"/>
                    <w:right w:val="single" w:sz="4" w:space="0" w:color="auto"/>
                  </w:tcBorders>
                </w:tcPr>
                <w:p w:rsidR="009F19D4" w:rsidRPr="00D374D7" w:rsidRDefault="008D13E5" w:rsidP="00FC2D32">
                  <w:pPr>
                    <w:spacing w:after="0"/>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103288,275</w:t>
                  </w:r>
                </w:p>
              </w:tc>
            </w:tr>
            <w:tr w:rsidR="00D374D7" w:rsidRPr="00D374D7" w:rsidTr="005133F0">
              <w:tc>
                <w:tcPr>
                  <w:tcW w:w="7966" w:type="dxa"/>
                  <w:gridSpan w:val="7"/>
                  <w:tcBorders>
                    <w:top w:val="single" w:sz="4" w:space="0" w:color="auto"/>
                    <w:left w:val="single" w:sz="4" w:space="0" w:color="auto"/>
                    <w:bottom w:val="single" w:sz="4" w:space="0" w:color="auto"/>
                    <w:right w:val="single" w:sz="4" w:space="0" w:color="auto"/>
                  </w:tcBorders>
                </w:tcPr>
                <w:p w:rsidR="00FC2D32" w:rsidRPr="00D374D7" w:rsidRDefault="00FC2D32" w:rsidP="00FC2D32">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В том числе</w:t>
                  </w:r>
                </w:p>
              </w:tc>
            </w:tr>
            <w:tr w:rsidR="00D374D7" w:rsidRPr="00D374D7" w:rsidTr="005133F0">
              <w:tc>
                <w:tcPr>
                  <w:tcW w:w="1446" w:type="dxa"/>
                  <w:tcBorders>
                    <w:top w:val="single" w:sz="4" w:space="0" w:color="auto"/>
                    <w:left w:val="single" w:sz="4" w:space="0" w:color="auto"/>
                    <w:bottom w:val="single" w:sz="4" w:space="0" w:color="auto"/>
                    <w:right w:val="single" w:sz="4" w:space="0" w:color="auto"/>
                  </w:tcBorders>
                </w:tcPr>
                <w:p w:rsidR="00FC2D32" w:rsidRPr="00D374D7" w:rsidRDefault="00FC2D32" w:rsidP="00FC2D32">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Средства областного бюджета</w:t>
                  </w:r>
                </w:p>
              </w:tc>
              <w:tc>
                <w:tcPr>
                  <w:tcW w:w="1275" w:type="dxa"/>
                  <w:tcBorders>
                    <w:top w:val="single" w:sz="4" w:space="0" w:color="auto"/>
                    <w:left w:val="single" w:sz="4" w:space="0" w:color="auto"/>
                    <w:bottom w:val="single" w:sz="4" w:space="0" w:color="auto"/>
                    <w:right w:val="single" w:sz="4" w:space="0" w:color="auto"/>
                  </w:tcBorders>
                </w:tcPr>
                <w:p w:rsidR="00FC2D32" w:rsidRPr="00D374D7" w:rsidRDefault="00FC2D32" w:rsidP="00FC2D32">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2038598,269</w:t>
                  </w:r>
                </w:p>
              </w:tc>
              <w:tc>
                <w:tcPr>
                  <w:tcW w:w="1134" w:type="dxa"/>
                  <w:tcBorders>
                    <w:top w:val="single" w:sz="4" w:space="0" w:color="auto"/>
                    <w:left w:val="single" w:sz="4" w:space="0" w:color="auto"/>
                    <w:bottom w:val="single" w:sz="4" w:space="0" w:color="auto"/>
                    <w:right w:val="single" w:sz="4" w:space="0" w:color="auto"/>
                  </w:tcBorders>
                </w:tcPr>
                <w:p w:rsidR="00FC2D32" w:rsidRPr="00D374D7" w:rsidRDefault="00FC2D32" w:rsidP="00FC2D32">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1341618,383</w:t>
                  </w:r>
                </w:p>
              </w:tc>
              <w:tc>
                <w:tcPr>
                  <w:tcW w:w="1276" w:type="dxa"/>
                  <w:tcBorders>
                    <w:top w:val="single" w:sz="4" w:space="0" w:color="auto"/>
                    <w:left w:val="single" w:sz="4" w:space="0" w:color="auto"/>
                    <w:bottom w:val="single" w:sz="4" w:space="0" w:color="auto"/>
                    <w:right w:val="single" w:sz="4" w:space="0" w:color="auto"/>
                  </w:tcBorders>
                </w:tcPr>
                <w:p w:rsidR="00FC2D32" w:rsidRPr="00D374D7" w:rsidRDefault="00FC2D32" w:rsidP="00FC2D32">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347042,453</w:t>
                  </w:r>
                </w:p>
              </w:tc>
              <w:tc>
                <w:tcPr>
                  <w:tcW w:w="1276" w:type="dxa"/>
                  <w:tcBorders>
                    <w:top w:val="single" w:sz="4" w:space="0" w:color="auto"/>
                    <w:left w:val="single" w:sz="4" w:space="0" w:color="auto"/>
                    <w:right w:val="single" w:sz="4" w:space="0" w:color="auto"/>
                  </w:tcBorders>
                </w:tcPr>
                <w:p w:rsidR="00FC2D32" w:rsidRPr="00D374D7" w:rsidRDefault="00FC2D32" w:rsidP="00FC2D32">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349937,433</w:t>
                  </w:r>
                </w:p>
              </w:tc>
              <w:tc>
                <w:tcPr>
                  <w:tcW w:w="850" w:type="dxa"/>
                  <w:tcBorders>
                    <w:top w:val="single" w:sz="4" w:space="0" w:color="auto"/>
                    <w:left w:val="single" w:sz="4" w:space="0" w:color="auto"/>
                    <w:right w:val="single" w:sz="4" w:space="0" w:color="auto"/>
                  </w:tcBorders>
                </w:tcPr>
                <w:p w:rsidR="00FC2D32" w:rsidRPr="00D374D7" w:rsidRDefault="00FC2D32" w:rsidP="00FC2D32">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right w:val="single" w:sz="4" w:space="0" w:color="auto"/>
                  </w:tcBorders>
                </w:tcPr>
                <w:p w:rsidR="00FC2D32" w:rsidRPr="00D374D7" w:rsidRDefault="00FC2D32" w:rsidP="00FC2D32">
                  <w:pPr>
                    <w:spacing w:after="0" w:line="240" w:lineRule="auto"/>
                    <w:rPr>
                      <w:rFonts w:ascii="Times New Roman" w:eastAsia="Times New Roman" w:hAnsi="Times New Roman" w:cs="Times New Roman"/>
                      <w:sz w:val="24"/>
                      <w:szCs w:val="24"/>
                      <w:lang w:eastAsia="ru-RU"/>
                    </w:rPr>
                  </w:pPr>
                </w:p>
              </w:tc>
            </w:tr>
            <w:tr w:rsidR="00D374D7" w:rsidRPr="00D374D7" w:rsidTr="005133F0">
              <w:trPr>
                <w:trHeight w:val="5377"/>
              </w:trPr>
              <w:tc>
                <w:tcPr>
                  <w:tcW w:w="1446" w:type="dxa"/>
                  <w:tcBorders>
                    <w:top w:val="single" w:sz="4" w:space="0" w:color="auto"/>
                    <w:left w:val="single" w:sz="4" w:space="0" w:color="auto"/>
                    <w:right w:val="single" w:sz="4" w:space="0" w:color="auto"/>
                  </w:tcBorders>
                </w:tcPr>
                <w:p w:rsidR="00FC2D32" w:rsidRPr="00D374D7" w:rsidRDefault="00FC2D32" w:rsidP="00FC2D32">
                  <w:pPr>
                    <w:autoSpaceDE w:val="0"/>
                    <w:autoSpaceDN w:val="0"/>
                    <w:adjustRightInd w:val="0"/>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В </w:t>
                  </w:r>
                  <w:proofErr w:type="spellStart"/>
                  <w:r w:rsidRPr="00D374D7">
                    <w:rPr>
                      <w:rFonts w:ascii="Times New Roman" w:eastAsia="Times New Roman" w:hAnsi="Times New Roman" w:cs="Times New Roman"/>
                      <w:sz w:val="24"/>
                      <w:szCs w:val="24"/>
                      <w:lang w:eastAsia="ru-RU"/>
                    </w:rPr>
                    <w:t>т.ч</w:t>
                  </w:r>
                  <w:proofErr w:type="spellEnd"/>
                  <w:r w:rsidRPr="00D374D7">
                    <w:rPr>
                      <w:rFonts w:ascii="Times New Roman" w:eastAsia="Times New Roman" w:hAnsi="Times New Roman" w:cs="Times New Roman"/>
                      <w:sz w:val="24"/>
                      <w:szCs w:val="24"/>
                      <w:lang w:eastAsia="ru-RU"/>
                    </w:rPr>
                    <w:t xml:space="preserve">. создание в образовательных организациях, расположенных в сельской местности и малых городах, условий для занятий физической культурой и спортом </w:t>
                  </w:r>
                </w:p>
              </w:tc>
              <w:tc>
                <w:tcPr>
                  <w:tcW w:w="1275" w:type="dxa"/>
                  <w:tcBorders>
                    <w:top w:val="single" w:sz="4" w:space="0" w:color="auto"/>
                    <w:left w:val="single" w:sz="4" w:space="0" w:color="auto"/>
                    <w:right w:val="single" w:sz="4" w:space="0" w:color="auto"/>
                  </w:tcBorders>
                  <w:vAlign w:val="center"/>
                </w:tcPr>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vAlign w:val="center"/>
                </w:tcPr>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right w:val="single" w:sz="4" w:space="0" w:color="auto"/>
                  </w:tcBorders>
                  <w:vAlign w:val="center"/>
                </w:tcPr>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vAlign w:val="center"/>
                </w:tcPr>
                <w:p w:rsidR="00FC2D32" w:rsidRPr="00D374D7" w:rsidRDefault="00FC2D32" w:rsidP="00FC2D32">
                  <w:pPr>
                    <w:spacing w:after="0" w:line="240" w:lineRule="auto"/>
                    <w:jc w:val="center"/>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2894,980</w:t>
                  </w:r>
                </w:p>
              </w:tc>
              <w:tc>
                <w:tcPr>
                  <w:tcW w:w="850" w:type="dxa"/>
                  <w:tcBorders>
                    <w:left w:val="single" w:sz="4" w:space="0" w:color="auto"/>
                    <w:right w:val="single" w:sz="4" w:space="0" w:color="auto"/>
                  </w:tcBorders>
                  <w:vAlign w:val="center"/>
                </w:tcPr>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tc>
              <w:tc>
                <w:tcPr>
                  <w:tcW w:w="709" w:type="dxa"/>
                  <w:tcBorders>
                    <w:left w:val="single" w:sz="4" w:space="0" w:color="auto"/>
                    <w:right w:val="single" w:sz="4" w:space="0" w:color="auto"/>
                  </w:tcBorders>
                </w:tcPr>
                <w:p w:rsidR="00FC2D32" w:rsidRPr="00D374D7" w:rsidRDefault="00FC2D32" w:rsidP="00FC2D32">
                  <w:pPr>
                    <w:spacing w:after="0" w:line="240" w:lineRule="auto"/>
                    <w:rPr>
                      <w:rFonts w:ascii="Times New Roman" w:eastAsia="Times New Roman" w:hAnsi="Times New Roman" w:cs="Times New Roman"/>
                      <w:sz w:val="24"/>
                      <w:szCs w:val="24"/>
                      <w:lang w:eastAsia="ru-RU"/>
                    </w:rPr>
                  </w:pPr>
                </w:p>
              </w:tc>
            </w:tr>
            <w:tr w:rsidR="00D374D7" w:rsidRPr="00D374D7" w:rsidTr="005133F0">
              <w:trPr>
                <w:trHeight w:val="983"/>
              </w:trPr>
              <w:tc>
                <w:tcPr>
                  <w:tcW w:w="1446" w:type="dxa"/>
                  <w:tcBorders>
                    <w:top w:val="single" w:sz="4" w:space="0" w:color="auto"/>
                    <w:left w:val="single" w:sz="4" w:space="0" w:color="auto"/>
                    <w:right w:val="single" w:sz="4" w:space="0" w:color="auto"/>
                  </w:tcBorders>
                </w:tcPr>
                <w:p w:rsidR="00FC2D32" w:rsidRPr="00D374D7" w:rsidRDefault="00FC2D32" w:rsidP="00FC2D32">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374D7">
                    <w:rPr>
                      <w:rFonts w:ascii="Times New Roman" w:eastAsia="Times New Roman" w:hAnsi="Times New Roman" w:cs="Times New Roman"/>
                      <w:sz w:val="24"/>
                      <w:szCs w:val="24"/>
                      <w:lang w:eastAsia="ru-RU"/>
                    </w:rPr>
                    <w:t xml:space="preserve">В </w:t>
                  </w:r>
                  <w:proofErr w:type="spellStart"/>
                  <w:r w:rsidRPr="00D374D7">
                    <w:rPr>
                      <w:rFonts w:ascii="Times New Roman" w:eastAsia="Times New Roman" w:hAnsi="Times New Roman" w:cs="Times New Roman"/>
                      <w:sz w:val="24"/>
                      <w:szCs w:val="24"/>
                      <w:lang w:eastAsia="ru-RU"/>
                    </w:rPr>
                    <w:t>т.ч</w:t>
                  </w:r>
                  <w:proofErr w:type="spellEnd"/>
                  <w:r w:rsidRPr="00D374D7">
                    <w:rPr>
                      <w:rFonts w:ascii="Times New Roman" w:eastAsia="Times New Roman" w:hAnsi="Times New Roman" w:cs="Times New Roman"/>
                      <w:sz w:val="24"/>
                      <w:szCs w:val="24"/>
                      <w:lang w:eastAsia="ru-RU"/>
                    </w:rPr>
                    <w:t xml:space="preserve">. строительство </w:t>
                  </w:r>
                  <w:r w:rsidRPr="00D374D7">
                    <w:rPr>
                      <w:rFonts w:ascii="Times New Roman" w:eastAsia="Times New Roman" w:hAnsi="Times New Roman" w:cs="Times New Roman"/>
                      <w:sz w:val="24"/>
                      <w:szCs w:val="24"/>
                      <w:lang w:eastAsia="ru-RU"/>
                    </w:rPr>
                    <w:lastRenderedPageBreak/>
                    <w:t xml:space="preserve">(пристрой к зданиям), реконструкция, капитальный (текущий) ремонт и приобретение зданий (помещений) в общеобразовательных организациях </w:t>
                  </w:r>
                  <w:proofErr w:type="gramEnd"/>
                </w:p>
                <w:p w:rsidR="00FC2D32" w:rsidRPr="00D374D7" w:rsidRDefault="00FC2D32" w:rsidP="00FC2D32">
                  <w:pPr>
                    <w:autoSpaceDE w:val="0"/>
                    <w:autoSpaceDN w:val="0"/>
                    <w:adjustRightInd w:val="0"/>
                    <w:spacing w:after="0" w:line="240" w:lineRule="auto"/>
                    <w:rPr>
                      <w:rFonts w:ascii="Times New Roman" w:eastAsia="Times New Roman" w:hAnsi="Times New Roman" w:cs="Times New Roman"/>
                      <w:sz w:val="24"/>
                      <w:szCs w:val="24"/>
                      <w:lang w:eastAsia="ru-RU"/>
                    </w:rPr>
                  </w:pPr>
                </w:p>
                <w:p w:rsidR="00FC2D32" w:rsidRPr="00D374D7" w:rsidRDefault="00FC2D32" w:rsidP="00FC2D32">
                  <w:pPr>
                    <w:autoSpaceDE w:val="0"/>
                    <w:autoSpaceDN w:val="0"/>
                    <w:adjustRightInd w:val="0"/>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В </w:t>
                  </w:r>
                  <w:proofErr w:type="spellStart"/>
                  <w:r w:rsidRPr="00D374D7">
                    <w:rPr>
                      <w:rFonts w:ascii="Times New Roman" w:eastAsia="Times New Roman" w:hAnsi="Times New Roman" w:cs="Times New Roman"/>
                      <w:sz w:val="24"/>
                      <w:szCs w:val="24"/>
                      <w:lang w:eastAsia="ru-RU"/>
                    </w:rPr>
                    <w:t>т.ч</w:t>
                  </w:r>
                  <w:proofErr w:type="spellEnd"/>
                  <w:r w:rsidRPr="00D374D7">
                    <w:rPr>
                      <w:rFonts w:ascii="Times New Roman" w:eastAsia="Times New Roman" w:hAnsi="Times New Roman" w:cs="Times New Roman"/>
                      <w:sz w:val="24"/>
                      <w:szCs w:val="24"/>
                      <w:lang w:eastAsia="ru-RU"/>
                    </w:rPr>
                    <w:t>.</w:t>
                  </w:r>
                </w:p>
                <w:p w:rsidR="00FC2D32" w:rsidRPr="00D374D7" w:rsidRDefault="00FC2D32" w:rsidP="00FC2D32">
                  <w:pPr>
                    <w:autoSpaceDE w:val="0"/>
                    <w:autoSpaceDN w:val="0"/>
                    <w:adjustRightInd w:val="0"/>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Создание современной образовательной среды, обеспечивающей качество общего образования</w:t>
                  </w:r>
                </w:p>
                <w:p w:rsidR="00FC2D32" w:rsidRPr="00D374D7" w:rsidRDefault="00FC2D32" w:rsidP="00FC2D32">
                  <w:pPr>
                    <w:autoSpaceDE w:val="0"/>
                    <w:autoSpaceDN w:val="0"/>
                    <w:adjustRightInd w:val="0"/>
                    <w:spacing w:after="0" w:line="240" w:lineRule="auto"/>
                    <w:rPr>
                      <w:rFonts w:ascii="Times New Roman" w:eastAsia="Times New Roman" w:hAnsi="Times New Roman" w:cs="Times New Roman"/>
                      <w:sz w:val="24"/>
                      <w:szCs w:val="24"/>
                      <w:lang w:eastAsia="ru-RU"/>
                    </w:rPr>
                  </w:pPr>
                </w:p>
                <w:p w:rsidR="00FC2D32" w:rsidRPr="00D374D7" w:rsidRDefault="00FC2D32" w:rsidP="00FC2D32">
                  <w:pPr>
                    <w:autoSpaceDE w:val="0"/>
                    <w:autoSpaceDN w:val="0"/>
                    <w:adjustRightInd w:val="0"/>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В </w:t>
                  </w:r>
                  <w:proofErr w:type="spellStart"/>
                  <w:r w:rsidRPr="00D374D7">
                    <w:rPr>
                      <w:rFonts w:ascii="Times New Roman" w:eastAsia="Times New Roman" w:hAnsi="Times New Roman" w:cs="Times New Roman"/>
                      <w:sz w:val="24"/>
                      <w:szCs w:val="24"/>
                      <w:lang w:eastAsia="ru-RU"/>
                    </w:rPr>
                    <w:t>т.ч</w:t>
                  </w:r>
                  <w:proofErr w:type="spellEnd"/>
                  <w:r w:rsidRPr="00D374D7">
                    <w:rPr>
                      <w:rFonts w:ascii="Times New Roman" w:eastAsia="Times New Roman" w:hAnsi="Times New Roman" w:cs="Times New Roman"/>
                      <w:sz w:val="24"/>
                      <w:szCs w:val="24"/>
                      <w:lang w:eastAsia="ru-RU"/>
                    </w:rPr>
                    <w:t>.</w:t>
                  </w:r>
                </w:p>
                <w:p w:rsidR="00FC2D32" w:rsidRPr="00D374D7" w:rsidRDefault="00FC2D32" w:rsidP="00FC2D32">
                  <w:pPr>
                    <w:autoSpaceDE w:val="0"/>
                    <w:autoSpaceDN w:val="0"/>
                    <w:adjustRightInd w:val="0"/>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Создание новых мест в общеобразовательных организациях</w:t>
                  </w:r>
                </w:p>
                <w:p w:rsidR="00FC2D32" w:rsidRPr="00D374D7" w:rsidRDefault="00FC2D32" w:rsidP="00FC2D32">
                  <w:pPr>
                    <w:autoSpaceDE w:val="0"/>
                    <w:autoSpaceDN w:val="0"/>
                    <w:adjustRightInd w:val="0"/>
                    <w:spacing w:after="0" w:line="240" w:lineRule="auto"/>
                    <w:rPr>
                      <w:rFonts w:ascii="Times New Roman" w:eastAsia="Times New Roman" w:hAnsi="Times New Roman" w:cs="Times New Roman"/>
                      <w:sz w:val="24"/>
                      <w:szCs w:val="24"/>
                      <w:lang w:eastAsia="ru-RU"/>
                    </w:rPr>
                  </w:pPr>
                </w:p>
                <w:p w:rsidR="00FC2D32" w:rsidRPr="00D374D7" w:rsidRDefault="00FC2D32" w:rsidP="00FC2D32">
                  <w:pPr>
                    <w:autoSpaceDE w:val="0"/>
                    <w:autoSpaceDN w:val="0"/>
                    <w:adjustRightInd w:val="0"/>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В </w:t>
                  </w:r>
                  <w:proofErr w:type="spellStart"/>
                  <w:r w:rsidRPr="00D374D7">
                    <w:rPr>
                      <w:rFonts w:ascii="Times New Roman" w:eastAsia="Times New Roman" w:hAnsi="Times New Roman" w:cs="Times New Roman"/>
                      <w:sz w:val="24"/>
                      <w:szCs w:val="24"/>
                      <w:lang w:eastAsia="ru-RU"/>
                    </w:rPr>
                    <w:t>т.ч</w:t>
                  </w:r>
                  <w:proofErr w:type="spellEnd"/>
                  <w:r w:rsidRPr="00D374D7">
                    <w:rPr>
                      <w:rFonts w:ascii="Times New Roman" w:eastAsia="Times New Roman" w:hAnsi="Times New Roman" w:cs="Times New Roman"/>
                      <w:sz w:val="24"/>
                      <w:szCs w:val="24"/>
                      <w:lang w:eastAsia="ru-RU"/>
                    </w:rPr>
                    <w:t xml:space="preserve">. создание новых мест в общеобразовательных организациях (выкуп школы в </w:t>
                  </w:r>
                  <w:proofErr w:type="spellStart"/>
                  <w:r w:rsidRPr="00D374D7">
                    <w:rPr>
                      <w:rFonts w:ascii="Times New Roman" w:eastAsia="Times New Roman" w:hAnsi="Times New Roman" w:cs="Times New Roman"/>
                      <w:sz w:val="24"/>
                      <w:szCs w:val="24"/>
                      <w:lang w:eastAsia="ru-RU"/>
                    </w:rPr>
                    <w:t>г</w:t>
                  </w:r>
                  <w:proofErr w:type="gramStart"/>
                  <w:r w:rsidRPr="00D374D7">
                    <w:rPr>
                      <w:rFonts w:ascii="Times New Roman" w:eastAsia="Times New Roman" w:hAnsi="Times New Roman" w:cs="Times New Roman"/>
                      <w:sz w:val="24"/>
                      <w:szCs w:val="24"/>
                      <w:lang w:eastAsia="ru-RU"/>
                    </w:rPr>
                    <w:t>.К</w:t>
                  </w:r>
                  <w:proofErr w:type="gramEnd"/>
                  <w:r w:rsidRPr="00D374D7">
                    <w:rPr>
                      <w:rFonts w:ascii="Times New Roman" w:eastAsia="Times New Roman" w:hAnsi="Times New Roman" w:cs="Times New Roman"/>
                      <w:sz w:val="24"/>
                      <w:szCs w:val="24"/>
                      <w:lang w:eastAsia="ru-RU"/>
                    </w:rPr>
                    <w:t>ондрово</w:t>
                  </w:r>
                  <w:proofErr w:type="spellEnd"/>
                  <w:r w:rsidRPr="00D374D7">
                    <w:rPr>
                      <w:rFonts w:ascii="Times New Roman" w:eastAsia="Times New Roman" w:hAnsi="Times New Roman" w:cs="Times New Roman"/>
                      <w:sz w:val="24"/>
                      <w:szCs w:val="24"/>
                      <w:lang w:eastAsia="ru-RU"/>
                    </w:rPr>
                    <w:t xml:space="preserve"> за счет средств областного бюджета)</w:t>
                  </w:r>
                </w:p>
              </w:tc>
              <w:tc>
                <w:tcPr>
                  <w:tcW w:w="1275" w:type="dxa"/>
                  <w:tcBorders>
                    <w:top w:val="single" w:sz="4" w:space="0" w:color="auto"/>
                    <w:left w:val="single" w:sz="4" w:space="0" w:color="auto"/>
                    <w:right w:val="single" w:sz="4" w:space="0" w:color="auto"/>
                  </w:tcBorders>
                  <w:vAlign w:val="center"/>
                </w:tcPr>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vAlign w:val="center"/>
                </w:tcPr>
                <w:p w:rsidR="00FC2D32" w:rsidRPr="00D374D7" w:rsidRDefault="00FC2D32" w:rsidP="00FC2D32">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2390,00</w:t>
                  </w:r>
                </w:p>
                <w:p w:rsidR="00FC2D32" w:rsidRPr="00D374D7" w:rsidRDefault="00FC2D32" w:rsidP="00FC2D32">
                  <w:pPr>
                    <w:spacing w:after="0" w:line="240" w:lineRule="auto"/>
                    <w:rPr>
                      <w:rFonts w:ascii="Times New Roman" w:eastAsia="Times New Roman" w:hAnsi="Times New Roman" w:cs="Times New Roman"/>
                      <w:lang w:eastAsia="ru-RU"/>
                    </w:rPr>
                  </w:pPr>
                </w:p>
                <w:p w:rsidR="00FC2D32" w:rsidRPr="00D374D7" w:rsidRDefault="00FC2D32" w:rsidP="00FC2D32">
                  <w:pPr>
                    <w:spacing w:after="0" w:line="240" w:lineRule="auto"/>
                    <w:rPr>
                      <w:rFonts w:ascii="Times New Roman" w:eastAsia="Times New Roman" w:hAnsi="Times New Roman" w:cs="Times New Roman"/>
                      <w:lang w:eastAsia="ru-RU"/>
                    </w:rPr>
                  </w:pPr>
                </w:p>
                <w:p w:rsidR="00FC2D32" w:rsidRPr="00D374D7" w:rsidRDefault="00FC2D32" w:rsidP="00FC2D32">
                  <w:pPr>
                    <w:spacing w:after="0" w:line="240" w:lineRule="auto"/>
                    <w:rPr>
                      <w:rFonts w:ascii="Times New Roman" w:eastAsia="Times New Roman" w:hAnsi="Times New Roman" w:cs="Times New Roman"/>
                      <w:lang w:eastAsia="ru-RU"/>
                    </w:rPr>
                  </w:pPr>
                </w:p>
                <w:p w:rsidR="00FC2D32" w:rsidRPr="00D374D7" w:rsidRDefault="00FC2D32" w:rsidP="00FC2D32">
                  <w:pPr>
                    <w:spacing w:after="0" w:line="240" w:lineRule="auto"/>
                    <w:rPr>
                      <w:rFonts w:ascii="Times New Roman" w:eastAsia="Times New Roman" w:hAnsi="Times New Roman" w:cs="Times New Roman"/>
                      <w:lang w:eastAsia="ru-RU"/>
                    </w:rPr>
                  </w:pPr>
                </w:p>
                <w:p w:rsidR="00FC2D32" w:rsidRPr="00D374D7" w:rsidRDefault="00FC2D32" w:rsidP="00FC2D32">
                  <w:pPr>
                    <w:spacing w:after="0" w:line="240" w:lineRule="auto"/>
                    <w:rPr>
                      <w:rFonts w:ascii="Times New Roman" w:eastAsia="Times New Roman" w:hAnsi="Times New Roman" w:cs="Times New Roman"/>
                      <w:lang w:eastAsia="ru-RU"/>
                    </w:rPr>
                  </w:pPr>
                </w:p>
                <w:p w:rsidR="00FC2D32" w:rsidRPr="00D374D7" w:rsidRDefault="00FC2D32" w:rsidP="00FC2D32">
                  <w:pPr>
                    <w:spacing w:after="0" w:line="240" w:lineRule="auto"/>
                    <w:rPr>
                      <w:rFonts w:ascii="Times New Roman" w:eastAsia="Times New Roman" w:hAnsi="Times New Roman" w:cs="Times New Roman"/>
                      <w:lang w:eastAsia="ru-RU"/>
                    </w:rPr>
                  </w:pPr>
                </w:p>
                <w:p w:rsidR="00FC2D32" w:rsidRPr="00D374D7" w:rsidRDefault="00FC2D32" w:rsidP="00FC2D32">
                  <w:pPr>
                    <w:spacing w:after="0" w:line="240" w:lineRule="auto"/>
                    <w:rPr>
                      <w:rFonts w:ascii="Times New Roman" w:eastAsia="Times New Roman" w:hAnsi="Times New Roman" w:cs="Times New Roman"/>
                      <w:lang w:eastAsia="ru-RU"/>
                    </w:rPr>
                  </w:pPr>
                </w:p>
                <w:p w:rsidR="00FC2D32" w:rsidRPr="00D374D7" w:rsidRDefault="00FC2D32" w:rsidP="00FC2D32">
                  <w:pPr>
                    <w:spacing w:after="0" w:line="240" w:lineRule="auto"/>
                    <w:rPr>
                      <w:rFonts w:ascii="Times New Roman" w:eastAsia="Times New Roman" w:hAnsi="Times New Roman" w:cs="Times New Roman"/>
                      <w:lang w:eastAsia="ru-RU"/>
                    </w:rPr>
                  </w:pPr>
                </w:p>
                <w:p w:rsidR="00FC2D32" w:rsidRPr="00D374D7" w:rsidRDefault="00FC2D32" w:rsidP="00FC2D32">
                  <w:pPr>
                    <w:spacing w:after="0" w:line="240" w:lineRule="auto"/>
                    <w:rPr>
                      <w:rFonts w:ascii="Times New Roman" w:eastAsia="Times New Roman" w:hAnsi="Times New Roman" w:cs="Times New Roman"/>
                      <w:lang w:eastAsia="ru-RU"/>
                    </w:rPr>
                  </w:pPr>
                </w:p>
                <w:p w:rsidR="00FC2D32" w:rsidRPr="00D374D7" w:rsidRDefault="00FC2D32" w:rsidP="00FC2D32">
                  <w:pPr>
                    <w:spacing w:after="0" w:line="240" w:lineRule="auto"/>
                    <w:rPr>
                      <w:rFonts w:ascii="Times New Roman" w:eastAsia="Times New Roman" w:hAnsi="Times New Roman" w:cs="Times New Roman"/>
                      <w:lang w:eastAsia="ru-RU"/>
                    </w:rPr>
                  </w:pPr>
                </w:p>
                <w:p w:rsidR="00FC2D32" w:rsidRPr="00D374D7" w:rsidRDefault="00FC2D32" w:rsidP="00FC2D32">
                  <w:pPr>
                    <w:spacing w:after="0" w:line="240" w:lineRule="auto"/>
                    <w:rPr>
                      <w:rFonts w:ascii="Times New Roman" w:eastAsia="Times New Roman" w:hAnsi="Times New Roman" w:cs="Times New Roman"/>
                      <w:lang w:eastAsia="ru-RU"/>
                    </w:rPr>
                  </w:pPr>
                </w:p>
                <w:p w:rsidR="00FC2D32" w:rsidRPr="00D374D7" w:rsidRDefault="00FC2D32" w:rsidP="00FC2D32">
                  <w:pPr>
                    <w:spacing w:after="0" w:line="240" w:lineRule="auto"/>
                    <w:rPr>
                      <w:rFonts w:ascii="Times New Roman" w:eastAsia="Times New Roman" w:hAnsi="Times New Roman" w:cs="Times New Roman"/>
                      <w:lang w:eastAsia="ru-RU"/>
                    </w:rPr>
                  </w:pPr>
                </w:p>
                <w:p w:rsidR="00FC2D32" w:rsidRPr="00D374D7" w:rsidRDefault="00FC2D32" w:rsidP="00FC2D32">
                  <w:pPr>
                    <w:spacing w:after="0" w:line="240" w:lineRule="auto"/>
                    <w:rPr>
                      <w:rFonts w:ascii="Times New Roman" w:eastAsia="Times New Roman" w:hAnsi="Times New Roman" w:cs="Times New Roman"/>
                      <w:lang w:eastAsia="ru-RU"/>
                    </w:rPr>
                  </w:pPr>
                </w:p>
                <w:p w:rsidR="00FC2D32" w:rsidRPr="00D374D7" w:rsidRDefault="00FC2D32" w:rsidP="00FC2D32">
                  <w:pPr>
                    <w:spacing w:after="0" w:line="240" w:lineRule="auto"/>
                    <w:rPr>
                      <w:rFonts w:ascii="Times New Roman" w:eastAsia="Times New Roman" w:hAnsi="Times New Roman" w:cs="Times New Roman"/>
                      <w:lang w:eastAsia="ru-RU"/>
                    </w:rPr>
                  </w:pPr>
                </w:p>
                <w:p w:rsidR="00FC2D32" w:rsidRPr="00D374D7" w:rsidRDefault="00FC2D32" w:rsidP="00FC2D32">
                  <w:pPr>
                    <w:spacing w:after="0" w:line="240" w:lineRule="auto"/>
                    <w:rPr>
                      <w:rFonts w:ascii="Times New Roman" w:eastAsia="Times New Roman" w:hAnsi="Times New Roman" w:cs="Times New Roman"/>
                      <w:lang w:eastAsia="ru-RU"/>
                    </w:rPr>
                  </w:pPr>
                </w:p>
                <w:p w:rsidR="00FC2D32" w:rsidRPr="00D374D7" w:rsidRDefault="00FC2D32" w:rsidP="00FC2D32">
                  <w:pPr>
                    <w:spacing w:after="0" w:line="240" w:lineRule="auto"/>
                    <w:rPr>
                      <w:rFonts w:ascii="Times New Roman" w:eastAsia="Times New Roman" w:hAnsi="Times New Roman" w:cs="Times New Roman"/>
                      <w:lang w:eastAsia="ru-RU"/>
                    </w:rPr>
                  </w:pPr>
                </w:p>
                <w:p w:rsidR="00FC2D32" w:rsidRPr="00D374D7" w:rsidRDefault="00FC2D32" w:rsidP="00FC2D32">
                  <w:pPr>
                    <w:spacing w:after="0" w:line="240" w:lineRule="auto"/>
                    <w:rPr>
                      <w:rFonts w:ascii="Times New Roman" w:eastAsia="Times New Roman" w:hAnsi="Times New Roman" w:cs="Times New Roman"/>
                      <w:lang w:eastAsia="ru-RU"/>
                    </w:rPr>
                  </w:pPr>
                </w:p>
                <w:p w:rsidR="00FC2D32" w:rsidRPr="00D374D7" w:rsidRDefault="00FC2D32" w:rsidP="00FC2D32">
                  <w:pPr>
                    <w:spacing w:after="0" w:line="240" w:lineRule="auto"/>
                    <w:rPr>
                      <w:rFonts w:ascii="Times New Roman" w:eastAsia="Times New Roman" w:hAnsi="Times New Roman" w:cs="Times New Roman"/>
                      <w:lang w:eastAsia="ru-RU"/>
                    </w:rPr>
                  </w:pPr>
                </w:p>
                <w:p w:rsidR="00FC2D32" w:rsidRPr="00D374D7" w:rsidRDefault="00FC2D32" w:rsidP="00FC2D32">
                  <w:pPr>
                    <w:spacing w:after="0" w:line="240" w:lineRule="auto"/>
                    <w:rPr>
                      <w:rFonts w:ascii="Times New Roman" w:eastAsia="Times New Roman" w:hAnsi="Times New Roman" w:cs="Times New Roman"/>
                      <w:lang w:eastAsia="ru-RU"/>
                    </w:rPr>
                  </w:pPr>
                </w:p>
                <w:p w:rsidR="00FC2D32" w:rsidRPr="00D374D7" w:rsidRDefault="00FC2D32" w:rsidP="00FC2D32">
                  <w:pPr>
                    <w:spacing w:after="0" w:line="240" w:lineRule="auto"/>
                    <w:rPr>
                      <w:rFonts w:ascii="Times New Roman" w:eastAsia="Times New Roman" w:hAnsi="Times New Roman" w:cs="Times New Roman"/>
                      <w:lang w:eastAsia="ru-RU"/>
                    </w:rPr>
                  </w:pPr>
                </w:p>
                <w:p w:rsidR="00FC2D32" w:rsidRPr="00D374D7" w:rsidRDefault="00FC2D32" w:rsidP="00FC2D32">
                  <w:pPr>
                    <w:spacing w:after="0" w:line="240" w:lineRule="auto"/>
                    <w:rPr>
                      <w:rFonts w:ascii="Times New Roman" w:eastAsia="Times New Roman" w:hAnsi="Times New Roman" w:cs="Times New Roman"/>
                      <w:lang w:eastAsia="ru-RU"/>
                    </w:rPr>
                  </w:pPr>
                </w:p>
                <w:p w:rsidR="00FC2D32" w:rsidRPr="00D374D7" w:rsidRDefault="00FC2D32" w:rsidP="00FC2D32">
                  <w:pPr>
                    <w:spacing w:after="0" w:line="240" w:lineRule="auto"/>
                    <w:rPr>
                      <w:rFonts w:ascii="Times New Roman" w:eastAsia="Times New Roman" w:hAnsi="Times New Roman" w:cs="Times New Roman"/>
                      <w:lang w:eastAsia="ru-RU"/>
                    </w:rPr>
                  </w:pPr>
                </w:p>
                <w:p w:rsidR="00FC2D32" w:rsidRPr="00D374D7" w:rsidRDefault="00FC2D32" w:rsidP="00FC2D32">
                  <w:pPr>
                    <w:spacing w:after="0" w:line="240" w:lineRule="auto"/>
                    <w:rPr>
                      <w:rFonts w:ascii="Times New Roman" w:eastAsia="Times New Roman" w:hAnsi="Times New Roman" w:cs="Times New Roman"/>
                      <w:lang w:eastAsia="ru-RU"/>
                    </w:rPr>
                  </w:pPr>
                </w:p>
                <w:p w:rsidR="00FC2D32" w:rsidRPr="00D374D7" w:rsidRDefault="00FC2D32" w:rsidP="00FC2D32">
                  <w:pPr>
                    <w:spacing w:after="0" w:line="240" w:lineRule="auto"/>
                    <w:rPr>
                      <w:rFonts w:ascii="Times New Roman" w:eastAsia="Times New Roman" w:hAnsi="Times New Roman" w:cs="Times New Roman"/>
                      <w:lang w:eastAsia="ru-RU"/>
                    </w:rPr>
                  </w:pPr>
                </w:p>
                <w:p w:rsidR="00FC2D32" w:rsidRPr="00D374D7" w:rsidRDefault="00FC2D32" w:rsidP="00FC2D32">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95000,0</w:t>
                  </w:r>
                </w:p>
                <w:p w:rsidR="00FC2D32" w:rsidRPr="00D374D7" w:rsidRDefault="00FC2D32" w:rsidP="00FC2D32">
                  <w:pPr>
                    <w:spacing w:after="0" w:line="240" w:lineRule="auto"/>
                    <w:rPr>
                      <w:rFonts w:ascii="Times New Roman" w:eastAsia="Times New Roman" w:hAnsi="Times New Roman" w:cs="Times New Roman"/>
                      <w:lang w:eastAsia="ru-RU"/>
                    </w:rPr>
                  </w:pPr>
                </w:p>
                <w:p w:rsidR="00FC2D32" w:rsidRPr="00D374D7" w:rsidRDefault="00FC2D32" w:rsidP="00FC2D32">
                  <w:pPr>
                    <w:spacing w:after="0" w:line="240" w:lineRule="auto"/>
                    <w:rPr>
                      <w:rFonts w:ascii="Times New Roman" w:eastAsia="Times New Roman" w:hAnsi="Times New Roman" w:cs="Times New Roman"/>
                      <w:lang w:eastAsia="ru-RU"/>
                    </w:rPr>
                  </w:pPr>
                </w:p>
                <w:p w:rsidR="00FC2D32" w:rsidRPr="00D374D7" w:rsidRDefault="00FC2D32" w:rsidP="00FC2D32">
                  <w:pPr>
                    <w:spacing w:after="0" w:line="240" w:lineRule="auto"/>
                    <w:rPr>
                      <w:rFonts w:ascii="Times New Roman" w:eastAsia="Times New Roman" w:hAnsi="Times New Roman" w:cs="Times New Roman"/>
                      <w:lang w:eastAsia="ru-RU"/>
                    </w:rPr>
                  </w:pPr>
                </w:p>
                <w:p w:rsidR="00FC2D32" w:rsidRPr="00D374D7" w:rsidRDefault="00FC2D32" w:rsidP="00FC2D32">
                  <w:pPr>
                    <w:spacing w:after="0" w:line="240" w:lineRule="auto"/>
                    <w:rPr>
                      <w:rFonts w:ascii="Times New Roman" w:eastAsia="Times New Roman" w:hAnsi="Times New Roman" w:cs="Times New Roman"/>
                      <w:lang w:eastAsia="ru-RU"/>
                    </w:rPr>
                  </w:pPr>
                </w:p>
                <w:p w:rsidR="00FC2D32" w:rsidRPr="00D374D7" w:rsidRDefault="00FC2D32" w:rsidP="00FC2D32">
                  <w:pPr>
                    <w:spacing w:after="0" w:line="240" w:lineRule="auto"/>
                    <w:rPr>
                      <w:rFonts w:ascii="Times New Roman" w:eastAsia="Times New Roman" w:hAnsi="Times New Roman" w:cs="Times New Roman"/>
                      <w:lang w:eastAsia="ru-RU"/>
                    </w:rPr>
                  </w:pPr>
                </w:p>
                <w:p w:rsidR="00FC2D32" w:rsidRPr="00D374D7" w:rsidRDefault="00FC2D32" w:rsidP="00FC2D32">
                  <w:pPr>
                    <w:spacing w:after="0" w:line="240" w:lineRule="auto"/>
                    <w:rPr>
                      <w:rFonts w:ascii="Times New Roman" w:eastAsia="Times New Roman" w:hAnsi="Times New Roman" w:cs="Times New Roman"/>
                      <w:lang w:eastAsia="ru-RU"/>
                    </w:rPr>
                  </w:pPr>
                </w:p>
                <w:p w:rsidR="00FC2D32" w:rsidRPr="00D374D7" w:rsidRDefault="00FC2D32" w:rsidP="00FC2D32">
                  <w:pPr>
                    <w:spacing w:after="0" w:line="240" w:lineRule="auto"/>
                    <w:rPr>
                      <w:rFonts w:ascii="Times New Roman" w:eastAsia="Times New Roman" w:hAnsi="Times New Roman" w:cs="Times New Roman"/>
                      <w:lang w:eastAsia="ru-RU"/>
                    </w:rPr>
                  </w:pPr>
                </w:p>
                <w:p w:rsidR="00FC2D32" w:rsidRPr="00D374D7" w:rsidRDefault="00FC2D32" w:rsidP="00FC2D32">
                  <w:pPr>
                    <w:spacing w:after="0" w:line="240" w:lineRule="auto"/>
                    <w:rPr>
                      <w:rFonts w:ascii="Times New Roman" w:eastAsia="Times New Roman" w:hAnsi="Times New Roman" w:cs="Times New Roman"/>
                      <w:lang w:eastAsia="ru-RU"/>
                    </w:rPr>
                  </w:pPr>
                </w:p>
                <w:p w:rsidR="00FC2D32" w:rsidRPr="00D374D7" w:rsidRDefault="00FC2D32" w:rsidP="00FC2D32">
                  <w:pPr>
                    <w:spacing w:after="0" w:line="240" w:lineRule="auto"/>
                    <w:rPr>
                      <w:rFonts w:ascii="Times New Roman" w:eastAsia="Times New Roman" w:hAnsi="Times New Roman" w:cs="Times New Roman"/>
                      <w:lang w:eastAsia="ru-RU"/>
                    </w:rPr>
                  </w:pPr>
                </w:p>
                <w:p w:rsidR="000307CF" w:rsidRPr="00D374D7" w:rsidRDefault="000307CF" w:rsidP="00FC2D32">
                  <w:pPr>
                    <w:spacing w:after="0" w:line="240" w:lineRule="auto"/>
                    <w:rPr>
                      <w:rFonts w:ascii="Times New Roman" w:eastAsia="Times New Roman" w:hAnsi="Times New Roman" w:cs="Times New Roman"/>
                      <w:lang w:eastAsia="ru-RU"/>
                    </w:rPr>
                  </w:pPr>
                </w:p>
                <w:p w:rsidR="000307CF" w:rsidRPr="00D374D7" w:rsidRDefault="000307CF" w:rsidP="00FC2D32">
                  <w:pPr>
                    <w:spacing w:after="0" w:line="240" w:lineRule="auto"/>
                    <w:rPr>
                      <w:rFonts w:ascii="Times New Roman" w:eastAsia="Times New Roman" w:hAnsi="Times New Roman" w:cs="Times New Roman"/>
                      <w:lang w:eastAsia="ru-RU"/>
                    </w:rPr>
                  </w:pPr>
                </w:p>
                <w:p w:rsidR="000307CF" w:rsidRPr="00D374D7" w:rsidRDefault="000307CF" w:rsidP="00FC2D32">
                  <w:pPr>
                    <w:spacing w:after="0" w:line="240" w:lineRule="auto"/>
                    <w:rPr>
                      <w:rFonts w:ascii="Times New Roman" w:eastAsia="Times New Roman" w:hAnsi="Times New Roman" w:cs="Times New Roman"/>
                      <w:lang w:eastAsia="ru-RU"/>
                    </w:rPr>
                  </w:pPr>
                </w:p>
                <w:p w:rsidR="000307CF" w:rsidRPr="00D374D7" w:rsidRDefault="000307CF" w:rsidP="00FC2D32">
                  <w:pPr>
                    <w:spacing w:after="0" w:line="240" w:lineRule="auto"/>
                    <w:rPr>
                      <w:rFonts w:ascii="Times New Roman" w:eastAsia="Times New Roman" w:hAnsi="Times New Roman" w:cs="Times New Roman"/>
                      <w:lang w:eastAsia="ru-RU"/>
                    </w:rPr>
                  </w:pPr>
                </w:p>
                <w:p w:rsidR="00FC2D32" w:rsidRPr="00D374D7" w:rsidRDefault="00FC2D32" w:rsidP="00FC2D32">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307304,100</w:t>
                  </w:r>
                </w:p>
                <w:p w:rsidR="00FC2D32" w:rsidRPr="00D374D7" w:rsidRDefault="00FC2D32" w:rsidP="00FC2D32">
                  <w:pPr>
                    <w:spacing w:after="0" w:line="240" w:lineRule="auto"/>
                    <w:rPr>
                      <w:rFonts w:ascii="Times New Roman" w:eastAsia="Times New Roman" w:hAnsi="Times New Roman" w:cs="Times New Roman"/>
                      <w:lang w:eastAsia="ru-RU"/>
                    </w:rPr>
                  </w:pPr>
                </w:p>
                <w:p w:rsidR="00FC2D32" w:rsidRPr="00D374D7" w:rsidRDefault="00FC2D32" w:rsidP="00FC2D32">
                  <w:pPr>
                    <w:spacing w:after="0" w:line="240" w:lineRule="auto"/>
                    <w:rPr>
                      <w:rFonts w:ascii="Times New Roman" w:eastAsia="Times New Roman" w:hAnsi="Times New Roman" w:cs="Times New Roman"/>
                      <w:lang w:eastAsia="ru-RU"/>
                    </w:rPr>
                  </w:pPr>
                </w:p>
                <w:p w:rsidR="00FC2D32" w:rsidRPr="00D374D7" w:rsidRDefault="00FC2D32" w:rsidP="00FC2D32">
                  <w:pPr>
                    <w:spacing w:after="0" w:line="240" w:lineRule="auto"/>
                    <w:rPr>
                      <w:rFonts w:ascii="Times New Roman" w:eastAsia="Times New Roman" w:hAnsi="Times New Roman" w:cs="Times New Roman"/>
                      <w:lang w:eastAsia="ru-RU"/>
                    </w:rPr>
                  </w:pPr>
                </w:p>
                <w:p w:rsidR="00FC2D32" w:rsidRPr="00D374D7" w:rsidRDefault="00FC2D32" w:rsidP="00FC2D32">
                  <w:pPr>
                    <w:spacing w:after="0" w:line="240" w:lineRule="auto"/>
                    <w:rPr>
                      <w:rFonts w:ascii="Times New Roman" w:eastAsia="Times New Roman" w:hAnsi="Times New Roman" w:cs="Times New Roman"/>
                      <w:lang w:eastAsia="ru-RU"/>
                    </w:rPr>
                  </w:pPr>
                </w:p>
                <w:p w:rsidR="00FC2D32" w:rsidRPr="00D374D7" w:rsidRDefault="00FC2D32" w:rsidP="00FC2D32">
                  <w:pPr>
                    <w:spacing w:after="0" w:line="240" w:lineRule="auto"/>
                    <w:rPr>
                      <w:rFonts w:ascii="Times New Roman" w:eastAsia="Times New Roman" w:hAnsi="Times New Roman" w:cs="Times New Roman"/>
                      <w:lang w:eastAsia="ru-RU"/>
                    </w:rPr>
                  </w:pPr>
                </w:p>
                <w:p w:rsidR="00FC2D32" w:rsidRPr="00D374D7" w:rsidRDefault="00FC2D32" w:rsidP="00FC2D32">
                  <w:pPr>
                    <w:spacing w:after="0" w:line="240" w:lineRule="auto"/>
                    <w:rPr>
                      <w:rFonts w:ascii="Times New Roman" w:eastAsia="Times New Roman" w:hAnsi="Times New Roman" w:cs="Times New Roman"/>
                      <w:lang w:eastAsia="ru-RU"/>
                    </w:rPr>
                  </w:pPr>
                </w:p>
                <w:p w:rsidR="00FC2D32" w:rsidRPr="00D374D7" w:rsidRDefault="00FC2D32" w:rsidP="00FC2D32">
                  <w:pPr>
                    <w:spacing w:after="0" w:line="240" w:lineRule="auto"/>
                    <w:rPr>
                      <w:rFonts w:ascii="Times New Roman" w:eastAsia="Times New Roman" w:hAnsi="Times New Roman" w:cs="Times New Roman"/>
                      <w:lang w:eastAsia="ru-RU"/>
                    </w:rPr>
                  </w:pPr>
                </w:p>
                <w:p w:rsidR="00FC2D32" w:rsidRPr="00D374D7" w:rsidRDefault="00FC2D32" w:rsidP="00FC2D32">
                  <w:pPr>
                    <w:spacing w:after="0" w:line="240" w:lineRule="auto"/>
                    <w:rPr>
                      <w:rFonts w:ascii="Times New Roman" w:eastAsia="Times New Roman" w:hAnsi="Times New Roman" w:cs="Times New Roman"/>
                      <w:lang w:eastAsia="ru-RU"/>
                    </w:rPr>
                  </w:pPr>
                </w:p>
                <w:p w:rsidR="00FC2D32" w:rsidRPr="00D374D7" w:rsidRDefault="00FC2D32" w:rsidP="00FC2D32">
                  <w:pPr>
                    <w:spacing w:after="0" w:line="240" w:lineRule="auto"/>
                    <w:rPr>
                      <w:rFonts w:ascii="Times New Roman" w:eastAsia="Times New Roman" w:hAnsi="Times New Roman" w:cs="Times New Roman"/>
                      <w:lang w:eastAsia="ru-RU"/>
                    </w:rPr>
                  </w:pPr>
                </w:p>
                <w:p w:rsidR="00FC2D32" w:rsidRPr="00D374D7" w:rsidRDefault="00FC2D32" w:rsidP="00FC2D32">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589881,830</w:t>
                  </w:r>
                </w:p>
              </w:tc>
              <w:tc>
                <w:tcPr>
                  <w:tcW w:w="1276" w:type="dxa"/>
                  <w:tcBorders>
                    <w:top w:val="single" w:sz="4" w:space="0" w:color="auto"/>
                    <w:left w:val="single" w:sz="4" w:space="0" w:color="auto"/>
                    <w:right w:val="single" w:sz="4" w:space="0" w:color="auto"/>
                  </w:tcBorders>
                  <w:vAlign w:val="center"/>
                </w:tcPr>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vAlign w:val="center"/>
                </w:tcPr>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tc>
              <w:tc>
                <w:tcPr>
                  <w:tcW w:w="850" w:type="dxa"/>
                  <w:tcBorders>
                    <w:left w:val="single" w:sz="4" w:space="0" w:color="auto"/>
                    <w:right w:val="single" w:sz="4" w:space="0" w:color="auto"/>
                  </w:tcBorders>
                  <w:vAlign w:val="center"/>
                </w:tcPr>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tc>
              <w:tc>
                <w:tcPr>
                  <w:tcW w:w="709" w:type="dxa"/>
                  <w:tcBorders>
                    <w:left w:val="single" w:sz="4" w:space="0" w:color="auto"/>
                    <w:right w:val="single" w:sz="4" w:space="0" w:color="auto"/>
                  </w:tcBorders>
                </w:tcPr>
                <w:p w:rsidR="00FC2D32" w:rsidRPr="00D374D7" w:rsidRDefault="00FC2D32" w:rsidP="00FC2D32">
                  <w:pPr>
                    <w:spacing w:after="0" w:line="240" w:lineRule="auto"/>
                    <w:rPr>
                      <w:rFonts w:ascii="Times New Roman" w:eastAsia="Times New Roman" w:hAnsi="Times New Roman" w:cs="Times New Roman"/>
                      <w:sz w:val="24"/>
                      <w:szCs w:val="24"/>
                      <w:lang w:eastAsia="ru-RU"/>
                    </w:rPr>
                  </w:pPr>
                </w:p>
              </w:tc>
            </w:tr>
            <w:tr w:rsidR="00D374D7" w:rsidRPr="00D374D7" w:rsidTr="005133F0">
              <w:trPr>
                <w:trHeight w:val="1022"/>
              </w:trPr>
              <w:tc>
                <w:tcPr>
                  <w:tcW w:w="1446" w:type="dxa"/>
                  <w:tcBorders>
                    <w:top w:val="single" w:sz="4" w:space="0" w:color="auto"/>
                    <w:left w:val="single" w:sz="4" w:space="0" w:color="auto"/>
                    <w:right w:val="single" w:sz="4" w:space="0" w:color="auto"/>
                  </w:tcBorders>
                  <w:hideMark/>
                </w:tcPr>
                <w:p w:rsidR="008D13E5" w:rsidRPr="00D374D7" w:rsidRDefault="008D13E5" w:rsidP="00FC2D32">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lastRenderedPageBreak/>
                    <w:t>Бюджет МР «Дзержинский район»</w:t>
                  </w:r>
                </w:p>
                <w:p w:rsidR="008D13E5" w:rsidRPr="00D374D7" w:rsidRDefault="008D13E5" w:rsidP="00FC2D32">
                  <w:pPr>
                    <w:spacing w:after="0"/>
                    <w:rPr>
                      <w:rFonts w:ascii="Times New Roman" w:eastAsia="Times New Roman" w:hAnsi="Times New Roman" w:cs="Times New Roman"/>
                      <w:sz w:val="24"/>
                      <w:szCs w:val="24"/>
                      <w:lang w:eastAsia="ru-RU"/>
                    </w:rPr>
                  </w:pPr>
                </w:p>
                <w:p w:rsidR="008D13E5" w:rsidRPr="00D374D7" w:rsidRDefault="008D13E5" w:rsidP="00FC2D32">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В </w:t>
                  </w:r>
                  <w:proofErr w:type="spellStart"/>
                  <w:r w:rsidRPr="00D374D7">
                    <w:rPr>
                      <w:rFonts w:ascii="Times New Roman" w:eastAsia="Times New Roman" w:hAnsi="Times New Roman" w:cs="Times New Roman"/>
                      <w:sz w:val="24"/>
                      <w:szCs w:val="24"/>
                      <w:lang w:eastAsia="ru-RU"/>
                    </w:rPr>
                    <w:t>т.ч</w:t>
                  </w:r>
                  <w:proofErr w:type="spellEnd"/>
                  <w:r w:rsidRPr="00D374D7">
                    <w:rPr>
                      <w:rFonts w:ascii="Times New Roman" w:eastAsia="Times New Roman" w:hAnsi="Times New Roman" w:cs="Times New Roman"/>
                      <w:sz w:val="24"/>
                      <w:szCs w:val="24"/>
                      <w:lang w:eastAsia="ru-RU"/>
                    </w:rPr>
                    <w:t xml:space="preserve">. создание в образовательных организациях, расположенных в сельской местности и малых городах, условий для занятий физической культурой и спортом </w:t>
                  </w:r>
                </w:p>
                <w:p w:rsidR="008D13E5" w:rsidRPr="00D374D7" w:rsidRDefault="008D13E5" w:rsidP="00FC2D32">
                  <w:pPr>
                    <w:spacing w:after="0"/>
                    <w:rPr>
                      <w:rFonts w:ascii="Times New Roman" w:eastAsia="Times New Roman" w:hAnsi="Times New Roman" w:cs="Times New Roman"/>
                      <w:sz w:val="24"/>
                      <w:szCs w:val="24"/>
                      <w:lang w:eastAsia="ru-RU"/>
                    </w:rPr>
                  </w:pPr>
                </w:p>
                <w:p w:rsidR="008D13E5" w:rsidRPr="00D374D7" w:rsidRDefault="008D13E5" w:rsidP="00FC2D32">
                  <w:pPr>
                    <w:spacing w:after="0"/>
                    <w:rPr>
                      <w:rFonts w:ascii="Times New Roman" w:eastAsia="Times New Roman" w:hAnsi="Times New Roman" w:cs="Times New Roman"/>
                      <w:sz w:val="24"/>
                      <w:szCs w:val="24"/>
                      <w:lang w:eastAsia="ru-RU"/>
                    </w:rPr>
                  </w:pPr>
                  <w:proofErr w:type="gramStart"/>
                  <w:r w:rsidRPr="00D374D7">
                    <w:rPr>
                      <w:rFonts w:ascii="Times New Roman" w:eastAsia="Times New Roman" w:hAnsi="Times New Roman" w:cs="Times New Roman"/>
                      <w:sz w:val="24"/>
                      <w:szCs w:val="24"/>
                      <w:lang w:eastAsia="ru-RU"/>
                    </w:rPr>
                    <w:t xml:space="preserve">В </w:t>
                  </w:r>
                  <w:proofErr w:type="spellStart"/>
                  <w:r w:rsidRPr="00D374D7">
                    <w:rPr>
                      <w:rFonts w:ascii="Times New Roman" w:eastAsia="Times New Roman" w:hAnsi="Times New Roman" w:cs="Times New Roman"/>
                      <w:sz w:val="24"/>
                      <w:szCs w:val="24"/>
                      <w:lang w:eastAsia="ru-RU"/>
                    </w:rPr>
                    <w:t>т.ч</w:t>
                  </w:r>
                  <w:proofErr w:type="spellEnd"/>
                  <w:r w:rsidRPr="00D374D7">
                    <w:rPr>
                      <w:rFonts w:ascii="Times New Roman" w:eastAsia="Times New Roman" w:hAnsi="Times New Roman" w:cs="Times New Roman"/>
                      <w:sz w:val="24"/>
                      <w:szCs w:val="24"/>
                      <w:lang w:eastAsia="ru-RU"/>
                    </w:rPr>
                    <w:t xml:space="preserve">. строительство (пристрой к зданиям), реконструкция, капитальный (текущий) ремонт и приобретение зданий (помещений) в общеобразовательных организациях </w:t>
                  </w:r>
                  <w:proofErr w:type="gramEnd"/>
                </w:p>
                <w:p w:rsidR="008D13E5" w:rsidRPr="00D374D7" w:rsidRDefault="008D13E5" w:rsidP="00FC2D32">
                  <w:pPr>
                    <w:spacing w:after="0"/>
                    <w:rPr>
                      <w:rFonts w:ascii="Times New Roman" w:eastAsia="Times New Roman" w:hAnsi="Times New Roman" w:cs="Times New Roman"/>
                      <w:sz w:val="24"/>
                      <w:szCs w:val="24"/>
                      <w:lang w:eastAsia="ru-RU"/>
                    </w:rPr>
                  </w:pPr>
                </w:p>
                <w:p w:rsidR="008D13E5" w:rsidRPr="00D374D7" w:rsidRDefault="008D13E5" w:rsidP="00FC2D32">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В </w:t>
                  </w:r>
                  <w:proofErr w:type="spellStart"/>
                  <w:r w:rsidRPr="00D374D7">
                    <w:rPr>
                      <w:rFonts w:ascii="Times New Roman" w:eastAsia="Times New Roman" w:hAnsi="Times New Roman" w:cs="Times New Roman"/>
                      <w:sz w:val="24"/>
                      <w:szCs w:val="24"/>
                      <w:lang w:eastAsia="ru-RU"/>
                    </w:rPr>
                    <w:t>т.ч</w:t>
                  </w:r>
                  <w:proofErr w:type="spellEnd"/>
                  <w:r w:rsidRPr="00D374D7">
                    <w:rPr>
                      <w:rFonts w:ascii="Times New Roman" w:eastAsia="Times New Roman" w:hAnsi="Times New Roman" w:cs="Times New Roman"/>
                      <w:sz w:val="24"/>
                      <w:szCs w:val="24"/>
                      <w:lang w:eastAsia="ru-RU"/>
                    </w:rPr>
                    <w:t>.</w:t>
                  </w:r>
                </w:p>
                <w:p w:rsidR="008D13E5" w:rsidRPr="00D374D7" w:rsidRDefault="008D13E5" w:rsidP="00FC2D32">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Создание современной образовательной </w:t>
                  </w:r>
                  <w:r w:rsidRPr="00D374D7">
                    <w:rPr>
                      <w:rFonts w:ascii="Times New Roman" w:eastAsia="Times New Roman" w:hAnsi="Times New Roman" w:cs="Times New Roman"/>
                      <w:sz w:val="24"/>
                      <w:szCs w:val="24"/>
                      <w:lang w:eastAsia="ru-RU"/>
                    </w:rPr>
                    <w:lastRenderedPageBreak/>
                    <w:t>среды, обеспечивающей качество общего образования</w:t>
                  </w:r>
                </w:p>
                <w:p w:rsidR="008D13E5" w:rsidRPr="00D374D7" w:rsidRDefault="008D13E5" w:rsidP="00FC2D32">
                  <w:pPr>
                    <w:spacing w:after="0"/>
                    <w:rPr>
                      <w:rFonts w:ascii="Times New Roman" w:eastAsia="Times New Roman" w:hAnsi="Times New Roman" w:cs="Times New Roman"/>
                      <w:sz w:val="24"/>
                      <w:szCs w:val="24"/>
                      <w:lang w:eastAsia="ru-RU"/>
                    </w:rPr>
                  </w:pPr>
                </w:p>
                <w:p w:rsidR="008D13E5" w:rsidRPr="00D374D7" w:rsidRDefault="008D13E5" w:rsidP="00FC2D32">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В </w:t>
                  </w:r>
                  <w:proofErr w:type="spellStart"/>
                  <w:r w:rsidRPr="00D374D7">
                    <w:rPr>
                      <w:rFonts w:ascii="Times New Roman" w:eastAsia="Times New Roman" w:hAnsi="Times New Roman" w:cs="Times New Roman"/>
                      <w:sz w:val="24"/>
                      <w:szCs w:val="24"/>
                      <w:lang w:eastAsia="ru-RU"/>
                    </w:rPr>
                    <w:t>т.ч</w:t>
                  </w:r>
                  <w:proofErr w:type="spellEnd"/>
                  <w:r w:rsidRPr="00D374D7">
                    <w:rPr>
                      <w:rFonts w:ascii="Times New Roman" w:eastAsia="Times New Roman" w:hAnsi="Times New Roman" w:cs="Times New Roman"/>
                      <w:sz w:val="24"/>
                      <w:szCs w:val="24"/>
                      <w:lang w:eastAsia="ru-RU"/>
                    </w:rPr>
                    <w:t>.</w:t>
                  </w:r>
                </w:p>
                <w:p w:rsidR="008D13E5" w:rsidRPr="00D374D7" w:rsidRDefault="008D13E5" w:rsidP="00FC2D32">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Создание новых мест в общеобразовательных организациях</w:t>
                  </w:r>
                </w:p>
                <w:p w:rsidR="008D13E5" w:rsidRPr="00D374D7" w:rsidRDefault="008D13E5" w:rsidP="00FC2D32">
                  <w:pPr>
                    <w:spacing w:after="0"/>
                    <w:rPr>
                      <w:rFonts w:ascii="Times New Roman" w:eastAsia="Times New Roman" w:hAnsi="Times New Roman" w:cs="Times New Roman"/>
                      <w:sz w:val="24"/>
                      <w:szCs w:val="24"/>
                      <w:lang w:eastAsia="ru-RU"/>
                    </w:rPr>
                  </w:pPr>
                </w:p>
                <w:p w:rsidR="008D13E5" w:rsidRPr="00D374D7" w:rsidRDefault="008D13E5" w:rsidP="00FC2D32">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В </w:t>
                  </w:r>
                  <w:proofErr w:type="spellStart"/>
                  <w:r w:rsidRPr="00D374D7">
                    <w:rPr>
                      <w:rFonts w:ascii="Times New Roman" w:eastAsia="Times New Roman" w:hAnsi="Times New Roman" w:cs="Times New Roman"/>
                      <w:sz w:val="24"/>
                      <w:szCs w:val="24"/>
                      <w:lang w:eastAsia="ru-RU"/>
                    </w:rPr>
                    <w:t>т.ч</w:t>
                  </w:r>
                  <w:proofErr w:type="spellEnd"/>
                  <w:r w:rsidRPr="00D374D7">
                    <w:rPr>
                      <w:rFonts w:ascii="Times New Roman" w:eastAsia="Times New Roman" w:hAnsi="Times New Roman" w:cs="Times New Roman"/>
                      <w:sz w:val="24"/>
                      <w:szCs w:val="24"/>
                      <w:lang w:eastAsia="ru-RU"/>
                    </w:rPr>
                    <w:t xml:space="preserve">. создание новых мест в общеобразовательных организациях (выкуп школы в </w:t>
                  </w:r>
                  <w:proofErr w:type="spellStart"/>
                  <w:r w:rsidRPr="00D374D7">
                    <w:rPr>
                      <w:rFonts w:ascii="Times New Roman" w:eastAsia="Times New Roman" w:hAnsi="Times New Roman" w:cs="Times New Roman"/>
                      <w:sz w:val="24"/>
                      <w:szCs w:val="24"/>
                      <w:lang w:eastAsia="ru-RU"/>
                    </w:rPr>
                    <w:t>г</w:t>
                  </w:r>
                  <w:proofErr w:type="gramStart"/>
                  <w:r w:rsidRPr="00D374D7">
                    <w:rPr>
                      <w:rFonts w:ascii="Times New Roman" w:eastAsia="Times New Roman" w:hAnsi="Times New Roman" w:cs="Times New Roman"/>
                      <w:sz w:val="24"/>
                      <w:szCs w:val="24"/>
                      <w:lang w:eastAsia="ru-RU"/>
                    </w:rPr>
                    <w:t>.К</w:t>
                  </w:r>
                  <w:proofErr w:type="gramEnd"/>
                  <w:r w:rsidRPr="00D374D7">
                    <w:rPr>
                      <w:rFonts w:ascii="Times New Roman" w:eastAsia="Times New Roman" w:hAnsi="Times New Roman" w:cs="Times New Roman"/>
                      <w:sz w:val="24"/>
                      <w:szCs w:val="24"/>
                      <w:lang w:eastAsia="ru-RU"/>
                    </w:rPr>
                    <w:t>ондрово</w:t>
                  </w:r>
                  <w:proofErr w:type="spellEnd"/>
                  <w:r w:rsidRPr="00D374D7">
                    <w:rPr>
                      <w:rFonts w:ascii="Times New Roman" w:eastAsia="Times New Roman" w:hAnsi="Times New Roman" w:cs="Times New Roman"/>
                      <w:sz w:val="24"/>
                      <w:szCs w:val="24"/>
                      <w:lang w:eastAsia="ru-RU"/>
                    </w:rPr>
                    <w:t xml:space="preserve"> за счет средств областного бюджета)</w:t>
                  </w:r>
                </w:p>
              </w:tc>
              <w:tc>
                <w:tcPr>
                  <w:tcW w:w="1275" w:type="dxa"/>
                  <w:tcBorders>
                    <w:top w:val="single" w:sz="4" w:space="0" w:color="auto"/>
                    <w:left w:val="single" w:sz="4" w:space="0" w:color="auto"/>
                    <w:right w:val="single" w:sz="4" w:space="0" w:color="auto"/>
                  </w:tcBorders>
                </w:tcPr>
                <w:p w:rsidR="008D13E5" w:rsidRPr="00D374D7" w:rsidRDefault="002216CE" w:rsidP="00AA33F5">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lastRenderedPageBreak/>
                    <w:t>51870</w:t>
                  </w:r>
                  <w:r w:rsidR="00AA33F5" w:rsidRPr="00D374D7">
                    <w:rPr>
                      <w:rFonts w:ascii="Times New Roman" w:eastAsia="Times New Roman" w:hAnsi="Times New Roman" w:cs="Times New Roman"/>
                      <w:lang w:eastAsia="ru-RU"/>
                    </w:rPr>
                    <w:t>5</w:t>
                  </w:r>
                  <w:r w:rsidRPr="00D374D7">
                    <w:rPr>
                      <w:rFonts w:ascii="Times New Roman" w:eastAsia="Times New Roman" w:hAnsi="Times New Roman" w:cs="Times New Roman"/>
                      <w:lang w:eastAsia="ru-RU"/>
                    </w:rPr>
                    <w:t>,145 (в т.ч.усл.утв.29424,166)</w:t>
                  </w:r>
                </w:p>
              </w:tc>
              <w:tc>
                <w:tcPr>
                  <w:tcW w:w="1134" w:type="dxa"/>
                  <w:tcBorders>
                    <w:top w:val="single" w:sz="4" w:space="0" w:color="auto"/>
                    <w:left w:val="single" w:sz="4" w:space="0" w:color="auto"/>
                    <w:right w:val="single" w:sz="4" w:space="0" w:color="auto"/>
                  </w:tcBorders>
                </w:tcPr>
                <w:p w:rsidR="008D13E5" w:rsidRPr="00D374D7" w:rsidRDefault="008D13E5" w:rsidP="009F19D4">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105547,253</w:t>
                  </w: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BD4457" w:rsidP="009F19D4">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112,618</w:t>
                  </w: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1000,00</w:t>
                  </w: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500,00</w:t>
                  </w: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500,00</w:t>
                  </w:r>
                </w:p>
              </w:tc>
              <w:tc>
                <w:tcPr>
                  <w:tcW w:w="1276" w:type="dxa"/>
                  <w:tcBorders>
                    <w:top w:val="single" w:sz="4" w:space="0" w:color="auto"/>
                    <w:left w:val="single" w:sz="4" w:space="0" w:color="auto"/>
                    <w:right w:val="single" w:sz="4" w:space="0" w:color="auto"/>
                  </w:tcBorders>
                </w:tcPr>
                <w:p w:rsidR="008D13E5" w:rsidRPr="00D374D7" w:rsidRDefault="008D13E5" w:rsidP="009F19D4">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lastRenderedPageBreak/>
                    <w:t>103293,067 (в т.ч</w:t>
                  </w:r>
                  <w:proofErr w:type="gramStart"/>
                  <w:r w:rsidRPr="00D374D7">
                    <w:rPr>
                      <w:rFonts w:ascii="Times New Roman" w:eastAsia="Times New Roman" w:hAnsi="Times New Roman" w:cs="Times New Roman"/>
                      <w:lang w:eastAsia="ru-RU"/>
                    </w:rPr>
                    <w:t>.у</w:t>
                  </w:r>
                  <w:proofErr w:type="gramEnd"/>
                  <w:r w:rsidRPr="00D374D7">
                    <w:rPr>
                      <w:rFonts w:ascii="Times New Roman" w:eastAsia="Times New Roman" w:hAnsi="Times New Roman" w:cs="Times New Roman"/>
                      <w:lang w:eastAsia="ru-RU"/>
                    </w:rPr>
                    <w:t>сл.утв.8539,979)</w:t>
                  </w:r>
                </w:p>
              </w:tc>
              <w:tc>
                <w:tcPr>
                  <w:tcW w:w="1276" w:type="dxa"/>
                  <w:tcBorders>
                    <w:left w:val="single" w:sz="4" w:space="0" w:color="auto"/>
                    <w:right w:val="single" w:sz="4" w:space="0" w:color="auto"/>
                  </w:tcBorders>
                </w:tcPr>
                <w:p w:rsidR="008D13E5" w:rsidRPr="00D374D7" w:rsidRDefault="008D13E5" w:rsidP="009F19D4">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103288,275</w:t>
                  </w:r>
                </w:p>
                <w:p w:rsidR="008D13E5" w:rsidRPr="00D374D7" w:rsidRDefault="008D13E5" w:rsidP="009F19D4">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(в т.ч</w:t>
                  </w:r>
                  <w:proofErr w:type="gramStart"/>
                  <w:r w:rsidRPr="00D374D7">
                    <w:rPr>
                      <w:rFonts w:ascii="Times New Roman" w:eastAsia="Times New Roman" w:hAnsi="Times New Roman" w:cs="Times New Roman"/>
                      <w:lang w:eastAsia="ru-RU"/>
                    </w:rPr>
                    <w:t>.у</w:t>
                  </w:r>
                  <w:proofErr w:type="gramEnd"/>
                  <w:r w:rsidRPr="00D374D7">
                    <w:rPr>
                      <w:rFonts w:ascii="Times New Roman" w:eastAsia="Times New Roman" w:hAnsi="Times New Roman" w:cs="Times New Roman"/>
                      <w:lang w:eastAsia="ru-RU"/>
                    </w:rPr>
                    <w:t>сл.утв.20884,187)</w:t>
                  </w: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p>
                <w:p w:rsidR="008D13E5" w:rsidRPr="00D374D7" w:rsidRDefault="008D13E5" w:rsidP="009F19D4">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833,904</w:t>
                  </w:r>
                </w:p>
              </w:tc>
              <w:tc>
                <w:tcPr>
                  <w:tcW w:w="850" w:type="dxa"/>
                  <w:tcBorders>
                    <w:left w:val="single" w:sz="4" w:space="0" w:color="auto"/>
                    <w:right w:val="single" w:sz="4" w:space="0" w:color="auto"/>
                  </w:tcBorders>
                </w:tcPr>
                <w:p w:rsidR="008D13E5" w:rsidRPr="00D374D7" w:rsidRDefault="008D13E5">
                  <w:r w:rsidRPr="00D374D7">
                    <w:rPr>
                      <w:rFonts w:ascii="Times New Roman" w:eastAsia="Times New Roman" w:hAnsi="Times New Roman" w:cs="Times New Roman"/>
                      <w:sz w:val="24"/>
                      <w:szCs w:val="24"/>
                      <w:lang w:eastAsia="ru-RU"/>
                    </w:rPr>
                    <w:t>103288,275</w:t>
                  </w:r>
                </w:p>
              </w:tc>
              <w:tc>
                <w:tcPr>
                  <w:tcW w:w="709" w:type="dxa"/>
                  <w:tcBorders>
                    <w:left w:val="single" w:sz="4" w:space="0" w:color="auto"/>
                    <w:right w:val="single" w:sz="4" w:space="0" w:color="auto"/>
                  </w:tcBorders>
                </w:tcPr>
                <w:p w:rsidR="008D13E5" w:rsidRPr="00D374D7" w:rsidRDefault="008D13E5">
                  <w:r w:rsidRPr="00D374D7">
                    <w:rPr>
                      <w:rFonts w:ascii="Times New Roman" w:eastAsia="Times New Roman" w:hAnsi="Times New Roman" w:cs="Times New Roman"/>
                      <w:sz w:val="24"/>
                      <w:szCs w:val="24"/>
                      <w:lang w:eastAsia="ru-RU"/>
                    </w:rPr>
                    <w:t>103288,275</w:t>
                  </w:r>
                </w:p>
              </w:tc>
            </w:tr>
          </w:tbl>
          <w:p w:rsidR="00FC2D32" w:rsidRPr="00D374D7" w:rsidRDefault="00FC2D32" w:rsidP="00FC2D32">
            <w:pPr>
              <w:spacing w:after="0"/>
              <w:jc w:val="both"/>
              <w:rPr>
                <w:rFonts w:ascii="Times New Roman" w:eastAsia="Times New Roman" w:hAnsi="Times New Roman" w:cs="Times New Roman"/>
                <w:sz w:val="24"/>
                <w:szCs w:val="24"/>
                <w:lang w:eastAsia="ru-RU"/>
              </w:rPr>
            </w:pPr>
          </w:p>
        </w:tc>
      </w:tr>
      <w:tr w:rsidR="00D374D7" w:rsidRPr="00D374D7" w:rsidTr="00A14AA1">
        <w:trPr>
          <w:trHeight w:val="888"/>
        </w:trPr>
        <w:tc>
          <w:tcPr>
            <w:tcW w:w="2127" w:type="dxa"/>
            <w:tcBorders>
              <w:top w:val="single" w:sz="4" w:space="0" w:color="auto"/>
              <w:left w:val="single" w:sz="4" w:space="0" w:color="auto"/>
              <w:bottom w:val="single" w:sz="4" w:space="0" w:color="auto"/>
              <w:right w:val="single" w:sz="4" w:space="0" w:color="auto"/>
            </w:tcBorders>
            <w:hideMark/>
          </w:tcPr>
          <w:p w:rsidR="00FC2D32" w:rsidRPr="00D374D7" w:rsidRDefault="00FC2D32" w:rsidP="00FC2D32">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lastRenderedPageBreak/>
              <w:t>9. Ожидаемые результаты реализации подпрограммы</w:t>
            </w:r>
          </w:p>
        </w:tc>
        <w:tc>
          <w:tcPr>
            <w:tcW w:w="8221" w:type="dxa"/>
            <w:tcBorders>
              <w:top w:val="single" w:sz="4" w:space="0" w:color="auto"/>
              <w:left w:val="single" w:sz="4" w:space="0" w:color="auto"/>
              <w:bottom w:val="single" w:sz="4" w:space="0" w:color="auto"/>
              <w:right w:val="single" w:sz="4" w:space="0" w:color="auto"/>
            </w:tcBorders>
          </w:tcPr>
          <w:p w:rsidR="00FC2D32" w:rsidRPr="00D374D7" w:rsidRDefault="00FC2D32" w:rsidP="00FC2D32">
            <w:pPr>
              <w:spacing w:after="0"/>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Реализация подпрограммы позволит обеспечить для всех обучающихся независимо от их места жительства, социального, имущественного статуса и состояния здоровья доступность качественного общего образования, соответствующего современным образовательным стандартам.</w:t>
            </w:r>
          </w:p>
          <w:p w:rsidR="00FC2D32" w:rsidRPr="00D374D7" w:rsidRDefault="00FC2D32" w:rsidP="00FC2D32">
            <w:pPr>
              <w:spacing w:after="0"/>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При этом будет обеспечено: </w:t>
            </w:r>
          </w:p>
          <w:p w:rsidR="00FC2D32" w:rsidRPr="00D374D7" w:rsidRDefault="00FC2D32" w:rsidP="00FC2D32">
            <w:pPr>
              <w:spacing w:after="0"/>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создание условий для бесперебойного и качественного функционирования общеобразовательных организаций;</w:t>
            </w:r>
          </w:p>
          <w:p w:rsidR="00FC2D32" w:rsidRPr="00D374D7" w:rsidRDefault="00FC2D32" w:rsidP="00FC2D32">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совершенствование школьной инфраструктуры</w:t>
            </w:r>
            <w:proofErr w:type="gramStart"/>
            <w:r w:rsidRPr="00D374D7">
              <w:rPr>
                <w:rFonts w:ascii="Times New Roman" w:eastAsia="Times New Roman" w:hAnsi="Times New Roman" w:cs="Times New Roman"/>
                <w:sz w:val="24"/>
                <w:szCs w:val="24"/>
                <w:lang w:eastAsia="ru-RU"/>
              </w:rPr>
              <w:t xml:space="preserve"> ;</w:t>
            </w:r>
            <w:proofErr w:type="gramEnd"/>
          </w:p>
          <w:p w:rsidR="00FC2D32" w:rsidRPr="00D374D7" w:rsidRDefault="00FC2D32" w:rsidP="00FC2D32">
            <w:pPr>
              <w:spacing w:after="0"/>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своевременное предоставление социальных гарантий работникам общеобразовательных школ;</w:t>
            </w:r>
          </w:p>
          <w:p w:rsidR="00FC2D32" w:rsidRPr="00D374D7" w:rsidRDefault="00FC2D32" w:rsidP="00FC2D32">
            <w:pPr>
              <w:spacing w:after="0"/>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 реализация мероприятий, направленных на формирование здорового образа жизни обучающихся.</w:t>
            </w:r>
          </w:p>
        </w:tc>
      </w:tr>
    </w:tbl>
    <w:p w:rsidR="00FC2D32" w:rsidRPr="00D374D7" w:rsidRDefault="00FC2D32" w:rsidP="00FC2D32">
      <w:pPr>
        <w:tabs>
          <w:tab w:val="left" w:pos="-108"/>
          <w:tab w:val="left" w:pos="0"/>
        </w:tabs>
        <w:spacing w:after="0" w:line="240" w:lineRule="auto"/>
        <w:ind w:firstLine="743"/>
        <w:rPr>
          <w:rFonts w:ascii="Times New Roman" w:eastAsia="Times New Roman" w:hAnsi="Times New Roman" w:cs="Times New Roman"/>
          <w:lang w:eastAsia="ru-RU"/>
        </w:rPr>
      </w:pPr>
    </w:p>
    <w:p w:rsidR="00A14AA1" w:rsidRPr="00D374D7" w:rsidRDefault="00A14AA1" w:rsidP="00FC2D32">
      <w:pPr>
        <w:spacing w:after="0" w:line="240" w:lineRule="auto"/>
        <w:ind w:left="567" w:firstLine="709"/>
        <w:jc w:val="center"/>
        <w:rPr>
          <w:rFonts w:ascii="Times New Roman" w:eastAsia="Times New Roman" w:hAnsi="Times New Roman" w:cs="Times New Roman"/>
          <w:b/>
          <w:sz w:val="24"/>
          <w:szCs w:val="24"/>
          <w:lang w:eastAsia="ru-RU"/>
        </w:rPr>
      </w:pPr>
    </w:p>
    <w:p w:rsidR="00A14AA1" w:rsidRPr="00D374D7" w:rsidRDefault="00A14AA1" w:rsidP="00FC2D32">
      <w:pPr>
        <w:spacing w:after="0" w:line="240" w:lineRule="auto"/>
        <w:ind w:left="567" w:firstLine="709"/>
        <w:jc w:val="center"/>
        <w:rPr>
          <w:rFonts w:ascii="Times New Roman" w:eastAsia="Times New Roman" w:hAnsi="Times New Roman" w:cs="Times New Roman"/>
          <w:b/>
          <w:sz w:val="24"/>
          <w:szCs w:val="24"/>
          <w:lang w:eastAsia="ru-RU"/>
        </w:rPr>
      </w:pPr>
    </w:p>
    <w:p w:rsidR="00C80CC4" w:rsidRPr="00D374D7" w:rsidRDefault="00C80CC4" w:rsidP="00FC2D32">
      <w:pPr>
        <w:spacing w:after="0" w:line="240" w:lineRule="auto"/>
        <w:ind w:left="567" w:firstLine="709"/>
        <w:jc w:val="center"/>
        <w:rPr>
          <w:rFonts w:ascii="Times New Roman" w:eastAsia="Times New Roman" w:hAnsi="Times New Roman" w:cs="Times New Roman"/>
          <w:b/>
          <w:sz w:val="24"/>
          <w:szCs w:val="24"/>
          <w:lang w:eastAsia="ru-RU"/>
        </w:rPr>
      </w:pPr>
    </w:p>
    <w:p w:rsidR="00C80CC4" w:rsidRPr="00D374D7" w:rsidRDefault="00C80CC4" w:rsidP="00FC2D32">
      <w:pPr>
        <w:spacing w:after="0" w:line="240" w:lineRule="auto"/>
        <w:ind w:left="567" w:firstLine="709"/>
        <w:jc w:val="center"/>
        <w:rPr>
          <w:rFonts w:ascii="Times New Roman" w:eastAsia="Times New Roman" w:hAnsi="Times New Roman" w:cs="Times New Roman"/>
          <w:b/>
          <w:sz w:val="24"/>
          <w:szCs w:val="24"/>
          <w:lang w:eastAsia="ru-RU"/>
        </w:rPr>
      </w:pPr>
    </w:p>
    <w:p w:rsidR="00FC2D32" w:rsidRPr="00D374D7" w:rsidRDefault="00FC2D32" w:rsidP="00FC2D32">
      <w:pPr>
        <w:spacing w:after="0" w:line="240" w:lineRule="auto"/>
        <w:ind w:left="567" w:firstLine="709"/>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lastRenderedPageBreak/>
        <w:t>1. Приоритеты муниципальной политики в сфере реализации  подпрограммы. Характеристика сферы реализации подпрограммы</w:t>
      </w:r>
    </w:p>
    <w:p w:rsidR="00FC2D32" w:rsidRPr="00D374D7" w:rsidRDefault="00FC2D32" w:rsidP="00FC2D32">
      <w:pPr>
        <w:spacing w:after="0" w:line="240" w:lineRule="auto"/>
        <w:ind w:left="567" w:firstLine="709"/>
        <w:rPr>
          <w:rFonts w:ascii="Times New Roman" w:eastAsia="Times New Roman" w:hAnsi="Times New Roman" w:cs="Times New Roman"/>
          <w:b/>
          <w:sz w:val="24"/>
          <w:szCs w:val="24"/>
          <w:lang w:eastAsia="ru-RU"/>
        </w:rPr>
      </w:pPr>
    </w:p>
    <w:p w:rsidR="00FC2D32" w:rsidRPr="00D374D7" w:rsidRDefault="00FC2D32" w:rsidP="00FC2D32">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В соответствии с направлениями Стратегии социально-экономического развития Калужской области до 2030 года роль системы образования  заключается в «повышении эффективности и качества профессиональной подготовки кадров образовательных учреждений области в интересах развития инновационного, промышленного, образовательного секторов области».</w:t>
      </w:r>
    </w:p>
    <w:p w:rsidR="00FC2D32" w:rsidRPr="00D374D7" w:rsidRDefault="00FC2D32" w:rsidP="00FC2D32">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В системе образования Дзержинского района в последние годы сложились устойчивые тенденции создания условий, обеспечивающих качество и доступность образовательных услуг.</w:t>
      </w:r>
    </w:p>
    <w:p w:rsidR="00FC2D32" w:rsidRPr="00D374D7" w:rsidRDefault="00FC2D32" w:rsidP="00FC2D32">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В районе  функционирует 20 общеобразовательных школ,  в т.</w:t>
      </w:r>
      <w:r w:rsidR="005133F0" w:rsidRPr="00D374D7">
        <w:rPr>
          <w:rFonts w:ascii="Times New Roman" w:eastAsia="Times New Roman" w:hAnsi="Times New Roman" w:cs="Times New Roman"/>
          <w:sz w:val="24"/>
          <w:szCs w:val="24"/>
          <w:lang w:eastAsia="ru-RU"/>
        </w:rPr>
        <w:t xml:space="preserve"> </w:t>
      </w:r>
      <w:r w:rsidRPr="00D374D7">
        <w:rPr>
          <w:rFonts w:ascii="Times New Roman" w:eastAsia="Times New Roman" w:hAnsi="Times New Roman" w:cs="Times New Roman"/>
          <w:sz w:val="24"/>
          <w:szCs w:val="24"/>
          <w:lang w:eastAsia="ru-RU"/>
        </w:rPr>
        <w:t>ч. 15 средних, 5 основных.  В 12   школах работают дошкольные группы.</w:t>
      </w:r>
    </w:p>
    <w:p w:rsidR="00FC2D32" w:rsidRPr="00D374D7" w:rsidRDefault="00FC2D32" w:rsidP="00FC2D32">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Из 20 школ 3 являются малокомплектными (менее 50 обучающихся). </w:t>
      </w:r>
    </w:p>
    <w:p w:rsidR="00FC2D32" w:rsidRPr="00D374D7" w:rsidRDefault="00FC2D32" w:rsidP="00FC2D32">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Средняя наполняемость классов составляет по городским общеобразовательным школам –    20,7     человек, по сельским общеобразовательным школам – 12 человек. В школах района в 2020-21 учебном году обучается 5256 школьников,  из них:    </w:t>
      </w:r>
    </w:p>
    <w:p w:rsidR="00FC2D32" w:rsidRPr="00D374D7" w:rsidRDefault="00FC2D32" w:rsidP="00FC2D32">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в городских школах – 3805 школьников,</w:t>
      </w:r>
    </w:p>
    <w:p w:rsidR="00FC2D32" w:rsidRPr="00D374D7" w:rsidRDefault="00FC2D32" w:rsidP="00FC2D32">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в сельских школах – 2574 школьников, </w:t>
      </w:r>
    </w:p>
    <w:p w:rsidR="00FC2D32" w:rsidRPr="00D374D7" w:rsidRDefault="00FC2D32" w:rsidP="00FC2D32">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в том числе:</w:t>
      </w:r>
    </w:p>
    <w:p w:rsidR="00FC2D32" w:rsidRPr="00D374D7" w:rsidRDefault="00FC2D32" w:rsidP="00FC2D32">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в сельских средних школах – 1123 школьников,  </w:t>
      </w:r>
    </w:p>
    <w:p w:rsidR="00FC2D32" w:rsidRPr="00D374D7" w:rsidRDefault="00FC2D32" w:rsidP="00FC2D32">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в сельских основных школах – 328 школьников.</w:t>
      </w:r>
    </w:p>
    <w:p w:rsidR="00FC2D32" w:rsidRPr="00D374D7" w:rsidRDefault="00FC2D32" w:rsidP="00FC2D32">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Действует 15 маршрутов школьного автобуса общей протяженностью 1670 километров, осуществляется подвоз 825 школьников.</w:t>
      </w:r>
    </w:p>
    <w:p w:rsidR="00FC2D32" w:rsidRPr="00D374D7" w:rsidRDefault="00FC2D32" w:rsidP="00FC2D32">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В районе уделяется пристальное внимание техническому состоянию образовательных  учреждений, особенно мероприятиям по подготовке к отопительному сезону, аварийно-техническому обслуживанию инженерных сетей, благоустройству пришкольной территории. </w:t>
      </w:r>
    </w:p>
    <w:p w:rsidR="00FC2D32" w:rsidRPr="00D374D7" w:rsidRDefault="00FC2D32" w:rsidP="00FC2D32">
      <w:pPr>
        <w:spacing w:after="0" w:line="240" w:lineRule="auto"/>
        <w:ind w:left="567" w:firstLine="709"/>
        <w:jc w:val="both"/>
        <w:rPr>
          <w:rFonts w:ascii="Times New Roman" w:eastAsia="Times New Roman" w:hAnsi="Times New Roman" w:cs="Times New Roman"/>
          <w:bCs/>
          <w:sz w:val="24"/>
          <w:szCs w:val="24"/>
          <w:lang w:eastAsia="ru-RU"/>
        </w:rPr>
      </w:pPr>
      <w:r w:rsidRPr="00D374D7">
        <w:rPr>
          <w:rFonts w:ascii="Times New Roman" w:eastAsia="Times New Roman" w:hAnsi="Times New Roman" w:cs="Times New Roman"/>
          <w:sz w:val="24"/>
          <w:szCs w:val="24"/>
          <w:lang w:eastAsia="ru-RU"/>
        </w:rPr>
        <w:t>Все  учреждения образования оборудованы системами автоматической пожарной сигнализации и оповещения людей о пожаре с выводом на пульт «01». Своевременно производятся работы по замерам сопротивления электрооборудования, приобретению и замене огнетушителей по всем образовательным учреждениям.</w:t>
      </w:r>
    </w:p>
    <w:p w:rsidR="00FC2D32" w:rsidRPr="00D374D7" w:rsidRDefault="00FC2D32" w:rsidP="00FC2D32">
      <w:pPr>
        <w:spacing w:after="0" w:line="240" w:lineRule="auto"/>
        <w:ind w:firstLine="851"/>
        <w:jc w:val="both"/>
        <w:rPr>
          <w:rFonts w:ascii="Times New Roman" w:eastAsia="Times New Roman" w:hAnsi="Times New Roman" w:cs="Times New Roman"/>
          <w:b/>
          <w:lang w:eastAsia="ru-RU"/>
        </w:rPr>
      </w:pPr>
    </w:p>
    <w:p w:rsidR="00FC2D32" w:rsidRPr="00D374D7" w:rsidRDefault="00FC2D32" w:rsidP="00290B02">
      <w:pPr>
        <w:tabs>
          <w:tab w:val="left" w:pos="993"/>
        </w:tabs>
        <w:spacing w:after="0" w:line="240" w:lineRule="auto"/>
        <w:ind w:left="720"/>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2.</w:t>
      </w:r>
      <w:r w:rsidRPr="00D374D7">
        <w:rPr>
          <w:rFonts w:ascii="Times New Roman" w:eastAsia="Times New Roman" w:hAnsi="Times New Roman" w:cs="Times New Roman"/>
          <w:sz w:val="24"/>
          <w:szCs w:val="24"/>
          <w:lang w:eastAsia="ru-RU"/>
        </w:rPr>
        <w:t xml:space="preserve"> </w:t>
      </w:r>
      <w:r w:rsidRPr="00D374D7">
        <w:rPr>
          <w:rFonts w:ascii="Times New Roman" w:eastAsia="Times New Roman" w:hAnsi="Times New Roman" w:cs="Times New Roman"/>
          <w:b/>
          <w:sz w:val="24"/>
          <w:szCs w:val="24"/>
          <w:lang w:eastAsia="ru-RU"/>
        </w:rPr>
        <w:t xml:space="preserve"> Цели, задачи и показатели достижения целей и решения задач</w:t>
      </w:r>
    </w:p>
    <w:p w:rsidR="00FC2D32" w:rsidRPr="00D374D7" w:rsidRDefault="00FC2D32" w:rsidP="00FC2D32">
      <w:pPr>
        <w:spacing w:after="0" w:line="240" w:lineRule="auto"/>
        <w:ind w:left="567" w:firstLine="709"/>
        <w:jc w:val="both"/>
        <w:rPr>
          <w:rFonts w:ascii="Times New Roman" w:eastAsia="Times New Roman" w:hAnsi="Times New Roman" w:cs="Times New Roman"/>
          <w:b/>
          <w:sz w:val="24"/>
          <w:szCs w:val="24"/>
          <w:lang w:eastAsia="ru-RU"/>
        </w:rPr>
      </w:pPr>
    </w:p>
    <w:p w:rsidR="00FC2D32" w:rsidRPr="00D374D7" w:rsidRDefault="00FC2D32" w:rsidP="00290B02">
      <w:pPr>
        <w:spacing w:after="0" w:line="240" w:lineRule="auto"/>
        <w:ind w:left="567" w:firstLine="709"/>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2.1. .Приоритеты муниципальной политики в сфере реализации  подпрограммы</w:t>
      </w:r>
    </w:p>
    <w:p w:rsidR="00FC2D32" w:rsidRPr="00D374D7" w:rsidRDefault="00FC2D32" w:rsidP="00FC2D32">
      <w:pPr>
        <w:spacing w:after="0"/>
        <w:ind w:left="567" w:firstLine="709"/>
        <w:jc w:val="both"/>
        <w:rPr>
          <w:rFonts w:ascii="Times New Roman" w:eastAsia="Times New Roman" w:hAnsi="Times New Roman" w:cs="Times New Roman"/>
          <w:sz w:val="24"/>
          <w:szCs w:val="24"/>
          <w:lang w:eastAsia="ru-RU"/>
        </w:rPr>
      </w:pPr>
    </w:p>
    <w:p w:rsidR="00FC2D32" w:rsidRPr="00D374D7" w:rsidRDefault="00FC2D32" w:rsidP="00FC2D32">
      <w:pPr>
        <w:spacing w:after="0" w:line="240" w:lineRule="auto"/>
        <w:ind w:left="567" w:firstLine="680"/>
        <w:jc w:val="both"/>
        <w:rPr>
          <w:rFonts w:ascii="Times New Roman" w:eastAsia="Times New Roman" w:hAnsi="Times New Roman" w:cs="Times New Roman"/>
          <w:sz w:val="24"/>
          <w:szCs w:val="24"/>
        </w:rPr>
      </w:pPr>
      <w:proofErr w:type="gramStart"/>
      <w:r w:rsidRPr="00D374D7">
        <w:rPr>
          <w:rFonts w:ascii="Times New Roman" w:eastAsia="Times New Roman" w:hAnsi="Times New Roman" w:cs="Times New Roman"/>
          <w:sz w:val="24"/>
          <w:szCs w:val="24"/>
        </w:rPr>
        <w:t>Приоритетные направления в области развития начального общего, основного общего и среднего общего образования нацелены на достижение современного качества образования, обеспечение доступности качественного образования для всех категорий обучающихся независимо от места жительства, улучшение образовательных условий, повышение открытости и доступности муниципальной системы образования, создание условий для получения качественного образования детьми с особыми образовательными потребностями.</w:t>
      </w:r>
      <w:proofErr w:type="gramEnd"/>
    </w:p>
    <w:p w:rsidR="00FC2D32" w:rsidRPr="00D374D7" w:rsidRDefault="00FC2D32" w:rsidP="00FC2D32">
      <w:pPr>
        <w:spacing w:after="0"/>
        <w:ind w:firstLine="851"/>
        <w:jc w:val="both"/>
        <w:rPr>
          <w:rFonts w:ascii="Times New Roman" w:eastAsia="Times New Roman" w:hAnsi="Times New Roman" w:cs="Times New Roman"/>
          <w:lang w:eastAsia="ru-RU"/>
        </w:rPr>
      </w:pPr>
    </w:p>
    <w:p w:rsidR="00FC2D32" w:rsidRPr="00D374D7" w:rsidRDefault="00FC2D32" w:rsidP="00290B02">
      <w:pPr>
        <w:spacing w:after="0"/>
        <w:ind w:left="567" w:firstLine="709"/>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b/>
          <w:sz w:val="24"/>
          <w:szCs w:val="24"/>
          <w:lang w:eastAsia="ru-RU"/>
        </w:rPr>
        <w:t>2.2.  Основные цели,  задачи  и индикаторы достижения целей и решения задач    подпрограммы</w:t>
      </w:r>
    </w:p>
    <w:p w:rsidR="00FC2D32" w:rsidRPr="00D374D7" w:rsidRDefault="00FC2D32" w:rsidP="00FC2D32">
      <w:pPr>
        <w:autoSpaceDE w:val="0"/>
        <w:autoSpaceDN w:val="0"/>
        <w:adjustRightInd w:val="0"/>
        <w:spacing w:after="0" w:line="240" w:lineRule="auto"/>
        <w:ind w:left="567" w:firstLine="709"/>
        <w:jc w:val="both"/>
        <w:rPr>
          <w:rFonts w:ascii="Times New Roman" w:eastAsia="Times New Roman" w:hAnsi="Times New Roman" w:cs="Times New Roman"/>
          <w:sz w:val="24"/>
          <w:szCs w:val="24"/>
          <w:lang w:eastAsia="ru-RU"/>
        </w:rPr>
      </w:pPr>
    </w:p>
    <w:p w:rsidR="00FC2D32" w:rsidRPr="00D374D7" w:rsidRDefault="00FC2D32" w:rsidP="00FC2D32">
      <w:pPr>
        <w:autoSpaceDE w:val="0"/>
        <w:autoSpaceDN w:val="0"/>
        <w:adjustRightInd w:val="0"/>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Целью подпрограммы является повышение доступности качественного общего образования, соответствующего требованиям инновационного развития экономики, современным потребностям граждан.  </w:t>
      </w:r>
    </w:p>
    <w:p w:rsidR="00FC2D32" w:rsidRPr="00D374D7" w:rsidRDefault="00FC2D32" w:rsidP="00FC2D32">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Цели и задачи подпрограммы определены с учетом   требований бюджетной  политики района. </w:t>
      </w:r>
    </w:p>
    <w:p w:rsidR="00FC2D32" w:rsidRPr="00D374D7" w:rsidRDefault="00FC2D32" w:rsidP="00FC2D32">
      <w:pPr>
        <w:spacing w:after="0"/>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Основной </w:t>
      </w:r>
      <w:r w:rsidRPr="00D374D7">
        <w:rPr>
          <w:rFonts w:ascii="Times New Roman" w:eastAsia="Times New Roman" w:hAnsi="Times New Roman" w:cs="Times New Roman"/>
          <w:b/>
          <w:sz w:val="24"/>
          <w:szCs w:val="24"/>
          <w:lang w:eastAsia="ru-RU"/>
        </w:rPr>
        <w:t>целью</w:t>
      </w:r>
      <w:r w:rsidRPr="00D374D7">
        <w:rPr>
          <w:rFonts w:ascii="Times New Roman" w:eastAsia="Times New Roman" w:hAnsi="Times New Roman" w:cs="Times New Roman"/>
          <w:sz w:val="24"/>
          <w:szCs w:val="24"/>
          <w:lang w:eastAsia="ru-RU"/>
        </w:rPr>
        <w:t xml:space="preserve"> подпрограммы является обеспечение деятельности общеобразовательных школ Дзержинского района как института социального развития Дзержинского района.</w:t>
      </w:r>
    </w:p>
    <w:p w:rsidR="00FC2D32" w:rsidRPr="00D374D7" w:rsidRDefault="00FC2D32" w:rsidP="00FC2D32">
      <w:pPr>
        <w:tabs>
          <w:tab w:val="left" w:pos="1418"/>
        </w:tabs>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lastRenderedPageBreak/>
        <w:t>Для достижения поставленной цели необходимо решение следующих основных задач:</w:t>
      </w:r>
    </w:p>
    <w:p w:rsidR="00FC2D32" w:rsidRPr="00D374D7" w:rsidRDefault="00FC2D32" w:rsidP="00FC2D32">
      <w:pPr>
        <w:tabs>
          <w:tab w:val="left" w:pos="1418"/>
        </w:tabs>
        <w:spacing w:after="0"/>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создание условий для бесперебойного  и качественного функционирования общеобразовательных учреждений;</w:t>
      </w:r>
    </w:p>
    <w:p w:rsidR="00FC2D32" w:rsidRPr="00D374D7" w:rsidRDefault="00FC2D32" w:rsidP="00FC2D32">
      <w:pPr>
        <w:tabs>
          <w:tab w:val="left" w:pos="1418"/>
        </w:tabs>
        <w:spacing w:after="0"/>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совершенствование школьной инфраструктуры;</w:t>
      </w:r>
    </w:p>
    <w:p w:rsidR="00FC2D32" w:rsidRPr="00D374D7" w:rsidRDefault="00FC2D32" w:rsidP="00FC2D32">
      <w:pPr>
        <w:tabs>
          <w:tab w:val="left" w:pos="1418"/>
        </w:tabs>
        <w:spacing w:after="0"/>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обеспечение социальных гарантий работников общеобразовательных школ;</w:t>
      </w:r>
    </w:p>
    <w:p w:rsidR="00FC2D32" w:rsidRPr="00D374D7" w:rsidRDefault="00FC2D32" w:rsidP="00FC2D32">
      <w:pPr>
        <w:tabs>
          <w:tab w:val="left" w:pos="1418"/>
        </w:tabs>
        <w:spacing w:after="0"/>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обеспечение реализации мероприятий, направленных на формирование здорового образа жизни обучающихся.</w:t>
      </w:r>
    </w:p>
    <w:p w:rsidR="00FC2D32" w:rsidRPr="00D374D7" w:rsidRDefault="00FC2D32" w:rsidP="00FC2D32">
      <w:pPr>
        <w:tabs>
          <w:tab w:val="left" w:pos="1418"/>
        </w:tabs>
        <w:spacing w:after="0"/>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Реализация подпрограммы</w:t>
      </w:r>
      <w:r w:rsidR="001B7AD9" w:rsidRPr="00D374D7">
        <w:rPr>
          <w:rFonts w:ascii="Times New Roman" w:eastAsia="Times New Roman" w:hAnsi="Times New Roman" w:cs="Times New Roman"/>
          <w:sz w:val="24"/>
          <w:szCs w:val="24"/>
          <w:lang w:eastAsia="ru-RU"/>
        </w:rPr>
        <w:t xml:space="preserve"> позволит обеспечить</w:t>
      </w:r>
      <w:r w:rsidRPr="00D374D7">
        <w:rPr>
          <w:rFonts w:ascii="Times New Roman" w:eastAsia="Times New Roman" w:hAnsi="Times New Roman" w:cs="Times New Roman"/>
          <w:sz w:val="24"/>
          <w:szCs w:val="24"/>
          <w:lang w:eastAsia="ru-RU"/>
        </w:rPr>
        <w:t xml:space="preserve"> функционирование всех общеобразовательных школ района.  Показателем социально-экономической эффективности реализации подпрограммы станет повышение уровня  образования обучающихся путем оказания им доступных и качественных образовательных услуг.</w:t>
      </w:r>
    </w:p>
    <w:p w:rsidR="00FC2D32" w:rsidRPr="00D374D7" w:rsidRDefault="00FC2D32" w:rsidP="00FC2D32">
      <w:pPr>
        <w:tabs>
          <w:tab w:val="left" w:pos="1418"/>
        </w:tabs>
        <w:spacing w:after="0"/>
        <w:ind w:left="567" w:firstLine="709"/>
        <w:jc w:val="both"/>
        <w:rPr>
          <w:rFonts w:ascii="Times New Roman" w:eastAsia="Times New Roman" w:hAnsi="Times New Roman" w:cs="Times New Roman"/>
          <w:b/>
          <w:lang w:eastAsia="ru-RU"/>
        </w:rPr>
      </w:pPr>
    </w:p>
    <w:p w:rsidR="00FC2D32" w:rsidRPr="00D374D7" w:rsidRDefault="00FC2D32" w:rsidP="00290B02">
      <w:pPr>
        <w:spacing w:after="0"/>
        <w:ind w:firstLine="851"/>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2.4. Сроки и этапы реализации подпрограммы</w:t>
      </w:r>
    </w:p>
    <w:p w:rsidR="00FC2D32" w:rsidRPr="00D374D7" w:rsidRDefault="00FC2D32" w:rsidP="00FC2D32">
      <w:pPr>
        <w:spacing w:after="0"/>
        <w:ind w:firstLine="851"/>
        <w:jc w:val="both"/>
        <w:rPr>
          <w:rFonts w:ascii="Times New Roman" w:eastAsia="Times New Roman" w:hAnsi="Times New Roman" w:cs="Times New Roman"/>
          <w:b/>
          <w:sz w:val="24"/>
          <w:szCs w:val="24"/>
          <w:lang w:eastAsia="ru-RU"/>
        </w:rPr>
      </w:pPr>
    </w:p>
    <w:p w:rsidR="00FC2D32" w:rsidRPr="00D374D7" w:rsidRDefault="00FC2D32" w:rsidP="00FC2D32">
      <w:pPr>
        <w:spacing w:after="0"/>
        <w:ind w:firstLine="851"/>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b/>
          <w:sz w:val="24"/>
          <w:szCs w:val="24"/>
          <w:lang w:eastAsia="ru-RU"/>
        </w:rPr>
        <w:t xml:space="preserve"> </w:t>
      </w:r>
      <w:r w:rsidRPr="00D374D7">
        <w:rPr>
          <w:rFonts w:ascii="Times New Roman" w:eastAsia="Times New Roman" w:hAnsi="Times New Roman" w:cs="Times New Roman"/>
          <w:sz w:val="24"/>
          <w:szCs w:val="24"/>
          <w:lang w:eastAsia="ru-RU"/>
        </w:rPr>
        <w:t>Сроки реализации подпрограмм</w:t>
      </w:r>
      <w:r w:rsidR="001B7AD9" w:rsidRPr="00D374D7">
        <w:rPr>
          <w:rFonts w:ascii="Times New Roman" w:eastAsia="Times New Roman" w:hAnsi="Times New Roman" w:cs="Times New Roman"/>
          <w:sz w:val="24"/>
          <w:szCs w:val="24"/>
          <w:lang w:eastAsia="ru-RU"/>
        </w:rPr>
        <w:t>ы –  2021-2025 годы.</w:t>
      </w:r>
    </w:p>
    <w:p w:rsidR="00FC2D32" w:rsidRPr="00D374D7" w:rsidRDefault="00FC2D32" w:rsidP="00FC2D32">
      <w:pPr>
        <w:spacing w:after="0"/>
        <w:ind w:firstLine="851"/>
        <w:jc w:val="both"/>
        <w:rPr>
          <w:rFonts w:ascii="Times New Roman" w:eastAsia="Times New Roman" w:hAnsi="Times New Roman" w:cs="Times New Roman"/>
          <w:sz w:val="24"/>
          <w:szCs w:val="24"/>
          <w:lang w:eastAsia="ru-RU"/>
        </w:rPr>
      </w:pPr>
    </w:p>
    <w:p w:rsidR="00FC2D32" w:rsidRPr="00D374D7" w:rsidRDefault="00FC2D32" w:rsidP="00290B02">
      <w:pPr>
        <w:spacing w:after="0"/>
        <w:ind w:firstLine="851"/>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b/>
          <w:sz w:val="24"/>
          <w:szCs w:val="24"/>
          <w:lang w:eastAsia="ru-RU"/>
        </w:rPr>
        <w:t>3. Объем финансирования подпрограммы</w:t>
      </w:r>
    </w:p>
    <w:p w:rsidR="00FC2D32" w:rsidRPr="00D374D7" w:rsidRDefault="00FC2D32" w:rsidP="00FC2D32">
      <w:pPr>
        <w:spacing w:after="0"/>
        <w:ind w:left="567" w:firstLine="709"/>
        <w:jc w:val="both"/>
        <w:rPr>
          <w:rFonts w:ascii="Times New Roman" w:eastAsia="Times New Roman" w:hAnsi="Times New Roman" w:cs="Times New Roman"/>
          <w:sz w:val="24"/>
          <w:szCs w:val="24"/>
          <w:lang w:eastAsia="ru-RU"/>
        </w:rPr>
      </w:pPr>
    </w:p>
    <w:tbl>
      <w:tblPr>
        <w:tblpPr w:leftFromText="180" w:rightFromText="180" w:vertAnchor="text" w:horzAnchor="margin" w:tblpXSpec="center" w:tblpY="2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701"/>
        <w:gridCol w:w="1418"/>
        <w:gridCol w:w="1134"/>
        <w:gridCol w:w="1134"/>
        <w:gridCol w:w="1275"/>
        <w:gridCol w:w="1134"/>
      </w:tblGrid>
      <w:tr w:rsidR="00D374D7" w:rsidRPr="00D374D7" w:rsidTr="00A14AA1">
        <w:tc>
          <w:tcPr>
            <w:tcW w:w="2518" w:type="dxa"/>
            <w:tcBorders>
              <w:top w:val="single" w:sz="4" w:space="0" w:color="auto"/>
              <w:left w:val="single" w:sz="4" w:space="0" w:color="auto"/>
              <w:bottom w:val="single" w:sz="4" w:space="0" w:color="auto"/>
              <w:right w:val="single" w:sz="4" w:space="0" w:color="auto"/>
            </w:tcBorders>
            <w:hideMark/>
          </w:tcPr>
          <w:p w:rsidR="00FC2D32" w:rsidRPr="00D374D7" w:rsidRDefault="00FC2D32" w:rsidP="00FC2D32">
            <w:pPr>
              <w:spacing w:after="0"/>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Источники финансирования</w:t>
            </w:r>
          </w:p>
        </w:tc>
        <w:tc>
          <w:tcPr>
            <w:tcW w:w="1701" w:type="dxa"/>
            <w:tcBorders>
              <w:top w:val="single" w:sz="4" w:space="0" w:color="auto"/>
              <w:left w:val="single" w:sz="4" w:space="0" w:color="auto"/>
              <w:bottom w:val="single" w:sz="4" w:space="0" w:color="auto"/>
              <w:right w:val="single" w:sz="4" w:space="0" w:color="auto"/>
            </w:tcBorders>
            <w:hideMark/>
          </w:tcPr>
          <w:p w:rsidR="00FC2D32" w:rsidRPr="00D374D7" w:rsidRDefault="00FC2D32" w:rsidP="00FC2D32">
            <w:pPr>
              <w:spacing w:after="0"/>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Сумма расходов (</w:t>
            </w:r>
            <w:proofErr w:type="spellStart"/>
            <w:r w:rsidRPr="00D374D7">
              <w:rPr>
                <w:rFonts w:ascii="Times New Roman" w:eastAsia="Times New Roman" w:hAnsi="Times New Roman" w:cs="Times New Roman"/>
                <w:b/>
                <w:sz w:val="24"/>
                <w:szCs w:val="24"/>
                <w:lang w:eastAsia="ru-RU"/>
              </w:rPr>
              <w:t>тыс</w:t>
            </w:r>
            <w:proofErr w:type="gramStart"/>
            <w:r w:rsidRPr="00D374D7">
              <w:rPr>
                <w:rFonts w:ascii="Times New Roman" w:eastAsia="Times New Roman" w:hAnsi="Times New Roman" w:cs="Times New Roman"/>
                <w:b/>
                <w:sz w:val="24"/>
                <w:szCs w:val="24"/>
                <w:lang w:eastAsia="ru-RU"/>
              </w:rPr>
              <w:t>.р</w:t>
            </w:r>
            <w:proofErr w:type="gramEnd"/>
            <w:r w:rsidRPr="00D374D7">
              <w:rPr>
                <w:rFonts w:ascii="Times New Roman" w:eastAsia="Times New Roman" w:hAnsi="Times New Roman" w:cs="Times New Roman"/>
                <w:b/>
                <w:sz w:val="24"/>
                <w:szCs w:val="24"/>
                <w:lang w:eastAsia="ru-RU"/>
              </w:rPr>
              <w:t>уб</w:t>
            </w:r>
            <w:proofErr w:type="spellEnd"/>
            <w:r w:rsidRPr="00D374D7">
              <w:rPr>
                <w:rFonts w:ascii="Times New Roman" w:eastAsia="Times New Roman" w:hAnsi="Times New Roman" w:cs="Times New Roman"/>
                <w:b/>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rsidR="00FC2D32" w:rsidRPr="00D374D7" w:rsidRDefault="00FC2D32" w:rsidP="00FC2D32">
            <w:pPr>
              <w:spacing w:after="0"/>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2021</w:t>
            </w:r>
          </w:p>
        </w:tc>
        <w:tc>
          <w:tcPr>
            <w:tcW w:w="1134" w:type="dxa"/>
            <w:tcBorders>
              <w:top w:val="single" w:sz="4" w:space="0" w:color="auto"/>
              <w:left w:val="single" w:sz="4" w:space="0" w:color="auto"/>
              <w:bottom w:val="single" w:sz="4" w:space="0" w:color="auto"/>
              <w:right w:val="single" w:sz="4" w:space="0" w:color="auto"/>
            </w:tcBorders>
            <w:hideMark/>
          </w:tcPr>
          <w:p w:rsidR="00FC2D32" w:rsidRPr="00D374D7" w:rsidRDefault="00FC2D32" w:rsidP="00FC2D32">
            <w:pPr>
              <w:spacing w:after="0"/>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2022</w:t>
            </w:r>
          </w:p>
        </w:tc>
        <w:tc>
          <w:tcPr>
            <w:tcW w:w="1134" w:type="dxa"/>
            <w:tcBorders>
              <w:top w:val="single" w:sz="4" w:space="0" w:color="auto"/>
              <w:left w:val="single" w:sz="4" w:space="0" w:color="auto"/>
              <w:right w:val="single" w:sz="4" w:space="0" w:color="auto"/>
            </w:tcBorders>
            <w:hideMark/>
          </w:tcPr>
          <w:p w:rsidR="00FC2D32" w:rsidRPr="00D374D7" w:rsidRDefault="00FC2D32" w:rsidP="00FC2D32">
            <w:pPr>
              <w:spacing w:after="0"/>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2023</w:t>
            </w:r>
          </w:p>
        </w:tc>
        <w:tc>
          <w:tcPr>
            <w:tcW w:w="1275" w:type="dxa"/>
            <w:tcBorders>
              <w:top w:val="single" w:sz="4" w:space="0" w:color="auto"/>
              <w:left w:val="single" w:sz="4" w:space="0" w:color="auto"/>
              <w:right w:val="single" w:sz="4" w:space="0" w:color="auto"/>
            </w:tcBorders>
          </w:tcPr>
          <w:p w:rsidR="00FC2D32" w:rsidRPr="00D374D7" w:rsidRDefault="00FC2D32" w:rsidP="00FC2D32">
            <w:pPr>
              <w:spacing w:after="0"/>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2024</w:t>
            </w:r>
          </w:p>
        </w:tc>
        <w:tc>
          <w:tcPr>
            <w:tcW w:w="1134" w:type="dxa"/>
            <w:tcBorders>
              <w:top w:val="single" w:sz="4" w:space="0" w:color="auto"/>
              <w:left w:val="single" w:sz="4" w:space="0" w:color="auto"/>
              <w:right w:val="single" w:sz="4" w:space="0" w:color="auto"/>
            </w:tcBorders>
          </w:tcPr>
          <w:p w:rsidR="00FC2D32" w:rsidRPr="00D374D7" w:rsidRDefault="00FC2D32" w:rsidP="00FC2D32">
            <w:pPr>
              <w:spacing w:after="0"/>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2025</w:t>
            </w:r>
          </w:p>
        </w:tc>
      </w:tr>
      <w:tr w:rsidR="00D374D7" w:rsidRPr="00D374D7" w:rsidTr="00A14AA1">
        <w:tc>
          <w:tcPr>
            <w:tcW w:w="2518" w:type="dxa"/>
            <w:tcBorders>
              <w:top w:val="single" w:sz="4" w:space="0" w:color="auto"/>
              <w:left w:val="single" w:sz="4" w:space="0" w:color="auto"/>
              <w:bottom w:val="single" w:sz="4" w:space="0" w:color="auto"/>
              <w:right w:val="single" w:sz="4" w:space="0" w:color="auto"/>
            </w:tcBorders>
          </w:tcPr>
          <w:p w:rsidR="00A571DE" w:rsidRPr="00D374D7" w:rsidRDefault="00A571DE" w:rsidP="009F19D4">
            <w:pPr>
              <w:spacing w:after="0"/>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Всего</w:t>
            </w:r>
          </w:p>
        </w:tc>
        <w:tc>
          <w:tcPr>
            <w:tcW w:w="1701" w:type="dxa"/>
            <w:tcBorders>
              <w:top w:val="single" w:sz="4" w:space="0" w:color="auto"/>
              <w:left w:val="single" w:sz="4" w:space="0" w:color="auto"/>
              <w:bottom w:val="single" w:sz="4" w:space="0" w:color="auto"/>
              <w:right w:val="single" w:sz="4" w:space="0" w:color="auto"/>
            </w:tcBorders>
          </w:tcPr>
          <w:p w:rsidR="00A571DE" w:rsidRPr="00D374D7" w:rsidRDefault="002216CE" w:rsidP="009F19D4">
            <w:pPr>
              <w:spacing w:after="0" w:line="240" w:lineRule="auto"/>
              <w:rPr>
                <w:rFonts w:ascii="Times New Roman" w:eastAsia="Times New Roman" w:hAnsi="Times New Roman" w:cs="Times New Roman"/>
                <w:b/>
                <w:lang w:eastAsia="ru-RU"/>
              </w:rPr>
            </w:pPr>
            <w:r w:rsidRPr="00D374D7">
              <w:rPr>
                <w:rFonts w:ascii="Times New Roman" w:eastAsia="Times New Roman" w:hAnsi="Times New Roman" w:cs="Times New Roman"/>
                <w:b/>
                <w:lang w:eastAsia="ru-RU"/>
              </w:rPr>
              <w:t>2557303,414 (в т.ч</w:t>
            </w:r>
            <w:proofErr w:type="gramStart"/>
            <w:r w:rsidRPr="00D374D7">
              <w:rPr>
                <w:rFonts w:ascii="Times New Roman" w:eastAsia="Times New Roman" w:hAnsi="Times New Roman" w:cs="Times New Roman"/>
                <w:b/>
                <w:lang w:eastAsia="ru-RU"/>
              </w:rPr>
              <w:t>.у</w:t>
            </w:r>
            <w:proofErr w:type="gramEnd"/>
            <w:r w:rsidRPr="00D374D7">
              <w:rPr>
                <w:rFonts w:ascii="Times New Roman" w:eastAsia="Times New Roman" w:hAnsi="Times New Roman" w:cs="Times New Roman"/>
                <w:b/>
                <w:lang w:eastAsia="ru-RU"/>
              </w:rPr>
              <w:t>сл.утв.29424,166)</w:t>
            </w:r>
          </w:p>
        </w:tc>
        <w:tc>
          <w:tcPr>
            <w:tcW w:w="1418" w:type="dxa"/>
            <w:tcBorders>
              <w:top w:val="single" w:sz="4" w:space="0" w:color="auto"/>
              <w:left w:val="single" w:sz="4" w:space="0" w:color="auto"/>
              <w:bottom w:val="single" w:sz="4" w:space="0" w:color="auto"/>
              <w:right w:val="single" w:sz="4" w:space="0" w:color="auto"/>
            </w:tcBorders>
          </w:tcPr>
          <w:p w:rsidR="00A571DE" w:rsidRPr="00D374D7" w:rsidRDefault="00A571DE" w:rsidP="009F19D4">
            <w:pPr>
              <w:spacing w:after="0" w:line="240" w:lineRule="auto"/>
              <w:rPr>
                <w:rFonts w:ascii="Times New Roman" w:eastAsia="Times New Roman" w:hAnsi="Times New Roman" w:cs="Times New Roman"/>
                <w:b/>
                <w:lang w:eastAsia="ru-RU"/>
              </w:rPr>
            </w:pPr>
            <w:r w:rsidRPr="00D374D7">
              <w:rPr>
                <w:rFonts w:ascii="Times New Roman" w:eastAsia="Times New Roman" w:hAnsi="Times New Roman" w:cs="Times New Roman"/>
                <w:b/>
                <w:lang w:eastAsia="ru-RU"/>
              </w:rPr>
              <w:t>1447165,636</w:t>
            </w:r>
          </w:p>
        </w:tc>
        <w:tc>
          <w:tcPr>
            <w:tcW w:w="1134" w:type="dxa"/>
            <w:tcBorders>
              <w:top w:val="single" w:sz="4" w:space="0" w:color="auto"/>
              <w:left w:val="single" w:sz="4" w:space="0" w:color="auto"/>
              <w:bottom w:val="single" w:sz="4" w:space="0" w:color="auto"/>
              <w:right w:val="single" w:sz="4" w:space="0" w:color="auto"/>
            </w:tcBorders>
          </w:tcPr>
          <w:p w:rsidR="00A571DE" w:rsidRPr="00D374D7" w:rsidRDefault="00A571DE" w:rsidP="009F19D4">
            <w:pPr>
              <w:spacing w:after="0" w:line="240" w:lineRule="auto"/>
              <w:rPr>
                <w:rFonts w:ascii="Times New Roman" w:eastAsia="Times New Roman" w:hAnsi="Times New Roman" w:cs="Times New Roman"/>
                <w:b/>
                <w:lang w:eastAsia="ru-RU"/>
              </w:rPr>
            </w:pPr>
            <w:r w:rsidRPr="00D374D7">
              <w:rPr>
                <w:rFonts w:ascii="Times New Roman" w:eastAsia="Times New Roman" w:hAnsi="Times New Roman" w:cs="Times New Roman"/>
                <w:b/>
                <w:lang w:eastAsia="ru-RU"/>
              </w:rPr>
              <w:t>450335,52 (в т.ч</w:t>
            </w:r>
            <w:proofErr w:type="gramStart"/>
            <w:r w:rsidRPr="00D374D7">
              <w:rPr>
                <w:rFonts w:ascii="Times New Roman" w:eastAsia="Times New Roman" w:hAnsi="Times New Roman" w:cs="Times New Roman"/>
                <w:b/>
                <w:lang w:eastAsia="ru-RU"/>
              </w:rPr>
              <w:t>.у</w:t>
            </w:r>
            <w:proofErr w:type="gramEnd"/>
            <w:r w:rsidRPr="00D374D7">
              <w:rPr>
                <w:rFonts w:ascii="Times New Roman" w:eastAsia="Times New Roman" w:hAnsi="Times New Roman" w:cs="Times New Roman"/>
                <w:b/>
                <w:lang w:eastAsia="ru-RU"/>
              </w:rPr>
              <w:t>сл.утв.8539,979)</w:t>
            </w:r>
          </w:p>
        </w:tc>
        <w:tc>
          <w:tcPr>
            <w:tcW w:w="1134" w:type="dxa"/>
            <w:tcBorders>
              <w:top w:val="single" w:sz="4" w:space="0" w:color="auto"/>
              <w:left w:val="single" w:sz="4" w:space="0" w:color="auto"/>
              <w:right w:val="single" w:sz="4" w:space="0" w:color="auto"/>
            </w:tcBorders>
          </w:tcPr>
          <w:p w:rsidR="00A571DE" w:rsidRPr="00D374D7" w:rsidRDefault="00A571DE" w:rsidP="009F19D4">
            <w:pPr>
              <w:spacing w:after="0" w:line="240" w:lineRule="auto"/>
              <w:rPr>
                <w:rFonts w:ascii="Times New Roman" w:eastAsia="Times New Roman" w:hAnsi="Times New Roman" w:cs="Times New Roman"/>
                <w:b/>
                <w:lang w:eastAsia="ru-RU"/>
              </w:rPr>
            </w:pPr>
            <w:r w:rsidRPr="00D374D7">
              <w:rPr>
                <w:rFonts w:ascii="Times New Roman" w:eastAsia="Times New Roman" w:hAnsi="Times New Roman" w:cs="Times New Roman"/>
                <w:b/>
                <w:lang w:eastAsia="ru-RU"/>
              </w:rPr>
              <w:t>453225,708 (в т.ч</w:t>
            </w:r>
            <w:proofErr w:type="gramStart"/>
            <w:r w:rsidRPr="00D374D7">
              <w:rPr>
                <w:rFonts w:ascii="Times New Roman" w:eastAsia="Times New Roman" w:hAnsi="Times New Roman" w:cs="Times New Roman"/>
                <w:b/>
                <w:lang w:eastAsia="ru-RU"/>
              </w:rPr>
              <w:t>.у</w:t>
            </w:r>
            <w:proofErr w:type="gramEnd"/>
            <w:r w:rsidRPr="00D374D7">
              <w:rPr>
                <w:rFonts w:ascii="Times New Roman" w:eastAsia="Times New Roman" w:hAnsi="Times New Roman" w:cs="Times New Roman"/>
                <w:b/>
                <w:lang w:eastAsia="ru-RU"/>
              </w:rPr>
              <w:t>сл.утв.20884,187)</w:t>
            </w:r>
          </w:p>
        </w:tc>
        <w:tc>
          <w:tcPr>
            <w:tcW w:w="1275" w:type="dxa"/>
            <w:tcBorders>
              <w:top w:val="single" w:sz="4" w:space="0" w:color="auto"/>
              <w:left w:val="single" w:sz="4" w:space="0" w:color="auto"/>
              <w:right w:val="single" w:sz="4" w:space="0" w:color="auto"/>
            </w:tcBorders>
          </w:tcPr>
          <w:p w:rsidR="00A571DE" w:rsidRPr="00D374D7" w:rsidRDefault="00A571DE">
            <w:pPr>
              <w:rPr>
                <w:b/>
              </w:rPr>
            </w:pPr>
            <w:r w:rsidRPr="00D374D7">
              <w:rPr>
                <w:rFonts w:ascii="Times New Roman" w:eastAsia="Times New Roman" w:hAnsi="Times New Roman" w:cs="Times New Roman"/>
                <w:b/>
                <w:sz w:val="24"/>
                <w:szCs w:val="24"/>
                <w:lang w:eastAsia="ru-RU"/>
              </w:rPr>
              <w:t>103288,275</w:t>
            </w:r>
          </w:p>
        </w:tc>
        <w:tc>
          <w:tcPr>
            <w:tcW w:w="1134" w:type="dxa"/>
            <w:tcBorders>
              <w:top w:val="single" w:sz="4" w:space="0" w:color="auto"/>
              <w:left w:val="single" w:sz="4" w:space="0" w:color="auto"/>
              <w:right w:val="single" w:sz="4" w:space="0" w:color="auto"/>
            </w:tcBorders>
          </w:tcPr>
          <w:p w:rsidR="00A571DE" w:rsidRPr="00D374D7" w:rsidRDefault="00A571DE">
            <w:pPr>
              <w:rPr>
                <w:b/>
              </w:rPr>
            </w:pPr>
            <w:r w:rsidRPr="00D374D7">
              <w:rPr>
                <w:rFonts w:ascii="Times New Roman" w:eastAsia="Times New Roman" w:hAnsi="Times New Roman" w:cs="Times New Roman"/>
                <w:b/>
                <w:sz w:val="24"/>
                <w:szCs w:val="24"/>
                <w:lang w:eastAsia="ru-RU"/>
              </w:rPr>
              <w:t>103288,275</w:t>
            </w:r>
          </w:p>
        </w:tc>
      </w:tr>
      <w:tr w:rsidR="00D374D7" w:rsidRPr="00D374D7" w:rsidTr="00A14AA1">
        <w:tc>
          <w:tcPr>
            <w:tcW w:w="10314" w:type="dxa"/>
            <w:gridSpan w:val="7"/>
            <w:tcBorders>
              <w:top w:val="single" w:sz="4" w:space="0" w:color="auto"/>
              <w:left w:val="single" w:sz="4" w:space="0" w:color="auto"/>
              <w:bottom w:val="single" w:sz="4" w:space="0" w:color="auto"/>
              <w:right w:val="single" w:sz="4" w:space="0" w:color="auto"/>
            </w:tcBorders>
          </w:tcPr>
          <w:p w:rsidR="00FC2D32" w:rsidRPr="00D374D7" w:rsidRDefault="00FC2D32" w:rsidP="00FC2D32">
            <w:pPr>
              <w:spacing w:after="0" w:line="240" w:lineRule="auto"/>
              <w:rPr>
                <w:rFonts w:ascii="Times New Roman" w:eastAsia="Times New Roman" w:hAnsi="Times New Roman" w:cs="Times New Roman"/>
                <w:sz w:val="24"/>
                <w:szCs w:val="24"/>
                <w:lang w:eastAsia="ru-RU"/>
              </w:rPr>
            </w:pPr>
          </w:p>
        </w:tc>
      </w:tr>
      <w:tr w:rsidR="00D374D7" w:rsidRPr="00D374D7" w:rsidTr="00A14AA1">
        <w:tc>
          <w:tcPr>
            <w:tcW w:w="2518" w:type="dxa"/>
            <w:tcBorders>
              <w:top w:val="single" w:sz="4" w:space="0" w:color="auto"/>
              <w:left w:val="single" w:sz="4" w:space="0" w:color="auto"/>
              <w:bottom w:val="single" w:sz="4" w:space="0" w:color="auto"/>
              <w:right w:val="single" w:sz="4" w:space="0" w:color="auto"/>
            </w:tcBorders>
          </w:tcPr>
          <w:p w:rsidR="00FC2D32" w:rsidRPr="00D374D7" w:rsidRDefault="00FC2D32" w:rsidP="00FC2D32">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Средства областного бюджета</w:t>
            </w:r>
          </w:p>
        </w:tc>
        <w:tc>
          <w:tcPr>
            <w:tcW w:w="1701" w:type="dxa"/>
            <w:tcBorders>
              <w:top w:val="single" w:sz="4" w:space="0" w:color="auto"/>
              <w:left w:val="single" w:sz="4" w:space="0" w:color="auto"/>
              <w:bottom w:val="single" w:sz="4" w:space="0" w:color="auto"/>
              <w:right w:val="single" w:sz="4" w:space="0" w:color="auto"/>
            </w:tcBorders>
          </w:tcPr>
          <w:p w:rsidR="00FC2D32" w:rsidRPr="00D374D7" w:rsidRDefault="00FC2D32" w:rsidP="00FC2D32">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2038598,269</w:t>
            </w:r>
          </w:p>
        </w:tc>
        <w:tc>
          <w:tcPr>
            <w:tcW w:w="1418" w:type="dxa"/>
            <w:tcBorders>
              <w:top w:val="single" w:sz="4" w:space="0" w:color="auto"/>
              <w:left w:val="single" w:sz="4" w:space="0" w:color="auto"/>
              <w:bottom w:val="single" w:sz="4" w:space="0" w:color="auto"/>
              <w:right w:val="single" w:sz="4" w:space="0" w:color="auto"/>
            </w:tcBorders>
          </w:tcPr>
          <w:p w:rsidR="00FC2D32" w:rsidRPr="00D374D7" w:rsidRDefault="00FC2D32" w:rsidP="00FC2D32">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1341618,383</w:t>
            </w:r>
          </w:p>
        </w:tc>
        <w:tc>
          <w:tcPr>
            <w:tcW w:w="1134" w:type="dxa"/>
            <w:tcBorders>
              <w:top w:val="single" w:sz="4" w:space="0" w:color="auto"/>
              <w:left w:val="single" w:sz="4" w:space="0" w:color="auto"/>
              <w:bottom w:val="single" w:sz="4" w:space="0" w:color="auto"/>
              <w:right w:val="single" w:sz="4" w:space="0" w:color="auto"/>
            </w:tcBorders>
          </w:tcPr>
          <w:p w:rsidR="00FC2D32" w:rsidRPr="00D374D7" w:rsidRDefault="00FC2D32" w:rsidP="00FC2D32">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347042,453</w:t>
            </w:r>
          </w:p>
        </w:tc>
        <w:tc>
          <w:tcPr>
            <w:tcW w:w="1134" w:type="dxa"/>
            <w:tcBorders>
              <w:top w:val="single" w:sz="4" w:space="0" w:color="auto"/>
              <w:left w:val="single" w:sz="4" w:space="0" w:color="auto"/>
              <w:right w:val="single" w:sz="4" w:space="0" w:color="auto"/>
            </w:tcBorders>
          </w:tcPr>
          <w:p w:rsidR="00FC2D32" w:rsidRPr="00D374D7" w:rsidRDefault="00FC2D32" w:rsidP="00FC2D32">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349937,433</w:t>
            </w:r>
          </w:p>
        </w:tc>
        <w:tc>
          <w:tcPr>
            <w:tcW w:w="1275" w:type="dxa"/>
            <w:tcBorders>
              <w:top w:val="single" w:sz="4" w:space="0" w:color="auto"/>
              <w:left w:val="single" w:sz="4" w:space="0" w:color="auto"/>
              <w:right w:val="single" w:sz="4" w:space="0" w:color="auto"/>
            </w:tcBorders>
          </w:tcPr>
          <w:p w:rsidR="00FC2D32" w:rsidRPr="00D374D7" w:rsidRDefault="00FC2D32" w:rsidP="00FC2D32">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right w:val="single" w:sz="4" w:space="0" w:color="auto"/>
            </w:tcBorders>
          </w:tcPr>
          <w:p w:rsidR="00FC2D32" w:rsidRPr="00D374D7" w:rsidRDefault="00FC2D32" w:rsidP="00FC2D32">
            <w:pPr>
              <w:spacing w:after="0" w:line="240" w:lineRule="auto"/>
              <w:rPr>
                <w:rFonts w:ascii="Times New Roman" w:eastAsia="Times New Roman" w:hAnsi="Times New Roman" w:cs="Times New Roman"/>
                <w:sz w:val="24"/>
                <w:szCs w:val="24"/>
                <w:lang w:eastAsia="ru-RU"/>
              </w:rPr>
            </w:pPr>
          </w:p>
        </w:tc>
      </w:tr>
      <w:tr w:rsidR="00D374D7" w:rsidRPr="00D374D7" w:rsidTr="00A14AA1">
        <w:tc>
          <w:tcPr>
            <w:tcW w:w="2518" w:type="dxa"/>
            <w:tcBorders>
              <w:top w:val="single" w:sz="4" w:space="0" w:color="auto"/>
              <w:left w:val="single" w:sz="4" w:space="0" w:color="auto"/>
              <w:right w:val="single" w:sz="4" w:space="0" w:color="auto"/>
            </w:tcBorders>
          </w:tcPr>
          <w:p w:rsidR="00FC2D32" w:rsidRPr="00D374D7" w:rsidRDefault="00FC2D32" w:rsidP="00FC2D32">
            <w:pPr>
              <w:autoSpaceDE w:val="0"/>
              <w:autoSpaceDN w:val="0"/>
              <w:adjustRightInd w:val="0"/>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В </w:t>
            </w:r>
            <w:proofErr w:type="spellStart"/>
            <w:r w:rsidRPr="00D374D7">
              <w:rPr>
                <w:rFonts w:ascii="Times New Roman" w:eastAsia="Times New Roman" w:hAnsi="Times New Roman" w:cs="Times New Roman"/>
                <w:sz w:val="24"/>
                <w:szCs w:val="24"/>
                <w:lang w:eastAsia="ru-RU"/>
              </w:rPr>
              <w:t>т.ч</w:t>
            </w:r>
            <w:proofErr w:type="spellEnd"/>
            <w:r w:rsidRPr="00D374D7">
              <w:rPr>
                <w:rFonts w:ascii="Times New Roman" w:eastAsia="Times New Roman" w:hAnsi="Times New Roman" w:cs="Times New Roman"/>
                <w:sz w:val="24"/>
                <w:szCs w:val="24"/>
                <w:lang w:eastAsia="ru-RU"/>
              </w:rPr>
              <w:t xml:space="preserve">. создание в образовательных организациях, расположенных в сельской местности и малых городах, </w:t>
            </w:r>
            <w:proofErr w:type="spellStart"/>
            <w:r w:rsidRPr="00D374D7">
              <w:rPr>
                <w:rFonts w:ascii="Times New Roman" w:eastAsia="Times New Roman" w:hAnsi="Times New Roman" w:cs="Times New Roman"/>
                <w:sz w:val="24"/>
                <w:szCs w:val="24"/>
                <w:lang w:eastAsia="ru-RU"/>
              </w:rPr>
              <w:t>уславий</w:t>
            </w:r>
            <w:proofErr w:type="spellEnd"/>
            <w:r w:rsidRPr="00D374D7">
              <w:rPr>
                <w:rFonts w:ascii="Times New Roman" w:eastAsia="Times New Roman" w:hAnsi="Times New Roman" w:cs="Times New Roman"/>
                <w:sz w:val="24"/>
                <w:szCs w:val="24"/>
                <w:lang w:eastAsia="ru-RU"/>
              </w:rPr>
              <w:t xml:space="preserve"> для занятий физической культурой и спортом </w:t>
            </w:r>
          </w:p>
        </w:tc>
        <w:tc>
          <w:tcPr>
            <w:tcW w:w="1701" w:type="dxa"/>
            <w:tcBorders>
              <w:top w:val="single" w:sz="4" w:space="0" w:color="auto"/>
              <w:left w:val="single" w:sz="4" w:space="0" w:color="auto"/>
              <w:bottom w:val="single" w:sz="4" w:space="0" w:color="auto"/>
              <w:right w:val="single" w:sz="4" w:space="0" w:color="auto"/>
            </w:tcBorders>
            <w:vAlign w:val="center"/>
          </w:tcPr>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right w:val="single" w:sz="4" w:space="0" w:color="auto"/>
            </w:tcBorders>
            <w:vAlign w:val="center"/>
          </w:tcPr>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2894,98</w:t>
            </w:r>
          </w:p>
        </w:tc>
        <w:tc>
          <w:tcPr>
            <w:tcW w:w="1275" w:type="dxa"/>
            <w:tcBorders>
              <w:left w:val="single" w:sz="4" w:space="0" w:color="auto"/>
              <w:right w:val="single" w:sz="4" w:space="0" w:color="auto"/>
            </w:tcBorders>
            <w:vAlign w:val="center"/>
          </w:tcPr>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right w:val="single" w:sz="4" w:space="0" w:color="auto"/>
            </w:tcBorders>
          </w:tcPr>
          <w:p w:rsidR="00FC2D32" w:rsidRPr="00D374D7" w:rsidRDefault="00FC2D32" w:rsidP="00FC2D32">
            <w:pPr>
              <w:spacing w:after="0" w:line="240" w:lineRule="auto"/>
              <w:rPr>
                <w:rFonts w:ascii="Times New Roman" w:eastAsia="Times New Roman" w:hAnsi="Times New Roman" w:cs="Times New Roman"/>
                <w:sz w:val="24"/>
                <w:szCs w:val="24"/>
                <w:lang w:eastAsia="ru-RU"/>
              </w:rPr>
            </w:pPr>
          </w:p>
        </w:tc>
      </w:tr>
      <w:tr w:rsidR="00D374D7" w:rsidRPr="00D374D7" w:rsidTr="00A14AA1">
        <w:tc>
          <w:tcPr>
            <w:tcW w:w="2518" w:type="dxa"/>
            <w:tcBorders>
              <w:top w:val="single" w:sz="4" w:space="0" w:color="auto"/>
              <w:left w:val="single" w:sz="4" w:space="0" w:color="auto"/>
              <w:right w:val="single" w:sz="4" w:space="0" w:color="auto"/>
            </w:tcBorders>
          </w:tcPr>
          <w:p w:rsidR="00FC2D32" w:rsidRPr="00D374D7" w:rsidRDefault="00FC2D32" w:rsidP="00FC2D32">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374D7">
              <w:rPr>
                <w:rFonts w:ascii="Times New Roman" w:eastAsia="Times New Roman" w:hAnsi="Times New Roman" w:cs="Times New Roman"/>
                <w:sz w:val="24"/>
                <w:szCs w:val="24"/>
                <w:lang w:eastAsia="ru-RU"/>
              </w:rPr>
              <w:t xml:space="preserve">В </w:t>
            </w:r>
            <w:proofErr w:type="spellStart"/>
            <w:r w:rsidRPr="00D374D7">
              <w:rPr>
                <w:rFonts w:ascii="Times New Roman" w:eastAsia="Times New Roman" w:hAnsi="Times New Roman" w:cs="Times New Roman"/>
                <w:sz w:val="24"/>
                <w:szCs w:val="24"/>
                <w:lang w:eastAsia="ru-RU"/>
              </w:rPr>
              <w:t>т.ч</w:t>
            </w:r>
            <w:proofErr w:type="spellEnd"/>
            <w:r w:rsidRPr="00D374D7">
              <w:rPr>
                <w:rFonts w:ascii="Times New Roman" w:eastAsia="Times New Roman" w:hAnsi="Times New Roman" w:cs="Times New Roman"/>
                <w:sz w:val="24"/>
                <w:szCs w:val="24"/>
                <w:lang w:eastAsia="ru-RU"/>
              </w:rPr>
              <w:t xml:space="preserve">. строительство (пристрой к зданиям), реконструкция, капитальный (текущий) ремонт и приобретение зданий (помещений) в общеобразовательных организациях </w:t>
            </w:r>
            <w:proofErr w:type="gramEnd"/>
          </w:p>
          <w:p w:rsidR="00FC2D32" w:rsidRPr="00D374D7" w:rsidRDefault="00FC2D32" w:rsidP="00FC2D32">
            <w:pPr>
              <w:autoSpaceDE w:val="0"/>
              <w:autoSpaceDN w:val="0"/>
              <w:adjustRightInd w:val="0"/>
              <w:spacing w:after="0" w:line="240" w:lineRule="auto"/>
              <w:rPr>
                <w:rFonts w:ascii="Times New Roman" w:eastAsia="Times New Roman" w:hAnsi="Times New Roman" w:cs="Times New Roman"/>
                <w:sz w:val="24"/>
                <w:szCs w:val="24"/>
                <w:lang w:eastAsia="ru-RU"/>
              </w:rPr>
            </w:pPr>
          </w:p>
          <w:p w:rsidR="00FC2D32" w:rsidRPr="00D374D7" w:rsidRDefault="00FC2D32" w:rsidP="00FC2D32">
            <w:pPr>
              <w:autoSpaceDE w:val="0"/>
              <w:autoSpaceDN w:val="0"/>
              <w:adjustRightInd w:val="0"/>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В </w:t>
            </w:r>
            <w:proofErr w:type="spellStart"/>
            <w:r w:rsidRPr="00D374D7">
              <w:rPr>
                <w:rFonts w:ascii="Times New Roman" w:eastAsia="Times New Roman" w:hAnsi="Times New Roman" w:cs="Times New Roman"/>
                <w:sz w:val="24"/>
                <w:szCs w:val="24"/>
                <w:lang w:eastAsia="ru-RU"/>
              </w:rPr>
              <w:t>т.ч</w:t>
            </w:r>
            <w:proofErr w:type="spellEnd"/>
            <w:r w:rsidRPr="00D374D7">
              <w:rPr>
                <w:rFonts w:ascii="Times New Roman" w:eastAsia="Times New Roman" w:hAnsi="Times New Roman" w:cs="Times New Roman"/>
                <w:sz w:val="24"/>
                <w:szCs w:val="24"/>
                <w:lang w:eastAsia="ru-RU"/>
              </w:rPr>
              <w:t>.</w:t>
            </w:r>
          </w:p>
          <w:p w:rsidR="00FC2D32" w:rsidRPr="00D374D7" w:rsidRDefault="00FC2D32" w:rsidP="00FC2D32">
            <w:pPr>
              <w:autoSpaceDE w:val="0"/>
              <w:autoSpaceDN w:val="0"/>
              <w:adjustRightInd w:val="0"/>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Создание современной образовательной среды, </w:t>
            </w:r>
            <w:r w:rsidRPr="00D374D7">
              <w:rPr>
                <w:rFonts w:ascii="Times New Roman" w:eastAsia="Times New Roman" w:hAnsi="Times New Roman" w:cs="Times New Roman"/>
                <w:sz w:val="24"/>
                <w:szCs w:val="24"/>
                <w:lang w:eastAsia="ru-RU"/>
              </w:rPr>
              <w:lastRenderedPageBreak/>
              <w:t>обеспечивающей качество общего образования</w:t>
            </w:r>
          </w:p>
          <w:p w:rsidR="00FC2D32" w:rsidRPr="00D374D7" w:rsidRDefault="00FC2D32" w:rsidP="00FC2D32">
            <w:pPr>
              <w:autoSpaceDE w:val="0"/>
              <w:autoSpaceDN w:val="0"/>
              <w:adjustRightInd w:val="0"/>
              <w:spacing w:after="0" w:line="240" w:lineRule="auto"/>
              <w:rPr>
                <w:rFonts w:ascii="Times New Roman" w:eastAsia="Times New Roman" w:hAnsi="Times New Roman" w:cs="Times New Roman"/>
                <w:sz w:val="24"/>
                <w:szCs w:val="24"/>
                <w:lang w:eastAsia="ru-RU"/>
              </w:rPr>
            </w:pPr>
          </w:p>
          <w:p w:rsidR="00FC2D32" w:rsidRPr="00D374D7" w:rsidRDefault="00FC2D32" w:rsidP="00FC2D32">
            <w:pPr>
              <w:autoSpaceDE w:val="0"/>
              <w:autoSpaceDN w:val="0"/>
              <w:adjustRightInd w:val="0"/>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В </w:t>
            </w:r>
            <w:proofErr w:type="spellStart"/>
            <w:r w:rsidRPr="00D374D7">
              <w:rPr>
                <w:rFonts w:ascii="Times New Roman" w:eastAsia="Times New Roman" w:hAnsi="Times New Roman" w:cs="Times New Roman"/>
                <w:sz w:val="24"/>
                <w:szCs w:val="24"/>
                <w:lang w:eastAsia="ru-RU"/>
              </w:rPr>
              <w:t>т.ч</w:t>
            </w:r>
            <w:proofErr w:type="spellEnd"/>
            <w:r w:rsidRPr="00D374D7">
              <w:rPr>
                <w:rFonts w:ascii="Times New Roman" w:eastAsia="Times New Roman" w:hAnsi="Times New Roman" w:cs="Times New Roman"/>
                <w:sz w:val="24"/>
                <w:szCs w:val="24"/>
                <w:lang w:eastAsia="ru-RU"/>
              </w:rPr>
              <w:t>.</w:t>
            </w:r>
          </w:p>
          <w:p w:rsidR="00FC2D32" w:rsidRPr="00D374D7" w:rsidRDefault="00FC2D32" w:rsidP="00FC2D32">
            <w:pPr>
              <w:autoSpaceDE w:val="0"/>
              <w:autoSpaceDN w:val="0"/>
              <w:adjustRightInd w:val="0"/>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Создание новых мест в общеобразовательных организациях</w:t>
            </w:r>
          </w:p>
          <w:p w:rsidR="00FC2D32" w:rsidRPr="00D374D7" w:rsidRDefault="00FC2D32" w:rsidP="00FC2D32">
            <w:pPr>
              <w:autoSpaceDE w:val="0"/>
              <w:autoSpaceDN w:val="0"/>
              <w:adjustRightInd w:val="0"/>
              <w:spacing w:after="0" w:line="240" w:lineRule="auto"/>
              <w:rPr>
                <w:rFonts w:ascii="Times New Roman" w:eastAsia="Times New Roman" w:hAnsi="Times New Roman" w:cs="Times New Roman"/>
                <w:sz w:val="24"/>
                <w:szCs w:val="24"/>
                <w:lang w:eastAsia="ru-RU"/>
              </w:rPr>
            </w:pPr>
          </w:p>
          <w:p w:rsidR="00FC2D32" w:rsidRPr="00D374D7" w:rsidRDefault="00FC2D32" w:rsidP="00FC2D32">
            <w:pPr>
              <w:autoSpaceDE w:val="0"/>
              <w:autoSpaceDN w:val="0"/>
              <w:adjustRightInd w:val="0"/>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В </w:t>
            </w:r>
            <w:proofErr w:type="spellStart"/>
            <w:r w:rsidRPr="00D374D7">
              <w:rPr>
                <w:rFonts w:ascii="Times New Roman" w:eastAsia="Times New Roman" w:hAnsi="Times New Roman" w:cs="Times New Roman"/>
                <w:sz w:val="24"/>
                <w:szCs w:val="24"/>
                <w:lang w:eastAsia="ru-RU"/>
              </w:rPr>
              <w:t>т.ч</w:t>
            </w:r>
            <w:proofErr w:type="spellEnd"/>
            <w:r w:rsidRPr="00D374D7">
              <w:rPr>
                <w:rFonts w:ascii="Times New Roman" w:eastAsia="Times New Roman" w:hAnsi="Times New Roman" w:cs="Times New Roman"/>
                <w:sz w:val="24"/>
                <w:szCs w:val="24"/>
                <w:lang w:eastAsia="ru-RU"/>
              </w:rPr>
              <w:t xml:space="preserve">. создание новых мест в общеобразовательных организациях (выкуп школы в </w:t>
            </w:r>
            <w:proofErr w:type="spellStart"/>
            <w:r w:rsidRPr="00D374D7">
              <w:rPr>
                <w:rFonts w:ascii="Times New Roman" w:eastAsia="Times New Roman" w:hAnsi="Times New Roman" w:cs="Times New Roman"/>
                <w:sz w:val="24"/>
                <w:szCs w:val="24"/>
                <w:lang w:eastAsia="ru-RU"/>
              </w:rPr>
              <w:t>г</w:t>
            </w:r>
            <w:proofErr w:type="gramStart"/>
            <w:r w:rsidRPr="00D374D7">
              <w:rPr>
                <w:rFonts w:ascii="Times New Roman" w:eastAsia="Times New Roman" w:hAnsi="Times New Roman" w:cs="Times New Roman"/>
                <w:sz w:val="24"/>
                <w:szCs w:val="24"/>
                <w:lang w:eastAsia="ru-RU"/>
              </w:rPr>
              <w:t>.К</w:t>
            </w:r>
            <w:proofErr w:type="gramEnd"/>
            <w:r w:rsidRPr="00D374D7">
              <w:rPr>
                <w:rFonts w:ascii="Times New Roman" w:eastAsia="Times New Roman" w:hAnsi="Times New Roman" w:cs="Times New Roman"/>
                <w:sz w:val="24"/>
                <w:szCs w:val="24"/>
                <w:lang w:eastAsia="ru-RU"/>
              </w:rPr>
              <w:t>ондрово</w:t>
            </w:r>
            <w:proofErr w:type="spellEnd"/>
            <w:r w:rsidRPr="00D374D7">
              <w:rPr>
                <w:rFonts w:ascii="Times New Roman" w:eastAsia="Times New Roman" w:hAnsi="Times New Roman" w:cs="Times New Roman"/>
                <w:sz w:val="24"/>
                <w:szCs w:val="24"/>
                <w:lang w:eastAsia="ru-RU"/>
              </w:rPr>
              <w:t xml:space="preserve"> за счет средств областного бюджета)</w:t>
            </w:r>
          </w:p>
          <w:p w:rsidR="00FC2D32" w:rsidRPr="00D374D7" w:rsidRDefault="00FC2D32" w:rsidP="00FC2D3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2390,00</w:t>
            </w: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95000,00</w:t>
            </w: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307304,100</w:t>
            </w: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rPr>
                <w:rFonts w:ascii="Times New Roman" w:eastAsia="Times New Roman" w:hAnsi="Times New Roman" w:cs="Times New Roman"/>
                <w:sz w:val="24"/>
                <w:szCs w:val="24"/>
                <w:lang w:eastAsia="ru-RU"/>
              </w:rPr>
            </w:pPr>
          </w:p>
          <w:p w:rsidR="00FC2D32" w:rsidRPr="00D374D7" w:rsidRDefault="00FC2D32" w:rsidP="00FC2D32">
            <w:pPr>
              <w:spacing w:after="0" w:line="240" w:lineRule="auto"/>
              <w:rPr>
                <w:rFonts w:ascii="Times New Roman" w:eastAsia="Times New Roman" w:hAnsi="Times New Roman" w:cs="Times New Roman"/>
                <w:sz w:val="24"/>
                <w:szCs w:val="24"/>
                <w:lang w:eastAsia="ru-RU"/>
              </w:rPr>
            </w:pPr>
          </w:p>
          <w:p w:rsidR="00FC2D32" w:rsidRPr="00D374D7" w:rsidRDefault="00FC2D32" w:rsidP="00FC2D32">
            <w:pPr>
              <w:spacing w:after="0" w:line="240" w:lineRule="auto"/>
              <w:rPr>
                <w:rFonts w:ascii="Times New Roman" w:eastAsia="Times New Roman" w:hAnsi="Times New Roman" w:cs="Times New Roman"/>
                <w:sz w:val="24"/>
                <w:szCs w:val="24"/>
                <w:lang w:eastAsia="ru-RU"/>
              </w:rPr>
            </w:pPr>
          </w:p>
          <w:p w:rsidR="00FC2D32" w:rsidRPr="00D374D7" w:rsidRDefault="00FC2D32" w:rsidP="00FC2D32">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589881,830</w:t>
            </w:r>
          </w:p>
        </w:tc>
        <w:tc>
          <w:tcPr>
            <w:tcW w:w="1134" w:type="dxa"/>
            <w:tcBorders>
              <w:top w:val="single" w:sz="4" w:space="0" w:color="auto"/>
              <w:left w:val="single" w:sz="4" w:space="0" w:color="auto"/>
              <w:bottom w:val="single" w:sz="4" w:space="0" w:color="auto"/>
              <w:right w:val="single" w:sz="4" w:space="0" w:color="auto"/>
            </w:tcBorders>
            <w:vAlign w:val="center"/>
          </w:tcPr>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right w:val="single" w:sz="4" w:space="0" w:color="auto"/>
            </w:tcBorders>
            <w:vAlign w:val="center"/>
          </w:tcPr>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tc>
        <w:tc>
          <w:tcPr>
            <w:tcW w:w="1275" w:type="dxa"/>
            <w:tcBorders>
              <w:left w:val="single" w:sz="4" w:space="0" w:color="auto"/>
              <w:right w:val="single" w:sz="4" w:space="0" w:color="auto"/>
            </w:tcBorders>
            <w:vAlign w:val="center"/>
          </w:tcPr>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right w:val="single" w:sz="4" w:space="0" w:color="auto"/>
            </w:tcBorders>
          </w:tcPr>
          <w:p w:rsidR="00FC2D32" w:rsidRPr="00D374D7" w:rsidRDefault="00FC2D32" w:rsidP="00FC2D32">
            <w:pPr>
              <w:spacing w:after="0" w:line="240" w:lineRule="auto"/>
              <w:rPr>
                <w:rFonts w:ascii="Times New Roman" w:eastAsia="Times New Roman" w:hAnsi="Times New Roman" w:cs="Times New Roman"/>
                <w:sz w:val="24"/>
                <w:szCs w:val="24"/>
                <w:lang w:eastAsia="ru-RU"/>
              </w:rPr>
            </w:pPr>
          </w:p>
        </w:tc>
      </w:tr>
      <w:tr w:rsidR="00D374D7" w:rsidRPr="00D374D7" w:rsidTr="00A14AA1">
        <w:trPr>
          <w:trHeight w:val="941"/>
        </w:trPr>
        <w:tc>
          <w:tcPr>
            <w:tcW w:w="2518" w:type="dxa"/>
            <w:tcBorders>
              <w:top w:val="single" w:sz="4" w:space="0" w:color="auto"/>
              <w:left w:val="single" w:sz="4" w:space="0" w:color="auto"/>
              <w:right w:val="single" w:sz="4" w:space="0" w:color="auto"/>
            </w:tcBorders>
            <w:hideMark/>
          </w:tcPr>
          <w:p w:rsidR="00A571DE" w:rsidRPr="00D374D7" w:rsidRDefault="00A571DE" w:rsidP="009F19D4">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lastRenderedPageBreak/>
              <w:t>Средства бюджета МР «Дзержинский район»</w:t>
            </w:r>
          </w:p>
          <w:p w:rsidR="00A571DE" w:rsidRPr="00D374D7" w:rsidRDefault="00A571DE" w:rsidP="009F19D4">
            <w:pPr>
              <w:spacing w:after="0"/>
              <w:rPr>
                <w:rFonts w:ascii="Times New Roman" w:eastAsia="Times New Roman" w:hAnsi="Times New Roman" w:cs="Times New Roman"/>
                <w:sz w:val="24"/>
                <w:szCs w:val="24"/>
                <w:lang w:eastAsia="ru-RU"/>
              </w:rPr>
            </w:pPr>
          </w:p>
          <w:p w:rsidR="00A571DE" w:rsidRPr="00D374D7" w:rsidRDefault="00A571DE" w:rsidP="009F19D4">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В </w:t>
            </w:r>
            <w:proofErr w:type="spellStart"/>
            <w:r w:rsidRPr="00D374D7">
              <w:rPr>
                <w:rFonts w:ascii="Times New Roman" w:eastAsia="Times New Roman" w:hAnsi="Times New Roman" w:cs="Times New Roman"/>
                <w:sz w:val="24"/>
                <w:szCs w:val="24"/>
                <w:lang w:eastAsia="ru-RU"/>
              </w:rPr>
              <w:t>т.ч</w:t>
            </w:r>
            <w:proofErr w:type="spellEnd"/>
            <w:r w:rsidRPr="00D374D7">
              <w:rPr>
                <w:rFonts w:ascii="Times New Roman" w:eastAsia="Times New Roman" w:hAnsi="Times New Roman" w:cs="Times New Roman"/>
                <w:sz w:val="24"/>
                <w:szCs w:val="24"/>
                <w:lang w:eastAsia="ru-RU"/>
              </w:rPr>
              <w:t xml:space="preserve">. создание в образовательных организациях, расположенных в сельской местности и малых городах, условий для занятий физической культурой и спортом </w:t>
            </w:r>
          </w:p>
          <w:p w:rsidR="00A571DE" w:rsidRPr="00D374D7" w:rsidRDefault="00A571DE" w:rsidP="009F19D4">
            <w:pPr>
              <w:spacing w:after="0"/>
              <w:rPr>
                <w:rFonts w:ascii="Times New Roman" w:eastAsia="Times New Roman" w:hAnsi="Times New Roman" w:cs="Times New Roman"/>
                <w:sz w:val="24"/>
                <w:szCs w:val="24"/>
                <w:lang w:eastAsia="ru-RU"/>
              </w:rPr>
            </w:pPr>
          </w:p>
          <w:p w:rsidR="00A571DE" w:rsidRPr="00D374D7" w:rsidRDefault="00A571DE" w:rsidP="009F19D4">
            <w:pPr>
              <w:spacing w:after="0"/>
              <w:rPr>
                <w:rFonts w:ascii="Times New Roman" w:eastAsia="Times New Roman" w:hAnsi="Times New Roman" w:cs="Times New Roman"/>
                <w:sz w:val="24"/>
                <w:szCs w:val="24"/>
                <w:lang w:eastAsia="ru-RU"/>
              </w:rPr>
            </w:pPr>
            <w:proofErr w:type="gramStart"/>
            <w:r w:rsidRPr="00D374D7">
              <w:rPr>
                <w:rFonts w:ascii="Times New Roman" w:eastAsia="Times New Roman" w:hAnsi="Times New Roman" w:cs="Times New Roman"/>
                <w:sz w:val="24"/>
                <w:szCs w:val="24"/>
                <w:lang w:eastAsia="ru-RU"/>
              </w:rPr>
              <w:t xml:space="preserve">В </w:t>
            </w:r>
            <w:proofErr w:type="spellStart"/>
            <w:r w:rsidRPr="00D374D7">
              <w:rPr>
                <w:rFonts w:ascii="Times New Roman" w:eastAsia="Times New Roman" w:hAnsi="Times New Roman" w:cs="Times New Roman"/>
                <w:sz w:val="24"/>
                <w:szCs w:val="24"/>
                <w:lang w:eastAsia="ru-RU"/>
              </w:rPr>
              <w:t>т.ч</w:t>
            </w:r>
            <w:proofErr w:type="spellEnd"/>
            <w:r w:rsidRPr="00D374D7">
              <w:rPr>
                <w:rFonts w:ascii="Times New Roman" w:eastAsia="Times New Roman" w:hAnsi="Times New Roman" w:cs="Times New Roman"/>
                <w:sz w:val="24"/>
                <w:szCs w:val="24"/>
                <w:lang w:eastAsia="ru-RU"/>
              </w:rPr>
              <w:t xml:space="preserve">. строительство (пристрой к зданиям), реконструкция, капитальный (текущий) ремонт и приобретение зданий (помещений) в общеобразовательных организациях </w:t>
            </w:r>
            <w:proofErr w:type="gramEnd"/>
          </w:p>
          <w:p w:rsidR="00A571DE" w:rsidRPr="00D374D7" w:rsidRDefault="00A571DE" w:rsidP="009F19D4">
            <w:pPr>
              <w:spacing w:after="0"/>
              <w:rPr>
                <w:rFonts w:ascii="Times New Roman" w:eastAsia="Times New Roman" w:hAnsi="Times New Roman" w:cs="Times New Roman"/>
                <w:sz w:val="24"/>
                <w:szCs w:val="24"/>
                <w:lang w:eastAsia="ru-RU"/>
              </w:rPr>
            </w:pPr>
          </w:p>
          <w:p w:rsidR="00A571DE" w:rsidRPr="00D374D7" w:rsidRDefault="00A571DE" w:rsidP="009F19D4">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В </w:t>
            </w:r>
            <w:proofErr w:type="spellStart"/>
            <w:r w:rsidRPr="00D374D7">
              <w:rPr>
                <w:rFonts w:ascii="Times New Roman" w:eastAsia="Times New Roman" w:hAnsi="Times New Roman" w:cs="Times New Roman"/>
                <w:sz w:val="24"/>
                <w:szCs w:val="24"/>
                <w:lang w:eastAsia="ru-RU"/>
              </w:rPr>
              <w:t>т.ч</w:t>
            </w:r>
            <w:proofErr w:type="spellEnd"/>
            <w:r w:rsidRPr="00D374D7">
              <w:rPr>
                <w:rFonts w:ascii="Times New Roman" w:eastAsia="Times New Roman" w:hAnsi="Times New Roman" w:cs="Times New Roman"/>
                <w:sz w:val="24"/>
                <w:szCs w:val="24"/>
                <w:lang w:eastAsia="ru-RU"/>
              </w:rPr>
              <w:t>.</w:t>
            </w:r>
          </w:p>
          <w:p w:rsidR="00A571DE" w:rsidRPr="00D374D7" w:rsidRDefault="00A571DE" w:rsidP="009F19D4">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Создание современной образовательной среды, обеспечивающей качество общего образования</w:t>
            </w:r>
          </w:p>
          <w:p w:rsidR="00A571DE" w:rsidRPr="00D374D7" w:rsidRDefault="00A571DE" w:rsidP="009F19D4">
            <w:pPr>
              <w:spacing w:after="0"/>
              <w:rPr>
                <w:rFonts w:ascii="Times New Roman" w:eastAsia="Times New Roman" w:hAnsi="Times New Roman" w:cs="Times New Roman"/>
                <w:sz w:val="24"/>
                <w:szCs w:val="24"/>
                <w:lang w:eastAsia="ru-RU"/>
              </w:rPr>
            </w:pPr>
          </w:p>
          <w:p w:rsidR="00A571DE" w:rsidRPr="00D374D7" w:rsidRDefault="00A571DE" w:rsidP="009F19D4">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В </w:t>
            </w:r>
            <w:proofErr w:type="spellStart"/>
            <w:r w:rsidRPr="00D374D7">
              <w:rPr>
                <w:rFonts w:ascii="Times New Roman" w:eastAsia="Times New Roman" w:hAnsi="Times New Roman" w:cs="Times New Roman"/>
                <w:sz w:val="24"/>
                <w:szCs w:val="24"/>
                <w:lang w:eastAsia="ru-RU"/>
              </w:rPr>
              <w:t>т.ч</w:t>
            </w:r>
            <w:proofErr w:type="spellEnd"/>
            <w:r w:rsidRPr="00D374D7">
              <w:rPr>
                <w:rFonts w:ascii="Times New Roman" w:eastAsia="Times New Roman" w:hAnsi="Times New Roman" w:cs="Times New Roman"/>
                <w:sz w:val="24"/>
                <w:szCs w:val="24"/>
                <w:lang w:eastAsia="ru-RU"/>
              </w:rPr>
              <w:t>.</w:t>
            </w:r>
          </w:p>
          <w:p w:rsidR="00A571DE" w:rsidRPr="00D374D7" w:rsidRDefault="00A571DE" w:rsidP="009F19D4">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Создание новых мест в общеобразовательных организациях</w:t>
            </w:r>
          </w:p>
          <w:p w:rsidR="00A571DE" w:rsidRPr="00D374D7" w:rsidRDefault="00A571DE" w:rsidP="009F19D4">
            <w:pPr>
              <w:spacing w:after="0"/>
              <w:rPr>
                <w:rFonts w:ascii="Times New Roman" w:eastAsia="Times New Roman" w:hAnsi="Times New Roman" w:cs="Times New Roman"/>
                <w:sz w:val="24"/>
                <w:szCs w:val="24"/>
                <w:lang w:eastAsia="ru-RU"/>
              </w:rPr>
            </w:pPr>
          </w:p>
          <w:p w:rsidR="00A571DE" w:rsidRPr="00D374D7" w:rsidRDefault="00A571DE" w:rsidP="009F19D4">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В </w:t>
            </w:r>
            <w:proofErr w:type="spellStart"/>
            <w:r w:rsidRPr="00D374D7">
              <w:rPr>
                <w:rFonts w:ascii="Times New Roman" w:eastAsia="Times New Roman" w:hAnsi="Times New Roman" w:cs="Times New Roman"/>
                <w:sz w:val="24"/>
                <w:szCs w:val="24"/>
                <w:lang w:eastAsia="ru-RU"/>
              </w:rPr>
              <w:t>т.ч</w:t>
            </w:r>
            <w:proofErr w:type="spellEnd"/>
            <w:r w:rsidRPr="00D374D7">
              <w:rPr>
                <w:rFonts w:ascii="Times New Roman" w:eastAsia="Times New Roman" w:hAnsi="Times New Roman" w:cs="Times New Roman"/>
                <w:sz w:val="24"/>
                <w:szCs w:val="24"/>
                <w:lang w:eastAsia="ru-RU"/>
              </w:rPr>
              <w:t xml:space="preserve">. создание новых мест в общеобразовательных организациях (выкуп школы в </w:t>
            </w:r>
            <w:proofErr w:type="spellStart"/>
            <w:r w:rsidRPr="00D374D7">
              <w:rPr>
                <w:rFonts w:ascii="Times New Roman" w:eastAsia="Times New Roman" w:hAnsi="Times New Roman" w:cs="Times New Roman"/>
                <w:sz w:val="24"/>
                <w:szCs w:val="24"/>
                <w:lang w:eastAsia="ru-RU"/>
              </w:rPr>
              <w:t>г</w:t>
            </w:r>
            <w:proofErr w:type="gramStart"/>
            <w:r w:rsidRPr="00D374D7">
              <w:rPr>
                <w:rFonts w:ascii="Times New Roman" w:eastAsia="Times New Roman" w:hAnsi="Times New Roman" w:cs="Times New Roman"/>
                <w:sz w:val="24"/>
                <w:szCs w:val="24"/>
                <w:lang w:eastAsia="ru-RU"/>
              </w:rPr>
              <w:t>.К</w:t>
            </w:r>
            <w:proofErr w:type="gramEnd"/>
            <w:r w:rsidRPr="00D374D7">
              <w:rPr>
                <w:rFonts w:ascii="Times New Roman" w:eastAsia="Times New Roman" w:hAnsi="Times New Roman" w:cs="Times New Roman"/>
                <w:sz w:val="24"/>
                <w:szCs w:val="24"/>
                <w:lang w:eastAsia="ru-RU"/>
              </w:rPr>
              <w:t>ондрово</w:t>
            </w:r>
            <w:proofErr w:type="spellEnd"/>
            <w:r w:rsidRPr="00D374D7">
              <w:rPr>
                <w:rFonts w:ascii="Times New Roman" w:eastAsia="Times New Roman" w:hAnsi="Times New Roman" w:cs="Times New Roman"/>
                <w:sz w:val="24"/>
                <w:szCs w:val="24"/>
                <w:lang w:eastAsia="ru-RU"/>
              </w:rPr>
              <w:t xml:space="preserve"> за счет средств областного бюджета)</w:t>
            </w:r>
          </w:p>
          <w:p w:rsidR="00A571DE" w:rsidRPr="00D374D7" w:rsidRDefault="00A571DE" w:rsidP="009F19D4">
            <w:pPr>
              <w:spacing w:after="0"/>
              <w:rPr>
                <w:rFonts w:ascii="Times New Roman" w:eastAsia="Times New Roman" w:hAnsi="Times New Roman" w:cs="Times New Roman"/>
                <w:sz w:val="24"/>
                <w:szCs w:val="24"/>
                <w:lang w:eastAsia="ru-RU"/>
              </w:rPr>
            </w:pPr>
          </w:p>
          <w:p w:rsidR="00A571DE" w:rsidRPr="00D374D7" w:rsidRDefault="00A571DE" w:rsidP="009F19D4">
            <w:pPr>
              <w:spacing w:after="0"/>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571DE" w:rsidRPr="00D374D7" w:rsidRDefault="002216CE" w:rsidP="00AA33F5">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lastRenderedPageBreak/>
              <w:t>51870</w:t>
            </w:r>
            <w:r w:rsidR="00AA33F5" w:rsidRPr="00D374D7">
              <w:rPr>
                <w:rFonts w:ascii="Times New Roman" w:eastAsia="Times New Roman" w:hAnsi="Times New Roman" w:cs="Times New Roman"/>
                <w:lang w:eastAsia="ru-RU"/>
              </w:rPr>
              <w:t>5</w:t>
            </w:r>
            <w:r w:rsidRPr="00D374D7">
              <w:rPr>
                <w:rFonts w:ascii="Times New Roman" w:eastAsia="Times New Roman" w:hAnsi="Times New Roman" w:cs="Times New Roman"/>
                <w:lang w:eastAsia="ru-RU"/>
              </w:rPr>
              <w:t>,145 (в т.ч</w:t>
            </w:r>
            <w:proofErr w:type="gramStart"/>
            <w:r w:rsidRPr="00D374D7">
              <w:rPr>
                <w:rFonts w:ascii="Times New Roman" w:eastAsia="Times New Roman" w:hAnsi="Times New Roman" w:cs="Times New Roman"/>
                <w:lang w:eastAsia="ru-RU"/>
              </w:rPr>
              <w:t>.у</w:t>
            </w:r>
            <w:proofErr w:type="gramEnd"/>
            <w:r w:rsidRPr="00D374D7">
              <w:rPr>
                <w:rFonts w:ascii="Times New Roman" w:eastAsia="Times New Roman" w:hAnsi="Times New Roman" w:cs="Times New Roman"/>
                <w:lang w:eastAsia="ru-RU"/>
              </w:rPr>
              <w:t>сл.утв.29424,166)</w:t>
            </w:r>
          </w:p>
        </w:tc>
        <w:tc>
          <w:tcPr>
            <w:tcW w:w="1418" w:type="dxa"/>
            <w:tcBorders>
              <w:top w:val="single" w:sz="4" w:space="0" w:color="auto"/>
              <w:left w:val="single" w:sz="4" w:space="0" w:color="auto"/>
              <w:bottom w:val="single" w:sz="4" w:space="0" w:color="auto"/>
              <w:right w:val="single" w:sz="4" w:space="0" w:color="auto"/>
            </w:tcBorders>
          </w:tcPr>
          <w:p w:rsidR="00A571DE" w:rsidRPr="00D374D7" w:rsidRDefault="00A571DE" w:rsidP="009F19D4">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105547,253</w:t>
            </w: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BD4457" w:rsidP="009F19D4">
            <w:pPr>
              <w:spacing w:after="0" w:line="240" w:lineRule="auto"/>
              <w:jc w:val="center"/>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112,618</w:t>
            </w:r>
          </w:p>
          <w:p w:rsidR="00A571DE" w:rsidRPr="00D374D7" w:rsidRDefault="00A571DE" w:rsidP="009F19D4">
            <w:pPr>
              <w:spacing w:after="0" w:line="240" w:lineRule="auto"/>
              <w:jc w:val="center"/>
              <w:rPr>
                <w:rFonts w:ascii="Times New Roman" w:eastAsia="Times New Roman" w:hAnsi="Times New Roman" w:cs="Times New Roman"/>
                <w:lang w:eastAsia="ru-RU"/>
              </w:rPr>
            </w:pPr>
          </w:p>
          <w:p w:rsidR="00A571DE" w:rsidRPr="00D374D7" w:rsidRDefault="00A571DE" w:rsidP="009F19D4">
            <w:pPr>
              <w:spacing w:after="0" w:line="240" w:lineRule="auto"/>
              <w:jc w:val="center"/>
              <w:rPr>
                <w:rFonts w:ascii="Times New Roman" w:eastAsia="Times New Roman" w:hAnsi="Times New Roman" w:cs="Times New Roman"/>
                <w:lang w:eastAsia="ru-RU"/>
              </w:rPr>
            </w:pPr>
          </w:p>
          <w:p w:rsidR="00A571DE" w:rsidRPr="00D374D7" w:rsidRDefault="00A571DE" w:rsidP="009F19D4">
            <w:pPr>
              <w:spacing w:after="0" w:line="240" w:lineRule="auto"/>
              <w:jc w:val="center"/>
              <w:rPr>
                <w:rFonts w:ascii="Times New Roman" w:eastAsia="Times New Roman" w:hAnsi="Times New Roman" w:cs="Times New Roman"/>
                <w:lang w:eastAsia="ru-RU"/>
              </w:rPr>
            </w:pPr>
          </w:p>
          <w:p w:rsidR="00A571DE" w:rsidRPr="00D374D7" w:rsidRDefault="00A571DE" w:rsidP="009F19D4">
            <w:pPr>
              <w:spacing w:after="0" w:line="240" w:lineRule="auto"/>
              <w:jc w:val="center"/>
              <w:rPr>
                <w:rFonts w:ascii="Times New Roman" w:eastAsia="Times New Roman" w:hAnsi="Times New Roman" w:cs="Times New Roman"/>
                <w:lang w:eastAsia="ru-RU"/>
              </w:rPr>
            </w:pPr>
          </w:p>
          <w:p w:rsidR="00A571DE" w:rsidRPr="00D374D7" w:rsidRDefault="00A571DE" w:rsidP="009F19D4">
            <w:pPr>
              <w:spacing w:after="0" w:line="240" w:lineRule="auto"/>
              <w:jc w:val="center"/>
              <w:rPr>
                <w:rFonts w:ascii="Times New Roman" w:eastAsia="Times New Roman" w:hAnsi="Times New Roman" w:cs="Times New Roman"/>
                <w:lang w:eastAsia="ru-RU"/>
              </w:rPr>
            </w:pPr>
          </w:p>
          <w:p w:rsidR="00A571DE" w:rsidRPr="00D374D7" w:rsidRDefault="00A571DE" w:rsidP="009F19D4">
            <w:pPr>
              <w:spacing w:after="0" w:line="240" w:lineRule="auto"/>
              <w:jc w:val="center"/>
              <w:rPr>
                <w:rFonts w:ascii="Times New Roman" w:eastAsia="Times New Roman" w:hAnsi="Times New Roman" w:cs="Times New Roman"/>
                <w:lang w:eastAsia="ru-RU"/>
              </w:rPr>
            </w:pPr>
          </w:p>
          <w:p w:rsidR="00A571DE" w:rsidRPr="00D374D7" w:rsidRDefault="00A571DE" w:rsidP="009F19D4">
            <w:pPr>
              <w:spacing w:after="0" w:line="240" w:lineRule="auto"/>
              <w:jc w:val="center"/>
              <w:rPr>
                <w:rFonts w:ascii="Times New Roman" w:eastAsia="Times New Roman" w:hAnsi="Times New Roman" w:cs="Times New Roman"/>
                <w:lang w:eastAsia="ru-RU"/>
              </w:rPr>
            </w:pPr>
          </w:p>
          <w:p w:rsidR="00A571DE" w:rsidRPr="00D374D7" w:rsidRDefault="00A571DE" w:rsidP="009F19D4">
            <w:pPr>
              <w:spacing w:after="0" w:line="240" w:lineRule="auto"/>
              <w:jc w:val="center"/>
              <w:rPr>
                <w:rFonts w:ascii="Times New Roman" w:eastAsia="Times New Roman" w:hAnsi="Times New Roman" w:cs="Times New Roman"/>
                <w:lang w:eastAsia="ru-RU"/>
              </w:rPr>
            </w:pPr>
          </w:p>
          <w:p w:rsidR="00A571DE" w:rsidRPr="00D374D7" w:rsidRDefault="00A571DE" w:rsidP="009F19D4">
            <w:pPr>
              <w:spacing w:after="0" w:line="240" w:lineRule="auto"/>
              <w:jc w:val="center"/>
              <w:rPr>
                <w:rFonts w:ascii="Times New Roman" w:eastAsia="Times New Roman" w:hAnsi="Times New Roman" w:cs="Times New Roman"/>
                <w:lang w:eastAsia="ru-RU"/>
              </w:rPr>
            </w:pPr>
          </w:p>
          <w:p w:rsidR="00A571DE" w:rsidRPr="00D374D7" w:rsidRDefault="00A571DE" w:rsidP="009F19D4">
            <w:pPr>
              <w:spacing w:after="0" w:line="240" w:lineRule="auto"/>
              <w:jc w:val="center"/>
              <w:rPr>
                <w:rFonts w:ascii="Times New Roman" w:eastAsia="Times New Roman" w:hAnsi="Times New Roman" w:cs="Times New Roman"/>
                <w:lang w:eastAsia="ru-RU"/>
              </w:rPr>
            </w:pPr>
          </w:p>
          <w:p w:rsidR="00A571DE" w:rsidRPr="00D374D7" w:rsidRDefault="00A571DE" w:rsidP="009F19D4">
            <w:pPr>
              <w:spacing w:after="0" w:line="240" w:lineRule="auto"/>
              <w:jc w:val="center"/>
              <w:rPr>
                <w:rFonts w:ascii="Times New Roman" w:eastAsia="Times New Roman" w:hAnsi="Times New Roman" w:cs="Times New Roman"/>
                <w:lang w:eastAsia="ru-RU"/>
              </w:rPr>
            </w:pPr>
          </w:p>
          <w:p w:rsidR="00A571DE" w:rsidRPr="00D374D7" w:rsidRDefault="00A571DE" w:rsidP="009F19D4">
            <w:pPr>
              <w:spacing w:after="0" w:line="240" w:lineRule="auto"/>
              <w:jc w:val="center"/>
              <w:rPr>
                <w:rFonts w:ascii="Times New Roman" w:eastAsia="Times New Roman" w:hAnsi="Times New Roman" w:cs="Times New Roman"/>
                <w:lang w:eastAsia="ru-RU"/>
              </w:rPr>
            </w:pPr>
          </w:p>
          <w:p w:rsidR="00A571DE" w:rsidRPr="00D374D7" w:rsidRDefault="00A571DE" w:rsidP="009F19D4">
            <w:pPr>
              <w:spacing w:after="0" w:line="240" w:lineRule="auto"/>
              <w:jc w:val="center"/>
              <w:rPr>
                <w:rFonts w:ascii="Times New Roman" w:eastAsia="Times New Roman" w:hAnsi="Times New Roman" w:cs="Times New Roman"/>
                <w:lang w:eastAsia="ru-RU"/>
              </w:rPr>
            </w:pPr>
          </w:p>
          <w:p w:rsidR="00A571DE" w:rsidRPr="00D374D7" w:rsidRDefault="00A571DE" w:rsidP="009F19D4">
            <w:pPr>
              <w:spacing w:after="0" w:line="240" w:lineRule="auto"/>
              <w:jc w:val="center"/>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1000,00</w:t>
            </w:r>
          </w:p>
          <w:p w:rsidR="00A571DE" w:rsidRPr="00D374D7" w:rsidRDefault="00A571DE" w:rsidP="009F19D4">
            <w:pPr>
              <w:spacing w:after="0" w:line="240" w:lineRule="auto"/>
              <w:jc w:val="center"/>
              <w:rPr>
                <w:rFonts w:ascii="Times New Roman" w:eastAsia="Times New Roman" w:hAnsi="Times New Roman" w:cs="Times New Roman"/>
                <w:lang w:eastAsia="ru-RU"/>
              </w:rPr>
            </w:pPr>
          </w:p>
          <w:p w:rsidR="00A571DE" w:rsidRPr="00D374D7" w:rsidRDefault="00A571DE" w:rsidP="009F19D4">
            <w:pPr>
              <w:spacing w:after="0" w:line="240" w:lineRule="auto"/>
              <w:jc w:val="center"/>
              <w:rPr>
                <w:rFonts w:ascii="Times New Roman" w:eastAsia="Times New Roman" w:hAnsi="Times New Roman" w:cs="Times New Roman"/>
                <w:lang w:eastAsia="ru-RU"/>
              </w:rPr>
            </w:pPr>
          </w:p>
          <w:p w:rsidR="00A571DE" w:rsidRPr="00D374D7" w:rsidRDefault="00A571DE" w:rsidP="009F19D4">
            <w:pPr>
              <w:spacing w:after="0" w:line="240" w:lineRule="auto"/>
              <w:jc w:val="center"/>
              <w:rPr>
                <w:rFonts w:ascii="Times New Roman" w:eastAsia="Times New Roman" w:hAnsi="Times New Roman" w:cs="Times New Roman"/>
                <w:lang w:eastAsia="ru-RU"/>
              </w:rPr>
            </w:pPr>
          </w:p>
          <w:p w:rsidR="00A571DE" w:rsidRPr="00D374D7" w:rsidRDefault="00A571DE" w:rsidP="009F19D4">
            <w:pPr>
              <w:spacing w:after="0" w:line="240" w:lineRule="auto"/>
              <w:jc w:val="center"/>
              <w:rPr>
                <w:rFonts w:ascii="Times New Roman" w:eastAsia="Times New Roman" w:hAnsi="Times New Roman" w:cs="Times New Roman"/>
                <w:lang w:eastAsia="ru-RU"/>
              </w:rPr>
            </w:pPr>
          </w:p>
          <w:p w:rsidR="00A571DE" w:rsidRPr="00D374D7" w:rsidRDefault="00A571DE" w:rsidP="009F19D4">
            <w:pPr>
              <w:spacing w:after="0" w:line="240" w:lineRule="auto"/>
              <w:jc w:val="center"/>
              <w:rPr>
                <w:rFonts w:ascii="Times New Roman" w:eastAsia="Times New Roman" w:hAnsi="Times New Roman" w:cs="Times New Roman"/>
                <w:lang w:eastAsia="ru-RU"/>
              </w:rPr>
            </w:pPr>
          </w:p>
          <w:p w:rsidR="00A571DE" w:rsidRPr="00D374D7" w:rsidRDefault="00A571DE" w:rsidP="009F19D4">
            <w:pPr>
              <w:spacing w:after="0" w:line="240" w:lineRule="auto"/>
              <w:jc w:val="center"/>
              <w:rPr>
                <w:rFonts w:ascii="Times New Roman" w:eastAsia="Times New Roman" w:hAnsi="Times New Roman" w:cs="Times New Roman"/>
                <w:lang w:eastAsia="ru-RU"/>
              </w:rPr>
            </w:pPr>
          </w:p>
          <w:p w:rsidR="00A571DE" w:rsidRPr="00D374D7" w:rsidRDefault="00A571DE" w:rsidP="009F19D4">
            <w:pPr>
              <w:spacing w:after="0" w:line="240" w:lineRule="auto"/>
              <w:jc w:val="center"/>
              <w:rPr>
                <w:rFonts w:ascii="Times New Roman" w:eastAsia="Times New Roman" w:hAnsi="Times New Roman" w:cs="Times New Roman"/>
                <w:lang w:eastAsia="ru-RU"/>
              </w:rPr>
            </w:pPr>
          </w:p>
          <w:p w:rsidR="00A571DE" w:rsidRPr="00D374D7" w:rsidRDefault="00A571DE" w:rsidP="009F19D4">
            <w:pPr>
              <w:spacing w:after="0" w:line="240" w:lineRule="auto"/>
              <w:jc w:val="center"/>
              <w:rPr>
                <w:rFonts w:ascii="Times New Roman" w:eastAsia="Times New Roman" w:hAnsi="Times New Roman" w:cs="Times New Roman"/>
                <w:lang w:eastAsia="ru-RU"/>
              </w:rPr>
            </w:pPr>
          </w:p>
          <w:p w:rsidR="00A571DE" w:rsidRPr="00D374D7" w:rsidRDefault="00A571DE" w:rsidP="009F19D4">
            <w:pPr>
              <w:spacing w:after="0" w:line="240" w:lineRule="auto"/>
              <w:jc w:val="center"/>
              <w:rPr>
                <w:rFonts w:ascii="Times New Roman" w:eastAsia="Times New Roman" w:hAnsi="Times New Roman" w:cs="Times New Roman"/>
                <w:lang w:eastAsia="ru-RU"/>
              </w:rPr>
            </w:pPr>
          </w:p>
          <w:p w:rsidR="00A571DE" w:rsidRPr="00D374D7" w:rsidRDefault="00A571DE" w:rsidP="009F19D4">
            <w:pPr>
              <w:spacing w:after="0" w:line="240" w:lineRule="auto"/>
              <w:jc w:val="center"/>
              <w:rPr>
                <w:rFonts w:ascii="Times New Roman" w:eastAsia="Times New Roman" w:hAnsi="Times New Roman" w:cs="Times New Roman"/>
                <w:lang w:eastAsia="ru-RU"/>
              </w:rPr>
            </w:pPr>
          </w:p>
          <w:p w:rsidR="00A571DE" w:rsidRPr="00D374D7" w:rsidRDefault="00A571DE" w:rsidP="009F19D4">
            <w:pPr>
              <w:spacing w:after="0" w:line="240" w:lineRule="auto"/>
              <w:jc w:val="center"/>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500,00</w:t>
            </w:r>
          </w:p>
          <w:p w:rsidR="00A571DE" w:rsidRPr="00D374D7" w:rsidRDefault="00A571DE" w:rsidP="009F19D4">
            <w:pPr>
              <w:spacing w:after="0" w:line="240" w:lineRule="auto"/>
              <w:jc w:val="center"/>
              <w:rPr>
                <w:rFonts w:ascii="Times New Roman" w:eastAsia="Times New Roman" w:hAnsi="Times New Roman" w:cs="Times New Roman"/>
                <w:lang w:eastAsia="ru-RU"/>
              </w:rPr>
            </w:pPr>
          </w:p>
          <w:p w:rsidR="00A571DE" w:rsidRPr="00D374D7" w:rsidRDefault="00A571DE" w:rsidP="009F19D4">
            <w:pPr>
              <w:spacing w:after="0" w:line="240" w:lineRule="auto"/>
              <w:jc w:val="center"/>
              <w:rPr>
                <w:rFonts w:ascii="Times New Roman" w:eastAsia="Times New Roman" w:hAnsi="Times New Roman" w:cs="Times New Roman"/>
                <w:lang w:eastAsia="ru-RU"/>
              </w:rPr>
            </w:pPr>
          </w:p>
          <w:p w:rsidR="00A571DE" w:rsidRPr="00D374D7" w:rsidRDefault="00A571DE" w:rsidP="009F19D4">
            <w:pPr>
              <w:spacing w:after="0" w:line="240" w:lineRule="auto"/>
              <w:jc w:val="center"/>
              <w:rPr>
                <w:rFonts w:ascii="Times New Roman" w:eastAsia="Times New Roman" w:hAnsi="Times New Roman" w:cs="Times New Roman"/>
                <w:lang w:eastAsia="ru-RU"/>
              </w:rPr>
            </w:pPr>
          </w:p>
          <w:p w:rsidR="00A571DE" w:rsidRPr="00D374D7" w:rsidRDefault="00A571DE" w:rsidP="009F19D4">
            <w:pPr>
              <w:spacing w:after="0" w:line="240" w:lineRule="auto"/>
              <w:jc w:val="center"/>
              <w:rPr>
                <w:rFonts w:ascii="Times New Roman" w:eastAsia="Times New Roman" w:hAnsi="Times New Roman" w:cs="Times New Roman"/>
                <w:lang w:eastAsia="ru-RU"/>
              </w:rPr>
            </w:pPr>
          </w:p>
          <w:p w:rsidR="00A571DE" w:rsidRPr="00D374D7" w:rsidRDefault="00A571DE" w:rsidP="009F19D4">
            <w:pPr>
              <w:spacing w:after="0" w:line="240" w:lineRule="auto"/>
              <w:jc w:val="center"/>
              <w:rPr>
                <w:rFonts w:ascii="Times New Roman" w:eastAsia="Times New Roman" w:hAnsi="Times New Roman" w:cs="Times New Roman"/>
                <w:lang w:eastAsia="ru-RU"/>
              </w:rPr>
            </w:pPr>
          </w:p>
          <w:p w:rsidR="00A571DE" w:rsidRPr="00D374D7" w:rsidRDefault="00A571DE" w:rsidP="009F19D4">
            <w:pPr>
              <w:spacing w:after="0" w:line="240" w:lineRule="auto"/>
              <w:jc w:val="center"/>
              <w:rPr>
                <w:rFonts w:ascii="Times New Roman" w:eastAsia="Times New Roman" w:hAnsi="Times New Roman" w:cs="Times New Roman"/>
                <w:lang w:eastAsia="ru-RU"/>
              </w:rPr>
            </w:pPr>
          </w:p>
          <w:p w:rsidR="00A571DE" w:rsidRPr="00D374D7" w:rsidRDefault="00A571DE" w:rsidP="009F19D4">
            <w:pPr>
              <w:spacing w:after="0" w:line="240" w:lineRule="auto"/>
              <w:jc w:val="center"/>
              <w:rPr>
                <w:rFonts w:ascii="Times New Roman" w:eastAsia="Times New Roman" w:hAnsi="Times New Roman" w:cs="Times New Roman"/>
                <w:lang w:eastAsia="ru-RU"/>
              </w:rPr>
            </w:pPr>
          </w:p>
          <w:p w:rsidR="00A571DE" w:rsidRPr="00D374D7" w:rsidRDefault="00A571DE" w:rsidP="009F19D4">
            <w:pPr>
              <w:spacing w:after="0" w:line="240" w:lineRule="auto"/>
              <w:jc w:val="center"/>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500,00</w:t>
            </w:r>
          </w:p>
        </w:tc>
        <w:tc>
          <w:tcPr>
            <w:tcW w:w="1134" w:type="dxa"/>
            <w:tcBorders>
              <w:top w:val="single" w:sz="4" w:space="0" w:color="auto"/>
              <w:left w:val="single" w:sz="4" w:space="0" w:color="auto"/>
              <w:bottom w:val="single" w:sz="4" w:space="0" w:color="auto"/>
              <w:right w:val="single" w:sz="4" w:space="0" w:color="auto"/>
            </w:tcBorders>
          </w:tcPr>
          <w:p w:rsidR="00A571DE" w:rsidRPr="00D374D7" w:rsidRDefault="00A571DE" w:rsidP="009F19D4">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lastRenderedPageBreak/>
              <w:t>103293,067 (в т.ч</w:t>
            </w:r>
            <w:proofErr w:type="gramStart"/>
            <w:r w:rsidRPr="00D374D7">
              <w:rPr>
                <w:rFonts w:ascii="Times New Roman" w:eastAsia="Times New Roman" w:hAnsi="Times New Roman" w:cs="Times New Roman"/>
                <w:lang w:eastAsia="ru-RU"/>
              </w:rPr>
              <w:t>.у</w:t>
            </w:r>
            <w:proofErr w:type="gramEnd"/>
            <w:r w:rsidRPr="00D374D7">
              <w:rPr>
                <w:rFonts w:ascii="Times New Roman" w:eastAsia="Times New Roman" w:hAnsi="Times New Roman" w:cs="Times New Roman"/>
                <w:lang w:eastAsia="ru-RU"/>
              </w:rPr>
              <w:t>сл.утв.8539,979)</w:t>
            </w:r>
          </w:p>
        </w:tc>
        <w:tc>
          <w:tcPr>
            <w:tcW w:w="1134" w:type="dxa"/>
            <w:tcBorders>
              <w:left w:val="single" w:sz="4" w:space="0" w:color="auto"/>
              <w:right w:val="single" w:sz="4" w:space="0" w:color="auto"/>
            </w:tcBorders>
          </w:tcPr>
          <w:p w:rsidR="00A571DE" w:rsidRPr="00D374D7" w:rsidRDefault="00A571DE" w:rsidP="009F19D4">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103288,275</w:t>
            </w:r>
          </w:p>
          <w:p w:rsidR="00A571DE" w:rsidRPr="00D374D7" w:rsidRDefault="00A571DE" w:rsidP="009F19D4">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(в т.ч</w:t>
            </w:r>
            <w:proofErr w:type="gramStart"/>
            <w:r w:rsidRPr="00D374D7">
              <w:rPr>
                <w:rFonts w:ascii="Times New Roman" w:eastAsia="Times New Roman" w:hAnsi="Times New Roman" w:cs="Times New Roman"/>
                <w:lang w:eastAsia="ru-RU"/>
              </w:rPr>
              <w:t>.у</w:t>
            </w:r>
            <w:proofErr w:type="gramEnd"/>
            <w:r w:rsidRPr="00D374D7">
              <w:rPr>
                <w:rFonts w:ascii="Times New Roman" w:eastAsia="Times New Roman" w:hAnsi="Times New Roman" w:cs="Times New Roman"/>
                <w:lang w:eastAsia="ru-RU"/>
              </w:rPr>
              <w:t>сл.утв.20884,187)</w:t>
            </w: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833,904</w:t>
            </w:r>
          </w:p>
        </w:tc>
        <w:tc>
          <w:tcPr>
            <w:tcW w:w="1275" w:type="dxa"/>
            <w:tcBorders>
              <w:left w:val="single" w:sz="4" w:space="0" w:color="auto"/>
              <w:right w:val="single" w:sz="4" w:space="0" w:color="auto"/>
            </w:tcBorders>
          </w:tcPr>
          <w:p w:rsidR="00A571DE" w:rsidRPr="00D374D7" w:rsidRDefault="00A571DE">
            <w:r w:rsidRPr="00D374D7">
              <w:rPr>
                <w:rFonts w:ascii="Times New Roman" w:eastAsia="Times New Roman" w:hAnsi="Times New Roman" w:cs="Times New Roman"/>
                <w:sz w:val="24"/>
                <w:szCs w:val="24"/>
                <w:lang w:eastAsia="ru-RU"/>
              </w:rPr>
              <w:t>103288,275</w:t>
            </w:r>
          </w:p>
        </w:tc>
        <w:tc>
          <w:tcPr>
            <w:tcW w:w="1134" w:type="dxa"/>
            <w:tcBorders>
              <w:left w:val="single" w:sz="4" w:space="0" w:color="auto"/>
              <w:right w:val="single" w:sz="4" w:space="0" w:color="auto"/>
            </w:tcBorders>
          </w:tcPr>
          <w:p w:rsidR="00A571DE" w:rsidRPr="00D374D7" w:rsidRDefault="00A571DE">
            <w:r w:rsidRPr="00D374D7">
              <w:rPr>
                <w:rFonts w:ascii="Times New Roman" w:eastAsia="Times New Roman" w:hAnsi="Times New Roman" w:cs="Times New Roman"/>
                <w:sz w:val="24"/>
                <w:szCs w:val="24"/>
                <w:lang w:eastAsia="ru-RU"/>
              </w:rPr>
              <w:t>103288,275</w:t>
            </w:r>
          </w:p>
        </w:tc>
      </w:tr>
    </w:tbl>
    <w:p w:rsidR="00FC2D32" w:rsidRPr="00D374D7" w:rsidRDefault="00FC2D32" w:rsidP="00FC2D32">
      <w:pPr>
        <w:spacing w:after="0"/>
        <w:ind w:firstLine="851"/>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b/>
          <w:lang w:eastAsia="ru-RU"/>
        </w:rPr>
        <w:lastRenderedPageBreak/>
        <w:t xml:space="preserve">  </w:t>
      </w:r>
    </w:p>
    <w:p w:rsidR="00FC2D32" w:rsidRPr="00D374D7" w:rsidRDefault="00FC2D32" w:rsidP="00FC2D32">
      <w:pPr>
        <w:spacing w:after="0"/>
        <w:ind w:firstLine="851"/>
        <w:jc w:val="both"/>
        <w:rPr>
          <w:rFonts w:ascii="Times New Roman" w:eastAsia="Times New Roman" w:hAnsi="Times New Roman" w:cs="Times New Roman"/>
          <w:b/>
          <w:lang w:eastAsia="ru-RU"/>
        </w:rPr>
      </w:pPr>
      <w:r w:rsidRPr="00D374D7">
        <w:rPr>
          <w:rFonts w:ascii="Times New Roman" w:eastAsia="Times New Roman" w:hAnsi="Times New Roman" w:cs="Times New Roman"/>
          <w:b/>
          <w:lang w:eastAsia="ru-RU"/>
        </w:rPr>
        <w:t xml:space="preserve">  </w:t>
      </w:r>
    </w:p>
    <w:p w:rsidR="00FC2D32" w:rsidRPr="00D374D7" w:rsidRDefault="00FC2D32" w:rsidP="00290B02">
      <w:pPr>
        <w:spacing w:after="0" w:line="240" w:lineRule="auto"/>
        <w:ind w:firstLine="851"/>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4. Механизм реализации подпрограммы</w:t>
      </w:r>
    </w:p>
    <w:p w:rsidR="00FC2D32" w:rsidRPr="00D374D7" w:rsidRDefault="00FC2D32" w:rsidP="00FC2D32">
      <w:pPr>
        <w:spacing w:after="0" w:line="240" w:lineRule="auto"/>
        <w:ind w:firstLine="851"/>
        <w:jc w:val="both"/>
        <w:rPr>
          <w:rFonts w:ascii="Times New Roman" w:eastAsia="Times New Roman" w:hAnsi="Times New Roman" w:cs="Times New Roman"/>
          <w:b/>
          <w:sz w:val="24"/>
          <w:szCs w:val="24"/>
          <w:lang w:eastAsia="ru-RU"/>
        </w:rPr>
      </w:pPr>
    </w:p>
    <w:p w:rsidR="00FC2D32" w:rsidRPr="00D374D7" w:rsidRDefault="00FC2D32" w:rsidP="00FC2D32">
      <w:pPr>
        <w:spacing w:after="0" w:line="240" w:lineRule="auto"/>
        <w:ind w:left="567" w:firstLine="709"/>
        <w:jc w:val="both"/>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sz w:val="24"/>
          <w:szCs w:val="24"/>
          <w:lang w:eastAsia="ru-RU"/>
        </w:rPr>
        <w:t>Отдел образования  ежегодно по итогам  реализации подпрограммы уточняет объемы</w:t>
      </w:r>
      <w:r w:rsidRPr="00D374D7">
        <w:rPr>
          <w:rFonts w:ascii="Times New Roman" w:eastAsia="Times New Roman" w:hAnsi="Times New Roman" w:cs="Times New Roman"/>
          <w:b/>
          <w:sz w:val="24"/>
          <w:szCs w:val="24"/>
          <w:lang w:eastAsia="ru-RU"/>
        </w:rPr>
        <w:t xml:space="preserve"> </w:t>
      </w:r>
      <w:r w:rsidRPr="00D374D7">
        <w:rPr>
          <w:rFonts w:ascii="Times New Roman" w:eastAsia="Times New Roman" w:hAnsi="Times New Roman" w:cs="Times New Roman"/>
          <w:sz w:val="24"/>
          <w:szCs w:val="24"/>
          <w:lang w:eastAsia="ru-RU"/>
        </w:rPr>
        <w:t>необходимых финансовых средств для финансирования мероприятий в очередном финансовом году и в плановом периоде</w:t>
      </w:r>
      <w:proofErr w:type="gramStart"/>
      <w:r w:rsidRPr="00D374D7">
        <w:rPr>
          <w:rFonts w:ascii="Times New Roman" w:eastAsia="Times New Roman" w:hAnsi="Times New Roman" w:cs="Times New Roman"/>
          <w:sz w:val="24"/>
          <w:szCs w:val="24"/>
          <w:lang w:eastAsia="ru-RU"/>
        </w:rPr>
        <w:t>.</w:t>
      </w:r>
      <w:proofErr w:type="gramEnd"/>
      <w:r w:rsidRPr="00D374D7">
        <w:rPr>
          <w:rFonts w:ascii="Times New Roman" w:eastAsia="Times New Roman" w:hAnsi="Times New Roman" w:cs="Times New Roman"/>
          <w:sz w:val="24"/>
          <w:szCs w:val="24"/>
          <w:lang w:eastAsia="ru-RU"/>
        </w:rPr>
        <w:t xml:space="preserve">  </w:t>
      </w:r>
      <w:proofErr w:type="gramStart"/>
      <w:r w:rsidRPr="00D374D7">
        <w:rPr>
          <w:rFonts w:ascii="Times New Roman" w:eastAsia="Times New Roman" w:hAnsi="Times New Roman" w:cs="Times New Roman"/>
          <w:sz w:val="24"/>
          <w:szCs w:val="24"/>
          <w:lang w:eastAsia="ru-RU"/>
        </w:rPr>
        <w:t>и</w:t>
      </w:r>
      <w:proofErr w:type="gramEnd"/>
      <w:r w:rsidRPr="00D374D7">
        <w:rPr>
          <w:rFonts w:ascii="Times New Roman" w:eastAsia="Times New Roman" w:hAnsi="Times New Roman" w:cs="Times New Roman"/>
          <w:sz w:val="24"/>
          <w:szCs w:val="24"/>
          <w:lang w:eastAsia="ru-RU"/>
        </w:rPr>
        <w:t xml:space="preserve"> по мере формирования муниципального бюджета представляет:</w:t>
      </w:r>
    </w:p>
    <w:p w:rsidR="00FC2D32" w:rsidRPr="00D374D7" w:rsidRDefault="00FC2D32" w:rsidP="00FC2D32">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бюджетную заявку на финансирование подпрограммы  за счет средств муниципального бюджета на очередной финансовый год  и на плановый период;</w:t>
      </w:r>
    </w:p>
    <w:p w:rsidR="00FC2D32" w:rsidRPr="00D374D7" w:rsidRDefault="00FC2D32" w:rsidP="00FC2D32">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обоснование объемов финансирования подпрограммы в очередном финансовом году по всем направлениям расходования средств и всем источникам финансирования. </w:t>
      </w:r>
    </w:p>
    <w:p w:rsidR="00FC2D32" w:rsidRPr="00D374D7" w:rsidRDefault="00FC2D32" w:rsidP="00FC2D32">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Отдел образования обеспечивает исполнение программных мероприятий с соблюдением установленных сроков и объемов бюджетного финансирования,  представляет в установленном порядке необходимую отчетную информацию, разрабатывает предложения по продлению сроков реализации мероприятий и несет ответственность за несвоевременное выполнение мероприятий соответствующих разделов подпрограммы.</w:t>
      </w:r>
    </w:p>
    <w:p w:rsidR="00FC2D32" w:rsidRPr="00D374D7" w:rsidRDefault="00FC2D32" w:rsidP="00FC2D32">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Эффективность реализации подпрограммы и </w:t>
      </w:r>
      <w:proofErr w:type="gramStart"/>
      <w:r w:rsidRPr="00D374D7">
        <w:rPr>
          <w:rFonts w:ascii="Times New Roman" w:eastAsia="Times New Roman" w:hAnsi="Times New Roman" w:cs="Times New Roman"/>
          <w:sz w:val="24"/>
          <w:szCs w:val="24"/>
          <w:lang w:eastAsia="ru-RU"/>
        </w:rPr>
        <w:t>использования</w:t>
      </w:r>
      <w:proofErr w:type="gramEnd"/>
      <w:r w:rsidRPr="00D374D7">
        <w:rPr>
          <w:rFonts w:ascii="Times New Roman" w:eastAsia="Times New Roman" w:hAnsi="Times New Roman" w:cs="Times New Roman"/>
          <w:sz w:val="24"/>
          <w:szCs w:val="24"/>
          <w:lang w:eastAsia="ru-RU"/>
        </w:rPr>
        <w:t xml:space="preserve"> выделенных на нее средств   муниципального бюджета обеспечивается за счет:</w:t>
      </w:r>
    </w:p>
    <w:p w:rsidR="00FC2D32" w:rsidRPr="00D374D7" w:rsidRDefault="00FC2D32" w:rsidP="00FC2D32">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исключения возможности нецелевого  использования бюджетных средств;</w:t>
      </w:r>
    </w:p>
    <w:p w:rsidR="00FC2D32" w:rsidRPr="00D374D7" w:rsidRDefault="00FC2D32" w:rsidP="00FC2D32">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прозрачности использования бюджетных средств;</w:t>
      </w:r>
    </w:p>
    <w:p w:rsidR="00FC2D32" w:rsidRPr="00D374D7" w:rsidRDefault="00FC2D32" w:rsidP="00FC2D32">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адресного предоставления бюджетных средств.</w:t>
      </w:r>
    </w:p>
    <w:p w:rsidR="00FC2D32" w:rsidRPr="00D374D7" w:rsidRDefault="00FC2D32" w:rsidP="00FC2D32">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Результативность подпрограммы будет оцениваться на основе целевых показателей, обозначенных для оценки эффективности проводимых мероприятий.</w:t>
      </w:r>
    </w:p>
    <w:p w:rsidR="00FC2D32" w:rsidRPr="00D374D7" w:rsidRDefault="00FC2D32" w:rsidP="00FC2D32">
      <w:pPr>
        <w:spacing w:after="0" w:line="240" w:lineRule="auto"/>
        <w:ind w:firstLine="851"/>
        <w:jc w:val="both"/>
        <w:rPr>
          <w:rFonts w:ascii="Times New Roman" w:eastAsia="Times New Roman" w:hAnsi="Times New Roman" w:cs="Times New Roman"/>
          <w:sz w:val="24"/>
          <w:szCs w:val="24"/>
          <w:lang w:eastAsia="ru-RU"/>
        </w:rPr>
      </w:pPr>
    </w:p>
    <w:p w:rsidR="00FC2D32" w:rsidRPr="00D374D7" w:rsidRDefault="00FC2D32" w:rsidP="00FC2D32">
      <w:pPr>
        <w:spacing w:after="0" w:line="240" w:lineRule="auto"/>
        <w:ind w:firstLine="851"/>
        <w:jc w:val="both"/>
        <w:rPr>
          <w:rFonts w:ascii="Times New Roman" w:eastAsia="Times New Roman" w:hAnsi="Times New Roman" w:cs="Times New Roman"/>
          <w:b/>
          <w:lang w:eastAsia="ru-RU"/>
        </w:rPr>
      </w:pPr>
      <w:r w:rsidRPr="00D374D7">
        <w:rPr>
          <w:rFonts w:ascii="Times New Roman" w:eastAsia="Times New Roman" w:hAnsi="Times New Roman" w:cs="Times New Roman"/>
          <w:b/>
          <w:lang w:eastAsia="ru-RU"/>
        </w:rPr>
        <w:t xml:space="preserve">     </w:t>
      </w:r>
    </w:p>
    <w:p w:rsidR="00FC2D32" w:rsidRPr="00D374D7" w:rsidRDefault="00FC2D32" w:rsidP="00290B02">
      <w:pPr>
        <w:spacing w:after="0" w:line="240" w:lineRule="auto"/>
        <w:ind w:firstLine="851"/>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5. Перечень программных мероприятий подпрограммы</w:t>
      </w:r>
    </w:p>
    <w:p w:rsidR="00FC2D32" w:rsidRPr="00D374D7" w:rsidRDefault="00FC2D32" w:rsidP="00FC2D32">
      <w:pPr>
        <w:spacing w:after="0" w:line="240" w:lineRule="auto"/>
        <w:ind w:firstLine="851"/>
        <w:jc w:val="both"/>
        <w:rPr>
          <w:rFonts w:ascii="Times New Roman" w:eastAsia="Times New Roman" w:hAnsi="Times New Roman" w:cs="Times New Roman"/>
          <w:b/>
          <w:sz w:val="24"/>
          <w:szCs w:val="24"/>
          <w:lang w:eastAsia="ru-RU"/>
        </w:rPr>
      </w:pPr>
    </w:p>
    <w:tbl>
      <w:tblPr>
        <w:tblW w:w="104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6"/>
        <w:gridCol w:w="1724"/>
        <w:gridCol w:w="1276"/>
        <w:gridCol w:w="142"/>
        <w:gridCol w:w="1134"/>
        <w:gridCol w:w="1417"/>
        <w:gridCol w:w="1418"/>
        <w:gridCol w:w="850"/>
        <w:gridCol w:w="992"/>
      </w:tblGrid>
      <w:tr w:rsidR="00D374D7" w:rsidRPr="00D374D7" w:rsidTr="00A14AA1">
        <w:tc>
          <w:tcPr>
            <w:tcW w:w="1536" w:type="dxa"/>
            <w:vMerge w:val="restart"/>
            <w:shd w:val="clear" w:color="auto" w:fill="auto"/>
          </w:tcPr>
          <w:p w:rsidR="00FC2D32" w:rsidRPr="00D374D7" w:rsidRDefault="00FC2D32" w:rsidP="00FC2D32">
            <w:pPr>
              <w:spacing w:after="0" w:line="24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Наименование мероприятия</w:t>
            </w:r>
          </w:p>
        </w:tc>
        <w:tc>
          <w:tcPr>
            <w:tcW w:w="1724" w:type="dxa"/>
            <w:vMerge w:val="restart"/>
            <w:shd w:val="clear" w:color="auto" w:fill="auto"/>
          </w:tcPr>
          <w:p w:rsidR="00FC2D32" w:rsidRPr="00D374D7" w:rsidRDefault="00FC2D32" w:rsidP="00FC2D32">
            <w:pPr>
              <w:spacing w:after="0" w:line="24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Источники финансирования</w:t>
            </w:r>
          </w:p>
        </w:tc>
        <w:tc>
          <w:tcPr>
            <w:tcW w:w="1418" w:type="dxa"/>
            <w:gridSpan w:val="2"/>
            <w:vMerge w:val="restart"/>
            <w:shd w:val="clear" w:color="auto" w:fill="auto"/>
          </w:tcPr>
          <w:p w:rsidR="00FC2D32" w:rsidRPr="00D374D7" w:rsidRDefault="00FC2D32" w:rsidP="00FC2D32">
            <w:pPr>
              <w:spacing w:after="0" w:line="24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Сумма расходов всего (тыс. руб.)</w:t>
            </w:r>
          </w:p>
        </w:tc>
        <w:tc>
          <w:tcPr>
            <w:tcW w:w="5811" w:type="dxa"/>
            <w:gridSpan w:val="5"/>
            <w:tcBorders>
              <w:right w:val="single" w:sz="4" w:space="0" w:color="auto"/>
            </w:tcBorders>
            <w:shd w:val="clear" w:color="auto" w:fill="auto"/>
          </w:tcPr>
          <w:p w:rsidR="00FC2D32" w:rsidRPr="00D374D7" w:rsidRDefault="00FC2D32" w:rsidP="00FC2D32">
            <w:pPr>
              <w:spacing w:after="0" w:line="24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В том числе по годам реализации подпрограммы</w:t>
            </w:r>
          </w:p>
        </w:tc>
      </w:tr>
      <w:tr w:rsidR="00D374D7" w:rsidRPr="00D374D7" w:rsidTr="00A14AA1">
        <w:tc>
          <w:tcPr>
            <w:tcW w:w="1536" w:type="dxa"/>
            <w:vMerge/>
            <w:shd w:val="clear" w:color="auto" w:fill="auto"/>
          </w:tcPr>
          <w:p w:rsidR="00FC2D32" w:rsidRPr="00D374D7" w:rsidRDefault="00FC2D32" w:rsidP="00FC2D32">
            <w:pPr>
              <w:spacing w:after="0" w:line="240" w:lineRule="auto"/>
              <w:jc w:val="center"/>
              <w:rPr>
                <w:rFonts w:ascii="Times New Roman" w:eastAsia="Times New Roman" w:hAnsi="Times New Roman" w:cs="Times New Roman"/>
                <w:b/>
                <w:sz w:val="24"/>
                <w:szCs w:val="24"/>
                <w:lang w:eastAsia="ru-RU"/>
              </w:rPr>
            </w:pPr>
          </w:p>
        </w:tc>
        <w:tc>
          <w:tcPr>
            <w:tcW w:w="1724" w:type="dxa"/>
            <w:vMerge/>
            <w:shd w:val="clear" w:color="auto" w:fill="auto"/>
          </w:tcPr>
          <w:p w:rsidR="00FC2D32" w:rsidRPr="00D374D7" w:rsidRDefault="00FC2D32" w:rsidP="00FC2D32">
            <w:pPr>
              <w:spacing w:after="0" w:line="240" w:lineRule="auto"/>
              <w:jc w:val="center"/>
              <w:rPr>
                <w:rFonts w:ascii="Times New Roman" w:eastAsia="Times New Roman" w:hAnsi="Times New Roman" w:cs="Times New Roman"/>
                <w:b/>
                <w:sz w:val="24"/>
                <w:szCs w:val="24"/>
                <w:lang w:eastAsia="ru-RU"/>
              </w:rPr>
            </w:pPr>
          </w:p>
        </w:tc>
        <w:tc>
          <w:tcPr>
            <w:tcW w:w="1418" w:type="dxa"/>
            <w:gridSpan w:val="2"/>
            <w:vMerge/>
            <w:shd w:val="clear" w:color="auto" w:fill="auto"/>
          </w:tcPr>
          <w:p w:rsidR="00FC2D32" w:rsidRPr="00D374D7" w:rsidRDefault="00FC2D32" w:rsidP="00FC2D32">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FC2D32" w:rsidRPr="00D374D7" w:rsidRDefault="00FC2D32" w:rsidP="00FC2D32">
            <w:pPr>
              <w:spacing w:after="0" w:line="24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2021</w:t>
            </w:r>
          </w:p>
        </w:tc>
        <w:tc>
          <w:tcPr>
            <w:tcW w:w="1417" w:type="dxa"/>
            <w:shd w:val="clear" w:color="auto" w:fill="auto"/>
          </w:tcPr>
          <w:p w:rsidR="00FC2D32" w:rsidRPr="00D374D7" w:rsidRDefault="00FC2D32" w:rsidP="00FC2D32">
            <w:pPr>
              <w:spacing w:after="0" w:line="24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2022</w:t>
            </w:r>
          </w:p>
        </w:tc>
        <w:tc>
          <w:tcPr>
            <w:tcW w:w="1418" w:type="dxa"/>
            <w:shd w:val="clear" w:color="auto" w:fill="auto"/>
          </w:tcPr>
          <w:p w:rsidR="00FC2D32" w:rsidRPr="00D374D7" w:rsidRDefault="00FC2D32" w:rsidP="00FC2D32">
            <w:pPr>
              <w:spacing w:after="0" w:line="24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2023</w:t>
            </w:r>
          </w:p>
        </w:tc>
        <w:tc>
          <w:tcPr>
            <w:tcW w:w="850" w:type="dxa"/>
            <w:shd w:val="clear" w:color="auto" w:fill="auto"/>
          </w:tcPr>
          <w:p w:rsidR="00FC2D32" w:rsidRPr="00D374D7" w:rsidRDefault="00FC2D32" w:rsidP="00FC2D32">
            <w:pPr>
              <w:spacing w:after="0" w:line="24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2024</w:t>
            </w:r>
          </w:p>
        </w:tc>
        <w:tc>
          <w:tcPr>
            <w:tcW w:w="992" w:type="dxa"/>
            <w:tcBorders>
              <w:right w:val="single" w:sz="4" w:space="0" w:color="auto"/>
            </w:tcBorders>
            <w:shd w:val="clear" w:color="auto" w:fill="auto"/>
          </w:tcPr>
          <w:p w:rsidR="00FC2D32" w:rsidRPr="00D374D7" w:rsidRDefault="00FC2D32" w:rsidP="00FC2D32">
            <w:pPr>
              <w:spacing w:after="0" w:line="24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2025</w:t>
            </w:r>
          </w:p>
        </w:tc>
      </w:tr>
      <w:tr w:rsidR="00D374D7" w:rsidRPr="00D374D7" w:rsidTr="00A14AA1">
        <w:tc>
          <w:tcPr>
            <w:tcW w:w="1536" w:type="dxa"/>
            <w:vMerge w:val="restart"/>
            <w:shd w:val="clear" w:color="auto" w:fill="auto"/>
          </w:tcPr>
          <w:p w:rsidR="00A571DE" w:rsidRPr="00D374D7" w:rsidRDefault="00A571DE" w:rsidP="00290B02">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Текущее финансирование (заработная </w:t>
            </w:r>
            <w:r w:rsidRPr="00D374D7">
              <w:rPr>
                <w:rFonts w:ascii="Times New Roman" w:eastAsia="Times New Roman" w:hAnsi="Times New Roman" w:cs="Times New Roman"/>
                <w:sz w:val="24"/>
                <w:szCs w:val="24"/>
                <w:lang w:eastAsia="ru-RU"/>
              </w:rPr>
              <w:lastRenderedPageBreak/>
              <w:t>плата, расходы по содержанию зданий, уплата налогов, услуги связи, выплаты пособий молодым матерям, питание)</w:t>
            </w:r>
          </w:p>
        </w:tc>
        <w:tc>
          <w:tcPr>
            <w:tcW w:w="1724" w:type="dxa"/>
            <w:shd w:val="clear" w:color="auto" w:fill="auto"/>
          </w:tcPr>
          <w:p w:rsidR="00A571DE" w:rsidRPr="00D374D7" w:rsidRDefault="00A571DE" w:rsidP="00FC2D32">
            <w:pPr>
              <w:spacing w:after="0" w:line="240" w:lineRule="auto"/>
              <w:jc w:val="both"/>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lastRenderedPageBreak/>
              <w:t>Всего</w:t>
            </w:r>
          </w:p>
        </w:tc>
        <w:tc>
          <w:tcPr>
            <w:tcW w:w="1418" w:type="dxa"/>
            <w:gridSpan w:val="2"/>
            <w:shd w:val="clear" w:color="auto" w:fill="auto"/>
          </w:tcPr>
          <w:p w:rsidR="00A571DE" w:rsidRPr="00D374D7" w:rsidRDefault="002216CE" w:rsidP="009F19D4">
            <w:pPr>
              <w:spacing w:after="0" w:line="240" w:lineRule="auto"/>
              <w:rPr>
                <w:rFonts w:ascii="Times New Roman" w:eastAsia="Times New Roman" w:hAnsi="Times New Roman" w:cs="Times New Roman"/>
                <w:b/>
                <w:lang w:eastAsia="ru-RU"/>
              </w:rPr>
            </w:pPr>
            <w:r w:rsidRPr="00D374D7">
              <w:rPr>
                <w:rFonts w:ascii="Times New Roman" w:eastAsia="Times New Roman" w:hAnsi="Times New Roman" w:cs="Times New Roman"/>
                <w:b/>
                <w:lang w:eastAsia="ru-RU"/>
              </w:rPr>
              <w:t>2557303,414 (в т.ч</w:t>
            </w:r>
            <w:proofErr w:type="gramStart"/>
            <w:r w:rsidRPr="00D374D7">
              <w:rPr>
                <w:rFonts w:ascii="Times New Roman" w:eastAsia="Times New Roman" w:hAnsi="Times New Roman" w:cs="Times New Roman"/>
                <w:b/>
                <w:lang w:eastAsia="ru-RU"/>
              </w:rPr>
              <w:t>.у</w:t>
            </w:r>
            <w:proofErr w:type="gramEnd"/>
            <w:r w:rsidRPr="00D374D7">
              <w:rPr>
                <w:rFonts w:ascii="Times New Roman" w:eastAsia="Times New Roman" w:hAnsi="Times New Roman" w:cs="Times New Roman"/>
                <w:b/>
                <w:lang w:eastAsia="ru-RU"/>
              </w:rPr>
              <w:t>сл.утв.29424,166)</w:t>
            </w:r>
          </w:p>
        </w:tc>
        <w:tc>
          <w:tcPr>
            <w:tcW w:w="1134" w:type="dxa"/>
            <w:shd w:val="clear" w:color="auto" w:fill="auto"/>
          </w:tcPr>
          <w:p w:rsidR="00A571DE" w:rsidRPr="00D374D7" w:rsidRDefault="00A571DE" w:rsidP="009F19D4">
            <w:pPr>
              <w:spacing w:after="0" w:line="240" w:lineRule="auto"/>
              <w:rPr>
                <w:rFonts w:ascii="Times New Roman" w:eastAsia="Times New Roman" w:hAnsi="Times New Roman" w:cs="Times New Roman"/>
                <w:b/>
                <w:lang w:eastAsia="ru-RU"/>
              </w:rPr>
            </w:pPr>
            <w:r w:rsidRPr="00D374D7">
              <w:rPr>
                <w:rFonts w:ascii="Times New Roman" w:eastAsia="Times New Roman" w:hAnsi="Times New Roman" w:cs="Times New Roman"/>
                <w:b/>
                <w:lang w:eastAsia="ru-RU"/>
              </w:rPr>
              <w:t>1447165,636</w:t>
            </w:r>
          </w:p>
        </w:tc>
        <w:tc>
          <w:tcPr>
            <w:tcW w:w="1417" w:type="dxa"/>
            <w:shd w:val="clear" w:color="auto" w:fill="auto"/>
          </w:tcPr>
          <w:p w:rsidR="00A571DE" w:rsidRPr="00D374D7" w:rsidRDefault="00A571DE" w:rsidP="009F19D4">
            <w:pPr>
              <w:spacing w:after="0" w:line="240" w:lineRule="auto"/>
              <w:rPr>
                <w:rFonts w:ascii="Times New Roman" w:eastAsia="Times New Roman" w:hAnsi="Times New Roman" w:cs="Times New Roman"/>
                <w:b/>
                <w:lang w:eastAsia="ru-RU"/>
              </w:rPr>
            </w:pPr>
            <w:r w:rsidRPr="00D374D7">
              <w:rPr>
                <w:rFonts w:ascii="Times New Roman" w:eastAsia="Times New Roman" w:hAnsi="Times New Roman" w:cs="Times New Roman"/>
                <w:b/>
                <w:lang w:eastAsia="ru-RU"/>
              </w:rPr>
              <w:t>450335,52 (в т.ч</w:t>
            </w:r>
            <w:proofErr w:type="gramStart"/>
            <w:r w:rsidRPr="00D374D7">
              <w:rPr>
                <w:rFonts w:ascii="Times New Roman" w:eastAsia="Times New Roman" w:hAnsi="Times New Roman" w:cs="Times New Roman"/>
                <w:b/>
                <w:lang w:eastAsia="ru-RU"/>
              </w:rPr>
              <w:t>.у</w:t>
            </w:r>
            <w:proofErr w:type="gramEnd"/>
            <w:r w:rsidRPr="00D374D7">
              <w:rPr>
                <w:rFonts w:ascii="Times New Roman" w:eastAsia="Times New Roman" w:hAnsi="Times New Roman" w:cs="Times New Roman"/>
                <w:b/>
                <w:lang w:eastAsia="ru-RU"/>
              </w:rPr>
              <w:t>сл.утв.8539,979)</w:t>
            </w:r>
          </w:p>
        </w:tc>
        <w:tc>
          <w:tcPr>
            <w:tcW w:w="1418" w:type="dxa"/>
            <w:shd w:val="clear" w:color="auto" w:fill="auto"/>
          </w:tcPr>
          <w:p w:rsidR="00A571DE" w:rsidRPr="00D374D7" w:rsidRDefault="00A571DE" w:rsidP="009F19D4">
            <w:pPr>
              <w:spacing w:after="0" w:line="240" w:lineRule="auto"/>
              <w:rPr>
                <w:rFonts w:ascii="Times New Roman" w:eastAsia="Times New Roman" w:hAnsi="Times New Roman" w:cs="Times New Roman"/>
                <w:b/>
                <w:lang w:eastAsia="ru-RU"/>
              </w:rPr>
            </w:pPr>
            <w:r w:rsidRPr="00D374D7">
              <w:rPr>
                <w:rFonts w:ascii="Times New Roman" w:eastAsia="Times New Roman" w:hAnsi="Times New Roman" w:cs="Times New Roman"/>
                <w:b/>
                <w:lang w:eastAsia="ru-RU"/>
              </w:rPr>
              <w:t>453225,708 (в т.ч</w:t>
            </w:r>
            <w:proofErr w:type="gramStart"/>
            <w:r w:rsidRPr="00D374D7">
              <w:rPr>
                <w:rFonts w:ascii="Times New Roman" w:eastAsia="Times New Roman" w:hAnsi="Times New Roman" w:cs="Times New Roman"/>
                <w:b/>
                <w:lang w:eastAsia="ru-RU"/>
              </w:rPr>
              <w:t>.у</w:t>
            </w:r>
            <w:proofErr w:type="gramEnd"/>
            <w:r w:rsidRPr="00D374D7">
              <w:rPr>
                <w:rFonts w:ascii="Times New Roman" w:eastAsia="Times New Roman" w:hAnsi="Times New Roman" w:cs="Times New Roman"/>
                <w:b/>
                <w:lang w:eastAsia="ru-RU"/>
              </w:rPr>
              <w:t>сл.утв.20884,187)</w:t>
            </w:r>
          </w:p>
        </w:tc>
        <w:tc>
          <w:tcPr>
            <w:tcW w:w="850" w:type="dxa"/>
            <w:shd w:val="clear" w:color="auto" w:fill="auto"/>
          </w:tcPr>
          <w:p w:rsidR="00A571DE" w:rsidRPr="00D374D7" w:rsidRDefault="00A571DE">
            <w:pPr>
              <w:rPr>
                <w:b/>
              </w:rPr>
            </w:pPr>
            <w:r w:rsidRPr="00D374D7">
              <w:rPr>
                <w:rFonts w:ascii="Times New Roman" w:eastAsia="Times New Roman" w:hAnsi="Times New Roman" w:cs="Times New Roman"/>
                <w:b/>
                <w:sz w:val="24"/>
                <w:szCs w:val="24"/>
                <w:lang w:eastAsia="ru-RU"/>
              </w:rPr>
              <w:t>103288,275</w:t>
            </w:r>
          </w:p>
        </w:tc>
        <w:tc>
          <w:tcPr>
            <w:tcW w:w="992" w:type="dxa"/>
            <w:shd w:val="clear" w:color="auto" w:fill="auto"/>
          </w:tcPr>
          <w:p w:rsidR="00A571DE" w:rsidRPr="00D374D7" w:rsidRDefault="00A571DE">
            <w:pPr>
              <w:rPr>
                <w:b/>
              </w:rPr>
            </w:pPr>
            <w:r w:rsidRPr="00D374D7">
              <w:rPr>
                <w:rFonts w:ascii="Times New Roman" w:eastAsia="Times New Roman" w:hAnsi="Times New Roman" w:cs="Times New Roman"/>
                <w:b/>
                <w:sz w:val="24"/>
                <w:szCs w:val="24"/>
                <w:lang w:eastAsia="ru-RU"/>
              </w:rPr>
              <w:t>103288,275</w:t>
            </w:r>
          </w:p>
        </w:tc>
      </w:tr>
      <w:tr w:rsidR="00D374D7" w:rsidRPr="00D374D7" w:rsidTr="00A14AA1">
        <w:tc>
          <w:tcPr>
            <w:tcW w:w="1536" w:type="dxa"/>
            <w:vMerge/>
            <w:shd w:val="clear" w:color="auto" w:fill="auto"/>
          </w:tcPr>
          <w:p w:rsidR="00FC2D32" w:rsidRPr="00D374D7" w:rsidRDefault="00FC2D32" w:rsidP="00FC2D32">
            <w:pPr>
              <w:spacing w:after="0" w:line="240" w:lineRule="auto"/>
              <w:jc w:val="both"/>
              <w:rPr>
                <w:rFonts w:ascii="Times New Roman" w:eastAsia="Times New Roman" w:hAnsi="Times New Roman" w:cs="Times New Roman"/>
                <w:sz w:val="24"/>
                <w:szCs w:val="24"/>
                <w:lang w:eastAsia="ru-RU"/>
              </w:rPr>
            </w:pPr>
          </w:p>
        </w:tc>
        <w:tc>
          <w:tcPr>
            <w:tcW w:w="8953" w:type="dxa"/>
            <w:gridSpan w:val="8"/>
            <w:shd w:val="clear" w:color="auto" w:fill="auto"/>
          </w:tcPr>
          <w:p w:rsidR="00FC2D32" w:rsidRPr="00D374D7" w:rsidRDefault="00FC2D32" w:rsidP="00FC2D32">
            <w:pPr>
              <w:spacing w:after="0" w:line="240" w:lineRule="auto"/>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В том числе</w:t>
            </w:r>
          </w:p>
        </w:tc>
      </w:tr>
      <w:tr w:rsidR="00D374D7" w:rsidRPr="00D374D7" w:rsidTr="005133F0">
        <w:trPr>
          <w:trHeight w:val="888"/>
        </w:trPr>
        <w:tc>
          <w:tcPr>
            <w:tcW w:w="1536" w:type="dxa"/>
            <w:vMerge/>
            <w:shd w:val="clear" w:color="auto" w:fill="auto"/>
          </w:tcPr>
          <w:p w:rsidR="00FC2D32" w:rsidRPr="00D374D7" w:rsidRDefault="00FC2D32" w:rsidP="00FC2D32">
            <w:pPr>
              <w:spacing w:after="0" w:line="240" w:lineRule="auto"/>
              <w:jc w:val="both"/>
              <w:rPr>
                <w:rFonts w:ascii="Times New Roman" w:eastAsia="Times New Roman" w:hAnsi="Times New Roman" w:cs="Times New Roman"/>
                <w:sz w:val="24"/>
                <w:szCs w:val="24"/>
                <w:lang w:eastAsia="ru-RU"/>
              </w:rPr>
            </w:pPr>
          </w:p>
        </w:tc>
        <w:tc>
          <w:tcPr>
            <w:tcW w:w="1724" w:type="dxa"/>
            <w:shd w:val="clear" w:color="auto" w:fill="auto"/>
          </w:tcPr>
          <w:p w:rsidR="00FC2D32" w:rsidRPr="00D374D7" w:rsidRDefault="00FC2D32" w:rsidP="00FC2D32">
            <w:pPr>
              <w:spacing w:after="0" w:line="240" w:lineRule="auto"/>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Средства областного бюджета</w:t>
            </w:r>
          </w:p>
        </w:tc>
        <w:tc>
          <w:tcPr>
            <w:tcW w:w="1276" w:type="dxa"/>
            <w:shd w:val="clear" w:color="auto" w:fill="auto"/>
          </w:tcPr>
          <w:p w:rsidR="00FC2D32" w:rsidRPr="00D374D7" w:rsidRDefault="00FC2D32" w:rsidP="00FC2D32">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2038598,269</w:t>
            </w:r>
          </w:p>
        </w:tc>
        <w:tc>
          <w:tcPr>
            <w:tcW w:w="1276" w:type="dxa"/>
            <w:gridSpan w:val="2"/>
            <w:shd w:val="clear" w:color="auto" w:fill="auto"/>
          </w:tcPr>
          <w:p w:rsidR="00FC2D32" w:rsidRPr="00D374D7" w:rsidRDefault="00FC2D32" w:rsidP="00FC2D32">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1341618,383</w:t>
            </w:r>
          </w:p>
        </w:tc>
        <w:tc>
          <w:tcPr>
            <w:tcW w:w="1417" w:type="dxa"/>
            <w:shd w:val="clear" w:color="auto" w:fill="auto"/>
          </w:tcPr>
          <w:p w:rsidR="00FC2D32" w:rsidRPr="00D374D7" w:rsidRDefault="00FC2D32" w:rsidP="00FC2D32">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347042,453</w:t>
            </w:r>
          </w:p>
        </w:tc>
        <w:tc>
          <w:tcPr>
            <w:tcW w:w="1418" w:type="dxa"/>
            <w:shd w:val="clear" w:color="auto" w:fill="auto"/>
          </w:tcPr>
          <w:p w:rsidR="00FC2D32" w:rsidRPr="00D374D7" w:rsidRDefault="00FC2D32" w:rsidP="00FC2D32">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349937,433</w:t>
            </w:r>
          </w:p>
        </w:tc>
        <w:tc>
          <w:tcPr>
            <w:tcW w:w="850" w:type="dxa"/>
            <w:shd w:val="clear" w:color="auto" w:fill="auto"/>
          </w:tcPr>
          <w:p w:rsidR="00FC2D32" w:rsidRPr="00D374D7" w:rsidRDefault="00FC2D32" w:rsidP="00FC2D32">
            <w:pPr>
              <w:spacing w:after="0" w:line="240" w:lineRule="auto"/>
              <w:rPr>
                <w:rFonts w:ascii="Times New Roman" w:eastAsia="Times New Roman" w:hAnsi="Times New Roman" w:cs="Times New Roman"/>
                <w:b/>
                <w:sz w:val="24"/>
                <w:szCs w:val="24"/>
                <w:lang w:eastAsia="ru-RU"/>
              </w:rPr>
            </w:pPr>
          </w:p>
        </w:tc>
        <w:tc>
          <w:tcPr>
            <w:tcW w:w="992" w:type="dxa"/>
            <w:shd w:val="clear" w:color="auto" w:fill="auto"/>
          </w:tcPr>
          <w:p w:rsidR="00FC2D32" w:rsidRPr="00D374D7" w:rsidRDefault="00FC2D32" w:rsidP="00FC2D32">
            <w:pPr>
              <w:spacing w:after="0" w:line="240" w:lineRule="auto"/>
              <w:rPr>
                <w:rFonts w:ascii="Times New Roman" w:eastAsia="Times New Roman" w:hAnsi="Times New Roman" w:cs="Times New Roman"/>
                <w:sz w:val="24"/>
                <w:szCs w:val="24"/>
                <w:lang w:eastAsia="ru-RU"/>
              </w:rPr>
            </w:pPr>
          </w:p>
        </w:tc>
      </w:tr>
      <w:tr w:rsidR="00D374D7" w:rsidRPr="00D374D7" w:rsidTr="005133F0">
        <w:trPr>
          <w:trHeight w:val="1104"/>
        </w:trPr>
        <w:tc>
          <w:tcPr>
            <w:tcW w:w="1536" w:type="dxa"/>
            <w:vMerge/>
            <w:shd w:val="clear" w:color="auto" w:fill="auto"/>
          </w:tcPr>
          <w:p w:rsidR="00FC2D32" w:rsidRPr="00D374D7" w:rsidRDefault="00FC2D32" w:rsidP="00FC2D32">
            <w:pPr>
              <w:spacing w:after="0" w:line="240" w:lineRule="auto"/>
              <w:jc w:val="both"/>
              <w:rPr>
                <w:rFonts w:ascii="Times New Roman" w:eastAsia="Times New Roman" w:hAnsi="Times New Roman" w:cs="Times New Roman"/>
                <w:sz w:val="24"/>
                <w:szCs w:val="24"/>
                <w:lang w:eastAsia="ru-RU"/>
              </w:rPr>
            </w:pPr>
          </w:p>
        </w:tc>
        <w:tc>
          <w:tcPr>
            <w:tcW w:w="1724" w:type="dxa"/>
            <w:shd w:val="clear" w:color="auto" w:fill="auto"/>
          </w:tcPr>
          <w:p w:rsidR="00FC2D32" w:rsidRPr="00D374D7" w:rsidRDefault="00FC2D32" w:rsidP="00FC2D32">
            <w:pPr>
              <w:autoSpaceDE w:val="0"/>
              <w:autoSpaceDN w:val="0"/>
              <w:adjustRightInd w:val="0"/>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В </w:t>
            </w:r>
            <w:proofErr w:type="spellStart"/>
            <w:r w:rsidRPr="00D374D7">
              <w:rPr>
                <w:rFonts w:ascii="Times New Roman" w:eastAsia="Times New Roman" w:hAnsi="Times New Roman" w:cs="Times New Roman"/>
                <w:sz w:val="24"/>
                <w:szCs w:val="24"/>
                <w:lang w:eastAsia="ru-RU"/>
              </w:rPr>
              <w:t>т.ч</w:t>
            </w:r>
            <w:proofErr w:type="spellEnd"/>
            <w:r w:rsidRPr="00D374D7">
              <w:rPr>
                <w:rFonts w:ascii="Times New Roman" w:eastAsia="Times New Roman" w:hAnsi="Times New Roman" w:cs="Times New Roman"/>
                <w:sz w:val="24"/>
                <w:szCs w:val="24"/>
                <w:lang w:eastAsia="ru-RU"/>
              </w:rPr>
              <w:t xml:space="preserve">. создание в образовательных организациях, расположенных в сельской местности и малых городах, </w:t>
            </w:r>
            <w:proofErr w:type="spellStart"/>
            <w:r w:rsidRPr="00D374D7">
              <w:rPr>
                <w:rFonts w:ascii="Times New Roman" w:eastAsia="Times New Roman" w:hAnsi="Times New Roman" w:cs="Times New Roman"/>
                <w:sz w:val="24"/>
                <w:szCs w:val="24"/>
                <w:lang w:eastAsia="ru-RU"/>
              </w:rPr>
              <w:t>уславий</w:t>
            </w:r>
            <w:proofErr w:type="spellEnd"/>
            <w:r w:rsidRPr="00D374D7">
              <w:rPr>
                <w:rFonts w:ascii="Times New Roman" w:eastAsia="Times New Roman" w:hAnsi="Times New Roman" w:cs="Times New Roman"/>
                <w:sz w:val="24"/>
                <w:szCs w:val="24"/>
                <w:lang w:eastAsia="ru-RU"/>
              </w:rPr>
              <w:t xml:space="preserve"> для занятий физической культурой и спортом </w:t>
            </w:r>
          </w:p>
        </w:tc>
        <w:tc>
          <w:tcPr>
            <w:tcW w:w="1276" w:type="dxa"/>
            <w:shd w:val="clear" w:color="auto" w:fill="auto"/>
            <w:vAlign w:val="center"/>
          </w:tcPr>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tc>
        <w:tc>
          <w:tcPr>
            <w:tcW w:w="1276" w:type="dxa"/>
            <w:gridSpan w:val="2"/>
            <w:shd w:val="clear" w:color="auto" w:fill="auto"/>
            <w:vAlign w:val="center"/>
          </w:tcPr>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auto"/>
            <w:vAlign w:val="center"/>
          </w:tcPr>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auto"/>
            <w:vAlign w:val="center"/>
          </w:tcPr>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2894,980</w:t>
            </w:r>
          </w:p>
        </w:tc>
        <w:tc>
          <w:tcPr>
            <w:tcW w:w="850" w:type="dxa"/>
            <w:shd w:val="clear" w:color="auto" w:fill="auto"/>
            <w:vAlign w:val="center"/>
          </w:tcPr>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tcPr>
          <w:p w:rsidR="00FC2D32" w:rsidRPr="00D374D7" w:rsidRDefault="00FC2D32" w:rsidP="00FC2D32">
            <w:pPr>
              <w:spacing w:after="0" w:line="240" w:lineRule="auto"/>
              <w:rPr>
                <w:rFonts w:ascii="Times New Roman" w:eastAsia="Times New Roman" w:hAnsi="Times New Roman" w:cs="Times New Roman"/>
                <w:sz w:val="24"/>
                <w:szCs w:val="24"/>
                <w:lang w:eastAsia="ru-RU"/>
              </w:rPr>
            </w:pPr>
          </w:p>
        </w:tc>
      </w:tr>
      <w:tr w:rsidR="00D374D7" w:rsidRPr="00D374D7" w:rsidTr="005133F0">
        <w:trPr>
          <w:trHeight w:val="1104"/>
        </w:trPr>
        <w:tc>
          <w:tcPr>
            <w:tcW w:w="1536" w:type="dxa"/>
            <w:vMerge/>
            <w:shd w:val="clear" w:color="auto" w:fill="auto"/>
          </w:tcPr>
          <w:p w:rsidR="00FC2D32" w:rsidRPr="00D374D7" w:rsidRDefault="00FC2D32" w:rsidP="00FC2D32">
            <w:pPr>
              <w:spacing w:after="0" w:line="240" w:lineRule="auto"/>
              <w:jc w:val="both"/>
              <w:rPr>
                <w:rFonts w:ascii="Times New Roman" w:eastAsia="Times New Roman" w:hAnsi="Times New Roman" w:cs="Times New Roman"/>
                <w:lang w:eastAsia="ru-RU"/>
              </w:rPr>
            </w:pPr>
          </w:p>
        </w:tc>
        <w:tc>
          <w:tcPr>
            <w:tcW w:w="1724" w:type="dxa"/>
            <w:shd w:val="clear" w:color="auto" w:fill="auto"/>
          </w:tcPr>
          <w:p w:rsidR="00FC2D32" w:rsidRPr="00D374D7" w:rsidRDefault="00FC2D32" w:rsidP="00FC2D32">
            <w:pPr>
              <w:autoSpaceDE w:val="0"/>
              <w:autoSpaceDN w:val="0"/>
              <w:adjustRightInd w:val="0"/>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В </w:t>
            </w:r>
            <w:proofErr w:type="spellStart"/>
            <w:r w:rsidRPr="00D374D7">
              <w:rPr>
                <w:rFonts w:ascii="Times New Roman" w:eastAsia="Times New Roman" w:hAnsi="Times New Roman" w:cs="Times New Roman"/>
                <w:sz w:val="24"/>
                <w:szCs w:val="24"/>
                <w:lang w:eastAsia="ru-RU"/>
              </w:rPr>
              <w:t>т.ч</w:t>
            </w:r>
            <w:proofErr w:type="spellEnd"/>
            <w:r w:rsidRPr="00D374D7">
              <w:rPr>
                <w:rFonts w:ascii="Times New Roman" w:eastAsia="Times New Roman" w:hAnsi="Times New Roman" w:cs="Times New Roman"/>
                <w:sz w:val="24"/>
                <w:szCs w:val="24"/>
                <w:lang w:eastAsia="ru-RU"/>
              </w:rPr>
              <w:t>. строительство (пристрой к зданиям), реконструкция, капитальный (текущий) ремонт и приобретение зданий (помещений) в общеобразовательных организациях (точки роста и успех каждого ребенка точки роста и успех каждого ребенка)</w:t>
            </w:r>
          </w:p>
          <w:p w:rsidR="00FC2D32" w:rsidRPr="00D374D7" w:rsidRDefault="00FC2D32" w:rsidP="00FC2D32">
            <w:pPr>
              <w:autoSpaceDE w:val="0"/>
              <w:autoSpaceDN w:val="0"/>
              <w:adjustRightInd w:val="0"/>
              <w:spacing w:after="0" w:line="240" w:lineRule="auto"/>
              <w:rPr>
                <w:rFonts w:ascii="Times New Roman" w:eastAsia="Times New Roman" w:hAnsi="Times New Roman" w:cs="Times New Roman"/>
                <w:sz w:val="24"/>
                <w:szCs w:val="24"/>
                <w:lang w:eastAsia="ru-RU"/>
              </w:rPr>
            </w:pPr>
          </w:p>
          <w:p w:rsidR="00FC2D32" w:rsidRPr="00D374D7" w:rsidRDefault="00FC2D32" w:rsidP="00FC2D32">
            <w:pPr>
              <w:autoSpaceDE w:val="0"/>
              <w:autoSpaceDN w:val="0"/>
              <w:adjustRightInd w:val="0"/>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В </w:t>
            </w:r>
            <w:proofErr w:type="spellStart"/>
            <w:r w:rsidRPr="00D374D7">
              <w:rPr>
                <w:rFonts w:ascii="Times New Roman" w:eastAsia="Times New Roman" w:hAnsi="Times New Roman" w:cs="Times New Roman"/>
                <w:sz w:val="24"/>
                <w:szCs w:val="24"/>
                <w:lang w:eastAsia="ru-RU"/>
              </w:rPr>
              <w:t>т.ч</w:t>
            </w:r>
            <w:proofErr w:type="spellEnd"/>
            <w:r w:rsidRPr="00D374D7">
              <w:rPr>
                <w:rFonts w:ascii="Times New Roman" w:eastAsia="Times New Roman" w:hAnsi="Times New Roman" w:cs="Times New Roman"/>
                <w:sz w:val="24"/>
                <w:szCs w:val="24"/>
                <w:lang w:eastAsia="ru-RU"/>
              </w:rPr>
              <w:t>.</w:t>
            </w:r>
          </w:p>
          <w:p w:rsidR="00FC2D32" w:rsidRPr="00D374D7" w:rsidRDefault="00FC2D32" w:rsidP="00FC2D32">
            <w:pPr>
              <w:autoSpaceDE w:val="0"/>
              <w:autoSpaceDN w:val="0"/>
              <w:adjustRightInd w:val="0"/>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Создание современной образовательной среды, обеспечивающей качество общего образования</w:t>
            </w:r>
          </w:p>
          <w:p w:rsidR="00FC2D32" w:rsidRPr="00D374D7" w:rsidRDefault="00FC2D32" w:rsidP="00FC2D32">
            <w:pPr>
              <w:autoSpaceDE w:val="0"/>
              <w:autoSpaceDN w:val="0"/>
              <w:adjustRightInd w:val="0"/>
              <w:spacing w:after="0" w:line="240" w:lineRule="auto"/>
              <w:rPr>
                <w:rFonts w:ascii="Times New Roman" w:eastAsia="Times New Roman" w:hAnsi="Times New Roman" w:cs="Times New Roman"/>
                <w:sz w:val="24"/>
                <w:szCs w:val="24"/>
                <w:lang w:eastAsia="ru-RU"/>
              </w:rPr>
            </w:pPr>
          </w:p>
          <w:p w:rsidR="00FC2D32" w:rsidRPr="00D374D7" w:rsidRDefault="00FC2D32" w:rsidP="00FC2D32">
            <w:pPr>
              <w:autoSpaceDE w:val="0"/>
              <w:autoSpaceDN w:val="0"/>
              <w:adjustRightInd w:val="0"/>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В </w:t>
            </w:r>
            <w:proofErr w:type="spellStart"/>
            <w:r w:rsidRPr="00D374D7">
              <w:rPr>
                <w:rFonts w:ascii="Times New Roman" w:eastAsia="Times New Roman" w:hAnsi="Times New Roman" w:cs="Times New Roman"/>
                <w:sz w:val="24"/>
                <w:szCs w:val="24"/>
                <w:lang w:eastAsia="ru-RU"/>
              </w:rPr>
              <w:t>т.ч</w:t>
            </w:r>
            <w:proofErr w:type="spellEnd"/>
            <w:r w:rsidRPr="00D374D7">
              <w:rPr>
                <w:rFonts w:ascii="Times New Roman" w:eastAsia="Times New Roman" w:hAnsi="Times New Roman" w:cs="Times New Roman"/>
                <w:sz w:val="24"/>
                <w:szCs w:val="24"/>
                <w:lang w:eastAsia="ru-RU"/>
              </w:rPr>
              <w:t>.</w:t>
            </w:r>
          </w:p>
          <w:p w:rsidR="00FC2D32" w:rsidRPr="00D374D7" w:rsidRDefault="00FC2D32" w:rsidP="00FC2D32">
            <w:pPr>
              <w:autoSpaceDE w:val="0"/>
              <w:autoSpaceDN w:val="0"/>
              <w:adjustRightInd w:val="0"/>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Создание новых мест в общеобразова</w:t>
            </w:r>
            <w:r w:rsidRPr="00D374D7">
              <w:rPr>
                <w:rFonts w:ascii="Times New Roman" w:eastAsia="Times New Roman" w:hAnsi="Times New Roman" w:cs="Times New Roman"/>
                <w:sz w:val="24"/>
                <w:szCs w:val="24"/>
                <w:lang w:eastAsia="ru-RU"/>
              </w:rPr>
              <w:lastRenderedPageBreak/>
              <w:t>тельных организациях</w:t>
            </w:r>
          </w:p>
          <w:p w:rsidR="00FC2D32" w:rsidRPr="00D374D7" w:rsidRDefault="00FC2D32" w:rsidP="00FC2D32">
            <w:pPr>
              <w:autoSpaceDE w:val="0"/>
              <w:autoSpaceDN w:val="0"/>
              <w:adjustRightInd w:val="0"/>
              <w:spacing w:after="0" w:line="240" w:lineRule="auto"/>
              <w:rPr>
                <w:rFonts w:ascii="Times New Roman" w:eastAsia="Times New Roman" w:hAnsi="Times New Roman" w:cs="Times New Roman"/>
                <w:sz w:val="24"/>
                <w:szCs w:val="24"/>
                <w:lang w:eastAsia="ru-RU"/>
              </w:rPr>
            </w:pPr>
          </w:p>
          <w:p w:rsidR="00FC2D32" w:rsidRPr="00D374D7" w:rsidRDefault="00FC2D32" w:rsidP="00FC2D32">
            <w:pPr>
              <w:autoSpaceDE w:val="0"/>
              <w:autoSpaceDN w:val="0"/>
              <w:adjustRightInd w:val="0"/>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В </w:t>
            </w:r>
            <w:proofErr w:type="spellStart"/>
            <w:r w:rsidRPr="00D374D7">
              <w:rPr>
                <w:rFonts w:ascii="Times New Roman" w:eastAsia="Times New Roman" w:hAnsi="Times New Roman" w:cs="Times New Roman"/>
                <w:sz w:val="24"/>
                <w:szCs w:val="24"/>
                <w:lang w:eastAsia="ru-RU"/>
              </w:rPr>
              <w:t>т.ч</w:t>
            </w:r>
            <w:proofErr w:type="spellEnd"/>
            <w:r w:rsidRPr="00D374D7">
              <w:rPr>
                <w:rFonts w:ascii="Times New Roman" w:eastAsia="Times New Roman" w:hAnsi="Times New Roman" w:cs="Times New Roman"/>
                <w:sz w:val="24"/>
                <w:szCs w:val="24"/>
                <w:lang w:eastAsia="ru-RU"/>
              </w:rPr>
              <w:t xml:space="preserve">. создание новых мест в общеобразовательных организациях (выкуп школы в </w:t>
            </w:r>
            <w:proofErr w:type="spellStart"/>
            <w:r w:rsidRPr="00D374D7">
              <w:rPr>
                <w:rFonts w:ascii="Times New Roman" w:eastAsia="Times New Roman" w:hAnsi="Times New Roman" w:cs="Times New Roman"/>
                <w:sz w:val="24"/>
                <w:szCs w:val="24"/>
                <w:lang w:eastAsia="ru-RU"/>
              </w:rPr>
              <w:t>г</w:t>
            </w:r>
            <w:proofErr w:type="gramStart"/>
            <w:r w:rsidRPr="00D374D7">
              <w:rPr>
                <w:rFonts w:ascii="Times New Roman" w:eastAsia="Times New Roman" w:hAnsi="Times New Roman" w:cs="Times New Roman"/>
                <w:sz w:val="24"/>
                <w:szCs w:val="24"/>
                <w:lang w:eastAsia="ru-RU"/>
              </w:rPr>
              <w:t>.К</w:t>
            </w:r>
            <w:proofErr w:type="gramEnd"/>
            <w:r w:rsidRPr="00D374D7">
              <w:rPr>
                <w:rFonts w:ascii="Times New Roman" w:eastAsia="Times New Roman" w:hAnsi="Times New Roman" w:cs="Times New Roman"/>
                <w:sz w:val="24"/>
                <w:szCs w:val="24"/>
                <w:lang w:eastAsia="ru-RU"/>
              </w:rPr>
              <w:t>ондрово</w:t>
            </w:r>
            <w:proofErr w:type="spellEnd"/>
            <w:r w:rsidRPr="00D374D7">
              <w:rPr>
                <w:rFonts w:ascii="Times New Roman" w:eastAsia="Times New Roman" w:hAnsi="Times New Roman" w:cs="Times New Roman"/>
                <w:sz w:val="24"/>
                <w:szCs w:val="24"/>
                <w:lang w:eastAsia="ru-RU"/>
              </w:rPr>
              <w:t xml:space="preserve"> за счет средств областного бюджета)</w:t>
            </w:r>
          </w:p>
          <w:p w:rsidR="00FC2D32" w:rsidRPr="00D374D7" w:rsidRDefault="00FC2D32" w:rsidP="00FC2D3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vAlign w:val="center"/>
          </w:tcPr>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tc>
        <w:tc>
          <w:tcPr>
            <w:tcW w:w="1276" w:type="dxa"/>
            <w:gridSpan w:val="2"/>
            <w:shd w:val="clear" w:color="auto" w:fill="auto"/>
            <w:vAlign w:val="center"/>
          </w:tcPr>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2390,0</w:t>
            </w: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95000,0</w:t>
            </w: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307304,1</w:t>
            </w: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589881,830</w:t>
            </w:r>
          </w:p>
        </w:tc>
        <w:tc>
          <w:tcPr>
            <w:tcW w:w="1417" w:type="dxa"/>
            <w:shd w:val="clear" w:color="auto" w:fill="auto"/>
            <w:vAlign w:val="center"/>
          </w:tcPr>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auto"/>
            <w:vAlign w:val="center"/>
          </w:tcPr>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tc>
        <w:tc>
          <w:tcPr>
            <w:tcW w:w="850" w:type="dxa"/>
            <w:shd w:val="clear" w:color="auto" w:fill="auto"/>
            <w:vAlign w:val="center"/>
          </w:tcPr>
          <w:p w:rsidR="00FC2D32" w:rsidRPr="00D374D7" w:rsidRDefault="00FC2D32" w:rsidP="00FC2D32">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tcPr>
          <w:p w:rsidR="00FC2D32" w:rsidRPr="00D374D7" w:rsidRDefault="00FC2D32" w:rsidP="00FC2D32">
            <w:pPr>
              <w:spacing w:after="0" w:line="240" w:lineRule="auto"/>
              <w:rPr>
                <w:rFonts w:ascii="Times New Roman" w:eastAsia="Times New Roman" w:hAnsi="Times New Roman" w:cs="Times New Roman"/>
                <w:sz w:val="24"/>
                <w:szCs w:val="24"/>
                <w:lang w:eastAsia="ru-RU"/>
              </w:rPr>
            </w:pPr>
          </w:p>
        </w:tc>
      </w:tr>
      <w:tr w:rsidR="00D374D7" w:rsidRPr="00D374D7" w:rsidTr="005133F0">
        <w:trPr>
          <w:trHeight w:val="1104"/>
        </w:trPr>
        <w:tc>
          <w:tcPr>
            <w:tcW w:w="1536" w:type="dxa"/>
            <w:vMerge/>
            <w:shd w:val="clear" w:color="auto" w:fill="auto"/>
          </w:tcPr>
          <w:p w:rsidR="00A571DE" w:rsidRPr="00D374D7" w:rsidRDefault="00A571DE" w:rsidP="00FC2D32">
            <w:pPr>
              <w:spacing w:after="0" w:line="240" w:lineRule="auto"/>
              <w:jc w:val="both"/>
              <w:rPr>
                <w:rFonts w:ascii="Times New Roman" w:eastAsia="Times New Roman" w:hAnsi="Times New Roman" w:cs="Times New Roman"/>
                <w:lang w:eastAsia="ru-RU"/>
              </w:rPr>
            </w:pPr>
          </w:p>
        </w:tc>
        <w:tc>
          <w:tcPr>
            <w:tcW w:w="1724" w:type="dxa"/>
            <w:shd w:val="clear" w:color="auto" w:fill="auto"/>
          </w:tcPr>
          <w:p w:rsidR="00A571DE" w:rsidRPr="00D374D7" w:rsidRDefault="00A571DE" w:rsidP="00FC2D32">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Средства бюджета МР «Дзержинский район»</w:t>
            </w:r>
          </w:p>
          <w:p w:rsidR="00A571DE" w:rsidRPr="00D374D7" w:rsidRDefault="00A571DE" w:rsidP="00FC2D32">
            <w:pPr>
              <w:spacing w:after="0"/>
              <w:rPr>
                <w:rFonts w:ascii="Times New Roman" w:eastAsia="Times New Roman" w:hAnsi="Times New Roman" w:cs="Times New Roman"/>
                <w:sz w:val="24"/>
                <w:szCs w:val="24"/>
                <w:lang w:eastAsia="ru-RU"/>
              </w:rPr>
            </w:pPr>
          </w:p>
          <w:p w:rsidR="00A571DE" w:rsidRPr="00D374D7" w:rsidRDefault="00A571DE" w:rsidP="00FC2D32">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В </w:t>
            </w:r>
            <w:proofErr w:type="spellStart"/>
            <w:r w:rsidRPr="00D374D7">
              <w:rPr>
                <w:rFonts w:ascii="Times New Roman" w:eastAsia="Times New Roman" w:hAnsi="Times New Roman" w:cs="Times New Roman"/>
                <w:sz w:val="24"/>
                <w:szCs w:val="24"/>
                <w:lang w:eastAsia="ru-RU"/>
              </w:rPr>
              <w:t>т.ч</w:t>
            </w:r>
            <w:proofErr w:type="spellEnd"/>
            <w:r w:rsidRPr="00D374D7">
              <w:rPr>
                <w:rFonts w:ascii="Times New Roman" w:eastAsia="Times New Roman" w:hAnsi="Times New Roman" w:cs="Times New Roman"/>
                <w:sz w:val="24"/>
                <w:szCs w:val="24"/>
                <w:lang w:eastAsia="ru-RU"/>
              </w:rPr>
              <w:t xml:space="preserve">. создание в образовательных организациях, расположенных в сельской местности и малых городах, условий для занятий физической культурой и спортом </w:t>
            </w:r>
          </w:p>
          <w:p w:rsidR="00A571DE" w:rsidRPr="00D374D7" w:rsidRDefault="00A571DE" w:rsidP="00FC2D32">
            <w:pPr>
              <w:spacing w:after="0"/>
              <w:rPr>
                <w:rFonts w:ascii="Times New Roman" w:eastAsia="Times New Roman" w:hAnsi="Times New Roman" w:cs="Times New Roman"/>
                <w:sz w:val="24"/>
                <w:szCs w:val="24"/>
                <w:lang w:eastAsia="ru-RU"/>
              </w:rPr>
            </w:pPr>
          </w:p>
          <w:p w:rsidR="00A571DE" w:rsidRPr="00D374D7" w:rsidRDefault="00A571DE" w:rsidP="00FC2D32">
            <w:pPr>
              <w:spacing w:after="0"/>
              <w:rPr>
                <w:rFonts w:ascii="Times New Roman" w:eastAsia="Times New Roman" w:hAnsi="Times New Roman" w:cs="Times New Roman"/>
                <w:sz w:val="24"/>
                <w:szCs w:val="24"/>
                <w:lang w:eastAsia="ru-RU"/>
              </w:rPr>
            </w:pPr>
            <w:proofErr w:type="gramStart"/>
            <w:r w:rsidRPr="00D374D7">
              <w:rPr>
                <w:rFonts w:ascii="Times New Roman" w:eastAsia="Times New Roman" w:hAnsi="Times New Roman" w:cs="Times New Roman"/>
                <w:sz w:val="24"/>
                <w:szCs w:val="24"/>
                <w:lang w:eastAsia="ru-RU"/>
              </w:rPr>
              <w:t xml:space="preserve">В </w:t>
            </w:r>
            <w:proofErr w:type="spellStart"/>
            <w:r w:rsidRPr="00D374D7">
              <w:rPr>
                <w:rFonts w:ascii="Times New Roman" w:eastAsia="Times New Roman" w:hAnsi="Times New Roman" w:cs="Times New Roman"/>
                <w:sz w:val="24"/>
                <w:szCs w:val="24"/>
                <w:lang w:eastAsia="ru-RU"/>
              </w:rPr>
              <w:t>т.ч</w:t>
            </w:r>
            <w:proofErr w:type="spellEnd"/>
            <w:r w:rsidRPr="00D374D7">
              <w:rPr>
                <w:rFonts w:ascii="Times New Roman" w:eastAsia="Times New Roman" w:hAnsi="Times New Roman" w:cs="Times New Roman"/>
                <w:sz w:val="24"/>
                <w:szCs w:val="24"/>
                <w:lang w:eastAsia="ru-RU"/>
              </w:rPr>
              <w:t xml:space="preserve">. строительство (пристрой к зданиям), реконструкция, капитальный (текущий) ремонт и приобретение зданий (помещений) в </w:t>
            </w:r>
            <w:r w:rsidRPr="00D374D7">
              <w:rPr>
                <w:rFonts w:ascii="Times New Roman" w:eastAsia="Times New Roman" w:hAnsi="Times New Roman" w:cs="Times New Roman"/>
                <w:sz w:val="24"/>
                <w:szCs w:val="24"/>
                <w:lang w:eastAsia="ru-RU"/>
              </w:rPr>
              <w:lastRenderedPageBreak/>
              <w:t xml:space="preserve">общеобразовательных организациях </w:t>
            </w:r>
            <w:proofErr w:type="gramEnd"/>
          </w:p>
          <w:p w:rsidR="00A571DE" w:rsidRPr="00D374D7" w:rsidRDefault="00A571DE" w:rsidP="00FC2D32">
            <w:pPr>
              <w:spacing w:after="0"/>
              <w:rPr>
                <w:rFonts w:ascii="Times New Roman" w:eastAsia="Times New Roman" w:hAnsi="Times New Roman" w:cs="Times New Roman"/>
                <w:sz w:val="24"/>
                <w:szCs w:val="24"/>
                <w:lang w:eastAsia="ru-RU"/>
              </w:rPr>
            </w:pPr>
          </w:p>
          <w:p w:rsidR="00A571DE" w:rsidRPr="00D374D7" w:rsidRDefault="00A571DE" w:rsidP="00FC2D32">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В </w:t>
            </w:r>
            <w:proofErr w:type="spellStart"/>
            <w:r w:rsidRPr="00D374D7">
              <w:rPr>
                <w:rFonts w:ascii="Times New Roman" w:eastAsia="Times New Roman" w:hAnsi="Times New Roman" w:cs="Times New Roman"/>
                <w:sz w:val="24"/>
                <w:szCs w:val="24"/>
                <w:lang w:eastAsia="ru-RU"/>
              </w:rPr>
              <w:t>т.ч</w:t>
            </w:r>
            <w:proofErr w:type="spellEnd"/>
            <w:r w:rsidRPr="00D374D7">
              <w:rPr>
                <w:rFonts w:ascii="Times New Roman" w:eastAsia="Times New Roman" w:hAnsi="Times New Roman" w:cs="Times New Roman"/>
                <w:sz w:val="24"/>
                <w:szCs w:val="24"/>
                <w:lang w:eastAsia="ru-RU"/>
              </w:rPr>
              <w:t>.</w:t>
            </w:r>
          </w:p>
          <w:p w:rsidR="00A571DE" w:rsidRPr="00D374D7" w:rsidRDefault="00A571DE" w:rsidP="00FC2D32">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Создание современной образовательной среды, обеспечивающей качество общего образования</w:t>
            </w:r>
          </w:p>
          <w:p w:rsidR="00A571DE" w:rsidRPr="00D374D7" w:rsidRDefault="00A571DE" w:rsidP="00FC2D32">
            <w:pPr>
              <w:spacing w:after="0"/>
              <w:rPr>
                <w:rFonts w:ascii="Times New Roman" w:eastAsia="Times New Roman" w:hAnsi="Times New Roman" w:cs="Times New Roman"/>
                <w:sz w:val="24"/>
                <w:szCs w:val="24"/>
                <w:lang w:eastAsia="ru-RU"/>
              </w:rPr>
            </w:pPr>
          </w:p>
          <w:p w:rsidR="00A571DE" w:rsidRPr="00D374D7" w:rsidRDefault="00A571DE" w:rsidP="00FC2D32">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В </w:t>
            </w:r>
            <w:proofErr w:type="spellStart"/>
            <w:r w:rsidRPr="00D374D7">
              <w:rPr>
                <w:rFonts w:ascii="Times New Roman" w:eastAsia="Times New Roman" w:hAnsi="Times New Roman" w:cs="Times New Roman"/>
                <w:sz w:val="24"/>
                <w:szCs w:val="24"/>
                <w:lang w:eastAsia="ru-RU"/>
              </w:rPr>
              <w:t>т.ч</w:t>
            </w:r>
            <w:proofErr w:type="spellEnd"/>
            <w:r w:rsidRPr="00D374D7">
              <w:rPr>
                <w:rFonts w:ascii="Times New Roman" w:eastAsia="Times New Roman" w:hAnsi="Times New Roman" w:cs="Times New Roman"/>
                <w:sz w:val="24"/>
                <w:szCs w:val="24"/>
                <w:lang w:eastAsia="ru-RU"/>
              </w:rPr>
              <w:t>.</w:t>
            </w:r>
          </w:p>
          <w:p w:rsidR="00A571DE" w:rsidRPr="00D374D7" w:rsidRDefault="00A571DE" w:rsidP="00FC2D32">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Создание новых мест в общеобразовательных организациях</w:t>
            </w:r>
          </w:p>
          <w:p w:rsidR="00A571DE" w:rsidRPr="00D374D7" w:rsidRDefault="00A571DE" w:rsidP="00FC2D32">
            <w:pPr>
              <w:spacing w:after="0"/>
              <w:rPr>
                <w:rFonts w:ascii="Times New Roman" w:eastAsia="Times New Roman" w:hAnsi="Times New Roman" w:cs="Times New Roman"/>
                <w:sz w:val="24"/>
                <w:szCs w:val="24"/>
                <w:lang w:eastAsia="ru-RU"/>
              </w:rPr>
            </w:pPr>
          </w:p>
          <w:p w:rsidR="00A571DE" w:rsidRPr="00D374D7" w:rsidRDefault="00A571DE" w:rsidP="00FC2D32">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В </w:t>
            </w:r>
            <w:proofErr w:type="spellStart"/>
            <w:r w:rsidRPr="00D374D7">
              <w:rPr>
                <w:rFonts w:ascii="Times New Roman" w:eastAsia="Times New Roman" w:hAnsi="Times New Roman" w:cs="Times New Roman"/>
                <w:sz w:val="24"/>
                <w:szCs w:val="24"/>
                <w:lang w:eastAsia="ru-RU"/>
              </w:rPr>
              <w:t>т.ч</w:t>
            </w:r>
            <w:proofErr w:type="spellEnd"/>
            <w:r w:rsidRPr="00D374D7">
              <w:rPr>
                <w:rFonts w:ascii="Times New Roman" w:eastAsia="Times New Roman" w:hAnsi="Times New Roman" w:cs="Times New Roman"/>
                <w:sz w:val="24"/>
                <w:szCs w:val="24"/>
                <w:lang w:eastAsia="ru-RU"/>
              </w:rPr>
              <w:t xml:space="preserve">. создание новых мест в общеобразовательных организациях (выкуп школы в </w:t>
            </w:r>
            <w:proofErr w:type="spellStart"/>
            <w:r w:rsidRPr="00D374D7">
              <w:rPr>
                <w:rFonts w:ascii="Times New Roman" w:eastAsia="Times New Roman" w:hAnsi="Times New Roman" w:cs="Times New Roman"/>
                <w:sz w:val="24"/>
                <w:szCs w:val="24"/>
                <w:lang w:eastAsia="ru-RU"/>
              </w:rPr>
              <w:t>г</w:t>
            </w:r>
            <w:proofErr w:type="gramStart"/>
            <w:r w:rsidRPr="00D374D7">
              <w:rPr>
                <w:rFonts w:ascii="Times New Roman" w:eastAsia="Times New Roman" w:hAnsi="Times New Roman" w:cs="Times New Roman"/>
                <w:sz w:val="24"/>
                <w:szCs w:val="24"/>
                <w:lang w:eastAsia="ru-RU"/>
              </w:rPr>
              <w:t>.К</w:t>
            </w:r>
            <w:proofErr w:type="gramEnd"/>
            <w:r w:rsidRPr="00D374D7">
              <w:rPr>
                <w:rFonts w:ascii="Times New Roman" w:eastAsia="Times New Roman" w:hAnsi="Times New Roman" w:cs="Times New Roman"/>
                <w:sz w:val="24"/>
                <w:szCs w:val="24"/>
                <w:lang w:eastAsia="ru-RU"/>
              </w:rPr>
              <w:t>ондрово</w:t>
            </w:r>
            <w:proofErr w:type="spellEnd"/>
            <w:r w:rsidRPr="00D374D7">
              <w:rPr>
                <w:rFonts w:ascii="Times New Roman" w:eastAsia="Times New Roman" w:hAnsi="Times New Roman" w:cs="Times New Roman"/>
                <w:sz w:val="24"/>
                <w:szCs w:val="24"/>
                <w:lang w:eastAsia="ru-RU"/>
              </w:rPr>
              <w:t xml:space="preserve"> за счет средств областного бюджета)</w:t>
            </w:r>
          </w:p>
        </w:tc>
        <w:tc>
          <w:tcPr>
            <w:tcW w:w="1276" w:type="dxa"/>
            <w:shd w:val="clear" w:color="auto" w:fill="auto"/>
          </w:tcPr>
          <w:p w:rsidR="00A571DE" w:rsidRPr="00D374D7" w:rsidRDefault="002216CE" w:rsidP="009F19D4">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lastRenderedPageBreak/>
              <w:t>518705,145 (в т.ч</w:t>
            </w:r>
            <w:proofErr w:type="gramStart"/>
            <w:r w:rsidRPr="00D374D7">
              <w:rPr>
                <w:rFonts w:ascii="Times New Roman" w:eastAsia="Times New Roman" w:hAnsi="Times New Roman" w:cs="Times New Roman"/>
                <w:lang w:eastAsia="ru-RU"/>
              </w:rPr>
              <w:t>.у</w:t>
            </w:r>
            <w:proofErr w:type="gramEnd"/>
            <w:r w:rsidRPr="00D374D7">
              <w:rPr>
                <w:rFonts w:ascii="Times New Roman" w:eastAsia="Times New Roman" w:hAnsi="Times New Roman" w:cs="Times New Roman"/>
                <w:lang w:eastAsia="ru-RU"/>
              </w:rPr>
              <w:t>сл.утв.29424,166)</w:t>
            </w:r>
          </w:p>
        </w:tc>
        <w:tc>
          <w:tcPr>
            <w:tcW w:w="1276" w:type="dxa"/>
            <w:gridSpan w:val="2"/>
            <w:shd w:val="clear" w:color="auto" w:fill="auto"/>
          </w:tcPr>
          <w:p w:rsidR="00A571DE" w:rsidRPr="00D374D7" w:rsidRDefault="00A571DE" w:rsidP="009F19D4">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105547,253</w:t>
            </w: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BD4457" w:rsidP="009F19D4">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112,618</w:t>
            </w: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1000,00</w:t>
            </w: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500,00</w:t>
            </w: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500,00</w:t>
            </w: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tc>
        <w:tc>
          <w:tcPr>
            <w:tcW w:w="1417" w:type="dxa"/>
            <w:shd w:val="clear" w:color="auto" w:fill="auto"/>
          </w:tcPr>
          <w:p w:rsidR="00A571DE" w:rsidRPr="00D374D7" w:rsidRDefault="00A571DE" w:rsidP="009F19D4">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lastRenderedPageBreak/>
              <w:t>103293,067 (в т.ч</w:t>
            </w:r>
            <w:proofErr w:type="gramStart"/>
            <w:r w:rsidRPr="00D374D7">
              <w:rPr>
                <w:rFonts w:ascii="Times New Roman" w:eastAsia="Times New Roman" w:hAnsi="Times New Roman" w:cs="Times New Roman"/>
                <w:lang w:eastAsia="ru-RU"/>
              </w:rPr>
              <w:t>.у</w:t>
            </w:r>
            <w:proofErr w:type="gramEnd"/>
            <w:r w:rsidRPr="00D374D7">
              <w:rPr>
                <w:rFonts w:ascii="Times New Roman" w:eastAsia="Times New Roman" w:hAnsi="Times New Roman" w:cs="Times New Roman"/>
                <w:lang w:eastAsia="ru-RU"/>
              </w:rPr>
              <w:t>сл.утв.8539,979)</w:t>
            </w:r>
          </w:p>
        </w:tc>
        <w:tc>
          <w:tcPr>
            <w:tcW w:w="1418" w:type="dxa"/>
            <w:shd w:val="clear" w:color="auto" w:fill="auto"/>
          </w:tcPr>
          <w:p w:rsidR="00A571DE" w:rsidRPr="00D374D7" w:rsidRDefault="00A571DE" w:rsidP="009F19D4">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103288,275</w:t>
            </w:r>
          </w:p>
          <w:p w:rsidR="00A571DE" w:rsidRPr="00D374D7" w:rsidRDefault="00A571DE" w:rsidP="009F19D4">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(в т.ч</w:t>
            </w:r>
            <w:proofErr w:type="gramStart"/>
            <w:r w:rsidRPr="00D374D7">
              <w:rPr>
                <w:rFonts w:ascii="Times New Roman" w:eastAsia="Times New Roman" w:hAnsi="Times New Roman" w:cs="Times New Roman"/>
                <w:lang w:eastAsia="ru-RU"/>
              </w:rPr>
              <w:t>.у</w:t>
            </w:r>
            <w:proofErr w:type="gramEnd"/>
            <w:r w:rsidRPr="00D374D7">
              <w:rPr>
                <w:rFonts w:ascii="Times New Roman" w:eastAsia="Times New Roman" w:hAnsi="Times New Roman" w:cs="Times New Roman"/>
                <w:lang w:eastAsia="ru-RU"/>
              </w:rPr>
              <w:t>сл.утв.20884,187)</w:t>
            </w: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p>
          <w:p w:rsidR="00A571DE" w:rsidRPr="00D374D7" w:rsidRDefault="00A571DE" w:rsidP="009F19D4">
            <w:pPr>
              <w:spacing w:after="0" w:line="240" w:lineRule="auto"/>
              <w:rPr>
                <w:rFonts w:ascii="Times New Roman" w:eastAsia="Times New Roman" w:hAnsi="Times New Roman" w:cs="Times New Roman"/>
                <w:lang w:eastAsia="ru-RU"/>
              </w:rPr>
            </w:pPr>
            <w:r w:rsidRPr="00D374D7">
              <w:rPr>
                <w:rFonts w:ascii="Times New Roman" w:eastAsia="Times New Roman" w:hAnsi="Times New Roman" w:cs="Times New Roman"/>
                <w:lang w:eastAsia="ru-RU"/>
              </w:rPr>
              <w:t>833,904</w:t>
            </w:r>
          </w:p>
        </w:tc>
        <w:tc>
          <w:tcPr>
            <w:tcW w:w="850" w:type="dxa"/>
            <w:shd w:val="clear" w:color="auto" w:fill="auto"/>
          </w:tcPr>
          <w:p w:rsidR="00A571DE" w:rsidRPr="00D374D7" w:rsidRDefault="00A571DE">
            <w:r w:rsidRPr="00D374D7">
              <w:rPr>
                <w:rFonts w:ascii="Times New Roman" w:eastAsia="Times New Roman" w:hAnsi="Times New Roman" w:cs="Times New Roman"/>
                <w:sz w:val="24"/>
                <w:szCs w:val="24"/>
                <w:lang w:eastAsia="ru-RU"/>
              </w:rPr>
              <w:t>103288,275</w:t>
            </w:r>
          </w:p>
        </w:tc>
        <w:tc>
          <w:tcPr>
            <w:tcW w:w="992" w:type="dxa"/>
            <w:shd w:val="clear" w:color="auto" w:fill="auto"/>
          </w:tcPr>
          <w:p w:rsidR="00A571DE" w:rsidRPr="00D374D7" w:rsidRDefault="00A571DE">
            <w:r w:rsidRPr="00D374D7">
              <w:rPr>
                <w:rFonts w:ascii="Times New Roman" w:eastAsia="Times New Roman" w:hAnsi="Times New Roman" w:cs="Times New Roman"/>
                <w:sz w:val="24"/>
                <w:szCs w:val="24"/>
                <w:lang w:eastAsia="ru-RU"/>
              </w:rPr>
              <w:t>103288,275</w:t>
            </w:r>
          </w:p>
        </w:tc>
      </w:tr>
    </w:tbl>
    <w:p w:rsidR="009F77EC" w:rsidRPr="00D374D7" w:rsidRDefault="009F77EC" w:rsidP="00C033B3">
      <w:pPr>
        <w:ind w:left="-567"/>
      </w:pPr>
    </w:p>
    <w:p w:rsidR="000307CF" w:rsidRPr="00D374D7" w:rsidRDefault="009F77EC" w:rsidP="009F77EC">
      <w:pPr>
        <w:spacing w:line="360" w:lineRule="auto"/>
        <w:jc w:val="center"/>
      </w:pPr>
      <w:r w:rsidRPr="00D374D7">
        <w:t xml:space="preserve">    </w:t>
      </w:r>
    </w:p>
    <w:p w:rsidR="000307CF" w:rsidRPr="00D374D7" w:rsidRDefault="000307CF" w:rsidP="009F77EC">
      <w:pPr>
        <w:spacing w:line="360" w:lineRule="auto"/>
        <w:jc w:val="center"/>
      </w:pPr>
    </w:p>
    <w:p w:rsidR="000307CF" w:rsidRPr="00D374D7" w:rsidRDefault="000307CF" w:rsidP="009F77EC">
      <w:pPr>
        <w:spacing w:line="360" w:lineRule="auto"/>
        <w:jc w:val="center"/>
      </w:pPr>
    </w:p>
    <w:p w:rsidR="000307CF" w:rsidRPr="00D374D7" w:rsidRDefault="000307CF" w:rsidP="009F19D4">
      <w:pPr>
        <w:spacing w:line="360" w:lineRule="auto"/>
      </w:pPr>
    </w:p>
    <w:p w:rsidR="00C80CC4" w:rsidRPr="00D374D7" w:rsidRDefault="00C80CC4" w:rsidP="009F19D4">
      <w:pPr>
        <w:spacing w:line="360" w:lineRule="auto"/>
      </w:pPr>
    </w:p>
    <w:p w:rsidR="00C80CC4" w:rsidRPr="00D374D7" w:rsidRDefault="00C80CC4" w:rsidP="009F19D4">
      <w:pPr>
        <w:spacing w:line="360" w:lineRule="auto"/>
      </w:pPr>
    </w:p>
    <w:p w:rsidR="00C80CC4" w:rsidRPr="00D374D7" w:rsidRDefault="00C80CC4" w:rsidP="009F19D4">
      <w:pPr>
        <w:spacing w:line="360" w:lineRule="auto"/>
      </w:pPr>
    </w:p>
    <w:p w:rsidR="009F77EC" w:rsidRPr="00D374D7" w:rsidRDefault="009F77EC" w:rsidP="009F77EC">
      <w:pPr>
        <w:spacing w:line="360" w:lineRule="auto"/>
        <w:jc w:val="center"/>
        <w:rPr>
          <w:rFonts w:ascii="Times New Roman" w:eastAsia="Times New Roman" w:hAnsi="Times New Roman" w:cs="Times New Roman"/>
          <w:b/>
          <w:sz w:val="24"/>
          <w:szCs w:val="24"/>
          <w:lang w:eastAsia="ru-RU"/>
        </w:rPr>
      </w:pPr>
      <w:r w:rsidRPr="00D374D7">
        <w:lastRenderedPageBreak/>
        <w:t xml:space="preserve"> </w:t>
      </w:r>
      <w:r w:rsidRPr="00D374D7">
        <w:rPr>
          <w:rFonts w:ascii="Times New Roman" w:eastAsia="Times New Roman" w:hAnsi="Times New Roman" w:cs="Times New Roman"/>
          <w:b/>
          <w:sz w:val="24"/>
          <w:szCs w:val="24"/>
          <w:lang w:eastAsia="ru-RU"/>
        </w:rPr>
        <w:t>ПОДПРОГРАММА</w:t>
      </w:r>
    </w:p>
    <w:p w:rsidR="009F77EC" w:rsidRPr="00D374D7" w:rsidRDefault="009F77EC" w:rsidP="009F77EC">
      <w:pPr>
        <w:spacing w:after="0" w:line="36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 xml:space="preserve"> «ОБЕСПЕЧЕНИЕ ДЕЯТЕЛЬНОСТИ ОРГАНИЗАЦИЙ ДОПОЛНИТЕЛЬНОГО ОБРАЗОВАНИЯ   НА ТЕРРИТОРИИ МР «ДЗЕРЖИНСКИЙ РАЙОН»</w:t>
      </w:r>
    </w:p>
    <w:p w:rsidR="009F77EC" w:rsidRPr="00D374D7" w:rsidRDefault="009F77EC" w:rsidP="009F77EC">
      <w:pPr>
        <w:spacing w:after="0" w:line="36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 xml:space="preserve"> </w:t>
      </w:r>
    </w:p>
    <w:p w:rsidR="009F77EC" w:rsidRPr="00D374D7" w:rsidRDefault="009F77EC" w:rsidP="009F77EC">
      <w:pPr>
        <w:spacing w:after="0" w:line="24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ПАСПОРТ</w:t>
      </w:r>
    </w:p>
    <w:p w:rsidR="009F77EC" w:rsidRPr="00D374D7" w:rsidRDefault="009F77EC" w:rsidP="009F77EC">
      <w:pPr>
        <w:spacing w:after="0" w:line="24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 xml:space="preserve"> подпрограммы</w:t>
      </w:r>
    </w:p>
    <w:p w:rsidR="009F77EC" w:rsidRPr="00D374D7" w:rsidRDefault="009F77EC" w:rsidP="009F77EC">
      <w:pPr>
        <w:spacing w:after="0" w:line="24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 xml:space="preserve">  «Обеспечение деятельности организаций дополнительного образования  </w:t>
      </w:r>
    </w:p>
    <w:p w:rsidR="009F77EC" w:rsidRPr="00D374D7" w:rsidRDefault="009F77EC" w:rsidP="009F77EC">
      <w:pPr>
        <w:spacing w:after="0" w:line="24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 xml:space="preserve">на территории МР «Дзержинский район» </w:t>
      </w:r>
    </w:p>
    <w:p w:rsidR="009F77EC" w:rsidRPr="00D374D7" w:rsidRDefault="009F77EC" w:rsidP="009F77EC">
      <w:pPr>
        <w:spacing w:after="0" w:line="240" w:lineRule="auto"/>
        <w:jc w:val="center"/>
        <w:rPr>
          <w:rFonts w:ascii="Calibri" w:eastAsia="Times New Roman" w:hAnsi="Calibri" w:cs="Times New Roman"/>
          <w:b/>
          <w:lang w:eastAsia="ru-RU"/>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505"/>
      </w:tblGrid>
      <w:tr w:rsidR="00D374D7" w:rsidRPr="00D374D7" w:rsidTr="00A14AA1">
        <w:trPr>
          <w:trHeight w:val="861"/>
        </w:trPr>
        <w:tc>
          <w:tcPr>
            <w:tcW w:w="2127" w:type="dxa"/>
            <w:tcBorders>
              <w:top w:val="single" w:sz="4" w:space="0" w:color="auto"/>
              <w:left w:val="single" w:sz="4" w:space="0" w:color="auto"/>
              <w:bottom w:val="single" w:sz="4" w:space="0" w:color="auto"/>
              <w:right w:val="single" w:sz="4" w:space="0" w:color="auto"/>
            </w:tcBorders>
            <w:hideMark/>
          </w:tcPr>
          <w:p w:rsidR="009F77EC" w:rsidRPr="00D374D7" w:rsidRDefault="009F77EC" w:rsidP="009F77EC">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1. Ответственный исполнитель муниципальной программы</w:t>
            </w:r>
          </w:p>
        </w:tc>
        <w:tc>
          <w:tcPr>
            <w:tcW w:w="8505" w:type="dxa"/>
            <w:tcBorders>
              <w:top w:val="single" w:sz="4" w:space="0" w:color="auto"/>
              <w:left w:val="single" w:sz="4" w:space="0" w:color="auto"/>
              <w:bottom w:val="single" w:sz="4" w:space="0" w:color="auto"/>
              <w:right w:val="single" w:sz="4" w:space="0" w:color="auto"/>
            </w:tcBorders>
            <w:hideMark/>
          </w:tcPr>
          <w:p w:rsidR="009F77EC" w:rsidRPr="00D374D7" w:rsidRDefault="009F77EC" w:rsidP="009F77EC">
            <w:pPr>
              <w:spacing w:after="0"/>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Отдел образования администрации МР «Дзержинский район»</w:t>
            </w:r>
          </w:p>
        </w:tc>
      </w:tr>
      <w:tr w:rsidR="00D374D7" w:rsidRPr="00D374D7" w:rsidTr="00A14AA1">
        <w:trPr>
          <w:trHeight w:val="689"/>
        </w:trPr>
        <w:tc>
          <w:tcPr>
            <w:tcW w:w="2127" w:type="dxa"/>
            <w:tcBorders>
              <w:top w:val="single" w:sz="4" w:space="0" w:color="auto"/>
              <w:left w:val="single" w:sz="4" w:space="0" w:color="auto"/>
              <w:bottom w:val="single" w:sz="4" w:space="0" w:color="auto"/>
              <w:right w:val="single" w:sz="4" w:space="0" w:color="auto"/>
            </w:tcBorders>
            <w:hideMark/>
          </w:tcPr>
          <w:p w:rsidR="009F77EC" w:rsidRPr="00D374D7" w:rsidRDefault="009F77EC" w:rsidP="009F77EC">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 Соисполнители муниципальной программы</w:t>
            </w:r>
          </w:p>
        </w:tc>
        <w:tc>
          <w:tcPr>
            <w:tcW w:w="8505" w:type="dxa"/>
            <w:tcBorders>
              <w:top w:val="single" w:sz="4" w:space="0" w:color="auto"/>
              <w:left w:val="single" w:sz="4" w:space="0" w:color="auto"/>
              <w:bottom w:val="single" w:sz="4" w:space="0" w:color="auto"/>
              <w:right w:val="single" w:sz="4" w:space="0" w:color="auto"/>
            </w:tcBorders>
            <w:hideMark/>
          </w:tcPr>
          <w:p w:rsidR="009F77EC" w:rsidRPr="00D374D7" w:rsidRDefault="009F77EC" w:rsidP="009F77EC">
            <w:pPr>
              <w:spacing w:after="0"/>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Образовательные организации Дзержинского района</w:t>
            </w:r>
          </w:p>
        </w:tc>
      </w:tr>
      <w:tr w:rsidR="00D374D7" w:rsidRPr="00D374D7" w:rsidTr="00A14AA1">
        <w:tc>
          <w:tcPr>
            <w:tcW w:w="2127" w:type="dxa"/>
            <w:tcBorders>
              <w:top w:val="single" w:sz="4" w:space="0" w:color="auto"/>
              <w:left w:val="single" w:sz="4" w:space="0" w:color="auto"/>
              <w:bottom w:val="single" w:sz="4" w:space="0" w:color="auto"/>
              <w:right w:val="single" w:sz="4" w:space="0" w:color="auto"/>
            </w:tcBorders>
            <w:hideMark/>
          </w:tcPr>
          <w:p w:rsidR="009F77EC" w:rsidRPr="00D374D7" w:rsidRDefault="009F77EC" w:rsidP="009F77EC">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3. Цели подпрограммы</w:t>
            </w:r>
          </w:p>
        </w:tc>
        <w:tc>
          <w:tcPr>
            <w:tcW w:w="8505" w:type="dxa"/>
            <w:tcBorders>
              <w:top w:val="single" w:sz="4" w:space="0" w:color="auto"/>
              <w:left w:val="single" w:sz="4" w:space="0" w:color="auto"/>
              <w:bottom w:val="single" w:sz="4" w:space="0" w:color="auto"/>
              <w:right w:val="single" w:sz="4" w:space="0" w:color="auto"/>
            </w:tcBorders>
          </w:tcPr>
          <w:p w:rsidR="009F77EC" w:rsidRPr="00D374D7" w:rsidRDefault="009F77EC" w:rsidP="009F77EC">
            <w:pPr>
              <w:spacing w:after="0"/>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Создание комплекса социально-педагогических условий, способствующих разностороннему развитию творческой индивидуальности ребенка, доступности дополнительного образования.</w:t>
            </w:r>
          </w:p>
          <w:p w:rsidR="009F77EC" w:rsidRPr="00D374D7" w:rsidRDefault="009F77EC" w:rsidP="009F77EC">
            <w:pPr>
              <w:spacing w:after="0"/>
              <w:jc w:val="both"/>
              <w:rPr>
                <w:rFonts w:ascii="Times New Roman" w:eastAsia="Times New Roman" w:hAnsi="Times New Roman" w:cs="Times New Roman"/>
                <w:sz w:val="24"/>
                <w:szCs w:val="24"/>
                <w:lang w:eastAsia="ru-RU"/>
              </w:rPr>
            </w:pPr>
          </w:p>
        </w:tc>
      </w:tr>
      <w:tr w:rsidR="00D374D7" w:rsidRPr="00D374D7" w:rsidTr="00A14AA1">
        <w:tc>
          <w:tcPr>
            <w:tcW w:w="2127" w:type="dxa"/>
            <w:tcBorders>
              <w:top w:val="single" w:sz="4" w:space="0" w:color="auto"/>
              <w:left w:val="single" w:sz="4" w:space="0" w:color="auto"/>
              <w:bottom w:val="single" w:sz="4" w:space="0" w:color="auto"/>
              <w:right w:val="single" w:sz="4" w:space="0" w:color="auto"/>
            </w:tcBorders>
            <w:hideMark/>
          </w:tcPr>
          <w:p w:rsidR="009F77EC" w:rsidRPr="00D374D7" w:rsidRDefault="009F77EC" w:rsidP="009F77EC">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4. Задачи подпрограммы</w:t>
            </w:r>
          </w:p>
        </w:tc>
        <w:tc>
          <w:tcPr>
            <w:tcW w:w="8505" w:type="dxa"/>
            <w:tcBorders>
              <w:top w:val="single" w:sz="4" w:space="0" w:color="auto"/>
              <w:left w:val="single" w:sz="4" w:space="0" w:color="auto"/>
              <w:bottom w:val="single" w:sz="4" w:space="0" w:color="auto"/>
              <w:right w:val="single" w:sz="4" w:space="0" w:color="auto"/>
            </w:tcBorders>
            <w:hideMark/>
          </w:tcPr>
          <w:p w:rsidR="009F77EC" w:rsidRPr="00D374D7" w:rsidRDefault="009F77EC" w:rsidP="009F77EC">
            <w:pPr>
              <w:spacing w:after="0"/>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создание условий для бесперебойного и качественного функционирования  организаций дополнительного образования детей;</w:t>
            </w:r>
          </w:p>
          <w:p w:rsidR="009F77EC" w:rsidRPr="00D374D7" w:rsidRDefault="009F77EC" w:rsidP="009F77EC">
            <w:pPr>
              <w:spacing w:after="0"/>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 обеспечение своевременного </w:t>
            </w:r>
            <w:proofErr w:type="gramStart"/>
            <w:r w:rsidRPr="00D374D7">
              <w:rPr>
                <w:rFonts w:ascii="Times New Roman" w:eastAsia="Times New Roman" w:hAnsi="Times New Roman" w:cs="Times New Roman"/>
                <w:sz w:val="24"/>
                <w:szCs w:val="24"/>
                <w:lang w:eastAsia="ru-RU"/>
              </w:rPr>
              <w:t>финансирования условий  функционирования  организаций дополнительного образования детей</w:t>
            </w:r>
            <w:proofErr w:type="gramEnd"/>
            <w:r w:rsidRPr="00D374D7">
              <w:rPr>
                <w:rFonts w:ascii="Times New Roman" w:eastAsia="Times New Roman" w:hAnsi="Times New Roman" w:cs="Times New Roman"/>
                <w:sz w:val="24"/>
                <w:szCs w:val="24"/>
                <w:lang w:eastAsia="ru-RU"/>
              </w:rPr>
              <w:t>;</w:t>
            </w:r>
          </w:p>
          <w:p w:rsidR="009F77EC" w:rsidRPr="00D374D7" w:rsidRDefault="009F77EC" w:rsidP="009F77EC">
            <w:pPr>
              <w:spacing w:after="0"/>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-обеспечение социальных </w:t>
            </w:r>
            <w:proofErr w:type="gramStart"/>
            <w:r w:rsidRPr="00D374D7">
              <w:rPr>
                <w:rFonts w:ascii="Times New Roman" w:eastAsia="Times New Roman" w:hAnsi="Times New Roman" w:cs="Times New Roman"/>
                <w:sz w:val="24"/>
                <w:szCs w:val="24"/>
                <w:lang w:eastAsia="ru-RU"/>
              </w:rPr>
              <w:t>гарантий работников организаций дополнительного образования детей</w:t>
            </w:r>
            <w:proofErr w:type="gramEnd"/>
            <w:r w:rsidRPr="00D374D7">
              <w:rPr>
                <w:rFonts w:ascii="Times New Roman" w:eastAsia="Times New Roman" w:hAnsi="Times New Roman" w:cs="Times New Roman"/>
                <w:sz w:val="24"/>
                <w:szCs w:val="24"/>
                <w:lang w:eastAsia="ru-RU"/>
              </w:rPr>
              <w:t>;</w:t>
            </w:r>
          </w:p>
          <w:p w:rsidR="009F77EC" w:rsidRPr="00D374D7" w:rsidRDefault="009F77EC" w:rsidP="009F77EC">
            <w:pPr>
              <w:spacing w:after="0"/>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обеспечение доступности дополнительного образования детей для всех социальных групп населения в соответствии с их интересами, склонностями и характером образовательных потребностей; </w:t>
            </w:r>
          </w:p>
          <w:p w:rsidR="009F77EC" w:rsidRPr="00D374D7" w:rsidRDefault="009F77EC" w:rsidP="00290B02">
            <w:pPr>
              <w:spacing w:after="0"/>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профилактика безнадзорности и беспризорности среди несовершеннолетних, формирование навыков здорового образа жизни.</w:t>
            </w:r>
          </w:p>
        </w:tc>
      </w:tr>
      <w:tr w:rsidR="00D374D7" w:rsidRPr="00D374D7" w:rsidTr="00A14AA1">
        <w:trPr>
          <w:trHeight w:val="1394"/>
        </w:trPr>
        <w:tc>
          <w:tcPr>
            <w:tcW w:w="2127" w:type="dxa"/>
            <w:tcBorders>
              <w:top w:val="single" w:sz="4" w:space="0" w:color="auto"/>
              <w:left w:val="single" w:sz="4" w:space="0" w:color="auto"/>
              <w:bottom w:val="single" w:sz="4" w:space="0" w:color="auto"/>
              <w:right w:val="single" w:sz="4" w:space="0" w:color="auto"/>
            </w:tcBorders>
            <w:hideMark/>
          </w:tcPr>
          <w:p w:rsidR="009F77EC" w:rsidRPr="00D374D7" w:rsidRDefault="009F77EC" w:rsidP="009F77EC">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5. Перечень основных мероприятий подпрограммы</w:t>
            </w:r>
          </w:p>
        </w:tc>
        <w:tc>
          <w:tcPr>
            <w:tcW w:w="8505" w:type="dxa"/>
            <w:tcBorders>
              <w:top w:val="single" w:sz="4" w:space="0" w:color="auto"/>
              <w:left w:val="single" w:sz="4" w:space="0" w:color="auto"/>
              <w:bottom w:val="single" w:sz="4" w:space="0" w:color="auto"/>
              <w:right w:val="single" w:sz="4" w:space="0" w:color="auto"/>
            </w:tcBorders>
          </w:tcPr>
          <w:p w:rsidR="009F77EC" w:rsidRPr="00D374D7" w:rsidRDefault="009F77EC" w:rsidP="009F77EC">
            <w:pPr>
              <w:spacing w:after="0"/>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Финансирование текущих расходов образовательных организаций дополнительного образования детей: заработная плата,  коммунальные услуги, техническое содержание здания,  услуги связи, земельный налог, экологический налог, транспортные услуги.</w:t>
            </w:r>
          </w:p>
          <w:p w:rsidR="009F77EC" w:rsidRPr="00D374D7" w:rsidRDefault="009F77EC" w:rsidP="009F77EC">
            <w:pPr>
              <w:spacing w:after="0"/>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совершенствование условий получения дополнительного образования детьми-инвалидами и детьми с ограниченными возможностями здоровья</w:t>
            </w:r>
          </w:p>
        </w:tc>
      </w:tr>
      <w:tr w:rsidR="00D374D7" w:rsidRPr="00D374D7" w:rsidTr="00290B02">
        <w:trPr>
          <w:trHeight w:val="2686"/>
        </w:trPr>
        <w:tc>
          <w:tcPr>
            <w:tcW w:w="2127" w:type="dxa"/>
            <w:tcBorders>
              <w:top w:val="single" w:sz="4" w:space="0" w:color="auto"/>
              <w:left w:val="single" w:sz="4" w:space="0" w:color="auto"/>
              <w:bottom w:val="single" w:sz="4" w:space="0" w:color="auto"/>
              <w:right w:val="single" w:sz="4" w:space="0" w:color="auto"/>
            </w:tcBorders>
            <w:hideMark/>
          </w:tcPr>
          <w:p w:rsidR="009F77EC" w:rsidRPr="00D374D7" w:rsidRDefault="009F77EC" w:rsidP="009F77EC">
            <w:pPr>
              <w:numPr>
                <w:ilvl w:val="0"/>
                <w:numId w:val="6"/>
              </w:numPr>
              <w:tabs>
                <w:tab w:val="left" w:pos="42"/>
              </w:tabs>
              <w:spacing w:after="0" w:line="240" w:lineRule="auto"/>
              <w:ind w:left="284" w:hanging="284"/>
              <w:contextualSpacing/>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Показатели</w:t>
            </w:r>
          </w:p>
          <w:p w:rsidR="009F77EC" w:rsidRPr="00D374D7" w:rsidRDefault="009F77EC" w:rsidP="009F77EC">
            <w:pPr>
              <w:tabs>
                <w:tab w:val="left" w:pos="42"/>
              </w:tabs>
              <w:spacing w:after="0"/>
              <w:ind w:left="284" w:hanging="284"/>
              <w:contextualSpacing/>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подпрограммы</w:t>
            </w:r>
          </w:p>
        </w:tc>
        <w:tc>
          <w:tcPr>
            <w:tcW w:w="8505" w:type="dxa"/>
            <w:tcBorders>
              <w:top w:val="single" w:sz="4" w:space="0" w:color="auto"/>
              <w:left w:val="single" w:sz="4" w:space="0" w:color="auto"/>
              <w:bottom w:val="single" w:sz="4" w:space="0" w:color="auto"/>
              <w:right w:val="single" w:sz="4" w:space="0" w:color="auto"/>
            </w:tcBorders>
          </w:tcPr>
          <w:p w:rsidR="009F77EC" w:rsidRPr="00D374D7" w:rsidRDefault="009F77EC" w:rsidP="009F7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i/>
                <w:sz w:val="24"/>
                <w:szCs w:val="24"/>
                <w:lang w:eastAsia="ru-RU"/>
              </w:rPr>
              <w:t xml:space="preserve">- </w:t>
            </w:r>
            <w:r w:rsidRPr="00D374D7">
              <w:rPr>
                <w:rFonts w:ascii="Times New Roman" w:eastAsia="Times New Roman" w:hAnsi="Times New Roman" w:cs="Times New Roman"/>
                <w:sz w:val="24"/>
                <w:szCs w:val="24"/>
                <w:lang w:eastAsia="ru-RU"/>
              </w:rPr>
              <w:t>увеличение доли детей, которым предоставлена возможность получать услуги дополнительного образования, в общей численности учащихся  общеобразовательных организаций до 80%;</w:t>
            </w:r>
          </w:p>
          <w:p w:rsidR="009F77EC" w:rsidRPr="00D374D7" w:rsidRDefault="009F77EC" w:rsidP="009F7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ru-RU"/>
              </w:rPr>
            </w:pPr>
            <w:r w:rsidRPr="00D374D7">
              <w:rPr>
                <w:rFonts w:ascii="Times New Roman" w:eastAsia="Times New Roman" w:hAnsi="Times New Roman" w:cs="Times New Roman"/>
                <w:sz w:val="24"/>
                <w:szCs w:val="24"/>
                <w:lang w:eastAsia="ru-RU"/>
              </w:rPr>
              <w:t>- своевременное финансирование расходов на содержание зданий и сооружений;</w:t>
            </w:r>
          </w:p>
          <w:p w:rsidR="009F77EC" w:rsidRPr="00D374D7" w:rsidRDefault="009F77EC" w:rsidP="009F77EC">
            <w:pPr>
              <w:tabs>
                <w:tab w:val="left" w:pos="703"/>
              </w:tabs>
              <w:spacing w:after="0" w:line="240" w:lineRule="auto"/>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обеспечение финансирования социальных гарантий и адресную поддержку педагогическим работникам по результатам их достижений;</w:t>
            </w:r>
          </w:p>
          <w:p w:rsidR="009F77EC" w:rsidRPr="00D374D7" w:rsidRDefault="009F77EC" w:rsidP="00290B02">
            <w:pPr>
              <w:spacing w:after="0"/>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 обеспечение реализации мероприятий, направленных на формирование здорового образа жизни обучающихся</w:t>
            </w:r>
          </w:p>
        </w:tc>
      </w:tr>
      <w:tr w:rsidR="00D374D7" w:rsidRPr="00D374D7" w:rsidTr="009F16B1">
        <w:trPr>
          <w:trHeight w:val="843"/>
        </w:trPr>
        <w:tc>
          <w:tcPr>
            <w:tcW w:w="2127" w:type="dxa"/>
            <w:tcBorders>
              <w:top w:val="single" w:sz="4" w:space="0" w:color="auto"/>
              <w:left w:val="single" w:sz="4" w:space="0" w:color="auto"/>
              <w:bottom w:val="single" w:sz="4" w:space="0" w:color="auto"/>
              <w:right w:val="single" w:sz="4" w:space="0" w:color="auto"/>
            </w:tcBorders>
            <w:hideMark/>
          </w:tcPr>
          <w:p w:rsidR="009F77EC" w:rsidRPr="00D374D7" w:rsidRDefault="009F77EC" w:rsidP="009F77EC">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lastRenderedPageBreak/>
              <w:t>7. Сроки и этапы реализации подпрограммы</w:t>
            </w:r>
          </w:p>
        </w:tc>
        <w:tc>
          <w:tcPr>
            <w:tcW w:w="8505" w:type="dxa"/>
            <w:tcBorders>
              <w:top w:val="single" w:sz="4" w:space="0" w:color="auto"/>
              <w:left w:val="single" w:sz="4" w:space="0" w:color="auto"/>
              <w:bottom w:val="single" w:sz="4" w:space="0" w:color="auto"/>
              <w:right w:val="single" w:sz="4" w:space="0" w:color="auto"/>
            </w:tcBorders>
          </w:tcPr>
          <w:p w:rsidR="009F77EC" w:rsidRPr="00D374D7" w:rsidRDefault="005133F0" w:rsidP="009F77EC">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2021-2025 годы</w:t>
            </w:r>
          </w:p>
        </w:tc>
      </w:tr>
      <w:tr w:rsidR="00D374D7" w:rsidRPr="00D374D7" w:rsidTr="00A14AA1">
        <w:trPr>
          <w:trHeight w:val="3236"/>
        </w:trPr>
        <w:tc>
          <w:tcPr>
            <w:tcW w:w="2127" w:type="dxa"/>
            <w:tcBorders>
              <w:top w:val="single" w:sz="4" w:space="0" w:color="auto"/>
              <w:left w:val="single" w:sz="4" w:space="0" w:color="auto"/>
              <w:bottom w:val="single" w:sz="4" w:space="0" w:color="auto"/>
              <w:right w:val="single" w:sz="4" w:space="0" w:color="auto"/>
            </w:tcBorders>
            <w:hideMark/>
          </w:tcPr>
          <w:p w:rsidR="009F77EC" w:rsidRPr="00D374D7" w:rsidRDefault="009F77EC" w:rsidP="009F77EC">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8. Объемы финансирования подпрограммы за счет средств местного бюджета</w:t>
            </w:r>
          </w:p>
        </w:tc>
        <w:tc>
          <w:tcPr>
            <w:tcW w:w="8505" w:type="dxa"/>
            <w:tcBorders>
              <w:top w:val="single" w:sz="4" w:space="0" w:color="auto"/>
              <w:left w:val="single" w:sz="4" w:space="0" w:color="auto"/>
              <w:bottom w:val="single" w:sz="4" w:space="0" w:color="auto"/>
              <w:right w:val="single" w:sz="4" w:space="0" w:color="auto"/>
            </w:tcBorders>
          </w:tcPr>
          <w:p w:rsidR="009F77EC" w:rsidRPr="00D374D7" w:rsidRDefault="009F77EC" w:rsidP="009F77EC">
            <w:pPr>
              <w:spacing w:after="0"/>
              <w:rPr>
                <w:rFonts w:ascii="Times New Roman" w:eastAsia="Times New Roman" w:hAnsi="Times New Roman" w:cs="Times New Roman"/>
                <w:sz w:val="24"/>
                <w:szCs w:val="24"/>
                <w:lang w:eastAsia="ru-RU"/>
              </w:rPr>
            </w:pPr>
          </w:p>
          <w:tbl>
            <w:tblPr>
              <w:tblW w:w="8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1"/>
              <w:gridCol w:w="1417"/>
              <w:gridCol w:w="993"/>
              <w:gridCol w:w="850"/>
              <w:gridCol w:w="992"/>
              <w:gridCol w:w="851"/>
              <w:gridCol w:w="992"/>
            </w:tblGrid>
            <w:tr w:rsidR="00D374D7" w:rsidRPr="00D374D7" w:rsidTr="00A14AA1">
              <w:tc>
                <w:tcPr>
                  <w:tcW w:w="2121" w:type="dxa"/>
                  <w:tcBorders>
                    <w:top w:val="single" w:sz="4" w:space="0" w:color="auto"/>
                    <w:left w:val="single" w:sz="4" w:space="0" w:color="auto"/>
                    <w:bottom w:val="single" w:sz="4" w:space="0" w:color="auto"/>
                    <w:right w:val="single" w:sz="4" w:space="0" w:color="auto"/>
                  </w:tcBorders>
                  <w:hideMark/>
                </w:tcPr>
                <w:p w:rsidR="009F77EC" w:rsidRPr="00D374D7" w:rsidRDefault="009F77EC" w:rsidP="009F77EC">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Источники финансирования</w:t>
                  </w:r>
                </w:p>
              </w:tc>
              <w:tc>
                <w:tcPr>
                  <w:tcW w:w="1417" w:type="dxa"/>
                  <w:tcBorders>
                    <w:top w:val="single" w:sz="4" w:space="0" w:color="auto"/>
                    <w:left w:val="single" w:sz="4" w:space="0" w:color="auto"/>
                    <w:bottom w:val="single" w:sz="4" w:space="0" w:color="auto"/>
                    <w:right w:val="single" w:sz="4" w:space="0" w:color="auto"/>
                  </w:tcBorders>
                  <w:hideMark/>
                </w:tcPr>
                <w:p w:rsidR="009F77EC" w:rsidRPr="00D374D7" w:rsidRDefault="009F77EC" w:rsidP="009F77EC">
                  <w:pPr>
                    <w:spacing w:after="0"/>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Сумма расходов</w:t>
                  </w:r>
                </w:p>
                <w:p w:rsidR="009F77EC" w:rsidRPr="00D374D7" w:rsidRDefault="009F77EC" w:rsidP="009F77EC">
                  <w:pPr>
                    <w:spacing w:after="0"/>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w:t>
                  </w:r>
                  <w:proofErr w:type="spellStart"/>
                  <w:r w:rsidRPr="00D374D7">
                    <w:rPr>
                      <w:rFonts w:ascii="Times New Roman" w:eastAsia="Times New Roman" w:hAnsi="Times New Roman" w:cs="Times New Roman"/>
                      <w:sz w:val="24"/>
                      <w:szCs w:val="24"/>
                      <w:lang w:eastAsia="ru-RU"/>
                    </w:rPr>
                    <w:t>тыс</w:t>
                  </w:r>
                  <w:proofErr w:type="gramStart"/>
                  <w:r w:rsidRPr="00D374D7">
                    <w:rPr>
                      <w:rFonts w:ascii="Times New Roman" w:eastAsia="Times New Roman" w:hAnsi="Times New Roman" w:cs="Times New Roman"/>
                      <w:sz w:val="24"/>
                      <w:szCs w:val="24"/>
                      <w:lang w:eastAsia="ru-RU"/>
                    </w:rPr>
                    <w:t>.р</w:t>
                  </w:r>
                  <w:proofErr w:type="gramEnd"/>
                  <w:r w:rsidRPr="00D374D7">
                    <w:rPr>
                      <w:rFonts w:ascii="Times New Roman" w:eastAsia="Times New Roman" w:hAnsi="Times New Roman" w:cs="Times New Roman"/>
                      <w:sz w:val="24"/>
                      <w:szCs w:val="24"/>
                      <w:lang w:eastAsia="ru-RU"/>
                    </w:rPr>
                    <w:t>уб</w:t>
                  </w:r>
                  <w:proofErr w:type="spellEnd"/>
                  <w:r w:rsidRPr="00D374D7">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9F77EC" w:rsidRPr="00D374D7" w:rsidRDefault="009F77EC" w:rsidP="009F77EC">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2021</w:t>
                  </w:r>
                </w:p>
              </w:tc>
              <w:tc>
                <w:tcPr>
                  <w:tcW w:w="850" w:type="dxa"/>
                  <w:tcBorders>
                    <w:top w:val="single" w:sz="4" w:space="0" w:color="auto"/>
                    <w:left w:val="single" w:sz="4" w:space="0" w:color="auto"/>
                    <w:bottom w:val="single" w:sz="4" w:space="0" w:color="auto"/>
                    <w:right w:val="single" w:sz="4" w:space="0" w:color="auto"/>
                  </w:tcBorders>
                  <w:hideMark/>
                </w:tcPr>
                <w:p w:rsidR="009F77EC" w:rsidRPr="00D374D7" w:rsidRDefault="009F77EC" w:rsidP="009F77EC">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2022</w:t>
                  </w:r>
                </w:p>
              </w:tc>
              <w:tc>
                <w:tcPr>
                  <w:tcW w:w="992" w:type="dxa"/>
                  <w:tcBorders>
                    <w:top w:val="single" w:sz="4" w:space="0" w:color="auto"/>
                    <w:left w:val="single" w:sz="4" w:space="0" w:color="auto"/>
                    <w:right w:val="single" w:sz="4" w:space="0" w:color="auto"/>
                  </w:tcBorders>
                  <w:hideMark/>
                </w:tcPr>
                <w:p w:rsidR="009F77EC" w:rsidRPr="00D374D7" w:rsidRDefault="009F77EC" w:rsidP="009F77EC">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2023</w:t>
                  </w:r>
                </w:p>
              </w:tc>
              <w:tc>
                <w:tcPr>
                  <w:tcW w:w="851" w:type="dxa"/>
                  <w:tcBorders>
                    <w:top w:val="single" w:sz="4" w:space="0" w:color="auto"/>
                    <w:left w:val="single" w:sz="4" w:space="0" w:color="auto"/>
                    <w:right w:val="single" w:sz="4" w:space="0" w:color="auto"/>
                  </w:tcBorders>
                </w:tcPr>
                <w:p w:rsidR="009F77EC" w:rsidRPr="00D374D7" w:rsidRDefault="009F77EC" w:rsidP="009F77EC">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2024</w:t>
                  </w:r>
                </w:p>
              </w:tc>
              <w:tc>
                <w:tcPr>
                  <w:tcW w:w="992" w:type="dxa"/>
                  <w:tcBorders>
                    <w:top w:val="single" w:sz="4" w:space="0" w:color="auto"/>
                    <w:left w:val="single" w:sz="4" w:space="0" w:color="auto"/>
                    <w:right w:val="single" w:sz="4" w:space="0" w:color="auto"/>
                  </w:tcBorders>
                </w:tcPr>
                <w:p w:rsidR="009F77EC" w:rsidRPr="00D374D7" w:rsidRDefault="009F77EC" w:rsidP="009F77EC">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2025</w:t>
                  </w:r>
                </w:p>
              </w:tc>
            </w:tr>
            <w:tr w:rsidR="00D374D7" w:rsidRPr="00D374D7" w:rsidTr="00A14AA1">
              <w:tc>
                <w:tcPr>
                  <w:tcW w:w="2121" w:type="dxa"/>
                  <w:tcBorders>
                    <w:top w:val="single" w:sz="4" w:space="0" w:color="auto"/>
                    <w:left w:val="single" w:sz="4" w:space="0" w:color="auto"/>
                    <w:bottom w:val="single" w:sz="4" w:space="0" w:color="auto"/>
                    <w:right w:val="single" w:sz="4" w:space="0" w:color="auto"/>
                  </w:tcBorders>
                </w:tcPr>
                <w:p w:rsidR="007B7AAE" w:rsidRPr="00D374D7" w:rsidRDefault="007B7AAE" w:rsidP="009F77EC">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Всего</w:t>
                  </w:r>
                </w:p>
              </w:tc>
              <w:tc>
                <w:tcPr>
                  <w:tcW w:w="1417" w:type="dxa"/>
                  <w:tcBorders>
                    <w:top w:val="single" w:sz="4" w:space="0" w:color="auto"/>
                    <w:left w:val="single" w:sz="4" w:space="0" w:color="auto"/>
                    <w:bottom w:val="single" w:sz="4" w:space="0" w:color="auto"/>
                    <w:right w:val="single" w:sz="4" w:space="0" w:color="auto"/>
                  </w:tcBorders>
                </w:tcPr>
                <w:p w:rsidR="007B7AAE" w:rsidRPr="00D374D7" w:rsidRDefault="007B7AAE" w:rsidP="009F77EC">
                  <w:pPr>
                    <w:spacing w:after="0"/>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53587,0</w:t>
                  </w:r>
                </w:p>
              </w:tc>
              <w:tc>
                <w:tcPr>
                  <w:tcW w:w="993" w:type="dxa"/>
                  <w:tcBorders>
                    <w:top w:val="single" w:sz="4" w:space="0" w:color="auto"/>
                    <w:left w:val="single" w:sz="4" w:space="0" w:color="auto"/>
                    <w:bottom w:val="single" w:sz="4" w:space="0" w:color="auto"/>
                    <w:right w:val="single" w:sz="4" w:space="0" w:color="auto"/>
                  </w:tcBorders>
                </w:tcPr>
                <w:p w:rsidR="007B7AAE" w:rsidRPr="00D374D7" w:rsidRDefault="007B7AAE" w:rsidP="009F77EC">
                  <w:pPr>
                    <w:spacing w:after="0" w:line="240" w:lineRule="auto"/>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10717,400</w:t>
                  </w:r>
                </w:p>
              </w:tc>
              <w:tc>
                <w:tcPr>
                  <w:tcW w:w="850" w:type="dxa"/>
                  <w:tcBorders>
                    <w:top w:val="single" w:sz="4" w:space="0" w:color="auto"/>
                    <w:left w:val="single" w:sz="4" w:space="0" w:color="auto"/>
                    <w:bottom w:val="single" w:sz="4" w:space="0" w:color="auto"/>
                    <w:right w:val="single" w:sz="4" w:space="0" w:color="auto"/>
                  </w:tcBorders>
                </w:tcPr>
                <w:p w:rsidR="007B7AAE" w:rsidRPr="00D374D7" w:rsidRDefault="007B7AAE" w:rsidP="009F77EC">
                  <w:pPr>
                    <w:spacing w:after="0" w:line="240" w:lineRule="auto"/>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10717,400</w:t>
                  </w:r>
                </w:p>
              </w:tc>
              <w:tc>
                <w:tcPr>
                  <w:tcW w:w="992" w:type="dxa"/>
                  <w:tcBorders>
                    <w:left w:val="single" w:sz="4" w:space="0" w:color="auto"/>
                    <w:right w:val="single" w:sz="4" w:space="0" w:color="auto"/>
                  </w:tcBorders>
                </w:tcPr>
                <w:p w:rsidR="007B7AAE" w:rsidRPr="00D374D7" w:rsidRDefault="007B7AAE" w:rsidP="009F77EC">
                  <w:pPr>
                    <w:spacing w:after="0" w:line="240" w:lineRule="auto"/>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10717,400</w:t>
                  </w:r>
                </w:p>
              </w:tc>
              <w:tc>
                <w:tcPr>
                  <w:tcW w:w="851" w:type="dxa"/>
                  <w:tcBorders>
                    <w:left w:val="single" w:sz="4" w:space="0" w:color="auto"/>
                    <w:right w:val="single" w:sz="4" w:space="0" w:color="auto"/>
                  </w:tcBorders>
                </w:tcPr>
                <w:p w:rsidR="007B7AAE" w:rsidRPr="00D374D7" w:rsidRDefault="007B7AAE">
                  <w:r w:rsidRPr="00D374D7">
                    <w:rPr>
                      <w:rFonts w:ascii="Times New Roman" w:eastAsia="Times New Roman" w:hAnsi="Times New Roman" w:cs="Times New Roman"/>
                      <w:b/>
                      <w:sz w:val="24"/>
                      <w:szCs w:val="24"/>
                      <w:lang w:eastAsia="ru-RU"/>
                    </w:rPr>
                    <w:t>10717,400</w:t>
                  </w:r>
                </w:p>
              </w:tc>
              <w:tc>
                <w:tcPr>
                  <w:tcW w:w="992" w:type="dxa"/>
                  <w:tcBorders>
                    <w:left w:val="single" w:sz="4" w:space="0" w:color="auto"/>
                    <w:right w:val="single" w:sz="4" w:space="0" w:color="auto"/>
                  </w:tcBorders>
                </w:tcPr>
                <w:p w:rsidR="007B7AAE" w:rsidRPr="00D374D7" w:rsidRDefault="007B7AAE">
                  <w:r w:rsidRPr="00D374D7">
                    <w:rPr>
                      <w:rFonts w:ascii="Times New Roman" w:eastAsia="Times New Roman" w:hAnsi="Times New Roman" w:cs="Times New Roman"/>
                      <w:b/>
                      <w:sz w:val="24"/>
                      <w:szCs w:val="24"/>
                      <w:lang w:eastAsia="ru-RU"/>
                    </w:rPr>
                    <w:t>10717,400</w:t>
                  </w:r>
                </w:p>
              </w:tc>
            </w:tr>
            <w:tr w:rsidR="00D374D7" w:rsidRPr="00D374D7" w:rsidTr="00A14AA1">
              <w:tc>
                <w:tcPr>
                  <w:tcW w:w="2121" w:type="dxa"/>
                  <w:tcBorders>
                    <w:top w:val="single" w:sz="4" w:space="0" w:color="auto"/>
                    <w:left w:val="single" w:sz="4" w:space="0" w:color="auto"/>
                    <w:bottom w:val="single" w:sz="4" w:space="0" w:color="auto"/>
                    <w:right w:val="single" w:sz="4" w:space="0" w:color="auto"/>
                  </w:tcBorders>
                </w:tcPr>
                <w:p w:rsidR="009F77EC" w:rsidRPr="00D374D7" w:rsidRDefault="009F77EC" w:rsidP="009F77EC">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Средства областного бюджета </w:t>
                  </w:r>
                </w:p>
              </w:tc>
              <w:tc>
                <w:tcPr>
                  <w:tcW w:w="1417" w:type="dxa"/>
                  <w:tcBorders>
                    <w:top w:val="single" w:sz="4" w:space="0" w:color="auto"/>
                    <w:left w:val="single" w:sz="4" w:space="0" w:color="auto"/>
                    <w:bottom w:val="single" w:sz="4" w:space="0" w:color="auto"/>
                    <w:right w:val="single" w:sz="4" w:space="0" w:color="auto"/>
                  </w:tcBorders>
                </w:tcPr>
                <w:p w:rsidR="009F77EC" w:rsidRPr="00D374D7" w:rsidRDefault="009F77EC" w:rsidP="009F77EC">
                  <w:pPr>
                    <w:spacing w:after="0"/>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9F77EC" w:rsidRPr="00D374D7" w:rsidRDefault="009F77EC" w:rsidP="009F77EC">
                  <w:pPr>
                    <w:spacing w:after="0"/>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F77EC" w:rsidRPr="00D374D7" w:rsidRDefault="009F77EC" w:rsidP="009F77EC">
                  <w:pPr>
                    <w:spacing w:after="0" w:line="240" w:lineRule="auto"/>
                    <w:rPr>
                      <w:rFonts w:ascii="Times New Roman" w:eastAsia="Times New Roman" w:hAnsi="Times New Roman" w:cs="Times New Roman"/>
                      <w:sz w:val="24"/>
                      <w:szCs w:val="24"/>
                      <w:lang w:eastAsia="ru-RU"/>
                    </w:rPr>
                  </w:pPr>
                </w:p>
              </w:tc>
              <w:tc>
                <w:tcPr>
                  <w:tcW w:w="992" w:type="dxa"/>
                  <w:tcBorders>
                    <w:left w:val="single" w:sz="4" w:space="0" w:color="auto"/>
                    <w:right w:val="single" w:sz="4" w:space="0" w:color="auto"/>
                  </w:tcBorders>
                </w:tcPr>
                <w:p w:rsidR="009F77EC" w:rsidRPr="00D374D7" w:rsidRDefault="009F77EC" w:rsidP="009F77EC">
                  <w:pPr>
                    <w:spacing w:after="0" w:line="240" w:lineRule="auto"/>
                    <w:rPr>
                      <w:rFonts w:ascii="Times New Roman" w:eastAsia="Times New Roman" w:hAnsi="Times New Roman" w:cs="Times New Roman"/>
                      <w:sz w:val="24"/>
                      <w:szCs w:val="24"/>
                      <w:lang w:eastAsia="ru-RU"/>
                    </w:rPr>
                  </w:pPr>
                </w:p>
              </w:tc>
              <w:tc>
                <w:tcPr>
                  <w:tcW w:w="851" w:type="dxa"/>
                  <w:tcBorders>
                    <w:left w:val="single" w:sz="4" w:space="0" w:color="auto"/>
                    <w:right w:val="single" w:sz="4" w:space="0" w:color="auto"/>
                  </w:tcBorders>
                </w:tcPr>
                <w:p w:rsidR="009F77EC" w:rsidRPr="00D374D7" w:rsidRDefault="009F77EC" w:rsidP="009F77EC">
                  <w:pPr>
                    <w:spacing w:after="0" w:line="240" w:lineRule="auto"/>
                    <w:rPr>
                      <w:rFonts w:ascii="Times New Roman" w:eastAsia="Times New Roman" w:hAnsi="Times New Roman" w:cs="Times New Roman"/>
                      <w:sz w:val="24"/>
                      <w:szCs w:val="24"/>
                      <w:lang w:eastAsia="ru-RU"/>
                    </w:rPr>
                  </w:pPr>
                </w:p>
              </w:tc>
              <w:tc>
                <w:tcPr>
                  <w:tcW w:w="992" w:type="dxa"/>
                  <w:tcBorders>
                    <w:left w:val="single" w:sz="4" w:space="0" w:color="auto"/>
                    <w:right w:val="single" w:sz="4" w:space="0" w:color="auto"/>
                  </w:tcBorders>
                </w:tcPr>
                <w:p w:rsidR="009F77EC" w:rsidRPr="00D374D7" w:rsidRDefault="009F77EC" w:rsidP="009F77EC">
                  <w:pPr>
                    <w:spacing w:after="0" w:line="240" w:lineRule="auto"/>
                    <w:rPr>
                      <w:rFonts w:ascii="Times New Roman" w:eastAsia="Times New Roman" w:hAnsi="Times New Roman" w:cs="Times New Roman"/>
                      <w:sz w:val="24"/>
                      <w:szCs w:val="24"/>
                      <w:lang w:eastAsia="ru-RU"/>
                    </w:rPr>
                  </w:pPr>
                </w:p>
              </w:tc>
            </w:tr>
            <w:tr w:rsidR="00D374D7" w:rsidRPr="00D374D7" w:rsidTr="00A14AA1">
              <w:tc>
                <w:tcPr>
                  <w:tcW w:w="2121" w:type="dxa"/>
                  <w:tcBorders>
                    <w:top w:val="single" w:sz="4" w:space="0" w:color="auto"/>
                    <w:left w:val="single" w:sz="4" w:space="0" w:color="auto"/>
                    <w:bottom w:val="single" w:sz="4" w:space="0" w:color="auto"/>
                    <w:right w:val="single" w:sz="4" w:space="0" w:color="auto"/>
                  </w:tcBorders>
                  <w:hideMark/>
                </w:tcPr>
                <w:p w:rsidR="007B7AAE" w:rsidRPr="00D374D7" w:rsidRDefault="007B7AAE" w:rsidP="009F77EC">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Средства бюджета МР «Дзержинский район»</w:t>
                  </w:r>
                </w:p>
              </w:tc>
              <w:tc>
                <w:tcPr>
                  <w:tcW w:w="1417" w:type="dxa"/>
                  <w:tcBorders>
                    <w:top w:val="single" w:sz="4" w:space="0" w:color="auto"/>
                    <w:left w:val="single" w:sz="4" w:space="0" w:color="auto"/>
                    <w:bottom w:val="single" w:sz="4" w:space="0" w:color="auto"/>
                    <w:right w:val="single" w:sz="4" w:space="0" w:color="auto"/>
                  </w:tcBorders>
                </w:tcPr>
                <w:p w:rsidR="007B7AAE" w:rsidRPr="00D374D7" w:rsidRDefault="007B7AAE" w:rsidP="009F77EC">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53587,0</w:t>
                  </w:r>
                </w:p>
              </w:tc>
              <w:tc>
                <w:tcPr>
                  <w:tcW w:w="993" w:type="dxa"/>
                  <w:tcBorders>
                    <w:top w:val="single" w:sz="4" w:space="0" w:color="auto"/>
                    <w:left w:val="single" w:sz="4" w:space="0" w:color="auto"/>
                    <w:bottom w:val="single" w:sz="4" w:space="0" w:color="auto"/>
                    <w:right w:val="single" w:sz="4" w:space="0" w:color="auto"/>
                  </w:tcBorders>
                </w:tcPr>
                <w:p w:rsidR="007B7AAE" w:rsidRPr="00D374D7" w:rsidRDefault="007B7AAE" w:rsidP="009F77EC">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10717,400</w:t>
                  </w:r>
                </w:p>
              </w:tc>
              <w:tc>
                <w:tcPr>
                  <w:tcW w:w="850" w:type="dxa"/>
                  <w:tcBorders>
                    <w:top w:val="single" w:sz="4" w:space="0" w:color="auto"/>
                    <w:left w:val="single" w:sz="4" w:space="0" w:color="auto"/>
                    <w:bottom w:val="single" w:sz="4" w:space="0" w:color="auto"/>
                    <w:right w:val="single" w:sz="4" w:space="0" w:color="auto"/>
                  </w:tcBorders>
                </w:tcPr>
                <w:p w:rsidR="007B7AAE" w:rsidRPr="00D374D7" w:rsidRDefault="007B7AAE" w:rsidP="009F77EC">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10717,400</w:t>
                  </w:r>
                </w:p>
              </w:tc>
              <w:tc>
                <w:tcPr>
                  <w:tcW w:w="992" w:type="dxa"/>
                  <w:tcBorders>
                    <w:left w:val="single" w:sz="4" w:space="0" w:color="auto"/>
                    <w:right w:val="single" w:sz="4" w:space="0" w:color="auto"/>
                  </w:tcBorders>
                </w:tcPr>
                <w:p w:rsidR="007B7AAE" w:rsidRPr="00D374D7" w:rsidRDefault="007B7AAE" w:rsidP="009F77EC">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10717,400</w:t>
                  </w:r>
                </w:p>
              </w:tc>
              <w:tc>
                <w:tcPr>
                  <w:tcW w:w="851" w:type="dxa"/>
                  <w:tcBorders>
                    <w:left w:val="single" w:sz="4" w:space="0" w:color="auto"/>
                    <w:right w:val="single" w:sz="4" w:space="0" w:color="auto"/>
                  </w:tcBorders>
                </w:tcPr>
                <w:p w:rsidR="007B7AAE" w:rsidRPr="00D374D7" w:rsidRDefault="007B7AAE">
                  <w:r w:rsidRPr="00D374D7">
                    <w:rPr>
                      <w:rFonts w:ascii="Times New Roman" w:eastAsia="Times New Roman" w:hAnsi="Times New Roman" w:cs="Times New Roman"/>
                      <w:b/>
                      <w:sz w:val="24"/>
                      <w:szCs w:val="24"/>
                      <w:lang w:eastAsia="ru-RU"/>
                    </w:rPr>
                    <w:t>10717,400</w:t>
                  </w:r>
                </w:p>
              </w:tc>
              <w:tc>
                <w:tcPr>
                  <w:tcW w:w="992" w:type="dxa"/>
                  <w:tcBorders>
                    <w:left w:val="single" w:sz="4" w:space="0" w:color="auto"/>
                    <w:right w:val="single" w:sz="4" w:space="0" w:color="auto"/>
                  </w:tcBorders>
                </w:tcPr>
                <w:p w:rsidR="007B7AAE" w:rsidRPr="00D374D7" w:rsidRDefault="007B7AAE">
                  <w:r w:rsidRPr="00D374D7">
                    <w:rPr>
                      <w:rFonts w:ascii="Times New Roman" w:eastAsia="Times New Roman" w:hAnsi="Times New Roman" w:cs="Times New Roman"/>
                      <w:b/>
                      <w:sz w:val="24"/>
                      <w:szCs w:val="24"/>
                      <w:lang w:eastAsia="ru-RU"/>
                    </w:rPr>
                    <w:t>10717,400</w:t>
                  </w:r>
                </w:p>
              </w:tc>
            </w:tr>
          </w:tbl>
          <w:p w:rsidR="009F77EC" w:rsidRPr="00D374D7" w:rsidRDefault="009F77EC" w:rsidP="009F77EC">
            <w:pPr>
              <w:spacing w:after="0"/>
              <w:rPr>
                <w:rFonts w:ascii="Times New Roman" w:eastAsia="Times New Roman" w:hAnsi="Times New Roman" w:cs="Times New Roman"/>
                <w:sz w:val="24"/>
                <w:szCs w:val="24"/>
                <w:lang w:eastAsia="ru-RU"/>
              </w:rPr>
            </w:pPr>
          </w:p>
          <w:p w:rsidR="009F77EC" w:rsidRPr="00D374D7" w:rsidRDefault="009F77EC" w:rsidP="009F77EC">
            <w:pPr>
              <w:spacing w:after="0"/>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Объемы финансовых средств, направляемых на реализацию подпрограммы из местного бюджета, ежегодно уточняются в соответствии с решением Дзержинского районного собрания о бюджете района на очередной финансовый год и на плановый период. </w:t>
            </w:r>
          </w:p>
        </w:tc>
      </w:tr>
      <w:tr w:rsidR="009F77EC" w:rsidRPr="00D374D7" w:rsidTr="00A14AA1">
        <w:trPr>
          <w:trHeight w:val="888"/>
        </w:trPr>
        <w:tc>
          <w:tcPr>
            <w:tcW w:w="2127" w:type="dxa"/>
            <w:tcBorders>
              <w:top w:val="single" w:sz="4" w:space="0" w:color="auto"/>
              <w:left w:val="single" w:sz="4" w:space="0" w:color="auto"/>
              <w:bottom w:val="single" w:sz="4" w:space="0" w:color="auto"/>
              <w:right w:val="single" w:sz="4" w:space="0" w:color="auto"/>
            </w:tcBorders>
            <w:hideMark/>
          </w:tcPr>
          <w:p w:rsidR="009F77EC" w:rsidRPr="00D374D7" w:rsidRDefault="009F77EC" w:rsidP="009F77EC">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9. Ожидаемые результаты реализации подпрограммы</w:t>
            </w:r>
          </w:p>
        </w:tc>
        <w:tc>
          <w:tcPr>
            <w:tcW w:w="8505" w:type="dxa"/>
            <w:tcBorders>
              <w:top w:val="single" w:sz="4" w:space="0" w:color="auto"/>
              <w:left w:val="single" w:sz="4" w:space="0" w:color="auto"/>
              <w:bottom w:val="single" w:sz="4" w:space="0" w:color="auto"/>
              <w:right w:val="single" w:sz="4" w:space="0" w:color="auto"/>
            </w:tcBorders>
          </w:tcPr>
          <w:p w:rsidR="009F77EC" w:rsidRPr="00D374D7" w:rsidRDefault="009F77EC" w:rsidP="009F77EC">
            <w:pPr>
              <w:spacing w:after="0"/>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Реализация подпрограммы позволит</w:t>
            </w:r>
          </w:p>
          <w:p w:rsidR="009F77EC" w:rsidRPr="00D374D7" w:rsidRDefault="009F77EC" w:rsidP="009F77EC">
            <w:pPr>
              <w:spacing w:after="0"/>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-обеспечить создание условий для бесперебойного и качественного функционирования  организаций дополнительного образования детей;</w:t>
            </w:r>
          </w:p>
          <w:p w:rsidR="009F77EC" w:rsidRPr="00D374D7" w:rsidRDefault="009F77EC" w:rsidP="009F77EC">
            <w:pPr>
              <w:spacing w:after="0"/>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 обеспечить для всех обучающихся независимо от их места жительства, социального, имущественного статуса и состояния здоровья доступность качественного дополнительного образования, соответствующего современным образовательным стандартам;</w:t>
            </w:r>
          </w:p>
          <w:p w:rsidR="009F77EC" w:rsidRPr="00D374D7" w:rsidRDefault="009F77EC" w:rsidP="009F77EC">
            <w:pPr>
              <w:spacing w:after="0"/>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расширить возможности для творческого развития личности ребенка;</w:t>
            </w:r>
          </w:p>
          <w:p w:rsidR="009F77EC" w:rsidRPr="00D374D7" w:rsidRDefault="009F77EC" w:rsidP="009F77EC">
            <w:pPr>
              <w:spacing w:after="0"/>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Показателем социально-экономической эффективности реализации подпрограммы станет повышение количества обучающихся, победителей и </w:t>
            </w:r>
            <w:proofErr w:type="gramStart"/>
            <w:r w:rsidRPr="00D374D7">
              <w:rPr>
                <w:rFonts w:ascii="Times New Roman" w:eastAsia="Times New Roman" w:hAnsi="Times New Roman" w:cs="Times New Roman"/>
                <w:sz w:val="24"/>
                <w:szCs w:val="24"/>
                <w:lang w:eastAsia="ru-RU"/>
              </w:rPr>
              <w:t>лауреатов</w:t>
            </w:r>
            <w:proofErr w:type="gramEnd"/>
            <w:r w:rsidRPr="00D374D7">
              <w:rPr>
                <w:rFonts w:ascii="Times New Roman" w:eastAsia="Times New Roman" w:hAnsi="Times New Roman" w:cs="Times New Roman"/>
                <w:sz w:val="24"/>
                <w:szCs w:val="24"/>
                <w:lang w:eastAsia="ru-RU"/>
              </w:rPr>
              <w:t xml:space="preserve"> региональных и муниципальных конкурсов.</w:t>
            </w:r>
          </w:p>
        </w:tc>
      </w:tr>
    </w:tbl>
    <w:p w:rsidR="009F77EC" w:rsidRPr="00D374D7" w:rsidRDefault="009F77EC" w:rsidP="009F77EC">
      <w:pPr>
        <w:spacing w:after="0" w:line="240" w:lineRule="auto"/>
        <w:ind w:left="-1080"/>
        <w:rPr>
          <w:rFonts w:ascii="Calibri" w:eastAsia="Times New Roman" w:hAnsi="Calibri" w:cs="Times New Roman"/>
          <w:b/>
          <w:lang w:eastAsia="ru-RU"/>
        </w:rPr>
      </w:pPr>
    </w:p>
    <w:p w:rsidR="009F77EC" w:rsidRPr="00D374D7" w:rsidRDefault="009F77EC" w:rsidP="009F77EC">
      <w:pPr>
        <w:spacing w:after="0" w:line="240" w:lineRule="auto"/>
        <w:ind w:left="-1080"/>
        <w:rPr>
          <w:rFonts w:ascii="Calibri" w:eastAsia="Times New Roman" w:hAnsi="Calibri" w:cs="Times New Roman"/>
          <w:b/>
          <w:lang w:eastAsia="ru-RU"/>
        </w:rPr>
      </w:pPr>
      <w:r w:rsidRPr="00D374D7">
        <w:rPr>
          <w:rFonts w:ascii="Calibri" w:eastAsia="Times New Roman" w:hAnsi="Calibri" w:cs="Times New Roman"/>
          <w:b/>
          <w:lang w:eastAsia="ru-RU"/>
        </w:rPr>
        <w:t xml:space="preserve">                  </w:t>
      </w:r>
    </w:p>
    <w:p w:rsidR="009F77EC" w:rsidRPr="00D374D7" w:rsidRDefault="009F77EC" w:rsidP="00290B02">
      <w:pPr>
        <w:spacing w:after="0" w:line="240" w:lineRule="auto"/>
        <w:ind w:firstLine="851"/>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1. Характеристика сферы реализации подпрограммы</w:t>
      </w:r>
    </w:p>
    <w:p w:rsidR="009F77EC" w:rsidRPr="00D374D7" w:rsidRDefault="009F77EC" w:rsidP="009F77EC">
      <w:pPr>
        <w:spacing w:after="0" w:line="240" w:lineRule="auto"/>
        <w:ind w:left="-1080" w:firstLine="851"/>
        <w:rPr>
          <w:rFonts w:ascii="Calibri" w:eastAsia="Times New Roman" w:hAnsi="Calibri" w:cs="Times New Roman"/>
          <w:b/>
          <w:lang w:eastAsia="ru-RU"/>
        </w:rPr>
      </w:pPr>
    </w:p>
    <w:p w:rsidR="009F77EC" w:rsidRPr="00D374D7" w:rsidRDefault="009F77EC" w:rsidP="00290B02">
      <w:pPr>
        <w:spacing w:after="0" w:line="240" w:lineRule="auto"/>
        <w:ind w:left="567" w:firstLine="709"/>
        <w:jc w:val="both"/>
        <w:rPr>
          <w:rFonts w:ascii="Times New Roman" w:eastAsia="Calibri" w:hAnsi="Times New Roman" w:cs="Times New Roman"/>
          <w:sz w:val="24"/>
          <w:szCs w:val="24"/>
          <w:lang w:eastAsia="ru-RU"/>
        </w:rPr>
      </w:pPr>
      <w:r w:rsidRPr="00D374D7">
        <w:rPr>
          <w:rFonts w:ascii="Times New Roman" w:eastAsia="Times New Roman" w:hAnsi="Times New Roman" w:cs="Times New Roman"/>
          <w:sz w:val="24"/>
          <w:szCs w:val="24"/>
          <w:lang w:eastAsia="ru-RU"/>
        </w:rPr>
        <w:t>Дополнительное</w:t>
      </w:r>
      <w:r w:rsidRPr="00D374D7">
        <w:rPr>
          <w:rFonts w:ascii="Times New Roman" w:eastAsia="Calibri" w:hAnsi="Times New Roman" w:cs="Times New Roman"/>
          <w:sz w:val="24"/>
          <w:szCs w:val="24"/>
          <w:lang w:eastAsia="ru-RU"/>
        </w:rPr>
        <w:t xml:space="preserve"> образование – это вариативное образование, предоставляющее личности возможность выбора путей своего развития, стимулирующее процессы личностного самоопределения. Оно социально востребовано, так как органично сочетает в себе воспитание, обучение, социализацию молодого человека, поддерживает и развивает талантливых и одаренных детей, формирует здоровый образ жизни, осуществляет профилактику безнадзорности, правонарушений и других асоциальных явлений в детско-юношеской среде.</w:t>
      </w:r>
    </w:p>
    <w:p w:rsidR="009F77EC" w:rsidRPr="00D374D7" w:rsidRDefault="009F77EC" w:rsidP="00290B02">
      <w:pPr>
        <w:spacing w:after="0" w:line="240" w:lineRule="auto"/>
        <w:ind w:left="567" w:firstLine="709"/>
        <w:jc w:val="both"/>
        <w:rPr>
          <w:rFonts w:ascii="Times New Roman" w:eastAsia="Calibri" w:hAnsi="Times New Roman" w:cs="Times New Roman"/>
          <w:sz w:val="24"/>
          <w:szCs w:val="24"/>
          <w:lang w:eastAsia="ru-RU"/>
        </w:rPr>
      </w:pPr>
      <w:r w:rsidRPr="00D374D7">
        <w:rPr>
          <w:rFonts w:ascii="Times New Roman" w:eastAsia="Times New Roman" w:hAnsi="Times New Roman" w:cs="Times New Roman"/>
          <w:sz w:val="24"/>
          <w:szCs w:val="24"/>
          <w:lang w:eastAsia="ru-RU"/>
        </w:rPr>
        <w:t>Во</w:t>
      </w:r>
      <w:r w:rsidRPr="00D374D7">
        <w:rPr>
          <w:rFonts w:ascii="Times New Roman" w:eastAsia="Calibri" w:hAnsi="Times New Roman" w:cs="Times New Roman"/>
          <w:sz w:val="24"/>
          <w:szCs w:val="24"/>
          <w:lang w:eastAsia="ru-RU"/>
        </w:rPr>
        <w:t xml:space="preserve"> исполнение майских  президентских Указов Правительством РФ утверждена Концепция развития дополнительного образования детей в Российской Федерации  (распоряжение от 04.09.2014 г. № 1726-р). В целях реализации данной Концепции министерством образования и науки Калужской области утвержден межведомственный комплекс мер. В 2019-2020 учебном году в районе работает 1 учреждение дополнительного образования  – Центр детского творчества «Ровесник». В организации дополнительного образования занимаются 425 детей и подростков.</w:t>
      </w:r>
    </w:p>
    <w:p w:rsidR="009F77EC" w:rsidRPr="00D374D7" w:rsidRDefault="009F77EC" w:rsidP="00290B02">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lastRenderedPageBreak/>
        <w:t xml:space="preserve">В настоящее время одним из перспективных и востребованных направлений прикладной деятельности является робототехника и на ее основе - конструирование,  моделирование и дизайн, в том числе с использованием LEGO-технологий. </w:t>
      </w:r>
    </w:p>
    <w:p w:rsidR="009F77EC" w:rsidRPr="00D374D7" w:rsidRDefault="009F77EC" w:rsidP="00290B02">
      <w:pPr>
        <w:spacing w:after="0" w:line="240" w:lineRule="auto"/>
        <w:ind w:left="567" w:firstLine="709"/>
        <w:jc w:val="both"/>
        <w:rPr>
          <w:rFonts w:ascii="Times New Roman" w:eastAsia="MS Mincho" w:hAnsi="Times New Roman" w:cs="Times New Roman"/>
          <w:sz w:val="24"/>
          <w:szCs w:val="24"/>
          <w:lang w:eastAsia="ru-RU"/>
        </w:rPr>
      </w:pPr>
      <w:r w:rsidRPr="00D374D7">
        <w:rPr>
          <w:rFonts w:ascii="Times New Roman" w:eastAsia="Times New Roman" w:hAnsi="Times New Roman" w:cs="Times New Roman"/>
          <w:sz w:val="24"/>
          <w:szCs w:val="24"/>
          <w:lang w:eastAsia="ru-RU"/>
        </w:rPr>
        <w:t>Данное направление деятельности необходимо развивать и шире внедрять технологии конструирования и моделирования в практику дополнительного образования, вовлекая в техническое</w:t>
      </w:r>
      <w:r w:rsidRPr="00D374D7">
        <w:rPr>
          <w:rFonts w:ascii="Times New Roman" w:eastAsia="MS Mincho" w:hAnsi="Times New Roman" w:cs="Times New Roman"/>
          <w:sz w:val="24"/>
          <w:szCs w:val="24"/>
          <w:lang w:eastAsia="ru-RU"/>
        </w:rPr>
        <w:t xml:space="preserve"> творчество, прежде всего подростков и молодежь. Именно это позволит повысить интерес к техническим профессиям и получению инженерного образования. </w:t>
      </w:r>
    </w:p>
    <w:p w:rsidR="009F77EC" w:rsidRPr="00D374D7" w:rsidRDefault="009F77EC" w:rsidP="009F77EC">
      <w:pPr>
        <w:autoSpaceDE w:val="0"/>
        <w:autoSpaceDN w:val="0"/>
        <w:adjustRightInd w:val="0"/>
        <w:spacing w:after="0" w:line="240" w:lineRule="auto"/>
        <w:jc w:val="both"/>
        <w:rPr>
          <w:rFonts w:ascii="Calibri" w:eastAsia="Times New Roman" w:hAnsi="Calibri" w:cs="Times New Roman"/>
          <w:lang w:eastAsia="ru-RU"/>
        </w:rPr>
      </w:pPr>
      <w:r w:rsidRPr="00D374D7">
        <w:rPr>
          <w:rFonts w:ascii="Times New Roman" w:eastAsia="Times New Roman" w:hAnsi="Times New Roman" w:cs="Times New Roman"/>
          <w:sz w:val="24"/>
          <w:szCs w:val="24"/>
          <w:lang w:eastAsia="ru-RU"/>
        </w:rPr>
        <w:t xml:space="preserve">              </w:t>
      </w:r>
      <w:r w:rsidRPr="00D374D7">
        <w:rPr>
          <w:rFonts w:ascii="Calibri" w:eastAsia="Times New Roman" w:hAnsi="Calibri" w:cs="Times New Roman"/>
          <w:lang w:eastAsia="ru-RU"/>
        </w:rPr>
        <w:t xml:space="preserve"> </w:t>
      </w:r>
    </w:p>
    <w:p w:rsidR="009F77EC" w:rsidRPr="00D374D7" w:rsidRDefault="009F77EC" w:rsidP="009F77EC">
      <w:pPr>
        <w:spacing w:after="0" w:line="240" w:lineRule="auto"/>
        <w:ind w:firstLine="709"/>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2.</w:t>
      </w:r>
      <w:r w:rsidRPr="00D374D7">
        <w:rPr>
          <w:rFonts w:ascii="Times New Roman" w:eastAsia="Times New Roman" w:hAnsi="Times New Roman" w:cs="Times New Roman"/>
          <w:sz w:val="24"/>
          <w:szCs w:val="24"/>
          <w:lang w:eastAsia="ru-RU"/>
        </w:rPr>
        <w:t xml:space="preserve"> </w:t>
      </w:r>
      <w:r w:rsidRPr="00D374D7">
        <w:rPr>
          <w:rFonts w:ascii="Times New Roman" w:eastAsia="Times New Roman" w:hAnsi="Times New Roman" w:cs="Times New Roman"/>
          <w:b/>
          <w:sz w:val="24"/>
          <w:szCs w:val="24"/>
          <w:lang w:eastAsia="ru-RU"/>
        </w:rPr>
        <w:t xml:space="preserve"> Приоритеты муниципальной политики в сфере реализации  подпрограммы, цели, задачи и показатели достижения целей и решения задач,  сроки и этапы реализации подпрограммы</w:t>
      </w:r>
    </w:p>
    <w:p w:rsidR="009F77EC" w:rsidRPr="00D374D7" w:rsidRDefault="009F77EC" w:rsidP="009F77EC">
      <w:pPr>
        <w:spacing w:after="0" w:line="240" w:lineRule="auto"/>
        <w:ind w:firstLine="709"/>
        <w:jc w:val="both"/>
        <w:rPr>
          <w:rFonts w:ascii="Times New Roman" w:eastAsia="Times New Roman" w:hAnsi="Times New Roman" w:cs="Times New Roman"/>
          <w:sz w:val="24"/>
          <w:szCs w:val="24"/>
          <w:lang w:eastAsia="ru-RU"/>
        </w:rPr>
      </w:pPr>
    </w:p>
    <w:p w:rsidR="009F77EC" w:rsidRPr="00D374D7" w:rsidRDefault="009F77EC" w:rsidP="00290B02">
      <w:pPr>
        <w:spacing w:after="0" w:line="240" w:lineRule="auto"/>
        <w:ind w:firstLine="709"/>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2.1. .Приоритеты муниципальной политики в сфере реализации  подпрограммы</w:t>
      </w:r>
    </w:p>
    <w:p w:rsidR="009F77EC" w:rsidRPr="00D374D7" w:rsidRDefault="009F77EC" w:rsidP="009F77EC">
      <w:pPr>
        <w:spacing w:after="0" w:line="240" w:lineRule="auto"/>
        <w:ind w:firstLine="709"/>
        <w:jc w:val="both"/>
        <w:rPr>
          <w:rFonts w:ascii="Times New Roman" w:eastAsia="Times New Roman" w:hAnsi="Times New Roman" w:cs="Times New Roman"/>
          <w:sz w:val="24"/>
          <w:szCs w:val="24"/>
          <w:lang w:eastAsia="ru-RU"/>
        </w:rPr>
      </w:pPr>
    </w:p>
    <w:p w:rsidR="009F77EC" w:rsidRPr="00D374D7" w:rsidRDefault="009F77EC" w:rsidP="00290B02">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создание условий для качественного функционирования  организаций дополнительного образования детей;</w:t>
      </w:r>
    </w:p>
    <w:p w:rsidR="009F77EC" w:rsidRPr="00D374D7" w:rsidRDefault="009F77EC" w:rsidP="00290B02">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обеспечение доступности дополнительного образования детей для всех социальных групп населения в соответствии с их интересами, склонностями и характером образовательных потребностей; </w:t>
      </w:r>
    </w:p>
    <w:p w:rsidR="009F77EC" w:rsidRPr="00D374D7" w:rsidRDefault="009F77EC" w:rsidP="00290B02">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профилактика безнадзорности и беспризорности среди несовершеннолетних, формирование навыков здорового образа жизни.</w:t>
      </w:r>
    </w:p>
    <w:p w:rsidR="009F77EC" w:rsidRPr="00D374D7" w:rsidRDefault="009F77EC" w:rsidP="009F77EC">
      <w:pPr>
        <w:spacing w:after="0"/>
        <w:ind w:firstLine="709"/>
        <w:jc w:val="both"/>
        <w:rPr>
          <w:rFonts w:ascii="Calibri" w:eastAsia="Times New Roman" w:hAnsi="Calibri" w:cs="Times New Roman"/>
          <w:lang w:eastAsia="ru-RU"/>
        </w:rPr>
      </w:pPr>
    </w:p>
    <w:p w:rsidR="009F77EC" w:rsidRPr="00D374D7" w:rsidRDefault="009F77EC" w:rsidP="00290B02">
      <w:pPr>
        <w:spacing w:after="0"/>
        <w:ind w:firstLine="709"/>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b/>
          <w:sz w:val="24"/>
          <w:szCs w:val="24"/>
          <w:lang w:eastAsia="ru-RU"/>
        </w:rPr>
        <w:t>2.2.  Основные цели,  задачи  и индикаторы достижения целей и решения задач    подпрограммы</w:t>
      </w:r>
    </w:p>
    <w:p w:rsidR="009F77EC" w:rsidRPr="00D374D7" w:rsidRDefault="009F77EC" w:rsidP="009F77EC">
      <w:pPr>
        <w:spacing w:after="0" w:line="240" w:lineRule="auto"/>
        <w:ind w:left="-1080"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b/>
          <w:sz w:val="24"/>
          <w:szCs w:val="24"/>
          <w:lang w:eastAsia="ru-RU"/>
        </w:rPr>
        <w:t xml:space="preserve">        </w:t>
      </w:r>
      <w:r w:rsidRPr="00D374D7">
        <w:rPr>
          <w:rFonts w:ascii="Times New Roman" w:eastAsia="Times New Roman" w:hAnsi="Times New Roman" w:cs="Times New Roman"/>
          <w:sz w:val="24"/>
          <w:szCs w:val="24"/>
          <w:lang w:eastAsia="ru-RU"/>
        </w:rPr>
        <w:t xml:space="preserve">                    </w:t>
      </w:r>
    </w:p>
    <w:p w:rsidR="009F77EC" w:rsidRPr="00D374D7" w:rsidRDefault="009F77EC" w:rsidP="00290B02">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Основной </w:t>
      </w:r>
      <w:r w:rsidRPr="00D374D7">
        <w:rPr>
          <w:rFonts w:ascii="Times New Roman" w:eastAsia="Times New Roman" w:hAnsi="Times New Roman" w:cs="Times New Roman"/>
          <w:b/>
          <w:sz w:val="24"/>
          <w:szCs w:val="24"/>
          <w:lang w:eastAsia="ru-RU"/>
        </w:rPr>
        <w:t>целью</w:t>
      </w:r>
      <w:r w:rsidRPr="00D374D7">
        <w:rPr>
          <w:rFonts w:ascii="Times New Roman" w:eastAsia="Times New Roman" w:hAnsi="Times New Roman" w:cs="Times New Roman"/>
          <w:sz w:val="24"/>
          <w:szCs w:val="24"/>
          <w:lang w:eastAsia="ru-RU"/>
        </w:rPr>
        <w:t xml:space="preserve"> подпрограммы является обеспечение </w:t>
      </w:r>
      <w:proofErr w:type="gramStart"/>
      <w:r w:rsidRPr="00D374D7">
        <w:rPr>
          <w:rFonts w:ascii="Times New Roman" w:eastAsia="Times New Roman" w:hAnsi="Times New Roman" w:cs="Times New Roman"/>
          <w:sz w:val="24"/>
          <w:szCs w:val="24"/>
          <w:lang w:eastAsia="ru-RU"/>
        </w:rPr>
        <w:t>деятельности организаций дополнительного образования детей Дзерж</w:t>
      </w:r>
      <w:r w:rsidR="00EC70FF" w:rsidRPr="00D374D7">
        <w:rPr>
          <w:rFonts w:ascii="Times New Roman" w:eastAsia="Times New Roman" w:hAnsi="Times New Roman" w:cs="Times New Roman"/>
          <w:sz w:val="24"/>
          <w:szCs w:val="24"/>
          <w:lang w:eastAsia="ru-RU"/>
        </w:rPr>
        <w:t>инского района</w:t>
      </w:r>
      <w:proofErr w:type="gramEnd"/>
      <w:r w:rsidR="00EC70FF" w:rsidRPr="00D374D7">
        <w:rPr>
          <w:rFonts w:ascii="Times New Roman" w:eastAsia="Times New Roman" w:hAnsi="Times New Roman" w:cs="Times New Roman"/>
          <w:sz w:val="24"/>
          <w:szCs w:val="24"/>
          <w:lang w:eastAsia="ru-RU"/>
        </w:rPr>
        <w:t xml:space="preserve"> на </w:t>
      </w:r>
      <w:r w:rsidRPr="00D374D7">
        <w:rPr>
          <w:rFonts w:ascii="Times New Roman" w:eastAsia="Times New Roman" w:hAnsi="Times New Roman" w:cs="Times New Roman"/>
          <w:sz w:val="24"/>
          <w:szCs w:val="24"/>
          <w:lang w:eastAsia="ru-RU"/>
        </w:rPr>
        <w:t xml:space="preserve">  как института социального развития Дзержинского района.</w:t>
      </w:r>
    </w:p>
    <w:p w:rsidR="009F77EC" w:rsidRPr="00D374D7" w:rsidRDefault="009F77EC" w:rsidP="00290B02">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Для достижения поставленной цели необходимо решение следующих основных задач:</w:t>
      </w:r>
    </w:p>
    <w:p w:rsidR="009F77EC" w:rsidRPr="00D374D7" w:rsidRDefault="009F77EC" w:rsidP="00290B02">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создание условий для бесперебойного  и качественного функционирования общеобразовательных учреждений;</w:t>
      </w:r>
    </w:p>
    <w:p w:rsidR="009F77EC" w:rsidRPr="00D374D7" w:rsidRDefault="009F77EC" w:rsidP="00290B02">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совершенствование школьной инфраструктуры;</w:t>
      </w:r>
    </w:p>
    <w:p w:rsidR="009F77EC" w:rsidRPr="00D374D7" w:rsidRDefault="009F77EC" w:rsidP="00290B02">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обеспечение социальных гарантий работников общеобразовательных школ;</w:t>
      </w:r>
    </w:p>
    <w:p w:rsidR="009F77EC" w:rsidRPr="00D374D7" w:rsidRDefault="009F77EC" w:rsidP="00290B02">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обеспечение реализации мероприятий, направленных на формирование здорового образа жизни обучающихся.</w:t>
      </w:r>
    </w:p>
    <w:p w:rsidR="009F77EC" w:rsidRPr="00D374D7" w:rsidRDefault="009F77EC" w:rsidP="00290B02">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Реализация подпрограммы позволит обеспечить  нормальное функционирование организаций дополнительного образования района.  Показателем социально-экономической эффективности реализации подпрограммы станет повышение уровня  образования обучающихся путем оказания им доступных и качественных образовательных услуг.</w:t>
      </w:r>
    </w:p>
    <w:p w:rsidR="009F77EC" w:rsidRPr="00D374D7" w:rsidRDefault="009F77EC" w:rsidP="009F77EC">
      <w:pPr>
        <w:spacing w:after="0" w:line="240" w:lineRule="auto"/>
        <w:ind w:left="-720" w:firstLine="709"/>
        <w:jc w:val="both"/>
        <w:rPr>
          <w:rFonts w:ascii="Times New Roman" w:eastAsia="Times New Roman" w:hAnsi="Times New Roman" w:cs="Times New Roman"/>
          <w:sz w:val="24"/>
          <w:szCs w:val="24"/>
          <w:lang w:eastAsia="ru-RU"/>
        </w:rPr>
      </w:pPr>
    </w:p>
    <w:p w:rsidR="009F77EC" w:rsidRPr="00D374D7" w:rsidRDefault="009F77EC" w:rsidP="00290B02">
      <w:pPr>
        <w:tabs>
          <w:tab w:val="left" w:pos="851"/>
        </w:tabs>
        <w:spacing w:after="0"/>
        <w:ind w:firstLine="1560"/>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2.3. Сроки и этапы реализации подпрограммы</w:t>
      </w:r>
    </w:p>
    <w:p w:rsidR="009F77EC" w:rsidRPr="00D374D7" w:rsidRDefault="009F77EC" w:rsidP="009F77EC">
      <w:pPr>
        <w:tabs>
          <w:tab w:val="left" w:pos="851"/>
        </w:tabs>
        <w:spacing w:after="0"/>
        <w:ind w:firstLine="1560"/>
        <w:jc w:val="both"/>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 xml:space="preserve">     </w:t>
      </w:r>
    </w:p>
    <w:p w:rsidR="009F77EC" w:rsidRPr="00D374D7" w:rsidRDefault="009F77EC" w:rsidP="00290B02">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Сроки</w:t>
      </w:r>
      <w:r w:rsidR="00544E75" w:rsidRPr="00D374D7">
        <w:rPr>
          <w:rFonts w:ascii="Times New Roman" w:eastAsia="Times New Roman" w:hAnsi="Times New Roman" w:cs="Times New Roman"/>
          <w:sz w:val="24"/>
          <w:szCs w:val="24"/>
          <w:lang w:eastAsia="ru-RU"/>
        </w:rPr>
        <w:t xml:space="preserve"> реализации подпрограммы –  2021-2025</w:t>
      </w:r>
      <w:r w:rsidR="005133F0" w:rsidRPr="00D374D7">
        <w:rPr>
          <w:rFonts w:ascii="Times New Roman" w:eastAsia="Times New Roman" w:hAnsi="Times New Roman" w:cs="Times New Roman"/>
          <w:sz w:val="24"/>
          <w:szCs w:val="24"/>
          <w:lang w:eastAsia="ru-RU"/>
        </w:rPr>
        <w:t xml:space="preserve"> годы.</w:t>
      </w:r>
    </w:p>
    <w:p w:rsidR="009F77EC" w:rsidRPr="00D374D7" w:rsidRDefault="009F77EC" w:rsidP="009F77EC">
      <w:pPr>
        <w:spacing w:after="0"/>
        <w:jc w:val="both"/>
        <w:rPr>
          <w:rFonts w:ascii="Times New Roman" w:eastAsia="Times New Roman" w:hAnsi="Times New Roman" w:cs="Times New Roman"/>
          <w:sz w:val="24"/>
          <w:szCs w:val="24"/>
          <w:lang w:eastAsia="ru-RU"/>
        </w:rPr>
      </w:pPr>
    </w:p>
    <w:p w:rsidR="009F77EC" w:rsidRPr="00D374D7" w:rsidRDefault="009F77EC" w:rsidP="00290B02">
      <w:pPr>
        <w:spacing w:after="0"/>
        <w:ind w:firstLine="851"/>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3. Объем финансовых ресурсов, необходимых для реализации программы</w:t>
      </w:r>
    </w:p>
    <w:tbl>
      <w:tblPr>
        <w:tblpPr w:leftFromText="180" w:rightFromText="180" w:vertAnchor="text" w:horzAnchor="margin" w:tblpXSpec="center" w:tblpY="1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2"/>
        <w:gridCol w:w="1347"/>
        <w:gridCol w:w="1478"/>
        <w:gridCol w:w="1211"/>
        <w:gridCol w:w="1209"/>
        <w:gridCol w:w="1076"/>
        <w:gridCol w:w="909"/>
      </w:tblGrid>
      <w:tr w:rsidR="00D374D7" w:rsidRPr="00D374D7" w:rsidTr="009F16B1">
        <w:tc>
          <w:tcPr>
            <w:tcW w:w="1532" w:type="pct"/>
            <w:tcBorders>
              <w:top w:val="single" w:sz="4" w:space="0" w:color="auto"/>
              <w:left w:val="single" w:sz="4" w:space="0" w:color="auto"/>
              <w:bottom w:val="single" w:sz="4" w:space="0" w:color="auto"/>
              <w:right w:val="single" w:sz="4" w:space="0" w:color="auto"/>
            </w:tcBorders>
            <w:hideMark/>
          </w:tcPr>
          <w:p w:rsidR="009F77EC" w:rsidRPr="00D374D7" w:rsidRDefault="009F77EC" w:rsidP="009F77EC">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Источники финансирования</w:t>
            </w:r>
          </w:p>
        </w:tc>
        <w:tc>
          <w:tcPr>
            <w:tcW w:w="646" w:type="pct"/>
            <w:tcBorders>
              <w:top w:val="single" w:sz="4" w:space="0" w:color="auto"/>
              <w:left w:val="single" w:sz="4" w:space="0" w:color="auto"/>
              <w:bottom w:val="single" w:sz="4" w:space="0" w:color="auto"/>
              <w:right w:val="single" w:sz="4" w:space="0" w:color="auto"/>
            </w:tcBorders>
            <w:hideMark/>
          </w:tcPr>
          <w:p w:rsidR="009F77EC" w:rsidRPr="00D374D7" w:rsidRDefault="009F77EC" w:rsidP="009F16B1">
            <w:pPr>
              <w:spacing w:after="0"/>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Сумма расходов (тыс. руб.)</w:t>
            </w:r>
          </w:p>
        </w:tc>
        <w:tc>
          <w:tcPr>
            <w:tcW w:w="709" w:type="pct"/>
            <w:tcBorders>
              <w:top w:val="single" w:sz="4" w:space="0" w:color="auto"/>
              <w:left w:val="single" w:sz="4" w:space="0" w:color="auto"/>
              <w:bottom w:val="single" w:sz="4" w:space="0" w:color="auto"/>
              <w:right w:val="single" w:sz="4" w:space="0" w:color="auto"/>
            </w:tcBorders>
            <w:hideMark/>
          </w:tcPr>
          <w:p w:rsidR="009F77EC" w:rsidRPr="00D374D7" w:rsidRDefault="009F77EC" w:rsidP="009F16B1">
            <w:pPr>
              <w:spacing w:after="0"/>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2021</w:t>
            </w:r>
          </w:p>
        </w:tc>
        <w:tc>
          <w:tcPr>
            <w:tcW w:w="581" w:type="pct"/>
            <w:tcBorders>
              <w:top w:val="single" w:sz="4" w:space="0" w:color="auto"/>
              <w:left w:val="single" w:sz="4" w:space="0" w:color="auto"/>
              <w:bottom w:val="single" w:sz="4" w:space="0" w:color="auto"/>
              <w:right w:val="single" w:sz="4" w:space="0" w:color="auto"/>
            </w:tcBorders>
            <w:hideMark/>
          </w:tcPr>
          <w:p w:rsidR="009F77EC" w:rsidRPr="00D374D7" w:rsidRDefault="009F77EC" w:rsidP="009F16B1">
            <w:pPr>
              <w:spacing w:after="0"/>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2022</w:t>
            </w:r>
          </w:p>
        </w:tc>
        <w:tc>
          <w:tcPr>
            <w:tcW w:w="580" w:type="pct"/>
            <w:tcBorders>
              <w:top w:val="single" w:sz="4" w:space="0" w:color="auto"/>
              <w:left w:val="single" w:sz="4" w:space="0" w:color="auto"/>
              <w:right w:val="single" w:sz="4" w:space="0" w:color="auto"/>
            </w:tcBorders>
            <w:hideMark/>
          </w:tcPr>
          <w:p w:rsidR="009F77EC" w:rsidRPr="00D374D7" w:rsidRDefault="009F77EC" w:rsidP="009F16B1">
            <w:pPr>
              <w:spacing w:after="0"/>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2023</w:t>
            </w:r>
          </w:p>
        </w:tc>
        <w:tc>
          <w:tcPr>
            <w:tcW w:w="516" w:type="pct"/>
            <w:tcBorders>
              <w:top w:val="single" w:sz="4" w:space="0" w:color="auto"/>
              <w:left w:val="single" w:sz="4" w:space="0" w:color="auto"/>
              <w:right w:val="single" w:sz="4" w:space="0" w:color="auto"/>
            </w:tcBorders>
          </w:tcPr>
          <w:p w:rsidR="009F77EC" w:rsidRPr="00D374D7" w:rsidRDefault="009F77EC" w:rsidP="009F16B1">
            <w:pPr>
              <w:spacing w:after="0"/>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2024</w:t>
            </w:r>
          </w:p>
        </w:tc>
        <w:tc>
          <w:tcPr>
            <w:tcW w:w="436" w:type="pct"/>
            <w:tcBorders>
              <w:top w:val="single" w:sz="4" w:space="0" w:color="auto"/>
              <w:left w:val="single" w:sz="4" w:space="0" w:color="auto"/>
              <w:right w:val="single" w:sz="4" w:space="0" w:color="auto"/>
            </w:tcBorders>
          </w:tcPr>
          <w:p w:rsidR="009F77EC" w:rsidRPr="00D374D7" w:rsidRDefault="009F77EC" w:rsidP="009F16B1">
            <w:pPr>
              <w:spacing w:after="0"/>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2025</w:t>
            </w:r>
          </w:p>
        </w:tc>
      </w:tr>
      <w:tr w:rsidR="00D374D7" w:rsidRPr="00D374D7" w:rsidTr="009F16B1">
        <w:tc>
          <w:tcPr>
            <w:tcW w:w="1532" w:type="pct"/>
            <w:tcBorders>
              <w:top w:val="single" w:sz="4" w:space="0" w:color="auto"/>
              <w:left w:val="single" w:sz="4" w:space="0" w:color="auto"/>
              <w:bottom w:val="single" w:sz="4" w:space="0" w:color="auto"/>
              <w:right w:val="single" w:sz="4" w:space="0" w:color="auto"/>
            </w:tcBorders>
          </w:tcPr>
          <w:p w:rsidR="007B7AAE" w:rsidRPr="00D374D7" w:rsidRDefault="007B7AAE" w:rsidP="009F77EC">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Всего</w:t>
            </w:r>
          </w:p>
        </w:tc>
        <w:tc>
          <w:tcPr>
            <w:tcW w:w="646" w:type="pct"/>
            <w:tcBorders>
              <w:top w:val="single" w:sz="4" w:space="0" w:color="auto"/>
              <w:left w:val="single" w:sz="4" w:space="0" w:color="auto"/>
              <w:bottom w:val="single" w:sz="4" w:space="0" w:color="auto"/>
              <w:right w:val="single" w:sz="4" w:space="0" w:color="auto"/>
            </w:tcBorders>
          </w:tcPr>
          <w:p w:rsidR="007B7AAE" w:rsidRPr="00D374D7" w:rsidRDefault="007B7AAE" w:rsidP="009F16B1">
            <w:pPr>
              <w:spacing w:after="0"/>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53587,0</w:t>
            </w:r>
          </w:p>
        </w:tc>
        <w:tc>
          <w:tcPr>
            <w:tcW w:w="709" w:type="pct"/>
            <w:tcBorders>
              <w:top w:val="single" w:sz="4" w:space="0" w:color="auto"/>
              <w:left w:val="single" w:sz="4" w:space="0" w:color="auto"/>
              <w:bottom w:val="single" w:sz="4" w:space="0" w:color="auto"/>
              <w:right w:val="single" w:sz="4" w:space="0" w:color="auto"/>
            </w:tcBorders>
          </w:tcPr>
          <w:p w:rsidR="007B7AAE" w:rsidRPr="00D374D7" w:rsidRDefault="007B7AAE" w:rsidP="009F16B1">
            <w:pPr>
              <w:spacing w:after="0" w:line="24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10717,400</w:t>
            </w:r>
          </w:p>
        </w:tc>
        <w:tc>
          <w:tcPr>
            <w:tcW w:w="581" w:type="pct"/>
            <w:tcBorders>
              <w:top w:val="single" w:sz="4" w:space="0" w:color="auto"/>
              <w:left w:val="single" w:sz="4" w:space="0" w:color="auto"/>
              <w:bottom w:val="single" w:sz="4" w:space="0" w:color="auto"/>
              <w:right w:val="single" w:sz="4" w:space="0" w:color="auto"/>
            </w:tcBorders>
          </w:tcPr>
          <w:p w:rsidR="007B7AAE" w:rsidRPr="00D374D7" w:rsidRDefault="007B7AAE" w:rsidP="009F16B1">
            <w:pPr>
              <w:spacing w:after="0" w:line="24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10717,400</w:t>
            </w:r>
          </w:p>
        </w:tc>
        <w:tc>
          <w:tcPr>
            <w:tcW w:w="580" w:type="pct"/>
            <w:tcBorders>
              <w:left w:val="single" w:sz="4" w:space="0" w:color="auto"/>
              <w:right w:val="single" w:sz="4" w:space="0" w:color="auto"/>
            </w:tcBorders>
          </w:tcPr>
          <w:p w:rsidR="007B7AAE" w:rsidRPr="00D374D7" w:rsidRDefault="007B7AAE" w:rsidP="009F16B1">
            <w:pPr>
              <w:spacing w:after="0" w:line="24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10717,400</w:t>
            </w:r>
          </w:p>
        </w:tc>
        <w:tc>
          <w:tcPr>
            <w:tcW w:w="516" w:type="pct"/>
            <w:tcBorders>
              <w:left w:val="single" w:sz="4" w:space="0" w:color="auto"/>
              <w:right w:val="single" w:sz="4" w:space="0" w:color="auto"/>
            </w:tcBorders>
          </w:tcPr>
          <w:p w:rsidR="007B7AAE" w:rsidRPr="00D374D7" w:rsidRDefault="007B7AAE">
            <w:r w:rsidRPr="00D374D7">
              <w:rPr>
                <w:rFonts w:ascii="Times New Roman" w:eastAsia="Times New Roman" w:hAnsi="Times New Roman" w:cs="Times New Roman"/>
                <w:b/>
                <w:sz w:val="24"/>
                <w:szCs w:val="24"/>
                <w:lang w:eastAsia="ru-RU"/>
              </w:rPr>
              <w:t>10717,400</w:t>
            </w:r>
          </w:p>
        </w:tc>
        <w:tc>
          <w:tcPr>
            <w:tcW w:w="436" w:type="pct"/>
            <w:tcBorders>
              <w:left w:val="single" w:sz="4" w:space="0" w:color="auto"/>
              <w:right w:val="single" w:sz="4" w:space="0" w:color="auto"/>
            </w:tcBorders>
          </w:tcPr>
          <w:p w:rsidR="007B7AAE" w:rsidRPr="00D374D7" w:rsidRDefault="007B7AAE">
            <w:r w:rsidRPr="00D374D7">
              <w:rPr>
                <w:rFonts w:ascii="Times New Roman" w:eastAsia="Times New Roman" w:hAnsi="Times New Roman" w:cs="Times New Roman"/>
                <w:b/>
                <w:sz w:val="24"/>
                <w:szCs w:val="24"/>
                <w:lang w:eastAsia="ru-RU"/>
              </w:rPr>
              <w:t>10717,400</w:t>
            </w:r>
          </w:p>
        </w:tc>
      </w:tr>
      <w:tr w:rsidR="00D374D7" w:rsidRPr="00D374D7" w:rsidTr="009F16B1">
        <w:tc>
          <w:tcPr>
            <w:tcW w:w="1532" w:type="pct"/>
            <w:tcBorders>
              <w:top w:val="single" w:sz="4" w:space="0" w:color="auto"/>
              <w:left w:val="single" w:sz="4" w:space="0" w:color="auto"/>
              <w:bottom w:val="single" w:sz="4" w:space="0" w:color="auto"/>
              <w:right w:val="single" w:sz="4" w:space="0" w:color="auto"/>
            </w:tcBorders>
          </w:tcPr>
          <w:p w:rsidR="009F77EC" w:rsidRPr="00D374D7" w:rsidRDefault="009F77EC" w:rsidP="009F77EC">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Средства областного бюджета </w:t>
            </w:r>
          </w:p>
        </w:tc>
        <w:tc>
          <w:tcPr>
            <w:tcW w:w="646" w:type="pct"/>
            <w:tcBorders>
              <w:top w:val="single" w:sz="4" w:space="0" w:color="auto"/>
              <w:left w:val="single" w:sz="4" w:space="0" w:color="auto"/>
              <w:bottom w:val="single" w:sz="4" w:space="0" w:color="auto"/>
              <w:right w:val="single" w:sz="4" w:space="0" w:color="auto"/>
            </w:tcBorders>
          </w:tcPr>
          <w:p w:rsidR="009F77EC" w:rsidRPr="00D374D7" w:rsidRDefault="009F77EC" w:rsidP="009F16B1">
            <w:pPr>
              <w:spacing w:after="0"/>
              <w:jc w:val="center"/>
              <w:rPr>
                <w:rFonts w:ascii="Times New Roman" w:eastAsia="Times New Roman" w:hAnsi="Times New Roman" w:cs="Times New Roman"/>
                <w:sz w:val="24"/>
                <w:szCs w:val="24"/>
                <w:lang w:eastAsia="ru-RU"/>
              </w:rPr>
            </w:pPr>
          </w:p>
        </w:tc>
        <w:tc>
          <w:tcPr>
            <w:tcW w:w="709" w:type="pct"/>
            <w:tcBorders>
              <w:top w:val="single" w:sz="4" w:space="0" w:color="auto"/>
              <w:left w:val="single" w:sz="4" w:space="0" w:color="auto"/>
              <w:bottom w:val="single" w:sz="4" w:space="0" w:color="auto"/>
              <w:right w:val="single" w:sz="4" w:space="0" w:color="auto"/>
            </w:tcBorders>
          </w:tcPr>
          <w:p w:rsidR="009F77EC" w:rsidRPr="00D374D7" w:rsidRDefault="009F77EC" w:rsidP="009F16B1">
            <w:pPr>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0</w:t>
            </w:r>
          </w:p>
        </w:tc>
        <w:tc>
          <w:tcPr>
            <w:tcW w:w="581" w:type="pct"/>
            <w:tcBorders>
              <w:top w:val="single" w:sz="4" w:space="0" w:color="auto"/>
              <w:left w:val="single" w:sz="4" w:space="0" w:color="auto"/>
              <w:bottom w:val="single" w:sz="4" w:space="0" w:color="auto"/>
              <w:right w:val="single" w:sz="4" w:space="0" w:color="auto"/>
            </w:tcBorders>
          </w:tcPr>
          <w:p w:rsidR="009F77EC" w:rsidRPr="00D374D7" w:rsidRDefault="009F77EC" w:rsidP="009F16B1">
            <w:pPr>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0</w:t>
            </w:r>
          </w:p>
        </w:tc>
        <w:tc>
          <w:tcPr>
            <w:tcW w:w="580" w:type="pct"/>
            <w:tcBorders>
              <w:left w:val="single" w:sz="4" w:space="0" w:color="auto"/>
              <w:right w:val="single" w:sz="4" w:space="0" w:color="auto"/>
            </w:tcBorders>
          </w:tcPr>
          <w:p w:rsidR="009F77EC" w:rsidRPr="00D374D7" w:rsidRDefault="009F77EC" w:rsidP="009F16B1">
            <w:pPr>
              <w:spacing w:after="0" w:line="240" w:lineRule="auto"/>
              <w:jc w:val="center"/>
              <w:rPr>
                <w:rFonts w:ascii="Times New Roman" w:eastAsia="Times New Roman" w:hAnsi="Times New Roman" w:cs="Times New Roman"/>
                <w:sz w:val="24"/>
                <w:szCs w:val="24"/>
                <w:lang w:eastAsia="ru-RU"/>
              </w:rPr>
            </w:pPr>
          </w:p>
        </w:tc>
        <w:tc>
          <w:tcPr>
            <w:tcW w:w="516" w:type="pct"/>
            <w:tcBorders>
              <w:left w:val="single" w:sz="4" w:space="0" w:color="auto"/>
              <w:right w:val="single" w:sz="4" w:space="0" w:color="auto"/>
            </w:tcBorders>
          </w:tcPr>
          <w:p w:rsidR="009F77EC" w:rsidRPr="00D374D7" w:rsidRDefault="009F77EC" w:rsidP="009F16B1">
            <w:pPr>
              <w:spacing w:after="0" w:line="240" w:lineRule="auto"/>
              <w:jc w:val="center"/>
              <w:rPr>
                <w:rFonts w:ascii="Times New Roman" w:eastAsia="Times New Roman" w:hAnsi="Times New Roman" w:cs="Times New Roman"/>
                <w:sz w:val="24"/>
                <w:szCs w:val="24"/>
                <w:lang w:eastAsia="ru-RU"/>
              </w:rPr>
            </w:pPr>
          </w:p>
        </w:tc>
        <w:tc>
          <w:tcPr>
            <w:tcW w:w="436" w:type="pct"/>
            <w:tcBorders>
              <w:left w:val="single" w:sz="4" w:space="0" w:color="auto"/>
              <w:right w:val="single" w:sz="4" w:space="0" w:color="auto"/>
            </w:tcBorders>
          </w:tcPr>
          <w:p w:rsidR="009F77EC" w:rsidRPr="00D374D7" w:rsidRDefault="009F77EC" w:rsidP="009F16B1">
            <w:pPr>
              <w:spacing w:after="0" w:line="240" w:lineRule="auto"/>
              <w:jc w:val="center"/>
              <w:rPr>
                <w:rFonts w:ascii="Times New Roman" w:eastAsia="Times New Roman" w:hAnsi="Times New Roman" w:cs="Times New Roman"/>
                <w:sz w:val="24"/>
                <w:szCs w:val="24"/>
                <w:lang w:eastAsia="ru-RU"/>
              </w:rPr>
            </w:pPr>
          </w:p>
        </w:tc>
      </w:tr>
      <w:tr w:rsidR="00D374D7" w:rsidRPr="00D374D7" w:rsidTr="009F16B1">
        <w:tc>
          <w:tcPr>
            <w:tcW w:w="1532" w:type="pct"/>
            <w:tcBorders>
              <w:top w:val="single" w:sz="4" w:space="0" w:color="auto"/>
              <w:left w:val="single" w:sz="4" w:space="0" w:color="auto"/>
              <w:bottom w:val="single" w:sz="4" w:space="0" w:color="auto"/>
              <w:right w:val="single" w:sz="4" w:space="0" w:color="auto"/>
            </w:tcBorders>
            <w:hideMark/>
          </w:tcPr>
          <w:p w:rsidR="007B7AAE" w:rsidRPr="00D374D7" w:rsidRDefault="007B7AAE" w:rsidP="009F77EC">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lastRenderedPageBreak/>
              <w:t>Средства бюджета МР «Дзержинский район»</w:t>
            </w:r>
          </w:p>
        </w:tc>
        <w:tc>
          <w:tcPr>
            <w:tcW w:w="646" w:type="pct"/>
            <w:tcBorders>
              <w:top w:val="single" w:sz="4" w:space="0" w:color="auto"/>
              <w:left w:val="single" w:sz="4" w:space="0" w:color="auto"/>
              <w:bottom w:val="single" w:sz="4" w:space="0" w:color="auto"/>
              <w:right w:val="single" w:sz="4" w:space="0" w:color="auto"/>
            </w:tcBorders>
          </w:tcPr>
          <w:p w:rsidR="007B7AAE" w:rsidRPr="00D374D7" w:rsidRDefault="007B7AAE" w:rsidP="009F77EC">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53587,0</w:t>
            </w:r>
          </w:p>
        </w:tc>
        <w:tc>
          <w:tcPr>
            <w:tcW w:w="709" w:type="pct"/>
            <w:tcBorders>
              <w:top w:val="single" w:sz="4" w:space="0" w:color="auto"/>
              <w:left w:val="single" w:sz="4" w:space="0" w:color="auto"/>
              <w:bottom w:val="single" w:sz="4" w:space="0" w:color="auto"/>
              <w:right w:val="single" w:sz="4" w:space="0" w:color="auto"/>
            </w:tcBorders>
          </w:tcPr>
          <w:p w:rsidR="007B7AAE" w:rsidRPr="00D374D7" w:rsidRDefault="007B7AAE" w:rsidP="009F77EC">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10717,400</w:t>
            </w:r>
          </w:p>
        </w:tc>
        <w:tc>
          <w:tcPr>
            <w:tcW w:w="581" w:type="pct"/>
            <w:tcBorders>
              <w:top w:val="single" w:sz="4" w:space="0" w:color="auto"/>
              <w:left w:val="single" w:sz="4" w:space="0" w:color="auto"/>
              <w:bottom w:val="single" w:sz="4" w:space="0" w:color="auto"/>
              <w:right w:val="single" w:sz="4" w:space="0" w:color="auto"/>
            </w:tcBorders>
          </w:tcPr>
          <w:p w:rsidR="007B7AAE" w:rsidRPr="00D374D7" w:rsidRDefault="007B7AAE" w:rsidP="009F77EC">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10717,400</w:t>
            </w:r>
          </w:p>
        </w:tc>
        <w:tc>
          <w:tcPr>
            <w:tcW w:w="580" w:type="pct"/>
            <w:tcBorders>
              <w:left w:val="single" w:sz="4" w:space="0" w:color="auto"/>
              <w:right w:val="single" w:sz="4" w:space="0" w:color="auto"/>
            </w:tcBorders>
          </w:tcPr>
          <w:p w:rsidR="007B7AAE" w:rsidRPr="00D374D7" w:rsidRDefault="007B7AAE" w:rsidP="009F77EC">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10717,400</w:t>
            </w:r>
          </w:p>
        </w:tc>
        <w:tc>
          <w:tcPr>
            <w:tcW w:w="516" w:type="pct"/>
            <w:tcBorders>
              <w:left w:val="single" w:sz="4" w:space="0" w:color="auto"/>
              <w:right w:val="single" w:sz="4" w:space="0" w:color="auto"/>
            </w:tcBorders>
          </w:tcPr>
          <w:p w:rsidR="007B7AAE" w:rsidRPr="00D374D7" w:rsidRDefault="007B7AAE">
            <w:r w:rsidRPr="00D374D7">
              <w:rPr>
                <w:rFonts w:ascii="Times New Roman" w:eastAsia="Times New Roman" w:hAnsi="Times New Roman" w:cs="Times New Roman"/>
                <w:b/>
                <w:sz w:val="24"/>
                <w:szCs w:val="24"/>
                <w:lang w:eastAsia="ru-RU"/>
              </w:rPr>
              <w:t>10717,400</w:t>
            </w:r>
          </w:p>
        </w:tc>
        <w:tc>
          <w:tcPr>
            <w:tcW w:w="436" w:type="pct"/>
            <w:tcBorders>
              <w:left w:val="single" w:sz="4" w:space="0" w:color="auto"/>
              <w:right w:val="single" w:sz="4" w:space="0" w:color="auto"/>
            </w:tcBorders>
          </w:tcPr>
          <w:p w:rsidR="007B7AAE" w:rsidRPr="00D374D7" w:rsidRDefault="007B7AAE">
            <w:r w:rsidRPr="00D374D7">
              <w:rPr>
                <w:rFonts w:ascii="Times New Roman" w:eastAsia="Times New Roman" w:hAnsi="Times New Roman" w:cs="Times New Roman"/>
                <w:b/>
                <w:sz w:val="24"/>
                <w:szCs w:val="24"/>
                <w:lang w:eastAsia="ru-RU"/>
              </w:rPr>
              <w:t>10717,400</w:t>
            </w:r>
          </w:p>
        </w:tc>
      </w:tr>
    </w:tbl>
    <w:p w:rsidR="00C80CC4" w:rsidRPr="00D374D7" w:rsidRDefault="00C80CC4" w:rsidP="009F16B1">
      <w:pPr>
        <w:spacing w:after="0" w:line="240" w:lineRule="auto"/>
        <w:ind w:left="709" w:firstLine="851"/>
        <w:jc w:val="center"/>
        <w:rPr>
          <w:rFonts w:ascii="Times New Roman" w:eastAsia="Times New Roman" w:hAnsi="Times New Roman" w:cs="Times New Roman"/>
          <w:b/>
          <w:sz w:val="24"/>
          <w:szCs w:val="24"/>
          <w:lang w:eastAsia="ru-RU"/>
        </w:rPr>
      </w:pPr>
    </w:p>
    <w:p w:rsidR="009F77EC" w:rsidRPr="00D374D7" w:rsidRDefault="009F77EC" w:rsidP="009F16B1">
      <w:pPr>
        <w:spacing w:after="0" w:line="240" w:lineRule="auto"/>
        <w:ind w:left="709" w:firstLine="851"/>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4. Механизм реализации подпрограммы</w:t>
      </w:r>
    </w:p>
    <w:p w:rsidR="009F77EC" w:rsidRPr="00D374D7" w:rsidRDefault="009F77EC" w:rsidP="009F77EC">
      <w:pPr>
        <w:spacing w:after="0" w:line="240" w:lineRule="auto"/>
        <w:ind w:left="709" w:firstLine="851"/>
        <w:jc w:val="both"/>
        <w:rPr>
          <w:rFonts w:ascii="Times New Roman" w:eastAsia="Times New Roman" w:hAnsi="Times New Roman" w:cs="Times New Roman"/>
          <w:b/>
          <w:sz w:val="24"/>
          <w:szCs w:val="24"/>
          <w:lang w:eastAsia="ru-RU"/>
        </w:rPr>
      </w:pPr>
    </w:p>
    <w:p w:rsidR="009F77EC" w:rsidRPr="00D374D7" w:rsidRDefault="009F77EC" w:rsidP="009F16B1">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Отдел образования ежегодно по итогам  реализации подпрограммы уточняет объемы необходимых финансовых сре</w:t>
      </w:r>
      <w:proofErr w:type="gramStart"/>
      <w:r w:rsidRPr="00D374D7">
        <w:rPr>
          <w:rFonts w:ascii="Times New Roman" w:eastAsia="Times New Roman" w:hAnsi="Times New Roman" w:cs="Times New Roman"/>
          <w:sz w:val="24"/>
          <w:szCs w:val="24"/>
          <w:lang w:eastAsia="ru-RU"/>
        </w:rPr>
        <w:t>дств дл</w:t>
      </w:r>
      <w:proofErr w:type="gramEnd"/>
      <w:r w:rsidRPr="00D374D7">
        <w:rPr>
          <w:rFonts w:ascii="Times New Roman" w:eastAsia="Times New Roman" w:hAnsi="Times New Roman" w:cs="Times New Roman"/>
          <w:sz w:val="24"/>
          <w:szCs w:val="24"/>
          <w:lang w:eastAsia="ru-RU"/>
        </w:rPr>
        <w:t>я финансирования мероприятий в очередном финансовом году и в плановом периоде,  и по мере формирования муниципального бюджета представляет:</w:t>
      </w:r>
    </w:p>
    <w:p w:rsidR="009F77EC" w:rsidRPr="00D374D7" w:rsidRDefault="009F77EC" w:rsidP="009F16B1">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бюджетную заявку на финансирование подпрограммы  за счет средств муниципального бюджета на очередной финансовый год  и на плановый период;</w:t>
      </w:r>
    </w:p>
    <w:p w:rsidR="009F77EC" w:rsidRPr="00D374D7" w:rsidRDefault="009F77EC" w:rsidP="009F16B1">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обоснование объемов финансирования подпрограммы в очередном финансовом году по всем направлениям расходования средств и всем источникам финансирования. </w:t>
      </w:r>
    </w:p>
    <w:p w:rsidR="009F77EC" w:rsidRPr="00D374D7" w:rsidRDefault="009F77EC" w:rsidP="009F16B1">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Эффективность реализации подпрограммы и </w:t>
      </w:r>
      <w:proofErr w:type="gramStart"/>
      <w:r w:rsidRPr="00D374D7">
        <w:rPr>
          <w:rFonts w:ascii="Times New Roman" w:eastAsia="Times New Roman" w:hAnsi="Times New Roman" w:cs="Times New Roman"/>
          <w:sz w:val="24"/>
          <w:szCs w:val="24"/>
          <w:lang w:eastAsia="ru-RU"/>
        </w:rPr>
        <w:t>использования</w:t>
      </w:r>
      <w:proofErr w:type="gramEnd"/>
      <w:r w:rsidRPr="00D374D7">
        <w:rPr>
          <w:rFonts w:ascii="Times New Roman" w:eastAsia="Times New Roman" w:hAnsi="Times New Roman" w:cs="Times New Roman"/>
          <w:sz w:val="24"/>
          <w:szCs w:val="24"/>
          <w:lang w:eastAsia="ru-RU"/>
        </w:rPr>
        <w:t xml:space="preserve"> выделенных на нее средств   муниципального бюджета обеспечивается за счет:</w:t>
      </w:r>
    </w:p>
    <w:p w:rsidR="009F77EC" w:rsidRPr="00D374D7" w:rsidRDefault="009F77EC" w:rsidP="009F16B1">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исключения возможности нецелевого  использования бюджетных средств;</w:t>
      </w:r>
    </w:p>
    <w:p w:rsidR="009F77EC" w:rsidRPr="00D374D7" w:rsidRDefault="009F77EC" w:rsidP="009F16B1">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прозрачности использования бюджетных средств;</w:t>
      </w:r>
    </w:p>
    <w:p w:rsidR="009F77EC" w:rsidRPr="00D374D7" w:rsidRDefault="009F77EC" w:rsidP="009F16B1">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адресного предоставления бюджетных средств.</w:t>
      </w:r>
    </w:p>
    <w:p w:rsidR="009F77EC" w:rsidRPr="00D374D7" w:rsidRDefault="009F77EC" w:rsidP="009F16B1">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Результативность подпрограммы будет оцениваться на основе целевых показателей, обозначенных для оценки эффективности проводимых мероприятий.</w:t>
      </w:r>
    </w:p>
    <w:p w:rsidR="009F77EC" w:rsidRPr="00D374D7" w:rsidRDefault="009F77EC" w:rsidP="009F77EC">
      <w:pPr>
        <w:spacing w:after="0" w:line="240" w:lineRule="auto"/>
        <w:ind w:left="709" w:firstLine="851"/>
        <w:jc w:val="both"/>
        <w:rPr>
          <w:rFonts w:ascii="Times New Roman" w:eastAsia="Times New Roman" w:hAnsi="Times New Roman" w:cs="Times New Roman"/>
          <w:sz w:val="24"/>
          <w:szCs w:val="24"/>
          <w:lang w:eastAsia="ru-RU"/>
        </w:rPr>
      </w:pPr>
    </w:p>
    <w:p w:rsidR="009F77EC" w:rsidRPr="00D374D7" w:rsidRDefault="009F77EC" w:rsidP="009F16B1">
      <w:pPr>
        <w:spacing w:after="0" w:line="240" w:lineRule="auto"/>
        <w:ind w:left="709" w:firstLine="851"/>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5. Перечень мероприятий подпрограммы</w:t>
      </w:r>
    </w:p>
    <w:p w:rsidR="009F77EC" w:rsidRPr="00D374D7" w:rsidRDefault="009F77EC" w:rsidP="009F77EC">
      <w:pPr>
        <w:spacing w:after="0" w:line="240" w:lineRule="auto"/>
        <w:ind w:left="709" w:firstLine="851"/>
        <w:jc w:val="both"/>
        <w:rPr>
          <w:rFonts w:ascii="Times New Roman" w:eastAsia="Times New Roman" w:hAnsi="Times New Roman" w:cs="Times New Roman"/>
          <w:b/>
          <w:sz w:val="24"/>
          <w:szCs w:val="24"/>
          <w:lang w:eastAsia="ru-RU"/>
        </w:rPr>
      </w:pPr>
    </w:p>
    <w:p w:rsidR="009F77EC" w:rsidRPr="00D374D7" w:rsidRDefault="009F77EC" w:rsidP="009F16B1">
      <w:pPr>
        <w:spacing w:after="0" w:line="240" w:lineRule="auto"/>
        <w:ind w:left="567"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Для достижения поставленных в данной подпрограмме целей система мероприятий предусматривает решение конкретных задач, взаимосвязанных и скоординированных по времени, ресурсам и исполнителям.  </w:t>
      </w:r>
    </w:p>
    <w:p w:rsidR="009F77EC" w:rsidRPr="00D374D7" w:rsidRDefault="009F77EC" w:rsidP="00A14AA1">
      <w:pPr>
        <w:spacing w:after="0" w:line="240" w:lineRule="auto"/>
        <w:ind w:left="709" w:firstLine="851"/>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w:t>
      </w:r>
    </w:p>
    <w:tbl>
      <w:tblPr>
        <w:tblpPr w:leftFromText="180" w:rightFromText="180" w:vertAnchor="text" w:horzAnchor="margin" w:tblpXSpec="center" w:tblpY="18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
        <w:gridCol w:w="2393"/>
        <w:gridCol w:w="1301"/>
        <w:gridCol w:w="1236"/>
        <w:gridCol w:w="1236"/>
        <w:gridCol w:w="1301"/>
        <w:gridCol w:w="1236"/>
        <w:gridCol w:w="1236"/>
      </w:tblGrid>
      <w:tr w:rsidR="00D374D7" w:rsidRPr="00D374D7" w:rsidTr="007B7AAE">
        <w:tc>
          <w:tcPr>
            <w:tcW w:w="257" w:type="pct"/>
            <w:vMerge w:val="restart"/>
            <w:tcBorders>
              <w:top w:val="single" w:sz="4" w:space="0" w:color="000000"/>
              <w:left w:val="single" w:sz="4" w:space="0" w:color="000000"/>
              <w:bottom w:val="single" w:sz="4" w:space="0" w:color="000000"/>
              <w:right w:val="single" w:sz="4" w:space="0" w:color="000000"/>
            </w:tcBorders>
            <w:hideMark/>
          </w:tcPr>
          <w:p w:rsidR="009F77EC" w:rsidRPr="00D374D7" w:rsidRDefault="009F77EC" w:rsidP="009F77EC">
            <w:pPr>
              <w:spacing w:after="0" w:line="240" w:lineRule="auto"/>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w:t>
            </w:r>
          </w:p>
        </w:tc>
        <w:tc>
          <w:tcPr>
            <w:tcW w:w="1173" w:type="pct"/>
            <w:vMerge w:val="restart"/>
            <w:tcBorders>
              <w:top w:val="single" w:sz="4" w:space="0" w:color="000000"/>
              <w:left w:val="single" w:sz="4" w:space="0" w:color="000000"/>
              <w:bottom w:val="single" w:sz="4" w:space="0" w:color="000000"/>
              <w:right w:val="single" w:sz="4" w:space="0" w:color="000000"/>
            </w:tcBorders>
            <w:hideMark/>
          </w:tcPr>
          <w:p w:rsidR="009F77EC" w:rsidRPr="00D374D7" w:rsidRDefault="009F77EC" w:rsidP="009F77EC">
            <w:pPr>
              <w:spacing w:after="0" w:line="240" w:lineRule="auto"/>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Наименование</w:t>
            </w:r>
          </w:p>
          <w:p w:rsidR="009F77EC" w:rsidRPr="00D374D7" w:rsidRDefault="009F77EC" w:rsidP="009F77EC">
            <w:pPr>
              <w:spacing w:after="0" w:line="240" w:lineRule="auto"/>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мероприятия</w:t>
            </w:r>
          </w:p>
        </w:tc>
        <w:tc>
          <w:tcPr>
            <w:tcW w:w="649" w:type="pct"/>
            <w:vMerge w:val="restart"/>
            <w:tcBorders>
              <w:top w:val="single" w:sz="4" w:space="0" w:color="000000"/>
              <w:left w:val="single" w:sz="4" w:space="0" w:color="000000"/>
              <w:bottom w:val="single" w:sz="4" w:space="0" w:color="000000"/>
              <w:right w:val="single" w:sz="4" w:space="0" w:color="000000"/>
            </w:tcBorders>
            <w:hideMark/>
          </w:tcPr>
          <w:p w:rsidR="009F77EC" w:rsidRPr="00D374D7" w:rsidRDefault="009F77EC" w:rsidP="009F77EC">
            <w:pPr>
              <w:spacing w:after="0" w:line="240" w:lineRule="auto"/>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Сумма</w:t>
            </w:r>
          </w:p>
          <w:p w:rsidR="009F77EC" w:rsidRPr="00D374D7" w:rsidRDefault="009F77EC" w:rsidP="009F77EC">
            <w:pPr>
              <w:spacing w:after="0" w:line="240" w:lineRule="auto"/>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Расходов, всего </w:t>
            </w:r>
          </w:p>
          <w:p w:rsidR="009F77EC" w:rsidRPr="00D374D7" w:rsidRDefault="009F77EC" w:rsidP="009F77EC">
            <w:pPr>
              <w:spacing w:after="0" w:line="240" w:lineRule="auto"/>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(тыс. руб.)</w:t>
            </w:r>
          </w:p>
        </w:tc>
        <w:tc>
          <w:tcPr>
            <w:tcW w:w="2921" w:type="pct"/>
            <w:gridSpan w:val="5"/>
            <w:tcBorders>
              <w:top w:val="single" w:sz="4" w:space="0" w:color="000000"/>
              <w:left w:val="single" w:sz="4" w:space="0" w:color="000000"/>
              <w:bottom w:val="single" w:sz="4" w:space="0" w:color="000000"/>
              <w:right w:val="single" w:sz="4" w:space="0" w:color="auto"/>
            </w:tcBorders>
            <w:hideMark/>
          </w:tcPr>
          <w:p w:rsidR="009F77EC" w:rsidRPr="00D374D7" w:rsidRDefault="009F77EC" w:rsidP="009F77EC">
            <w:pPr>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В том числе по годам реализации подпрограммы</w:t>
            </w:r>
          </w:p>
        </w:tc>
      </w:tr>
      <w:tr w:rsidR="00D374D7" w:rsidRPr="00D374D7" w:rsidTr="007B7AAE">
        <w:tc>
          <w:tcPr>
            <w:tcW w:w="257" w:type="pct"/>
            <w:vMerge/>
            <w:tcBorders>
              <w:top w:val="single" w:sz="4" w:space="0" w:color="000000"/>
              <w:left w:val="single" w:sz="4" w:space="0" w:color="000000"/>
              <w:bottom w:val="single" w:sz="4" w:space="0" w:color="000000"/>
              <w:right w:val="single" w:sz="4" w:space="0" w:color="000000"/>
            </w:tcBorders>
            <w:vAlign w:val="center"/>
            <w:hideMark/>
          </w:tcPr>
          <w:p w:rsidR="009F77EC" w:rsidRPr="00D374D7" w:rsidRDefault="009F77EC" w:rsidP="009F77EC">
            <w:pPr>
              <w:spacing w:after="0" w:line="240" w:lineRule="auto"/>
              <w:rPr>
                <w:rFonts w:ascii="Times New Roman" w:eastAsia="Times New Roman" w:hAnsi="Times New Roman" w:cs="Times New Roman"/>
                <w:sz w:val="24"/>
                <w:szCs w:val="24"/>
                <w:lang w:eastAsia="ru-RU"/>
              </w:rPr>
            </w:pPr>
          </w:p>
        </w:tc>
        <w:tc>
          <w:tcPr>
            <w:tcW w:w="1173" w:type="pct"/>
            <w:vMerge/>
            <w:tcBorders>
              <w:top w:val="single" w:sz="4" w:space="0" w:color="000000"/>
              <w:left w:val="single" w:sz="4" w:space="0" w:color="000000"/>
              <w:bottom w:val="single" w:sz="4" w:space="0" w:color="000000"/>
              <w:right w:val="single" w:sz="4" w:space="0" w:color="000000"/>
            </w:tcBorders>
            <w:vAlign w:val="center"/>
            <w:hideMark/>
          </w:tcPr>
          <w:p w:rsidR="009F77EC" w:rsidRPr="00D374D7" w:rsidRDefault="009F77EC" w:rsidP="009F77EC">
            <w:pPr>
              <w:spacing w:after="0" w:line="240" w:lineRule="auto"/>
              <w:rPr>
                <w:rFonts w:ascii="Times New Roman" w:eastAsia="Times New Roman" w:hAnsi="Times New Roman" w:cs="Times New Roman"/>
                <w:sz w:val="24"/>
                <w:szCs w:val="24"/>
                <w:lang w:eastAsia="ru-RU"/>
              </w:rPr>
            </w:pPr>
          </w:p>
        </w:tc>
        <w:tc>
          <w:tcPr>
            <w:tcW w:w="649" w:type="pct"/>
            <w:vMerge/>
            <w:tcBorders>
              <w:top w:val="single" w:sz="4" w:space="0" w:color="000000"/>
              <w:left w:val="single" w:sz="4" w:space="0" w:color="000000"/>
              <w:bottom w:val="single" w:sz="4" w:space="0" w:color="000000"/>
              <w:right w:val="single" w:sz="4" w:space="0" w:color="000000"/>
            </w:tcBorders>
            <w:vAlign w:val="center"/>
            <w:hideMark/>
          </w:tcPr>
          <w:p w:rsidR="009F77EC" w:rsidRPr="00D374D7" w:rsidRDefault="009F77EC" w:rsidP="009F77EC">
            <w:pPr>
              <w:spacing w:after="0" w:line="240" w:lineRule="auto"/>
              <w:rPr>
                <w:rFonts w:ascii="Times New Roman" w:eastAsia="Times New Roman" w:hAnsi="Times New Roman" w:cs="Times New Roman"/>
                <w:sz w:val="24"/>
                <w:szCs w:val="24"/>
                <w:lang w:eastAsia="ru-RU"/>
              </w:rPr>
            </w:pPr>
          </w:p>
        </w:tc>
        <w:tc>
          <w:tcPr>
            <w:tcW w:w="562" w:type="pct"/>
            <w:tcBorders>
              <w:top w:val="single" w:sz="4" w:space="0" w:color="000000"/>
              <w:left w:val="single" w:sz="4" w:space="0" w:color="000000"/>
              <w:bottom w:val="single" w:sz="4" w:space="0" w:color="000000"/>
              <w:right w:val="single" w:sz="4" w:space="0" w:color="000000"/>
            </w:tcBorders>
            <w:hideMark/>
          </w:tcPr>
          <w:p w:rsidR="009F77EC" w:rsidRPr="00D374D7" w:rsidRDefault="009F77EC" w:rsidP="009F77EC">
            <w:pPr>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2021</w:t>
            </w:r>
          </w:p>
        </w:tc>
        <w:tc>
          <w:tcPr>
            <w:tcW w:w="562" w:type="pct"/>
            <w:tcBorders>
              <w:top w:val="single" w:sz="4" w:space="0" w:color="000000"/>
              <w:left w:val="single" w:sz="4" w:space="0" w:color="000000"/>
              <w:bottom w:val="single" w:sz="4" w:space="0" w:color="000000"/>
              <w:right w:val="single" w:sz="4" w:space="0" w:color="000000"/>
            </w:tcBorders>
            <w:hideMark/>
          </w:tcPr>
          <w:p w:rsidR="009F77EC" w:rsidRPr="00D374D7" w:rsidRDefault="009F77EC" w:rsidP="009F77EC">
            <w:pPr>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2022</w:t>
            </w:r>
          </w:p>
        </w:tc>
        <w:tc>
          <w:tcPr>
            <w:tcW w:w="649" w:type="pct"/>
            <w:tcBorders>
              <w:top w:val="single" w:sz="4" w:space="0" w:color="000000"/>
              <w:left w:val="single" w:sz="4" w:space="0" w:color="000000"/>
              <w:bottom w:val="single" w:sz="4" w:space="0" w:color="000000"/>
              <w:right w:val="single" w:sz="4" w:space="0" w:color="000000"/>
            </w:tcBorders>
            <w:hideMark/>
          </w:tcPr>
          <w:p w:rsidR="009F77EC" w:rsidRPr="00D374D7" w:rsidRDefault="009F77EC" w:rsidP="009F77EC">
            <w:pPr>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2023</w:t>
            </w:r>
          </w:p>
        </w:tc>
        <w:tc>
          <w:tcPr>
            <w:tcW w:w="574" w:type="pct"/>
            <w:tcBorders>
              <w:top w:val="single" w:sz="4" w:space="0" w:color="000000"/>
              <w:left w:val="single" w:sz="4" w:space="0" w:color="000000"/>
              <w:bottom w:val="single" w:sz="4" w:space="0" w:color="000000"/>
              <w:right w:val="single" w:sz="4" w:space="0" w:color="000000"/>
            </w:tcBorders>
            <w:hideMark/>
          </w:tcPr>
          <w:p w:rsidR="009F77EC" w:rsidRPr="00D374D7" w:rsidRDefault="009F77EC" w:rsidP="009F77EC">
            <w:pPr>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2024</w:t>
            </w:r>
          </w:p>
        </w:tc>
        <w:tc>
          <w:tcPr>
            <w:tcW w:w="574" w:type="pct"/>
            <w:tcBorders>
              <w:top w:val="single" w:sz="4" w:space="0" w:color="000000"/>
              <w:left w:val="single" w:sz="4" w:space="0" w:color="000000"/>
              <w:bottom w:val="single" w:sz="4" w:space="0" w:color="000000"/>
              <w:right w:val="single" w:sz="4" w:space="0" w:color="auto"/>
            </w:tcBorders>
            <w:hideMark/>
          </w:tcPr>
          <w:p w:rsidR="009F77EC" w:rsidRPr="00D374D7" w:rsidRDefault="009F77EC" w:rsidP="009F77EC">
            <w:pPr>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2025</w:t>
            </w:r>
          </w:p>
        </w:tc>
      </w:tr>
      <w:tr w:rsidR="00D374D7" w:rsidRPr="00D374D7" w:rsidTr="007B7AAE">
        <w:tc>
          <w:tcPr>
            <w:tcW w:w="257" w:type="pct"/>
            <w:tcBorders>
              <w:top w:val="single" w:sz="4" w:space="0" w:color="000000"/>
              <w:left w:val="single" w:sz="4" w:space="0" w:color="000000"/>
              <w:bottom w:val="single" w:sz="4" w:space="0" w:color="000000"/>
              <w:right w:val="single" w:sz="4" w:space="0" w:color="000000"/>
            </w:tcBorders>
            <w:hideMark/>
          </w:tcPr>
          <w:p w:rsidR="007B7AAE" w:rsidRPr="00D374D7" w:rsidRDefault="007B7AAE" w:rsidP="009F77EC">
            <w:pPr>
              <w:spacing w:after="0" w:line="240" w:lineRule="auto"/>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1.</w:t>
            </w:r>
          </w:p>
        </w:tc>
        <w:tc>
          <w:tcPr>
            <w:tcW w:w="1173" w:type="pct"/>
            <w:tcBorders>
              <w:top w:val="single" w:sz="4" w:space="0" w:color="000000"/>
              <w:left w:val="single" w:sz="4" w:space="0" w:color="000000"/>
              <w:bottom w:val="single" w:sz="4" w:space="0" w:color="000000"/>
              <w:right w:val="single" w:sz="4" w:space="0" w:color="000000"/>
            </w:tcBorders>
            <w:hideMark/>
          </w:tcPr>
          <w:p w:rsidR="007B7AAE" w:rsidRPr="00D374D7" w:rsidRDefault="007B7AAE" w:rsidP="009F77EC">
            <w:pPr>
              <w:spacing w:before="240" w:after="0" w:line="240" w:lineRule="auto"/>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Текущее финансирование (заработная плата, расходы по содержанию зданий, уплата налогов, услуги связи, выплаты пособий молодым матерям, организация и проведение мероприятий, конкурсов, соревнований)</w:t>
            </w:r>
          </w:p>
        </w:tc>
        <w:tc>
          <w:tcPr>
            <w:tcW w:w="649" w:type="pct"/>
            <w:tcBorders>
              <w:top w:val="single" w:sz="4" w:space="0" w:color="000000"/>
              <w:left w:val="single" w:sz="4" w:space="0" w:color="000000"/>
              <w:bottom w:val="single" w:sz="4" w:space="0" w:color="000000"/>
              <w:right w:val="single" w:sz="4" w:space="0" w:color="000000"/>
            </w:tcBorders>
          </w:tcPr>
          <w:p w:rsidR="007B7AAE" w:rsidRPr="00D374D7" w:rsidRDefault="007B7AAE" w:rsidP="009F77EC">
            <w:pPr>
              <w:spacing w:after="0"/>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53587,0</w:t>
            </w:r>
          </w:p>
        </w:tc>
        <w:tc>
          <w:tcPr>
            <w:tcW w:w="562" w:type="pct"/>
            <w:tcBorders>
              <w:top w:val="single" w:sz="4" w:space="0" w:color="000000"/>
              <w:left w:val="single" w:sz="4" w:space="0" w:color="000000"/>
              <w:bottom w:val="single" w:sz="4" w:space="0" w:color="000000"/>
              <w:right w:val="single" w:sz="4" w:space="0" w:color="000000"/>
            </w:tcBorders>
          </w:tcPr>
          <w:p w:rsidR="007B7AAE" w:rsidRPr="00D374D7" w:rsidRDefault="007B7AAE" w:rsidP="009F77EC">
            <w:pPr>
              <w:spacing w:after="0" w:line="240" w:lineRule="auto"/>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10717,400</w:t>
            </w:r>
          </w:p>
        </w:tc>
        <w:tc>
          <w:tcPr>
            <w:tcW w:w="562" w:type="pct"/>
            <w:tcBorders>
              <w:top w:val="single" w:sz="4" w:space="0" w:color="000000"/>
              <w:left w:val="single" w:sz="4" w:space="0" w:color="000000"/>
              <w:bottom w:val="single" w:sz="4" w:space="0" w:color="000000"/>
              <w:right w:val="single" w:sz="4" w:space="0" w:color="000000"/>
            </w:tcBorders>
          </w:tcPr>
          <w:p w:rsidR="007B7AAE" w:rsidRPr="00D374D7" w:rsidRDefault="007B7AAE" w:rsidP="009F77EC">
            <w:pPr>
              <w:spacing w:after="0" w:line="240" w:lineRule="auto"/>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10717,400</w:t>
            </w:r>
          </w:p>
        </w:tc>
        <w:tc>
          <w:tcPr>
            <w:tcW w:w="649" w:type="pct"/>
            <w:tcBorders>
              <w:top w:val="single" w:sz="4" w:space="0" w:color="000000"/>
              <w:left w:val="single" w:sz="4" w:space="0" w:color="000000"/>
              <w:bottom w:val="single" w:sz="4" w:space="0" w:color="000000"/>
              <w:right w:val="single" w:sz="4" w:space="0" w:color="000000"/>
            </w:tcBorders>
          </w:tcPr>
          <w:p w:rsidR="007B7AAE" w:rsidRPr="00D374D7" w:rsidRDefault="007B7AAE" w:rsidP="009F77EC">
            <w:pPr>
              <w:spacing w:after="0" w:line="240" w:lineRule="auto"/>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10717,400</w:t>
            </w:r>
          </w:p>
        </w:tc>
        <w:tc>
          <w:tcPr>
            <w:tcW w:w="574" w:type="pct"/>
            <w:tcBorders>
              <w:top w:val="single" w:sz="4" w:space="0" w:color="000000"/>
              <w:left w:val="single" w:sz="4" w:space="0" w:color="000000"/>
              <w:bottom w:val="single" w:sz="4" w:space="0" w:color="000000"/>
              <w:right w:val="single" w:sz="4" w:space="0" w:color="000000"/>
            </w:tcBorders>
          </w:tcPr>
          <w:p w:rsidR="007B7AAE" w:rsidRPr="00D374D7" w:rsidRDefault="007B7AAE">
            <w:r w:rsidRPr="00D374D7">
              <w:rPr>
                <w:rFonts w:ascii="Times New Roman" w:eastAsia="Times New Roman" w:hAnsi="Times New Roman" w:cs="Times New Roman"/>
                <w:b/>
                <w:sz w:val="24"/>
                <w:szCs w:val="24"/>
                <w:lang w:eastAsia="ru-RU"/>
              </w:rPr>
              <w:t>10717,400</w:t>
            </w:r>
          </w:p>
        </w:tc>
        <w:tc>
          <w:tcPr>
            <w:tcW w:w="574" w:type="pct"/>
            <w:tcBorders>
              <w:top w:val="single" w:sz="4" w:space="0" w:color="000000"/>
              <w:left w:val="single" w:sz="4" w:space="0" w:color="000000"/>
              <w:bottom w:val="single" w:sz="4" w:space="0" w:color="000000"/>
              <w:right w:val="single" w:sz="4" w:space="0" w:color="000000"/>
            </w:tcBorders>
          </w:tcPr>
          <w:p w:rsidR="007B7AAE" w:rsidRPr="00D374D7" w:rsidRDefault="007B7AAE">
            <w:r w:rsidRPr="00D374D7">
              <w:rPr>
                <w:rFonts w:ascii="Times New Roman" w:eastAsia="Times New Roman" w:hAnsi="Times New Roman" w:cs="Times New Roman"/>
                <w:b/>
                <w:sz w:val="24"/>
                <w:szCs w:val="24"/>
                <w:lang w:eastAsia="ru-RU"/>
              </w:rPr>
              <w:t>10717,400</w:t>
            </w:r>
          </w:p>
        </w:tc>
      </w:tr>
    </w:tbl>
    <w:p w:rsidR="009F77EC" w:rsidRPr="00D374D7" w:rsidRDefault="009F77EC" w:rsidP="00C033B3">
      <w:pPr>
        <w:ind w:left="-567"/>
      </w:pPr>
    </w:p>
    <w:p w:rsidR="00A14AA1" w:rsidRPr="00D374D7" w:rsidRDefault="009F77EC" w:rsidP="0067565F">
      <w:pPr>
        <w:shd w:val="clear" w:color="auto" w:fill="FFFFFF"/>
        <w:spacing w:line="360" w:lineRule="auto"/>
        <w:jc w:val="center"/>
      </w:pPr>
      <w:r w:rsidRPr="00D374D7">
        <w:t xml:space="preserve">                  </w:t>
      </w:r>
    </w:p>
    <w:p w:rsidR="004E7C9D" w:rsidRPr="00D374D7" w:rsidRDefault="004E7C9D" w:rsidP="009F77EC">
      <w:pPr>
        <w:shd w:val="clear" w:color="auto" w:fill="FFFFFF"/>
        <w:spacing w:line="360" w:lineRule="auto"/>
        <w:jc w:val="center"/>
        <w:rPr>
          <w:rFonts w:ascii="Times New Roman" w:eastAsia="Times New Roman" w:hAnsi="Times New Roman" w:cs="Times New Roman"/>
          <w:b/>
          <w:sz w:val="24"/>
          <w:szCs w:val="24"/>
          <w:lang w:eastAsia="ru-RU"/>
        </w:rPr>
      </w:pPr>
    </w:p>
    <w:p w:rsidR="004E7C9D" w:rsidRPr="00D374D7" w:rsidRDefault="004E7C9D" w:rsidP="009F77EC">
      <w:pPr>
        <w:shd w:val="clear" w:color="auto" w:fill="FFFFFF"/>
        <w:spacing w:line="360" w:lineRule="auto"/>
        <w:jc w:val="center"/>
        <w:rPr>
          <w:rFonts w:ascii="Times New Roman" w:eastAsia="Times New Roman" w:hAnsi="Times New Roman" w:cs="Times New Roman"/>
          <w:b/>
          <w:sz w:val="24"/>
          <w:szCs w:val="24"/>
          <w:lang w:eastAsia="ru-RU"/>
        </w:rPr>
      </w:pPr>
    </w:p>
    <w:p w:rsidR="009F77EC" w:rsidRPr="00D374D7" w:rsidRDefault="009F77EC" w:rsidP="009F77EC">
      <w:pPr>
        <w:shd w:val="clear" w:color="auto" w:fill="FFFFFF"/>
        <w:spacing w:line="36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lastRenderedPageBreak/>
        <w:t>ПОДПРОГРАММА</w:t>
      </w:r>
    </w:p>
    <w:p w:rsidR="009F77EC" w:rsidRPr="00D374D7" w:rsidRDefault="009F77EC" w:rsidP="009F77EC">
      <w:pPr>
        <w:shd w:val="clear" w:color="auto" w:fill="FFFFFF"/>
        <w:spacing w:after="0" w:line="36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 xml:space="preserve"> «ОБЕСПЕЧЕНИЕ ДЕЯТЕЛЬНОСТИ</w:t>
      </w:r>
    </w:p>
    <w:p w:rsidR="009F77EC" w:rsidRPr="00D374D7" w:rsidRDefault="009F77EC" w:rsidP="009F77EC">
      <w:pPr>
        <w:shd w:val="clear" w:color="auto" w:fill="FFFFFF"/>
        <w:spacing w:after="0" w:line="36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 xml:space="preserve"> МКОУ ДО «ИНФОРМАЦИОНННО-ДИАГНОСТИЧЕСКИЙ, </w:t>
      </w:r>
    </w:p>
    <w:p w:rsidR="009F77EC" w:rsidRPr="00D374D7" w:rsidRDefault="009F77EC" w:rsidP="009F77EC">
      <w:pPr>
        <w:shd w:val="clear" w:color="auto" w:fill="FFFFFF"/>
        <w:spacing w:after="0" w:line="36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КООРДИНАЦИОННЫЙ МЕТОДИЧЕСКИЙ</w:t>
      </w:r>
    </w:p>
    <w:p w:rsidR="009F77EC" w:rsidRPr="00D374D7" w:rsidRDefault="009F77EC" w:rsidP="009F77EC">
      <w:pPr>
        <w:shd w:val="clear" w:color="auto" w:fill="FFFFFF"/>
        <w:spacing w:after="0" w:line="36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 xml:space="preserve">ЦЕНТР ДЗЕРЖИНСКОГО РАЙОНА» </w:t>
      </w:r>
    </w:p>
    <w:p w:rsidR="009F77EC" w:rsidRPr="00D374D7" w:rsidRDefault="009F77EC" w:rsidP="009F77EC">
      <w:pPr>
        <w:shd w:val="clear" w:color="auto" w:fill="FFFFFF"/>
        <w:spacing w:after="0" w:line="240" w:lineRule="auto"/>
        <w:ind w:left="77"/>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 xml:space="preserve">   </w:t>
      </w:r>
    </w:p>
    <w:p w:rsidR="009F77EC" w:rsidRPr="00D374D7" w:rsidRDefault="009F77EC" w:rsidP="009F77EC">
      <w:pPr>
        <w:shd w:val="clear" w:color="auto" w:fill="FFFFFF"/>
        <w:spacing w:after="0" w:line="240" w:lineRule="auto"/>
        <w:ind w:left="77"/>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ПАСПОРТ</w:t>
      </w:r>
    </w:p>
    <w:p w:rsidR="009F77EC" w:rsidRPr="00D374D7" w:rsidRDefault="009F77EC" w:rsidP="009F77EC">
      <w:pPr>
        <w:shd w:val="clear" w:color="auto" w:fill="FFFFFF"/>
        <w:spacing w:after="0" w:line="24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 xml:space="preserve">подпрограммы «Обеспечение деятельности </w:t>
      </w:r>
    </w:p>
    <w:p w:rsidR="009F77EC" w:rsidRPr="00D374D7" w:rsidRDefault="009F77EC" w:rsidP="009F77EC">
      <w:pPr>
        <w:shd w:val="clear" w:color="auto" w:fill="FFFFFF"/>
        <w:spacing w:after="0" w:line="24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 xml:space="preserve">МКОУ ДО «Информационно-диагностический, </w:t>
      </w:r>
    </w:p>
    <w:p w:rsidR="009F77EC" w:rsidRPr="00D374D7" w:rsidRDefault="009F77EC" w:rsidP="009F77EC">
      <w:pPr>
        <w:shd w:val="clear" w:color="auto" w:fill="FFFFFF"/>
        <w:spacing w:after="0" w:line="24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 xml:space="preserve">координационный методический </w:t>
      </w:r>
    </w:p>
    <w:p w:rsidR="009F77EC" w:rsidRPr="00D374D7" w:rsidRDefault="009F77EC" w:rsidP="009F77EC">
      <w:pPr>
        <w:shd w:val="clear" w:color="auto" w:fill="FFFFFF"/>
        <w:spacing w:after="0" w:line="24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 xml:space="preserve">центр Дзержинского района» </w:t>
      </w:r>
    </w:p>
    <w:p w:rsidR="009F77EC" w:rsidRPr="00D374D7" w:rsidRDefault="009F77EC" w:rsidP="009F77EC">
      <w:pPr>
        <w:shd w:val="clear" w:color="auto" w:fill="FFFFFF"/>
        <w:spacing w:after="0" w:line="240" w:lineRule="auto"/>
        <w:jc w:val="center"/>
        <w:rPr>
          <w:rFonts w:ascii="Times New Roman" w:eastAsia="Times New Roman" w:hAnsi="Times New Roman" w:cs="Times New Roman"/>
          <w:b/>
          <w:sz w:val="24"/>
          <w:szCs w:val="24"/>
          <w:lang w:eastAsia="ru-RU"/>
        </w:rPr>
      </w:pPr>
    </w:p>
    <w:tbl>
      <w:tblPr>
        <w:tblW w:w="103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9"/>
        <w:gridCol w:w="618"/>
        <w:gridCol w:w="1276"/>
        <w:gridCol w:w="1559"/>
        <w:gridCol w:w="1134"/>
        <w:gridCol w:w="1134"/>
        <w:gridCol w:w="850"/>
        <w:gridCol w:w="1134"/>
        <w:gridCol w:w="271"/>
      </w:tblGrid>
      <w:tr w:rsidR="00D374D7" w:rsidRPr="00D374D7" w:rsidTr="009F16B1">
        <w:tc>
          <w:tcPr>
            <w:tcW w:w="2977" w:type="dxa"/>
            <w:gridSpan w:val="2"/>
          </w:tcPr>
          <w:p w:rsidR="009F77EC" w:rsidRPr="00D374D7" w:rsidRDefault="009F77EC" w:rsidP="009F77EC">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1. Ответственный исполнитель муниципальной программы</w:t>
            </w:r>
          </w:p>
        </w:tc>
        <w:tc>
          <w:tcPr>
            <w:tcW w:w="7358" w:type="dxa"/>
            <w:gridSpan w:val="7"/>
          </w:tcPr>
          <w:p w:rsidR="009F77EC" w:rsidRPr="00D374D7" w:rsidRDefault="009F77EC" w:rsidP="009F77EC">
            <w:pPr>
              <w:shd w:val="clear" w:color="auto" w:fill="FFFFFF"/>
              <w:spacing w:after="0" w:line="240" w:lineRule="auto"/>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МКОУ </w:t>
            </w:r>
            <w:proofErr w:type="gramStart"/>
            <w:r w:rsidRPr="00D374D7">
              <w:rPr>
                <w:rFonts w:ascii="Times New Roman" w:eastAsia="Times New Roman" w:hAnsi="Times New Roman" w:cs="Times New Roman"/>
                <w:sz w:val="24"/>
                <w:szCs w:val="24"/>
                <w:lang w:eastAsia="ru-RU"/>
              </w:rPr>
              <w:t>ДО</w:t>
            </w:r>
            <w:proofErr w:type="gramEnd"/>
            <w:r w:rsidRPr="00D374D7">
              <w:rPr>
                <w:rFonts w:ascii="Times New Roman" w:eastAsia="Times New Roman" w:hAnsi="Times New Roman" w:cs="Times New Roman"/>
                <w:sz w:val="24"/>
                <w:szCs w:val="24"/>
                <w:lang w:eastAsia="ru-RU"/>
              </w:rPr>
              <w:t xml:space="preserve"> «</w:t>
            </w:r>
            <w:proofErr w:type="gramStart"/>
            <w:r w:rsidRPr="00D374D7">
              <w:rPr>
                <w:rFonts w:ascii="Times New Roman" w:eastAsia="Times New Roman" w:hAnsi="Times New Roman" w:cs="Times New Roman"/>
                <w:sz w:val="24"/>
                <w:szCs w:val="24"/>
                <w:lang w:eastAsia="ru-RU"/>
              </w:rPr>
              <w:t>Информационно-диагностический</w:t>
            </w:r>
            <w:proofErr w:type="gramEnd"/>
            <w:r w:rsidRPr="00D374D7">
              <w:rPr>
                <w:rFonts w:ascii="Times New Roman" w:eastAsia="Times New Roman" w:hAnsi="Times New Roman" w:cs="Times New Roman"/>
                <w:sz w:val="24"/>
                <w:szCs w:val="24"/>
                <w:lang w:eastAsia="ru-RU"/>
              </w:rPr>
              <w:t>, координационный методический центр Дзержинского района»</w:t>
            </w:r>
          </w:p>
        </w:tc>
      </w:tr>
      <w:tr w:rsidR="00D374D7" w:rsidRPr="00D374D7" w:rsidTr="009F16B1">
        <w:tc>
          <w:tcPr>
            <w:tcW w:w="2977" w:type="dxa"/>
            <w:gridSpan w:val="2"/>
          </w:tcPr>
          <w:p w:rsidR="009F77EC" w:rsidRPr="00D374D7" w:rsidRDefault="009F77EC" w:rsidP="009F77EC">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pacing w:val="-4"/>
                <w:sz w:val="24"/>
                <w:szCs w:val="24"/>
                <w:lang w:eastAsia="ru-RU"/>
              </w:rPr>
              <w:t xml:space="preserve">2. </w:t>
            </w:r>
            <w:r w:rsidRPr="00D374D7">
              <w:rPr>
                <w:rFonts w:ascii="Times New Roman" w:eastAsia="Times New Roman" w:hAnsi="Times New Roman" w:cs="Times New Roman"/>
                <w:sz w:val="24"/>
                <w:szCs w:val="24"/>
                <w:lang w:eastAsia="ru-RU"/>
              </w:rPr>
              <w:t>Соисполнители муниципальной программы</w:t>
            </w:r>
          </w:p>
        </w:tc>
        <w:tc>
          <w:tcPr>
            <w:tcW w:w="7358" w:type="dxa"/>
            <w:gridSpan w:val="7"/>
          </w:tcPr>
          <w:p w:rsidR="009F77EC" w:rsidRPr="00D374D7" w:rsidRDefault="009F77EC" w:rsidP="009F77EC">
            <w:pPr>
              <w:shd w:val="clear" w:color="auto" w:fill="FFFFFF"/>
              <w:spacing w:after="0" w:line="240" w:lineRule="auto"/>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Отдел образования администрации Дзержинского района</w:t>
            </w:r>
          </w:p>
        </w:tc>
      </w:tr>
      <w:tr w:rsidR="00D374D7" w:rsidRPr="00D374D7" w:rsidTr="009F16B1">
        <w:tc>
          <w:tcPr>
            <w:tcW w:w="2977" w:type="dxa"/>
            <w:gridSpan w:val="2"/>
          </w:tcPr>
          <w:p w:rsidR="009F77EC" w:rsidRPr="00D374D7" w:rsidRDefault="009F77EC" w:rsidP="009F77EC">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3. Цель подпрограммы</w:t>
            </w:r>
          </w:p>
        </w:tc>
        <w:tc>
          <w:tcPr>
            <w:tcW w:w="7358" w:type="dxa"/>
            <w:gridSpan w:val="7"/>
          </w:tcPr>
          <w:p w:rsidR="009F77EC" w:rsidRPr="00D374D7" w:rsidRDefault="009F77EC" w:rsidP="009F77EC">
            <w:pPr>
              <w:spacing w:after="0" w:line="240" w:lineRule="auto"/>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Обеспечение поддержки деятельности образовательных учреждений в условиях реализации новой модели муниципальной методической службы, основанной на сетевом взаимодействии, ориентированной на развитие образования района и удовлетворяющей возросшим потребностям практики в научно-методическом, кадровом и информационном обеспечении как традиционных, так и инновационных процессов в образовательных учреждениях.</w:t>
            </w:r>
          </w:p>
        </w:tc>
      </w:tr>
      <w:tr w:rsidR="00D374D7" w:rsidRPr="00D374D7" w:rsidTr="009F16B1">
        <w:tc>
          <w:tcPr>
            <w:tcW w:w="2977" w:type="dxa"/>
            <w:gridSpan w:val="2"/>
          </w:tcPr>
          <w:p w:rsidR="009F77EC" w:rsidRPr="00D374D7" w:rsidRDefault="009F77EC" w:rsidP="009F77EC">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pacing w:val="-4"/>
                <w:sz w:val="24"/>
                <w:szCs w:val="24"/>
                <w:lang w:eastAsia="ru-RU"/>
              </w:rPr>
              <w:t xml:space="preserve">4. Задачи </w:t>
            </w:r>
            <w:r w:rsidRPr="00D374D7">
              <w:rPr>
                <w:rFonts w:ascii="Times New Roman" w:eastAsia="Times New Roman" w:hAnsi="Times New Roman" w:cs="Times New Roman"/>
                <w:spacing w:val="-3"/>
                <w:sz w:val="24"/>
                <w:szCs w:val="24"/>
                <w:lang w:eastAsia="ru-RU"/>
              </w:rPr>
              <w:t>подпрограммы</w:t>
            </w:r>
          </w:p>
          <w:p w:rsidR="009F77EC" w:rsidRPr="00D374D7" w:rsidRDefault="009F77EC" w:rsidP="009F77EC">
            <w:pPr>
              <w:spacing w:after="0" w:line="240" w:lineRule="auto"/>
              <w:rPr>
                <w:rFonts w:ascii="Times New Roman" w:eastAsia="Times New Roman" w:hAnsi="Times New Roman" w:cs="Times New Roman"/>
                <w:sz w:val="24"/>
                <w:szCs w:val="24"/>
                <w:lang w:eastAsia="ru-RU"/>
              </w:rPr>
            </w:pPr>
          </w:p>
        </w:tc>
        <w:tc>
          <w:tcPr>
            <w:tcW w:w="7358" w:type="dxa"/>
            <w:gridSpan w:val="7"/>
          </w:tcPr>
          <w:p w:rsidR="009F77EC" w:rsidRPr="00D374D7" w:rsidRDefault="009F77EC" w:rsidP="009F77EC">
            <w:pPr>
              <w:spacing w:after="0" w:line="240" w:lineRule="auto"/>
              <w:ind w:left="33"/>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Интеграция  методической работы через механизм сетевой организации на муниципальном уровне.</w:t>
            </w:r>
          </w:p>
          <w:p w:rsidR="009F77EC" w:rsidRPr="00D374D7" w:rsidRDefault="009F77EC" w:rsidP="009F77EC">
            <w:pPr>
              <w:spacing w:after="0" w:line="240" w:lineRule="auto"/>
              <w:ind w:left="33"/>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Создание оптимальной модели сетевой организации методической работы.</w:t>
            </w:r>
          </w:p>
          <w:p w:rsidR="009F77EC" w:rsidRPr="00D374D7" w:rsidRDefault="009F77EC" w:rsidP="009F77EC">
            <w:pPr>
              <w:spacing w:after="0" w:line="240" w:lineRule="auto"/>
              <w:ind w:left="33"/>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Методическое сопровождение основных направлений развития муниципальной системы образования.</w:t>
            </w:r>
          </w:p>
          <w:p w:rsidR="009F77EC" w:rsidRPr="00D374D7" w:rsidRDefault="009F77EC" w:rsidP="009F77EC">
            <w:pPr>
              <w:spacing w:after="0" w:line="240" w:lineRule="auto"/>
              <w:ind w:left="33"/>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Организация образовательной деятельности МКОУ ДО «ИДКМЦ Дзержинского района».</w:t>
            </w:r>
          </w:p>
          <w:p w:rsidR="009F77EC" w:rsidRPr="00D374D7" w:rsidRDefault="009F77EC" w:rsidP="009F77EC">
            <w:pPr>
              <w:spacing w:after="0" w:line="240" w:lineRule="auto"/>
              <w:ind w:left="33"/>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Формирование единой информационной среды.</w:t>
            </w:r>
          </w:p>
          <w:p w:rsidR="009F77EC" w:rsidRPr="00D374D7" w:rsidRDefault="009F77EC" w:rsidP="009F77EC">
            <w:pPr>
              <w:spacing w:after="0" w:line="240" w:lineRule="auto"/>
              <w:ind w:left="33"/>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Методическая поддержка инновационных образовательных учреждений и творчески работающих педагогов.</w:t>
            </w:r>
          </w:p>
        </w:tc>
      </w:tr>
      <w:tr w:rsidR="00D374D7" w:rsidRPr="00D374D7" w:rsidTr="009F16B1">
        <w:tc>
          <w:tcPr>
            <w:tcW w:w="2977" w:type="dxa"/>
            <w:gridSpan w:val="2"/>
          </w:tcPr>
          <w:p w:rsidR="009F77EC" w:rsidRPr="00D374D7" w:rsidRDefault="009F77EC" w:rsidP="009F77EC">
            <w:pPr>
              <w:spacing w:after="0" w:line="240" w:lineRule="auto"/>
              <w:rPr>
                <w:rFonts w:ascii="Times New Roman" w:eastAsia="Times New Roman" w:hAnsi="Times New Roman" w:cs="Times New Roman"/>
                <w:spacing w:val="-4"/>
                <w:sz w:val="24"/>
                <w:szCs w:val="24"/>
                <w:lang w:eastAsia="ru-RU"/>
              </w:rPr>
            </w:pPr>
            <w:r w:rsidRPr="00D374D7">
              <w:rPr>
                <w:rFonts w:ascii="Times New Roman" w:eastAsia="Times New Roman" w:hAnsi="Times New Roman" w:cs="Times New Roman"/>
                <w:spacing w:val="-4"/>
                <w:sz w:val="24"/>
                <w:szCs w:val="24"/>
                <w:lang w:eastAsia="ru-RU"/>
              </w:rPr>
              <w:t>5. Перечень основных мероприятий подпрограммы</w:t>
            </w:r>
          </w:p>
        </w:tc>
        <w:tc>
          <w:tcPr>
            <w:tcW w:w="7358" w:type="dxa"/>
            <w:gridSpan w:val="7"/>
          </w:tcPr>
          <w:p w:rsidR="009F77EC" w:rsidRPr="00D374D7" w:rsidRDefault="009F77EC" w:rsidP="009F77EC">
            <w:pPr>
              <w:spacing w:after="0" w:line="240" w:lineRule="auto"/>
              <w:ind w:left="33"/>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Мероприятия подпрограммы обеспечивают текущее финансирование деятельности МКОУ ДО «ИДКМЦ Дзержинского района»: заработная плата, услуги связи, канцелярские расходы.</w:t>
            </w:r>
          </w:p>
        </w:tc>
      </w:tr>
      <w:tr w:rsidR="00D374D7" w:rsidRPr="00D374D7" w:rsidTr="009F16B1">
        <w:tc>
          <w:tcPr>
            <w:tcW w:w="2977" w:type="dxa"/>
            <w:gridSpan w:val="2"/>
          </w:tcPr>
          <w:p w:rsidR="009F77EC" w:rsidRPr="00D374D7" w:rsidRDefault="009F77EC" w:rsidP="009F77EC">
            <w:pPr>
              <w:spacing w:after="0" w:line="240" w:lineRule="auto"/>
              <w:rPr>
                <w:rFonts w:ascii="Times New Roman" w:eastAsia="Times New Roman" w:hAnsi="Times New Roman" w:cs="Times New Roman"/>
                <w:spacing w:val="-4"/>
                <w:sz w:val="24"/>
                <w:szCs w:val="24"/>
                <w:lang w:eastAsia="ru-RU"/>
              </w:rPr>
            </w:pPr>
            <w:r w:rsidRPr="00D374D7">
              <w:rPr>
                <w:rFonts w:ascii="Times New Roman" w:eastAsia="Times New Roman" w:hAnsi="Times New Roman" w:cs="Times New Roman"/>
                <w:spacing w:val="-4"/>
                <w:sz w:val="24"/>
                <w:szCs w:val="24"/>
                <w:lang w:eastAsia="ru-RU"/>
              </w:rPr>
              <w:t>6. Показатели подпрограммы</w:t>
            </w:r>
          </w:p>
        </w:tc>
        <w:tc>
          <w:tcPr>
            <w:tcW w:w="7358" w:type="dxa"/>
            <w:gridSpan w:val="7"/>
          </w:tcPr>
          <w:p w:rsidR="009F77EC" w:rsidRPr="00D374D7" w:rsidRDefault="009F77EC" w:rsidP="009F77EC">
            <w:pPr>
              <w:spacing w:after="0" w:line="240" w:lineRule="auto"/>
              <w:ind w:left="33"/>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1. Количество работников образования, прошедших курсы повышения квалификации.</w:t>
            </w:r>
          </w:p>
          <w:p w:rsidR="009F77EC" w:rsidRPr="00D374D7" w:rsidRDefault="009F77EC" w:rsidP="009F77EC">
            <w:pPr>
              <w:spacing w:after="0" w:line="240" w:lineRule="auto"/>
              <w:ind w:left="33"/>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  Количество участников профессиональных конкурсов.</w:t>
            </w:r>
          </w:p>
          <w:p w:rsidR="009F77EC" w:rsidRPr="00D374D7" w:rsidRDefault="009F77EC" w:rsidP="009F77EC">
            <w:pPr>
              <w:spacing w:after="0" w:line="240" w:lineRule="auto"/>
              <w:ind w:left="33"/>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3. Количество работников образования, победителей, лауреатов, призеров конкурсов педагогического мастерства и конференций различного уровня (муниципального, регионального, всероссийского).</w:t>
            </w:r>
          </w:p>
          <w:p w:rsidR="009F77EC" w:rsidRPr="00D374D7" w:rsidRDefault="009F77EC" w:rsidP="009F77EC">
            <w:pPr>
              <w:spacing w:after="0" w:line="240" w:lineRule="auto"/>
              <w:ind w:left="33"/>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4. Количество мониторинговых исследований деятельности педагогов и образовательных учреждений с целью выявления затруднений в работе, результатов их труда, передового педагогического опыта, его трансляции.</w:t>
            </w:r>
          </w:p>
          <w:p w:rsidR="009F77EC" w:rsidRPr="00D374D7" w:rsidRDefault="009F77EC" w:rsidP="009F77EC">
            <w:pPr>
              <w:spacing w:after="0" w:line="240" w:lineRule="auto"/>
              <w:ind w:left="33"/>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5. Доля работников образования, активно участвующих в </w:t>
            </w:r>
            <w:r w:rsidRPr="00D374D7">
              <w:rPr>
                <w:rFonts w:ascii="Times New Roman" w:eastAsia="Times New Roman" w:hAnsi="Times New Roman" w:cs="Times New Roman"/>
                <w:sz w:val="24"/>
                <w:szCs w:val="24"/>
                <w:lang w:eastAsia="ru-RU"/>
              </w:rPr>
              <w:lastRenderedPageBreak/>
              <w:t>организации и проведении районных методических мероприятий (мастер-классы, семинары, круглые столы, конференции и др.).</w:t>
            </w:r>
          </w:p>
        </w:tc>
      </w:tr>
      <w:tr w:rsidR="00D374D7" w:rsidRPr="00D374D7" w:rsidTr="009F16B1">
        <w:trPr>
          <w:trHeight w:val="540"/>
        </w:trPr>
        <w:tc>
          <w:tcPr>
            <w:tcW w:w="2977" w:type="dxa"/>
            <w:gridSpan w:val="2"/>
          </w:tcPr>
          <w:p w:rsidR="009F77EC" w:rsidRPr="00D374D7" w:rsidRDefault="009F77EC" w:rsidP="009F77EC">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lastRenderedPageBreak/>
              <w:t xml:space="preserve">7. Сроки и этапы </w:t>
            </w:r>
            <w:r w:rsidRPr="00D374D7">
              <w:rPr>
                <w:rFonts w:ascii="Times New Roman" w:eastAsia="Times New Roman" w:hAnsi="Times New Roman" w:cs="Times New Roman"/>
                <w:spacing w:val="-5"/>
                <w:sz w:val="24"/>
                <w:szCs w:val="24"/>
                <w:lang w:eastAsia="ru-RU"/>
              </w:rPr>
              <w:t>реализации подпрограммы</w:t>
            </w:r>
          </w:p>
        </w:tc>
        <w:tc>
          <w:tcPr>
            <w:tcW w:w="7358" w:type="dxa"/>
            <w:gridSpan w:val="7"/>
            <w:vAlign w:val="center"/>
          </w:tcPr>
          <w:p w:rsidR="009F77EC" w:rsidRPr="00D374D7" w:rsidRDefault="009F77EC" w:rsidP="009F77EC">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- 2021 -2025  годы, в один этап</w:t>
            </w:r>
          </w:p>
        </w:tc>
      </w:tr>
      <w:tr w:rsidR="00D374D7" w:rsidRPr="00D374D7" w:rsidTr="00A14AA1">
        <w:trPr>
          <w:trHeight w:val="442"/>
        </w:trPr>
        <w:tc>
          <w:tcPr>
            <w:tcW w:w="10335" w:type="dxa"/>
            <w:gridSpan w:val="9"/>
          </w:tcPr>
          <w:p w:rsidR="009F77EC" w:rsidRPr="00D374D7" w:rsidRDefault="009F77EC" w:rsidP="009F77EC">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8. Объемы и источники </w:t>
            </w:r>
            <w:r w:rsidRPr="00D374D7">
              <w:rPr>
                <w:rFonts w:ascii="Times New Roman" w:eastAsia="Times New Roman" w:hAnsi="Times New Roman" w:cs="Times New Roman"/>
                <w:spacing w:val="-1"/>
                <w:sz w:val="24"/>
                <w:szCs w:val="24"/>
                <w:lang w:eastAsia="ru-RU"/>
              </w:rPr>
              <w:t>финансирования</w:t>
            </w:r>
          </w:p>
        </w:tc>
      </w:tr>
      <w:tr w:rsidR="00D374D7" w:rsidRPr="00D374D7" w:rsidTr="00A14AA1">
        <w:tblPrEx>
          <w:tblLook w:val="01E0" w:firstRow="1" w:lastRow="1" w:firstColumn="1" w:lastColumn="1" w:noHBand="0" w:noVBand="0"/>
        </w:tblPrEx>
        <w:tc>
          <w:tcPr>
            <w:tcW w:w="2359" w:type="dxa"/>
            <w:tcBorders>
              <w:top w:val="single" w:sz="4" w:space="0" w:color="auto"/>
              <w:left w:val="single" w:sz="4" w:space="0" w:color="auto"/>
              <w:bottom w:val="single" w:sz="4" w:space="0" w:color="auto"/>
              <w:right w:val="single" w:sz="4" w:space="0" w:color="auto"/>
            </w:tcBorders>
            <w:hideMark/>
          </w:tcPr>
          <w:p w:rsidR="009F77EC" w:rsidRPr="00D374D7" w:rsidRDefault="009F77EC" w:rsidP="009F77EC">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Источники финансирования</w:t>
            </w:r>
          </w:p>
        </w:tc>
        <w:tc>
          <w:tcPr>
            <w:tcW w:w="1894" w:type="dxa"/>
            <w:gridSpan w:val="2"/>
            <w:tcBorders>
              <w:top w:val="single" w:sz="4" w:space="0" w:color="auto"/>
              <w:left w:val="single" w:sz="4" w:space="0" w:color="auto"/>
              <w:bottom w:val="single" w:sz="4" w:space="0" w:color="auto"/>
              <w:right w:val="single" w:sz="4" w:space="0" w:color="auto"/>
            </w:tcBorders>
            <w:hideMark/>
          </w:tcPr>
          <w:p w:rsidR="009F77EC" w:rsidRPr="00D374D7" w:rsidRDefault="009F77EC" w:rsidP="009F77EC">
            <w:pPr>
              <w:spacing w:after="0"/>
              <w:rPr>
                <w:rFonts w:ascii="Times New Roman" w:eastAsia="Times New Roman" w:hAnsi="Times New Roman" w:cs="Times New Roman"/>
                <w:sz w:val="24"/>
                <w:szCs w:val="24"/>
                <w:lang w:eastAsia="ru-RU"/>
              </w:rPr>
            </w:pPr>
            <w:proofErr w:type="gramStart"/>
            <w:r w:rsidRPr="00D374D7">
              <w:rPr>
                <w:rFonts w:ascii="Times New Roman" w:eastAsia="Times New Roman" w:hAnsi="Times New Roman" w:cs="Times New Roman"/>
                <w:sz w:val="24"/>
                <w:szCs w:val="24"/>
                <w:lang w:eastAsia="ru-RU"/>
              </w:rPr>
              <w:t>Сумма расходов (тыс.</w:t>
            </w:r>
            <w:proofErr w:type="gramEnd"/>
          </w:p>
          <w:p w:rsidR="009F77EC" w:rsidRPr="00D374D7" w:rsidRDefault="009F77EC" w:rsidP="009F77EC">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руб.)</w:t>
            </w:r>
          </w:p>
        </w:tc>
        <w:tc>
          <w:tcPr>
            <w:tcW w:w="1559" w:type="dxa"/>
            <w:tcBorders>
              <w:top w:val="single" w:sz="4" w:space="0" w:color="auto"/>
              <w:left w:val="single" w:sz="4" w:space="0" w:color="auto"/>
              <w:bottom w:val="single" w:sz="4" w:space="0" w:color="auto"/>
              <w:right w:val="single" w:sz="4" w:space="0" w:color="auto"/>
            </w:tcBorders>
            <w:hideMark/>
          </w:tcPr>
          <w:p w:rsidR="009F77EC" w:rsidRPr="00D374D7" w:rsidRDefault="009F77EC" w:rsidP="009F77EC">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2021</w:t>
            </w:r>
          </w:p>
        </w:tc>
        <w:tc>
          <w:tcPr>
            <w:tcW w:w="1134" w:type="dxa"/>
            <w:tcBorders>
              <w:top w:val="single" w:sz="4" w:space="0" w:color="auto"/>
              <w:left w:val="single" w:sz="4" w:space="0" w:color="auto"/>
              <w:bottom w:val="single" w:sz="4" w:space="0" w:color="auto"/>
              <w:right w:val="single" w:sz="4" w:space="0" w:color="auto"/>
            </w:tcBorders>
            <w:hideMark/>
          </w:tcPr>
          <w:p w:rsidR="009F77EC" w:rsidRPr="00D374D7" w:rsidRDefault="009F77EC" w:rsidP="009F77EC">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2022</w:t>
            </w:r>
          </w:p>
        </w:tc>
        <w:tc>
          <w:tcPr>
            <w:tcW w:w="1134" w:type="dxa"/>
            <w:tcBorders>
              <w:top w:val="single" w:sz="4" w:space="0" w:color="auto"/>
              <w:left w:val="single" w:sz="4" w:space="0" w:color="auto"/>
              <w:bottom w:val="single" w:sz="4" w:space="0" w:color="auto"/>
              <w:right w:val="single" w:sz="4" w:space="0" w:color="auto"/>
            </w:tcBorders>
            <w:hideMark/>
          </w:tcPr>
          <w:p w:rsidR="009F77EC" w:rsidRPr="00D374D7" w:rsidRDefault="009F77EC" w:rsidP="009F77EC">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2023</w:t>
            </w:r>
          </w:p>
        </w:tc>
        <w:tc>
          <w:tcPr>
            <w:tcW w:w="850" w:type="dxa"/>
            <w:tcBorders>
              <w:top w:val="single" w:sz="4" w:space="0" w:color="auto"/>
              <w:left w:val="single" w:sz="4" w:space="0" w:color="auto"/>
              <w:bottom w:val="single" w:sz="4" w:space="0" w:color="auto"/>
              <w:right w:val="single" w:sz="4" w:space="0" w:color="auto"/>
            </w:tcBorders>
            <w:hideMark/>
          </w:tcPr>
          <w:p w:rsidR="009F77EC" w:rsidRPr="00D374D7" w:rsidRDefault="009F77EC" w:rsidP="009F77EC">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2024</w:t>
            </w:r>
          </w:p>
        </w:tc>
        <w:tc>
          <w:tcPr>
            <w:tcW w:w="1134" w:type="dxa"/>
            <w:tcBorders>
              <w:top w:val="single" w:sz="4" w:space="0" w:color="auto"/>
              <w:left w:val="single" w:sz="4" w:space="0" w:color="auto"/>
              <w:bottom w:val="single" w:sz="4" w:space="0" w:color="auto"/>
              <w:right w:val="single" w:sz="4" w:space="0" w:color="auto"/>
            </w:tcBorders>
            <w:hideMark/>
          </w:tcPr>
          <w:p w:rsidR="009F77EC" w:rsidRPr="00D374D7" w:rsidRDefault="009F77EC" w:rsidP="009F77EC">
            <w:pPr>
              <w:spacing w:after="0"/>
              <w:ind w:right="48"/>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2025</w:t>
            </w:r>
          </w:p>
        </w:tc>
        <w:tc>
          <w:tcPr>
            <w:tcW w:w="271" w:type="dxa"/>
            <w:tcBorders>
              <w:top w:val="single" w:sz="4" w:space="0" w:color="auto"/>
              <w:left w:val="single" w:sz="4" w:space="0" w:color="auto"/>
              <w:bottom w:val="single" w:sz="4" w:space="0" w:color="auto"/>
              <w:right w:val="single" w:sz="4" w:space="0" w:color="auto"/>
            </w:tcBorders>
          </w:tcPr>
          <w:p w:rsidR="009F77EC" w:rsidRPr="00D374D7" w:rsidRDefault="009F77EC" w:rsidP="009F77EC">
            <w:pPr>
              <w:spacing w:after="0"/>
              <w:ind w:right="48"/>
              <w:jc w:val="both"/>
              <w:rPr>
                <w:rFonts w:ascii="Times New Roman" w:eastAsia="Times New Roman" w:hAnsi="Times New Roman" w:cs="Times New Roman"/>
                <w:sz w:val="24"/>
                <w:szCs w:val="24"/>
                <w:lang w:eastAsia="ru-RU"/>
              </w:rPr>
            </w:pPr>
          </w:p>
        </w:tc>
      </w:tr>
      <w:tr w:rsidR="00D374D7" w:rsidRPr="00D374D7" w:rsidTr="00A14AA1">
        <w:tblPrEx>
          <w:tblLook w:val="01E0" w:firstRow="1" w:lastRow="1" w:firstColumn="1" w:lastColumn="1" w:noHBand="0" w:noVBand="0"/>
        </w:tblPrEx>
        <w:tc>
          <w:tcPr>
            <w:tcW w:w="2359" w:type="dxa"/>
            <w:tcBorders>
              <w:top w:val="single" w:sz="4" w:space="0" w:color="auto"/>
              <w:left w:val="single" w:sz="4" w:space="0" w:color="auto"/>
              <w:bottom w:val="single" w:sz="4" w:space="0" w:color="auto"/>
              <w:right w:val="single" w:sz="4" w:space="0" w:color="auto"/>
            </w:tcBorders>
          </w:tcPr>
          <w:p w:rsidR="000355F3" w:rsidRPr="00D374D7" w:rsidRDefault="000355F3" w:rsidP="009F77EC">
            <w:pPr>
              <w:spacing w:after="0"/>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ВСЕГО</w:t>
            </w:r>
          </w:p>
        </w:tc>
        <w:tc>
          <w:tcPr>
            <w:tcW w:w="1894" w:type="dxa"/>
            <w:gridSpan w:val="2"/>
            <w:tcBorders>
              <w:top w:val="single" w:sz="4" w:space="0" w:color="auto"/>
              <w:left w:val="single" w:sz="4" w:space="0" w:color="auto"/>
              <w:bottom w:val="single" w:sz="4" w:space="0" w:color="auto"/>
              <w:right w:val="single" w:sz="4" w:space="0" w:color="auto"/>
            </w:tcBorders>
          </w:tcPr>
          <w:p w:rsidR="000355F3" w:rsidRPr="00D374D7" w:rsidRDefault="000355F3" w:rsidP="009F77EC">
            <w:pPr>
              <w:spacing w:after="0"/>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 xml:space="preserve"> </w:t>
            </w:r>
            <w:r w:rsidR="00AE0F3C" w:rsidRPr="00D374D7">
              <w:rPr>
                <w:rFonts w:ascii="Times New Roman" w:eastAsia="Times New Roman" w:hAnsi="Times New Roman" w:cs="Times New Roman"/>
                <w:b/>
                <w:sz w:val="24"/>
                <w:szCs w:val="24"/>
                <w:lang w:eastAsia="ru-RU"/>
              </w:rPr>
              <w:t>41345,5</w:t>
            </w:r>
          </w:p>
        </w:tc>
        <w:tc>
          <w:tcPr>
            <w:tcW w:w="1559" w:type="dxa"/>
            <w:tcBorders>
              <w:top w:val="single" w:sz="4" w:space="0" w:color="auto"/>
              <w:left w:val="single" w:sz="4" w:space="0" w:color="auto"/>
              <w:bottom w:val="single" w:sz="4" w:space="0" w:color="auto"/>
              <w:right w:val="single" w:sz="4" w:space="0" w:color="auto"/>
            </w:tcBorders>
          </w:tcPr>
          <w:p w:rsidR="000355F3" w:rsidRPr="00D374D7" w:rsidRDefault="000355F3" w:rsidP="009F77EC">
            <w:pPr>
              <w:spacing w:after="0"/>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 xml:space="preserve"> 8269,100</w:t>
            </w:r>
          </w:p>
        </w:tc>
        <w:tc>
          <w:tcPr>
            <w:tcW w:w="1134" w:type="dxa"/>
            <w:tcBorders>
              <w:top w:val="single" w:sz="4" w:space="0" w:color="auto"/>
              <w:left w:val="single" w:sz="4" w:space="0" w:color="auto"/>
              <w:bottom w:val="single" w:sz="4" w:space="0" w:color="auto"/>
              <w:right w:val="single" w:sz="4" w:space="0" w:color="auto"/>
            </w:tcBorders>
          </w:tcPr>
          <w:p w:rsidR="000355F3" w:rsidRPr="00D374D7" w:rsidRDefault="000355F3" w:rsidP="009F77EC">
            <w:pPr>
              <w:spacing w:after="0" w:line="240" w:lineRule="auto"/>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8269,100</w:t>
            </w:r>
          </w:p>
        </w:tc>
        <w:tc>
          <w:tcPr>
            <w:tcW w:w="1134" w:type="dxa"/>
            <w:tcBorders>
              <w:top w:val="single" w:sz="4" w:space="0" w:color="auto"/>
              <w:left w:val="single" w:sz="4" w:space="0" w:color="auto"/>
              <w:bottom w:val="single" w:sz="4" w:space="0" w:color="auto"/>
              <w:right w:val="single" w:sz="4" w:space="0" w:color="auto"/>
            </w:tcBorders>
          </w:tcPr>
          <w:p w:rsidR="000355F3" w:rsidRPr="00D374D7" w:rsidRDefault="000355F3" w:rsidP="009F77EC">
            <w:pPr>
              <w:spacing w:after="0" w:line="240" w:lineRule="auto"/>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8269,100</w:t>
            </w:r>
          </w:p>
        </w:tc>
        <w:tc>
          <w:tcPr>
            <w:tcW w:w="850" w:type="dxa"/>
            <w:tcBorders>
              <w:top w:val="single" w:sz="4" w:space="0" w:color="auto"/>
              <w:left w:val="single" w:sz="4" w:space="0" w:color="auto"/>
              <w:bottom w:val="single" w:sz="4" w:space="0" w:color="auto"/>
              <w:right w:val="single" w:sz="4" w:space="0" w:color="auto"/>
            </w:tcBorders>
          </w:tcPr>
          <w:p w:rsidR="000355F3" w:rsidRPr="00D374D7" w:rsidRDefault="000355F3">
            <w:r w:rsidRPr="00D374D7">
              <w:rPr>
                <w:rFonts w:ascii="Times New Roman" w:eastAsia="Times New Roman" w:hAnsi="Times New Roman" w:cs="Times New Roman"/>
                <w:b/>
                <w:sz w:val="24"/>
                <w:szCs w:val="24"/>
                <w:lang w:eastAsia="ru-RU"/>
              </w:rPr>
              <w:t>8269,100</w:t>
            </w:r>
          </w:p>
        </w:tc>
        <w:tc>
          <w:tcPr>
            <w:tcW w:w="1134" w:type="dxa"/>
            <w:tcBorders>
              <w:top w:val="single" w:sz="4" w:space="0" w:color="auto"/>
              <w:left w:val="single" w:sz="4" w:space="0" w:color="auto"/>
              <w:bottom w:val="single" w:sz="4" w:space="0" w:color="auto"/>
              <w:right w:val="single" w:sz="4" w:space="0" w:color="auto"/>
            </w:tcBorders>
          </w:tcPr>
          <w:p w:rsidR="000355F3" w:rsidRPr="00D374D7" w:rsidRDefault="000355F3">
            <w:r w:rsidRPr="00D374D7">
              <w:rPr>
                <w:rFonts w:ascii="Times New Roman" w:eastAsia="Times New Roman" w:hAnsi="Times New Roman" w:cs="Times New Roman"/>
                <w:b/>
                <w:sz w:val="24"/>
                <w:szCs w:val="24"/>
                <w:lang w:eastAsia="ru-RU"/>
              </w:rPr>
              <w:t>8269,100</w:t>
            </w:r>
          </w:p>
        </w:tc>
        <w:tc>
          <w:tcPr>
            <w:tcW w:w="271" w:type="dxa"/>
            <w:tcBorders>
              <w:top w:val="single" w:sz="4" w:space="0" w:color="auto"/>
              <w:left w:val="single" w:sz="4" w:space="0" w:color="auto"/>
              <w:bottom w:val="single" w:sz="4" w:space="0" w:color="auto"/>
              <w:right w:val="single" w:sz="4" w:space="0" w:color="auto"/>
            </w:tcBorders>
          </w:tcPr>
          <w:p w:rsidR="000355F3" w:rsidRPr="00D374D7" w:rsidRDefault="000355F3" w:rsidP="009F77EC">
            <w:pPr>
              <w:spacing w:after="0" w:line="240" w:lineRule="auto"/>
              <w:rPr>
                <w:rFonts w:ascii="Times New Roman" w:eastAsia="Times New Roman" w:hAnsi="Times New Roman" w:cs="Times New Roman"/>
                <w:b/>
                <w:sz w:val="24"/>
                <w:szCs w:val="24"/>
                <w:lang w:eastAsia="ru-RU"/>
              </w:rPr>
            </w:pPr>
          </w:p>
        </w:tc>
      </w:tr>
      <w:tr w:rsidR="00D374D7" w:rsidRPr="00D374D7" w:rsidTr="00A14AA1">
        <w:tblPrEx>
          <w:tblLook w:val="01E0" w:firstRow="1" w:lastRow="1" w:firstColumn="1" w:lastColumn="1" w:noHBand="0" w:noVBand="0"/>
        </w:tblPrEx>
        <w:tc>
          <w:tcPr>
            <w:tcW w:w="2359" w:type="dxa"/>
            <w:tcBorders>
              <w:top w:val="single" w:sz="4" w:space="0" w:color="auto"/>
              <w:left w:val="single" w:sz="4" w:space="0" w:color="auto"/>
              <w:bottom w:val="single" w:sz="4" w:space="0" w:color="auto"/>
              <w:right w:val="single" w:sz="4" w:space="0" w:color="auto"/>
            </w:tcBorders>
          </w:tcPr>
          <w:p w:rsidR="009F77EC" w:rsidRPr="00D374D7" w:rsidRDefault="009F77EC" w:rsidP="009F77EC">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Средства областного бюджета</w:t>
            </w:r>
          </w:p>
        </w:tc>
        <w:tc>
          <w:tcPr>
            <w:tcW w:w="1894" w:type="dxa"/>
            <w:gridSpan w:val="2"/>
            <w:tcBorders>
              <w:top w:val="single" w:sz="4" w:space="0" w:color="auto"/>
              <w:left w:val="single" w:sz="4" w:space="0" w:color="auto"/>
              <w:bottom w:val="single" w:sz="4" w:space="0" w:color="auto"/>
              <w:right w:val="single" w:sz="4" w:space="0" w:color="auto"/>
            </w:tcBorders>
          </w:tcPr>
          <w:p w:rsidR="009F77EC" w:rsidRPr="00D374D7" w:rsidRDefault="009F77EC" w:rsidP="009F77EC">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tcPr>
          <w:p w:rsidR="009F77EC" w:rsidRPr="00D374D7" w:rsidRDefault="009F77EC" w:rsidP="009F77EC">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9F77EC" w:rsidRPr="00D374D7" w:rsidRDefault="009F77EC" w:rsidP="009F77EC">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9F77EC" w:rsidRPr="00D374D7" w:rsidRDefault="009F77EC" w:rsidP="009F77EC">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9F77EC" w:rsidRPr="00D374D7" w:rsidRDefault="009F77EC" w:rsidP="009F77EC">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F77EC" w:rsidRPr="00D374D7" w:rsidRDefault="009F77EC" w:rsidP="009F77EC">
            <w:pPr>
              <w:spacing w:after="0" w:line="240" w:lineRule="auto"/>
              <w:rPr>
                <w:rFonts w:ascii="Times New Roman" w:eastAsia="Times New Roman" w:hAnsi="Times New Roman" w:cs="Times New Roman"/>
                <w:sz w:val="24"/>
                <w:szCs w:val="24"/>
                <w:lang w:eastAsia="ru-RU"/>
              </w:rPr>
            </w:pPr>
          </w:p>
        </w:tc>
        <w:tc>
          <w:tcPr>
            <w:tcW w:w="271" w:type="dxa"/>
            <w:tcBorders>
              <w:top w:val="single" w:sz="4" w:space="0" w:color="auto"/>
              <w:left w:val="single" w:sz="4" w:space="0" w:color="auto"/>
              <w:bottom w:val="single" w:sz="4" w:space="0" w:color="auto"/>
              <w:right w:val="single" w:sz="4" w:space="0" w:color="auto"/>
            </w:tcBorders>
          </w:tcPr>
          <w:p w:rsidR="009F77EC" w:rsidRPr="00D374D7" w:rsidRDefault="009F77EC" w:rsidP="009F77EC">
            <w:pPr>
              <w:spacing w:after="0" w:line="240" w:lineRule="auto"/>
              <w:rPr>
                <w:rFonts w:ascii="Times New Roman" w:eastAsia="Times New Roman" w:hAnsi="Times New Roman" w:cs="Times New Roman"/>
                <w:sz w:val="24"/>
                <w:szCs w:val="24"/>
                <w:lang w:eastAsia="ru-RU"/>
              </w:rPr>
            </w:pPr>
          </w:p>
        </w:tc>
      </w:tr>
      <w:tr w:rsidR="00D374D7" w:rsidRPr="00D374D7" w:rsidTr="00A14AA1">
        <w:tblPrEx>
          <w:tblLook w:val="01E0" w:firstRow="1" w:lastRow="1" w:firstColumn="1" w:lastColumn="1" w:noHBand="0" w:noVBand="0"/>
        </w:tblPrEx>
        <w:tc>
          <w:tcPr>
            <w:tcW w:w="2359" w:type="dxa"/>
            <w:tcBorders>
              <w:top w:val="single" w:sz="4" w:space="0" w:color="auto"/>
              <w:left w:val="single" w:sz="4" w:space="0" w:color="auto"/>
              <w:bottom w:val="single" w:sz="4" w:space="0" w:color="auto"/>
              <w:right w:val="single" w:sz="4" w:space="0" w:color="auto"/>
            </w:tcBorders>
            <w:hideMark/>
          </w:tcPr>
          <w:p w:rsidR="000355F3" w:rsidRPr="00D374D7" w:rsidRDefault="000355F3" w:rsidP="009F77EC">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Средства бюджета МР «Дзержинский район»</w:t>
            </w:r>
          </w:p>
        </w:tc>
        <w:tc>
          <w:tcPr>
            <w:tcW w:w="1894" w:type="dxa"/>
            <w:gridSpan w:val="2"/>
            <w:tcBorders>
              <w:top w:val="single" w:sz="4" w:space="0" w:color="auto"/>
              <w:left w:val="single" w:sz="4" w:space="0" w:color="auto"/>
              <w:bottom w:val="single" w:sz="4" w:space="0" w:color="auto"/>
              <w:right w:val="single" w:sz="4" w:space="0" w:color="auto"/>
            </w:tcBorders>
          </w:tcPr>
          <w:p w:rsidR="000355F3" w:rsidRPr="00D374D7" w:rsidRDefault="00AE0F3C" w:rsidP="009F77EC">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41345,5</w:t>
            </w:r>
          </w:p>
        </w:tc>
        <w:tc>
          <w:tcPr>
            <w:tcW w:w="1559" w:type="dxa"/>
            <w:tcBorders>
              <w:top w:val="single" w:sz="4" w:space="0" w:color="auto"/>
              <w:left w:val="single" w:sz="4" w:space="0" w:color="auto"/>
              <w:bottom w:val="single" w:sz="4" w:space="0" w:color="auto"/>
              <w:right w:val="single" w:sz="4" w:space="0" w:color="auto"/>
            </w:tcBorders>
          </w:tcPr>
          <w:p w:rsidR="000355F3" w:rsidRPr="00D374D7" w:rsidRDefault="000355F3" w:rsidP="009F77EC">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8269,100</w:t>
            </w:r>
          </w:p>
        </w:tc>
        <w:tc>
          <w:tcPr>
            <w:tcW w:w="1134" w:type="dxa"/>
            <w:tcBorders>
              <w:top w:val="single" w:sz="4" w:space="0" w:color="auto"/>
              <w:left w:val="single" w:sz="4" w:space="0" w:color="auto"/>
              <w:bottom w:val="single" w:sz="4" w:space="0" w:color="auto"/>
              <w:right w:val="single" w:sz="4" w:space="0" w:color="auto"/>
            </w:tcBorders>
          </w:tcPr>
          <w:p w:rsidR="000355F3" w:rsidRPr="00D374D7" w:rsidRDefault="000355F3" w:rsidP="009F77EC">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8269,100</w:t>
            </w:r>
          </w:p>
        </w:tc>
        <w:tc>
          <w:tcPr>
            <w:tcW w:w="1134" w:type="dxa"/>
            <w:tcBorders>
              <w:top w:val="single" w:sz="4" w:space="0" w:color="auto"/>
              <w:left w:val="single" w:sz="4" w:space="0" w:color="auto"/>
              <w:bottom w:val="single" w:sz="4" w:space="0" w:color="auto"/>
              <w:right w:val="single" w:sz="4" w:space="0" w:color="auto"/>
            </w:tcBorders>
          </w:tcPr>
          <w:p w:rsidR="000355F3" w:rsidRPr="00D374D7" w:rsidRDefault="000355F3" w:rsidP="009F77EC">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8269,100</w:t>
            </w:r>
          </w:p>
        </w:tc>
        <w:tc>
          <w:tcPr>
            <w:tcW w:w="850" w:type="dxa"/>
            <w:tcBorders>
              <w:top w:val="single" w:sz="4" w:space="0" w:color="auto"/>
              <w:left w:val="single" w:sz="4" w:space="0" w:color="auto"/>
              <w:bottom w:val="single" w:sz="4" w:space="0" w:color="auto"/>
              <w:right w:val="single" w:sz="4" w:space="0" w:color="auto"/>
            </w:tcBorders>
          </w:tcPr>
          <w:p w:rsidR="000355F3" w:rsidRPr="00D374D7" w:rsidRDefault="000355F3">
            <w:r w:rsidRPr="00D374D7">
              <w:rPr>
                <w:rFonts w:ascii="Times New Roman" w:eastAsia="Times New Roman" w:hAnsi="Times New Roman" w:cs="Times New Roman"/>
                <w:sz w:val="24"/>
                <w:szCs w:val="24"/>
                <w:lang w:eastAsia="ru-RU"/>
              </w:rPr>
              <w:t>8269,100</w:t>
            </w:r>
          </w:p>
        </w:tc>
        <w:tc>
          <w:tcPr>
            <w:tcW w:w="1134" w:type="dxa"/>
            <w:tcBorders>
              <w:top w:val="single" w:sz="4" w:space="0" w:color="auto"/>
              <w:left w:val="single" w:sz="4" w:space="0" w:color="auto"/>
              <w:bottom w:val="single" w:sz="4" w:space="0" w:color="auto"/>
              <w:right w:val="single" w:sz="4" w:space="0" w:color="auto"/>
            </w:tcBorders>
          </w:tcPr>
          <w:p w:rsidR="000355F3" w:rsidRPr="00D374D7" w:rsidRDefault="000355F3">
            <w:r w:rsidRPr="00D374D7">
              <w:rPr>
                <w:rFonts w:ascii="Times New Roman" w:eastAsia="Times New Roman" w:hAnsi="Times New Roman" w:cs="Times New Roman"/>
                <w:sz w:val="24"/>
                <w:szCs w:val="24"/>
                <w:lang w:eastAsia="ru-RU"/>
              </w:rPr>
              <w:t>8269,100</w:t>
            </w:r>
          </w:p>
        </w:tc>
        <w:tc>
          <w:tcPr>
            <w:tcW w:w="271" w:type="dxa"/>
            <w:tcBorders>
              <w:top w:val="single" w:sz="4" w:space="0" w:color="auto"/>
              <w:left w:val="single" w:sz="4" w:space="0" w:color="auto"/>
              <w:bottom w:val="single" w:sz="4" w:space="0" w:color="auto"/>
              <w:right w:val="single" w:sz="4" w:space="0" w:color="auto"/>
            </w:tcBorders>
          </w:tcPr>
          <w:p w:rsidR="000355F3" w:rsidRPr="00D374D7" w:rsidRDefault="000355F3" w:rsidP="009F77EC">
            <w:pPr>
              <w:spacing w:after="0" w:line="240" w:lineRule="auto"/>
              <w:rPr>
                <w:rFonts w:ascii="Times New Roman" w:eastAsia="Times New Roman" w:hAnsi="Times New Roman" w:cs="Times New Roman"/>
                <w:sz w:val="24"/>
                <w:szCs w:val="24"/>
                <w:lang w:eastAsia="ru-RU"/>
              </w:rPr>
            </w:pPr>
          </w:p>
        </w:tc>
      </w:tr>
      <w:tr w:rsidR="00D374D7" w:rsidRPr="00D374D7" w:rsidTr="009F16B1">
        <w:tc>
          <w:tcPr>
            <w:tcW w:w="2977" w:type="dxa"/>
            <w:gridSpan w:val="2"/>
          </w:tcPr>
          <w:p w:rsidR="009F77EC" w:rsidRPr="00D374D7" w:rsidRDefault="009F77EC" w:rsidP="009F77EC">
            <w:pPr>
              <w:shd w:val="clear" w:color="auto" w:fill="FFFFFF"/>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pacing w:val="-3"/>
                <w:sz w:val="24"/>
                <w:szCs w:val="24"/>
                <w:lang w:eastAsia="ru-RU"/>
              </w:rPr>
              <w:t xml:space="preserve">9. Ожидаемые результаты </w:t>
            </w:r>
            <w:r w:rsidRPr="00D374D7">
              <w:rPr>
                <w:rFonts w:ascii="Times New Roman" w:eastAsia="Times New Roman" w:hAnsi="Times New Roman" w:cs="Times New Roman"/>
                <w:sz w:val="24"/>
                <w:szCs w:val="24"/>
                <w:lang w:eastAsia="ru-RU"/>
              </w:rPr>
              <w:t>подпрограммы</w:t>
            </w:r>
          </w:p>
          <w:p w:rsidR="009F77EC" w:rsidRPr="00D374D7" w:rsidRDefault="009F77EC" w:rsidP="009F77EC">
            <w:pPr>
              <w:shd w:val="clear" w:color="auto" w:fill="FFFFFF"/>
              <w:spacing w:after="0" w:line="240" w:lineRule="auto"/>
              <w:rPr>
                <w:rFonts w:ascii="Times New Roman" w:eastAsia="Times New Roman" w:hAnsi="Times New Roman" w:cs="Times New Roman"/>
                <w:spacing w:val="-3"/>
                <w:sz w:val="24"/>
                <w:szCs w:val="24"/>
                <w:lang w:eastAsia="ru-RU"/>
              </w:rPr>
            </w:pPr>
          </w:p>
        </w:tc>
        <w:tc>
          <w:tcPr>
            <w:tcW w:w="7358" w:type="dxa"/>
            <w:gridSpan w:val="7"/>
          </w:tcPr>
          <w:p w:rsidR="009F77EC" w:rsidRPr="00D374D7" w:rsidRDefault="009F77EC" w:rsidP="009F77EC">
            <w:pPr>
              <w:spacing w:after="0" w:line="240" w:lineRule="auto"/>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Готовность педагогов работать по модернизированным программам в соответствии с требованиями нового образовательного стандарта (ФГОС) при приоритетной воспитательной функции образовательного учреждения.</w:t>
            </w:r>
          </w:p>
          <w:p w:rsidR="009F77EC" w:rsidRPr="00D374D7" w:rsidRDefault="009F77EC" w:rsidP="009F77EC">
            <w:pPr>
              <w:spacing w:after="0" w:line="240" w:lineRule="auto"/>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Оптимальные условия для формирования профессиональной субкультуры педагогов, соответствующие новой социокультурной ситуации.</w:t>
            </w:r>
          </w:p>
          <w:p w:rsidR="009F77EC" w:rsidRPr="00D374D7" w:rsidRDefault="009F77EC" w:rsidP="009F77EC">
            <w:pPr>
              <w:spacing w:after="0" w:line="240" w:lineRule="auto"/>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Создание целостного процесса непрерывного педагогического образования и профессионального развития.</w:t>
            </w:r>
          </w:p>
          <w:p w:rsidR="009F77EC" w:rsidRPr="00D374D7" w:rsidRDefault="009F77EC" w:rsidP="009F77EC">
            <w:pPr>
              <w:spacing w:after="0" w:line="240" w:lineRule="auto"/>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w:t>
            </w:r>
          </w:p>
        </w:tc>
      </w:tr>
    </w:tbl>
    <w:p w:rsidR="009F77EC" w:rsidRPr="00D374D7" w:rsidRDefault="009F77EC" w:rsidP="005133F0">
      <w:pPr>
        <w:shd w:val="clear" w:color="auto" w:fill="FFFFFF"/>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b/>
          <w:sz w:val="24"/>
          <w:szCs w:val="24"/>
          <w:lang w:eastAsia="ru-RU"/>
        </w:rPr>
        <w:t xml:space="preserve"> </w:t>
      </w:r>
    </w:p>
    <w:p w:rsidR="009F77EC" w:rsidRPr="00D374D7" w:rsidRDefault="009F77EC" w:rsidP="009F77EC">
      <w:pPr>
        <w:shd w:val="clear" w:color="auto" w:fill="FFFFFF"/>
        <w:spacing w:before="278" w:after="0" w:line="240" w:lineRule="auto"/>
        <w:ind w:left="250"/>
        <w:jc w:val="center"/>
        <w:rPr>
          <w:rFonts w:ascii="Times New Roman" w:eastAsia="Times New Roman" w:hAnsi="Times New Roman" w:cs="Times New Roman"/>
          <w:b/>
          <w:bCs/>
          <w:sz w:val="24"/>
          <w:szCs w:val="24"/>
          <w:lang w:eastAsia="ru-RU"/>
        </w:rPr>
      </w:pPr>
      <w:r w:rsidRPr="00D374D7">
        <w:rPr>
          <w:rFonts w:ascii="Times New Roman" w:eastAsia="Times New Roman" w:hAnsi="Times New Roman" w:cs="Times New Roman"/>
          <w:b/>
          <w:bCs/>
          <w:sz w:val="24"/>
          <w:szCs w:val="24"/>
          <w:lang w:val="en-US" w:eastAsia="ru-RU"/>
        </w:rPr>
        <w:t>I</w:t>
      </w:r>
      <w:r w:rsidRPr="00D374D7">
        <w:rPr>
          <w:rFonts w:ascii="Times New Roman" w:eastAsia="Times New Roman" w:hAnsi="Times New Roman" w:cs="Times New Roman"/>
          <w:b/>
          <w:bCs/>
          <w:sz w:val="24"/>
          <w:szCs w:val="24"/>
          <w:lang w:eastAsia="ru-RU"/>
        </w:rPr>
        <w:t>. Характеристика сфер реализации подпрограммы</w:t>
      </w:r>
    </w:p>
    <w:p w:rsidR="009F77EC" w:rsidRPr="00D374D7" w:rsidRDefault="009F77EC" w:rsidP="009F77EC">
      <w:pPr>
        <w:shd w:val="clear" w:color="auto" w:fill="FFFFFF"/>
        <w:spacing w:after="0" w:line="240" w:lineRule="auto"/>
        <w:ind w:right="14" w:firstLine="360"/>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w:t>
      </w:r>
    </w:p>
    <w:p w:rsidR="009F77EC" w:rsidRPr="00D374D7" w:rsidRDefault="009F77EC" w:rsidP="009F77EC">
      <w:pPr>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В настоящее время в районе функционирует 20 общеобразовательных учреждений, 11 дошкольных образовательных учреждений, 1 учреждение дополнительного образования.</w:t>
      </w:r>
    </w:p>
    <w:p w:rsidR="009F77EC" w:rsidRPr="00D374D7" w:rsidRDefault="009F77EC" w:rsidP="009F77EC">
      <w:pPr>
        <w:spacing w:after="0" w:line="240" w:lineRule="auto"/>
        <w:ind w:left="567" w:firstLine="567"/>
        <w:jc w:val="both"/>
        <w:rPr>
          <w:rFonts w:ascii="Times New Roman" w:eastAsia="Times New Roman" w:hAnsi="Times New Roman" w:cs="Times New Roman"/>
          <w:sz w:val="24"/>
          <w:szCs w:val="24"/>
          <w:lang w:eastAsia="ru-RU"/>
        </w:rPr>
      </w:pPr>
      <w:proofErr w:type="gramStart"/>
      <w:r w:rsidRPr="00D374D7">
        <w:rPr>
          <w:rFonts w:ascii="Times New Roman" w:eastAsia="Times New Roman" w:hAnsi="Times New Roman" w:cs="Times New Roman"/>
          <w:sz w:val="24"/>
          <w:szCs w:val="24"/>
          <w:lang w:eastAsia="ru-RU"/>
        </w:rPr>
        <w:t xml:space="preserve">По данным на 1 сентября 2020 года общее количество педагогов в образовательных организациях разного вида в районе составляет 574 человек (из них: 407 педагогов в общеобразовательных организациях, 154 педагога в дошкольных образовательных учреждениях и 13 – в учреждении дополнительного образования (ЦДТ «Ровесник»). </w:t>
      </w:r>
      <w:proofErr w:type="gramEnd"/>
    </w:p>
    <w:p w:rsidR="009F77EC" w:rsidRPr="00D374D7" w:rsidRDefault="009F77EC" w:rsidP="009F77EC">
      <w:pPr>
        <w:spacing w:after="0" w:line="240" w:lineRule="auto"/>
        <w:ind w:left="567" w:firstLine="567"/>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По уровню профессионального мастерства:</w:t>
      </w:r>
    </w:p>
    <w:p w:rsidR="009F77EC" w:rsidRPr="00D374D7" w:rsidRDefault="009F77EC" w:rsidP="009F77EC">
      <w:pPr>
        <w:spacing w:after="0" w:line="240" w:lineRule="auto"/>
        <w:ind w:left="567" w:firstLine="567"/>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высшую квалификационную категорию имеют 25 % педагогов;</w:t>
      </w:r>
    </w:p>
    <w:p w:rsidR="009F77EC" w:rsidRPr="00D374D7" w:rsidRDefault="009F77EC" w:rsidP="009F77EC">
      <w:pPr>
        <w:spacing w:after="0" w:line="240" w:lineRule="auto"/>
        <w:ind w:left="567" w:firstLine="567"/>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первую квалификационную категорию имеют 23 % педагогов.</w:t>
      </w:r>
    </w:p>
    <w:p w:rsidR="009F77EC" w:rsidRPr="00D374D7" w:rsidRDefault="009F77EC" w:rsidP="009F77EC">
      <w:pPr>
        <w:spacing w:after="0" w:line="240" w:lineRule="auto"/>
        <w:ind w:left="567" w:firstLine="567"/>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Высшее </w:t>
      </w:r>
      <w:r w:rsidRPr="00D374D7">
        <w:rPr>
          <w:rFonts w:ascii="Times New Roman" w:eastAsia="Times New Roman" w:hAnsi="Times New Roman" w:cs="Times New Roman"/>
          <w:b/>
          <w:sz w:val="24"/>
          <w:szCs w:val="24"/>
          <w:lang w:eastAsia="ru-RU"/>
        </w:rPr>
        <w:t>профессиональное образование</w:t>
      </w:r>
      <w:r w:rsidRPr="00D374D7">
        <w:rPr>
          <w:rFonts w:ascii="Times New Roman" w:eastAsia="Times New Roman" w:hAnsi="Times New Roman" w:cs="Times New Roman"/>
          <w:sz w:val="24"/>
          <w:szCs w:val="24"/>
          <w:lang w:eastAsia="ru-RU"/>
        </w:rPr>
        <w:t xml:space="preserve"> имеют 75 %, среднее профессиональное – 25 % педагогов.</w:t>
      </w:r>
    </w:p>
    <w:p w:rsidR="009F77EC" w:rsidRPr="00D374D7" w:rsidRDefault="009F77EC" w:rsidP="009F77EC">
      <w:pPr>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В соответствии с требованиями законодательства, всем педагогическим работникам необходимо повышать уровень квалификации посредством прохождения курсовой подготовки не реже 1 раза в три года, и муниципальная методическая служба должна создавать для этого оптимальные условия. В 2020 г. курсовую подготовку прошли 210 педагогов, а за период 2021-2025 гг. должны пройти около 600 человек.</w:t>
      </w:r>
    </w:p>
    <w:p w:rsidR="009F77EC" w:rsidRPr="00D374D7" w:rsidRDefault="009F77EC" w:rsidP="009F77EC">
      <w:pPr>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Потребность в педагогических кадрах до 2021 года будет определяться сложившимися условиями комплектования общеобразовательных школ и дошкольных учреждений в условиях оптимизации.</w:t>
      </w:r>
    </w:p>
    <w:p w:rsidR="009F77EC" w:rsidRPr="00D374D7" w:rsidRDefault="009F77EC" w:rsidP="009F77EC">
      <w:pPr>
        <w:spacing w:after="0" w:line="240" w:lineRule="auto"/>
        <w:ind w:left="567" w:firstLine="567"/>
        <w:jc w:val="both"/>
        <w:rPr>
          <w:rFonts w:ascii="Times New Roman" w:eastAsia="Times New Roman" w:hAnsi="Times New Roman" w:cs="Times New Roman"/>
          <w:sz w:val="24"/>
          <w:szCs w:val="24"/>
          <w:lang w:eastAsia="ru-RU"/>
        </w:rPr>
      </w:pPr>
      <w:proofErr w:type="gramStart"/>
      <w:r w:rsidRPr="00D374D7">
        <w:rPr>
          <w:rFonts w:ascii="Times New Roman" w:eastAsia="Times New Roman" w:hAnsi="Times New Roman" w:cs="Times New Roman"/>
          <w:sz w:val="24"/>
          <w:szCs w:val="24"/>
          <w:lang w:eastAsia="ru-RU"/>
        </w:rPr>
        <w:t>Исходя из численности классов-комплектов и возможного ухода с работы педагогов-пенсионеров прогнозируется</w:t>
      </w:r>
      <w:proofErr w:type="gramEnd"/>
      <w:r w:rsidRPr="00D374D7">
        <w:rPr>
          <w:rFonts w:ascii="Times New Roman" w:eastAsia="Times New Roman" w:hAnsi="Times New Roman" w:cs="Times New Roman"/>
          <w:sz w:val="24"/>
          <w:szCs w:val="24"/>
          <w:lang w:eastAsia="ru-RU"/>
        </w:rPr>
        <w:t xml:space="preserve"> потребность в педагогических кадрах, которую планируется решать через привлечение молодых специалистов, поэтому необходимо провести ряд </w:t>
      </w:r>
      <w:r w:rsidRPr="00D374D7">
        <w:rPr>
          <w:rFonts w:ascii="Times New Roman" w:eastAsia="Times New Roman" w:hAnsi="Times New Roman" w:cs="Times New Roman"/>
          <w:sz w:val="24"/>
          <w:szCs w:val="24"/>
          <w:lang w:eastAsia="ru-RU"/>
        </w:rPr>
        <w:lastRenderedPageBreak/>
        <w:t>организационных и методических мероприятий по привлечению, устройству и успешной адаптации молодых педагогов.</w:t>
      </w:r>
    </w:p>
    <w:p w:rsidR="009F77EC" w:rsidRPr="00D374D7" w:rsidRDefault="009F77EC" w:rsidP="009F77EC">
      <w:pPr>
        <w:spacing w:after="0" w:line="240" w:lineRule="auto"/>
        <w:ind w:left="567" w:firstLine="567"/>
        <w:jc w:val="both"/>
        <w:rPr>
          <w:rFonts w:ascii="Times New Roman" w:eastAsia="Times New Roman" w:hAnsi="Times New Roman" w:cs="Times New Roman"/>
          <w:sz w:val="24"/>
          <w:szCs w:val="24"/>
          <w:lang w:eastAsia="ru-RU"/>
        </w:rPr>
      </w:pPr>
      <w:proofErr w:type="gramStart"/>
      <w:r w:rsidRPr="00D374D7">
        <w:rPr>
          <w:rFonts w:ascii="Times New Roman" w:eastAsia="Times New Roman" w:hAnsi="Times New Roman" w:cs="Times New Roman"/>
          <w:sz w:val="24"/>
          <w:szCs w:val="24"/>
          <w:lang w:eastAsia="ru-RU"/>
        </w:rPr>
        <w:t>Основными факторами, негативно влияющими на развитие муниципальной системы образования являются</w:t>
      </w:r>
      <w:proofErr w:type="gramEnd"/>
      <w:r w:rsidRPr="00D374D7">
        <w:rPr>
          <w:rFonts w:ascii="Times New Roman" w:eastAsia="Times New Roman" w:hAnsi="Times New Roman" w:cs="Times New Roman"/>
          <w:sz w:val="24"/>
          <w:szCs w:val="24"/>
          <w:lang w:eastAsia="ru-RU"/>
        </w:rPr>
        <w:t>:</w:t>
      </w:r>
    </w:p>
    <w:p w:rsidR="009F77EC" w:rsidRPr="00D374D7" w:rsidRDefault="009F77EC" w:rsidP="009F77EC">
      <w:pPr>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старение педагогических и руководящих кадров (средний возраст составляет 50 лет);</w:t>
      </w:r>
    </w:p>
    <w:p w:rsidR="009F77EC" w:rsidRPr="00D374D7" w:rsidRDefault="009F77EC" w:rsidP="009F77EC">
      <w:pPr>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недостаточный «приток» молодых специалистов в образовательные учреждения;</w:t>
      </w:r>
    </w:p>
    <w:p w:rsidR="009F77EC" w:rsidRPr="00D374D7" w:rsidRDefault="009F77EC" w:rsidP="009F77EC">
      <w:pPr>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отсутствие у части педагогов потребности в профессиональном развитии (следует отметить, что в данной ситуации, с одной стороны, педагог, отработавший в образовательном учреждении 20 и более лет – это человек, обладающий бесценным опытом, однако, с другой стороны, </w:t>
      </w:r>
      <w:proofErr w:type="gramStart"/>
      <w:r w:rsidRPr="00D374D7">
        <w:rPr>
          <w:rFonts w:ascii="Times New Roman" w:eastAsia="Times New Roman" w:hAnsi="Times New Roman" w:cs="Times New Roman"/>
          <w:sz w:val="24"/>
          <w:szCs w:val="24"/>
          <w:lang w:eastAsia="ru-RU"/>
        </w:rPr>
        <w:t>ряд педагогов данной возрастной группы в силу сложившихся стереотипов становится невосприимчивым</w:t>
      </w:r>
      <w:proofErr w:type="gramEnd"/>
      <w:r w:rsidRPr="00D374D7">
        <w:rPr>
          <w:rFonts w:ascii="Times New Roman" w:eastAsia="Times New Roman" w:hAnsi="Times New Roman" w:cs="Times New Roman"/>
          <w:sz w:val="24"/>
          <w:szCs w:val="24"/>
          <w:lang w:eastAsia="ru-RU"/>
        </w:rPr>
        <w:t xml:space="preserve"> к нововведениям);</w:t>
      </w:r>
    </w:p>
    <w:p w:rsidR="009F77EC" w:rsidRPr="00D374D7" w:rsidRDefault="009F77EC" w:rsidP="009F77EC">
      <w:pPr>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недостаточные  материально-техническая база и объем финансирования ОУ.</w:t>
      </w:r>
    </w:p>
    <w:p w:rsidR="009F77EC" w:rsidRPr="00D374D7" w:rsidRDefault="009F77EC" w:rsidP="009F77EC">
      <w:pPr>
        <w:spacing w:after="0" w:line="240" w:lineRule="auto"/>
        <w:ind w:left="567" w:firstLine="567"/>
        <w:jc w:val="both"/>
        <w:rPr>
          <w:rFonts w:ascii="Times New Roman" w:eastAsia="Times New Roman" w:hAnsi="Times New Roman" w:cs="Times New Roman"/>
          <w:sz w:val="24"/>
          <w:szCs w:val="24"/>
          <w:lang w:eastAsia="ru-RU"/>
        </w:rPr>
      </w:pPr>
      <w:proofErr w:type="gramStart"/>
      <w:r w:rsidRPr="00D374D7">
        <w:rPr>
          <w:rFonts w:ascii="Times New Roman" w:eastAsia="Times New Roman" w:hAnsi="Times New Roman" w:cs="Times New Roman"/>
          <w:sz w:val="24"/>
          <w:szCs w:val="24"/>
          <w:lang w:eastAsia="ru-RU"/>
        </w:rPr>
        <w:t>Основными факторами, положительно влияющими на развитие муниципальной системы образования являются</w:t>
      </w:r>
      <w:proofErr w:type="gramEnd"/>
      <w:r w:rsidRPr="00D374D7">
        <w:rPr>
          <w:rFonts w:ascii="Times New Roman" w:eastAsia="Times New Roman" w:hAnsi="Times New Roman" w:cs="Times New Roman"/>
          <w:sz w:val="24"/>
          <w:szCs w:val="24"/>
          <w:lang w:eastAsia="ru-RU"/>
        </w:rPr>
        <w:t>:</w:t>
      </w:r>
    </w:p>
    <w:p w:rsidR="009F77EC" w:rsidRPr="00D374D7" w:rsidRDefault="009F77EC" w:rsidP="009F77EC">
      <w:pPr>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осознание большинством педагогов и руководителей образовательных учреждений необходимости в непрерывном педагогическом образовании и профессиональном развитии;</w:t>
      </w:r>
    </w:p>
    <w:p w:rsidR="009F77EC" w:rsidRPr="00D374D7" w:rsidRDefault="009F77EC" w:rsidP="009F77EC">
      <w:pPr>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оказание поддержки со стороны отдела образования администрации Дзержинского района в решении проблемы повышения уровня квалификации педагогических работников (выездные курсы, курсы на базе района);</w:t>
      </w:r>
    </w:p>
    <w:p w:rsidR="009F77EC" w:rsidRPr="00D374D7" w:rsidRDefault="009F77EC" w:rsidP="009F77EC">
      <w:pPr>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тенденция к созданию единого образовательного пространства посредством оснащения образовательных учреждений современным оборудованием: компьютерами, мультимедийными проекторами, копировальной техникой и пр., создания на базе муниципальной методической службы картотеки справочной, методической, научной и прочей литературы, аудио и видео материалов и т.д.;</w:t>
      </w:r>
    </w:p>
    <w:p w:rsidR="009F77EC" w:rsidRPr="00D374D7" w:rsidRDefault="009F77EC" w:rsidP="009F77EC">
      <w:pPr>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наличие педагогов, создающих эффективные образцы педагогической и управленческой деятельности;</w:t>
      </w:r>
    </w:p>
    <w:p w:rsidR="009F77EC" w:rsidRPr="00D374D7" w:rsidRDefault="009F77EC" w:rsidP="009F77EC">
      <w:pPr>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наличие микроклимата, ориентированного на обмен опытом и сотрудничество;</w:t>
      </w:r>
    </w:p>
    <w:p w:rsidR="009F77EC" w:rsidRPr="00D374D7" w:rsidRDefault="009F77EC" w:rsidP="009F77EC">
      <w:pPr>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объективная оценка и поддержка деятельности кадров, учитывающая их ориентацию и результаты профессионального развития.</w:t>
      </w:r>
    </w:p>
    <w:p w:rsidR="009F77EC" w:rsidRPr="00D374D7" w:rsidRDefault="009F77EC" w:rsidP="009F77EC">
      <w:pPr>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Анализ состояния основных проблем кадрового потенциала образовательных учреждений позволяет выявить противоречия: между существующей действительностью (стареющий возрастной состав педагогических и управленческих кадров) и требованиями модернизации системы образования; между необходимостью осуществления непрерывного процесса профессионального развития на качественно новом уровне и отсутствием соответствующих условий в образовательных учреждениях района. Данные противоречия обосновывают актуальность поддержки деятельности ОУ муниципальной методической службой на принципиально новых концептуальных основах. </w:t>
      </w:r>
    </w:p>
    <w:p w:rsidR="009F77EC" w:rsidRPr="00D374D7" w:rsidRDefault="009F77EC" w:rsidP="009F77EC">
      <w:pPr>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В муниципальной системе образования есть и другие проблемы, требующие методического сопровождения для их решения:</w:t>
      </w:r>
    </w:p>
    <w:p w:rsidR="009F77EC" w:rsidRPr="00D374D7" w:rsidRDefault="009F77EC" w:rsidP="009F77EC">
      <w:pPr>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переход на федеральный государственный образовательный стандарт второго поколения;</w:t>
      </w:r>
    </w:p>
    <w:p w:rsidR="009F77EC" w:rsidRPr="00D374D7" w:rsidRDefault="009F77EC" w:rsidP="009F77EC">
      <w:pPr>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обеспечение доступности качественного дошкольного, общего и дополнительного образования;</w:t>
      </w:r>
    </w:p>
    <w:p w:rsidR="009F77EC" w:rsidRPr="00D374D7" w:rsidRDefault="009F77EC" w:rsidP="009F77EC">
      <w:pPr>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создание системы </w:t>
      </w:r>
      <w:proofErr w:type="spellStart"/>
      <w:r w:rsidRPr="00D374D7">
        <w:rPr>
          <w:rFonts w:ascii="Times New Roman" w:eastAsia="Times New Roman" w:hAnsi="Times New Roman" w:cs="Times New Roman"/>
          <w:sz w:val="24"/>
          <w:szCs w:val="24"/>
          <w:lang w:eastAsia="ru-RU"/>
        </w:rPr>
        <w:t>здоровьесберегающих</w:t>
      </w:r>
      <w:proofErr w:type="spellEnd"/>
      <w:r w:rsidRPr="00D374D7">
        <w:rPr>
          <w:rFonts w:ascii="Times New Roman" w:eastAsia="Times New Roman" w:hAnsi="Times New Roman" w:cs="Times New Roman"/>
          <w:sz w:val="24"/>
          <w:szCs w:val="24"/>
          <w:lang w:eastAsia="ru-RU"/>
        </w:rPr>
        <w:t xml:space="preserve"> технологий, обеспечение психологической поддержки участников образовательного процесса;</w:t>
      </w:r>
    </w:p>
    <w:p w:rsidR="009F77EC" w:rsidRPr="00D374D7" w:rsidRDefault="009F77EC" w:rsidP="009F77EC">
      <w:pPr>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повышение воспитательного потенциала системы образования района;</w:t>
      </w:r>
    </w:p>
    <w:p w:rsidR="009F77EC" w:rsidRPr="00D374D7" w:rsidRDefault="009F77EC" w:rsidP="009F77EC">
      <w:pPr>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повышение уровня </w:t>
      </w:r>
      <w:proofErr w:type="spellStart"/>
      <w:r w:rsidRPr="00D374D7">
        <w:rPr>
          <w:rFonts w:ascii="Times New Roman" w:eastAsia="Times New Roman" w:hAnsi="Times New Roman" w:cs="Times New Roman"/>
          <w:sz w:val="24"/>
          <w:szCs w:val="24"/>
          <w:lang w:eastAsia="ru-RU"/>
        </w:rPr>
        <w:t>обученности</w:t>
      </w:r>
      <w:proofErr w:type="spellEnd"/>
      <w:r w:rsidRPr="00D374D7">
        <w:rPr>
          <w:rFonts w:ascii="Times New Roman" w:eastAsia="Times New Roman" w:hAnsi="Times New Roman" w:cs="Times New Roman"/>
          <w:sz w:val="24"/>
          <w:szCs w:val="24"/>
          <w:lang w:eastAsia="ru-RU"/>
        </w:rPr>
        <w:t xml:space="preserve"> и качества знаний учащихся по предметам, результаты тестирования учащихся по которым при аккредитации ОУ района составили ниже 50 %.</w:t>
      </w:r>
    </w:p>
    <w:p w:rsidR="009F77EC" w:rsidRPr="00D374D7" w:rsidRDefault="009F77EC" w:rsidP="009F77EC">
      <w:pPr>
        <w:shd w:val="clear" w:color="auto" w:fill="FFFFFF"/>
        <w:spacing w:before="278" w:after="0" w:line="240" w:lineRule="auto"/>
        <w:ind w:left="567" w:firstLine="567"/>
        <w:jc w:val="center"/>
        <w:rPr>
          <w:rFonts w:ascii="Times New Roman" w:eastAsia="Times New Roman" w:hAnsi="Times New Roman" w:cs="Times New Roman"/>
          <w:b/>
          <w:bCs/>
          <w:spacing w:val="-1"/>
          <w:sz w:val="24"/>
          <w:szCs w:val="24"/>
          <w:lang w:eastAsia="ru-RU"/>
        </w:rPr>
      </w:pPr>
      <w:r w:rsidRPr="00D374D7">
        <w:rPr>
          <w:rFonts w:ascii="Times New Roman" w:eastAsia="Times New Roman" w:hAnsi="Times New Roman" w:cs="Times New Roman"/>
          <w:b/>
          <w:bCs/>
          <w:spacing w:val="-1"/>
          <w:sz w:val="24"/>
          <w:szCs w:val="24"/>
          <w:lang w:val="en-US" w:eastAsia="ru-RU"/>
        </w:rPr>
        <w:t>II</w:t>
      </w:r>
      <w:r w:rsidRPr="00D374D7">
        <w:rPr>
          <w:rFonts w:ascii="Times New Roman" w:eastAsia="Times New Roman" w:hAnsi="Times New Roman" w:cs="Times New Roman"/>
          <w:b/>
          <w:bCs/>
          <w:spacing w:val="-1"/>
          <w:sz w:val="24"/>
          <w:szCs w:val="24"/>
          <w:lang w:eastAsia="ru-RU"/>
        </w:rPr>
        <w:t>. Основные цели и задачи подпрограммы, сроки ее реализации</w:t>
      </w:r>
    </w:p>
    <w:p w:rsidR="009F77EC" w:rsidRPr="00D374D7" w:rsidRDefault="009F77EC" w:rsidP="009F77EC">
      <w:pPr>
        <w:shd w:val="clear" w:color="auto" w:fill="FFFFFF"/>
        <w:spacing w:after="0" w:line="240" w:lineRule="auto"/>
        <w:ind w:left="567" w:firstLine="567"/>
        <w:jc w:val="center"/>
        <w:rPr>
          <w:rFonts w:ascii="Times New Roman" w:eastAsia="Times New Roman" w:hAnsi="Times New Roman" w:cs="Times New Roman"/>
          <w:sz w:val="24"/>
          <w:szCs w:val="24"/>
          <w:lang w:eastAsia="ru-RU"/>
        </w:rPr>
      </w:pPr>
    </w:p>
    <w:p w:rsidR="009F77EC" w:rsidRPr="00D374D7" w:rsidRDefault="009F77EC" w:rsidP="009F77EC">
      <w:pPr>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Цель: обеспечение поддержки деятельности образовательных учреждений в условиях реализации новой модели муниципальной методической службы, основанной на сетевом взаимодействии, ориентированной на развитие образования района и удовлетворяющей </w:t>
      </w:r>
      <w:r w:rsidRPr="00D374D7">
        <w:rPr>
          <w:rFonts w:ascii="Times New Roman" w:eastAsia="Times New Roman" w:hAnsi="Times New Roman" w:cs="Times New Roman"/>
          <w:sz w:val="24"/>
          <w:szCs w:val="24"/>
          <w:lang w:eastAsia="ru-RU"/>
        </w:rPr>
        <w:lastRenderedPageBreak/>
        <w:t>возросшим потребностям практики в научно-методическом, кадровом и информационном обеспечении как традиционных, так и инновационных процессов в образовательных учреждениях.</w:t>
      </w:r>
    </w:p>
    <w:p w:rsidR="009F77EC" w:rsidRPr="00D374D7" w:rsidRDefault="009F77EC" w:rsidP="009F77EC">
      <w:pPr>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Достижение поставленной цели подпрограммы будет осуществляться путем решения следующих основных задач:</w:t>
      </w:r>
    </w:p>
    <w:p w:rsidR="009F77EC" w:rsidRPr="00D374D7" w:rsidRDefault="009F77EC" w:rsidP="009F77EC">
      <w:pPr>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Интеграция  методической работы через механизм сетевой организации на муниципальном уровне.</w:t>
      </w:r>
    </w:p>
    <w:p w:rsidR="009F77EC" w:rsidRPr="00D374D7" w:rsidRDefault="009F77EC" w:rsidP="009F77EC">
      <w:pPr>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Создание оптимальной модели сетевой организации методической работы.</w:t>
      </w:r>
    </w:p>
    <w:p w:rsidR="009F77EC" w:rsidRPr="00D374D7" w:rsidRDefault="009F77EC" w:rsidP="009F77EC">
      <w:pPr>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Методическое сопровождение основных направлений развития муниципальной системы образования.</w:t>
      </w:r>
    </w:p>
    <w:p w:rsidR="009F77EC" w:rsidRPr="00D374D7" w:rsidRDefault="009F77EC" w:rsidP="009F77EC">
      <w:pPr>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Организация образовательной деятельности МКОУ ДО «ИДКМЦ Дзержинского района».</w:t>
      </w:r>
    </w:p>
    <w:p w:rsidR="009F77EC" w:rsidRPr="00D374D7" w:rsidRDefault="009F77EC" w:rsidP="009F77EC">
      <w:pPr>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Формирование единой информационной среды.</w:t>
      </w:r>
    </w:p>
    <w:p w:rsidR="009F77EC" w:rsidRPr="00D374D7" w:rsidRDefault="009F77EC" w:rsidP="009F77EC">
      <w:pPr>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Методическая поддержка инновационных образовательных учреждений и творчески работающих педагогов. </w:t>
      </w:r>
    </w:p>
    <w:p w:rsidR="009F77EC" w:rsidRPr="00D374D7" w:rsidRDefault="009F77EC" w:rsidP="009F77EC">
      <w:pPr>
        <w:spacing w:after="0" w:line="240" w:lineRule="auto"/>
        <w:ind w:left="567" w:firstLine="567"/>
        <w:jc w:val="both"/>
        <w:rPr>
          <w:rFonts w:ascii="Times New Roman" w:eastAsia="Times New Roman" w:hAnsi="Times New Roman" w:cs="Times New Roman"/>
          <w:sz w:val="24"/>
          <w:szCs w:val="24"/>
          <w:lang w:eastAsia="ru-RU"/>
        </w:rPr>
      </w:pPr>
    </w:p>
    <w:p w:rsidR="009F77EC" w:rsidRPr="00D374D7" w:rsidRDefault="009F77EC" w:rsidP="009F77EC">
      <w:pPr>
        <w:spacing w:after="0" w:line="240" w:lineRule="auto"/>
        <w:ind w:left="567" w:firstLine="567"/>
        <w:jc w:val="center"/>
        <w:rPr>
          <w:rFonts w:ascii="Times New Roman" w:eastAsia="Times New Roman" w:hAnsi="Times New Roman" w:cs="Times New Roman"/>
          <w:b/>
          <w:sz w:val="24"/>
          <w:szCs w:val="24"/>
          <w:lang w:eastAsia="ru-RU"/>
        </w:rPr>
      </w:pPr>
    </w:p>
    <w:p w:rsidR="009F77EC" w:rsidRPr="00D374D7" w:rsidRDefault="009F77EC" w:rsidP="009F77EC">
      <w:pPr>
        <w:spacing w:after="0" w:line="240" w:lineRule="auto"/>
        <w:ind w:left="567" w:firstLine="567"/>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val="en-US" w:eastAsia="ru-RU"/>
        </w:rPr>
        <w:t>III</w:t>
      </w:r>
      <w:r w:rsidRPr="00D374D7">
        <w:rPr>
          <w:rFonts w:ascii="Times New Roman" w:eastAsia="Times New Roman" w:hAnsi="Times New Roman" w:cs="Times New Roman"/>
          <w:b/>
          <w:sz w:val="24"/>
          <w:szCs w:val="24"/>
          <w:lang w:eastAsia="ru-RU"/>
        </w:rPr>
        <w:t>. Сроки и этапы реализации подпрограммы</w:t>
      </w:r>
    </w:p>
    <w:p w:rsidR="009F77EC" w:rsidRPr="00D374D7" w:rsidRDefault="009F77EC" w:rsidP="00C80CC4">
      <w:pPr>
        <w:spacing w:before="100" w:beforeAutospacing="1" w:after="100" w:afterAutospacing="1" w:line="240" w:lineRule="auto"/>
        <w:ind w:left="567" w:firstLine="567"/>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3 года  </w:t>
      </w:r>
      <w:r w:rsidR="001B7AD9" w:rsidRPr="00D374D7">
        <w:rPr>
          <w:rFonts w:ascii="Times New Roman" w:eastAsia="Times New Roman" w:hAnsi="Times New Roman" w:cs="Times New Roman"/>
          <w:sz w:val="24"/>
          <w:szCs w:val="24"/>
          <w:lang w:eastAsia="ru-RU"/>
        </w:rPr>
        <w:t>–  2021 – 2025 годы.</w:t>
      </w:r>
    </w:p>
    <w:p w:rsidR="009F77EC" w:rsidRPr="00D374D7" w:rsidRDefault="009F77EC" w:rsidP="009F77EC">
      <w:pPr>
        <w:spacing w:after="0" w:line="240" w:lineRule="auto"/>
        <w:ind w:left="567" w:firstLine="567"/>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val="en-US" w:eastAsia="ru-RU"/>
        </w:rPr>
        <w:t>IV</w:t>
      </w:r>
      <w:r w:rsidRPr="00D374D7">
        <w:rPr>
          <w:rFonts w:ascii="Times New Roman" w:eastAsia="Times New Roman" w:hAnsi="Times New Roman" w:cs="Times New Roman"/>
          <w:b/>
          <w:sz w:val="24"/>
          <w:szCs w:val="24"/>
          <w:lang w:eastAsia="ru-RU"/>
        </w:rPr>
        <w:t>. Механизм реализации подпрограммы</w:t>
      </w:r>
    </w:p>
    <w:p w:rsidR="009F77EC" w:rsidRPr="00D374D7" w:rsidRDefault="009F77EC" w:rsidP="009F77EC">
      <w:pPr>
        <w:spacing w:after="0" w:line="240" w:lineRule="auto"/>
        <w:ind w:left="567" w:firstLine="567"/>
        <w:jc w:val="both"/>
        <w:rPr>
          <w:rFonts w:ascii="Times New Roman" w:eastAsia="Times New Roman" w:hAnsi="Times New Roman" w:cs="Times New Roman"/>
          <w:b/>
          <w:sz w:val="24"/>
          <w:szCs w:val="24"/>
          <w:lang w:eastAsia="ru-RU"/>
        </w:rPr>
      </w:pPr>
    </w:p>
    <w:p w:rsidR="009F77EC" w:rsidRPr="00D374D7" w:rsidRDefault="009F77EC" w:rsidP="009F77EC">
      <w:pPr>
        <w:spacing w:after="0" w:line="240" w:lineRule="auto"/>
        <w:ind w:left="567" w:firstLine="567"/>
        <w:jc w:val="both"/>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sz w:val="24"/>
          <w:szCs w:val="24"/>
          <w:lang w:eastAsia="ru-RU"/>
        </w:rPr>
        <w:t>Отдел образования ежегодно по итогам  реализации подпрограммы уточняет объемы</w:t>
      </w:r>
      <w:r w:rsidRPr="00D374D7">
        <w:rPr>
          <w:rFonts w:ascii="Times New Roman" w:eastAsia="Times New Roman" w:hAnsi="Times New Roman" w:cs="Times New Roman"/>
          <w:b/>
          <w:sz w:val="24"/>
          <w:szCs w:val="24"/>
          <w:lang w:eastAsia="ru-RU"/>
        </w:rPr>
        <w:t xml:space="preserve"> </w:t>
      </w:r>
      <w:r w:rsidRPr="00D374D7">
        <w:rPr>
          <w:rFonts w:ascii="Times New Roman" w:eastAsia="Times New Roman" w:hAnsi="Times New Roman" w:cs="Times New Roman"/>
          <w:sz w:val="24"/>
          <w:szCs w:val="24"/>
          <w:lang w:eastAsia="ru-RU"/>
        </w:rPr>
        <w:t>необходимых финансовых сре</w:t>
      </w:r>
      <w:proofErr w:type="gramStart"/>
      <w:r w:rsidRPr="00D374D7">
        <w:rPr>
          <w:rFonts w:ascii="Times New Roman" w:eastAsia="Times New Roman" w:hAnsi="Times New Roman" w:cs="Times New Roman"/>
          <w:sz w:val="24"/>
          <w:szCs w:val="24"/>
          <w:lang w:eastAsia="ru-RU"/>
        </w:rPr>
        <w:t>дств дл</w:t>
      </w:r>
      <w:proofErr w:type="gramEnd"/>
      <w:r w:rsidRPr="00D374D7">
        <w:rPr>
          <w:rFonts w:ascii="Times New Roman" w:eastAsia="Times New Roman" w:hAnsi="Times New Roman" w:cs="Times New Roman"/>
          <w:sz w:val="24"/>
          <w:szCs w:val="24"/>
          <w:lang w:eastAsia="ru-RU"/>
        </w:rPr>
        <w:t>я финансирования мероприятий в очередном финансовом году и в плановом периоде,  и по мере формирования муниципального бюджета представляет:</w:t>
      </w:r>
    </w:p>
    <w:p w:rsidR="009F77EC" w:rsidRPr="00D374D7" w:rsidRDefault="009F77EC" w:rsidP="009F77EC">
      <w:pPr>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бюджетную заявку на финансирование подпрограммы  за счет средств муниципального бюджета на очередной финансовый год  и на плановый период;</w:t>
      </w:r>
    </w:p>
    <w:p w:rsidR="009F77EC" w:rsidRPr="00D374D7" w:rsidRDefault="009F77EC" w:rsidP="009F77EC">
      <w:pPr>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обоснование объемов финансирования подпрограммы в очередном финансовом году по всем направлениям расходования средств и всем источникам финансирования. </w:t>
      </w:r>
    </w:p>
    <w:p w:rsidR="009F77EC" w:rsidRPr="00D374D7" w:rsidRDefault="009F77EC" w:rsidP="009F77EC">
      <w:pPr>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Отдел образования обеспечивает исполнение программных мероприятий с соблюдением установленных сроков и объемов бюджетного финансирования,  представляет в установленном порядке необходимую отчетную информацию, разрабатывает предложения по продлению сроков реализации мероприятий и несет ответственность за несвоевременное выполнение мероприятий соответствующих разделов подпрограммы.</w:t>
      </w:r>
    </w:p>
    <w:p w:rsidR="009F77EC" w:rsidRPr="00D374D7" w:rsidRDefault="009F77EC" w:rsidP="009F77EC">
      <w:pPr>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Эффективность реализации подпрограммы и </w:t>
      </w:r>
      <w:proofErr w:type="gramStart"/>
      <w:r w:rsidRPr="00D374D7">
        <w:rPr>
          <w:rFonts w:ascii="Times New Roman" w:eastAsia="Times New Roman" w:hAnsi="Times New Roman" w:cs="Times New Roman"/>
          <w:sz w:val="24"/>
          <w:szCs w:val="24"/>
          <w:lang w:eastAsia="ru-RU"/>
        </w:rPr>
        <w:t>использования</w:t>
      </w:r>
      <w:proofErr w:type="gramEnd"/>
      <w:r w:rsidRPr="00D374D7">
        <w:rPr>
          <w:rFonts w:ascii="Times New Roman" w:eastAsia="Times New Roman" w:hAnsi="Times New Roman" w:cs="Times New Roman"/>
          <w:sz w:val="24"/>
          <w:szCs w:val="24"/>
          <w:lang w:eastAsia="ru-RU"/>
        </w:rPr>
        <w:t xml:space="preserve"> выделенных на нее средств районного бюджета обеспечивается за счет:</w:t>
      </w:r>
    </w:p>
    <w:p w:rsidR="009F77EC" w:rsidRPr="00D374D7" w:rsidRDefault="009F77EC" w:rsidP="009F77EC">
      <w:pPr>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исключения возможности нецелевого использования бюджетных средств;</w:t>
      </w:r>
    </w:p>
    <w:p w:rsidR="009F77EC" w:rsidRPr="00D374D7" w:rsidRDefault="009F77EC" w:rsidP="009F77EC">
      <w:pPr>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прозрачности использования бюджетных средств;</w:t>
      </w:r>
    </w:p>
    <w:p w:rsidR="009F77EC" w:rsidRPr="00D374D7" w:rsidRDefault="009F77EC" w:rsidP="009F77EC">
      <w:pPr>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адресного предоставления бюджетных средств.</w:t>
      </w:r>
    </w:p>
    <w:p w:rsidR="009F77EC" w:rsidRPr="00D374D7" w:rsidRDefault="009F77EC" w:rsidP="009F77EC">
      <w:pPr>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Результативность подпрограммы будет оцениваться на основе целевых показателей, обозначенных для оценки эффективности проводимых мероприятий.</w:t>
      </w:r>
    </w:p>
    <w:p w:rsidR="009F77EC" w:rsidRPr="00D374D7" w:rsidRDefault="009F77EC" w:rsidP="009F77EC">
      <w:pPr>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Для количественного измерения достижения годовых и конечных показателей подпрограммы будут применяться следующие методики:</w:t>
      </w:r>
    </w:p>
    <w:p w:rsidR="009F77EC" w:rsidRPr="00D374D7" w:rsidRDefault="009F77EC" w:rsidP="009F77EC">
      <w:pPr>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обобщение информации, полученной в ходе сбора статистических данных; </w:t>
      </w:r>
    </w:p>
    <w:p w:rsidR="009F77EC" w:rsidRPr="00D374D7" w:rsidRDefault="009F77EC" w:rsidP="009F77EC">
      <w:pPr>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мониторинговые исследования;</w:t>
      </w:r>
    </w:p>
    <w:p w:rsidR="009F77EC" w:rsidRPr="00D374D7" w:rsidRDefault="009F77EC" w:rsidP="009F77EC">
      <w:pPr>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финансовая отчетность образовательных учреждений.</w:t>
      </w:r>
    </w:p>
    <w:p w:rsidR="009F77EC" w:rsidRPr="00D374D7" w:rsidRDefault="009F77EC" w:rsidP="009F77EC">
      <w:pPr>
        <w:spacing w:after="0" w:line="240" w:lineRule="auto"/>
        <w:ind w:left="567" w:firstLine="567"/>
        <w:jc w:val="both"/>
        <w:rPr>
          <w:rFonts w:ascii="Times New Roman" w:eastAsia="Times New Roman" w:hAnsi="Times New Roman" w:cs="Times New Roman"/>
          <w:b/>
          <w:sz w:val="24"/>
          <w:szCs w:val="24"/>
          <w:lang w:eastAsia="ru-RU"/>
        </w:rPr>
      </w:pPr>
    </w:p>
    <w:p w:rsidR="009F77EC" w:rsidRPr="00D374D7" w:rsidRDefault="009F77EC" w:rsidP="009F77EC">
      <w:pPr>
        <w:spacing w:after="0" w:line="240" w:lineRule="auto"/>
        <w:ind w:left="567" w:firstLine="567"/>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val="en-US" w:eastAsia="ru-RU"/>
        </w:rPr>
        <w:t>V</w:t>
      </w:r>
      <w:r w:rsidRPr="00D374D7">
        <w:rPr>
          <w:rFonts w:ascii="Times New Roman" w:eastAsia="Times New Roman" w:hAnsi="Times New Roman" w:cs="Times New Roman"/>
          <w:b/>
          <w:sz w:val="24"/>
          <w:szCs w:val="24"/>
          <w:lang w:eastAsia="ru-RU"/>
        </w:rPr>
        <w:t>. Перечень программных мероприятий подпрограммы</w:t>
      </w:r>
    </w:p>
    <w:p w:rsidR="009F77EC" w:rsidRPr="00D374D7" w:rsidRDefault="009F77EC" w:rsidP="009F77EC">
      <w:pPr>
        <w:spacing w:after="0" w:line="240" w:lineRule="auto"/>
        <w:ind w:left="567" w:firstLine="567"/>
        <w:jc w:val="both"/>
        <w:rPr>
          <w:rFonts w:ascii="Times New Roman" w:eastAsia="Times New Roman" w:hAnsi="Times New Roman" w:cs="Times New Roman"/>
          <w:b/>
          <w:sz w:val="24"/>
          <w:szCs w:val="24"/>
          <w:lang w:eastAsia="ru-RU"/>
        </w:rPr>
      </w:pPr>
    </w:p>
    <w:p w:rsidR="009F77EC" w:rsidRPr="00D374D7" w:rsidRDefault="009F77EC" w:rsidP="009F77EC">
      <w:pPr>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b/>
          <w:sz w:val="24"/>
          <w:szCs w:val="24"/>
          <w:lang w:eastAsia="ru-RU"/>
        </w:rPr>
        <w:t xml:space="preserve"> </w:t>
      </w:r>
      <w:r w:rsidRPr="00D374D7">
        <w:rPr>
          <w:rFonts w:ascii="Times New Roman" w:eastAsia="Times New Roman" w:hAnsi="Times New Roman" w:cs="Times New Roman"/>
          <w:sz w:val="24"/>
          <w:szCs w:val="24"/>
          <w:lang w:eastAsia="ru-RU"/>
        </w:rPr>
        <w:t xml:space="preserve">Для достижения поставленных в данной подпрограмме целей система мероприятий предусматривает решение конкретных задач, взаимосвязанных и скоординированных по времени, ресурсам и исполнителям.  </w:t>
      </w:r>
    </w:p>
    <w:p w:rsidR="009F77EC" w:rsidRPr="00D374D7" w:rsidRDefault="009F77EC" w:rsidP="009F77EC">
      <w:pPr>
        <w:spacing w:after="0" w:line="240" w:lineRule="auto"/>
        <w:ind w:left="567" w:firstLine="567"/>
        <w:rPr>
          <w:rFonts w:ascii="Times New Roman" w:eastAsia="Times New Roman" w:hAnsi="Times New Roman" w:cs="Times New Roman"/>
          <w:bCs/>
          <w:sz w:val="24"/>
          <w:szCs w:val="24"/>
          <w:lang w:eastAsia="ru-RU"/>
        </w:rPr>
      </w:pPr>
      <w:r w:rsidRPr="00D374D7">
        <w:rPr>
          <w:rFonts w:ascii="Times New Roman" w:eastAsia="Times New Roman" w:hAnsi="Times New Roman" w:cs="Times New Roman"/>
          <w:bCs/>
          <w:sz w:val="24"/>
          <w:szCs w:val="24"/>
          <w:lang w:eastAsia="ru-RU"/>
        </w:rPr>
        <w:lastRenderedPageBreak/>
        <w:t>Финансирование мероприятий подпрограммы осуществляется за счет средств бюджета МР «Дзержинский район».</w:t>
      </w:r>
    </w:p>
    <w:p w:rsidR="009F77EC" w:rsidRPr="00D374D7" w:rsidRDefault="009F77EC" w:rsidP="009F77EC">
      <w:pPr>
        <w:spacing w:after="0" w:line="240" w:lineRule="auto"/>
        <w:ind w:left="426" w:firstLine="709"/>
        <w:rPr>
          <w:rFonts w:ascii="Times New Roman" w:eastAsia="Times New Roman" w:hAnsi="Times New Roman" w:cs="Times New Roman"/>
          <w:sz w:val="24"/>
          <w:szCs w:val="24"/>
          <w:lang w:eastAsia="ru-RU"/>
        </w:rPr>
      </w:pPr>
      <w:r w:rsidRPr="00D374D7">
        <w:rPr>
          <w:rFonts w:ascii="Times New Roman" w:eastAsia="Times New Roman" w:hAnsi="Times New Roman" w:cs="Times New Roman"/>
          <w:bCs/>
          <w:sz w:val="24"/>
          <w:szCs w:val="24"/>
          <w:lang w:eastAsia="ru-RU"/>
        </w:rPr>
        <w:t xml:space="preserve"> </w:t>
      </w:r>
    </w:p>
    <w:tbl>
      <w:tblPr>
        <w:tblW w:w="992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2"/>
        <w:gridCol w:w="1764"/>
        <w:gridCol w:w="1408"/>
        <w:gridCol w:w="1143"/>
        <w:gridCol w:w="1134"/>
        <w:gridCol w:w="1134"/>
        <w:gridCol w:w="709"/>
        <w:gridCol w:w="709"/>
      </w:tblGrid>
      <w:tr w:rsidR="00D374D7" w:rsidRPr="00D374D7" w:rsidTr="00544E75">
        <w:tc>
          <w:tcPr>
            <w:tcW w:w="1922" w:type="dxa"/>
            <w:tcBorders>
              <w:top w:val="single" w:sz="4" w:space="0" w:color="auto"/>
              <w:left w:val="single" w:sz="4" w:space="0" w:color="auto"/>
              <w:bottom w:val="single" w:sz="4" w:space="0" w:color="auto"/>
              <w:right w:val="single" w:sz="4" w:space="0" w:color="auto"/>
            </w:tcBorders>
          </w:tcPr>
          <w:p w:rsidR="009F77EC" w:rsidRPr="00D374D7" w:rsidRDefault="009F77EC" w:rsidP="009F77EC">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Наименование мероприятия</w:t>
            </w:r>
          </w:p>
        </w:tc>
        <w:tc>
          <w:tcPr>
            <w:tcW w:w="1764" w:type="dxa"/>
            <w:tcBorders>
              <w:top w:val="single" w:sz="4" w:space="0" w:color="auto"/>
              <w:left w:val="single" w:sz="4" w:space="0" w:color="auto"/>
              <w:bottom w:val="single" w:sz="4" w:space="0" w:color="auto"/>
              <w:right w:val="single" w:sz="4" w:space="0" w:color="auto"/>
            </w:tcBorders>
            <w:hideMark/>
          </w:tcPr>
          <w:p w:rsidR="009F77EC" w:rsidRPr="00D374D7" w:rsidRDefault="009F77EC" w:rsidP="009F77EC">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Источники финансирования</w:t>
            </w:r>
          </w:p>
        </w:tc>
        <w:tc>
          <w:tcPr>
            <w:tcW w:w="1408" w:type="dxa"/>
            <w:tcBorders>
              <w:top w:val="single" w:sz="4" w:space="0" w:color="auto"/>
              <w:left w:val="single" w:sz="4" w:space="0" w:color="auto"/>
              <w:bottom w:val="single" w:sz="4" w:space="0" w:color="auto"/>
              <w:right w:val="single" w:sz="4" w:space="0" w:color="auto"/>
            </w:tcBorders>
            <w:hideMark/>
          </w:tcPr>
          <w:p w:rsidR="009F77EC" w:rsidRPr="00D374D7" w:rsidRDefault="009F77EC" w:rsidP="009F77EC">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Сумма расходов </w:t>
            </w:r>
          </w:p>
          <w:p w:rsidR="009F77EC" w:rsidRPr="00D374D7" w:rsidRDefault="009F77EC" w:rsidP="009F77EC">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(тыс. руб.)</w:t>
            </w:r>
          </w:p>
        </w:tc>
        <w:tc>
          <w:tcPr>
            <w:tcW w:w="1143" w:type="dxa"/>
            <w:tcBorders>
              <w:top w:val="single" w:sz="4" w:space="0" w:color="auto"/>
              <w:left w:val="single" w:sz="4" w:space="0" w:color="auto"/>
              <w:bottom w:val="single" w:sz="4" w:space="0" w:color="auto"/>
              <w:right w:val="single" w:sz="4" w:space="0" w:color="auto"/>
            </w:tcBorders>
            <w:hideMark/>
          </w:tcPr>
          <w:p w:rsidR="009F77EC" w:rsidRPr="00D374D7" w:rsidRDefault="009F77EC" w:rsidP="009F77EC">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2021 </w:t>
            </w:r>
          </w:p>
        </w:tc>
        <w:tc>
          <w:tcPr>
            <w:tcW w:w="1134" w:type="dxa"/>
            <w:tcBorders>
              <w:top w:val="single" w:sz="4" w:space="0" w:color="auto"/>
              <w:left w:val="single" w:sz="4" w:space="0" w:color="auto"/>
              <w:bottom w:val="single" w:sz="4" w:space="0" w:color="auto"/>
              <w:right w:val="single" w:sz="4" w:space="0" w:color="auto"/>
            </w:tcBorders>
            <w:hideMark/>
          </w:tcPr>
          <w:p w:rsidR="009F77EC" w:rsidRPr="00D374D7" w:rsidRDefault="009F77EC" w:rsidP="009F77EC">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2022 </w:t>
            </w:r>
          </w:p>
        </w:tc>
        <w:tc>
          <w:tcPr>
            <w:tcW w:w="1134" w:type="dxa"/>
            <w:tcBorders>
              <w:top w:val="single" w:sz="4" w:space="0" w:color="auto"/>
              <w:left w:val="single" w:sz="4" w:space="0" w:color="auto"/>
              <w:bottom w:val="single" w:sz="4" w:space="0" w:color="auto"/>
              <w:right w:val="single" w:sz="4" w:space="0" w:color="auto"/>
            </w:tcBorders>
            <w:hideMark/>
          </w:tcPr>
          <w:p w:rsidR="009F77EC" w:rsidRPr="00D374D7" w:rsidRDefault="009F77EC" w:rsidP="009F77EC">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2023 </w:t>
            </w:r>
          </w:p>
        </w:tc>
        <w:tc>
          <w:tcPr>
            <w:tcW w:w="709" w:type="dxa"/>
            <w:tcBorders>
              <w:top w:val="single" w:sz="4" w:space="0" w:color="auto"/>
              <w:left w:val="single" w:sz="4" w:space="0" w:color="auto"/>
              <w:bottom w:val="single" w:sz="4" w:space="0" w:color="auto"/>
              <w:right w:val="single" w:sz="4" w:space="0" w:color="auto"/>
            </w:tcBorders>
          </w:tcPr>
          <w:p w:rsidR="009F77EC" w:rsidRPr="00D374D7" w:rsidRDefault="009F77EC" w:rsidP="009F77EC">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2024 </w:t>
            </w:r>
          </w:p>
        </w:tc>
        <w:tc>
          <w:tcPr>
            <w:tcW w:w="709" w:type="dxa"/>
            <w:tcBorders>
              <w:top w:val="single" w:sz="4" w:space="0" w:color="auto"/>
              <w:left w:val="single" w:sz="4" w:space="0" w:color="auto"/>
              <w:bottom w:val="single" w:sz="4" w:space="0" w:color="auto"/>
              <w:right w:val="single" w:sz="4" w:space="0" w:color="auto"/>
            </w:tcBorders>
          </w:tcPr>
          <w:p w:rsidR="009F77EC" w:rsidRPr="00D374D7" w:rsidRDefault="009F77EC" w:rsidP="009F77EC">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2025 </w:t>
            </w:r>
          </w:p>
        </w:tc>
      </w:tr>
      <w:tr w:rsidR="00D374D7" w:rsidRPr="00D374D7" w:rsidTr="00544E75">
        <w:tc>
          <w:tcPr>
            <w:tcW w:w="1922" w:type="dxa"/>
            <w:vMerge w:val="restart"/>
            <w:tcBorders>
              <w:top w:val="single" w:sz="4" w:space="0" w:color="auto"/>
              <w:left w:val="single" w:sz="4" w:space="0" w:color="auto"/>
              <w:right w:val="single" w:sz="4" w:space="0" w:color="auto"/>
            </w:tcBorders>
          </w:tcPr>
          <w:p w:rsidR="00AE0F3C" w:rsidRPr="00D374D7" w:rsidRDefault="00AE0F3C" w:rsidP="009F77EC">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Текущее финансирование (заработная плата, услуги связи, транспортные расходы, приобретение канцелярских товаров)</w:t>
            </w:r>
          </w:p>
        </w:tc>
        <w:tc>
          <w:tcPr>
            <w:tcW w:w="1764" w:type="dxa"/>
            <w:tcBorders>
              <w:top w:val="single" w:sz="4" w:space="0" w:color="auto"/>
              <w:left w:val="single" w:sz="4" w:space="0" w:color="auto"/>
              <w:bottom w:val="single" w:sz="4" w:space="0" w:color="auto"/>
              <w:right w:val="single" w:sz="4" w:space="0" w:color="auto"/>
            </w:tcBorders>
          </w:tcPr>
          <w:p w:rsidR="00AE0F3C" w:rsidRPr="00D374D7" w:rsidRDefault="00AE0F3C" w:rsidP="009F77EC">
            <w:pPr>
              <w:spacing w:after="0"/>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ВСЕГО</w:t>
            </w:r>
          </w:p>
        </w:tc>
        <w:tc>
          <w:tcPr>
            <w:tcW w:w="1408" w:type="dxa"/>
            <w:tcBorders>
              <w:top w:val="single" w:sz="4" w:space="0" w:color="auto"/>
              <w:left w:val="single" w:sz="4" w:space="0" w:color="auto"/>
              <w:bottom w:val="single" w:sz="4" w:space="0" w:color="auto"/>
              <w:right w:val="single" w:sz="4" w:space="0" w:color="auto"/>
            </w:tcBorders>
          </w:tcPr>
          <w:p w:rsidR="00AE0F3C" w:rsidRPr="00D374D7" w:rsidRDefault="00AE0F3C" w:rsidP="009F77EC">
            <w:pPr>
              <w:spacing w:after="0"/>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41345,5</w:t>
            </w:r>
          </w:p>
        </w:tc>
        <w:tc>
          <w:tcPr>
            <w:tcW w:w="1143" w:type="dxa"/>
            <w:tcBorders>
              <w:top w:val="single" w:sz="4" w:space="0" w:color="auto"/>
              <w:left w:val="single" w:sz="4" w:space="0" w:color="auto"/>
              <w:bottom w:val="single" w:sz="4" w:space="0" w:color="auto"/>
              <w:right w:val="single" w:sz="4" w:space="0" w:color="auto"/>
            </w:tcBorders>
          </w:tcPr>
          <w:p w:rsidR="00AE0F3C" w:rsidRPr="00D374D7" w:rsidRDefault="00AE0F3C" w:rsidP="009F77EC">
            <w:pPr>
              <w:spacing w:after="0"/>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8269,100</w:t>
            </w:r>
          </w:p>
        </w:tc>
        <w:tc>
          <w:tcPr>
            <w:tcW w:w="1134" w:type="dxa"/>
            <w:tcBorders>
              <w:top w:val="single" w:sz="4" w:space="0" w:color="auto"/>
              <w:left w:val="single" w:sz="4" w:space="0" w:color="auto"/>
              <w:bottom w:val="single" w:sz="4" w:space="0" w:color="auto"/>
              <w:right w:val="single" w:sz="4" w:space="0" w:color="auto"/>
            </w:tcBorders>
          </w:tcPr>
          <w:p w:rsidR="00AE0F3C" w:rsidRPr="00D374D7" w:rsidRDefault="00AE0F3C" w:rsidP="009F77EC">
            <w:pPr>
              <w:spacing w:after="0" w:line="24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8269,100</w:t>
            </w:r>
          </w:p>
        </w:tc>
        <w:tc>
          <w:tcPr>
            <w:tcW w:w="1134" w:type="dxa"/>
            <w:tcBorders>
              <w:top w:val="single" w:sz="4" w:space="0" w:color="auto"/>
              <w:left w:val="single" w:sz="4" w:space="0" w:color="auto"/>
              <w:bottom w:val="single" w:sz="4" w:space="0" w:color="auto"/>
              <w:right w:val="single" w:sz="4" w:space="0" w:color="auto"/>
            </w:tcBorders>
          </w:tcPr>
          <w:p w:rsidR="00AE0F3C" w:rsidRPr="00D374D7" w:rsidRDefault="00AE0F3C" w:rsidP="009F77EC">
            <w:pPr>
              <w:spacing w:after="0" w:line="24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8269,100</w:t>
            </w:r>
          </w:p>
        </w:tc>
        <w:tc>
          <w:tcPr>
            <w:tcW w:w="709" w:type="dxa"/>
            <w:tcBorders>
              <w:top w:val="single" w:sz="4" w:space="0" w:color="auto"/>
              <w:left w:val="single" w:sz="4" w:space="0" w:color="auto"/>
              <w:bottom w:val="single" w:sz="4" w:space="0" w:color="auto"/>
              <w:right w:val="single" w:sz="4" w:space="0" w:color="auto"/>
            </w:tcBorders>
          </w:tcPr>
          <w:p w:rsidR="00AE0F3C" w:rsidRPr="00D374D7" w:rsidRDefault="00AE0F3C">
            <w:r w:rsidRPr="00D374D7">
              <w:rPr>
                <w:rFonts w:ascii="Times New Roman" w:eastAsia="Times New Roman" w:hAnsi="Times New Roman" w:cs="Times New Roman"/>
                <w:b/>
                <w:sz w:val="24"/>
                <w:szCs w:val="24"/>
                <w:lang w:eastAsia="ru-RU"/>
              </w:rPr>
              <w:t>8269,100</w:t>
            </w:r>
          </w:p>
        </w:tc>
        <w:tc>
          <w:tcPr>
            <w:tcW w:w="709" w:type="dxa"/>
            <w:tcBorders>
              <w:top w:val="single" w:sz="4" w:space="0" w:color="auto"/>
              <w:left w:val="single" w:sz="4" w:space="0" w:color="auto"/>
              <w:bottom w:val="single" w:sz="4" w:space="0" w:color="auto"/>
              <w:right w:val="single" w:sz="4" w:space="0" w:color="auto"/>
            </w:tcBorders>
          </w:tcPr>
          <w:p w:rsidR="00AE0F3C" w:rsidRPr="00D374D7" w:rsidRDefault="00AE0F3C">
            <w:r w:rsidRPr="00D374D7">
              <w:rPr>
                <w:rFonts w:ascii="Times New Roman" w:eastAsia="Times New Roman" w:hAnsi="Times New Roman" w:cs="Times New Roman"/>
                <w:b/>
                <w:sz w:val="24"/>
                <w:szCs w:val="24"/>
                <w:lang w:eastAsia="ru-RU"/>
              </w:rPr>
              <w:t>8269,100</w:t>
            </w:r>
          </w:p>
        </w:tc>
      </w:tr>
      <w:tr w:rsidR="00D374D7" w:rsidRPr="00D374D7" w:rsidTr="00544E75">
        <w:tc>
          <w:tcPr>
            <w:tcW w:w="1922" w:type="dxa"/>
            <w:vMerge/>
            <w:tcBorders>
              <w:left w:val="single" w:sz="4" w:space="0" w:color="auto"/>
              <w:right w:val="single" w:sz="4" w:space="0" w:color="auto"/>
            </w:tcBorders>
          </w:tcPr>
          <w:p w:rsidR="009F77EC" w:rsidRPr="00D374D7" w:rsidRDefault="009F77EC" w:rsidP="009F77EC">
            <w:pPr>
              <w:spacing w:after="0"/>
              <w:rPr>
                <w:rFonts w:ascii="Times New Roman" w:eastAsia="Times New Roman" w:hAnsi="Times New Roman" w:cs="Times New Roman"/>
                <w:sz w:val="24"/>
                <w:szCs w:val="24"/>
                <w:lang w:eastAsia="ru-RU"/>
              </w:rPr>
            </w:pPr>
          </w:p>
        </w:tc>
        <w:tc>
          <w:tcPr>
            <w:tcW w:w="1764" w:type="dxa"/>
            <w:tcBorders>
              <w:top w:val="single" w:sz="4" w:space="0" w:color="auto"/>
              <w:left w:val="single" w:sz="4" w:space="0" w:color="auto"/>
              <w:bottom w:val="single" w:sz="4" w:space="0" w:color="auto"/>
              <w:right w:val="single" w:sz="4" w:space="0" w:color="auto"/>
            </w:tcBorders>
          </w:tcPr>
          <w:p w:rsidR="009F77EC" w:rsidRPr="00D374D7" w:rsidRDefault="009F77EC" w:rsidP="009F77EC">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Средства областного бюджета</w:t>
            </w:r>
          </w:p>
        </w:tc>
        <w:tc>
          <w:tcPr>
            <w:tcW w:w="1408" w:type="dxa"/>
            <w:tcBorders>
              <w:top w:val="single" w:sz="4" w:space="0" w:color="auto"/>
              <w:left w:val="single" w:sz="4" w:space="0" w:color="auto"/>
              <w:bottom w:val="single" w:sz="4" w:space="0" w:color="auto"/>
              <w:right w:val="single" w:sz="4" w:space="0" w:color="auto"/>
            </w:tcBorders>
          </w:tcPr>
          <w:p w:rsidR="009F77EC" w:rsidRPr="00D374D7" w:rsidRDefault="009F77EC" w:rsidP="009F77EC">
            <w:pPr>
              <w:spacing w:after="0"/>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0</w:t>
            </w:r>
          </w:p>
        </w:tc>
        <w:tc>
          <w:tcPr>
            <w:tcW w:w="1143" w:type="dxa"/>
            <w:tcBorders>
              <w:top w:val="single" w:sz="4" w:space="0" w:color="auto"/>
              <w:left w:val="single" w:sz="4" w:space="0" w:color="auto"/>
              <w:bottom w:val="single" w:sz="4" w:space="0" w:color="auto"/>
              <w:right w:val="single" w:sz="4" w:space="0" w:color="auto"/>
            </w:tcBorders>
          </w:tcPr>
          <w:p w:rsidR="009F77EC" w:rsidRPr="00D374D7" w:rsidRDefault="009F77EC" w:rsidP="009F77EC">
            <w:pPr>
              <w:spacing w:after="0"/>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9F77EC" w:rsidRPr="00D374D7" w:rsidRDefault="009F77EC" w:rsidP="009F77EC">
            <w:pPr>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9F77EC" w:rsidRPr="00D374D7" w:rsidRDefault="009F77EC" w:rsidP="009F77EC">
            <w:pPr>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9F77EC" w:rsidRPr="00D374D7" w:rsidRDefault="009F77EC" w:rsidP="009F77EC">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F77EC" w:rsidRPr="00D374D7" w:rsidRDefault="009F77EC" w:rsidP="009F77EC">
            <w:pPr>
              <w:spacing w:after="0" w:line="240" w:lineRule="auto"/>
              <w:rPr>
                <w:rFonts w:ascii="Times New Roman" w:eastAsia="Times New Roman" w:hAnsi="Times New Roman" w:cs="Times New Roman"/>
                <w:sz w:val="24"/>
                <w:szCs w:val="24"/>
                <w:lang w:eastAsia="ru-RU"/>
              </w:rPr>
            </w:pPr>
          </w:p>
        </w:tc>
      </w:tr>
      <w:tr w:rsidR="00D374D7" w:rsidRPr="00D374D7" w:rsidTr="00544E75">
        <w:tc>
          <w:tcPr>
            <w:tcW w:w="1922" w:type="dxa"/>
            <w:vMerge/>
            <w:tcBorders>
              <w:left w:val="single" w:sz="4" w:space="0" w:color="auto"/>
              <w:bottom w:val="single" w:sz="4" w:space="0" w:color="auto"/>
              <w:right w:val="single" w:sz="4" w:space="0" w:color="auto"/>
            </w:tcBorders>
          </w:tcPr>
          <w:p w:rsidR="00AE0F3C" w:rsidRPr="00D374D7" w:rsidRDefault="00AE0F3C" w:rsidP="009F77EC">
            <w:pPr>
              <w:spacing w:after="0"/>
              <w:rPr>
                <w:rFonts w:ascii="Times New Roman" w:eastAsia="Times New Roman" w:hAnsi="Times New Roman" w:cs="Times New Roman"/>
                <w:sz w:val="24"/>
                <w:szCs w:val="24"/>
                <w:lang w:eastAsia="ru-RU"/>
              </w:rPr>
            </w:pPr>
          </w:p>
        </w:tc>
        <w:tc>
          <w:tcPr>
            <w:tcW w:w="1764" w:type="dxa"/>
            <w:tcBorders>
              <w:top w:val="single" w:sz="4" w:space="0" w:color="auto"/>
              <w:left w:val="single" w:sz="4" w:space="0" w:color="auto"/>
              <w:bottom w:val="single" w:sz="4" w:space="0" w:color="auto"/>
              <w:right w:val="single" w:sz="4" w:space="0" w:color="auto"/>
            </w:tcBorders>
            <w:hideMark/>
          </w:tcPr>
          <w:p w:rsidR="00AE0F3C" w:rsidRPr="00D374D7" w:rsidRDefault="00AE0F3C" w:rsidP="009F77EC">
            <w:pPr>
              <w:spacing w:after="0"/>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Средства бюджета МР «Дзержинский район»</w:t>
            </w:r>
          </w:p>
        </w:tc>
        <w:tc>
          <w:tcPr>
            <w:tcW w:w="1408" w:type="dxa"/>
            <w:tcBorders>
              <w:top w:val="single" w:sz="4" w:space="0" w:color="auto"/>
              <w:left w:val="single" w:sz="4" w:space="0" w:color="auto"/>
              <w:bottom w:val="single" w:sz="4" w:space="0" w:color="auto"/>
              <w:right w:val="single" w:sz="4" w:space="0" w:color="auto"/>
            </w:tcBorders>
            <w:hideMark/>
          </w:tcPr>
          <w:p w:rsidR="00AE0F3C" w:rsidRPr="00D374D7" w:rsidRDefault="00AE0F3C" w:rsidP="009F77EC">
            <w:pPr>
              <w:spacing w:after="0"/>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41345,5</w:t>
            </w:r>
          </w:p>
        </w:tc>
        <w:tc>
          <w:tcPr>
            <w:tcW w:w="1143" w:type="dxa"/>
            <w:tcBorders>
              <w:top w:val="single" w:sz="4" w:space="0" w:color="auto"/>
              <w:left w:val="single" w:sz="4" w:space="0" w:color="auto"/>
              <w:bottom w:val="single" w:sz="4" w:space="0" w:color="auto"/>
              <w:right w:val="single" w:sz="4" w:space="0" w:color="auto"/>
            </w:tcBorders>
          </w:tcPr>
          <w:p w:rsidR="00AE0F3C" w:rsidRPr="00D374D7" w:rsidRDefault="00AE0F3C" w:rsidP="009F77EC">
            <w:pPr>
              <w:spacing w:after="0"/>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8269,100</w:t>
            </w:r>
          </w:p>
        </w:tc>
        <w:tc>
          <w:tcPr>
            <w:tcW w:w="1134" w:type="dxa"/>
            <w:tcBorders>
              <w:top w:val="single" w:sz="4" w:space="0" w:color="auto"/>
              <w:left w:val="single" w:sz="4" w:space="0" w:color="auto"/>
              <w:bottom w:val="single" w:sz="4" w:space="0" w:color="auto"/>
              <w:right w:val="single" w:sz="4" w:space="0" w:color="auto"/>
            </w:tcBorders>
          </w:tcPr>
          <w:p w:rsidR="00AE0F3C" w:rsidRPr="00D374D7" w:rsidRDefault="00AE0F3C" w:rsidP="009F77EC">
            <w:pPr>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8269,100</w:t>
            </w:r>
          </w:p>
        </w:tc>
        <w:tc>
          <w:tcPr>
            <w:tcW w:w="1134" w:type="dxa"/>
            <w:tcBorders>
              <w:top w:val="single" w:sz="4" w:space="0" w:color="auto"/>
              <w:left w:val="single" w:sz="4" w:space="0" w:color="auto"/>
              <w:bottom w:val="single" w:sz="4" w:space="0" w:color="auto"/>
              <w:right w:val="single" w:sz="4" w:space="0" w:color="auto"/>
            </w:tcBorders>
          </w:tcPr>
          <w:p w:rsidR="00AE0F3C" w:rsidRPr="00D374D7" w:rsidRDefault="00AE0F3C" w:rsidP="009F77EC">
            <w:pPr>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8269,100</w:t>
            </w:r>
          </w:p>
        </w:tc>
        <w:tc>
          <w:tcPr>
            <w:tcW w:w="709" w:type="dxa"/>
            <w:tcBorders>
              <w:top w:val="single" w:sz="4" w:space="0" w:color="auto"/>
              <w:left w:val="single" w:sz="4" w:space="0" w:color="auto"/>
              <w:bottom w:val="single" w:sz="4" w:space="0" w:color="auto"/>
              <w:right w:val="single" w:sz="4" w:space="0" w:color="auto"/>
            </w:tcBorders>
          </w:tcPr>
          <w:p w:rsidR="00AE0F3C" w:rsidRPr="00D374D7" w:rsidRDefault="00AE0F3C">
            <w:r w:rsidRPr="00D374D7">
              <w:rPr>
                <w:rFonts w:ascii="Times New Roman" w:eastAsia="Times New Roman" w:hAnsi="Times New Roman" w:cs="Times New Roman"/>
                <w:sz w:val="24"/>
                <w:szCs w:val="24"/>
                <w:lang w:eastAsia="ru-RU"/>
              </w:rPr>
              <w:t>8269,100</w:t>
            </w:r>
          </w:p>
        </w:tc>
        <w:tc>
          <w:tcPr>
            <w:tcW w:w="709" w:type="dxa"/>
            <w:tcBorders>
              <w:top w:val="single" w:sz="4" w:space="0" w:color="auto"/>
              <w:left w:val="single" w:sz="4" w:space="0" w:color="auto"/>
              <w:bottom w:val="single" w:sz="4" w:space="0" w:color="auto"/>
              <w:right w:val="single" w:sz="4" w:space="0" w:color="auto"/>
            </w:tcBorders>
          </w:tcPr>
          <w:p w:rsidR="00AE0F3C" w:rsidRPr="00D374D7" w:rsidRDefault="00AE0F3C">
            <w:r w:rsidRPr="00D374D7">
              <w:rPr>
                <w:rFonts w:ascii="Times New Roman" w:eastAsia="Times New Roman" w:hAnsi="Times New Roman" w:cs="Times New Roman"/>
                <w:sz w:val="24"/>
                <w:szCs w:val="24"/>
                <w:lang w:eastAsia="ru-RU"/>
              </w:rPr>
              <w:t>8269,100</w:t>
            </w:r>
          </w:p>
        </w:tc>
      </w:tr>
    </w:tbl>
    <w:p w:rsidR="009F77EC" w:rsidRPr="00D374D7" w:rsidRDefault="009F77EC" w:rsidP="009F77EC">
      <w:pPr>
        <w:spacing w:after="0" w:line="240" w:lineRule="auto"/>
        <w:ind w:left="-720" w:firstLine="360"/>
        <w:jc w:val="both"/>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sz w:val="24"/>
          <w:szCs w:val="24"/>
          <w:lang w:eastAsia="ru-RU"/>
        </w:rPr>
        <w:t xml:space="preserve"> </w:t>
      </w:r>
      <w:r w:rsidRPr="00D374D7">
        <w:rPr>
          <w:rFonts w:ascii="Times New Roman" w:eastAsia="Times New Roman" w:hAnsi="Times New Roman" w:cs="Times New Roman"/>
          <w:b/>
          <w:sz w:val="24"/>
          <w:szCs w:val="24"/>
          <w:lang w:eastAsia="ru-RU"/>
        </w:rPr>
        <w:t xml:space="preserve">   </w:t>
      </w:r>
    </w:p>
    <w:p w:rsidR="004C22E5" w:rsidRPr="00D374D7" w:rsidRDefault="009F77EC" w:rsidP="009F77EC">
      <w:pPr>
        <w:ind w:left="-567"/>
      </w:pPr>
      <w:r w:rsidRPr="00D374D7">
        <w:rPr>
          <w:rFonts w:ascii="Times New Roman" w:eastAsia="Times New Roman" w:hAnsi="Times New Roman" w:cs="Times New Roman"/>
          <w:bCs/>
          <w:sz w:val="24"/>
          <w:szCs w:val="24"/>
          <w:lang w:eastAsia="ru-RU"/>
        </w:rPr>
        <w:t xml:space="preserve">                         Ресурсное обеспечение подпрограммы подлежит ежегодному уточнению.</w:t>
      </w:r>
      <w:r w:rsidR="00FC2D32" w:rsidRPr="00D374D7">
        <w:t xml:space="preserve"> </w:t>
      </w:r>
    </w:p>
    <w:p w:rsidR="00C54545" w:rsidRPr="00D374D7" w:rsidRDefault="00C54545" w:rsidP="00C54545">
      <w:pPr>
        <w:spacing w:line="360" w:lineRule="auto"/>
        <w:jc w:val="center"/>
      </w:pPr>
      <w:r w:rsidRPr="00D374D7">
        <w:t xml:space="preserve">                     </w:t>
      </w:r>
    </w:p>
    <w:p w:rsidR="00A14AA1" w:rsidRPr="00D374D7" w:rsidRDefault="00A14AA1" w:rsidP="00C54545">
      <w:pPr>
        <w:spacing w:line="360" w:lineRule="auto"/>
        <w:jc w:val="center"/>
      </w:pPr>
    </w:p>
    <w:p w:rsidR="00A14AA1" w:rsidRPr="00D374D7" w:rsidRDefault="00A14AA1" w:rsidP="00C54545">
      <w:pPr>
        <w:spacing w:line="360" w:lineRule="auto"/>
        <w:jc w:val="center"/>
      </w:pPr>
    </w:p>
    <w:p w:rsidR="00A14AA1" w:rsidRPr="00D374D7" w:rsidRDefault="00A14AA1" w:rsidP="00C54545">
      <w:pPr>
        <w:spacing w:line="360" w:lineRule="auto"/>
        <w:jc w:val="center"/>
      </w:pPr>
    </w:p>
    <w:p w:rsidR="009F16B1" w:rsidRPr="00D374D7" w:rsidRDefault="00C54545" w:rsidP="00C54545">
      <w:pPr>
        <w:spacing w:line="360" w:lineRule="auto"/>
        <w:jc w:val="center"/>
      </w:pPr>
      <w:r w:rsidRPr="00D374D7">
        <w:t xml:space="preserve">  </w:t>
      </w:r>
    </w:p>
    <w:p w:rsidR="009F16B1" w:rsidRPr="00D374D7" w:rsidRDefault="009F16B1">
      <w:r w:rsidRPr="00D374D7">
        <w:br w:type="page"/>
      </w:r>
    </w:p>
    <w:p w:rsidR="00C54545" w:rsidRPr="00D374D7" w:rsidRDefault="00C54545" w:rsidP="00C54545">
      <w:pPr>
        <w:spacing w:line="36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lastRenderedPageBreak/>
        <w:t>ПОДПРОГРАММА</w:t>
      </w:r>
    </w:p>
    <w:p w:rsidR="00C54545" w:rsidRPr="00D374D7" w:rsidRDefault="00C54545" w:rsidP="00C54545">
      <w:pPr>
        <w:spacing w:after="0" w:line="36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 xml:space="preserve"> «СОЗДАНИЕ УСЛОВИЙ ПОЛУЧЕНИЯ КАЧЕСТВЕННОГО ОБРАЗОВАНИЯ»  </w:t>
      </w:r>
    </w:p>
    <w:p w:rsidR="00C54545" w:rsidRPr="00D374D7" w:rsidRDefault="00C54545" w:rsidP="00C54545">
      <w:pPr>
        <w:spacing w:after="0" w:line="240" w:lineRule="auto"/>
        <w:jc w:val="center"/>
        <w:rPr>
          <w:rFonts w:ascii="Times New Roman" w:eastAsia="Times New Roman" w:hAnsi="Times New Roman" w:cs="Times New Roman"/>
          <w:b/>
          <w:sz w:val="24"/>
          <w:szCs w:val="24"/>
          <w:lang w:eastAsia="ru-RU"/>
        </w:rPr>
      </w:pPr>
    </w:p>
    <w:p w:rsidR="00C54545" w:rsidRPr="00D374D7" w:rsidRDefault="00C54545" w:rsidP="00C54545">
      <w:pPr>
        <w:spacing w:after="0" w:line="24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ПАСПОРТ</w:t>
      </w:r>
    </w:p>
    <w:p w:rsidR="00C54545" w:rsidRPr="00D374D7" w:rsidRDefault="00C54545" w:rsidP="00C54545">
      <w:pPr>
        <w:spacing w:after="0" w:line="24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 xml:space="preserve">подпрограммы </w:t>
      </w:r>
    </w:p>
    <w:p w:rsidR="00C54545" w:rsidRPr="00D374D7" w:rsidRDefault="00C54545" w:rsidP="00C54545">
      <w:pPr>
        <w:spacing w:after="0" w:line="24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«Создание условий получения качественного образования»</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1341"/>
        <w:gridCol w:w="1342"/>
        <w:gridCol w:w="1211"/>
        <w:gridCol w:w="1210"/>
        <w:gridCol w:w="1211"/>
        <w:gridCol w:w="812"/>
        <w:gridCol w:w="1312"/>
      </w:tblGrid>
      <w:tr w:rsidR="00D374D7" w:rsidRPr="00D374D7" w:rsidTr="004E7C9D">
        <w:tc>
          <w:tcPr>
            <w:tcW w:w="1980" w:type="dxa"/>
            <w:shd w:val="clear" w:color="auto" w:fill="auto"/>
          </w:tcPr>
          <w:p w:rsidR="004E7C9D" w:rsidRPr="00D374D7" w:rsidRDefault="004E7C9D" w:rsidP="00C54545">
            <w:pPr>
              <w:numPr>
                <w:ilvl w:val="0"/>
                <w:numId w:val="14"/>
              </w:numPr>
              <w:tabs>
                <w:tab w:val="left" w:pos="227"/>
              </w:tabs>
              <w:spacing w:after="0" w:line="240" w:lineRule="auto"/>
              <w:ind w:left="0" w:firstLine="0"/>
              <w:contextualSpacing/>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Ответственный исполнитель муниципальной программы</w:t>
            </w:r>
          </w:p>
        </w:tc>
        <w:tc>
          <w:tcPr>
            <w:tcW w:w="8439" w:type="dxa"/>
            <w:gridSpan w:val="7"/>
            <w:shd w:val="clear" w:color="auto" w:fill="auto"/>
          </w:tcPr>
          <w:p w:rsidR="004E7C9D" w:rsidRPr="00D374D7" w:rsidRDefault="004E7C9D" w:rsidP="00C54545">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Отдел образования  администрации Дзержинского района</w:t>
            </w:r>
          </w:p>
        </w:tc>
      </w:tr>
      <w:tr w:rsidR="00D374D7" w:rsidRPr="00D374D7" w:rsidTr="004E7C9D">
        <w:tc>
          <w:tcPr>
            <w:tcW w:w="1980" w:type="dxa"/>
            <w:shd w:val="clear" w:color="auto" w:fill="auto"/>
          </w:tcPr>
          <w:p w:rsidR="004E7C9D" w:rsidRPr="00D374D7" w:rsidRDefault="004E7C9D" w:rsidP="00C54545">
            <w:pPr>
              <w:numPr>
                <w:ilvl w:val="0"/>
                <w:numId w:val="14"/>
              </w:numPr>
              <w:tabs>
                <w:tab w:val="left" w:pos="227"/>
              </w:tabs>
              <w:spacing w:after="0" w:line="240" w:lineRule="auto"/>
              <w:ind w:left="0" w:firstLine="0"/>
              <w:contextualSpacing/>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 xml:space="preserve">Соисполнители муниципальной программы </w:t>
            </w:r>
          </w:p>
        </w:tc>
        <w:tc>
          <w:tcPr>
            <w:tcW w:w="8439" w:type="dxa"/>
            <w:gridSpan w:val="7"/>
            <w:shd w:val="clear" w:color="auto" w:fill="auto"/>
          </w:tcPr>
          <w:p w:rsidR="004E7C9D" w:rsidRPr="00D374D7" w:rsidRDefault="004E7C9D" w:rsidP="00C54545">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Образовательные организации Дзержинского района</w:t>
            </w:r>
          </w:p>
        </w:tc>
      </w:tr>
      <w:tr w:rsidR="00D374D7" w:rsidRPr="00D374D7" w:rsidTr="004E7C9D">
        <w:tc>
          <w:tcPr>
            <w:tcW w:w="1980" w:type="dxa"/>
            <w:shd w:val="clear" w:color="auto" w:fill="auto"/>
          </w:tcPr>
          <w:p w:rsidR="004E7C9D" w:rsidRPr="00D374D7" w:rsidRDefault="004E7C9D" w:rsidP="00C54545">
            <w:pPr>
              <w:numPr>
                <w:ilvl w:val="0"/>
                <w:numId w:val="14"/>
              </w:numPr>
              <w:tabs>
                <w:tab w:val="left" w:pos="227"/>
              </w:tabs>
              <w:spacing w:after="0" w:line="240" w:lineRule="auto"/>
              <w:ind w:left="0" w:firstLine="0"/>
              <w:contextualSpacing/>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Цель подпрограммы</w:t>
            </w:r>
          </w:p>
        </w:tc>
        <w:tc>
          <w:tcPr>
            <w:tcW w:w="8439" w:type="dxa"/>
            <w:gridSpan w:val="7"/>
            <w:shd w:val="clear" w:color="auto" w:fill="auto"/>
          </w:tcPr>
          <w:p w:rsidR="004E7C9D" w:rsidRPr="00D374D7" w:rsidRDefault="004E7C9D" w:rsidP="00C54545">
            <w:pPr>
              <w:numPr>
                <w:ilvl w:val="0"/>
                <w:numId w:val="9"/>
              </w:numPr>
              <w:spacing w:after="0" w:line="240" w:lineRule="auto"/>
              <w:ind w:left="357" w:hanging="357"/>
              <w:contextualSpacing/>
              <w:jc w:val="both"/>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Формирование безопасных условий получения качественного образования в соответствии с требованиями ФГОС и СанПиН;</w:t>
            </w:r>
          </w:p>
          <w:p w:rsidR="004E7C9D" w:rsidRPr="00D374D7" w:rsidRDefault="004E7C9D" w:rsidP="00C54545">
            <w:pPr>
              <w:numPr>
                <w:ilvl w:val="0"/>
                <w:numId w:val="9"/>
              </w:numPr>
              <w:spacing w:after="0" w:line="240" w:lineRule="auto"/>
              <w:ind w:left="357" w:hanging="357"/>
              <w:contextualSpacing/>
              <w:jc w:val="both"/>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 xml:space="preserve">Обеспечение горячим питанием </w:t>
            </w:r>
            <w:proofErr w:type="gramStart"/>
            <w:r w:rsidRPr="00D374D7">
              <w:rPr>
                <w:rFonts w:ascii="Times New Roman" w:eastAsia="Calibri" w:hAnsi="Times New Roman" w:cs="Times New Roman"/>
                <w:sz w:val="24"/>
                <w:szCs w:val="24"/>
                <w:lang w:eastAsia="ru-RU"/>
              </w:rPr>
              <w:t>обучающихся</w:t>
            </w:r>
            <w:proofErr w:type="gramEnd"/>
            <w:r w:rsidRPr="00D374D7">
              <w:rPr>
                <w:rFonts w:ascii="Times New Roman" w:eastAsia="Calibri" w:hAnsi="Times New Roman" w:cs="Times New Roman"/>
                <w:sz w:val="24"/>
                <w:szCs w:val="24"/>
                <w:lang w:eastAsia="ru-RU"/>
              </w:rPr>
              <w:t>;</w:t>
            </w:r>
          </w:p>
          <w:p w:rsidR="004E7C9D" w:rsidRPr="00D374D7" w:rsidRDefault="004E7C9D" w:rsidP="00C54545">
            <w:pPr>
              <w:numPr>
                <w:ilvl w:val="0"/>
                <w:numId w:val="9"/>
              </w:numPr>
              <w:spacing w:after="0" w:line="240" w:lineRule="auto"/>
              <w:ind w:left="357" w:hanging="357"/>
              <w:contextualSpacing/>
              <w:jc w:val="both"/>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Материальное стимулирование работников образования района, достигших высоких показателей в образовательной деятельности</w:t>
            </w:r>
          </w:p>
        </w:tc>
      </w:tr>
      <w:tr w:rsidR="00D374D7" w:rsidRPr="00D374D7" w:rsidTr="004E7C9D">
        <w:tc>
          <w:tcPr>
            <w:tcW w:w="1980" w:type="dxa"/>
            <w:shd w:val="clear" w:color="auto" w:fill="auto"/>
          </w:tcPr>
          <w:p w:rsidR="004E7C9D" w:rsidRPr="00D374D7" w:rsidRDefault="004E7C9D" w:rsidP="00C54545">
            <w:pPr>
              <w:numPr>
                <w:ilvl w:val="0"/>
                <w:numId w:val="14"/>
              </w:numPr>
              <w:tabs>
                <w:tab w:val="left" w:pos="227"/>
              </w:tabs>
              <w:spacing w:after="0" w:line="240" w:lineRule="auto"/>
              <w:ind w:left="0" w:firstLine="0"/>
              <w:contextualSpacing/>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Задачи подпрограммы</w:t>
            </w:r>
          </w:p>
        </w:tc>
        <w:tc>
          <w:tcPr>
            <w:tcW w:w="8439" w:type="dxa"/>
            <w:gridSpan w:val="7"/>
            <w:shd w:val="clear" w:color="auto" w:fill="auto"/>
          </w:tcPr>
          <w:p w:rsidR="004E7C9D" w:rsidRPr="00D374D7" w:rsidRDefault="004E7C9D" w:rsidP="00C54545">
            <w:pPr>
              <w:numPr>
                <w:ilvl w:val="0"/>
                <w:numId w:val="9"/>
              </w:numPr>
              <w:spacing w:after="0" w:line="240" w:lineRule="auto"/>
              <w:ind w:left="357" w:hanging="357"/>
              <w:contextualSpacing/>
              <w:jc w:val="both"/>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обеспечение текущих (капитальных) ремонтов образовательных организаций</w:t>
            </w:r>
          </w:p>
          <w:p w:rsidR="004E7C9D" w:rsidRPr="00D374D7" w:rsidRDefault="004E7C9D" w:rsidP="00C54545">
            <w:pPr>
              <w:spacing w:after="0" w:line="240" w:lineRule="auto"/>
              <w:ind w:left="357"/>
              <w:contextualSpacing/>
              <w:jc w:val="both"/>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 xml:space="preserve"> с учетом нормативных сроков эксплуатации зданий;</w:t>
            </w:r>
          </w:p>
          <w:p w:rsidR="004E7C9D" w:rsidRPr="00D374D7" w:rsidRDefault="004E7C9D" w:rsidP="00C54545">
            <w:pPr>
              <w:numPr>
                <w:ilvl w:val="0"/>
                <w:numId w:val="9"/>
              </w:numPr>
              <w:spacing w:after="0" w:line="240" w:lineRule="auto"/>
              <w:ind w:left="357" w:hanging="357"/>
              <w:contextualSpacing/>
              <w:jc w:val="both"/>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повышение правового сознания участников образовательного процесса, совершенствование форм и методов безопасного осуществления образовательного процесса в образовательных организациях муниципального района;</w:t>
            </w:r>
          </w:p>
          <w:p w:rsidR="004E7C9D" w:rsidRPr="00D374D7" w:rsidRDefault="004E7C9D" w:rsidP="00C54545">
            <w:pPr>
              <w:numPr>
                <w:ilvl w:val="0"/>
                <w:numId w:val="9"/>
              </w:numPr>
              <w:spacing w:after="0" w:line="240" w:lineRule="auto"/>
              <w:ind w:left="357" w:hanging="357"/>
              <w:contextualSpacing/>
              <w:jc w:val="both"/>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повышение уровня комплексной безопасности образовательных организаций муниципального района;</w:t>
            </w:r>
          </w:p>
          <w:p w:rsidR="004E7C9D" w:rsidRPr="00D374D7" w:rsidRDefault="004E7C9D" w:rsidP="00C54545">
            <w:pPr>
              <w:numPr>
                <w:ilvl w:val="0"/>
                <w:numId w:val="9"/>
              </w:numPr>
              <w:spacing w:after="0" w:line="240" w:lineRule="auto"/>
              <w:ind w:left="357" w:hanging="357"/>
              <w:contextualSpacing/>
              <w:jc w:val="both"/>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 xml:space="preserve">материальное стимулирование работников образования района, достигших высоких показателей образовательной деятельности; </w:t>
            </w:r>
          </w:p>
          <w:p w:rsidR="004E7C9D" w:rsidRPr="00D374D7" w:rsidRDefault="004E7C9D" w:rsidP="00C54545">
            <w:pPr>
              <w:numPr>
                <w:ilvl w:val="0"/>
                <w:numId w:val="9"/>
              </w:numPr>
              <w:spacing w:after="0" w:line="240" w:lineRule="auto"/>
              <w:ind w:left="357" w:hanging="357"/>
              <w:contextualSpacing/>
              <w:jc w:val="both"/>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развитие системы школьного питания, соответствующего современным нормативным требованиям.</w:t>
            </w:r>
          </w:p>
        </w:tc>
      </w:tr>
      <w:tr w:rsidR="00D374D7" w:rsidRPr="00D374D7" w:rsidTr="004E7C9D">
        <w:tc>
          <w:tcPr>
            <w:tcW w:w="1980" w:type="dxa"/>
            <w:shd w:val="clear" w:color="auto" w:fill="auto"/>
          </w:tcPr>
          <w:p w:rsidR="004E7C9D" w:rsidRPr="00D374D7" w:rsidRDefault="004E7C9D" w:rsidP="00C54545">
            <w:pPr>
              <w:numPr>
                <w:ilvl w:val="0"/>
                <w:numId w:val="14"/>
              </w:numPr>
              <w:tabs>
                <w:tab w:val="left" w:pos="227"/>
              </w:tabs>
              <w:spacing w:after="0" w:line="240" w:lineRule="auto"/>
              <w:ind w:left="0" w:firstLine="0"/>
              <w:contextualSpacing/>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Перечень основных мероприятий подпрограммы</w:t>
            </w:r>
          </w:p>
        </w:tc>
        <w:tc>
          <w:tcPr>
            <w:tcW w:w="8439" w:type="dxa"/>
            <w:gridSpan w:val="7"/>
            <w:shd w:val="clear" w:color="auto" w:fill="auto"/>
          </w:tcPr>
          <w:p w:rsidR="004E7C9D" w:rsidRPr="00D374D7" w:rsidRDefault="004E7C9D" w:rsidP="00C54545">
            <w:pPr>
              <w:numPr>
                <w:ilvl w:val="0"/>
                <w:numId w:val="9"/>
              </w:numPr>
              <w:spacing w:after="0" w:line="240" w:lineRule="auto"/>
              <w:ind w:left="357" w:hanging="357"/>
              <w:contextualSpacing/>
              <w:jc w:val="both"/>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повышение уровня технического состояния зданий и сооружений муниципальных образовательных организаций Дзержинского района;</w:t>
            </w:r>
          </w:p>
          <w:p w:rsidR="004E7C9D" w:rsidRPr="00D374D7" w:rsidRDefault="004E7C9D" w:rsidP="00C54545">
            <w:pPr>
              <w:numPr>
                <w:ilvl w:val="0"/>
                <w:numId w:val="9"/>
              </w:numPr>
              <w:spacing w:after="0" w:line="240" w:lineRule="auto"/>
              <w:ind w:left="357" w:hanging="357"/>
              <w:contextualSpacing/>
              <w:jc w:val="both"/>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повышение уровня комплексной безопасности образовательных организаций Дзержинского района;</w:t>
            </w:r>
          </w:p>
          <w:p w:rsidR="004E7C9D" w:rsidRPr="00D374D7" w:rsidRDefault="004E7C9D" w:rsidP="00C54545">
            <w:pPr>
              <w:numPr>
                <w:ilvl w:val="0"/>
                <w:numId w:val="9"/>
              </w:numPr>
              <w:spacing w:after="0" w:line="240" w:lineRule="auto"/>
              <w:ind w:left="357" w:hanging="357"/>
              <w:contextualSpacing/>
              <w:jc w:val="both"/>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 xml:space="preserve">материальное стимулирование работников образования района, достигших высоких показателей образовательной деятельности; </w:t>
            </w:r>
          </w:p>
          <w:p w:rsidR="004E7C9D" w:rsidRPr="00D374D7" w:rsidRDefault="004E7C9D" w:rsidP="00C54545">
            <w:pPr>
              <w:numPr>
                <w:ilvl w:val="0"/>
                <w:numId w:val="9"/>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совершенствование системы школьного питания.</w:t>
            </w:r>
          </w:p>
        </w:tc>
      </w:tr>
      <w:tr w:rsidR="004E7C9D" w:rsidRPr="00C54545" w:rsidTr="004E7C9D">
        <w:tc>
          <w:tcPr>
            <w:tcW w:w="1980" w:type="dxa"/>
            <w:shd w:val="clear" w:color="auto" w:fill="auto"/>
          </w:tcPr>
          <w:p w:rsidR="004E7C9D" w:rsidRPr="00C54545" w:rsidRDefault="004E7C9D" w:rsidP="00C54545">
            <w:pPr>
              <w:numPr>
                <w:ilvl w:val="0"/>
                <w:numId w:val="14"/>
              </w:numPr>
              <w:tabs>
                <w:tab w:val="left" w:pos="227"/>
              </w:tabs>
              <w:spacing w:after="0" w:line="240" w:lineRule="auto"/>
              <w:ind w:left="0" w:firstLine="0"/>
              <w:contextualSpacing/>
              <w:rPr>
                <w:rFonts w:ascii="Times New Roman" w:eastAsia="Calibri" w:hAnsi="Times New Roman" w:cs="Times New Roman"/>
                <w:sz w:val="24"/>
                <w:szCs w:val="24"/>
                <w:lang w:eastAsia="ru-RU"/>
              </w:rPr>
            </w:pPr>
            <w:r w:rsidRPr="00C54545">
              <w:rPr>
                <w:rFonts w:ascii="Times New Roman" w:eastAsia="Calibri" w:hAnsi="Times New Roman" w:cs="Times New Roman"/>
                <w:sz w:val="24"/>
                <w:szCs w:val="24"/>
                <w:lang w:eastAsia="ru-RU"/>
              </w:rPr>
              <w:t>Показатели подпрограммы</w:t>
            </w:r>
          </w:p>
        </w:tc>
        <w:tc>
          <w:tcPr>
            <w:tcW w:w="8439" w:type="dxa"/>
            <w:gridSpan w:val="7"/>
            <w:shd w:val="clear" w:color="auto" w:fill="auto"/>
          </w:tcPr>
          <w:p w:rsidR="004E7C9D" w:rsidRPr="00C54545" w:rsidRDefault="004E7C9D" w:rsidP="00C54545">
            <w:pPr>
              <w:numPr>
                <w:ilvl w:val="0"/>
                <w:numId w:val="9"/>
              </w:numPr>
              <w:spacing w:after="0" w:line="240" w:lineRule="auto"/>
              <w:ind w:left="357" w:hanging="357"/>
              <w:contextualSpacing/>
              <w:jc w:val="both"/>
              <w:rPr>
                <w:rFonts w:ascii="Times New Roman" w:eastAsia="Calibri" w:hAnsi="Times New Roman" w:cs="Times New Roman"/>
                <w:sz w:val="24"/>
                <w:szCs w:val="24"/>
                <w:lang w:eastAsia="ru-RU"/>
              </w:rPr>
            </w:pPr>
            <w:r w:rsidRPr="00C54545">
              <w:rPr>
                <w:rFonts w:ascii="Times New Roman" w:eastAsia="Calibri" w:hAnsi="Times New Roman" w:cs="Times New Roman"/>
                <w:sz w:val="24"/>
                <w:szCs w:val="24"/>
                <w:lang w:eastAsia="ru-RU"/>
              </w:rPr>
              <w:t xml:space="preserve">доля образовательных организаций, удовлетворяющих требованиям комплексной безопасности участников образовательного процесса; </w:t>
            </w:r>
          </w:p>
          <w:p w:rsidR="004E7C9D" w:rsidRPr="00C54545" w:rsidRDefault="004E7C9D" w:rsidP="00C54545">
            <w:pPr>
              <w:numPr>
                <w:ilvl w:val="0"/>
                <w:numId w:val="9"/>
              </w:numPr>
              <w:autoSpaceDE w:val="0"/>
              <w:autoSpaceDN w:val="0"/>
              <w:adjustRightInd w:val="0"/>
              <w:spacing w:after="0" w:line="240" w:lineRule="auto"/>
              <w:ind w:left="357" w:hanging="357"/>
              <w:contextualSpacing/>
              <w:jc w:val="both"/>
              <w:rPr>
                <w:rFonts w:ascii="Times New Roman" w:eastAsia="Calibri" w:hAnsi="Times New Roman" w:cs="Times New Roman"/>
                <w:sz w:val="24"/>
                <w:szCs w:val="24"/>
                <w:lang w:eastAsia="ru-RU"/>
              </w:rPr>
            </w:pPr>
            <w:r w:rsidRPr="00C54545">
              <w:rPr>
                <w:rFonts w:ascii="Times New Roman" w:eastAsia="Calibri" w:hAnsi="Times New Roman" w:cs="Times New Roman"/>
                <w:sz w:val="24"/>
                <w:szCs w:val="24"/>
                <w:lang w:eastAsia="ru-RU"/>
              </w:rPr>
              <w:t>доля обучающихся муниципальных общеобразовательных организаций,  получающих горячее питание, в общей численности обучающихся общеобразовательных организаций.</w:t>
            </w:r>
          </w:p>
        </w:tc>
      </w:tr>
      <w:tr w:rsidR="004E7C9D" w:rsidRPr="00C54545" w:rsidTr="004E7C9D">
        <w:tc>
          <w:tcPr>
            <w:tcW w:w="1980" w:type="dxa"/>
            <w:shd w:val="clear" w:color="auto" w:fill="auto"/>
          </w:tcPr>
          <w:p w:rsidR="004E7C9D" w:rsidRPr="00C54545" w:rsidRDefault="004E7C9D" w:rsidP="00C54545">
            <w:pPr>
              <w:numPr>
                <w:ilvl w:val="0"/>
                <w:numId w:val="14"/>
              </w:numPr>
              <w:tabs>
                <w:tab w:val="left" w:pos="227"/>
              </w:tabs>
              <w:spacing w:after="0" w:line="240" w:lineRule="auto"/>
              <w:ind w:left="0" w:firstLine="0"/>
              <w:contextualSpacing/>
              <w:rPr>
                <w:rFonts w:ascii="Times New Roman" w:eastAsia="Calibri" w:hAnsi="Times New Roman" w:cs="Times New Roman"/>
                <w:sz w:val="24"/>
                <w:szCs w:val="24"/>
                <w:lang w:eastAsia="ru-RU"/>
              </w:rPr>
            </w:pPr>
            <w:r w:rsidRPr="00C54545">
              <w:rPr>
                <w:rFonts w:ascii="Times New Roman" w:eastAsia="Calibri" w:hAnsi="Times New Roman" w:cs="Times New Roman"/>
                <w:sz w:val="24"/>
                <w:szCs w:val="24"/>
                <w:lang w:eastAsia="ru-RU"/>
              </w:rPr>
              <w:t>Сроки и этапы реализации подпрограммы</w:t>
            </w:r>
          </w:p>
        </w:tc>
        <w:tc>
          <w:tcPr>
            <w:tcW w:w="8439" w:type="dxa"/>
            <w:gridSpan w:val="7"/>
            <w:shd w:val="clear" w:color="auto" w:fill="auto"/>
          </w:tcPr>
          <w:p w:rsidR="004E7C9D" w:rsidRPr="00C54545" w:rsidRDefault="004E7C9D" w:rsidP="00C545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 2025 годы.</w:t>
            </w:r>
          </w:p>
        </w:tc>
      </w:tr>
      <w:tr w:rsidR="004E7C9D" w:rsidRPr="00C54545" w:rsidTr="004E7C9D">
        <w:trPr>
          <w:trHeight w:val="400"/>
        </w:trPr>
        <w:tc>
          <w:tcPr>
            <w:tcW w:w="1980" w:type="dxa"/>
            <w:vMerge w:val="restart"/>
            <w:shd w:val="clear" w:color="auto" w:fill="auto"/>
          </w:tcPr>
          <w:p w:rsidR="004E7C9D" w:rsidRPr="00C54545" w:rsidRDefault="004E7C9D" w:rsidP="00C54545">
            <w:pPr>
              <w:numPr>
                <w:ilvl w:val="0"/>
                <w:numId w:val="14"/>
              </w:numPr>
              <w:tabs>
                <w:tab w:val="left" w:pos="227"/>
              </w:tabs>
              <w:spacing w:after="0" w:line="240" w:lineRule="auto"/>
              <w:ind w:left="0" w:firstLine="0"/>
              <w:contextualSpacing/>
              <w:rPr>
                <w:rFonts w:ascii="Times New Roman" w:eastAsia="Calibri" w:hAnsi="Times New Roman" w:cs="Times New Roman"/>
                <w:sz w:val="24"/>
                <w:szCs w:val="24"/>
                <w:lang w:eastAsia="ru-RU"/>
              </w:rPr>
            </w:pPr>
            <w:r w:rsidRPr="00C54545">
              <w:rPr>
                <w:rFonts w:ascii="Times New Roman" w:eastAsia="Calibri" w:hAnsi="Times New Roman" w:cs="Times New Roman"/>
                <w:sz w:val="24"/>
                <w:szCs w:val="24"/>
                <w:lang w:eastAsia="ru-RU"/>
              </w:rPr>
              <w:t>Объёмы финансирования подпрограммы</w:t>
            </w:r>
          </w:p>
        </w:tc>
        <w:tc>
          <w:tcPr>
            <w:tcW w:w="1341" w:type="dxa"/>
            <w:vMerge w:val="restart"/>
            <w:shd w:val="clear" w:color="auto" w:fill="auto"/>
          </w:tcPr>
          <w:p w:rsidR="004E7C9D" w:rsidRPr="00C54545" w:rsidRDefault="004E7C9D" w:rsidP="00C54545">
            <w:pPr>
              <w:autoSpaceDE w:val="0"/>
              <w:autoSpaceDN w:val="0"/>
              <w:adjustRightInd w:val="0"/>
              <w:spacing w:after="0" w:line="240" w:lineRule="auto"/>
              <w:rPr>
                <w:rFonts w:ascii="Times New Roman" w:eastAsia="Times New Roman" w:hAnsi="Times New Roman" w:cs="Times New Roman"/>
                <w:sz w:val="24"/>
                <w:szCs w:val="24"/>
                <w:lang w:eastAsia="ru-RU"/>
              </w:rPr>
            </w:pPr>
            <w:r w:rsidRPr="00C54545">
              <w:rPr>
                <w:rFonts w:ascii="Times New Roman" w:eastAsia="Times New Roman" w:hAnsi="Times New Roman" w:cs="Times New Roman"/>
                <w:sz w:val="24"/>
                <w:szCs w:val="24"/>
                <w:lang w:eastAsia="ru-RU"/>
              </w:rPr>
              <w:t>Наименование показателя</w:t>
            </w:r>
          </w:p>
        </w:tc>
        <w:tc>
          <w:tcPr>
            <w:tcW w:w="1342" w:type="dxa"/>
            <w:vMerge w:val="restart"/>
            <w:shd w:val="clear" w:color="auto" w:fill="auto"/>
          </w:tcPr>
          <w:p w:rsidR="004E7C9D" w:rsidRPr="00C54545" w:rsidRDefault="004E7C9D" w:rsidP="00C54545">
            <w:pPr>
              <w:autoSpaceDE w:val="0"/>
              <w:autoSpaceDN w:val="0"/>
              <w:adjustRightInd w:val="0"/>
              <w:spacing w:after="0" w:line="240" w:lineRule="auto"/>
              <w:rPr>
                <w:rFonts w:ascii="Times New Roman" w:eastAsia="Times New Roman" w:hAnsi="Times New Roman" w:cs="Times New Roman"/>
                <w:sz w:val="24"/>
                <w:szCs w:val="24"/>
                <w:lang w:eastAsia="ru-RU"/>
              </w:rPr>
            </w:pPr>
            <w:r w:rsidRPr="00C54545">
              <w:rPr>
                <w:rFonts w:ascii="Times New Roman" w:eastAsia="Times New Roman" w:hAnsi="Times New Roman" w:cs="Times New Roman"/>
                <w:sz w:val="24"/>
                <w:szCs w:val="24"/>
                <w:lang w:eastAsia="ru-RU"/>
              </w:rPr>
              <w:t>Всего</w:t>
            </w:r>
          </w:p>
          <w:p w:rsidR="004E7C9D" w:rsidRPr="00C54545" w:rsidRDefault="004E7C9D" w:rsidP="00C54545">
            <w:pPr>
              <w:spacing w:after="0" w:line="240" w:lineRule="auto"/>
              <w:rPr>
                <w:rFonts w:ascii="Times New Roman" w:eastAsia="Times New Roman" w:hAnsi="Times New Roman" w:cs="Times New Roman"/>
                <w:sz w:val="24"/>
                <w:szCs w:val="24"/>
                <w:lang w:eastAsia="ru-RU"/>
              </w:rPr>
            </w:pPr>
            <w:r w:rsidRPr="00C54545">
              <w:rPr>
                <w:rFonts w:ascii="Times New Roman" w:eastAsia="Times New Roman" w:hAnsi="Times New Roman" w:cs="Times New Roman"/>
                <w:sz w:val="24"/>
                <w:szCs w:val="24"/>
                <w:lang w:eastAsia="ru-RU"/>
              </w:rPr>
              <w:t>(тыс. руб.)</w:t>
            </w:r>
          </w:p>
        </w:tc>
        <w:tc>
          <w:tcPr>
            <w:tcW w:w="5756" w:type="dxa"/>
            <w:gridSpan w:val="5"/>
            <w:shd w:val="clear" w:color="auto" w:fill="auto"/>
          </w:tcPr>
          <w:p w:rsidR="004E7C9D" w:rsidRPr="00C54545" w:rsidRDefault="004E7C9D" w:rsidP="00C54545">
            <w:pPr>
              <w:spacing w:after="0" w:line="240" w:lineRule="auto"/>
              <w:jc w:val="center"/>
              <w:rPr>
                <w:rFonts w:ascii="Times New Roman" w:eastAsia="Times New Roman" w:hAnsi="Times New Roman" w:cs="Times New Roman"/>
                <w:sz w:val="24"/>
                <w:szCs w:val="24"/>
                <w:lang w:eastAsia="ru-RU"/>
              </w:rPr>
            </w:pPr>
            <w:r w:rsidRPr="00C54545">
              <w:rPr>
                <w:rFonts w:ascii="Times New Roman" w:eastAsia="Times New Roman" w:hAnsi="Times New Roman" w:cs="Times New Roman"/>
                <w:sz w:val="24"/>
                <w:szCs w:val="24"/>
                <w:lang w:eastAsia="ru-RU"/>
              </w:rPr>
              <w:t>В том числе по годам</w:t>
            </w:r>
          </w:p>
        </w:tc>
      </w:tr>
      <w:tr w:rsidR="004E7C9D" w:rsidRPr="00C54545" w:rsidTr="004E7C9D">
        <w:trPr>
          <w:trHeight w:val="480"/>
        </w:trPr>
        <w:tc>
          <w:tcPr>
            <w:tcW w:w="1980" w:type="dxa"/>
            <w:vMerge/>
            <w:shd w:val="clear" w:color="auto" w:fill="auto"/>
          </w:tcPr>
          <w:p w:rsidR="004E7C9D" w:rsidRPr="00C54545" w:rsidRDefault="004E7C9D" w:rsidP="00C54545">
            <w:pPr>
              <w:numPr>
                <w:ilvl w:val="0"/>
                <w:numId w:val="14"/>
              </w:numPr>
              <w:tabs>
                <w:tab w:val="left" w:pos="227"/>
              </w:tabs>
              <w:spacing w:after="0" w:line="240" w:lineRule="auto"/>
              <w:ind w:left="0" w:firstLine="0"/>
              <w:contextualSpacing/>
              <w:rPr>
                <w:rFonts w:ascii="Times New Roman" w:eastAsia="Calibri" w:hAnsi="Times New Roman" w:cs="Times New Roman"/>
                <w:sz w:val="24"/>
                <w:szCs w:val="24"/>
                <w:lang w:eastAsia="ru-RU"/>
              </w:rPr>
            </w:pPr>
          </w:p>
        </w:tc>
        <w:tc>
          <w:tcPr>
            <w:tcW w:w="1341" w:type="dxa"/>
            <w:vMerge/>
            <w:shd w:val="clear" w:color="auto" w:fill="auto"/>
          </w:tcPr>
          <w:p w:rsidR="004E7C9D" w:rsidRPr="00C54545" w:rsidRDefault="004E7C9D" w:rsidP="00C54545">
            <w:pPr>
              <w:spacing w:after="0" w:line="240" w:lineRule="auto"/>
              <w:rPr>
                <w:rFonts w:ascii="Times New Roman" w:eastAsia="Times New Roman" w:hAnsi="Times New Roman" w:cs="Times New Roman"/>
                <w:sz w:val="24"/>
                <w:szCs w:val="24"/>
                <w:lang w:eastAsia="ru-RU"/>
              </w:rPr>
            </w:pPr>
          </w:p>
        </w:tc>
        <w:tc>
          <w:tcPr>
            <w:tcW w:w="1342" w:type="dxa"/>
            <w:vMerge/>
            <w:shd w:val="clear" w:color="auto" w:fill="auto"/>
          </w:tcPr>
          <w:p w:rsidR="004E7C9D" w:rsidRPr="00C54545" w:rsidRDefault="004E7C9D" w:rsidP="00C54545">
            <w:pPr>
              <w:spacing w:after="0" w:line="240" w:lineRule="auto"/>
              <w:rPr>
                <w:rFonts w:ascii="Times New Roman" w:eastAsia="Times New Roman" w:hAnsi="Times New Roman" w:cs="Times New Roman"/>
                <w:sz w:val="24"/>
                <w:szCs w:val="24"/>
                <w:lang w:eastAsia="ru-RU"/>
              </w:rPr>
            </w:pPr>
          </w:p>
        </w:tc>
        <w:tc>
          <w:tcPr>
            <w:tcW w:w="1211" w:type="dxa"/>
            <w:shd w:val="clear" w:color="auto" w:fill="auto"/>
            <w:vAlign w:val="center"/>
          </w:tcPr>
          <w:p w:rsidR="004E7C9D" w:rsidRPr="00C54545" w:rsidRDefault="004E7C9D" w:rsidP="00C54545">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C54545">
              <w:rPr>
                <w:rFonts w:ascii="Times New Roman" w:eastAsia="Times New Roman" w:hAnsi="Times New Roman" w:cs="Times New Roman"/>
                <w:sz w:val="24"/>
                <w:szCs w:val="24"/>
                <w:lang w:eastAsia="ru-RU"/>
              </w:rPr>
              <w:t>2021</w:t>
            </w:r>
          </w:p>
        </w:tc>
        <w:tc>
          <w:tcPr>
            <w:tcW w:w="1210" w:type="dxa"/>
            <w:shd w:val="clear" w:color="auto" w:fill="auto"/>
            <w:vAlign w:val="center"/>
          </w:tcPr>
          <w:p w:rsidR="004E7C9D" w:rsidRPr="00C54545" w:rsidRDefault="004E7C9D" w:rsidP="00C54545">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C54545">
              <w:rPr>
                <w:rFonts w:ascii="Times New Roman" w:eastAsia="Times New Roman" w:hAnsi="Times New Roman" w:cs="Times New Roman"/>
                <w:sz w:val="24"/>
                <w:szCs w:val="24"/>
                <w:lang w:eastAsia="ru-RU"/>
              </w:rPr>
              <w:t>2022</w:t>
            </w:r>
          </w:p>
        </w:tc>
        <w:tc>
          <w:tcPr>
            <w:tcW w:w="1211" w:type="dxa"/>
            <w:shd w:val="clear" w:color="auto" w:fill="auto"/>
            <w:vAlign w:val="center"/>
          </w:tcPr>
          <w:p w:rsidR="004E7C9D" w:rsidRPr="00C54545" w:rsidRDefault="004E7C9D" w:rsidP="00C545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4545">
              <w:rPr>
                <w:rFonts w:ascii="Times New Roman" w:eastAsia="Times New Roman" w:hAnsi="Times New Roman" w:cs="Times New Roman"/>
                <w:sz w:val="24"/>
                <w:szCs w:val="24"/>
                <w:lang w:eastAsia="ru-RU"/>
              </w:rPr>
              <w:t>2023</w:t>
            </w:r>
          </w:p>
        </w:tc>
        <w:tc>
          <w:tcPr>
            <w:tcW w:w="812" w:type="dxa"/>
            <w:shd w:val="clear" w:color="auto" w:fill="auto"/>
            <w:vAlign w:val="center"/>
          </w:tcPr>
          <w:p w:rsidR="004E7C9D" w:rsidRPr="00C54545" w:rsidRDefault="004E7C9D" w:rsidP="00C545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4545">
              <w:rPr>
                <w:rFonts w:ascii="Times New Roman" w:eastAsia="Times New Roman" w:hAnsi="Times New Roman" w:cs="Times New Roman"/>
                <w:sz w:val="24"/>
                <w:szCs w:val="24"/>
                <w:lang w:eastAsia="ru-RU"/>
              </w:rPr>
              <w:t>2024</w:t>
            </w:r>
          </w:p>
        </w:tc>
        <w:tc>
          <w:tcPr>
            <w:tcW w:w="1312" w:type="dxa"/>
            <w:shd w:val="clear" w:color="auto" w:fill="auto"/>
            <w:vAlign w:val="center"/>
          </w:tcPr>
          <w:p w:rsidR="004E7C9D" w:rsidRPr="00C54545" w:rsidRDefault="004E7C9D" w:rsidP="00C545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4545">
              <w:rPr>
                <w:rFonts w:ascii="Times New Roman" w:eastAsia="Times New Roman" w:hAnsi="Times New Roman" w:cs="Times New Roman"/>
                <w:sz w:val="24"/>
                <w:szCs w:val="24"/>
                <w:lang w:eastAsia="ru-RU"/>
              </w:rPr>
              <w:t>2025</w:t>
            </w:r>
          </w:p>
          <w:p w:rsidR="004E7C9D" w:rsidRPr="00C54545" w:rsidRDefault="004E7C9D" w:rsidP="00C5454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374D7" w:rsidRPr="00D374D7" w:rsidTr="004E7C9D">
        <w:trPr>
          <w:trHeight w:val="874"/>
        </w:trPr>
        <w:tc>
          <w:tcPr>
            <w:tcW w:w="1980" w:type="dxa"/>
            <w:vMerge/>
            <w:shd w:val="clear" w:color="auto" w:fill="auto"/>
          </w:tcPr>
          <w:p w:rsidR="004E7C9D" w:rsidRPr="00D374D7" w:rsidRDefault="004E7C9D" w:rsidP="00C54545">
            <w:pPr>
              <w:numPr>
                <w:ilvl w:val="0"/>
                <w:numId w:val="14"/>
              </w:numPr>
              <w:tabs>
                <w:tab w:val="left" w:pos="227"/>
              </w:tabs>
              <w:spacing w:after="0" w:line="240" w:lineRule="auto"/>
              <w:ind w:left="0" w:firstLine="0"/>
              <w:contextualSpacing/>
              <w:rPr>
                <w:rFonts w:ascii="Times New Roman" w:eastAsia="Calibri" w:hAnsi="Times New Roman" w:cs="Times New Roman"/>
                <w:sz w:val="24"/>
                <w:szCs w:val="24"/>
                <w:lang w:eastAsia="ru-RU"/>
              </w:rPr>
            </w:pPr>
          </w:p>
        </w:tc>
        <w:tc>
          <w:tcPr>
            <w:tcW w:w="1341" w:type="dxa"/>
            <w:shd w:val="clear" w:color="auto" w:fill="auto"/>
          </w:tcPr>
          <w:p w:rsidR="004E7C9D" w:rsidRPr="00D374D7" w:rsidRDefault="004E7C9D" w:rsidP="00C5454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E7C9D" w:rsidRPr="00D374D7" w:rsidRDefault="004E7C9D" w:rsidP="00C5454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Всего</w:t>
            </w:r>
          </w:p>
        </w:tc>
        <w:tc>
          <w:tcPr>
            <w:tcW w:w="1342" w:type="dxa"/>
            <w:shd w:val="clear" w:color="auto" w:fill="auto"/>
            <w:vAlign w:val="center"/>
          </w:tcPr>
          <w:p w:rsidR="004E7C9D" w:rsidRPr="00D374D7" w:rsidRDefault="004E7C9D" w:rsidP="00C54545">
            <w:pPr>
              <w:spacing w:after="0" w:line="240" w:lineRule="auto"/>
              <w:jc w:val="center"/>
              <w:rPr>
                <w:rFonts w:ascii="Times New Roman" w:eastAsia="Times New Roman" w:hAnsi="Times New Roman" w:cs="Times New Roman"/>
                <w:b/>
                <w:lang w:eastAsia="ru-RU"/>
              </w:rPr>
            </w:pPr>
            <w:r w:rsidRPr="00D374D7">
              <w:rPr>
                <w:rFonts w:ascii="Times New Roman" w:eastAsia="Times New Roman" w:hAnsi="Times New Roman" w:cs="Times New Roman"/>
                <w:b/>
                <w:lang w:eastAsia="ru-RU"/>
              </w:rPr>
              <w:t>212287,797</w:t>
            </w:r>
          </w:p>
        </w:tc>
        <w:tc>
          <w:tcPr>
            <w:tcW w:w="1211" w:type="dxa"/>
            <w:shd w:val="clear" w:color="auto" w:fill="auto"/>
            <w:vAlign w:val="center"/>
          </w:tcPr>
          <w:p w:rsidR="004E7C9D" w:rsidRPr="00D374D7" w:rsidRDefault="004E7C9D" w:rsidP="00C54545">
            <w:pPr>
              <w:spacing w:after="0" w:line="240" w:lineRule="auto"/>
              <w:jc w:val="center"/>
              <w:rPr>
                <w:rFonts w:ascii="Times New Roman" w:eastAsia="Times New Roman" w:hAnsi="Times New Roman" w:cs="Times New Roman"/>
                <w:b/>
                <w:lang w:eastAsia="ru-RU"/>
              </w:rPr>
            </w:pPr>
            <w:r w:rsidRPr="00D374D7">
              <w:rPr>
                <w:rFonts w:ascii="Times New Roman" w:eastAsia="Times New Roman" w:hAnsi="Times New Roman" w:cs="Times New Roman"/>
                <w:b/>
                <w:lang w:eastAsia="ru-RU"/>
              </w:rPr>
              <w:t>51526,84</w:t>
            </w:r>
          </w:p>
        </w:tc>
        <w:tc>
          <w:tcPr>
            <w:tcW w:w="1210" w:type="dxa"/>
            <w:shd w:val="clear" w:color="auto" w:fill="auto"/>
            <w:vAlign w:val="center"/>
          </w:tcPr>
          <w:p w:rsidR="004E7C9D" w:rsidRPr="00D374D7" w:rsidRDefault="004E7C9D" w:rsidP="00C54545">
            <w:pPr>
              <w:spacing w:after="0" w:line="240" w:lineRule="auto"/>
              <w:jc w:val="center"/>
              <w:rPr>
                <w:rFonts w:ascii="Times New Roman" w:eastAsia="Times New Roman" w:hAnsi="Times New Roman" w:cs="Times New Roman"/>
                <w:b/>
                <w:lang w:eastAsia="ru-RU"/>
              </w:rPr>
            </w:pPr>
            <w:r w:rsidRPr="00D374D7">
              <w:rPr>
                <w:rFonts w:ascii="Times New Roman" w:eastAsia="Times New Roman" w:hAnsi="Times New Roman" w:cs="Times New Roman"/>
                <w:b/>
                <w:lang w:eastAsia="ru-RU"/>
              </w:rPr>
              <w:t>52718,913</w:t>
            </w:r>
          </w:p>
        </w:tc>
        <w:tc>
          <w:tcPr>
            <w:tcW w:w="1211" w:type="dxa"/>
            <w:shd w:val="clear" w:color="auto" w:fill="auto"/>
            <w:vAlign w:val="center"/>
          </w:tcPr>
          <w:p w:rsidR="004E7C9D" w:rsidRPr="00D374D7" w:rsidRDefault="004E7C9D" w:rsidP="00C54545">
            <w:pPr>
              <w:spacing w:after="0" w:line="240" w:lineRule="auto"/>
              <w:jc w:val="center"/>
              <w:rPr>
                <w:rFonts w:ascii="Times New Roman" w:eastAsia="Times New Roman" w:hAnsi="Times New Roman" w:cs="Times New Roman"/>
                <w:b/>
                <w:lang w:eastAsia="ru-RU"/>
              </w:rPr>
            </w:pPr>
            <w:r w:rsidRPr="00D374D7">
              <w:rPr>
                <w:rFonts w:ascii="Times New Roman" w:eastAsia="Times New Roman" w:hAnsi="Times New Roman" w:cs="Times New Roman"/>
                <w:b/>
                <w:lang w:eastAsia="ru-RU"/>
              </w:rPr>
              <w:t>53198,112</w:t>
            </w:r>
          </w:p>
        </w:tc>
        <w:tc>
          <w:tcPr>
            <w:tcW w:w="812" w:type="dxa"/>
            <w:shd w:val="clear" w:color="auto" w:fill="auto"/>
            <w:vAlign w:val="center"/>
          </w:tcPr>
          <w:p w:rsidR="004E7C9D" w:rsidRPr="00D374D7" w:rsidRDefault="004E7C9D" w:rsidP="00C54545">
            <w:pPr>
              <w:spacing w:after="0" w:line="240" w:lineRule="auto"/>
              <w:jc w:val="center"/>
              <w:rPr>
                <w:rFonts w:ascii="Times New Roman" w:eastAsia="Calibri" w:hAnsi="Times New Roman" w:cs="Times New Roman"/>
                <w:b/>
                <w:lang w:eastAsia="ru-RU"/>
              </w:rPr>
            </w:pPr>
            <w:r w:rsidRPr="00D374D7">
              <w:rPr>
                <w:rFonts w:ascii="Times New Roman" w:eastAsia="Calibri" w:hAnsi="Times New Roman" w:cs="Times New Roman"/>
                <w:b/>
                <w:lang w:eastAsia="ru-RU"/>
              </w:rPr>
              <w:t>27421,966</w:t>
            </w:r>
          </w:p>
        </w:tc>
        <w:tc>
          <w:tcPr>
            <w:tcW w:w="1312" w:type="dxa"/>
            <w:shd w:val="clear" w:color="auto" w:fill="auto"/>
            <w:vAlign w:val="center"/>
          </w:tcPr>
          <w:p w:rsidR="004E7C9D" w:rsidRPr="00D374D7" w:rsidRDefault="004E7C9D" w:rsidP="00C54545">
            <w:pPr>
              <w:spacing w:after="0" w:line="240" w:lineRule="auto"/>
              <w:jc w:val="center"/>
              <w:rPr>
                <w:rFonts w:ascii="Times New Roman" w:eastAsia="Times New Roman" w:hAnsi="Times New Roman" w:cs="Times New Roman"/>
                <w:b/>
                <w:lang w:eastAsia="ru-RU"/>
              </w:rPr>
            </w:pPr>
            <w:r w:rsidRPr="00D374D7">
              <w:rPr>
                <w:rFonts w:ascii="Times New Roman" w:eastAsia="Times New Roman" w:hAnsi="Times New Roman" w:cs="Times New Roman"/>
                <w:b/>
                <w:lang w:eastAsia="ru-RU"/>
              </w:rPr>
              <w:t>27421,966</w:t>
            </w:r>
          </w:p>
        </w:tc>
      </w:tr>
      <w:tr w:rsidR="00D374D7" w:rsidRPr="00D374D7" w:rsidTr="004E7C9D">
        <w:trPr>
          <w:trHeight w:val="1119"/>
        </w:trPr>
        <w:tc>
          <w:tcPr>
            <w:tcW w:w="1980" w:type="dxa"/>
            <w:vMerge/>
            <w:shd w:val="clear" w:color="auto" w:fill="auto"/>
          </w:tcPr>
          <w:p w:rsidR="004E7C9D" w:rsidRPr="00D374D7" w:rsidRDefault="004E7C9D" w:rsidP="00C54545">
            <w:pPr>
              <w:numPr>
                <w:ilvl w:val="0"/>
                <w:numId w:val="14"/>
              </w:numPr>
              <w:tabs>
                <w:tab w:val="left" w:pos="227"/>
              </w:tabs>
              <w:spacing w:after="0" w:line="240" w:lineRule="auto"/>
              <w:ind w:left="0" w:firstLine="0"/>
              <w:contextualSpacing/>
              <w:rPr>
                <w:rFonts w:ascii="Times New Roman" w:eastAsia="Calibri" w:hAnsi="Times New Roman" w:cs="Times New Roman"/>
                <w:sz w:val="24"/>
                <w:szCs w:val="24"/>
                <w:lang w:eastAsia="ru-RU"/>
              </w:rPr>
            </w:pPr>
          </w:p>
        </w:tc>
        <w:tc>
          <w:tcPr>
            <w:tcW w:w="1341" w:type="dxa"/>
            <w:shd w:val="clear" w:color="auto" w:fill="auto"/>
          </w:tcPr>
          <w:p w:rsidR="004E7C9D" w:rsidRPr="00D374D7" w:rsidRDefault="004E7C9D" w:rsidP="00C54545">
            <w:pPr>
              <w:autoSpaceDE w:val="0"/>
              <w:autoSpaceDN w:val="0"/>
              <w:adjustRightInd w:val="0"/>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средства областного бюджета</w:t>
            </w:r>
          </w:p>
        </w:tc>
        <w:tc>
          <w:tcPr>
            <w:tcW w:w="1342" w:type="dxa"/>
            <w:shd w:val="clear" w:color="auto" w:fill="auto"/>
            <w:vAlign w:val="center"/>
          </w:tcPr>
          <w:p w:rsidR="004E7C9D" w:rsidRPr="00D374D7" w:rsidRDefault="004E7C9D" w:rsidP="00C54545">
            <w:pPr>
              <w:spacing w:after="0" w:line="240" w:lineRule="auto"/>
              <w:jc w:val="center"/>
              <w:rPr>
                <w:rFonts w:ascii="Times New Roman" w:eastAsia="Calibri" w:hAnsi="Times New Roman" w:cs="Times New Roman"/>
                <w:lang w:eastAsia="ru-RU"/>
              </w:rPr>
            </w:pPr>
            <w:r w:rsidRPr="00D374D7">
              <w:rPr>
                <w:rFonts w:ascii="Times New Roman" w:eastAsia="Calibri" w:hAnsi="Times New Roman" w:cs="Times New Roman"/>
                <w:lang w:eastAsia="ru-RU"/>
              </w:rPr>
              <w:t>75199,472</w:t>
            </w:r>
          </w:p>
        </w:tc>
        <w:tc>
          <w:tcPr>
            <w:tcW w:w="1211" w:type="dxa"/>
            <w:shd w:val="clear" w:color="auto" w:fill="auto"/>
            <w:vAlign w:val="center"/>
          </w:tcPr>
          <w:p w:rsidR="004E7C9D" w:rsidRPr="00D374D7" w:rsidRDefault="004E7C9D" w:rsidP="00C54545">
            <w:pPr>
              <w:spacing w:after="0" w:line="240" w:lineRule="auto"/>
              <w:jc w:val="center"/>
              <w:rPr>
                <w:rFonts w:ascii="Times New Roman" w:eastAsia="Calibri" w:hAnsi="Times New Roman" w:cs="Times New Roman"/>
                <w:lang w:eastAsia="ru-RU"/>
              </w:rPr>
            </w:pPr>
            <w:r w:rsidRPr="00D374D7">
              <w:rPr>
                <w:rFonts w:ascii="Times New Roman" w:eastAsia="Calibri" w:hAnsi="Times New Roman" w:cs="Times New Roman"/>
                <w:lang w:val="en-US" w:eastAsia="ru-RU"/>
              </w:rPr>
              <w:t>24121</w:t>
            </w:r>
            <w:r w:rsidRPr="00D374D7">
              <w:rPr>
                <w:rFonts w:ascii="Times New Roman" w:eastAsia="Calibri" w:hAnsi="Times New Roman" w:cs="Times New Roman"/>
                <w:lang w:eastAsia="ru-RU"/>
              </w:rPr>
              <w:t>,587</w:t>
            </w:r>
          </w:p>
        </w:tc>
        <w:tc>
          <w:tcPr>
            <w:tcW w:w="1210" w:type="dxa"/>
            <w:shd w:val="clear" w:color="auto" w:fill="auto"/>
            <w:vAlign w:val="center"/>
          </w:tcPr>
          <w:p w:rsidR="004E7C9D" w:rsidRPr="00D374D7" w:rsidRDefault="004E7C9D" w:rsidP="00C54545">
            <w:pPr>
              <w:spacing w:after="0" w:line="240" w:lineRule="auto"/>
              <w:jc w:val="center"/>
              <w:rPr>
                <w:rFonts w:ascii="Times New Roman" w:eastAsia="Calibri" w:hAnsi="Times New Roman" w:cs="Times New Roman"/>
                <w:lang w:eastAsia="ru-RU"/>
              </w:rPr>
            </w:pPr>
            <w:r w:rsidRPr="00D374D7">
              <w:rPr>
                <w:rFonts w:ascii="Times New Roman" w:eastAsia="Calibri" w:hAnsi="Times New Roman" w:cs="Times New Roman"/>
                <w:lang w:eastAsia="ru-RU"/>
              </w:rPr>
              <w:t>25301,739</w:t>
            </w:r>
          </w:p>
        </w:tc>
        <w:tc>
          <w:tcPr>
            <w:tcW w:w="1211" w:type="dxa"/>
            <w:shd w:val="clear" w:color="auto" w:fill="auto"/>
            <w:vAlign w:val="center"/>
          </w:tcPr>
          <w:p w:rsidR="004E7C9D" w:rsidRPr="00D374D7" w:rsidRDefault="004E7C9D" w:rsidP="00C54545">
            <w:pPr>
              <w:spacing w:after="0" w:line="240" w:lineRule="auto"/>
              <w:jc w:val="center"/>
              <w:rPr>
                <w:rFonts w:ascii="Times New Roman" w:eastAsia="Calibri" w:hAnsi="Times New Roman" w:cs="Times New Roman"/>
                <w:lang w:eastAsia="ru-RU"/>
              </w:rPr>
            </w:pPr>
            <w:r w:rsidRPr="00D374D7">
              <w:rPr>
                <w:rFonts w:ascii="Times New Roman" w:eastAsia="Calibri" w:hAnsi="Times New Roman" w:cs="Times New Roman"/>
                <w:lang w:eastAsia="ru-RU"/>
              </w:rPr>
              <w:t>25776,146</w:t>
            </w:r>
          </w:p>
        </w:tc>
        <w:tc>
          <w:tcPr>
            <w:tcW w:w="812" w:type="dxa"/>
            <w:shd w:val="clear" w:color="auto" w:fill="auto"/>
            <w:vAlign w:val="center"/>
          </w:tcPr>
          <w:p w:rsidR="004E7C9D" w:rsidRPr="00D374D7" w:rsidRDefault="004E7C9D" w:rsidP="00C54545">
            <w:pPr>
              <w:spacing w:after="0" w:line="240" w:lineRule="auto"/>
              <w:jc w:val="center"/>
              <w:rPr>
                <w:rFonts w:ascii="Times New Roman" w:eastAsia="Times New Roman" w:hAnsi="Times New Roman" w:cs="Times New Roman"/>
                <w:lang w:eastAsia="ru-RU"/>
              </w:rPr>
            </w:pPr>
          </w:p>
        </w:tc>
        <w:tc>
          <w:tcPr>
            <w:tcW w:w="1312" w:type="dxa"/>
            <w:shd w:val="clear" w:color="auto" w:fill="auto"/>
            <w:vAlign w:val="center"/>
          </w:tcPr>
          <w:p w:rsidR="004E7C9D" w:rsidRPr="00D374D7" w:rsidRDefault="004E7C9D" w:rsidP="00C54545">
            <w:pPr>
              <w:spacing w:after="0" w:line="240" w:lineRule="auto"/>
              <w:jc w:val="center"/>
              <w:rPr>
                <w:rFonts w:ascii="Times New Roman" w:eastAsia="Times New Roman" w:hAnsi="Times New Roman" w:cs="Times New Roman"/>
                <w:lang w:eastAsia="ru-RU"/>
              </w:rPr>
            </w:pPr>
          </w:p>
        </w:tc>
      </w:tr>
      <w:tr w:rsidR="00D374D7" w:rsidRPr="00D374D7" w:rsidTr="004E7C9D">
        <w:trPr>
          <w:trHeight w:val="1548"/>
        </w:trPr>
        <w:tc>
          <w:tcPr>
            <w:tcW w:w="1980" w:type="dxa"/>
            <w:vMerge/>
            <w:shd w:val="clear" w:color="auto" w:fill="auto"/>
          </w:tcPr>
          <w:p w:rsidR="004E7C9D" w:rsidRPr="00D374D7" w:rsidRDefault="004E7C9D" w:rsidP="00C54545">
            <w:pPr>
              <w:numPr>
                <w:ilvl w:val="0"/>
                <w:numId w:val="14"/>
              </w:numPr>
              <w:tabs>
                <w:tab w:val="left" w:pos="227"/>
              </w:tabs>
              <w:spacing w:after="0" w:line="240" w:lineRule="auto"/>
              <w:ind w:left="0" w:firstLine="0"/>
              <w:contextualSpacing/>
              <w:rPr>
                <w:rFonts w:ascii="Times New Roman" w:eastAsia="Calibri" w:hAnsi="Times New Roman" w:cs="Times New Roman"/>
                <w:sz w:val="24"/>
                <w:szCs w:val="24"/>
                <w:lang w:eastAsia="ru-RU"/>
              </w:rPr>
            </w:pPr>
          </w:p>
        </w:tc>
        <w:tc>
          <w:tcPr>
            <w:tcW w:w="1341" w:type="dxa"/>
            <w:shd w:val="clear" w:color="auto" w:fill="auto"/>
          </w:tcPr>
          <w:p w:rsidR="004E7C9D" w:rsidRPr="00D374D7" w:rsidRDefault="004E7C9D" w:rsidP="00C54545">
            <w:pPr>
              <w:autoSpaceDE w:val="0"/>
              <w:autoSpaceDN w:val="0"/>
              <w:adjustRightInd w:val="0"/>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средства бюджета МР  «Дзержинский район»</w:t>
            </w:r>
          </w:p>
        </w:tc>
        <w:tc>
          <w:tcPr>
            <w:tcW w:w="1342" w:type="dxa"/>
            <w:shd w:val="clear" w:color="auto" w:fill="auto"/>
            <w:vAlign w:val="center"/>
          </w:tcPr>
          <w:p w:rsidR="004E7C9D" w:rsidRPr="00D374D7" w:rsidRDefault="004E7C9D" w:rsidP="00C54545">
            <w:pPr>
              <w:spacing w:after="0" w:line="240" w:lineRule="auto"/>
              <w:jc w:val="center"/>
              <w:rPr>
                <w:rFonts w:ascii="Times New Roman" w:eastAsia="Calibri" w:hAnsi="Times New Roman" w:cs="Times New Roman"/>
                <w:lang w:eastAsia="ru-RU"/>
              </w:rPr>
            </w:pPr>
            <w:r w:rsidRPr="00D374D7">
              <w:rPr>
                <w:rFonts w:ascii="Times New Roman" w:eastAsia="Calibri" w:hAnsi="Times New Roman" w:cs="Times New Roman"/>
                <w:lang w:eastAsia="ru-RU"/>
              </w:rPr>
              <w:t>137088,325</w:t>
            </w:r>
          </w:p>
        </w:tc>
        <w:tc>
          <w:tcPr>
            <w:tcW w:w="1211" w:type="dxa"/>
            <w:shd w:val="clear" w:color="auto" w:fill="auto"/>
            <w:vAlign w:val="center"/>
          </w:tcPr>
          <w:p w:rsidR="004E7C9D" w:rsidRPr="00D374D7" w:rsidRDefault="004E7C9D" w:rsidP="00C54545">
            <w:pPr>
              <w:spacing w:after="0" w:line="240" w:lineRule="auto"/>
              <w:jc w:val="center"/>
              <w:rPr>
                <w:rFonts w:ascii="Times New Roman" w:eastAsia="Calibri" w:hAnsi="Times New Roman" w:cs="Times New Roman"/>
                <w:lang w:eastAsia="ru-RU"/>
              </w:rPr>
            </w:pPr>
            <w:r w:rsidRPr="00D374D7">
              <w:rPr>
                <w:rFonts w:ascii="Times New Roman" w:eastAsia="Calibri" w:hAnsi="Times New Roman" w:cs="Times New Roman"/>
                <w:lang w:eastAsia="ru-RU"/>
              </w:rPr>
              <w:t>27405,253</w:t>
            </w:r>
          </w:p>
        </w:tc>
        <w:tc>
          <w:tcPr>
            <w:tcW w:w="1210" w:type="dxa"/>
            <w:shd w:val="clear" w:color="auto" w:fill="auto"/>
            <w:vAlign w:val="center"/>
          </w:tcPr>
          <w:p w:rsidR="004E7C9D" w:rsidRPr="00D374D7" w:rsidRDefault="004E7C9D" w:rsidP="00C54545">
            <w:pPr>
              <w:spacing w:after="0" w:line="240" w:lineRule="auto"/>
              <w:jc w:val="center"/>
              <w:rPr>
                <w:rFonts w:ascii="Times New Roman" w:eastAsia="Calibri" w:hAnsi="Times New Roman" w:cs="Times New Roman"/>
                <w:lang w:eastAsia="ru-RU"/>
              </w:rPr>
            </w:pPr>
            <w:r w:rsidRPr="00D374D7">
              <w:rPr>
                <w:rFonts w:ascii="Times New Roman" w:eastAsia="Calibri" w:hAnsi="Times New Roman" w:cs="Times New Roman"/>
                <w:lang w:eastAsia="ru-RU"/>
              </w:rPr>
              <w:t>27417,174</w:t>
            </w:r>
          </w:p>
        </w:tc>
        <w:tc>
          <w:tcPr>
            <w:tcW w:w="1211" w:type="dxa"/>
            <w:shd w:val="clear" w:color="auto" w:fill="auto"/>
            <w:vAlign w:val="center"/>
          </w:tcPr>
          <w:p w:rsidR="004E7C9D" w:rsidRPr="00D374D7" w:rsidRDefault="004E7C9D" w:rsidP="00C54545">
            <w:pPr>
              <w:spacing w:after="0" w:line="240" w:lineRule="auto"/>
              <w:jc w:val="center"/>
              <w:rPr>
                <w:rFonts w:ascii="Times New Roman" w:eastAsia="Calibri" w:hAnsi="Times New Roman" w:cs="Times New Roman"/>
                <w:lang w:eastAsia="ru-RU"/>
              </w:rPr>
            </w:pPr>
            <w:r w:rsidRPr="00D374D7">
              <w:rPr>
                <w:rFonts w:ascii="Times New Roman" w:eastAsia="Calibri" w:hAnsi="Times New Roman" w:cs="Times New Roman"/>
                <w:lang w:eastAsia="ru-RU"/>
              </w:rPr>
              <w:t>27421,966</w:t>
            </w:r>
          </w:p>
        </w:tc>
        <w:tc>
          <w:tcPr>
            <w:tcW w:w="812" w:type="dxa"/>
            <w:shd w:val="clear" w:color="auto" w:fill="auto"/>
          </w:tcPr>
          <w:p w:rsidR="004E7C9D" w:rsidRPr="00D374D7" w:rsidRDefault="004E7C9D">
            <w:r w:rsidRPr="00D374D7">
              <w:rPr>
                <w:rFonts w:ascii="Times New Roman" w:eastAsia="Calibri" w:hAnsi="Times New Roman" w:cs="Times New Roman"/>
                <w:b/>
                <w:lang w:eastAsia="ru-RU"/>
              </w:rPr>
              <w:t>27421,966</w:t>
            </w:r>
          </w:p>
        </w:tc>
        <w:tc>
          <w:tcPr>
            <w:tcW w:w="1312" w:type="dxa"/>
            <w:shd w:val="clear" w:color="auto" w:fill="auto"/>
          </w:tcPr>
          <w:p w:rsidR="004E7C9D" w:rsidRPr="00D374D7" w:rsidRDefault="004E7C9D">
            <w:r w:rsidRPr="00D374D7">
              <w:rPr>
                <w:rFonts w:ascii="Times New Roman" w:eastAsia="Calibri" w:hAnsi="Times New Roman" w:cs="Times New Roman"/>
                <w:b/>
                <w:lang w:eastAsia="ru-RU"/>
              </w:rPr>
              <w:t>27421,966</w:t>
            </w:r>
          </w:p>
        </w:tc>
      </w:tr>
      <w:tr w:rsidR="00D374D7" w:rsidRPr="00D374D7" w:rsidTr="004E7C9D">
        <w:trPr>
          <w:trHeight w:val="1565"/>
        </w:trPr>
        <w:tc>
          <w:tcPr>
            <w:tcW w:w="1980" w:type="dxa"/>
            <w:vMerge/>
            <w:shd w:val="clear" w:color="auto" w:fill="auto"/>
          </w:tcPr>
          <w:p w:rsidR="004E7C9D" w:rsidRPr="00D374D7" w:rsidRDefault="004E7C9D" w:rsidP="00C54545">
            <w:pPr>
              <w:numPr>
                <w:ilvl w:val="0"/>
                <w:numId w:val="14"/>
              </w:numPr>
              <w:tabs>
                <w:tab w:val="left" w:pos="227"/>
              </w:tabs>
              <w:spacing w:after="0" w:line="240" w:lineRule="auto"/>
              <w:ind w:left="0" w:firstLine="0"/>
              <w:contextualSpacing/>
              <w:rPr>
                <w:rFonts w:ascii="Times New Roman" w:eastAsia="Calibri" w:hAnsi="Times New Roman" w:cs="Times New Roman"/>
                <w:sz w:val="24"/>
                <w:szCs w:val="24"/>
                <w:lang w:eastAsia="ru-RU"/>
              </w:rPr>
            </w:pPr>
          </w:p>
        </w:tc>
        <w:tc>
          <w:tcPr>
            <w:tcW w:w="1341" w:type="dxa"/>
            <w:shd w:val="clear" w:color="auto" w:fill="auto"/>
          </w:tcPr>
          <w:p w:rsidR="004E7C9D" w:rsidRPr="00D374D7" w:rsidRDefault="004E7C9D" w:rsidP="00C54545">
            <w:pPr>
              <w:autoSpaceDE w:val="0"/>
              <w:autoSpaceDN w:val="0"/>
              <w:adjustRightInd w:val="0"/>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В </w:t>
            </w:r>
            <w:proofErr w:type="spellStart"/>
            <w:r w:rsidRPr="00D374D7">
              <w:rPr>
                <w:rFonts w:ascii="Times New Roman" w:eastAsia="Times New Roman" w:hAnsi="Times New Roman" w:cs="Times New Roman"/>
                <w:sz w:val="24"/>
                <w:szCs w:val="24"/>
                <w:lang w:eastAsia="ru-RU"/>
              </w:rPr>
              <w:t>т.ч</w:t>
            </w:r>
            <w:proofErr w:type="spellEnd"/>
            <w:r w:rsidRPr="00D374D7">
              <w:rPr>
                <w:rFonts w:ascii="Times New Roman" w:eastAsia="Times New Roman" w:hAnsi="Times New Roman" w:cs="Times New Roman"/>
                <w:sz w:val="24"/>
                <w:szCs w:val="24"/>
                <w:lang w:eastAsia="ru-RU"/>
              </w:rPr>
              <w:t xml:space="preserve">. </w:t>
            </w:r>
          </w:p>
          <w:p w:rsidR="004E7C9D" w:rsidRPr="00D374D7" w:rsidRDefault="004E7C9D" w:rsidP="00C54545">
            <w:pPr>
              <w:autoSpaceDE w:val="0"/>
              <w:autoSpaceDN w:val="0"/>
              <w:adjustRightInd w:val="0"/>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средства бюджетов поселений </w:t>
            </w:r>
          </w:p>
        </w:tc>
        <w:tc>
          <w:tcPr>
            <w:tcW w:w="1342" w:type="dxa"/>
            <w:shd w:val="clear" w:color="auto" w:fill="auto"/>
            <w:vAlign w:val="center"/>
          </w:tcPr>
          <w:p w:rsidR="004E7C9D" w:rsidRPr="00D374D7" w:rsidRDefault="004E7C9D" w:rsidP="00C54545">
            <w:pPr>
              <w:spacing w:after="0" w:line="240" w:lineRule="auto"/>
              <w:jc w:val="center"/>
              <w:rPr>
                <w:rFonts w:ascii="Times New Roman" w:eastAsia="Calibri" w:hAnsi="Times New Roman" w:cs="Times New Roman"/>
                <w:sz w:val="24"/>
                <w:szCs w:val="24"/>
                <w:lang w:eastAsia="ru-RU"/>
              </w:rPr>
            </w:pPr>
          </w:p>
        </w:tc>
        <w:tc>
          <w:tcPr>
            <w:tcW w:w="1211" w:type="dxa"/>
            <w:shd w:val="clear" w:color="auto" w:fill="auto"/>
            <w:vAlign w:val="center"/>
          </w:tcPr>
          <w:p w:rsidR="004E7C9D" w:rsidRPr="00D374D7" w:rsidRDefault="004E7C9D" w:rsidP="00C54545">
            <w:pPr>
              <w:spacing w:after="0" w:line="240" w:lineRule="auto"/>
              <w:jc w:val="center"/>
              <w:rPr>
                <w:rFonts w:ascii="Times New Roman" w:eastAsia="Calibri" w:hAnsi="Times New Roman" w:cs="Times New Roman"/>
                <w:sz w:val="24"/>
                <w:szCs w:val="24"/>
                <w:lang w:eastAsia="ru-RU"/>
              </w:rPr>
            </w:pPr>
          </w:p>
        </w:tc>
        <w:tc>
          <w:tcPr>
            <w:tcW w:w="1210" w:type="dxa"/>
            <w:shd w:val="clear" w:color="auto" w:fill="auto"/>
            <w:vAlign w:val="center"/>
          </w:tcPr>
          <w:p w:rsidR="004E7C9D" w:rsidRPr="00D374D7" w:rsidRDefault="004E7C9D" w:rsidP="00C54545">
            <w:pPr>
              <w:spacing w:after="0" w:line="240" w:lineRule="auto"/>
              <w:jc w:val="center"/>
              <w:rPr>
                <w:rFonts w:ascii="Times New Roman" w:eastAsia="Calibri" w:hAnsi="Times New Roman" w:cs="Times New Roman"/>
                <w:sz w:val="24"/>
                <w:szCs w:val="24"/>
                <w:lang w:eastAsia="ru-RU"/>
              </w:rPr>
            </w:pPr>
          </w:p>
        </w:tc>
        <w:tc>
          <w:tcPr>
            <w:tcW w:w="1211" w:type="dxa"/>
            <w:shd w:val="clear" w:color="auto" w:fill="auto"/>
            <w:vAlign w:val="center"/>
          </w:tcPr>
          <w:p w:rsidR="004E7C9D" w:rsidRPr="00D374D7" w:rsidRDefault="004E7C9D" w:rsidP="00C54545">
            <w:pPr>
              <w:spacing w:after="0" w:line="240" w:lineRule="auto"/>
              <w:jc w:val="center"/>
              <w:rPr>
                <w:rFonts w:ascii="Times New Roman" w:eastAsia="Calibri" w:hAnsi="Times New Roman" w:cs="Times New Roman"/>
                <w:sz w:val="24"/>
                <w:szCs w:val="24"/>
                <w:lang w:eastAsia="ru-RU"/>
              </w:rPr>
            </w:pPr>
          </w:p>
        </w:tc>
        <w:tc>
          <w:tcPr>
            <w:tcW w:w="812" w:type="dxa"/>
            <w:shd w:val="clear" w:color="auto" w:fill="auto"/>
            <w:vAlign w:val="center"/>
          </w:tcPr>
          <w:p w:rsidR="004E7C9D" w:rsidRPr="00D374D7" w:rsidRDefault="004E7C9D" w:rsidP="00C54545">
            <w:pPr>
              <w:spacing w:after="0" w:line="240" w:lineRule="auto"/>
              <w:jc w:val="center"/>
              <w:rPr>
                <w:rFonts w:ascii="Times New Roman" w:eastAsia="Times New Roman" w:hAnsi="Times New Roman" w:cs="Times New Roman"/>
                <w:sz w:val="24"/>
                <w:szCs w:val="24"/>
                <w:lang w:eastAsia="ru-RU"/>
              </w:rPr>
            </w:pPr>
          </w:p>
        </w:tc>
        <w:tc>
          <w:tcPr>
            <w:tcW w:w="1312" w:type="dxa"/>
            <w:shd w:val="clear" w:color="auto" w:fill="auto"/>
            <w:vAlign w:val="center"/>
          </w:tcPr>
          <w:p w:rsidR="004E7C9D" w:rsidRPr="00D374D7" w:rsidRDefault="004E7C9D" w:rsidP="00C54545">
            <w:pPr>
              <w:spacing w:after="0" w:line="240" w:lineRule="auto"/>
              <w:jc w:val="center"/>
              <w:rPr>
                <w:rFonts w:ascii="Times New Roman" w:eastAsia="Times New Roman" w:hAnsi="Times New Roman" w:cs="Times New Roman"/>
                <w:sz w:val="24"/>
                <w:szCs w:val="24"/>
                <w:lang w:eastAsia="ru-RU"/>
              </w:rPr>
            </w:pPr>
          </w:p>
        </w:tc>
      </w:tr>
      <w:tr w:rsidR="004E7C9D" w:rsidRPr="00D374D7" w:rsidTr="004E7C9D">
        <w:trPr>
          <w:trHeight w:val="274"/>
        </w:trPr>
        <w:tc>
          <w:tcPr>
            <w:tcW w:w="1980" w:type="dxa"/>
            <w:shd w:val="clear" w:color="auto" w:fill="auto"/>
          </w:tcPr>
          <w:p w:rsidR="004E7C9D" w:rsidRPr="00D374D7" w:rsidRDefault="004E7C9D" w:rsidP="00C54545">
            <w:pPr>
              <w:numPr>
                <w:ilvl w:val="0"/>
                <w:numId w:val="14"/>
              </w:numPr>
              <w:tabs>
                <w:tab w:val="left" w:pos="227"/>
              </w:tabs>
              <w:spacing w:after="0" w:line="240" w:lineRule="auto"/>
              <w:ind w:left="0" w:firstLine="0"/>
              <w:contextualSpacing/>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Ожидаемые результаты реализации подпрограммы</w:t>
            </w:r>
          </w:p>
        </w:tc>
        <w:tc>
          <w:tcPr>
            <w:tcW w:w="8439" w:type="dxa"/>
            <w:gridSpan w:val="7"/>
            <w:shd w:val="clear" w:color="auto" w:fill="auto"/>
          </w:tcPr>
          <w:p w:rsidR="004E7C9D" w:rsidRPr="00D374D7" w:rsidRDefault="004E7C9D" w:rsidP="00C54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существенно улучшит техническое состояние зданий и сооружений, находящихся на балансе образовательных организаций; </w:t>
            </w:r>
          </w:p>
          <w:p w:rsidR="004E7C9D" w:rsidRPr="00D374D7" w:rsidRDefault="004E7C9D" w:rsidP="00C54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повысит уровень комплексной безопасности, в первую очередь пожарной и антитеррористической, образовательных организаций; </w:t>
            </w:r>
          </w:p>
          <w:p w:rsidR="004E7C9D" w:rsidRPr="00D374D7" w:rsidRDefault="004E7C9D" w:rsidP="00C54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создаст условия применения в образовательных организациях современных ИКТ;</w:t>
            </w:r>
          </w:p>
          <w:p w:rsidR="004E7C9D" w:rsidRPr="00D374D7" w:rsidRDefault="004E7C9D" w:rsidP="00C54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обеспечит горячим питанием всех школьников района в соответствии  с действующим законодательством;</w:t>
            </w:r>
          </w:p>
          <w:p w:rsidR="004E7C9D" w:rsidRPr="00D374D7" w:rsidRDefault="004E7C9D" w:rsidP="00C54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материальное стимулирование труда работников образования окажет положительное влияние на качество предоставляемых образовательных услуг и качество образования обучающихся в целом. </w:t>
            </w:r>
          </w:p>
        </w:tc>
      </w:tr>
    </w:tbl>
    <w:p w:rsidR="004E7C9D" w:rsidRPr="00D374D7" w:rsidRDefault="004E7C9D" w:rsidP="004E7C9D">
      <w:pPr>
        <w:rPr>
          <w:rFonts w:ascii="Times New Roman" w:eastAsia="Times New Roman" w:hAnsi="Times New Roman" w:cs="Times New Roman"/>
          <w:sz w:val="24"/>
          <w:szCs w:val="24"/>
          <w:lang w:eastAsia="ru-RU"/>
        </w:rPr>
      </w:pPr>
    </w:p>
    <w:p w:rsidR="00C54545" w:rsidRPr="00D374D7" w:rsidRDefault="00C54545" w:rsidP="00C54545">
      <w:pPr>
        <w:numPr>
          <w:ilvl w:val="1"/>
          <w:numId w:val="10"/>
        </w:numPr>
        <w:tabs>
          <w:tab w:val="left" w:pos="284"/>
        </w:tabs>
        <w:autoSpaceDE w:val="0"/>
        <w:autoSpaceDN w:val="0"/>
        <w:adjustRightInd w:val="0"/>
        <w:spacing w:after="0" w:line="240" w:lineRule="auto"/>
        <w:ind w:left="709" w:firstLine="0"/>
        <w:contextualSpacing/>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Характеристика сферы реализации подпрограммы</w:t>
      </w:r>
    </w:p>
    <w:p w:rsidR="00C54545" w:rsidRPr="00D374D7" w:rsidRDefault="00C54545" w:rsidP="00C54545">
      <w:pPr>
        <w:spacing w:after="0" w:line="240" w:lineRule="auto"/>
        <w:ind w:left="709" w:firstLine="709"/>
        <w:jc w:val="both"/>
        <w:rPr>
          <w:rFonts w:ascii="Times New Roman" w:eastAsia="Times New Roman" w:hAnsi="Times New Roman" w:cs="Times New Roman"/>
          <w:sz w:val="24"/>
          <w:szCs w:val="24"/>
          <w:lang w:eastAsia="ru-RU"/>
        </w:rPr>
      </w:pPr>
    </w:p>
    <w:p w:rsidR="00C54545" w:rsidRPr="00D374D7" w:rsidRDefault="00C54545" w:rsidP="00C54545">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Создание условий получения качественного образования является одной из важнейших составляющих модернизации образования на современном этапе.  Существенным условием достижения поставленных целей этой модернизации является успешное решение вопросов доступности образования, комплексной безопасности муниципальных образовательных организаций Дзержинского района,   создание условий для организации питания обучающихся.</w:t>
      </w:r>
    </w:p>
    <w:p w:rsidR="00C54545" w:rsidRPr="00D374D7" w:rsidRDefault="00C54545" w:rsidP="00C54545">
      <w:pPr>
        <w:suppressAutoHyphens/>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Больше половины существующих зданий построены более 30 лет назад и не соответствуют современным требованиям санитарно-гигиенических норм, неудобны в технической эксплуатации, эстетически непривлекательны. Износ отдельных зданий достигает 60 процентов.</w:t>
      </w:r>
    </w:p>
    <w:p w:rsidR="00C54545" w:rsidRPr="00D374D7" w:rsidRDefault="00C54545" w:rsidP="00C54545">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Проблема </w:t>
      </w:r>
      <w:proofErr w:type="gramStart"/>
      <w:r w:rsidRPr="00D374D7">
        <w:rPr>
          <w:rFonts w:ascii="Times New Roman" w:eastAsia="Times New Roman" w:hAnsi="Times New Roman" w:cs="Times New Roman"/>
          <w:sz w:val="24"/>
          <w:szCs w:val="24"/>
          <w:lang w:eastAsia="ru-RU"/>
        </w:rPr>
        <w:t>построения эффективной системы обеспечения безопасности всех участников образовательного процесса</w:t>
      </w:r>
      <w:proofErr w:type="gramEnd"/>
      <w:r w:rsidRPr="00D374D7">
        <w:rPr>
          <w:rFonts w:ascii="Times New Roman" w:eastAsia="Times New Roman" w:hAnsi="Times New Roman" w:cs="Times New Roman"/>
          <w:sz w:val="24"/>
          <w:szCs w:val="24"/>
          <w:lang w:eastAsia="ru-RU"/>
        </w:rPr>
        <w:t xml:space="preserve"> должна решаться с учетом специфики образовательных учреждений и вероятности возникновения тех или иных угроз путем поддержания безопасного состояния объекта в соответствии с нормативными требованиями, обнаружения возможных угроз, их предотвращения и ликвидации.</w:t>
      </w:r>
    </w:p>
    <w:p w:rsidR="00C54545" w:rsidRPr="00D374D7" w:rsidRDefault="00C54545" w:rsidP="00C54545">
      <w:pPr>
        <w:spacing w:after="0" w:line="240" w:lineRule="auto"/>
        <w:ind w:left="709" w:firstLine="708"/>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Положительные тенденции наметились в организации школьного питания: </w:t>
      </w:r>
    </w:p>
    <w:p w:rsidR="00C54545" w:rsidRPr="00D374D7" w:rsidRDefault="00C54545" w:rsidP="00C54545">
      <w:pPr>
        <w:spacing w:after="0" w:line="240" w:lineRule="auto"/>
        <w:ind w:left="709" w:firstLine="708"/>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количество школьников, получающих горячее питание в школах района, составляет 100%;</w:t>
      </w:r>
    </w:p>
    <w:p w:rsidR="00C54545" w:rsidRPr="00D374D7" w:rsidRDefault="00C54545" w:rsidP="00C54545">
      <w:pPr>
        <w:spacing w:after="0" w:line="240" w:lineRule="auto"/>
        <w:ind w:left="709" w:firstLine="708"/>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b/>
          <w:sz w:val="24"/>
          <w:szCs w:val="24"/>
          <w:lang w:eastAsia="ru-RU"/>
        </w:rPr>
        <w:t xml:space="preserve">- </w:t>
      </w:r>
      <w:r w:rsidRPr="00D374D7">
        <w:rPr>
          <w:rFonts w:ascii="Times New Roman" w:eastAsia="Times New Roman" w:hAnsi="Times New Roman" w:cs="Times New Roman"/>
          <w:sz w:val="24"/>
          <w:szCs w:val="24"/>
          <w:lang w:eastAsia="ru-RU"/>
        </w:rPr>
        <w:t>дети из многодетных и малообеспеченных семей</w:t>
      </w:r>
      <w:r w:rsidR="00DC609F" w:rsidRPr="00D374D7">
        <w:rPr>
          <w:rFonts w:ascii="Times New Roman" w:eastAsia="Times New Roman" w:hAnsi="Times New Roman" w:cs="Times New Roman"/>
          <w:sz w:val="24"/>
          <w:szCs w:val="24"/>
          <w:lang w:eastAsia="ru-RU"/>
        </w:rPr>
        <w:t>, дети-инвалиды и дети с ограниченными возможностями здоровья</w:t>
      </w:r>
      <w:r w:rsidRPr="00D374D7">
        <w:rPr>
          <w:rFonts w:ascii="Times New Roman" w:eastAsia="Times New Roman" w:hAnsi="Times New Roman" w:cs="Times New Roman"/>
          <w:sz w:val="24"/>
          <w:szCs w:val="24"/>
          <w:lang w:eastAsia="ru-RU"/>
        </w:rPr>
        <w:t xml:space="preserve"> получают бесплатное питание в общеобразовательных учреждениях района;</w:t>
      </w:r>
    </w:p>
    <w:p w:rsidR="00C54545" w:rsidRPr="00D374D7" w:rsidRDefault="00C54545" w:rsidP="00C54545">
      <w:pPr>
        <w:spacing w:after="0" w:line="240" w:lineRule="auto"/>
        <w:ind w:left="709" w:firstLine="708"/>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lastRenderedPageBreak/>
        <w:t>- учащиеся общеобразовательных учреждений  района с 1-го по 11-й класс получают витаминизированное молоко;</w:t>
      </w:r>
    </w:p>
    <w:p w:rsidR="00C54545" w:rsidRPr="00D374D7" w:rsidRDefault="00C54545" w:rsidP="00C54545">
      <w:pPr>
        <w:tabs>
          <w:tab w:val="left" w:pos="4387"/>
        </w:tabs>
        <w:spacing w:after="0" w:line="240" w:lineRule="auto"/>
        <w:ind w:left="709"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В целях развития творческой активности педагогов, их профессионального роста, трансляции лучшего опыта, повышения престижа педагогической профессии и стимулирования педагогического труда ежегодно проведены муниципальные конкурсы профессионального мастерства: «Воспитатель года», «Учитель года», «Самый классный».</w:t>
      </w:r>
    </w:p>
    <w:p w:rsidR="00C54545" w:rsidRPr="00D374D7" w:rsidRDefault="00C54545" w:rsidP="00C54545">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Ежегодно 9 педагогов получат премии Дзержинского районного собрания.</w:t>
      </w:r>
    </w:p>
    <w:p w:rsidR="00C54545" w:rsidRPr="00D374D7" w:rsidRDefault="00C54545" w:rsidP="00C54545">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Таким образом, важнейшими условиями получения качественного образования являются:</w:t>
      </w:r>
    </w:p>
    <w:p w:rsidR="00C54545" w:rsidRPr="00D374D7" w:rsidRDefault="00C54545" w:rsidP="00C54545">
      <w:pPr>
        <w:numPr>
          <w:ilvl w:val="0"/>
          <w:numId w:val="13"/>
        </w:numPr>
        <w:tabs>
          <w:tab w:val="left" w:pos="993"/>
        </w:tabs>
        <w:spacing w:after="0" w:line="240" w:lineRule="auto"/>
        <w:ind w:left="709" w:firstLine="709"/>
        <w:contextualSpacing/>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Повышение уровня технического состояния зданий и сооружений, находящихся в оперативном управлении образовательных организаций Дзержинского района.</w:t>
      </w:r>
    </w:p>
    <w:p w:rsidR="00C54545" w:rsidRPr="00D374D7" w:rsidRDefault="00C54545" w:rsidP="00C54545">
      <w:pPr>
        <w:numPr>
          <w:ilvl w:val="0"/>
          <w:numId w:val="13"/>
        </w:numPr>
        <w:tabs>
          <w:tab w:val="left" w:pos="993"/>
        </w:tabs>
        <w:spacing w:after="0" w:line="240" w:lineRule="auto"/>
        <w:ind w:left="709" w:firstLine="709"/>
        <w:contextualSpacing/>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Повышения уровня комплексной безопасности, в т. ч. пожарной, антитеррористической, в образовательных организациях.</w:t>
      </w:r>
    </w:p>
    <w:p w:rsidR="00C54545" w:rsidRPr="00D374D7" w:rsidRDefault="00C54545" w:rsidP="00C54545">
      <w:pPr>
        <w:numPr>
          <w:ilvl w:val="0"/>
          <w:numId w:val="13"/>
        </w:numPr>
        <w:tabs>
          <w:tab w:val="left" w:pos="993"/>
        </w:tabs>
        <w:spacing w:after="0" w:line="240" w:lineRule="auto"/>
        <w:ind w:left="709" w:firstLine="709"/>
        <w:contextualSpacing/>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Материальное стимулирование работников образования.</w:t>
      </w:r>
    </w:p>
    <w:p w:rsidR="00C54545" w:rsidRPr="00D374D7" w:rsidRDefault="00C54545" w:rsidP="00C54545">
      <w:pPr>
        <w:numPr>
          <w:ilvl w:val="0"/>
          <w:numId w:val="13"/>
        </w:numPr>
        <w:tabs>
          <w:tab w:val="left" w:pos="993"/>
        </w:tabs>
        <w:spacing w:after="0" w:line="240" w:lineRule="auto"/>
        <w:ind w:left="709" w:firstLine="709"/>
        <w:contextualSpacing/>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Совершенство</w:t>
      </w:r>
      <w:r w:rsidR="00DC609F" w:rsidRPr="00D374D7">
        <w:rPr>
          <w:rFonts w:ascii="Times New Roman" w:eastAsia="Times New Roman" w:hAnsi="Times New Roman" w:cs="Times New Roman"/>
          <w:sz w:val="24"/>
          <w:szCs w:val="24"/>
          <w:lang w:eastAsia="ru-RU"/>
        </w:rPr>
        <w:t>вание системы школьного питания, материально-технической базы пищеблоков.</w:t>
      </w:r>
    </w:p>
    <w:p w:rsidR="00C54545" w:rsidRPr="00D374D7" w:rsidRDefault="00C54545" w:rsidP="00C80CC4">
      <w:pPr>
        <w:tabs>
          <w:tab w:val="left" w:pos="567"/>
        </w:tabs>
        <w:autoSpaceDE w:val="0"/>
        <w:autoSpaceDN w:val="0"/>
        <w:adjustRightInd w:val="0"/>
        <w:spacing w:after="0" w:line="240" w:lineRule="auto"/>
        <w:contextualSpacing/>
        <w:jc w:val="both"/>
        <w:rPr>
          <w:rFonts w:ascii="Times New Roman" w:eastAsia="Calibri" w:hAnsi="Times New Roman" w:cs="Times New Roman"/>
          <w:b/>
          <w:sz w:val="24"/>
          <w:szCs w:val="24"/>
          <w:lang w:eastAsia="ru-RU"/>
        </w:rPr>
      </w:pPr>
    </w:p>
    <w:p w:rsidR="00C54545" w:rsidRPr="00D374D7" w:rsidRDefault="00C54545" w:rsidP="00C54545">
      <w:pPr>
        <w:tabs>
          <w:tab w:val="left" w:pos="567"/>
        </w:tabs>
        <w:autoSpaceDE w:val="0"/>
        <w:autoSpaceDN w:val="0"/>
        <w:adjustRightInd w:val="0"/>
        <w:spacing w:after="0" w:line="240" w:lineRule="auto"/>
        <w:contextualSpacing/>
        <w:jc w:val="center"/>
        <w:rPr>
          <w:rFonts w:ascii="Times New Roman" w:eastAsia="Calibri" w:hAnsi="Times New Roman" w:cs="Times New Roman"/>
          <w:b/>
          <w:sz w:val="24"/>
          <w:szCs w:val="24"/>
          <w:lang w:eastAsia="ru-RU"/>
        </w:rPr>
      </w:pPr>
      <w:r w:rsidRPr="00D374D7">
        <w:rPr>
          <w:rFonts w:ascii="Times New Roman" w:eastAsia="Calibri" w:hAnsi="Times New Roman" w:cs="Times New Roman"/>
          <w:b/>
          <w:sz w:val="24"/>
          <w:szCs w:val="24"/>
          <w:lang w:eastAsia="ru-RU"/>
        </w:rPr>
        <w:t>1.1. Основные проблемы в сфере реализации подпрограммы</w:t>
      </w:r>
    </w:p>
    <w:p w:rsidR="00C54545" w:rsidRPr="00D374D7" w:rsidRDefault="00C54545" w:rsidP="00C54545">
      <w:pPr>
        <w:suppressAutoHyphen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C54545" w:rsidRPr="00D374D7" w:rsidRDefault="00C54545" w:rsidP="00C54545">
      <w:pPr>
        <w:suppressAutoHyphens/>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В настоящее время находятся в критическом состоянии и требуют капитального ремонта общеобразовательные школы, построенные еще в пятидесятые годы прошлого века. Невыполнение тех или иных видов работ капитального характера в определенные сроки является грубейшим нарушением требований контролирующих органов и </w:t>
      </w:r>
      <w:proofErr w:type="spellStart"/>
      <w:r w:rsidRPr="00D374D7">
        <w:rPr>
          <w:rFonts w:ascii="Times New Roman" w:eastAsia="Times New Roman" w:hAnsi="Times New Roman" w:cs="Times New Roman"/>
          <w:sz w:val="24"/>
          <w:szCs w:val="24"/>
          <w:lang w:eastAsia="ru-RU"/>
        </w:rPr>
        <w:t>ресурсоснабжающих</w:t>
      </w:r>
      <w:proofErr w:type="spellEnd"/>
      <w:r w:rsidRPr="00D374D7">
        <w:rPr>
          <w:rFonts w:ascii="Times New Roman" w:eastAsia="Times New Roman" w:hAnsi="Times New Roman" w:cs="Times New Roman"/>
          <w:sz w:val="24"/>
          <w:szCs w:val="24"/>
          <w:lang w:eastAsia="ru-RU"/>
        </w:rPr>
        <w:t xml:space="preserve"> организаций, создает опасные условия пребывания в зданиях и на территории образовательных организаций для учащихся, воспитанников и сотрудников.</w:t>
      </w:r>
    </w:p>
    <w:p w:rsidR="00C54545" w:rsidRPr="00D374D7" w:rsidRDefault="00C54545" w:rsidP="00C54545">
      <w:pPr>
        <w:suppressAutoHyphens/>
        <w:spacing w:after="0" w:line="240" w:lineRule="auto"/>
        <w:ind w:left="709"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Ежегодно во время приемки образовательных организаций к началу нового учебного года в отдельных случаях выявляются следующие недостатки в обеспечении их безопасности:</w:t>
      </w:r>
    </w:p>
    <w:p w:rsidR="00C54545" w:rsidRPr="00D374D7" w:rsidRDefault="00C54545" w:rsidP="00C54545">
      <w:pPr>
        <w:tabs>
          <w:tab w:val="left" w:pos="720"/>
        </w:tabs>
        <w:suppressAutoHyphens/>
        <w:spacing w:after="0" w:line="240" w:lineRule="auto"/>
        <w:ind w:left="709"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устаревшие системы автоматической пожарной сигнализации и оповещения людей о пожаре;</w:t>
      </w:r>
    </w:p>
    <w:p w:rsidR="00C54545" w:rsidRPr="00D374D7" w:rsidRDefault="00C54545" w:rsidP="00C54545">
      <w:pPr>
        <w:tabs>
          <w:tab w:val="left" w:pos="720"/>
        </w:tabs>
        <w:suppressAutoHyphens/>
        <w:spacing w:after="0" w:line="240" w:lineRule="auto"/>
        <w:ind w:left="709"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эксплуатация  устаревших электросетей, требующих замены;</w:t>
      </w:r>
    </w:p>
    <w:p w:rsidR="00C54545" w:rsidRPr="00D374D7" w:rsidRDefault="00C54545" w:rsidP="00C54545">
      <w:pPr>
        <w:tabs>
          <w:tab w:val="left" w:pos="720"/>
        </w:tabs>
        <w:suppressAutoHyphens/>
        <w:spacing w:after="0" w:line="240" w:lineRule="auto"/>
        <w:ind w:left="709"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замена систем отопления;</w:t>
      </w:r>
    </w:p>
    <w:p w:rsidR="00C54545" w:rsidRPr="00D374D7" w:rsidRDefault="00C54545" w:rsidP="00C54545">
      <w:pPr>
        <w:tabs>
          <w:tab w:val="left" w:pos="720"/>
        </w:tabs>
        <w:suppressAutoHyphens/>
        <w:spacing w:after="0" w:line="240" w:lineRule="auto"/>
        <w:ind w:left="709"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замена ограждения образовательных организаций,</w:t>
      </w:r>
    </w:p>
    <w:p w:rsidR="00C54545" w:rsidRPr="00D374D7" w:rsidRDefault="00C54545" w:rsidP="009F16B1">
      <w:pPr>
        <w:tabs>
          <w:tab w:val="left" w:pos="720"/>
        </w:tabs>
        <w:suppressAutoHyphens/>
        <w:spacing w:after="0" w:line="240" w:lineRule="auto"/>
        <w:ind w:left="709"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текущий (капитальный) ремонт фасадов здания,</w:t>
      </w:r>
    </w:p>
    <w:p w:rsidR="00C54545" w:rsidRPr="00D374D7" w:rsidRDefault="00C54545" w:rsidP="009F16B1">
      <w:pPr>
        <w:tabs>
          <w:tab w:val="left" w:pos="720"/>
        </w:tabs>
        <w:suppressAutoHyphens/>
        <w:spacing w:after="0" w:line="240" w:lineRule="auto"/>
        <w:ind w:left="709"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модернизация пищеблоков.</w:t>
      </w:r>
    </w:p>
    <w:p w:rsidR="00C54545" w:rsidRPr="00D374D7" w:rsidRDefault="00C54545" w:rsidP="00C54545">
      <w:pPr>
        <w:suppressAutoHyphens/>
        <w:spacing w:after="0" w:line="240" w:lineRule="auto"/>
        <w:ind w:left="709"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В связи с этим вопрос повышения уровня обеспечения комплексной безопасности в организациях системы образования продолжает оставаться актуальным и является одним из важнейших направлений государственной политики в области обеспечения безопасности образовательных организаций.</w:t>
      </w:r>
    </w:p>
    <w:p w:rsidR="00C54545" w:rsidRPr="00D374D7" w:rsidRDefault="00C54545" w:rsidP="00C54545">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Несмотря на достигнутые в предыдущие годы результаты, в деятельности по организации школьного питания остается много проблем, которые требуют решения.</w:t>
      </w:r>
    </w:p>
    <w:p w:rsidR="00C54545" w:rsidRPr="00D374D7" w:rsidRDefault="00C54545" w:rsidP="00C54545">
      <w:pPr>
        <w:spacing w:after="0" w:line="240" w:lineRule="auto"/>
        <w:ind w:left="709" w:firstLine="708"/>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Актуальной остаются проблемы укрепления материально-технической базы школьных столовых. </w:t>
      </w:r>
      <w:proofErr w:type="gramStart"/>
      <w:r w:rsidRPr="00D374D7">
        <w:rPr>
          <w:rFonts w:ascii="Times New Roman" w:eastAsia="Times New Roman" w:hAnsi="Times New Roman" w:cs="Times New Roman"/>
          <w:sz w:val="24"/>
          <w:szCs w:val="24"/>
          <w:lang w:eastAsia="ru-RU"/>
        </w:rPr>
        <w:t xml:space="preserve">Только 9 % пищеблоков общеобразовательных организаций оснащены современным технологическим оборудованием для приготовления пищи.  </w:t>
      </w:r>
      <w:proofErr w:type="gramEnd"/>
    </w:p>
    <w:p w:rsidR="00C54545" w:rsidRPr="00D374D7" w:rsidRDefault="00C54545" w:rsidP="00C54545">
      <w:pPr>
        <w:spacing w:after="0" w:line="240" w:lineRule="auto"/>
        <w:ind w:left="709" w:firstLine="708"/>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В целях обеспечения  школьников продуктами повышенной пищевой и биологической ценности, соблюдения принципов сбалансированного школьного  питания  необходимо увеличить сумму на удешевление школьного питания, создать условия для обеспечения</w:t>
      </w:r>
      <w:r w:rsidR="00DC609F" w:rsidRPr="00D374D7">
        <w:rPr>
          <w:rFonts w:ascii="Times New Roman" w:eastAsia="Times New Roman" w:hAnsi="Times New Roman" w:cs="Times New Roman"/>
          <w:sz w:val="24"/>
          <w:szCs w:val="24"/>
          <w:lang w:eastAsia="ru-RU"/>
        </w:rPr>
        <w:t xml:space="preserve"> требований СанПиН 2.3/2.4.3590-20</w:t>
      </w:r>
      <w:r w:rsidRPr="00D374D7">
        <w:rPr>
          <w:rFonts w:ascii="Times New Roman" w:eastAsia="Times New Roman" w:hAnsi="Times New Roman" w:cs="Times New Roman"/>
          <w:sz w:val="24"/>
          <w:szCs w:val="24"/>
          <w:lang w:eastAsia="ru-RU"/>
        </w:rPr>
        <w:t xml:space="preserve"> «Санитарно-эпидемиологические требования к организации </w:t>
      </w:r>
      <w:r w:rsidR="00DC609F" w:rsidRPr="00D374D7">
        <w:rPr>
          <w:rFonts w:ascii="Times New Roman" w:eastAsia="Times New Roman" w:hAnsi="Times New Roman" w:cs="Times New Roman"/>
          <w:sz w:val="24"/>
          <w:szCs w:val="24"/>
          <w:lang w:eastAsia="ru-RU"/>
        </w:rPr>
        <w:t xml:space="preserve">общественного </w:t>
      </w:r>
      <w:r w:rsidRPr="00D374D7">
        <w:rPr>
          <w:rFonts w:ascii="Times New Roman" w:eastAsia="Times New Roman" w:hAnsi="Times New Roman" w:cs="Times New Roman"/>
          <w:sz w:val="24"/>
          <w:szCs w:val="24"/>
          <w:lang w:eastAsia="ru-RU"/>
        </w:rPr>
        <w:t xml:space="preserve">питания </w:t>
      </w:r>
      <w:r w:rsidR="00DC609F" w:rsidRPr="00D374D7">
        <w:rPr>
          <w:rFonts w:ascii="Times New Roman" w:eastAsia="Times New Roman" w:hAnsi="Times New Roman" w:cs="Times New Roman"/>
          <w:sz w:val="24"/>
          <w:szCs w:val="24"/>
          <w:lang w:eastAsia="ru-RU"/>
        </w:rPr>
        <w:t>населения».</w:t>
      </w:r>
    </w:p>
    <w:p w:rsidR="00C54545" w:rsidRPr="00D374D7" w:rsidRDefault="00C54545" w:rsidP="00C54545">
      <w:pPr>
        <w:suppressAutoHyphens/>
        <w:spacing w:after="0" w:line="240" w:lineRule="auto"/>
        <w:ind w:left="709"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В сложившейся ситуации становится очевидной необходимость реализации комплекса программных мероприятий, направленных на создание безопасных условий получения качественного образования. </w:t>
      </w:r>
    </w:p>
    <w:p w:rsidR="00C54545" w:rsidRPr="00D374D7" w:rsidRDefault="00C54545" w:rsidP="00C54545">
      <w:pPr>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p>
    <w:p w:rsidR="00C80CC4" w:rsidRPr="00D374D7" w:rsidRDefault="00C80CC4" w:rsidP="00C54545">
      <w:pPr>
        <w:tabs>
          <w:tab w:val="left" w:pos="567"/>
        </w:tabs>
        <w:autoSpaceDE w:val="0"/>
        <w:autoSpaceDN w:val="0"/>
        <w:adjustRightInd w:val="0"/>
        <w:spacing w:after="0" w:line="240" w:lineRule="auto"/>
        <w:contextualSpacing/>
        <w:jc w:val="center"/>
        <w:rPr>
          <w:rFonts w:ascii="Times New Roman" w:eastAsia="Calibri" w:hAnsi="Times New Roman" w:cs="Times New Roman"/>
          <w:b/>
          <w:sz w:val="24"/>
          <w:szCs w:val="24"/>
          <w:lang w:eastAsia="ru-RU"/>
        </w:rPr>
      </w:pPr>
    </w:p>
    <w:p w:rsidR="00C54545" w:rsidRPr="00D374D7" w:rsidRDefault="00C54545" w:rsidP="00C54545">
      <w:pPr>
        <w:tabs>
          <w:tab w:val="left" w:pos="567"/>
        </w:tabs>
        <w:autoSpaceDE w:val="0"/>
        <w:autoSpaceDN w:val="0"/>
        <w:adjustRightInd w:val="0"/>
        <w:spacing w:after="0" w:line="240" w:lineRule="auto"/>
        <w:contextualSpacing/>
        <w:jc w:val="center"/>
        <w:rPr>
          <w:rFonts w:ascii="Times New Roman" w:eastAsia="Calibri" w:hAnsi="Times New Roman" w:cs="Times New Roman"/>
          <w:b/>
          <w:sz w:val="24"/>
          <w:szCs w:val="24"/>
          <w:lang w:eastAsia="ru-RU"/>
        </w:rPr>
      </w:pPr>
      <w:r w:rsidRPr="00D374D7">
        <w:rPr>
          <w:rFonts w:ascii="Times New Roman" w:eastAsia="Calibri" w:hAnsi="Times New Roman" w:cs="Times New Roman"/>
          <w:b/>
          <w:sz w:val="24"/>
          <w:szCs w:val="24"/>
          <w:lang w:eastAsia="ru-RU"/>
        </w:rPr>
        <w:lastRenderedPageBreak/>
        <w:t>1.2. Прогноз развития сферы реализации подпрограммы</w:t>
      </w:r>
    </w:p>
    <w:p w:rsidR="00C54545" w:rsidRPr="00D374D7" w:rsidRDefault="00C54545" w:rsidP="00C54545">
      <w:pPr>
        <w:tabs>
          <w:tab w:val="left" w:pos="567"/>
        </w:tabs>
        <w:autoSpaceDE w:val="0"/>
        <w:autoSpaceDN w:val="0"/>
        <w:adjustRightInd w:val="0"/>
        <w:spacing w:after="0" w:line="240" w:lineRule="auto"/>
        <w:ind w:firstLine="709"/>
        <w:contextualSpacing/>
        <w:jc w:val="center"/>
        <w:rPr>
          <w:rFonts w:ascii="Times New Roman" w:eastAsia="Calibri" w:hAnsi="Times New Roman" w:cs="Times New Roman"/>
          <w:sz w:val="24"/>
          <w:szCs w:val="24"/>
          <w:lang w:eastAsia="ru-RU"/>
        </w:rPr>
      </w:pPr>
    </w:p>
    <w:p w:rsidR="00C54545" w:rsidRPr="00D374D7" w:rsidRDefault="00C54545" w:rsidP="00C54545">
      <w:pPr>
        <w:spacing w:after="0" w:line="240" w:lineRule="auto"/>
        <w:ind w:left="709"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Основные тенденции создания условий получения качественного образования, характерные для многих регионов Российской Федерации, присущи и Дзержинскому району и сохранятся на прогнозируемый период.</w:t>
      </w:r>
    </w:p>
    <w:p w:rsidR="00C54545" w:rsidRPr="00D374D7" w:rsidRDefault="00C54545" w:rsidP="00C54545">
      <w:pPr>
        <w:spacing w:after="0" w:line="240" w:lineRule="auto"/>
        <w:ind w:left="709"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В будущем улучшение условий получения качественного образования будет способствовать модернизации образования на современном этапе, при финансовой поддержке механизмов развития отрасли образования.</w:t>
      </w:r>
    </w:p>
    <w:p w:rsidR="00C54545" w:rsidRPr="00D374D7" w:rsidRDefault="00C54545" w:rsidP="00C54545">
      <w:pPr>
        <w:spacing w:after="0" w:line="240" w:lineRule="auto"/>
        <w:ind w:left="709"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Важным критерием при оценке показателей качества образования, предоставляемого образовательным организациям населению, является уровень сохранности здоровья всех участников образовательного процесса.</w:t>
      </w:r>
    </w:p>
    <w:p w:rsidR="00C54545" w:rsidRPr="00D374D7" w:rsidRDefault="00C54545" w:rsidP="00C54545">
      <w:pPr>
        <w:spacing w:after="0" w:line="240" w:lineRule="auto"/>
        <w:ind w:left="709"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Этому способствует повышение уровня технического состояния, а также технической оснащенности образовательных учреждений района, обеспечение соответствующего уровня безопасности.</w:t>
      </w:r>
    </w:p>
    <w:p w:rsidR="00C54545" w:rsidRPr="00D374D7" w:rsidRDefault="00C54545" w:rsidP="00C54545">
      <w:pPr>
        <w:spacing w:after="0" w:line="240" w:lineRule="auto"/>
        <w:ind w:left="709"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Именно здоровье позволяет реализовать в жизни знания, умения, навыки, полученные в образовательных организациях. </w:t>
      </w:r>
    </w:p>
    <w:p w:rsidR="00C54545" w:rsidRPr="00D374D7" w:rsidRDefault="00C54545" w:rsidP="00C54545">
      <w:pPr>
        <w:spacing w:after="0" w:line="240" w:lineRule="auto"/>
        <w:ind w:left="709"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Напрямую связано с сохранением здоровья нации и задачами улучшения демографической ситуации в стране мероприятия по совершенствованию системы школьного  питания детей в общеобразовательных организациях. </w:t>
      </w:r>
    </w:p>
    <w:p w:rsidR="00C54545" w:rsidRPr="00D374D7" w:rsidRDefault="00C54545" w:rsidP="00C54545">
      <w:pPr>
        <w:spacing w:after="0" w:line="240" w:lineRule="auto"/>
        <w:ind w:left="709"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В результате реализации комплекса мер по совершенствованию организации школьного питания будут решены </w:t>
      </w:r>
      <w:r w:rsidR="00DC609F" w:rsidRPr="00D374D7">
        <w:rPr>
          <w:rFonts w:ascii="Times New Roman" w:eastAsia="Times New Roman" w:hAnsi="Times New Roman" w:cs="Times New Roman"/>
          <w:sz w:val="24"/>
          <w:szCs w:val="24"/>
          <w:lang w:eastAsia="ru-RU"/>
        </w:rPr>
        <w:t>проблемы (вопросы)</w:t>
      </w:r>
      <w:r w:rsidRPr="00D374D7">
        <w:rPr>
          <w:rFonts w:ascii="Times New Roman" w:eastAsia="Times New Roman" w:hAnsi="Times New Roman" w:cs="Times New Roman"/>
          <w:sz w:val="24"/>
          <w:szCs w:val="24"/>
          <w:lang w:eastAsia="ru-RU"/>
        </w:rPr>
        <w:t xml:space="preserve"> обеспечения  школьников продуктами повышенной пищевой и биологической ценности, соблюдения принципов сбалансированного школьного  питания.</w:t>
      </w:r>
    </w:p>
    <w:p w:rsidR="00C54545" w:rsidRPr="00D374D7" w:rsidRDefault="00C54545" w:rsidP="00C54545">
      <w:pPr>
        <w:spacing w:after="0" w:line="240" w:lineRule="auto"/>
        <w:ind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w:t>
      </w:r>
    </w:p>
    <w:p w:rsidR="00C54545" w:rsidRPr="00D374D7" w:rsidRDefault="00C54545" w:rsidP="00C54545">
      <w:pPr>
        <w:numPr>
          <w:ilvl w:val="1"/>
          <w:numId w:val="10"/>
        </w:numPr>
        <w:tabs>
          <w:tab w:val="left" w:pos="0"/>
        </w:tabs>
        <w:autoSpaceDE w:val="0"/>
        <w:autoSpaceDN w:val="0"/>
        <w:adjustRightInd w:val="0"/>
        <w:spacing w:after="0" w:line="240" w:lineRule="auto"/>
        <w:ind w:left="0" w:firstLine="851"/>
        <w:contextualSpacing/>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Приоритеты муниципальной политики в сфере реализации подпрограммы,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C54545" w:rsidRPr="00D374D7" w:rsidRDefault="00C54545" w:rsidP="00C54545">
      <w:pPr>
        <w:tabs>
          <w:tab w:val="left" w:pos="1418"/>
        </w:tabs>
        <w:autoSpaceDE w:val="0"/>
        <w:autoSpaceDN w:val="0"/>
        <w:adjustRightInd w:val="0"/>
        <w:spacing w:after="0" w:line="240" w:lineRule="auto"/>
        <w:ind w:left="709"/>
        <w:contextualSpacing/>
        <w:jc w:val="both"/>
        <w:rPr>
          <w:rFonts w:ascii="Times New Roman" w:eastAsia="Times New Roman" w:hAnsi="Times New Roman" w:cs="Times New Roman"/>
          <w:sz w:val="24"/>
          <w:szCs w:val="24"/>
          <w:lang w:eastAsia="ru-RU"/>
        </w:rPr>
      </w:pPr>
    </w:p>
    <w:p w:rsidR="00C54545" w:rsidRPr="00D374D7" w:rsidRDefault="00C54545" w:rsidP="009F16B1">
      <w:pPr>
        <w:numPr>
          <w:ilvl w:val="1"/>
          <w:numId w:val="11"/>
        </w:numPr>
        <w:tabs>
          <w:tab w:val="left" w:pos="0"/>
        </w:tabs>
        <w:autoSpaceDE w:val="0"/>
        <w:autoSpaceDN w:val="0"/>
        <w:adjustRightInd w:val="0"/>
        <w:spacing w:after="0" w:line="240" w:lineRule="auto"/>
        <w:ind w:left="0" w:firstLine="851"/>
        <w:contextualSpacing/>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Приоритеты муниципальной политики в сфере реализации подпрограммы</w:t>
      </w:r>
    </w:p>
    <w:p w:rsidR="00C54545" w:rsidRPr="00D374D7" w:rsidRDefault="00C54545" w:rsidP="00C54545">
      <w:pPr>
        <w:tabs>
          <w:tab w:val="left" w:pos="567"/>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C54545" w:rsidRPr="00D374D7" w:rsidRDefault="00C54545" w:rsidP="00C54545">
      <w:pPr>
        <w:autoSpaceDE w:val="0"/>
        <w:autoSpaceDN w:val="0"/>
        <w:adjustRightInd w:val="0"/>
        <w:spacing w:after="0" w:line="240" w:lineRule="auto"/>
        <w:ind w:left="709" w:firstLine="709"/>
        <w:contextualSpacing/>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Приоритетами муниципальной политики являются:</w:t>
      </w:r>
    </w:p>
    <w:p w:rsidR="00C54545" w:rsidRPr="00D374D7" w:rsidRDefault="00C54545" w:rsidP="00C54545">
      <w:pPr>
        <w:numPr>
          <w:ilvl w:val="0"/>
          <w:numId w:val="12"/>
        </w:numPr>
        <w:tabs>
          <w:tab w:val="left" w:pos="993"/>
          <w:tab w:val="left" w:pos="1701"/>
        </w:tabs>
        <w:spacing w:after="0" w:line="240" w:lineRule="auto"/>
        <w:ind w:left="709"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улучшение технического состояния зданий и сооружений, находящихся в оперативном управлении образовательных организаций в Дзержинском районе;</w:t>
      </w:r>
    </w:p>
    <w:p w:rsidR="00C54545" w:rsidRPr="00D374D7" w:rsidRDefault="00C54545" w:rsidP="00C54545">
      <w:pPr>
        <w:numPr>
          <w:ilvl w:val="0"/>
          <w:numId w:val="12"/>
        </w:numPr>
        <w:tabs>
          <w:tab w:val="left" w:pos="993"/>
          <w:tab w:val="left" w:pos="1701"/>
        </w:tabs>
        <w:spacing w:after="0" w:line="240" w:lineRule="auto"/>
        <w:ind w:left="709"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обеспечение комплексной безопасности участников образовательного процесса в образовательных организациях во время трудовой и учебной деятельности;</w:t>
      </w:r>
    </w:p>
    <w:p w:rsidR="00C54545" w:rsidRPr="00D374D7" w:rsidRDefault="00C54545" w:rsidP="00C54545">
      <w:pPr>
        <w:numPr>
          <w:ilvl w:val="0"/>
          <w:numId w:val="12"/>
        </w:numPr>
        <w:tabs>
          <w:tab w:val="left" w:pos="993"/>
          <w:tab w:val="left" w:pos="1701"/>
        </w:tabs>
        <w:spacing w:after="0" w:line="240" w:lineRule="auto"/>
        <w:ind w:left="709"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создание условий для сохранения здоровья обучающихся за счет  улучшения качества организации школьного питания;</w:t>
      </w:r>
    </w:p>
    <w:p w:rsidR="00C54545" w:rsidRPr="00D374D7" w:rsidRDefault="00C54545" w:rsidP="00C54545">
      <w:pPr>
        <w:numPr>
          <w:ilvl w:val="0"/>
          <w:numId w:val="12"/>
        </w:numPr>
        <w:tabs>
          <w:tab w:val="left" w:pos="993"/>
          <w:tab w:val="left" w:pos="1701"/>
        </w:tabs>
        <w:spacing w:after="0" w:line="240" w:lineRule="auto"/>
        <w:ind w:left="709"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повышение мотивации педагогических работников к предоставлению качественных образовательных услуг.</w:t>
      </w:r>
    </w:p>
    <w:p w:rsidR="00C54545" w:rsidRPr="00D374D7" w:rsidRDefault="00C54545" w:rsidP="00C54545">
      <w:pPr>
        <w:tabs>
          <w:tab w:val="left" w:pos="993"/>
        </w:tabs>
        <w:spacing w:after="0" w:line="240" w:lineRule="auto"/>
        <w:ind w:left="709"/>
        <w:jc w:val="both"/>
        <w:rPr>
          <w:rFonts w:ascii="Times New Roman" w:eastAsia="Times New Roman" w:hAnsi="Times New Roman" w:cs="Times New Roman"/>
          <w:sz w:val="24"/>
          <w:szCs w:val="24"/>
          <w:lang w:eastAsia="ru-RU"/>
        </w:rPr>
      </w:pPr>
    </w:p>
    <w:p w:rsidR="00C54545" w:rsidRPr="00D374D7" w:rsidRDefault="00C54545" w:rsidP="009F16B1">
      <w:pPr>
        <w:tabs>
          <w:tab w:val="left" w:pos="993"/>
        </w:tabs>
        <w:spacing w:after="0" w:line="240" w:lineRule="auto"/>
        <w:ind w:left="709"/>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Цели, задачи и индикаторы достижения целей и решения задач подпрограммы</w:t>
      </w:r>
    </w:p>
    <w:p w:rsidR="00C54545" w:rsidRPr="00D374D7" w:rsidRDefault="00C54545" w:rsidP="00C54545">
      <w:pPr>
        <w:spacing w:after="0" w:line="240" w:lineRule="auto"/>
        <w:ind w:firstLine="720"/>
        <w:jc w:val="both"/>
        <w:rPr>
          <w:rFonts w:ascii="Times New Roman" w:eastAsia="Times New Roman" w:hAnsi="Times New Roman" w:cs="Times New Roman"/>
          <w:sz w:val="24"/>
          <w:szCs w:val="24"/>
          <w:lang w:eastAsia="ru-RU"/>
        </w:rPr>
      </w:pPr>
    </w:p>
    <w:p w:rsidR="00C54545" w:rsidRPr="00D374D7" w:rsidRDefault="00C54545" w:rsidP="00C54545">
      <w:pPr>
        <w:tabs>
          <w:tab w:val="left" w:pos="1418"/>
          <w:tab w:val="left" w:pos="1843"/>
        </w:tabs>
        <w:spacing w:after="0" w:line="240" w:lineRule="auto"/>
        <w:ind w:left="709"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Цель подпрограммы «Создание условий получения качественного образования»:</w:t>
      </w:r>
    </w:p>
    <w:p w:rsidR="00C54545" w:rsidRPr="00D374D7" w:rsidRDefault="00C54545" w:rsidP="00C54545">
      <w:pPr>
        <w:numPr>
          <w:ilvl w:val="0"/>
          <w:numId w:val="9"/>
        </w:numPr>
        <w:tabs>
          <w:tab w:val="left" w:pos="1418"/>
          <w:tab w:val="left" w:pos="1843"/>
        </w:tabs>
        <w:spacing w:after="0" w:line="240" w:lineRule="auto"/>
        <w:ind w:left="709" w:firstLine="709"/>
        <w:contextualSpacing/>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формирование условий получения качественного образования в соответствии с требованиями ФГОС и СанПиН.</w:t>
      </w:r>
    </w:p>
    <w:p w:rsidR="00C54545" w:rsidRPr="00D374D7" w:rsidRDefault="00C54545" w:rsidP="00C54545">
      <w:pPr>
        <w:tabs>
          <w:tab w:val="left" w:pos="1418"/>
          <w:tab w:val="left" w:pos="1843"/>
        </w:tabs>
        <w:spacing w:after="0" w:line="240" w:lineRule="auto"/>
        <w:ind w:left="709"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Достижение цели подпрограммы будет осуществляться решениями следующих задач:</w:t>
      </w:r>
    </w:p>
    <w:p w:rsidR="00C54545" w:rsidRPr="00D374D7" w:rsidRDefault="00C54545" w:rsidP="00C54545">
      <w:pPr>
        <w:numPr>
          <w:ilvl w:val="0"/>
          <w:numId w:val="9"/>
        </w:numPr>
        <w:tabs>
          <w:tab w:val="left" w:pos="1418"/>
          <w:tab w:val="left" w:pos="1843"/>
        </w:tabs>
        <w:spacing w:after="0" w:line="240" w:lineRule="auto"/>
        <w:ind w:left="709" w:firstLine="709"/>
        <w:contextualSpacing/>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обеспечение капитального ремонта образовательных организаций муниципального района «Дзержинский район» с учетом нормативных сроков эксплуатации зданий;</w:t>
      </w:r>
    </w:p>
    <w:p w:rsidR="00C54545" w:rsidRPr="00D374D7" w:rsidRDefault="00C54545" w:rsidP="00C54545">
      <w:pPr>
        <w:numPr>
          <w:ilvl w:val="0"/>
          <w:numId w:val="9"/>
        </w:numPr>
        <w:tabs>
          <w:tab w:val="left" w:pos="1418"/>
          <w:tab w:val="left" w:pos="1843"/>
        </w:tabs>
        <w:spacing w:after="0" w:line="240" w:lineRule="auto"/>
        <w:ind w:left="709" w:firstLine="709"/>
        <w:contextualSpacing/>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повышение правового сознания участников образовательного процесса, совершенствование форм и методов безопасного осуществления образовательного процесса в образовательных организациях муниципального района «Дзержинский район»;</w:t>
      </w:r>
    </w:p>
    <w:p w:rsidR="00C54545" w:rsidRPr="00D374D7" w:rsidRDefault="00C54545" w:rsidP="00C54545">
      <w:pPr>
        <w:numPr>
          <w:ilvl w:val="0"/>
          <w:numId w:val="9"/>
        </w:numPr>
        <w:tabs>
          <w:tab w:val="left" w:pos="1418"/>
          <w:tab w:val="left" w:pos="1843"/>
        </w:tabs>
        <w:spacing w:after="0" w:line="240" w:lineRule="auto"/>
        <w:ind w:left="709" w:firstLine="709"/>
        <w:contextualSpacing/>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повышение уровня комплексной безопасности образовательных организаций муниципального района «Дзержинский район»;</w:t>
      </w:r>
    </w:p>
    <w:p w:rsidR="00C54545" w:rsidRPr="00D374D7" w:rsidRDefault="00C54545" w:rsidP="00C54545">
      <w:pPr>
        <w:numPr>
          <w:ilvl w:val="0"/>
          <w:numId w:val="9"/>
        </w:numPr>
        <w:tabs>
          <w:tab w:val="left" w:pos="1418"/>
          <w:tab w:val="left" w:pos="1843"/>
        </w:tabs>
        <w:spacing w:after="0" w:line="240" w:lineRule="auto"/>
        <w:ind w:left="709" w:firstLine="709"/>
        <w:contextualSpacing/>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lastRenderedPageBreak/>
        <w:t xml:space="preserve"> развитие системы школьного питания, соответствующего современным нормативным требованиям.</w:t>
      </w:r>
    </w:p>
    <w:p w:rsidR="00C54545" w:rsidRPr="00D374D7" w:rsidRDefault="00C54545" w:rsidP="00C54545">
      <w:pPr>
        <w:tabs>
          <w:tab w:val="left" w:pos="1418"/>
          <w:tab w:val="left" w:pos="1843"/>
        </w:tabs>
        <w:spacing w:after="0" w:line="240" w:lineRule="auto"/>
        <w:ind w:left="709"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Эффективность реализации подпрограммы будет ежегодно оцениваться на основании следующих показателей: </w:t>
      </w:r>
    </w:p>
    <w:p w:rsidR="00C54545" w:rsidRPr="00D374D7" w:rsidRDefault="00C54545" w:rsidP="00C5454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54545" w:rsidRPr="00D374D7" w:rsidRDefault="00C54545" w:rsidP="00C5454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СВЕДЕНИЯ</w:t>
      </w:r>
    </w:p>
    <w:p w:rsidR="00C54545" w:rsidRPr="00D374D7" w:rsidRDefault="00C54545" w:rsidP="00C545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b/>
          <w:sz w:val="24"/>
          <w:szCs w:val="24"/>
          <w:lang w:eastAsia="ru-RU"/>
        </w:rPr>
        <w:t>о показателях подпрограммы и их значениях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3999"/>
        <w:gridCol w:w="811"/>
        <w:gridCol w:w="1063"/>
        <w:gridCol w:w="1076"/>
        <w:gridCol w:w="923"/>
        <w:gridCol w:w="921"/>
        <w:gridCol w:w="1078"/>
      </w:tblGrid>
      <w:tr w:rsidR="00D374D7" w:rsidRPr="00D374D7" w:rsidTr="009F16B1">
        <w:trPr>
          <w:trHeight w:val="70"/>
          <w:tblHeader/>
        </w:trPr>
        <w:tc>
          <w:tcPr>
            <w:tcW w:w="264" w:type="pct"/>
            <w:vMerge w:val="restart"/>
            <w:vAlign w:val="center"/>
          </w:tcPr>
          <w:p w:rsidR="00C54545" w:rsidRPr="00D374D7" w:rsidRDefault="00C54545" w:rsidP="00C54545">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w:t>
            </w:r>
            <w:proofErr w:type="gramStart"/>
            <w:r w:rsidRPr="00D374D7">
              <w:rPr>
                <w:rFonts w:ascii="Times New Roman" w:eastAsia="Times New Roman" w:hAnsi="Times New Roman" w:cs="Times New Roman"/>
                <w:sz w:val="24"/>
                <w:szCs w:val="24"/>
                <w:lang w:eastAsia="ru-RU"/>
              </w:rPr>
              <w:t>п</w:t>
            </w:r>
            <w:proofErr w:type="gramEnd"/>
            <w:r w:rsidRPr="00D374D7">
              <w:rPr>
                <w:rFonts w:ascii="Times New Roman" w:eastAsia="Times New Roman" w:hAnsi="Times New Roman" w:cs="Times New Roman"/>
                <w:sz w:val="24"/>
                <w:szCs w:val="24"/>
                <w:lang w:eastAsia="ru-RU"/>
              </w:rPr>
              <w:t>/п</w:t>
            </w:r>
          </w:p>
        </w:tc>
        <w:tc>
          <w:tcPr>
            <w:tcW w:w="1918" w:type="pct"/>
            <w:vMerge w:val="restart"/>
            <w:vAlign w:val="center"/>
          </w:tcPr>
          <w:p w:rsidR="00C54545" w:rsidRPr="00D374D7" w:rsidRDefault="00C54545" w:rsidP="00C54545">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Наименование показателя</w:t>
            </w:r>
          </w:p>
        </w:tc>
        <w:tc>
          <w:tcPr>
            <w:tcW w:w="389" w:type="pct"/>
            <w:vMerge w:val="restart"/>
            <w:vAlign w:val="center"/>
          </w:tcPr>
          <w:p w:rsidR="00C54545" w:rsidRPr="00D374D7" w:rsidRDefault="00C54545" w:rsidP="00C54545">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Ед. изм.</w:t>
            </w:r>
          </w:p>
        </w:tc>
        <w:tc>
          <w:tcPr>
            <w:tcW w:w="2428" w:type="pct"/>
            <w:gridSpan w:val="5"/>
            <w:tcBorders>
              <w:bottom w:val="nil"/>
            </w:tcBorders>
            <w:vAlign w:val="center"/>
          </w:tcPr>
          <w:p w:rsidR="00C54545" w:rsidRPr="00D374D7" w:rsidRDefault="00C54545" w:rsidP="00C545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Значение по годам:</w:t>
            </w:r>
          </w:p>
        </w:tc>
      </w:tr>
      <w:tr w:rsidR="00D374D7" w:rsidRPr="00D374D7" w:rsidTr="009F16B1">
        <w:trPr>
          <w:tblHeader/>
        </w:trPr>
        <w:tc>
          <w:tcPr>
            <w:tcW w:w="264" w:type="pct"/>
            <w:vMerge/>
            <w:vAlign w:val="center"/>
          </w:tcPr>
          <w:p w:rsidR="00C54545" w:rsidRPr="00D374D7" w:rsidRDefault="00C54545" w:rsidP="00C54545">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p>
        </w:tc>
        <w:tc>
          <w:tcPr>
            <w:tcW w:w="1918" w:type="pct"/>
            <w:vMerge/>
            <w:vAlign w:val="center"/>
          </w:tcPr>
          <w:p w:rsidR="00C54545" w:rsidRPr="00D374D7" w:rsidRDefault="00C54545" w:rsidP="00C54545">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p>
        </w:tc>
        <w:tc>
          <w:tcPr>
            <w:tcW w:w="389" w:type="pct"/>
            <w:vMerge/>
            <w:vAlign w:val="center"/>
          </w:tcPr>
          <w:p w:rsidR="00C54545" w:rsidRPr="00D374D7" w:rsidRDefault="00C54545" w:rsidP="00C54545">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p>
        </w:tc>
        <w:tc>
          <w:tcPr>
            <w:tcW w:w="2428" w:type="pct"/>
            <w:gridSpan w:val="5"/>
            <w:vAlign w:val="center"/>
          </w:tcPr>
          <w:p w:rsidR="00C54545" w:rsidRPr="00D374D7" w:rsidRDefault="00C54545" w:rsidP="00C545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реализации подпрограммы</w:t>
            </w:r>
          </w:p>
        </w:tc>
      </w:tr>
      <w:tr w:rsidR="00D374D7" w:rsidRPr="00D374D7" w:rsidTr="009F16B1">
        <w:trPr>
          <w:tblHeader/>
        </w:trPr>
        <w:tc>
          <w:tcPr>
            <w:tcW w:w="264" w:type="pct"/>
            <w:vMerge/>
            <w:vAlign w:val="center"/>
          </w:tcPr>
          <w:p w:rsidR="00C54545" w:rsidRPr="00D374D7" w:rsidRDefault="00C54545" w:rsidP="00C54545">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p>
        </w:tc>
        <w:tc>
          <w:tcPr>
            <w:tcW w:w="1918" w:type="pct"/>
            <w:vMerge/>
            <w:vAlign w:val="center"/>
          </w:tcPr>
          <w:p w:rsidR="00C54545" w:rsidRPr="00D374D7" w:rsidRDefault="00C54545" w:rsidP="00C54545">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p>
        </w:tc>
        <w:tc>
          <w:tcPr>
            <w:tcW w:w="389" w:type="pct"/>
            <w:vMerge/>
            <w:vAlign w:val="center"/>
          </w:tcPr>
          <w:p w:rsidR="00C54545" w:rsidRPr="00D374D7" w:rsidRDefault="00C54545" w:rsidP="00C54545">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p>
        </w:tc>
        <w:tc>
          <w:tcPr>
            <w:tcW w:w="510" w:type="pct"/>
            <w:vAlign w:val="center"/>
          </w:tcPr>
          <w:p w:rsidR="00C54545" w:rsidRPr="00D374D7" w:rsidRDefault="00C54545" w:rsidP="00C54545">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2021</w:t>
            </w:r>
          </w:p>
        </w:tc>
        <w:tc>
          <w:tcPr>
            <w:tcW w:w="516" w:type="pct"/>
            <w:vAlign w:val="center"/>
          </w:tcPr>
          <w:p w:rsidR="00C54545" w:rsidRPr="00D374D7" w:rsidRDefault="00C54545" w:rsidP="00C54545">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2022</w:t>
            </w:r>
          </w:p>
        </w:tc>
        <w:tc>
          <w:tcPr>
            <w:tcW w:w="443" w:type="pct"/>
            <w:vAlign w:val="center"/>
          </w:tcPr>
          <w:p w:rsidR="00C54545" w:rsidRPr="00D374D7" w:rsidRDefault="00C54545" w:rsidP="00C545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2023</w:t>
            </w:r>
          </w:p>
        </w:tc>
        <w:tc>
          <w:tcPr>
            <w:tcW w:w="442" w:type="pct"/>
            <w:vAlign w:val="center"/>
          </w:tcPr>
          <w:p w:rsidR="00C54545" w:rsidRPr="00D374D7" w:rsidRDefault="00C54545" w:rsidP="00C545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2024</w:t>
            </w:r>
          </w:p>
        </w:tc>
        <w:tc>
          <w:tcPr>
            <w:tcW w:w="517" w:type="pct"/>
            <w:vAlign w:val="center"/>
          </w:tcPr>
          <w:p w:rsidR="00C54545" w:rsidRPr="00D374D7" w:rsidRDefault="00C54545" w:rsidP="00C545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2025</w:t>
            </w:r>
          </w:p>
        </w:tc>
      </w:tr>
      <w:tr w:rsidR="00D374D7" w:rsidRPr="00D374D7" w:rsidTr="009F16B1">
        <w:trPr>
          <w:tblHeader/>
        </w:trPr>
        <w:tc>
          <w:tcPr>
            <w:tcW w:w="264" w:type="pct"/>
            <w:vAlign w:val="center"/>
          </w:tcPr>
          <w:p w:rsidR="00C54545" w:rsidRPr="00D374D7" w:rsidRDefault="00C54545" w:rsidP="00C54545">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1</w:t>
            </w:r>
          </w:p>
        </w:tc>
        <w:tc>
          <w:tcPr>
            <w:tcW w:w="1918" w:type="pct"/>
            <w:vAlign w:val="center"/>
          </w:tcPr>
          <w:p w:rsidR="00C54545" w:rsidRPr="00D374D7" w:rsidRDefault="00C54545" w:rsidP="00C54545">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2</w:t>
            </w:r>
          </w:p>
        </w:tc>
        <w:tc>
          <w:tcPr>
            <w:tcW w:w="389" w:type="pct"/>
            <w:vAlign w:val="center"/>
          </w:tcPr>
          <w:p w:rsidR="00C54545" w:rsidRPr="00D374D7" w:rsidRDefault="00C54545" w:rsidP="00C54545">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3</w:t>
            </w:r>
          </w:p>
        </w:tc>
        <w:tc>
          <w:tcPr>
            <w:tcW w:w="510" w:type="pct"/>
            <w:vAlign w:val="center"/>
          </w:tcPr>
          <w:p w:rsidR="00C54545" w:rsidRPr="00D374D7" w:rsidRDefault="00C54545" w:rsidP="00C54545">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4</w:t>
            </w:r>
          </w:p>
        </w:tc>
        <w:tc>
          <w:tcPr>
            <w:tcW w:w="516" w:type="pct"/>
            <w:vAlign w:val="center"/>
          </w:tcPr>
          <w:p w:rsidR="00C54545" w:rsidRPr="00D374D7" w:rsidRDefault="00C54545" w:rsidP="00C54545">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5</w:t>
            </w:r>
          </w:p>
        </w:tc>
        <w:tc>
          <w:tcPr>
            <w:tcW w:w="443" w:type="pct"/>
            <w:vAlign w:val="center"/>
          </w:tcPr>
          <w:p w:rsidR="00C54545" w:rsidRPr="00D374D7" w:rsidRDefault="00C54545" w:rsidP="00C545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6</w:t>
            </w:r>
          </w:p>
        </w:tc>
        <w:tc>
          <w:tcPr>
            <w:tcW w:w="442" w:type="pct"/>
            <w:vAlign w:val="center"/>
          </w:tcPr>
          <w:p w:rsidR="00C54545" w:rsidRPr="00D374D7" w:rsidRDefault="00C54545" w:rsidP="00C545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7</w:t>
            </w:r>
          </w:p>
        </w:tc>
        <w:tc>
          <w:tcPr>
            <w:tcW w:w="517" w:type="pct"/>
            <w:vAlign w:val="center"/>
          </w:tcPr>
          <w:p w:rsidR="00C54545" w:rsidRPr="00D374D7" w:rsidRDefault="00C54545" w:rsidP="00C545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8</w:t>
            </w:r>
          </w:p>
        </w:tc>
      </w:tr>
      <w:tr w:rsidR="00D374D7" w:rsidRPr="00D374D7" w:rsidTr="009F16B1">
        <w:tc>
          <w:tcPr>
            <w:tcW w:w="264" w:type="pct"/>
          </w:tcPr>
          <w:p w:rsidR="00C54545" w:rsidRPr="00D374D7" w:rsidRDefault="00C54545" w:rsidP="00C54545">
            <w:pPr>
              <w:numPr>
                <w:ilvl w:val="0"/>
                <w:numId w:val="16"/>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ru-RU"/>
              </w:rPr>
            </w:pPr>
          </w:p>
        </w:tc>
        <w:tc>
          <w:tcPr>
            <w:tcW w:w="1918" w:type="pct"/>
          </w:tcPr>
          <w:p w:rsidR="00C54545" w:rsidRPr="00D374D7" w:rsidRDefault="00C54545" w:rsidP="00C54545">
            <w:pPr>
              <w:autoSpaceDE w:val="0"/>
              <w:autoSpaceDN w:val="0"/>
              <w:adjustRightInd w:val="0"/>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Удельный вес образовательных организаций, удовлетворяющих требованиям комплексной безопасности участников образовательного процесса в образовательных организациях </w:t>
            </w:r>
          </w:p>
        </w:tc>
        <w:tc>
          <w:tcPr>
            <w:tcW w:w="389" w:type="pct"/>
            <w:vAlign w:val="center"/>
          </w:tcPr>
          <w:p w:rsidR="00C54545" w:rsidRPr="00D374D7" w:rsidRDefault="00C54545" w:rsidP="00C545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b/>
                <w:sz w:val="24"/>
                <w:szCs w:val="24"/>
                <w:lang w:eastAsia="ru-RU"/>
              </w:rPr>
              <w:t>%</w:t>
            </w:r>
          </w:p>
        </w:tc>
        <w:tc>
          <w:tcPr>
            <w:tcW w:w="510" w:type="pct"/>
            <w:vAlign w:val="center"/>
          </w:tcPr>
          <w:p w:rsidR="00C54545" w:rsidRPr="00D374D7" w:rsidRDefault="00C54545" w:rsidP="00C5454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70</w:t>
            </w:r>
          </w:p>
        </w:tc>
        <w:tc>
          <w:tcPr>
            <w:tcW w:w="516" w:type="pct"/>
            <w:vAlign w:val="center"/>
          </w:tcPr>
          <w:p w:rsidR="00C54545" w:rsidRPr="00D374D7" w:rsidRDefault="00C54545" w:rsidP="00C5454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75</w:t>
            </w:r>
          </w:p>
        </w:tc>
        <w:tc>
          <w:tcPr>
            <w:tcW w:w="443" w:type="pct"/>
            <w:vAlign w:val="center"/>
          </w:tcPr>
          <w:p w:rsidR="00C54545" w:rsidRPr="00D374D7" w:rsidRDefault="00C54545" w:rsidP="00C5454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80</w:t>
            </w:r>
          </w:p>
        </w:tc>
        <w:tc>
          <w:tcPr>
            <w:tcW w:w="442" w:type="pct"/>
            <w:vAlign w:val="center"/>
          </w:tcPr>
          <w:p w:rsidR="00C54545" w:rsidRPr="00D374D7" w:rsidRDefault="00C54545" w:rsidP="00C5454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85</w:t>
            </w:r>
          </w:p>
        </w:tc>
        <w:tc>
          <w:tcPr>
            <w:tcW w:w="517" w:type="pct"/>
            <w:vAlign w:val="center"/>
          </w:tcPr>
          <w:p w:rsidR="00C54545" w:rsidRPr="00D374D7" w:rsidRDefault="00C54545" w:rsidP="00C5454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85</w:t>
            </w:r>
          </w:p>
        </w:tc>
      </w:tr>
      <w:tr w:rsidR="00C54545" w:rsidRPr="00D374D7" w:rsidTr="009F16B1">
        <w:tc>
          <w:tcPr>
            <w:tcW w:w="264" w:type="pct"/>
          </w:tcPr>
          <w:p w:rsidR="00C54545" w:rsidRPr="00D374D7" w:rsidRDefault="00C54545" w:rsidP="00C54545">
            <w:pPr>
              <w:numPr>
                <w:ilvl w:val="0"/>
                <w:numId w:val="16"/>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ru-RU"/>
              </w:rPr>
            </w:pPr>
          </w:p>
        </w:tc>
        <w:tc>
          <w:tcPr>
            <w:tcW w:w="1918" w:type="pct"/>
          </w:tcPr>
          <w:p w:rsidR="00C54545" w:rsidRPr="00D374D7" w:rsidRDefault="00C54545" w:rsidP="00C54545">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Доля обучающихся муниципальных общеобразовательных организаций, получающих горячее питание, в общей численности обучающихся общеобразовательных организаций.</w:t>
            </w:r>
          </w:p>
        </w:tc>
        <w:tc>
          <w:tcPr>
            <w:tcW w:w="389" w:type="pct"/>
            <w:vAlign w:val="center"/>
          </w:tcPr>
          <w:p w:rsidR="00C54545" w:rsidRPr="00D374D7" w:rsidRDefault="00C54545" w:rsidP="00C54545">
            <w:pPr>
              <w:spacing w:after="0" w:line="240" w:lineRule="auto"/>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w:t>
            </w:r>
          </w:p>
        </w:tc>
        <w:tc>
          <w:tcPr>
            <w:tcW w:w="510" w:type="pct"/>
            <w:shd w:val="clear" w:color="auto" w:fill="auto"/>
            <w:vAlign w:val="center"/>
          </w:tcPr>
          <w:p w:rsidR="00C54545" w:rsidRPr="00D374D7" w:rsidRDefault="00C54545" w:rsidP="00C54545">
            <w:pPr>
              <w:spacing w:after="0" w:line="240" w:lineRule="auto"/>
              <w:ind w:left="-57" w:right="-57"/>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100</w:t>
            </w:r>
          </w:p>
        </w:tc>
        <w:tc>
          <w:tcPr>
            <w:tcW w:w="516" w:type="pct"/>
            <w:shd w:val="clear" w:color="auto" w:fill="auto"/>
            <w:vAlign w:val="center"/>
          </w:tcPr>
          <w:p w:rsidR="00C54545" w:rsidRPr="00D374D7" w:rsidRDefault="00C54545" w:rsidP="00C54545">
            <w:pPr>
              <w:spacing w:after="0" w:line="240" w:lineRule="auto"/>
              <w:ind w:left="-57" w:right="-57"/>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100</w:t>
            </w:r>
          </w:p>
        </w:tc>
        <w:tc>
          <w:tcPr>
            <w:tcW w:w="443" w:type="pct"/>
            <w:shd w:val="clear" w:color="auto" w:fill="auto"/>
            <w:vAlign w:val="center"/>
          </w:tcPr>
          <w:p w:rsidR="00C54545" w:rsidRPr="00D374D7" w:rsidRDefault="00C54545" w:rsidP="00C54545">
            <w:pPr>
              <w:spacing w:after="0" w:line="240" w:lineRule="auto"/>
              <w:ind w:left="-57" w:right="-57"/>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100</w:t>
            </w:r>
          </w:p>
        </w:tc>
        <w:tc>
          <w:tcPr>
            <w:tcW w:w="442" w:type="pct"/>
            <w:vAlign w:val="center"/>
          </w:tcPr>
          <w:p w:rsidR="00C54545" w:rsidRPr="00D374D7" w:rsidRDefault="00C54545" w:rsidP="00C54545">
            <w:pPr>
              <w:spacing w:after="0" w:line="240" w:lineRule="auto"/>
              <w:ind w:left="-57" w:right="-57"/>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100</w:t>
            </w:r>
          </w:p>
        </w:tc>
        <w:tc>
          <w:tcPr>
            <w:tcW w:w="517" w:type="pct"/>
            <w:vAlign w:val="center"/>
          </w:tcPr>
          <w:p w:rsidR="00C54545" w:rsidRPr="00D374D7" w:rsidRDefault="00C54545" w:rsidP="00C54545">
            <w:pPr>
              <w:spacing w:after="0" w:line="240" w:lineRule="auto"/>
              <w:ind w:left="-57" w:right="-57"/>
              <w:jc w:val="center"/>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100</w:t>
            </w:r>
          </w:p>
        </w:tc>
      </w:tr>
    </w:tbl>
    <w:p w:rsidR="00C54545" w:rsidRPr="00D374D7" w:rsidRDefault="00C54545" w:rsidP="00C54545">
      <w:pPr>
        <w:spacing w:after="0" w:line="240" w:lineRule="auto"/>
        <w:rPr>
          <w:rFonts w:ascii="Times New Roman" w:eastAsia="Times New Roman" w:hAnsi="Times New Roman" w:cs="Times New Roman"/>
          <w:sz w:val="24"/>
          <w:szCs w:val="24"/>
          <w:lang w:eastAsia="ru-RU"/>
        </w:rPr>
      </w:pPr>
    </w:p>
    <w:p w:rsidR="00C54545" w:rsidRPr="00D374D7" w:rsidRDefault="00C54545" w:rsidP="00C54545">
      <w:pPr>
        <w:spacing w:after="0" w:line="240" w:lineRule="auto"/>
        <w:rPr>
          <w:rFonts w:ascii="Times New Roman" w:eastAsia="Times New Roman" w:hAnsi="Times New Roman" w:cs="Times New Roman"/>
          <w:sz w:val="24"/>
          <w:szCs w:val="24"/>
          <w:lang w:eastAsia="ru-RU"/>
        </w:rPr>
      </w:pPr>
    </w:p>
    <w:p w:rsidR="00C54545" w:rsidRPr="00D374D7" w:rsidRDefault="00C54545" w:rsidP="00C54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54545" w:rsidRPr="00D374D7" w:rsidRDefault="00C54545" w:rsidP="00C54545">
      <w:pPr>
        <w:numPr>
          <w:ilvl w:val="1"/>
          <w:numId w:val="11"/>
        </w:numPr>
        <w:tabs>
          <w:tab w:val="left" w:pos="567"/>
        </w:tabs>
        <w:autoSpaceDE w:val="0"/>
        <w:autoSpaceDN w:val="0"/>
        <w:adjustRightInd w:val="0"/>
        <w:spacing w:after="0" w:line="240" w:lineRule="auto"/>
        <w:ind w:left="709" w:firstLine="567"/>
        <w:contextualSpacing/>
        <w:jc w:val="both"/>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Сроки и этапы реализации подпрограммы</w:t>
      </w:r>
    </w:p>
    <w:p w:rsidR="00C54545" w:rsidRPr="00D374D7" w:rsidRDefault="00C54545" w:rsidP="00C54545">
      <w:pPr>
        <w:tabs>
          <w:tab w:val="left" w:pos="0"/>
        </w:tabs>
        <w:autoSpaceDE w:val="0"/>
        <w:autoSpaceDN w:val="0"/>
        <w:adjustRightInd w:val="0"/>
        <w:spacing w:after="0" w:line="240" w:lineRule="auto"/>
        <w:ind w:left="709" w:firstLine="567"/>
        <w:jc w:val="both"/>
        <w:rPr>
          <w:rFonts w:ascii="Times New Roman" w:eastAsia="Times New Roman" w:hAnsi="Times New Roman" w:cs="Times New Roman"/>
          <w:sz w:val="24"/>
          <w:szCs w:val="24"/>
          <w:lang w:eastAsia="ru-RU"/>
        </w:rPr>
      </w:pPr>
    </w:p>
    <w:p w:rsidR="00C54545" w:rsidRPr="00D374D7" w:rsidRDefault="00C54545" w:rsidP="00C54545">
      <w:pPr>
        <w:tabs>
          <w:tab w:val="left" w:pos="0"/>
        </w:tabs>
        <w:autoSpaceDE w:val="0"/>
        <w:autoSpaceDN w:val="0"/>
        <w:adjustRightInd w:val="0"/>
        <w:spacing w:after="0" w:line="240" w:lineRule="auto"/>
        <w:ind w:left="709"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Сроки реализации подпрограмм</w:t>
      </w:r>
      <w:r w:rsidR="005133F0" w:rsidRPr="00D374D7">
        <w:rPr>
          <w:rFonts w:ascii="Times New Roman" w:eastAsia="Times New Roman" w:hAnsi="Times New Roman" w:cs="Times New Roman"/>
          <w:sz w:val="24"/>
          <w:szCs w:val="24"/>
          <w:lang w:eastAsia="ru-RU"/>
        </w:rPr>
        <w:t>ы 2021 -2025 годы.</w:t>
      </w:r>
    </w:p>
    <w:p w:rsidR="00C54545" w:rsidRPr="00D374D7" w:rsidRDefault="00C54545" w:rsidP="00C5454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54545" w:rsidRPr="00D374D7" w:rsidRDefault="00C54545" w:rsidP="00C54545">
      <w:pPr>
        <w:numPr>
          <w:ilvl w:val="0"/>
          <w:numId w:val="11"/>
        </w:numPr>
        <w:autoSpaceDE w:val="0"/>
        <w:autoSpaceDN w:val="0"/>
        <w:adjustRightInd w:val="0"/>
        <w:spacing w:after="0" w:line="240" w:lineRule="auto"/>
        <w:ind w:left="0" w:firstLine="0"/>
        <w:contextualSpacing/>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Объем финансирования подпрограммы</w:t>
      </w:r>
    </w:p>
    <w:p w:rsidR="00C54545" w:rsidRPr="00D374D7" w:rsidRDefault="00C54545" w:rsidP="00C5454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54545" w:rsidRPr="00D374D7" w:rsidRDefault="00C54545" w:rsidP="00C5454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4659" w:type="pct"/>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1310"/>
        <w:gridCol w:w="1417"/>
        <w:gridCol w:w="1276"/>
        <w:gridCol w:w="1276"/>
        <w:gridCol w:w="850"/>
        <w:gridCol w:w="993"/>
      </w:tblGrid>
      <w:tr w:rsidR="00D374D7" w:rsidRPr="00D374D7" w:rsidTr="00A14AA1">
        <w:tc>
          <w:tcPr>
            <w:tcW w:w="2589" w:type="dxa"/>
            <w:vMerge w:val="restart"/>
            <w:shd w:val="clear" w:color="auto" w:fill="auto"/>
            <w:vAlign w:val="center"/>
          </w:tcPr>
          <w:p w:rsidR="00C54545" w:rsidRPr="00D374D7" w:rsidRDefault="00C54545" w:rsidP="00C54545">
            <w:pPr>
              <w:tabs>
                <w:tab w:val="left" w:pos="709"/>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Наименование показателя</w:t>
            </w:r>
          </w:p>
        </w:tc>
        <w:tc>
          <w:tcPr>
            <w:tcW w:w="1310" w:type="dxa"/>
            <w:vMerge w:val="restart"/>
            <w:shd w:val="clear" w:color="auto" w:fill="auto"/>
            <w:vAlign w:val="center"/>
          </w:tcPr>
          <w:p w:rsidR="00C54545" w:rsidRPr="00D374D7" w:rsidRDefault="00C54545" w:rsidP="00C5454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Всего</w:t>
            </w:r>
          </w:p>
          <w:p w:rsidR="00C54545" w:rsidRPr="00D374D7" w:rsidRDefault="00C54545" w:rsidP="00C54545">
            <w:pPr>
              <w:tabs>
                <w:tab w:val="left" w:pos="709"/>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(тыс. руб.)</w:t>
            </w:r>
          </w:p>
        </w:tc>
        <w:tc>
          <w:tcPr>
            <w:tcW w:w="5812" w:type="dxa"/>
            <w:gridSpan w:val="5"/>
            <w:shd w:val="clear" w:color="auto" w:fill="auto"/>
            <w:vAlign w:val="center"/>
          </w:tcPr>
          <w:p w:rsidR="00C54545" w:rsidRPr="00D374D7" w:rsidRDefault="00C54545" w:rsidP="00C54545">
            <w:pPr>
              <w:tabs>
                <w:tab w:val="left" w:pos="709"/>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в том числе по годам</w:t>
            </w:r>
          </w:p>
        </w:tc>
      </w:tr>
      <w:tr w:rsidR="00D374D7" w:rsidRPr="00D374D7" w:rsidTr="002C342C">
        <w:tc>
          <w:tcPr>
            <w:tcW w:w="2589" w:type="dxa"/>
            <w:vMerge/>
            <w:shd w:val="clear" w:color="auto" w:fill="auto"/>
            <w:vAlign w:val="center"/>
          </w:tcPr>
          <w:p w:rsidR="00C54545" w:rsidRPr="00D374D7" w:rsidRDefault="00C54545" w:rsidP="00C54545">
            <w:pPr>
              <w:tabs>
                <w:tab w:val="left" w:pos="709"/>
              </w:tab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310" w:type="dxa"/>
            <w:vMerge/>
            <w:shd w:val="clear" w:color="auto" w:fill="auto"/>
            <w:vAlign w:val="center"/>
          </w:tcPr>
          <w:p w:rsidR="00C54545" w:rsidRPr="00D374D7" w:rsidRDefault="00C54545" w:rsidP="00C54545">
            <w:pPr>
              <w:tabs>
                <w:tab w:val="left" w:pos="709"/>
              </w:tab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417" w:type="dxa"/>
            <w:shd w:val="clear" w:color="auto" w:fill="auto"/>
            <w:vAlign w:val="center"/>
          </w:tcPr>
          <w:p w:rsidR="00C54545" w:rsidRPr="00D374D7" w:rsidRDefault="00C54545" w:rsidP="00C54545">
            <w:pPr>
              <w:autoSpaceDE w:val="0"/>
              <w:autoSpaceDN w:val="0"/>
              <w:adjustRightInd w:val="0"/>
              <w:spacing w:after="0" w:line="240" w:lineRule="auto"/>
              <w:ind w:left="-57" w:right="-57"/>
              <w:jc w:val="center"/>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2021</w:t>
            </w:r>
          </w:p>
        </w:tc>
        <w:tc>
          <w:tcPr>
            <w:tcW w:w="1276" w:type="dxa"/>
            <w:shd w:val="clear" w:color="auto" w:fill="auto"/>
            <w:vAlign w:val="center"/>
          </w:tcPr>
          <w:p w:rsidR="00C54545" w:rsidRPr="00D374D7" w:rsidRDefault="00C54545" w:rsidP="00C54545">
            <w:pPr>
              <w:autoSpaceDE w:val="0"/>
              <w:autoSpaceDN w:val="0"/>
              <w:adjustRightInd w:val="0"/>
              <w:spacing w:after="0" w:line="240" w:lineRule="auto"/>
              <w:ind w:left="-57" w:right="-57"/>
              <w:jc w:val="center"/>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2022</w:t>
            </w:r>
          </w:p>
        </w:tc>
        <w:tc>
          <w:tcPr>
            <w:tcW w:w="1276" w:type="dxa"/>
            <w:shd w:val="clear" w:color="auto" w:fill="auto"/>
            <w:vAlign w:val="center"/>
          </w:tcPr>
          <w:p w:rsidR="00C54545" w:rsidRPr="00D374D7" w:rsidRDefault="00C54545" w:rsidP="00C54545">
            <w:pPr>
              <w:autoSpaceDE w:val="0"/>
              <w:autoSpaceDN w:val="0"/>
              <w:adjustRightInd w:val="0"/>
              <w:spacing w:after="0" w:line="240" w:lineRule="auto"/>
              <w:ind w:right="-57"/>
              <w:jc w:val="center"/>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2023</w:t>
            </w:r>
          </w:p>
        </w:tc>
        <w:tc>
          <w:tcPr>
            <w:tcW w:w="850" w:type="dxa"/>
            <w:shd w:val="clear" w:color="auto" w:fill="auto"/>
            <w:vAlign w:val="center"/>
          </w:tcPr>
          <w:p w:rsidR="00C54545" w:rsidRPr="00D374D7" w:rsidRDefault="00C54545" w:rsidP="00C5454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2024</w:t>
            </w:r>
          </w:p>
        </w:tc>
        <w:tc>
          <w:tcPr>
            <w:tcW w:w="993" w:type="dxa"/>
            <w:shd w:val="clear" w:color="auto" w:fill="auto"/>
            <w:vAlign w:val="center"/>
          </w:tcPr>
          <w:p w:rsidR="00C54545" w:rsidRPr="00D374D7" w:rsidRDefault="00C54545" w:rsidP="00C5454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2025</w:t>
            </w:r>
          </w:p>
        </w:tc>
      </w:tr>
      <w:tr w:rsidR="00D374D7" w:rsidRPr="00D374D7" w:rsidTr="002C342C">
        <w:tc>
          <w:tcPr>
            <w:tcW w:w="2589" w:type="dxa"/>
            <w:shd w:val="clear" w:color="auto" w:fill="auto"/>
          </w:tcPr>
          <w:p w:rsidR="002C342C" w:rsidRPr="00D374D7" w:rsidRDefault="002C342C" w:rsidP="00C54545">
            <w:pPr>
              <w:autoSpaceDE w:val="0"/>
              <w:autoSpaceDN w:val="0"/>
              <w:adjustRightInd w:val="0"/>
              <w:spacing w:after="0" w:line="240" w:lineRule="auto"/>
              <w:rPr>
                <w:rFonts w:ascii="Times New Roman" w:eastAsia="Calibri" w:hAnsi="Times New Roman" w:cs="Times New Roman"/>
                <w:b/>
                <w:sz w:val="24"/>
                <w:szCs w:val="24"/>
                <w:lang w:eastAsia="ru-RU"/>
              </w:rPr>
            </w:pPr>
            <w:r w:rsidRPr="00D374D7">
              <w:rPr>
                <w:rFonts w:ascii="Times New Roman" w:eastAsia="Calibri" w:hAnsi="Times New Roman" w:cs="Times New Roman"/>
                <w:b/>
                <w:sz w:val="24"/>
                <w:szCs w:val="24"/>
                <w:lang w:eastAsia="ru-RU"/>
              </w:rPr>
              <w:t xml:space="preserve">ВСЕГО </w:t>
            </w:r>
          </w:p>
          <w:p w:rsidR="002C342C" w:rsidRPr="00D374D7" w:rsidRDefault="002C342C" w:rsidP="00C54545">
            <w:pPr>
              <w:autoSpaceDE w:val="0"/>
              <w:autoSpaceDN w:val="0"/>
              <w:adjustRightInd w:val="0"/>
              <w:spacing w:after="0" w:line="240" w:lineRule="auto"/>
              <w:rPr>
                <w:rFonts w:ascii="Times New Roman" w:eastAsia="Calibri" w:hAnsi="Times New Roman" w:cs="Times New Roman"/>
                <w:b/>
                <w:sz w:val="24"/>
                <w:szCs w:val="24"/>
                <w:lang w:eastAsia="ru-RU"/>
              </w:rPr>
            </w:pPr>
          </w:p>
        </w:tc>
        <w:tc>
          <w:tcPr>
            <w:tcW w:w="1310" w:type="dxa"/>
            <w:shd w:val="clear" w:color="auto" w:fill="auto"/>
            <w:vAlign w:val="center"/>
          </w:tcPr>
          <w:p w:rsidR="002C342C" w:rsidRPr="00D374D7" w:rsidRDefault="006817D1" w:rsidP="00C54545">
            <w:pPr>
              <w:spacing w:after="0" w:line="240" w:lineRule="auto"/>
              <w:jc w:val="center"/>
              <w:rPr>
                <w:rFonts w:ascii="Times New Roman" w:eastAsia="Times New Roman" w:hAnsi="Times New Roman" w:cs="Times New Roman"/>
                <w:b/>
                <w:lang w:eastAsia="ru-RU"/>
              </w:rPr>
            </w:pPr>
            <w:r w:rsidRPr="00D374D7">
              <w:rPr>
                <w:rFonts w:ascii="Times New Roman" w:eastAsia="Times New Roman" w:hAnsi="Times New Roman" w:cs="Times New Roman"/>
                <w:b/>
                <w:lang w:eastAsia="ru-RU"/>
              </w:rPr>
              <w:t>212287,797</w:t>
            </w:r>
          </w:p>
        </w:tc>
        <w:tc>
          <w:tcPr>
            <w:tcW w:w="1417" w:type="dxa"/>
            <w:shd w:val="clear" w:color="auto" w:fill="auto"/>
            <w:vAlign w:val="center"/>
          </w:tcPr>
          <w:p w:rsidR="002C342C" w:rsidRPr="00D374D7" w:rsidRDefault="002C342C" w:rsidP="00C54545">
            <w:pPr>
              <w:spacing w:after="0" w:line="240" w:lineRule="auto"/>
              <w:jc w:val="center"/>
              <w:rPr>
                <w:rFonts w:ascii="Times New Roman" w:eastAsia="Times New Roman" w:hAnsi="Times New Roman" w:cs="Times New Roman"/>
                <w:b/>
                <w:lang w:eastAsia="ru-RU"/>
              </w:rPr>
            </w:pPr>
            <w:r w:rsidRPr="00D374D7">
              <w:rPr>
                <w:rFonts w:ascii="Times New Roman" w:eastAsia="Times New Roman" w:hAnsi="Times New Roman" w:cs="Times New Roman"/>
                <w:b/>
                <w:lang w:eastAsia="ru-RU"/>
              </w:rPr>
              <w:t>51526,84</w:t>
            </w:r>
          </w:p>
        </w:tc>
        <w:tc>
          <w:tcPr>
            <w:tcW w:w="1276" w:type="dxa"/>
            <w:shd w:val="clear" w:color="auto" w:fill="auto"/>
            <w:vAlign w:val="center"/>
          </w:tcPr>
          <w:p w:rsidR="002C342C" w:rsidRPr="00D374D7" w:rsidRDefault="002C342C" w:rsidP="00C54545">
            <w:pPr>
              <w:spacing w:after="0" w:line="240" w:lineRule="auto"/>
              <w:jc w:val="center"/>
              <w:rPr>
                <w:rFonts w:ascii="Times New Roman" w:eastAsia="Times New Roman" w:hAnsi="Times New Roman" w:cs="Times New Roman"/>
                <w:b/>
                <w:lang w:eastAsia="ru-RU"/>
              </w:rPr>
            </w:pPr>
            <w:r w:rsidRPr="00D374D7">
              <w:rPr>
                <w:rFonts w:ascii="Times New Roman" w:eastAsia="Times New Roman" w:hAnsi="Times New Roman" w:cs="Times New Roman"/>
                <w:b/>
                <w:lang w:eastAsia="ru-RU"/>
              </w:rPr>
              <w:t>52718,913</w:t>
            </w:r>
          </w:p>
        </w:tc>
        <w:tc>
          <w:tcPr>
            <w:tcW w:w="1276" w:type="dxa"/>
            <w:shd w:val="clear" w:color="auto" w:fill="auto"/>
            <w:vAlign w:val="center"/>
          </w:tcPr>
          <w:p w:rsidR="002C342C" w:rsidRPr="00D374D7" w:rsidRDefault="002C342C" w:rsidP="00C54545">
            <w:pPr>
              <w:spacing w:after="0" w:line="240" w:lineRule="auto"/>
              <w:jc w:val="center"/>
              <w:rPr>
                <w:rFonts w:ascii="Times New Roman" w:eastAsia="Times New Roman" w:hAnsi="Times New Roman" w:cs="Times New Roman"/>
                <w:b/>
                <w:lang w:eastAsia="ru-RU"/>
              </w:rPr>
            </w:pPr>
            <w:r w:rsidRPr="00D374D7">
              <w:rPr>
                <w:rFonts w:ascii="Times New Roman" w:eastAsia="Times New Roman" w:hAnsi="Times New Roman" w:cs="Times New Roman"/>
                <w:b/>
                <w:lang w:eastAsia="ru-RU"/>
              </w:rPr>
              <w:t>53198,112</w:t>
            </w:r>
          </w:p>
        </w:tc>
        <w:tc>
          <w:tcPr>
            <w:tcW w:w="850" w:type="dxa"/>
            <w:shd w:val="clear" w:color="auto" w:fill="auto"/>
          </w:tcPr>
          <w:p w:rsidR="002C342C" w:rsidRPr="00D374D7" w:rsidRDefault="002C342C">
            <w:r w:rsidRPr="00D374D7">
              <w:rPr>
                <w:rFonts w:ascii="Times New Roman" w:eastAsia="Calibri" w:hAnsi="Times New Roman" w:cs="Times New Roman"/>
                <w:b/>
                <w:lang w:eastAsia="ru-RU"/>
              </w:rPr>
              <w:t>27421,966</w:t>
            </w:r>
          </w:p>
        </w:tc>
        <w:tc>
          <w:tcPr>
            <w:tcW w:w="993" w:type="dxa"/>
            <w:shd w:val="clear" w:color="auto" w:fill="auto"/>
          </w:tcPr>
          <w:p w:rsidR="002C342C" w:rsidRPr="00D374D7" w:rsidRDefault="002C342C">
            <w:r w:rsidRPr="00D374D7">
              <w:rPr>
                <w:rFonts w:ascii="Times New Roman" w:eastAsia="Calibri" w:hAnsi="Times New Roman" w:cs="Times New Roman"/>
                <w:b/>
                <w:lang w:eastAsia="ru-RU"/>
              </w:rPr>
              <w:t>27421,966</w:t>
            </w:r>
          </w:p>
        </w:tc>
      </w:tr>
      <w:tr w:rsidR="00D374D7" w:rsidRPr="00D374D7" w:rsidTr="00A14AA1">
        <w:tc>
          <w:tcPr>
            <w:tcW w:w="2589" w:type="dxa"/>
            <w:shd w:val="clear" w:color="auto" w:fill="auto"/>
          </w:tcPr>
          <w:p w:rsidR="00C54545" w:rsidRPr="00D374D7" w:rsidRDefault="00C54545" w:rsidP="00C54545">
            <w:pPr>
              <w:autoSpaceDE w:val="0"/>
              <w:autoSpaceDN w:val="0"/>
              <w:adjustRightInd w:val="0"/>
              <w:spacing w:after="0" w:line="240" w:lineRule="auto"/>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в том числе:</w:t>
            </w:r>
          </w:p>
        </w:tc>
        <w:tc>
          <w:tcPr>
            <w:tcW w:w="7122" w:type="dxa"/>
            <w:gridSpan w:val="6"/>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sz w:val="24"/>
                <w:szCs w:val="24"/>
                <w:lang w:eastAsia="ru-RU"/>
              </w:rPr>
            </w:pPr>
          </w:p>
        </w:tc>
      </w:tr>
      <w:tr w:rsidR="00D374D7" w:rsidRPr="00D374D7" w:rsidTr="002C342C">
        <w:trPr>
          <w:trHeight w:val="601"/>
        </w:trPr>
        <w:tc>
          <w:tcPr>
            <w:tcW w:w="2589" w:type="dxa"/>
            <w:shd w:val="clear" w:color="auto" w:fill="auto"/>
          </w:tcPr>
          <w:p w:rsidR="00C54545" w:rsidRPr="00D374D7" w:rsidRDefault="00C54545" w:rsidP="00C54545">
            <w:pPr>
              <w:autoSpaceDE w:val="0"/>
              <w:autoSpaceDN w:val="0"/>
              <w:adjustRightInd w:val="0"/>
              <w:spacing w:after="0" w:line="240" w:lineRule="auto"/>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средства областного бюджета</w:t>
            </w:r>
          </w:p>
        </w:tc>
        <w:tc>
          <w:tcPr>
            <w:tcW w:w="1310" w:type="dxa"/>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lang w:eastAsia="ru-RU"/>
              </w:rPr>
            </w:pPr>
            <w:r w:rsidRPr="00D374D7">
              <w:rPr>
                <w:rFonts w:ascii="Times New Roman" w:eastAsia="Calibri" w:hAnsi="Times New Roman" w:cs="Times New Roman"/>
                <w:lang w:eastAsia="ru-RU"/>
              </w:rPr>
              <w:t>75199,472</w:t>
            </w:r>
          </w:p>
        </w:tc>
        <w:tc>
          <w:tcPr>
            <w:tcW w:w="1417" w:type="dxa"/>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lang w:eastAsia="ru-RU"/>
              </w:rPr>
            </w:pPr>
            <w:r w:rsidRPr="00D374D7">
              <w:rPr>
                <w:rFonts w:ascii="Times New Roman" w:eastAsia="Calibri" w:hAnsi="Times New Roman" w:cs="Times New Roman"/>
                <w:lang w:val="en-US" w:eastAsia="ru-RU"/>
              </w:rPr>
              <w:t>24121</w:t>
            </w:r>
            <w:r w:rsidRPr="00D374D7">
              <w:rPr>
                <w:rFonts w:ascii="Times New Roman" w:eastAsia="Calibri" w:hAnsi="Times New Roman" w:cs="Times New Roman"/>
                <w:lang w:eastAsia="ru-RU"/>
              </w:rPr>
              <w:t>,587</w:t>
            </w:r>
          </w:p>
        </w:tc>
        <w:tc>
          <w:tcPr>
            <w:tcW w:w="1276" w:type="dxa"/>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lang w:eastAsia="ru-RU"/>
              </w:rPr>
            </w:pPr>
            <w:r w:rsidRPr="00D374D7">
              <w:rPr>
                <w:rFonts w:ascii="Times New Roman" w:eastAsia="Calibri" w:hAnsi="Times New Roman" w:cs="Times New Roman"/>
                <w:lang w:eastAsia="ru-RU"/>
              </w:rPr>
              <w:t>25301,739</w:t>
            </w:r>
          </w:p>
        </w:tc>
        <w:tc>
          <w:tcPr>
            <w:tcW w:w="1276" w:type="dxa"/>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lang w:eastAsia="ru-RU"/>
              </w:rPr>
            </w:pPr>
            <w:r w:rsidRPr="00D374D7">
              <w:rPr>
                <w:rFonts w:ascii="Times New Roman" w:eastAsia="Calibri" w:hAnsi="Times New Roman" w:cs="Times New Roman"/>
                <w:lang w:eastAsia="ru-RU"/>
              </w:rPr>
              <w:t>25776,146</w:t>
            </w:r>
          </w:p>
        </w:tc>
        <w:tc>
          <w:tcPr>
            <w:tcW w:w="850" w:type="dxa"/>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lang w:eastAsia="ru-RU"/>
              </w:rPr>
            </w:pPr>
          </w:p>
        </w:tc>
        <w:tc>
          <w:tcPr>
            <w:tcW w:w="993" w:type="dxa"/>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lang w:eastAsia="ru-RU"/>
              </w:rPr>
            </w:pPr>
          </w:p>
        </w:tc>
      </w:tr>
      <w:tr w:rsidR="00D374D7" w:rsidRPr="00D374D7" w:rsidTr="002C342C">
        <w:trPr>
          <w:trHeight w:val="870"/>
        </w:trPr>
        <w:tc>
          <w:tcPr>
            <w:tcW w:w="2589" w:type="dxa"/>
            <w:shd w:val="clear" w:color="auto" w:fill="auto"/>
          </w:tcPr>
          <w:p w:rsidR="002C342C" w:rsidRPr="00D374D7" w:rsidRDefault="002C342C" w:rsidP="00C54545">
            <w:pPr>
              <w:autoSpaceDE w:val="0"/>
              <w:autoSpaceDN w:val="0"/>
              <w:adjustRightInd w:val="0"/>
              <w:spacing w:after="0" w:line="240" w:lineRule="auto"/>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средства бюджета муниципального района «Дзержинский район»</w:t>
            </w:r>
          </w:p>
        </w:tc>
        <w:tc>
          <w:tcPr>
            <w:tcW w:w="1310" w:type="dxa"/>
            <w:shd w:val="clear" w:color="auto" w:fill="auto"/>
            <w:vAlign w:val="center"/>
          </w:tcPr>
          <w:p w:rsidR="002C342C" w:rsidRPr="00D374D7" w:rsidRDefault="006817D1" w:rsidP="00C54545">
            <w:pPr>
              <w:spacing w:after="0" w:line="240" w:lineRule="auto"/>
              <w:jc w:val="center"/>
              <w:rPr>
                <w:rFonts w:ascii="Times New Roman" w:eastAsia="Calibri" w:hAnsi="Times New Roman" w:cs="Times New Roman"/>
                <w:lang w:eastAsia="ru-RU"/>
              </w:rPr>
            </w:pPr>
            <w:r w:rsidRPr="00D374D7">
              <w:rPr>
                <w:rFonts w:ascii="Times New Roman" w:eastAsia="Calibri" w:hAnsi="Times New Roman" w:cs="Times New Roman"/>
                <w:lang w:eastAsia="ru-RU"/>
              </w:rPr>
              <w:t>137088,325</w:t>
            </w:r>
          </w:p>
        </w:tc>
        <w:tc>
          <w:tcPr>
            <w:tcW w:w="1417" w:type="dxa"/>
            <w:shd w:val="clear" w:color="auto" w:fill="auto"/>
            <w:vAlign w:val="center"/>
          </w:tcPr>
          <w:p w:rsidR="002C342C" w:rsidRPr="00D374D7" w:rsidRDefault="002C342C" w:rsidP="00C54545">
            <w:pPr>
              <w:spacing w:after="0" w:line="240" w:lineRule="auto"/>
              <w:jc w:val="center"/>
              <w:rPr>
                <w:rFonts w:ascii="Times New Roman" w:eastAsia="Calibri" w:hAnsi="Times New Roman" w:cs="Times New Roman"/>
                <w:lang w:eastAsia="ru-RU"/>
              </w:rPr>
            </w:pPr>
            <w:r w:rsidRPr="00D374D7">
              <w:rPr>
                <w:rFonts w:ascii="Times New Roman" w:eastAsia="Calibri" w:hAnsi="Times New Roman" w:cs="Times New Roman"/>
                <w:lang w:eastAsia="ru-RU"/>
              </w:rPr>
              <w:t>27405,253</w:t>
            </w:r>
          </w:p>
        </w:tc>
        <w:tc>
          <w:tcPr>
            <w:tcW w:w="1276" w:type="dxa"/>
            <w:shd w:val="clear" w:color="auto" w:fill="auto"/>
            <w:vAlign w:val="center"/>
          </w:tcPr>
          <w:p w:rsidR="002C342C" w:rsidRPr="00D374D7" w:rsidRDefault="002C342C" w:rsidP="00C54545">
            <w:pPr>
              <w:spacing w:after="0" w:line="240" w:lineRule="auto"/>
              <w:jc w:val="center"/>
              <w:rPr>
                <w:rFonts w:ascii="Times New Roman" w:eastAsia="Calibri" w:hAnsi="Times New Roman" w:cs="Times New Roman"/>
                <w:lang w:eastAsia="ru-RU"/>
              </w:rPr>
            </w:pPr>
            <w:r w:rsidRPr="00D374D7">
              <w:rPr>
                <w:rFonts w:ascii="Times New Roman" w:eastAsia="Calibri" w:hAnsi="Times New Roman" w:cs="Times New Roman"/>
                <w:lang w:eastAsia="ru-RU"/>
              </w:rPr>
              <w:t>27417,174</w:t>
            </w:r>
          </w:p>
        </w:tc>
        <w:tc>
          <w:tcPr>
            <w:tcW w:w="1276" w:type="dxa"/>
            <w:shd w:val="clear" w:color="auto" w:fill="auto"/>
            <w:vAlign w:val="center"/>
          </w:tcPr>
          <w:p w:rsidR="002C342C" w:rsidRPr="00D374D7" w:rsidRDefault="002C342C" w:rsidP="00C54545">
            <w:pPr>
              <w:spacing w:after="0" w:line="240" w:lineRule="auto"/>
              <w:jc w:val="center"/>
              <w:rPr>
                <w:rFonts w:ascii="Times New Roman" w:eastAsia="Calibri" w:hAnsi="Times New Roman" w:cs="Times New Roman"/>
                <w:lang w:eastAsia="ru-RU"/>
              </w:rPr>
            </w:pPr>
            <w:r w:rsidRPr="00D374D7">
              <w:rPr>
                <w:rFonts w:ascii="Times New Roman" w:eastAsia="Calibri" w:hAnsi="Times New Roman" w:cs="Times New Roman"/>
                <w:lang w:eastAsia="ru-RU"/>
              </w:rPr>
              <w:t>27421,966</w:t>
            </w:r>
          </w:p>
        </w:tc>
        <w:tc>
          <w:tcPr>
            <w:tcW w:w="850" w:type="dxa"/>
            <w:shd w:val="clear" w:color="auto" w:fill="auto"/>
          </w:tcPr>
          <w:p w:rsidR="002C342C" w:rsidRPr="00D374D7" w:rsidRDefault="002C342C">
            <w:r w:rsidRPr="00D374D7">
              <w:rPr>
                <w:rFonts w:ascii="Times New Roman" w:eastAsia="Calibri" w:hAnsi="Times New Roman" w:cs="Times New Roman"/>
                <w:b/>
                <w:lang w:eastAsia="ru-RU"/>
              </w:rPr>
              <w:t>27421,966</w:t>
            </w:r>
          </w:p>
        </w:tc>
        <w:tc>
          <w:tcPr>
            <w:tcW w:w="993" w:type="dxa"/>
            <w:shd w:val="clear" w:color="auto" w:fill="auto"/>
          </w:tcPr>
          <w:p w:rsidR="002C342C" w:rsidRPr="00D374D7" w:rsidRDefault="002C342C">
            <w:r w:rsidRPr="00D374D7">
              <w:rPr>
                <w:rFonts w:ascii="Times New Roman" w:eastAsia="Calibri" w:hAnsi="Times New Roman" w:cs="Times New Roman"/>
                <w:b/>
                <w:lang w:eastAsia="ru-RU"/>
              </w:rPr>
              <w:t>27421,966</w:t>
            </w:r>
          </w:p>
        </w:tc>
      </w:tr>
    </w:tbl>
    <w:p w:rsidR="00C54545" w:rsidRPr="00D374D7" w:rsidRDefault="00C54545" w:rsidP="00C5454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54545" w:rsidRPr="00D374D7" w:rsidRDefault="00C54545" w:rsidP="00C5454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54545" w:rsidRPr="00D374D7" w:rsidRDefault="00C54545" w:rsidP="00C54545">
      <w:pPr>
        <w:numPr>
          <w:ilvl w:val="0"/>
          <w:numId w:val="11"/>
        </w:numPr>
        <w:autoSpaceDE w:val="0"/>
        <w:autoSpaceDN w:val="0"/>
        <w:adjustRightInd w:val="0"/>
        <w:spacing w:after="0" w:line="240" w:lineRule="auto"/>
        <w:ind w:left="0" w:firstLine="0"/>
        <w:contextualSpacing/>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Механизм реализации подпрограммы</w:t>
      </w:r>
    </w:p>
    <w:p w:rsidR="00C54545" w:rsidRPr="00D374D7" w:rsidRDefault="00C54545" w:rsidP="00C54545">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C54545" w:rsidRPr="00D374D7" w:rsidRDefault="00C54545" w:rsidP="00C54545">
      <w:pPr>
        <w:suppressAutoHyphens/>
        <w:autoSpaceDE w:val="0"/>
        <w:autoSpaceDN w:val="0"/>
        <w:adjustRightInd w:val="0"/>
        <w:spacing w:after="0" w:line="240" w:lineRule="auto"/>
        <w:ind w:left="567" w:firstLine="708"/>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Общее руководство, контроль и мониторинг за ходом реализации подпрограммы осуществляет отдел образования администрации Дзержинского района (далее – отдел). В реализации отдельных мероприятий подпрограммы принимают участие муниципальные образовательные  организации, подведомственные отделу.</w:t>
      </w:r>
    </w:p>
    <w:p w:rsidR="00C54545" w:rsidRPr="00D374D7" w:rsidRDefault="00C54545" w:rsidP="00C54545">
      <w:pPr>
        <w:suppressAutoHyphens/>
        <w:autoSpaceDE w:val="0"/>
        <w:autoSpaceDN w:val="0"/>
        <w:adjustRightInd w:val="0"/>
        <w:spacing w:after="0" w:line="240" w:lineRule="auto"/>
        <w:ind w:left="567" w:firstLine="708"/>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Ответственные за реализацию отдельных мероприятий подпрограммы несут ответственность за своевременную и полную реализацию программных мероприятий.</w:t>
      </w:r>
    </w:p>
    <w:p w:rsidR="00C54545" w:rsidRPr="00D374D7" w:rsidRDefault="00C54545" w:rsidP="00C54545">
      <w:pPr>
        <w:suppressAutoHyphens/>
        <w:autoSpaceDE w:val="0"/>
        <w:autoSpaceDN w:val="0"/>
        <w:adjustRightInd w:val="0"/>
        <w:spacing w:after="0" w:line="240" w:lineRule="auto"/>
        <w:ind w:left="567" w:firstLine="708"/>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lastRenderedPageBreak/>
        <w:t>Механизм реализации подпрограммы определяется отделом, который является заказчиком подпрограммы,  и предусматривает проведение организационных мероприятий, включая подготовку и (или) внесение изменений в нормативные правовые акты муниципального района «Дзержинский район», обеспечивающие выполнение подпрограммы в соответствии с действующим законодательством.</w:t>
      </w:r>
    </w:p>
    <w:p w:rsidR="00C54545" w:rsidRPr="00D374D7" w:rsidRDefault="00C54545" w:rsidP="00C54545">
      <w:pPr>
        <w:suppressAutoHyphens/>
        <w:autoSpaceDE w:val="0"/>
        <w:autoSpaceDN w:val="0"/>
        <w:adjustRightInd w:val="0"/>
        <w:spacing w:after="0" w:line="240" w:lineRule="auto"/>
        <w:ind w:left="567" w:firstLine="708"/>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Предоставление средств муниципальному району «Дзержинский район» из областного бюджета осуществляется в порядке и на условиях, утверждаемых постановлением Правительства Калужской области.</w:t>
      </w:r>
    </w:p>
    <w:p w:rsidR="00C54545" w:rsidRPr="00D374D7" w:rsidRDefault="00C54545" w:rsidP="00C54545">
      <w:pPr>
        <w:suppressAutoHyphens/>
        <w:autoSpaceDE w:val="0"/>
        <w:autoSpaceDN w:val="0"/>
        <w:adjustRightInd w:val="0"/>
        <w:spacing w:after="0" w:line="240" w:lineRule="auto"/>
        <w:ind w:left="567" w:firstLine="708"/>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Эффективность реализации подпрограммы и использования, выделенных на нее средств областного бюджета обеспечивается за счет:</w:t>
      </w:r>
    </w:p>
    <w:p w:rsidR="00C54545" w:rsidRPr="00D374D7" w:rsidRDefault="00C54545" w:rsidP="00C54545">
      <w:pPr>
        <w:suppressAutoHyphen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 исключения возможности нецелевого использования бюджетных средств;</w:t>
      </w:r>
    </w:p>
    <w:p w:rsidR="00C54545" w:rsidRPr="00D374D7" w:rsidRDefault="00C54545" w:rsidP="00C54545">
      <w:pPr>
        <w:suppressAutoHyphen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 прозрачности использования бюджетных средств;</w:t>
      </w:r>
    </w:p>
    <w:p w:rsidR="00C54545" w:rsidRPr="00D374D7" w:rsidRDefault="00C54545" w:rsidP="00C54545">
      <w:pPr>
        <w:suppressAutoHyphen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 адресного предоставления бюджетных средств.</w:t>
      </w:r>
    </w:p>
    <w:p w:rsidR="00C54545" w:rsidRPr="00D374D7" w:rsidRDefault="00C54545" w:rsidP="00C54545">
      <w:pPr>
        <w:suppressAutoHyphen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Результативность подпрограммы будет оцениваться на основе целевых показателей, обозначенных для оценки эффективности проводимых мероприятий подпрограммы.</w:t>
      </w:r>
    </w:p>
    <w:p w:rsidR="004E7C9D" w:rsidRPr="00D374D7" w:rsidRDefault="004E7C9D" w:rsidP="004E7C9D">
      <w:pPr>
        <w:spacing w:after="0" w:line="240" w:lineRule="auto"/>
        <w:rPr>
          <w:rFonts w:ascii="Times New Roman" w:eastAsia="Times New Roman" w:hAnsi="Times New Roman" w:cs="Times New Roman"/>
          <w:b/>
          <w:sz w:val="24"/>
          <w:szCs w:val="24"/>
          <w:lang w:eastAsia="ru-RU"/>
        </w:rPr>
      </w:pPr>
    </w:p>
    <w:p w:rsidR="00C54545" w:rsidRPr="00D374D7" w:rsidRDefault="00C54545" w:rsidP="004E7C9D">
      <w:pPr>
        <w:spacing w:after="0" w:line="24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5. Перечень программных мероприятий подпрограммы</w:t>
      </w:r>
    </w:p>
    <w:p w:rsidR="00C54545" w:rsidRPr="00D374D7" w:rsidRDefault="00C54545" w:rsidP="004E7C9D">
      <w:pPr>
        <w:spacing w:after="0" w:line="240" w:lineRule="auto"/>
        <w:jc w:val="center"/>
        <w:rPr>
          <w:rFonts w:ascii="Times New Roman" w:eastAsia="Times New Roman" w:hAnsi="Times New Roman" w:cs="Times New Roman"/>
          <w:b/>
          <w:sz w:val="24"/>
          <w:szCs w:val="24"/>
          <w:lang w:eastAsia="ru-RU"/>
        </w:rPr>
      </w:pPr>
      <w:r w:rsidRPr="00D374D7">
        <w:rPr>
          <w:rFonts w:ascii="Times New Roman" w:eastAsia="Times New Roman" w:hAnsi="Times New Roman" w:cs="Times New Roman"/>
          <w:b/>
          <w:sz w:val="24"/>
          <w:szCs w:val="24"/>
          <w:lang w:eastAsia="ru-RU"/>
        </w:rPr>
        <w:t>«Создание условий получения качественного образования»</w:t>
      </w:r>
    </w:p>
    <w:p w:rsidR="00C54545" w:rsidRPr="00D374D7" w:rsidRDefault="00C54545" w:rsidP="00C54545">
      <w:pPr>
        <w:spacing w:after="0" w:line="240" w:lineRule="auto"/>
        <w:jc w:val="center"/>
        <w:rPr>
          <w:rFonts w:ascii="Times New Roman" w:eastAsia="Times New Roman" w:hAnsi="Times New Roman" w:cs="Times New Roman"/>
          <w:b/>
          <w:sz w:val="24"/>
          <w:szCs w:val="24"/>
          <w:lang w:eastAsia="ru-RU"/>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1275"/>
        <w:gridCol w:w="1134"/>
        <w:gridCol w:w="426"/>
        <w:gridCol w:w="850"/>
        <w:gridCol w:w="284"/>
        <w:gridCol w:w="142"/>
        <w:gridCol w:w="850"/>
        <w:gridCol w:w="993"/>
        <w:gridCol w:w="141"/>
        <w:gridCol w:w="142"/>
        <w:gridCol w:w="709"/>
        <w:gridCol w:w="850"/>
      </w:tblGrid>
      <w:tr w:rsidR="00D374D7" w:rsidRPr="00D374D7" w:rsidTr="009F16B1">
        <w:trPr>
          <w:trHeight w:val="640"/>
        </w:trPr>
        <w:tc>
          <w:tcPr>
            <w:tcW w:w="568" w:type="dxa"/>
            <w:vMerge w:val="restart"/>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b/>
                <w:sz w:val="24"/>
                <w:szCs w:val="24"/>
                <w:lang w:eastAsia="ru-RU"/>
              </w:rPr>
            </w:pPr>
            <w:r w:rsidRPr="00D374D7">
              <w:rPr>
                <w:rFonts w:ascii="Times New Roman" w:eastAsia="Calibri" w:hAnsi="Times New Roman" w:cs="Times New Roman"/>
                <w:b/>
                <w:sz w:val="24"/>
                <w:szCs w:val="24"/>
                <w:lang w:eastAsia="ru-RU"/>
              </w:rPr>
              <w:t xml:space="preserve">№ </w:t>
            </w:r>
            <w:proofErr w:type="gramStart"/>
            <w:r w:rsidRPr="00D374D7">
              <w:rPr>
                <w:rFonts w:ascii="Times New Roman" w:eastAsia="Calibri" w:hAnsi="Times New Roman" w:cs="Times New Roman"/>
                <w:b/>
                <w:sz w:val="24"/>
                <w:szCs w:val="24"/>
                <w:lang w:eastAsia="ru-RU"/>
              </w:rPr>
              <w:t>п</w:t>
            </w:r>
            <w:proofErr w:type="gramEnd"/>
            <w:r w:rsidRPr="00D374D7">
              <w:rPr>
                <w:rFonts w:ascii="Times New Roman" w:eastAsia="Calibri" w:hAnsi="Times New Roman" w:cs="Times New Roman"/>
                <w:b/>
                <w:sz w:val="24"/>
                <w:szCs w:val="24"/>
                <w:lang w:val="en-US" w:eastAsia="ru-RU"/>
              </w:rPr>
              <w:t>/</w:t>
            </w:r>
            <w:r w:rsidRPr="00D374D7">
              <w:rPr>
                <w:rFonts w:ascii="Times New Roman" w:eastAsia="Calibri" w:hAnsi="Times New Roman" w:cs="Times New Roman"/>
                <w:b/>
                <w:sz w:val="24"/>
                <w:szCs w:val="24"/>
                <w:lang w:eastAsia="ru-RU"/>
              </w:rPr>
              <w:t>п</w:t>
            </w:r>
          </w:p>
        </w:tc>
        <w:tc>
          <w:tcPr>
            <w:tcW w:w="2268" w:type="dxa"/>
            <w:vMerge w:val="restart"/>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b/>
                <w:sz w:val="24"/>
                <w:szCs w:val="24"/>
                <w:lang w:eastAsia="ru-RU"/>
              </w:rPr>
            </w:pPr>
            <w:r w:rsidRPr="00D374D7">
              <w:rPr>
                <w:rFonts w:ascii="Times New Roman" w:eastAsia="Calibri" w:hAnsi="Times New Roman" w:cs="Times New Roman"/>
                <w:b/>
                <w:sz w:val="24"/>
                <w:szCs w:val="24"/>
                <w:lang w:eastAsia="ru-RU"/>
              </w:rPr>
              <w:t>Наименование мероприятия</w:t>
            </w:r>
          </w:p>
        </w:tc>
        <w:tc>
          <w:tcPr>
            <w:tcW w:w="1275" w:type="dxa"/>
            <w:vMerge w:val="restart"/>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b/>
                <w:sz w:val="24"/>
                <w:szCs w:val="24"/>
                <w:lang w:eastAsia="ru-RU"/>
              </w:rPr>
            </w:pPr>
            <w:r w:rsidRPr="00D374D7">
              <w:rPr>
                <w:rFonts w:ascii="Times New Roman" w:eastAsia="Calibri" w:hAnsi="Times New Roman" w:cs="Times New Roman"/>
                <w:b/>
                <w:sz w:val="24"/>
                <w:szCs w:val="24"/>
                <w:lang w:eastAsia="ru-RU"/>
              </w:rPr>
              <w:t>Источники финансирования</w:t>
            </w:r>
          </w:p>
        </w:tc>
        <w:tc>
          <w:tcPr>
            <w:tcW w:w="1560" w:type="dxa"/>
            <w:gridSpan w:val="2"/>
            <w:vMerge w:val="restart"/>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b/>
                <w:sz w:val="24"/>
                <w:szCs w:val="24"/>
                <w:lang w:eastAsia="ru-RU"/>
              </w:rPr>
            </w:pPr>
            <w:r w:rsidRPr="00D374D7">
              <w:rPr>
                <w:rFonts w:ascii="Times New Roman" w:eastAsia="Calibri" w:hAnsi="Times New Roman" w:cs="Times New Roman"/>
                <w:b/>
                <w:sz w:val="24"/>
                <w:szCs w:val="24"/>
                <w:lang w:eastAsia="ru-RU"/>
              </w:rPr>
              <w:t>Сумма расходов, всего</w:t>
            </w:r>
          </w:p>
          <w:p w:rsidR="00C54545" w:rsidRPr="00D374D7" w:rsidRDefault="00C54545" w:rsidP="00C54545">
            <w:pPr>
              <w:spacing w:after="0" w:line="240" w:lineRule="auto"/>
              <w:jc w:val="center"/>
              <w:rPr>
                <w:rFonts w:ascii="Times New Roman" w:eastAsia="Calibri" w:hAnsi="Times New Roman" w:cs="Times New Roman"/>
                <w:b/>
                <w:sz w:val="24"/>
                <w:szCs w:val="24"/>
                <w:lang w:eastAsia="ru-RU"/>
              </w:rPr>
            </w:pPr>
            <w:r w:rsidRPr="00D374D7">
              <w:rPr>
                <w:rFonts w:ascii="Times New Roman" w:eastAsia="Calibri" w:hAnsi="Times New Roman" w:cs="Times New Roman"/>
                <w:b/>
                <w:sz w:val="24"/>
                <w:szCs w:val="24"/>
                <w:lang w:eastAsia="ru-RU"/>
              </w:rPr>
              <w:t>(тыс. руб.)</w:t>
            </w:r>
          </w:p>
        </w:tc>
        <w:tc>
          <w:tcPr>
            <w:tcW w:w="4961" w:type="dxa"/>
            <w:gridSpan w:val="9"/>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b/>
                <w:sz w:val="24"/>
                <w:szCs w:val="24"/>
                <w:lang w:eastAsia="ru-RU"/>
              </w:rPr>
            </w:pPr>
            <w:r w:rsidRPr="00D374D7">
              <w:rPr>
                <w:rFonts w:ascii="Times New Roman" w:eastAsia="Calibri" w:hAnsi="Times New Roman" w:cs="Times New Roman"/>
                <w:b/>
                <w:sz w:val="24"/>
                <w:szCs w:val="24"/>
                <w:lang w:eastAsia="ru-RU"/>
              </w:rPr>
              <w:t>В том числе по годам реализации подпрограммы</w:t>
            </w:r>
          </w:p>
        </w:tc>
      </w:tr>
      <w:tr w:rsidR="00D374D7" w:rsidRPr="00D374D7" w:rsidTr="009F16B1">
        <w:trPr>
          <w:trHeight w:val="460"/>
        </w:trPr>
        <w:tc>
          <w:tcPr>
            <w:tcW w:w="568" w:type="dxa"/>
            <w:vMerge/>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b/>
                <w:sz w:val="24"/>
                <w:szCs w:val="24"/>
                <w:lang w:eastAsia="ru-RU"/>
              </w:rPr>
            </w:pPr>
          </w:p>
        </w:tc>
        <w:tc>
          <w:tcPr>
            <w:tcW w:w="2268" w:type="dxa"/>
            <w:vMerge/>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b/>
                <w:sz w:val="24"/>
                <w:szCs w:val="24"/>
                <w:lang w:eastAsia="ru-RU"/>
              </w:rPr>
            </w:pPr>
          </w:p>
        </w:tc>
        <w:tc>
          <w:tcPr>
            <w:tcW w:w="1275" w:type="dxa"/>
            <w:vMerge/>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b/>
                <w:sz w:val="24"/>
                <w:szCs w:val="24"/>
                <w:lang w:eastAsia="ru-RU"/>
              </w:rPr>
            </w:pPr>
          </w:p>
        </w:tc>
        <w:tc>
          <w:tcPr>
            <w:tcW w:w="1560" w:type="dxa"/>
            <w:gridSpan w:val="2"/>
            <w:vMerge/>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b/>
                <w:sz w:val="24"/>
                <w:szCs w:val="24"/>
                <w:lang w:eastAsia="ru-RU"/>
              </w:rPr>
            </w:pPr>
          </w:p>
        </w:tc>
        <w:tc>
          <w:tcPr>
            <w:tcW w:w="1276" w:type="dxa"/>
            <w:gridSpan w:val="3"/>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b/>
                <w:sz w:val="24"/>
                <w:szCs w:val="24"/>
                <w:lang w:eastAsia="ru-RU"/>
              </w:rPr>
            </w:pPr>
            <w:r w:rsidRPr="00D374D7">
              <w:rPr>
                <w:rFonts w:ascii="Times New Roman" w:eastAsia="Calibri" w:hAnsi="Times New Roman" w:cs="Times New Roman"/>
                <w:b/>
                <w:sz w:val="24"/>
                <w:szCs w:val="24"/>
                <w:lang w:eastAsia="ru-RU"/>
              </w:rPr>
              <w:t>2021</w:t>
            </w:r>
          </w:p>
        </w:tc>
        <w:tc>
          <w:tcPr>
            <w:tcW w:w="850" w:type="dxa"/>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b/>
                <w:sz w:val="24"/>
                <w:szCs w:val="24"/>
                <w:lang w:eastAsia="ru-RU"/>
              </w:rPr>
            </w:pPr>
            <w:r w:rsidRPr="00D374D7">
              <w:rPr>
                <w:rFonts w:ascii="Times New Roman" w:eastAsia="Calibri" w:hAnsi="Times New Roman" w:cs="Times New Roman"/>
                <w:b/>
                <w:sz w:val="24"/>
                <w:szCs w:val="24"/>
                <w:lang w:eastAsia="ru-RU"/>
              </w:rPr>
              <w:t>2022</w:t>
            </w:r>
          </w:p>
        </w:tc>
        <w:tc>
          <w:tcPr>
            <w:tcW w:w="1134" w:type="dxa"/>
            <w:gridSpan w:val="2"/>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b/>
                <w:sz w:val="24"/>
                <w:szCs w:val="24"/>
                <w:lang w:eastAsia="ru-RU"/>
              </w:rPr>
            </w:pPr>
            <w:r w:rsidRPr="00D374D7">
              <w:rPr>
                <w:rFonts w:ascii="Times New Roman" w:eastAsia="Calibri" w:hAnsi="Times New Roman" w:cs="Times New Roman"/>
                <w:b/>
                <w:sz w:val="24"/>
                <w:szCs w:val="24"/>
                <w:lang w:eastAsia="ru-RU"/>
              </w:rPr>
              <w:t>2023</w:t>
            </w:r>
          </w:p>
        </w:tc>
        <w:tc>
          <w:tcPr>
            <w:tcW w:w="851" w:type="dxa"/>
            <w:gridSpan w:val="2"/>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b/>
                <w:sz w:val="24"/>
                <w:szCs w:val="24"/>
                <w:lang w:eastAsia="ru-RU"/>
              </w:rPr>
            </w:pPr>
            <w:r w:rsidRPr="00D374D7">
              <w:rPr>
                <w:rFonts w:ascii="Times New Roman" w:eastAsia="Calibri" w:hAnsi="Times New Roman" w:cs="Times New Roman"/>
                <w:b/>
                <w:sz w:val="24"/>
                <w:szCs w:val="24"/>
                <w:lang w:eastAsia="ru-RU"/>
              </w:rPr>
              <w:t>2024</w:t>
            </w:r>
          </w:p>
        </w:tc>
        <w:tc>
          <w:tcPr>
            <w:tcW w:w="850" w:type="dxa"/>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b/>
                <w:sz w:val="24"/>
                <w:szCs w:val="24"/>
                <w:lang w:eastAsia="ru-RU"/>
              </w:rPr>
            </w:pPr>
            <w:r w:rsidRPr="00D374D7">
              <w:rPr>
                <w:rFonts w:ascii="Times New Roman" w:eastAsia="Calibri" w:hAnsi="Times New Roman" w:cs="Times New Roman"/>
                <w:b/>
                <w:sz w:val="24"/>
                <w:szCs w:val="24"/>
                <w:lang w:eastAsia="ru-RU"/>
              </w:rPr>
              <w:t>2025</w:t>
            </w:r>
          </w:p>
        </w:tc>
      </w:tr>
      <w:tr w:rsidR="00D374D7" w:rsidRPr="00D374D7" w:rsidTr="00014D1E">
        <w:trPr>
          <w:trHeight w:val="460"/>
        </w:trPr>
        <w:tc>
          <w:tcPr>
            <w:tcW w:w="10632" w:type="dxa"/>
            <w:gridSpan w:val="14"/>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b/>
                <w:sz w:val="24"/>
                <w:szCs w:val="24"/>
                <w:lang w:eastAsia="ru-RU"/>
              </w:rPr>
            </w:pPr>
          </w:p>
          <w:p w:rsidR="00C54545" w:rsidRPr="00D374D7" w:rsidRDefault="00C54545" w:rsidP="00C54545">
            <w:pPr>
              <w:spacing w:after="0" w:line="240" w:lineRule="auto"/>
              <w:jc w:val="center"/>
              <w:rPr>
                <w:rFonts w:ascii="Times New Roman" w:eastAsia="Calibri" w:hAnsi="Times New Roman" w:cs="Times New Roman"/>
                <w:b/>
                <w:sz w:val="24"/>
                <w:szCs w:val="24"/>
                <w:lang w:eastAsia="ru-RU"/>
              </w:rPr>
            </w:pPr>
            <w:r w:rsidRPr="00D374D7">
              <w:rPr>
                <w:rFonts w:ascii="Times New Roman" w:eastAsia="Calibri" w:hAnsi="Times New Roman" w:cs="Times New Roman"/>
                <w:b/>
                <w:sz w:val="24"/>
                <w:szCs w:val="24"/>
                <w:lang w:eastAsia="ru-RU"/>
              </w:rPr>
              <w:t xml:space="preserve">Направление </w:t>
            </w:r>
            <w:r w:rsidRPr="00D374D7">
              <w:rPr>
                <w:rFonts w:ascii="Times New Roman" w:eastAsia="Calibri" w:hAnsi="Times New Roman" w:cs="Times New Roman"/>
                <w:b/>
                <w:sz w:val="24"/>
                <w:szCs w:val="24"/>
                <w:lang w:val="en-US" w:eastAsia="ru-RU"/>
              </w:rPr>
              <w:t>I</w:t>
            </w:r>
            <w:r w:rsidRPr="00D374D7">
              <w:rPr>
                <w:rFonts w:ascii="Times New Roman" w:eastAsia="Calibri" w:hAnsi="Times New Roman" w:cs="Times New Roman"/>
                <w:b/>
                <w:sz w:val="24"/>
                <w:szCs w:val="24"/>
                <w:lang w:eastAsia="ru-RU"/>
              </w:rPr>
              <w:t>. «Ремонтные работы и повышение уровня комплексной безопасности образовательных организаций»</w:t>
            </w:r>
          </w:p>
        </w:tc>
      </w:tr>
      <w:tr w:rsidR="00D374D7" w:rsidRPr="00D374D7" w:rsidTr="009F16B1">
        <w:trPr>
          <w:trHeight w:val="1876"/>
        </w:trPr>
        <w:tc>
          <w:tcPr>
            <w:tcW w:w="568" w:type="dxa"/>
            <w:vMerge w:val="restart"/>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sz w:val="24"/>
                <w:szCs w:val="24"/>
                <w:lang w:val="en-US" w:eastAsia="ru-RU"/>
              </w:rPr>
            </w:pPr>
            <w:r w:rsidRPr="00D374D7">
              <w:rPr>
                <w:rFonts w:ascii="Times New Roman" w:eastAsia="Calibri" w:hAnsi="Times New Roman" w:cs="Times New Roman"/>
                <w:sz w:val="24"/>
                <w:szCs w:val="24"/>
                <w:lang w:eastAsia="ru-RU"/>
              </w:rPr>
              <w:t>1.</w:t>
            </w:r>
          </w:p>
        </w:tc>
        <w:tc>
          <w:tcPr>
            <w:tcW w:w="2268" w:type="dxa"/>
            <w:vMerge w:val="restart"/>
            <w:shd w:val="clear" w:color="auto" w:fill="auto"/>
          </w:tcPr>
          <w:p w:rsidR="00C54545" w:rsidRPr="00D374D7" w:rsidRDefault="00C54545" w:rsidP="00C54545">
            <w:pPr>
              <w:spacing w:after="0" w:line="240" w:lineRule="auto"/>
              <w:rPr>
                <w:rFonts w:ascii="Times New Roman" w:eastAsia="Calibri" w:hAnsi="Times New Roman" w:cs="Times New Roman"/>
                <w:sz w:val="24"/>
                <w:szCs w:val="24"/>
                <w:vertAlign w:val="superscript"/>
                <w:lang w:eastAsia="ru-RU"/>
              </w:rPr>
            </w:pPr>
            <w:r w:rsidRPr="00D374D7">
              <w:rPr>
                <w:rFonts w:ascii="Times New Roman" w:eastAsia="Calibri" w:hAnsi="Times New Roman" w:cs="Times New Roman"/>
                <w:sz w:val="24"/>
                <w:szCs w:val="24"/>
                <w:lang w:eastAsia="ru-RU"/>
              </w:rPr>
              <w:t>Повышение уровня технического состояния зданий и сооружений, повышение уровня комплексной безопасности в образовательных ор</w:t>
            </w:r>
            <w:r w:rsidR="00DC609F" w:rsidRPr="00D374D7">
              <w:rPr>
                <w:rFonts w:ascii="Times New Roman" w:eastAsia="Calibri" w:hAnsi="Times New Roman" w:cs="Times New Roman"/>
                <w:sz w:val="24"/>
                <w:szCs w:val="24"/>
                <w:lang w:eastAsia="ru-RU"/>
              </w:rPr>
              <w:t>ганизациях Дзержинского района</w:t>
            </w:r>
            <w:r w:rsidR="00775E31" w:rsidRPr="00D374D7">
              <w:rPr>
                <w:rFonts w:ascii="Times New Roman" w:eastAsia="Calibri" w:hAnsi="Times New Roman" w:cs="Times New Roman"/>
                <w:sz w:val="24"/>
                <w:szCs w:val="24"/>
                <w:vertAlign w:val="superscript"/>
                <w:lang w:eastAsia="ru-RU"/>
              </w:rPr>
              <w:t>*</w:t>
            </w:r>
          </w:p>
          <w:p w:rsidR="00C54545" w:rsidRPr="00D374D7" w:rsidRDefault="00C54545" w:rsidP="00C54545">
            <w:pPr>
              <w:spacing w:after="0" w:line="240" w:lineRule="auto"/>
              <w:rPr>
                <w:rFonts w:ascii="Times New Roman" w:eastAsia="Calibri" w:hAnsi="Times New Roman" w:cs="Times New Roman"/>
                <w:sz w:val="24"/>
                <w:szCs w:val="24"/>
                <w:lang w:eastAsia="ru-RU"/>
              </w:rPr>
            </w:pPr>
          </w:p>
        </w:tc>
        <w:tc>
          <w:tcPr>
            <w:tcW w:w="1275" w:type="dxa"/>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средства</w:t>
            </w:r>
          </w:p>
          <w:p w:rsidR="00C54545" w:rsidRPr="00D374D7" w:rsidRDefault="00C54545" w:rsidP="00C54545">
            <w:pPr>
              <w:spacing w:after="0" w:line="240" w:lineRule="auto"/>
              <w:jc w:val="center"/>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областного бюджета</w:t>
            </w:r>
          </w:p>
        </w:tc>
        <w:tc>
          <w:tcPr>
            <w:tcW w:w="1560" w:type="dxa"/>
            <w:gridSpan w:val="2"/>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sz w:val="24"/>
                <w:szCs w:val="24"/>
                <w:lang w:eastAsia="ru-RU"/>
              </w:rPr>
            </w:pPr>
          </w:p>
        </w:tc>
        <w:tc>
          <w:tcPr>
            <w:tcW w:w="1276" w:type="dxa"/>
            <w:gridSpan w:val="3"/>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sz w:val="24"/>
                <w:szCs w:val="24"/>
                <w:lang w:eastAsia="ru-RU"/>
              </w:rPr>
            </w:pPr>
          </w:p>
        </w:tc>
        <w:tc>
          <w:tcPr>
            <w:tcW w:w="850" w:type="dxa"/>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sz w:val="24"/>
                <w:szCs w:val="24"/>
                <w:lang w:eastAsia="ru-RU"/>
              </w:rPr>
            </w:pPr>
          </w:p>
        </w:tc>
        <w:tc>
          <w:tcPr>
            <w:tcW w:w="1134" w:type="dxa"/>
            <w:gridSpan w:val="2"/>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sz w:val="24"/>
                <w:szCs w:val="24"/>
                <w:lang w:eastAsia="ru-RU"/>
              </w:rPr>
            </w:pPr>
          </w:p>
        </w:tc>
        <w:tc>
          <w:tcPr>
            <w:tcW w:w="851" w:type="dxa"/>
            <w:gridSpan w:val="2"/>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sz w:val="24"/>
                <w:szCs w:val="24"/>
                <w:lang w:eastAsia="ru-RU"/>
              </w:rPr>
            </w:pPr>
          </w:p>
        </w:tc>
        <w:tc>
          <w:tcPr>
            <w:tcW w:w="850" w:type="dxa"/>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sz w:val="24"/>
                <w:szCs w:val="24"/>
                <w:lang w:eastAsia="ru-RU"/>
              </w:rPr>
            </w:pPr>
          </w:p>
        </w:tc>
      </w:tr>
      <w:tr w:rsidR="00D374D7" w:rsidRPr="00D374D7" w:rsidTr="009F16B1">
        <w:trPr>
          <w:trHeight w:val="1180"/>
        </w:trPr>
        <w:tc>
          <w:tcPr>
            <w:tcW w:w="568" w:type="dxa"/>
            <w:vMerge/>
            <w:shd w:val="clear" w:color="auto" w:fill="auto"/>
          </w:tcPr>
          <w:p w:rsidR="00C54545" w:rsidRPr="00D374D7" w:rsidRDefault="00C54545" w:rsidP="00C54545">
            <w:pPr>
              <w:spacing w:after="0" w:line="240" w:lineRule="auto"/>
              <w:jc w:val="center"/>
              <w:rPr>
                <w:rFonts w:ascii="Times New Roman" w:eastAsia="Calibri" w:hAnsi="Times New Roman" w:cs="Times New Roman"/>
                <w:sz w:val="24"/>
                <w:szCs w:val="24"/>
                <w:lang w:eastAsia="ru-RU"/>
              </w:rPr>
            </w:pPr>
          </w:p>
        </w:tc>
        <w:tc>
          <w:tcPr>
            <w:tcW w:w="2268" w:type="dxa"/>
            <w:vMerge/>
            <w:shd w:val="clear" w:color="auto" w:fill="auto"/>
          </w:tcPr>
          <w:p w:rsidR="00C54545" w:rsidRPr="00D374D7" w:rsidRDefault="00C54545" w:rsidP="00C54545">
            <w:pPr>
              <w:spacing w:after="0" w:line="240" w:lineRule="auto"/>
              <w:rPr>
                <w:rFonts w:ascii="Times New Roman" w:eastAsia="Calibri" w:hAnsi="Times New Roman" w:cs="Times New Roman"/>
                <w:sz w:val="24"/>
                <w:szCs w:val="24"/>
                <w:lang w:eastAsia="ru-RU"/>
              </w:rPr>
            </w:pPr>
          </w:p>
        </w:tc>
        <w:tc>
          <w:tcPr>
            <w:tcW w:w="1275" w:type="dxa"/>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бюджет МР «Дзержинский район»</w:t>
            </w:r>
          </w:p>
          <w:p w:rsidR="00C54545" w:rsidRPr="00D374D7" w:rsidRDefault="00C54545" w:rsidP="00C54545">
            <w:pPr>
              <w:autoSpaceDE w:val="0"/>
              <w:autoSpaceDN w:val="0"/>
              <w:adjustRightInd w:val="0"/>
              <w:spacing w:after="0" w:line="240" w:lineRule="auto"/>
              <w:rPr>
                <w:rFonts w:ascii="Times New Roman" w:eastAsia="Calibri" w:hAnsi="Times New Roman" w:cs="Times New Roman"/>
                <w:sz w:val="24"/>
                <w:szCs w:val="24"/>
                <w:lang w:eastAsia="ru-RU"/>
              </w:rPr>
            </w:pPr>
          </w:p>
          <w:p w:rsidR="00C54545" w:rsidRPr="00D374D7" w:rsidRDefault="00C54545" w:rsidP="00C54545">
            <w:pPr>
              <w:autoSpaceDE w:val="0"/>
              <w:autoSpaceDN w:val="0"/>
              <w:adjustRightInd w:val="0"/>
              <w:spacing w:after="0" w:line="240" w:lineRule="auto"/>
              <w:rPr>
                <w:rFonts w:ascii="Times New Roman" w:eastAsia="Calibri" w:hAnsi="Times New Roman" w:cs="Times New Roman"/>
                <w:sz w:val="24"/>
                <w:szCs w:val="24"/>
                <w:lang w:eastAsia="ru-RU"/>
              </w:rPr>
            </w:pPr>
          </w:p>
        </w:tc>
        <w:tc>
          <w:tcPr>
            <w:tcW w:w="1560" w:type="dxa"/>
            <w:gridSpan w:val="2"/>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sz w:val="24"/>
                <w:szCs w:val="24"/>
                <w:lang w:eastAsia="ru-RU"/>
              </w:rPr>
            </w:pPr>
          </w:p>
        </w:tc>
        <w:tc>
          <w:tcPr>
            <w:tcW w:w="1276" w:type="dxa"/>
            <w:gridSpan w:val="3"/>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sz w:val="24"/>
                <w:szCs w:val="24"/>
                <w:lang w:eastAsia="ru-RU"/>
              </w:rPr>
            </w:pPr>
          </w:p>
        </w:tc>
        <w:tc>
          <w:tcPr>
            <w:tcW w:w="850" w:type="dxa"/>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sz w:val="24"/>
                <w:szCs w:val="24"/>
                <w:lang w:eastAsia="ru-RU"/>
              </w:rPr>
            </w:pPr>
          </w:p>
        </w:tc>
        <w:tc>
          <w:tcPr>
            <w:tcW w:w="1134" w:type="dxa"/>
            <w:gridSpan w:val="2"/>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sz w:val="24"/>
                <w:szCs w:val="24"/>
                <w:lang w:eastAsia="ru-RU"/>
              </w:rPr>
            </w:pPr>
          </w:p>
        </w:tc>
        <w:tc>
          <w:tcPr>
            <w:tcW w:w="851" w:type="dxa"/>
            <w:gridSpan w:val="2"/>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sz w:val="24"/>
                <w:szCs w:val="24"/>
                <w:lang w:eastAsia="ru-RU"/>
              </w:rPr>
            </w:pPr>
          </w:p>
        </w:tc>
        <w:tc>
          <w:tcPr>
            <w:tcW w:w="850" w:type="dxa"/>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sz w:val="24"/>
                <w:szCs w:val="24"/>
                <w:lang w:eastAsia="ru-RU"/>
              </w:rPr>
            </w:pPr>
          </w:p>
        </w:tc>
      </w:tr>
      <w:tr w:rsidR="00D374D7" w:rsidRPr="00D374D7" w:rsidTr="009F16B1">
        <w:trPr>
          <w:trHeight w:val="554"/>
        </w:trPr>
        <w:tc>
          <w:tcPr>
            <w:tcW w:w="568" w:type="dxa"/>
            <w:shd w:val="clear" w:color="auto" w:fill="auto"/>
          </w:tcPr>
          <w:p w:rsidR="00C54545" w:rsidRPr="00D374D7" w:rsidRDefault="00C54545" w:rsidP="00C54545">
            <w:pPr>
              <w:spacing w:after="0" w:line="240" w:lineRule="auto"/>
              <w:jc w:val="center"/>
              <w:rPr>
                <w:rFonts w:ascii="Times New Roman" w:eastAsia="Calibri" w:hAnsi="Times New Roman" w:cs="Times New Roman"/>
                <w:sz w:val="24"/>
                <w:szCs w:val="24"/>
                <w:lang w:eastAsia="ru-RU"/>
              </w:rPr>
            </w:pPr>
          </w:p>
        </w:tc>
        <w:tc>
          <w:tcPr>
            <w:tcW w:w="2268" w:type="dxa"/>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b/>
                <w:sz w:val="24"/>
                <w:szCs w:val="24"/>
                <w:lang w:eastAsia="ru-RU"/>
              </w:rPr>
            </w:pPr>
            <w:r w:rsidRPr="00D374D7">
              <w:rPr>
                <w:rFonts w:ascii="Times New Roman" w:eastAsia="Calibri" w:hAnsi="Times New Roman" w:cs="Times New Roman"/>
                <w:b/>
                <w:sz w:val="24"/>
                <w:szCs w:val="24"/>
                <w:lang w:eastAsia="ru-RU"/>
              </w:rPr>
              <w:t>ИТОГО</w:t>
            </w:r>
          </w:p>
        </w:tc>
        <w:tc>
          <w:tcPr>
            <w:tcW w:w="1275" w:type="dxa"/>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b/>
                <w:sz w:val="24"/>
                <w:szCs w:val="24"/>
                <w:lang w:eastAsia="ru-RU"/>
              </w:rPr>
            </w:pPr>
          </w:p>
        </w:tc>
        <w:tc>
          <w:tcPr>
            <w:tcW w:w="1560" w:type="dxa"/>
            <w:gridSpan w:val="2"/>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b/>
                <w:sz w:val="24"/>
                <w:szCs w:val="24"/>
                <w:lang w:eastAsia="ru-RU"/>
              </w:rPr>
            </w:pPr>
          </w:p>
        </w:tc>
        <w:tc>
          <w:tcPr>
            <w:tcW w:w="1276" w:type="dxa"/>
            <w:gridSpan w:val="3"/>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b/>
                <w:sz w:val="24"/>
                <w:szCs w:val="24"/>
                <w:lang w:eastAsia="ru-RU"/>
              </w:rPr>
            </w:pPr>
          </w:p>
        </w:tc>
        <w:tc>
          <w:tcPr>
            <w:tcW w:w="850" w:type="dxa"/>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b/>
                <w:sz w:val="24"/>
                <w:szCs w:val="24"/>
                <w:lang w:eastAsia="ru-RU"/>
              </w:rPr>
            </w:pPr>
          </w:p>
        </w:tc>
        <w:tc>
          <w:tcPr>
            <w:tcW w:w="1134" w:type="dxa"/>
            <w:gridSpan w:val="2"/>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b/>
                <w:sz w:val="24"/>
                <w:szCs w:val="24"/>
                <w:lang w:eastAsia="ru-RU"/>
              </w:rPr>
            </w:pPr>
          </w:p>
        </w:tc>
        <w:tc>
          <w:tcPr>
            <w:tcW w:w="851" w:type="dxa"/>
            <w:gridSpan w:val="2"/>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b/>
                <w:sz w:val="24"/>
                <w:szCs w:val="24"/>
                <w:lang w:eastAsia="ru-RU"/>
              </w:rPr>
            </w:pPr>
          </w:p>
        </w:tc>
        <w:tc>
          <w:tcPr>
            <w:tcW w:w="850" w:type="dxa"/>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b/>
                <w:sz w:val="24"/>
                <w:szCs w:val="24"/>
                <w:lang w:eastAsia="ru-RU"/>
              </w:rPr>
            </w:pPr>
          </w:p>
        </w:tc>
      </w:tr>
      <w:tr w:rsidR="00D374D7" w:rsidRPr="00D374D7" w:rsidTr="00014D1E">
        <w:trPr>
          <w:trHeight w:val="554"/>
        </w:trPr>
        <w:tc>
          <w:tcPr>
            <w:tcW w:w="10632" w:type="dxa"/>
            <w:gridSpan w:val="14"/>
            <w:shd w:val="clear" w:color="auto" w:fill="auto"/>
          </w:tcPr>
          <w:p w:rsidR="00C54545" w:rsidRPr="00D374D7" w:rsidRDefault="00C54545" w:rsidP="00C54545">
            <w:pPr>
              <w:spacing w:after="0" w:line="240" w:lineRule="auto"/>
              <w:jc w:val="center"/>
              <w:rPr>
                <w:rFonts w:ascii="Times New Roman" w:eastAsia="Calibri" w:hAnsi="Times New Roman" w:cs="Times New Roman"/>
                <w:b/>
                <w:sz w:val="24"/>
                <w:szCs w:val="24"/>
                <w:lang w:eastAsia="ru-RU"/>
              </w:rPr>
            </w:pPr>
          </w:p>
          <w:p w:rsidR="00C54545" w:rsidRPr="00D374D7" w:rsidRDefault="00C54545" w:rsidP="00C54545">
            <w:pPr>
              <w:spacing w:after="0" w:line="240" w:lineRule="auto"/>
              <w:jc w:val="center"/>
              <w:rPr>
                <w:rFonts w:ascii="Times New Roman" w:eastAsia="Calibri" w:hAnsi="Times New Roman" w:cs="Times New Roman"/>
                <w:b/>
                <w:sz w:val="24"/>
                <w:szCs w:val="24"/>
                <w:lang w:eastAsia="ru-RU"/>
              </w:rPr>
            </w:pPr>
            <w:r w:rsidRPr="00D374D7">
              <w:rPr>
                <w:rFonts w:ascii="Times New Roman" w:eastAsia="Calibri" w:hAnsi="Times New Roman" w:cs="Times New Roman"/>
                <w:b/>
                <w:sz w:val="24"/>
                <w:szCs w:val="24"/>
                <w:lang w:eastAsia="ru-RU"/>
              </w:rPr>
              <w:t xml:space="preserve">Направление </w:t>
            </w:r>
            <w:r w:rsidRPr="00D374D7">
              <w:rPr>
                <w:rFonts w:ascii="Times New Roman" w:eastAsia="Calibri" w:hAnsi="Times New Roman" w:cs="Times New Roman"/>
                <w:b/>
                <w:sz w:val="24"/>
                <w:szCs w:val="24"/>
                <w:lang w:val="en-US" w:eastAsia="ru-RU"/>
              </w:rPr>
              <w:t>II</w:t>
            </w:r>
            <w:r w:rsidRPr="00D374D7">
              <w:rPr>
                <w:rFonts w:ascii="Times New Roman" w:eastAsia="Calibri" w:hAnsi="Times New Roman" w:cs="Times New Roman"/>
                <w:b/>
                <w:sz w:val="24"/>
                <w:szCs w:val="24"/>
                <w:lang w:eastAsia="ru-RU"/>
              </w:rPr>
              <w:t>. «Материальное стимулирование работников образования»</w:t>
            </w:r>
          </w:p>
          <w:p w:rsidR="00C54545" w:rsidRPr="00D374D7" w:rsidRDefault="00C54545" w:rsidP="00C54545">
            <w:pPr>
              <w:spacing w:after="0" w:line="240" w:lineRule="auto"/>
              <w:jc w:val="center"/>
              <w:rPr>
                <w:rFonts w:ascii="Times New Roman" w:eastAsia="Calibri" w:hAnsi="Times New Roman" w:cs="Times New Roman"/>
                <w:b/>
                <w:sz w:val="24"/>
                <w:szCs w:val="24"/>
                <w:lang w:eastAsia="ru-RU"/>
              </w:rPr>
            </w:pPr>
          </w:p>
        </w:tc>
      </w:tr>
      <w:tr w:rsidR="00D374D7" w:rsidRPr="00D374D7" w:rsidTr="009F16B1">
        <w:trPr>
          <w:trHeight w:val="554"/>
        </w:trPr>
        <w:tc>
          <w:tcPr>
            <w:tcW w:w="568" w:type="dxa"/>
            <w:shd w:val="clear" w:color="auto" w:fill="auto"/>
          </w:tcPr>
          <w:p w:rsidR="00C54545" w:rsidRPr="00D374D7" w:rsidRDefault="00C54545" w:rsidP="00C54545">
            <w:pPr>
              <w:spacing w:after="0" w:line="240" w:lineRule="auto"/>
              <w:jc w:val="center"/>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2.</w:t>
            </w:r>
          </w:p>
        </w:tc>
        <w:tc>
          <w:tcPr>
            <w:tcW w:w="2268" w:type="dxa"/>
            <w:shd w:val="clear" w:color="auto" w:fill="auto"/>
          </w:tcPr>
          <w:p w:rsidR="00C54545" w:rsidRPr="00D374D7" w:rsidRDefault="00C54545" w:rsidP="00C54545">
            <w:pPr>
              <w:autoSpaceDE w:val="0"/>
              <w:autoSpaceDN w:val="0"/>
              <w:adjustRightInd w:val="0"/>
              <w:spacing w:after="0" w:line="240" w:lineRule="auto"/>
              <w:rPr>
                <w:rFonts w:ascii="Times New Roman" w:eastAsia="Calibri" w:hAnsi="Times New Roman" w:cs="Times New Roman"/>
                <w:sz w:val="24"/>
                <w:szCs w:val="24"/>
                <w:vertAlign w:val="superscript"/>
                <w:lang w:eastAsia="ru-RU"/>
              </w:rPr>
            </w:pPr>
            <w:r w:rsidRPr="00D374D7">
              <w:rPr>
                <w:rFonts w:ascii="Times New Roman" w:eastAsia="Calibri" w:hAnsi="Times New Roman" w:cs="Times New Roman"/>
                <w:sz w:val="24"/>
                <w:szCs w:val="24"/>
                <w:lang w:eastAsia="ru-RU"/>
              </w:rPr>
              <w:t>Материальное стимулир</w:t>
            </w:r>
            <w:r w:rsidR="00775E31" w:rsidRPr="00D374D7">
              <w:rPr>
                <w:rFonts w:ascii="Times New Roman" w:eastAsia="Calibri" w:hAnsi="Times New Roman" w:cs="Times New Roman"/>
                <w:sz w:val="24"/>
                <w:szCs w:val="24"/>
                <w:lang w:eastAsia="ru-RU"/>
              </w:rPr>
              <w:t>ование работников образование</w:t>
            </w:r>
            <w:r w:rsidR="00775E31" w:rsidRPr="00D374D7">
              <w:rPr>
                <w:rFonts w:ascii="Times New Roman" w:eastAsia="Calibri" w:hAnsi="Times New Roman" w:cs="Times New Roman"/>
                <w:sz w:val="24"/>
                <w:szCs w:val="24"/>
                <w:vertAlign w:val="superscript"/>
                <w:lang w:eastAsia="ru-RU"/>
              </w:rPr>
              <w:t>**</w:t>
            </w:r>
          </w:p>
        </w:tc>
        <w:tc>
          <w:tcPr>
            <w:tcW w:w="1275" w:type="dxa"/>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бюджет МР «Дзержинский район»</w:t>
            </w:r>
          </w:p>
          <w:p w:rsidR="00C54545" w:rsidRPr="00D374D7" w:rsidRDefault="00C54545" w:rsidP="00C54545">
            <w:pPr>
              <w:spacing w:after="0" w:line="240" w:lineRule="auto"/>
              <w:jc w:val="center"/>
              <w:rPr>
                <w:rFonts w:ascii="Times New Roman" w:eastAsia="Calibri" w:hAnsi="Times New Roman" w:cs="Times New Roman"/>
                <w:sz w:val="24"/>
                <w:szCs w:val="24"/>
                <w:lang w:eastAsia="ru-RU"/>
              </w:rPr>
            </w:pPr>
          </w:p>
        </w:tc>
        <w:tc>
          <w:tcPr>
            <w:tcW w:w="1560" w:type="dxa"/>
            <w:gridSpan w:val="2"/>
            <w:shd w:val="clear" w:color="auto" w:fill="auto"/>
            <w:vAlign w:val="center"/>
          </w:tcPr>
          <w:p w:rsidR="00C54545" w:rsidRPr="00D374D7" w:rsidRDefault="002C342C" w:rsidP="00C54545">
            <w:pPr>
              <w:spacing w:after="0" w:line="240" w:lineRule="auto"/>
              <w:jc w:val="center"/>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1830</w:t>
            </w:r>
            <w:r w:rsidR="00C54545" w:rsidRPr="00D374D7">
              <w:rPr>
                <w:rFonts w:ascii="Times New Roman" w:eastAsia="Calibri" w:hAnsi="Times New Roman" w:cs="Times New Roman"/>
                <w:sz w:val="24"/>
                <w:szCs w:val="24"/>
                <w:lang w:eastAsia="ru-RU"/>
              </w:rPr>
              <w:t>,00</w:t>
            </w:r>
          </w:p>
        </w:tc>
        <w:tc>
          <w:tcPr>
            <w:tcW w:w="1134" w:type="dxa"/>
            <w:gridSpan w:val="2"/>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366,00</w:t>
            </w:r>
          </w:p>
        </w:tc>
        <w:tc>
          <w:tcPr>
            <w:tcW w:w="992" w:type="dxa"/>
            <w:gridSpan w:val="2"/>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366,00</w:t>
            </w:r>
          </w:p>
        </w:tc>
        <w:tc>
          <w:tcPr>
            <w:tcW w:w="993" w:type="dxa"/>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366,00</w:t>
            </w:r>
          </w:p>
        </w:tc>
        <w:tc>
          <w:tcPr>
            <w:tcW w:w="992" w:type="dxa"/>
            <w:gridSpan w:val="3"/>
            <w:shd w:val="clear" w:color="auto" w:fill="auto"/>
            <w:vAlign w:val="center"/>
          </w:tcPr>
          <w:p w:rsidR="00C54545" w:rsidRPr="00D374D7" w:rsidRDefault="002C342C" w:rsidP="00C54545">
            <w:pPr>
              <w:spacing w:after="0" w:line="240" w:lineRule="auto"/>
              <w:jc w:val="center"/>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366,00</w:t>
            </w:r>
          </w:p>
        </w:tc>
        <w:tc>
          <w:tcPr>
            <w:tcW w:w="850" w:type="dxa"/>
            <w:shd w:val="clear" w:color="auto" w:fill="auto"/>
          </w:tcPr>
          <w:p w:rsidR="002C342C" w:rsidRPr="00D374D7" w:rsidRDefault="002C342C" w:rsidP="00C54545">
            <w:pPr>
              <w:spacing w:after="0" w:line="240" w:lineRule="auto"/>
              <w:rPr>
                <w:rFonts w:ascii="Times New Roman" w:eastAsia="Times New Roman" w:hAnsi="Times New Roman" w:cs="Times New Roman"/>
                <w:sz w:val="24"/>
                <w:szCs w:val="24"/>
                <w:lang w:eastAsia="ru-RU"/>
              </w:rPr>
            </w:pPr>
          </w:p>
          <w:p w:rsidR="002C342C" w:rsidRPr="00D374D7" w:rsidRDefault="002C342C" w:rsidP="00C54545">
            <w:pPr>
              <w:spacing w:after="0" w:line="240" w:lineRule="auto"/>
              <w:rPr>
                <w:rFonts w:ascii="Times New Roman" w:eastAsia="Times New Roman" w:hAnsi="Times New Roman" w:cs="Times New Roman"/>
                <w:sz w:val="24"/>
                <w:szCs w:val="24"/>
                <w:lang w:eastAsia="ru-RU"/>
              </w:rPr>
            </w:pPr>
          </w:p>
          <w:p w:rsidR="008D1FB9" w:rsidRPr="00D374D7" w:rsidRDefault="008D1FB9" w:rsidP="00C54545">
            <w:pPr>
              <w:spacing w:after="0" w:line="240" w:lineRule="auto"/>
              <w:rPr>
                <w:rFonts w:ascii="Times New Roman" w:eastAsia="Times New Roman" w:hAnsi="Times New Roman" w:cs="Times New Roman"/>
                <w:sz w:val="24"/>
                <w:szCs w:val="24"/>
                <w:lang w:eastAsia="ru-RU"/>
              </w:rPr>
            </w:pPr>
          </w:p>
          <w:p w:rsidR="00C54545" w:rsidRPr="00D374D7" w:rsidRDefault="002C342C" w:rsidP="002C342C">
            <w:pPr>
              <w:spacing w:after="0" w:line="240" w:lineRule="auto"/>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366,0</w:t>
            </w:r>
          </w:p>
        </w:tc>
      </w:tr>
      <w:tr w:rsidR="00D374D7" w:rsidRPr="00D374D7" w:rsidTr="009F16B1">
        <w:trPr>
          <w:trHeight w:val="554"/>
        </w:trPr>
        <w:tc>
          <w:tcPr>
            <w:tcW w:w="568" w:type="dxa"/>
            <w:shd w:val="clear" w:color="auto" w:fill="auto"/>
          </w:tcPr>
          <w:p w:rsidR="00C54545" w:rsidRPr="00D374D7" w:rsidRDefault="00C54545" w:rsidP="00C54545">
            <w:pPr>
              <w:spacing w:after="0" w:line="240" w:lineRule="auto"/>
              <w:jc w:val="center"/>
              <w:rPr>
                <w:rFonts w:ascii="Times New Roman" w:eastAsia="Calibri" w:hAnsi="Times New Roman" w:cs="Times New Roman"/>
                <w:sz w:val="24"/>
                <w:szCs w:val="24"/>
                <w:lang w:eastAsia="ru-RU"/>
              </w:rPr>
            </w:pPr>
          </w:p>
        </w:tc>
        <w:tc>
          <w:tcPr>
            <w:tcW w:w="2268" w:type="dxa"/>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b/>
                <w:sz w:val="24"/>
                <w:szCs w:val="24"/>
                <w:lang w:eastAsia="ru-RU"/>
              </w:rPr>
            </w:pPr>
            <w:r w:rsidRPr="00D374D7">
              <w:rPr>
                <w:rFonts w:ascii="Times New Roman" w:eastAsia="Calibri" w:hAnsi="Times New Roman" w:cs="Times New Roman"/>
                <w:b/>
                <w:sz w:val="24"/>
                <w:szCs w:val="24"/>
                <w:lang w:eastAsia="ru-RU"/>
              </w:rPr>
              <w:t>ИТОГО</w:t>
            </w:r>
          </w:p>
        </w:tc>
        <w:tc>
          <w:tcPr>
            <w:tcW w:w="1275" w:type="dxa"/>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b/>
                <w:sz w:val="24"/>
                <w:szCs w:val="24"/>
                <w:lang w:eastAsia="ru-RU"/>
              </w:rPr>
            </w:pPr>
          </w:p>
        </w:tc>
        <w:tc>
          <w:tcPr>
            <w:tcW w:w="1560" w:type="dxa"/>
            <w:gridSpan w:val="2"/>
            <w:shd w:val="clear" w:color="auto" w:fill="auto"/>
            <w:vAlign w:val="center"/>
          </w:tcPr>
          <w:p w:rsidR="00C54545" w:rsidRPr="00D374D7" w:rsidRDefault="00C54545" w:rsidP="002C342C">
            <w:pPr>
              <w:spacing w:after="0" w:line="240" w:lineRule="auto"/>
              <w:jc w:val="center"/>
              <w:rPr>
                <w:rFonts w:ascii="Times New Roman" w:eastAsia="Calibri" w:hAnsi="Times New Roman" w:cs="Times New Roman"/>
                <w:b/>
                <w:sz w:val="24"/>
                <w:szCs w:val="24"/>
                <w:lang w:eastAsia="ru-RU"/>
              </w:rPr>
            </w:pPr>
            <w:r w:rsidRPr="00D374D7">
              <w:rPr>
                <w:rFonts w:ascii="Times New Roman" w:eastAsia="Calibri" w:hAnsi="Times New Roman" w:cs="Times New Roman"/>
                <w:b/>
                <w:sz w:val="24"/>
                <w:szCs w:val="24"/>
                <w:lang w:eastAsia="ru-RU"/>
              </w:rPr>
              <w:t>1</w:t>
            </w:r>
            <w:r w:rsidR="002C342C" w:rsidRPr="00D374D7">
              <w:rPr>
                <w:rFonts w:ascii="Times New Roman" w:eastAsia="Calibri" w:hAnsi="Times New Roman" w:cs="Times New Roman"/>
                <w:b/>
                <w:sz w:val="24"/>
                <w:szCs w:val="24"/>
                <w:lang w:eastAsia="ru-RU"/>
              </w:rPr>
              <w:t>830</w:t>
            </w:r>
            <w:r w:rsidRPr="00D374D7">
              <w:rPr>
                <w:rFonts w:ascii="Times New Roman" w:eastAsia="Calibri" w:hAnsi="Times New Roman" w:cs="Times New Roman"/>
                <w:b/>
                <w:sz w:val="24"/>
                <w:szCs w:val="24"/>
                <w:lang w:eastAsia="ru-RU"/>
              </w:rPr>
              <w:t>,00</w:t>
            </w:r>
          </w:p>
        </w:tc>
        <w:tc>
          <w:tcPr>
            <w:tcW w:w="1134" w:type="dxa"/>
            <w:gridSpan w:val="2"/>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b/>
                <w:sz w:val="24"/>
                <w:szCs w:val="24"/>
                <w:lang w:eastAsia="ru-RU"/>
              </w:rPr>
            </w:pPr>
            <w:r w:rsidRPr="00D374D7">
              <w:rPr>
                <w:rFonts w:ascii="Times New Roman" w:eastAsia="Calibri" w:hAnsi="Times New Roman" w:cs="Times New Roman"/>
                <w:b/>
                <w:sz w:val="24"/>
                <w:szCs w:val="24"/>
                <w:lang w:eastAsia="ru-RU"/>
              </w:rPr>
              <w:t>366,00</w:t>
            </w:r>
          </w:p>
        </w:tc>
        <w:tc>
          <w:tcPr>
            <w:tcW w:w="992" w:type="dxa"/>
            <w:gridSpan w:val="2"/>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b/>
                <w:sz w:val="24"/>
                <w:szCs w:val="24"/>
                <w:lang w:eastAsia="ru-RU"/>
              </w:rPr>
            </w:pPr>
            <w:r w:rsidRPr="00D374D7">
              <w:rPr>
                <w:rFonts w:ascii="Times New Roman" w:eastAsia="Calibri" w:hAnsi="Times New Roman" w:cs="Times New Roman"/>
                <w:b/>
                <w:sz w:val="24"/>
                <w:szCs w:val="24"/>
                <w:lang w:eastAsia="ru-RU"/>
              </w:rPr>
              <w:t>366,00</w:t>
            </w:r>
          </w:p>
        </w:tc>
        <w:tc>
          <w:tcPr>
            <w:tcW w:w="993" w:type="dxa"/>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b/>
                <w:sz w:val="24"/>
                <w:szCs w:val="24"/>
                <w:lang w:eastAsia="ru-RU"/>
              </w:rPr>
            </w:pPr>
            <w:r w:rsidRPr="00D374D7">
              <w:rPr>
                <w:rFonts w:ascii="Times New Roman" w:eastAsia="Calibri" w:hAnsi="Times New Roman" w:cs="Times New Roman"/>
                <w:b/>
                <w:sz w:val="24"/>
                <w:szCs w:val="24"/>
                <w:lang w:eastAsia="ru-RU"/>
              </w:rPr>
              <w:t>366,00</w:t>
            </w:r>
          </w:p>
        </w:tc>
        <w:tc>
          <w:tcPr>
            <w:tcW w:w="992" w:type="dxa"/>
            <w:gridSpan w:val="3"/>
            <w:shd w:val="clear" w:color="auto" w:fill="auto"/>
            <w:vAlign w:val="center"/>
          </w:tcPr>
          <w:p w:rsidR="00C54545" w:rsidRPr="00D374D7" w:rsidRDefault="002C342C" w:rsidP="00C54545">
            <w:pPr>
              <w:spacing w:after="0" w:line="240" w:lineRule="auto"/>
              <w:jc w:val="center"/>
              <w:rPr>
                <w:rFonts w:ascii="Times New Roman" w:eastAsia="Calibri" w:hAnsi="Times New Roman" w:cs="Times New Roman"/>
                <w:b/>
                <w:sz w:val="24"/>
                <w:szCs w:val="24"/>
                <w:lang w:eastAsia="ru-RU"/>
              </w:rPr>
            </w:pPr>
            <w:r w:rsidRPr="00D374D7">
              <w:rPr>
                <w:rFonts w:ascii="Times New Roman" w:eastAsia="Calibri" w:hAnsi="Times New Roman" w:cs="Times New Roman"/>
                <w:b/>
                <w:sz w:val="24"/>
                <w:szCs w:val="24"/>
                <w:lang w:eastAsia="ru-RU"/>
              </w:rPr>
              <w:t>366,00</w:t>
            </w:r>
          </w:p>
        </w:tc>
        <w:tc>
          <w:tcPr>
            <w:tcW w:w="850" w:type="dxa"/>
            <w:shd w:val="clear" w:color="auto" w:fill="auto"/>
            <w:vAlign w:val="center"/>
          </w:tcPr>
          <w:p w:rsidR="00C54545" w:rsidRPr="00D374D7" w:rsidRDefault="002C342C" w:rsidP="00C54545">
            <w:pPr>
              <w:spacing w:after="0" w:line="240" w:lineRule="auto"/>
              <w:jc w:val="center"/>
              <w:rPr>
                <w:rFonts w:ascii="Times New Roman" w:eastAsia="Calibri" w:hAnsi="Times New Roman" w:cs="Times New Roman"/>
                <w:b/>
                <w:sz w:val="24"/>
                <w:szCs w:val="24"/>
                <w:lang w:eastAsia="ru-RU"/>
              </w:rPr>
            </w:pPr>
            <w:r w:rsidRPr="00D374D7">
              <w:rPr>
                <w:rFonts w:ascii="Times New Roman" w:eastAsia="Calibri" w:hAnsi="Times New Roman" w:cs="Times New Roman"/>
                <w:b/>
                <w:sz w:val="24"/>
                <w:szCs w:val="24"/>
                <w:lang w:eastAsia="ru-RU"/>
              </w:rPr>
              <w:t>366,0</w:t>
            </w:r>
          </w:p>
        </w:tc>
      </w:tr>
      <w:tr w:rsidR="00D374D7" w:rsidRPr="00D374D7" w:rsidTr="00014D1E">
        <w:trPr>
          <w:trHeight w:val="554"/>
        </w:trPr>
        <w:tc>
          <w:tcPr>
            <w:tcW w:w="10632" w:type="dxa"/>
            <w:gridSpan w:val="14"/>
            <w:shd w:val="clear" w:color="auto" w:fill="auto"/>
          </w:tcPr>
          <w:p w:rsidR="00C54545" w:rsidRPr="00D374D7" w:rsidRDefault="00C54545" w:rsidP="00C54545">
            <w:pPr>
              <w:spacing w:after="0" w:line="240" w:lineRule="auto"/>
              <w:jc w:val="center"/>
              <w:rPr>
                <w:rFonts w:ascii="Times New Roman" w:eastAsia="Calibri" w:hAnsi="Times New Roman" w:cs="Times New Roman"/>
                <w:b/>
                <w:sz w:val="24"/>
                <w:szCs w:val="24"/>
                <w:lang w:eastAsia="ru-RU"/>
              </w:rPr>
            </w:pPr>
            <w:r w:rsidRPr="00D374D7">
              <w:rPr>
                <w:rFonts w:ascii="Times New Roman" w:eastAsia="Calibri" w:hAnsi="Times New Roman" w:cs="Times New Roman"/>
                <w:b/>
                <w:sz w:val="24"/>
                <w:szCs w:val="24"/>
                <w:lang w:eastAsia="ru-RU"/>
              </w:rPr>
              <w:t xml:space="preserve">Направление </w:t>
            </w:r>
            <w:r w:rsidRPr="00D374D7">
              <w:rPr>
                <w:rFonts w:ascii="Times New Roman" w:eastAsia="Calibri" w:hAnsi="Times New Roman" w:cs="Times New Roman"/>
                <w:b/>
                <w:sz w:val="24"/>
                <w:szCs w:val="24"/>
                <w:lang w:val="en-US" w:eastAsia="ru-RU"/>
              </w:rPr>
              <w:t>III</w:t>
            </w:r>
            <w:r w:rsidRPr="00D374D7">
              <w:rPr>
                <w:rFonts w:ascii="Times New Roman" w:eastAsia="Calibri" w:hAnsi="Times New Roman" w:cs="Times New Roman"/>
                <w:b/>
                <w:sz w:val="24"/>
                <w:szCs w:val="24"/>
                <w:lang w:eastAsia="ru-RU"/>
              </w:rPr>
              <w:t>. «Совершенствование организации школьного питания»</w:t>
            </w:r>
          </w:p>
        </w:tc>
      </w:tr>
      <w:tr w:rsidR="00D374D7" w:rsidRPr="00D374D7" w:rsidTr="002216CE">
        <w:trPr>
          <w:trHeight w:val="554"/>
        </w:trPr>
        <w:tc>
          <w:tcPr>
            <w:tcW w:w="568" w:type="dxa"/>
            <w:shd w:val="clear" w:color="auto" w:fill="auto"/>
          </w:tcPr>
          <w:p w:rsidR="00117355" w:rsidRPr="00D374D7" w:rsidRDefault="00117355" w:rsidP="00C54545">
            <w:pPr>
              <w:spacing w:after="0" w:line="240" w:lineRule="auto"/>
              <w:jc w:val="center"/>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lastRenderedPageBreak/>
              <w:t>3.</w:t>
            </w:r>
          </w:p>
        </w:tc>
        <w:tc>
          <w:tcPr>
            <w:tcW w:w="2268" w:type="dxa"/>
            <w:shd w:val="clear" w:color="auto" w:fill="auto"/>
            <w:vAlign w:val="center"/>
          </w:tcPr>
          <w:p w:rsidR="00117355" w:rsidRPr="00D374D7" w:rsidRDefault="00117355" w:rsidP="00C54545">
            <w:pPr>
              <w:spacing w:after="0" w:line="240" w:lineRule="auto"/>
              <w:jc w:val="center"/>
              <w:rPr>
                <w:rFonts w:ascii="Times New Roman" w:eastAsia="Calibri" w:hAnsi="Times New Roman" w:cs="Times New Roman"/>
                <w:b/>
                <w:sz w:val="24"/>
                <w:szCs w:val="24"/>
                <w:vertAlign w:val="superscript"/>
                <w:lang w:eastAsia="ru-RU"/>
              </w:rPr>
            </w:pPr>
            <w:r w:rsidRPr="00D374D7">
              <w:rPr>
                <w:rFonts w:ascii="Times New Roman" w:eastAsia="Calibri" w:hAnsi="Times New Roman" w:cs="Times New Roman"/>
                <w:sz w:val="24"/>
                <w:szCs w:val="24"/>
                <w:lang w:eastAsia="ru-RU"/>
              </w:rPr>
              <w:t>Совершенствование организации школьного питания</w:t>
            </w:r>
            <w:r w:rsidRPr="00D374D7">
              <w:rPr>
                <w:rFonts w:ascii="Times New Roman" w:eastAsia="Calibri" w:hAnsi="Times New Roman" w:cs="Times New Roman"/>
                <w:sz w:val="24"/>
                <w:szCs w:val="24"/>
                <w:vertAlign w:val="superscript"/>
                <w:lang w:eastAsia="ru-RU"/>
              </w:rPr>
              <w:t>***</w:t>
            </w:r>
          </w:p>
        </w:tc>
        <w:tc>
          <w:tcPr>
            <w:tcW w:w="1275" w:type="dxa"/>
            <w:shd w:val="clear" w:color="auto" w:fill="auto"/>
            <w:vAlign w:val="center"/>
          </w:tcPr>
          <w:p w:rsidR="00117355" w:rsidRPr="00D374D7" w:rsidRDefault="00117355" w:rsidP="00C54545">
            <w:pPr>
              <w:spacing w:after="0" w:line="240" w:lineRule="auto"/>
              <w:jc w:val="center"/>
              <w:rPr>
                <w:rFonts w:ascii="Times New Roman" w:eastAsia="Calibri" w:hAnsi="Times New Roman" w:cs="Times New Roman"/>
                <w:b/>
                <w:sz w:val="24"/>
                <w:szCs w:val="24"/>
                <w:lang w:eastAsia="ru-RU"/>
              </w:rPr>
            </w:pPr>
            <w:r w:rsidRPr="00D374D7">
              <w:rPr>
                <w:rFonts w:ascii="Times New Roman" w:eastAsia="Calibri" w:hAnsi="Times New Roman" w:cs="Times New Roman"/>
                <w:sz w:val="24"/>
                <w:szCs w:val="24"/>
                <w:lang w:eastAsia="ru-RU"/>
              </w:rPr>
              <w:t>бюджет МР «Дзержинский район»</w:t>
            </w:r>
          </w:p>
        </w:tc>
        <w:tc>
          <w:tcPr>
            <w:tcW w:w="1134" w:type="dxa"/>
            <w:shd w:val="clear" w:color="auto" w:fill="auto"/>
          </w:tcPr>
          <w:p w:rsidR="00117355" w:rsidRPr="00D374D7" w:rsidRDefault="00117355" w:rsidP="00C54545">
            <w:pPr>
              <w:spacing w:after="0" w:line="240" w:lineRule="auto"/>
              <w:jc w:val="center"/>
              <w:rPr>
                <w:rFonts w:ascii="Times New Roman" w:eastAsia="Calibri" w:hAnsi="Times New Roman" w:cs="Times New Roman"/>
                <w:sz w:val="20"/>
                <w:szCs w:val="20"/>
                <w:lang w:eastAsia="ru-RU"/>
              </w:rPr>
            </w:pPr>
          </w:p>
          <w:p w:rsidR="00117355" w:rsidRPr="00D374D7" w:rsidRDefault="00117355" w:rsidP="00C54545">
            <w:pPr>
              <w:spacing w:after="0" w:line="240" w:lineRule="auto"/>
              <w:jc w:val="center"/>
              <w:rPr>
                <w:rFonts w:ascii="Times New Roman" w:eastAsia="Calibri" w:hAnsi="Times New Roman" w:cs="Times New Roman"/>
                <w:sz w:val="20"/>
                <w:szCs w:val="20"/>
                <w:lang w:eastAsia="ru-RU"/>
              </w:rPr>
            </w:pPr>
          </w:p>
          <w:p w:rsidR="00117355" w:rsidRPr="00D374D7" w:rsidRDefault="00117355" w:rsidP="00C54545">
            <w:pPr>
              <w:spacing w:after="0" w:line="240" w:lineRule="auto"/>
              <w:jc w:val="center"/>
              <w:rPr>
                <w:rFonts w:ascii="Calibri" w:eastAsia="Times New Roman" w:hAnsi="Calibri" w:cs="Times New Roman"/>
                <w:lang w:eastAsia="ru-RU"/>
              </w:rPr>
            </w:pPr>
            <w:r w:rsidRPr="00D374D7">
              <w:rPr>
                <w:rFonts w:ascii="Times New Roman" w:eastAsia="Calibri" w:hAnsi="Times New Roman" w:cs="Times New Roman"/>
                <w:sz w:val="24"/>
                <w:szCs w:val="24"/>
                <w:lang w:eastAsia="ru-RU"/>
              </w:rPr>
              <w:t>112507,00</w:t>
            </w:r>
          </w:p>
        </w:tc>
        <w:tc>
          <w:tcPr>
            <w:tcW w:w="1276" w:type="dxa"/>
            <w:gridSpan w:val="2"/>
            <w:shd w:val="clear" w:color="auto" w:fill="auto"/>
          </w:tcPr>
          <w:p w:rsidR="00117355" w:rsidRPr="00D374D7" w:rsidRDefault="00117355" w:rsidP="00C54545">
            <w:pPr>
              <w:spacing w:after="0" w:line="240" w:lineRule="auto"/>
              <w:jc w:val="center"/>
              <w:rPr>
                <w:rFonts w:ascii="Times New Roman" w:eastAsia="Calibri" w:hAnsi="Times New Roman" w:cs="Times New Roman"/>
                <w:sz w:val="20"/>
                <w:szCs w:val="20"/>
                <w:lang w:eastAsia="ru-RU"/>
              </w:rPr>
            </w:pPr>
          </w:p>
          <w:p w:rsidR="00117355" w:rsidRPr="00D374D7" w:rsidRDefault="00117355" w:rsidP="00C54545">
            <w:pPr>
              <w:spacing w:after="0" w:line="240" w:lineRule="auto"/>
              <w:jc w:val="center"/>
              <w:rPr>
                <w:rFonts w:ascii="Times New Roman" w:eastAsia="Calibri" w:hAnsi="Times New Roman" w:cs="Times New Roman"/>
                <w:sz w:val="20"/>
                <w:szCs w:val="20"/>
                <w:lang w:eastAsia="ru-RU"/>
              </w:rPr>
            </w:pPr>
          </w:p>
          <w:p w:rsidR="00117355" w:rsidRPr="00D374D7" w:rsidRDefault="00117355" w:rsidP="00C54545">
            <w:pPr>
              <w:spacing w:after="0" w:line="240" w:lineRule="auto"/>
              <w:rPr>
                <w:rFonts w:ascii="Calibri" w:eastAsia="Times New Roman" w:hAnsi="Calibri" w:cs="Times New Roman"/>
                <w:lang w:eastAsia="ru-RU"/>
              </w:rPr>
            </w:pPr>
            <w:r w:rsidRPr="00D374D7">
              <w:rPr>
                <w:rFonts w:ascii="Times New Roman" w:eastAsia="Calibri" w:hAnsi="Times New Roman" w:cs="Times New Roman"/>
                <w:sz w:val="24"/>
                <w:szCs w:val="24"/>
                <w:lang w:eastAsia="ru-RU"/>
              </w:rPr>
              <w:t>22501,40</w:t>
            </w:r>
          </w:p>
        </w:tc>
        <w:tc>
          <w:tcPr>
            <w:tcW w:w="1276" w:type="dxa"/>
            <w:gridSpan w:val="3"/>
            <w:shd w:val="clear" w:color="auto" w:fill="auto"/>
          </w:tcPr>
          <w:p w:rsidR="00117355" w:rsidRPr="00D374D7" w:rsidRDefault="00117355" w:rsidP="00C54545">
            <w:pPr>
              <w:spacing w:after="0" w:line="240" w:lineRule="auto"/>
              <w:jc w:val="center"/>
              <w:rPr>
                <w:rFonts w:ascii="Times New Roman" w:eastAsia="Calibri" w:hAnsi="Times New Roman" w:cs="Times New Roman"/>
                <w:sz w:val="20"/>
                <w:szCs w:val="20"/>
                <w:lang w:eastAsia="ru-RU"/>
              </w:rPr>
            </w:pPr>
          </w:p>
          <w:p w:rsidR="00117355" w:rsidRPr="00D374D7" w:rsidRDefault="00117355" w:rsidP="00C54545">
            <w:pPr>
              <w:spacing w:after="0" w:line="240" w:lineRule="auto"/>
              <w:jc w:val="center"/>
              <w:rPr>
                <w:rFonts w:ascii="Times New Roman" w:eastAsia="Calibri" w:hAnsi="Times New Roman" w:cs="Times New Roman"/>
                <w:sz w:val="20"/>
                <w:szCs w:val="20"/>
                <w:lang w:eastAsia="ru-RU"/>
              </w:rPr>
            </w:pPr>
          </w:p>
          <w:p w:rsidR="00117355" w:rsidRPr="00D374D7" w:rsidRDefault="00117355" w:rsidP="00C54545">
            <w:pPr>
              <w:spacing w:after="0" w:line="240" w:lineRule="auto"/>
              <w:jc w:val="center"/>
              <w:rPr>
                <w:rFonts w:ascii="Calibri" w:eastAsia="Times New Roman" w:hAnsi="Calibri" w:cs="Times New Roman"/>
                <w:lang w:eastAsia="ru-RU"/>
              </w:rPr>
            </w:pPr>
            <w:r w:rsidRPr="00D374D7">
              <w:rPr>
                <w:rFonts w:ascii="Times New Roman" w:eastAsia="Calibri" w:hAnsi="Times New Roman" w:cs="Times New Roman"/>
                <w:sz w:val="24"/>
                <w:szCs w:val="24"/>
                <w:lang w:eastAsia="ru-RU"/>
              </w:rPr>
              <w:t>22501,40</w:t>
            </w:r>
          </w:p>
        </w:tc>
        <w:tc>
          <w:tcPr>
            <w:tcW w:w="1134" w:type="dxa"/>
            <w:gridSpan w:val="2"/>
            <w:shd w:val="clear" w:color="auto" w:fill="auto"/>
          </w:tcPr>
          <w:p w:rsidR="00117355" w:rsidRPr="00D374D7" w:rsidRDefault="00117355" w:rsidP="00C54545">
            <w:pPr>
              <w:spacing w:after="0" w:line="240" w:lineRule="auto"/>
              <w:jc w:val="center"/>
              <w:rPr>
                <w:rFonts w:ascii="Times New Roman" w:eastAsia="Calibri" w:hAnsi="Times New Roman" w:cs="Times New Roman"/>
                <w:sz w:val="20"/>
                <w:szCs w:val="20"/>
                <w:lang w:eastAsia="ru-RU"/>
              </w:rPr>
            </w:pPr>
          </w:p>
          <w:p w:rsidR="00117355" w:rsidRPr="00D374D7" w:rsidRDefault="00117355" w:rsidP="00C54545">
            <w:pPr>
              <w:spacing w:after="0" w:line="240" w:lineRule="auto"/>
              <w:jc w:val="center"/>
              <w:rPr>
                <w:rFonts w:ascii="Times New Roman" w:eastAsia="Calibri" w:hAnsi="Times New Roman" w:cs="Times New Roman"/>
                <w:sz w:val="20"/>
                <w:szCs w:val="20"/>
                <w:lang w:eastAsia="ru-RU"/>
              </w:rPr>
            </w:pPr>
          </w:p>
          <w:p w:rsidR="00117355" w:rsidRPr="00D374D7" w:rsidRDefault="00117355" w:rsidP="00C54545">
            <w:pPr>
              <w:spacing w:after="0" w:line="240" w:lineRule="auto"/>
              <w:rPr>
                <w:rFonts w:ascii="Calibri" w:eastAsia="Times New Roman" w:hAnsi="Calibri" w:cs="Times New Roman"/>
                <w:lang w:eastAsia="ru-RU"/>
              </w:rPr>
            </w:pPr>
            <w:r w:rsidRPr="00D374D7">
              <w:rPr>
                <w:rFonts w:ascii="Times New Roman" w:eastAsia="Calibri" w:hAnsi="Times New Roman" w:cs="Times New Roman"/>
                <w:sz w:val="24"/>
                <w:szCs w:val="24"/>
                <w:lang w:eastAsia="ru-RU"/>
              </w:rPr>
              <w:t>22501,40</w:t>
            </w:r>
          </w:p>
        </w:tc>
        <w:tc>
          <w:tcPr>
            <w:tcW w:w="851" w:type="dxa"/>
            <w:gridSpan w:val="2"/>
            <w:shd w:val="clear" w:color="auto" w:fill="auto"/>
          </w:tcPr>
          <w:p w:rsidR="00117355" w:rsidRPr="00D374D7" w:rsidRDefault="00117355" w:rsidP="003C3FBC">
            <w:pPr>
              <w:spacing w:after="0" w:line="240" w:lineRule="auto"/>
              <w:jc w:val="center"/>
              <w:rPr>
                <w:rFonts w:ascii="Times New Roman" w:eastAsia="Calibri" w:hAnsi="Times New Roman" w:cs="Times New Roman"/>
                <w:sz w:val="20"/>
                <w:szCs w:val="20"/>
                <w:lang w:eastAsia="ru-RU"/>
              </w:rPr>
            </w:pPr>
          </w:p>
          <w:p w:rsidR="00117355" w:rsidRPr="00D374D7" w:rsidRDefault="00117355" w:rsidP="003C3FBC">
            <w:pPr>
              <w:spacing w:after="0" w:line="240" w:lineRule="auto"/>
              <w:jc w:val="center"/>
              <w:rPr>
                <w:rFonts w:ascii="Times New Roman" w:eastAsia="Calibri" w:hAnsi="Times New Roman" w:cs="Times New Roman"/>
                <w:sz w:val="20"/>
                <w:szCs w:val="20"/>
                <w:lang w:eastAsia="ru-RU"/>
              </w:rPr>
            </w:pPr>
          </w:p>
          <w:p w:rsidR="00117355" w:rsidRPr="00D374D7" w:rsidRDefault="00117355" w:rsidP="003C3FBC">
            <w:pPr>
              <w:spacing w:after="0" w:line="240" w:lineRule="auto"/>
              <w:rPr>
                <w:rFonts w:ascii="Calibri" w:eastAsia="Times New Roman" w:hAnsi="Calibri" w:cs="Times New Roman"/>
                <w:lang w:eastAsia="ru-RU"/>
              </w:rPr>
            </w:pPr>
            <w:r w:rsidRPr="00D374D7">
              <w:rPr>
                <w:rFonts w:ascii="Times New Roman" w:eastAsia="Calibri" w:hAnsi="Times New Roman" w:cs="Times New Roman"/>
                <w:sz w:val="24"/>
                <w:szCs w:val="24"/>
                <w:lang w:eastAsia="ru-RU"/>
              </w:rPr>
              <w:t>22501,40</w:t>
            </w:r>
          </w:p>
        </w:tc>
        <w:tc>
          <w:tcPr>
            <w:tcW w:w="850" w:type="dxa"/>
            <w:shd w:val="clear" w:color="auto" w:fill="auto"/>
          </w:tcPr>
          <w:p w:rsidR="00117355" w:rsidRPr="00D374D7" w:rsidRDefault="00117355" w:rsidP="003C3FBC">
            <w:pPr>
              <w:spacing w:after="0" w:line="240" w:lineRule="auto"/>
              <w:jc w:val="center"/>
              <w:rPr>
                <w:rFonts w:ascii="Times New Roman" w:eastAsia="Calibri" w:hAnsi="Times New Roman" w:cs="Times New Roman"/>
                <w:sz w:val="20"/>
                <w:szCs w:val="20"/>
                <w:lang w:eastAsia="ru-RU"/>
              </w:rPr>
            </w:pPr>
          </w:p>
          <w:p w:rsidR="00117355" w:rsidRPr="00D374D7" w:rsidRDefault="00117355" w:rsidP="003C3FBC">
            <w:pPr>
              <w:spacing w:after="0" w:line="240" w:lineRule="auto"/>
              <w:jc w:val="center"/>
              <w:rPr>
                <w:rFonts w:ascii="Times New Roman" w:eastAsia="Calibri" w:hAnsi="Times New Roman" w:cs="Times New Roman"/>
                <w:sz w:val="20"/>
                <w:szCs w:val="20"/>
                <w:lang w:eastAsia="ru-RU"/>
              </w:rPr>
            </w:pPr>
          </w:p>
          <w:p w:rsidR="00117355" w:rsidRPr="00D374D7" w:rsidRDefault="00117355" w:rsidP="003C3FBC">
            <w:pPr>
              <w:spacing w:after="0" w:line="240" w:lineRule="auto"/>
              <w:rPr>
                <w:rFonts w:ascii="Calibri" w:eastAsia="Times New Roman" w:hAnsi="Calibri" w:cs="Times New Roman"/>
                <w:lang w:eastAsia="ru-RU"/>
              </w:rPr>
            </w:pPr>
            <w:r w:rsidRPr="00D374D7">
              <w:rPr>
                <w:rFonts w:ascii="Times New Roman" w:eastAsia="Calibri" w:hAnsi="Times New Roman" w:cs="Times New Roman"/>
                <w:sz w:val="24"/>
                <w:szCs w:val="24"/>
                <w:lang w:eastAsia="ru-RU"/>
              </w:rPr>
              <w:t>22501,40</w:t>
            </w:r>
          </w:p>
        </w:tc>
      </w:tr>
      <w:tr w:rsidR="00D374D7" w:rsidRPr="00D374D7" w:rsidTr="002216CE">
        <w:trPr>
          <w:trHeight w:val="554"/>
        </w:trPr>
        <w:tc>
          <w:tcPr>
            <w:tcW w:w="568" w:type="dxa"/>
            <w:vMerge w:val="restart"/>
            <w:shd w:val="clear" w:color="auto" w:fill="auto"/>
          </w:tcPr>
          <w:p w:rsidR="00117355" w:rsidRPr="00D374D7" w:rsidRDefault="00117355" w:rsidP="00C54545">
            <w:pPr>
              <w:spacing w:after="0" w:line="240" w:lineRule="auto"/>
              <w:jc w:val="center"/>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4.</w:t>
            </w:r>
          </w:p>
        </w:tc>
        <w:tc>
          <w:tcPr>
            <w:tcW w:w="2268" w:type="dxa"/>
            <w:vMerge w:val="restart"/>
            <w:shd w:val="clear" w:color="auto" w:fill="auto"/>
            <w:vAlign w:val="center"/>
          </w:tcPr>
          <w:p w:rsidR="00117355" w:rsidRPr="00D374D7" w:rsidRDefault="00117355" w:rsidP="00C54545">
            <w:pPr>
              <w:spacing w:after="0" w:line="240" w:lineRule="auto"/>
              <w:jc w:val="center"/>
              <w:rPr>
                <w:rFonts w:ascii="Times New Roman" w:eastAsia="Calibri" w:hAnsi="Times New Roman" w:cs="Times New Roman"/>
                <w:sz w:val="24"/>
                <w:szCs w:val="24"/>
                <w:vertAlign w:val="superscript"/>
                <w:lang w:eastAsia="ru-RU"/>
              </w:rPr>
            </w:pPr>
            <w:proofErr w:type="gramStart"/>
            <w:r w:rsidRPr="00D374D7">
              <w:rPr>
                <w:rFonts w:ascii="Times New Roman" w:eastAsia="Calibri" w:hAnsi="Times New Roman" w:cs="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Pr="00D374D7">
              <w:rPr>
                <w:rFonts w:ascii="Times New Roman" w:eastAsia="Calibri" w:hAnsi="Times New Roman" w:cs="Times New Roman"/>
                <w:sz w:val="24"/>
                <w:szCs w:val="24"/>
                <w:vertAlign w:val="superscript"/>
                <w:lang w:eastAsia="ru-RU"/>
              </w:rPr>
              <w:t>****</w:t>
            </w:r>
            <w:proofErr w:type="gramEnd"/>
          </w:p>
        </w:tc>
        <w:tc>
          <w:tcPr>
            <w:tcW w:w="1275" w:type="dxa"/>
            <w:shd w:val="clear" w:color="auto" w:fill="auto"/>
            <w:vAlign w:val="center"/>
          </w:tcPr>
          <w:p w:rsidR="00117355" w:rsidRPr="00D374D7" w:rsidRDefault="00117355" w:rsidP="00C54545">
            <w:pPr>
              <w:spacing w:after="0" w:line="240" w:lineRule="auto"/>
              <w:jc w:val="center"/>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бюджет МР «Дзержинский район»</w:t>
            </w:r>
          </w:p>
        </w:tc>
        <w:tc>
          <w:tcPr>
            <w:tcW w:w="1134" w:type="dxa"/>
            <w:shd w:val="clear" w:color="auto" w:fill="auto"/>
            <w:vAlign w:val="center"/>
          </w:tcPr>
          <w:p w:rsidR="00117355" w:rsidRPr="00D374D7" w:rsidRDefault="00117355" w:rsidP="00C54545">
            <w:pPr>
              <w:spacing w:after="0" w:line="240" w:lineRule="auto"/>
              <w:jc w:val="center"/>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1280,325</w:t>
            </w:r>
          </w:p>
        </w:tc>
        <w:tc>
          <w:tcPr>
            <w:tcW w:w="1276" w:type="dxa"/>
            <w:gridSpan w:val="2"/>
            <w:shd w:val="clear" w:color="auto" w:fill="auto"/>
            <w:vAlign w:val="center"/>
          </w:tcPr>
          <w:p w:rsidR="00117355" w:rsidRPr="00D374D7" w:rsidRDefault="00117355" w:rsidP="00C54545">
            <w:pPr>
              <w:spacing w:after="0" w:line="240" w:lineRule="auto"/>
              <w:jc w:val="center"/>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243,653</w:t>
            </w:r>
          </w:p>
        </w:tc>
        <w:tc>
          <w:tcPr>
            <w:tcW w:w="1276" w:type="dxa"/>
            <w:gridSpan w:val="3"/>
            <w:shd w:val="clear" w:color="auto" w:fill="auto"/>
            <w:vAlign w:val="center"/>
          </w:tcPr>
          <w:p w:rsidR="00117355" w:rsidRPr="00D374D7" w:rsidRDefault="00117355" w:rsidP="00C54545">
            <w:pPr>
              <w:spacing w:after="0" w:line="240" w:lineRule="auto"/>
              <w:jc w:val="center"/>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255,574</w:t>
            </w:r>
          </w:p>
        </w:tc>
        <w:tc>
          <w:tcPr>
            <w:tcW w:w="1134" w:type="dxa"/>
            <w:gridSpan w:val="2"/>
            <w:shd w:val="clear" w:color="auto" w:fill="auto"/>
            <w:vAlign w:val="center"/>
          </w:tcPr>
          <w:p w:rsidR="00117355" w:rsidRPr="00D374D7" w:rsidRDefault="00117355" w:rsidP="00C54545">
            <w:pPr>
              <w:spacing w:after="0" w:line="240" w:lineRule="auto"/>
              <w:jc w:val="center"/>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260,366</w:t>
            </w:r>
          </w:p>
        </w:tc>
        <w:tc>
          <w:tcPr>
            <w:tcW w:w="851" w:type="dxa"/>
            <w:gridSpan w:val="2"/>
            <w:shd w:val="clear" w:color="auto" w:fill="auto"/>
            <w:vAlign w:val="center"/>
          </w:tcPr>
          <w:p w:rsidR="00117355" w:rsidRPr="00D374D7" w:rsidRDefault="00117355" w:rsidP="003C3FBC">
            <w:pPr>
              <w:spacing w:after="0" w:line="240" w:lineRule="auto"/>
              <w:jc w:val="center"/>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260,366</w:t>
            </w:r>
          </w:p>
        </w:tc>
        <w:tc>
          <w:tcPr>
            <w:tcW w:w="850" w:type="dxa"/>
            <w:shd w:val="clear" w:color="auto" w:fill="auto"/>
            <w:vAlign w:val="center"/>
          </w:tcPr>
          <w:p w:rsidR="00117355" w:rsidRPr="00D374D7" w:rsidRDefault="00117355" w:rsidP="003C3FBC">
            <w:pPr>
              <w:spacing w:after="0" w:line="240" w:lineRule="auto"/>
              <w:jc w:val="center"/>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260,366</w:t>
            </w:r>
          </w:p>
        </w:tc>
      </w:tr>
      <w:tr w:rsidR="00D374D7" w:rsidRPr="00D374D7" w:rsidTr="002216CE">
        <w:trPr>
          <w:trHeight w:val="554"/>
        </w:trPr>
        <w:tc>
          <w:tcPr>
            <w:tcW w:w="568" w:type="dxa"/>
            <w:vMerge/>
            <w:shd w:val="clear" w:color="auto" w:fill="auto"/>
          </w:tcPr>
          <w:p w:rsidR="00C54545" w:rsidRPr="00D374D7" w:rsidRDefault="00C54545" w:rsidP="00C54545">
            <w:pPr>
              <w:spacing w:after="0" w:line="240" w:lineRule="auto"/>
              <w:jc w:val="center"/>
              <w:rPr>
                <w:rFonts w:ascii="Times New Roman" w:eastAsia="Calibri" w:hAnsi="Times New Roman" w:cs="Times New Roman"/>
                <w:sz w:val="24"/>
                <w:szCs w:val="24"/>
                <w:lang w:eastAsia="ru-RU"/>
              </w:rPr>
            </w:pPr>
          </w:p>
        </w:tc>
        <w:tc>
          <w:tcPr>
            <w:tcW w:w="2268" w:type="dxa"/>
            <w:vMerge/>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sz w:val="24"/>
                <w:szCs w:val="24"/>
                <w:lang w:eastAsia="ru-RU"/>
              </w:rPr>
            </w:pPr>
          </w:p>
        </w:tc>
        <w:tc>
          <w:tcPr>
            <w:tcW w:w="1275" w:type="dxa"/>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 xml:space="preserve">областной бюджет </w:t>
            </w:r>
          </w:p>
          <w:p w:rsidR="00C54545" w:rsidRPr="00D374D7" w:rsidRDefault="00C54545" w:rsidP="00C54545">
            <w:pPr>
              <w:spacing w:after="0" w:line="240" w:lineRule="auto"/>
              <w:jc w:val="center"/>
              <w:rPr>
                <w:rFonts w:ascii="Times New Roman" w:eastAsia="Calibri" w:hAnsi="Times New Roman" w:cs="Times New Roman"/>
                <w:sz w:val="24"/>
                <w:szCs w:val="24"/>
                <w:lang w:eastAsia="ru-RU"/>
              </w:rPr>
            </w:pPr>
          </w:p>
        </w:tc>
        <w:tc>
          <w:tcPr>
            <w:tcW w:w="1134" w:type="dxa"/>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75199,472</w:t>
            </w:r>
          </w:p>
        </w:tc>
        <w:tc>
          <w:tcPr>
            <w:tcW w:w="1276" w:type="dxa"/>
            <w:gridSpan w:val="2"/>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val="en-US" w:eastAsia="ru-RU"/>
              </w:rPr>
              <w:t>24121</w:t>
            </w:r>
            <w:r w:rsidRPr="00D374D7">
              <w:rPr>
                <w:rFonts w:ascii="Times New Roman" w:eastAsia="Calibri" w:hAnsi="Times New Roman" w:cs="Times New Roman"/>
                <w:sz w:val="24"/>
                <w:szCs w:val="24"/>
                <w:lang w:eastAsia="ru-RU"/>
              </w:rPr>
              <w:t>,587</w:t>
            </w:r>
          </w:p>
        </w:tc>
        <w:tc>
          <w:tcPr>
            <w:tcW w:w="1276" w:type="dxa"/>
            <w:gridSpan w:val="3"/>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25301,739</w:t>
            </w:r>
          </w:p>
        </w:tc>
        <w:tc>
          <w:tcPr>
            <w:tcW w:w="1134" w:type="dxa"/>
            <w:gridSpan w:val="2"/>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25776,146</w:t>
            </w:r>
          </w:p>
        </w:tc>
        <w:tc>
          <w:tcPr>
            <w:tcW w:w="851" w:type="dxa"/>
            <w:gridSpan w:val="2"/>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sz w:val="24"/>
                <w:szCs w:val="24"/>
                <w:lang w:eastAsia="ru-RU"/>
              </w:rPr>
            </w:pPr>
          </w:p>
        </w:tc>
        <w:tc>
          <w:tcPr>
            <w:tcW w:w="850" w:type="dxa"/>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sz w:val="24"/>
                <w:szCs w:val="24"/>
                <w:lang w:eastAsia="ru-RU"/>
              </w:rPr>
            </w:pPr>
          </w:p>
        </w:tc>
      </w:tr>
      <w:tr w:rsidR="00D374D7" w:rsidRPr="00D374D7" w:rsidTr="002216CE">
        <w:trPr>
          <w:trHeight w:val="554"/>
        </w:trPr>
        <w:tc>
          <w:tcPr>
            <w:tcW w:w="568" w:type="dxa"/>
            <w:shd w:val="clear" w:color="auto" w:fill="auto"/>
          </w:tcPr>
          <w:p w:rsidR="00C54545" w:rsidRPr="00D374D7" w:rsidRDefault="00C54545" w:rsidP="00C54545">
            <w:pPr>
              <w:spacing w:after="0" w:line="240" w:lineRule="auto"/>
              <w:jc w:val="center"/>
              <w:rPr>
                <w:rFonts w:ascii="Times New Roman" w:eastAsia="Calibri" w:hAnsi="Times New Roman" w:cs="Times New Roman"/>
                <w:sz w:val="24"/>
                <w:szCs w:val="24"/>
                <w:lang w:eastAsia="ru-RU"/>
              </w:rPr>
            </w:pPr>
          </w:p>
        </w:tc>
        <w:tc>
          <w:tcPr>
            <w:tcW w:w="2268" w:type="dxa"/>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sz w:val="24"/>
                <w:szCs w:val="24"/>
                <w:lang w:eastAsia="ru-RU"/>
              </w:rPr>
            </w:pPr>
            <w:r w:rsidRPr="00D374D7">
              <w:rPr>
                <w:rFonts w:ascii="Times New Roman" w:eastAsia="Calibri" w:hAnsi="Times New Roman" w:cs="Times New Roman"/>
                <w:b/>
                <w:sz w:val="24"/>
                <w:szCs w:val="24"/>
                <w:lang w:eastAsia="ru-RU"/>
              </w:rPr>
              <w:t>ИТОГО</w:t>
            </w:r>
          </w:p>
        </w:tc>
        <w:tc>
          <w:tcPr>
            <w:tcW w:w="1275" w:type="dxa"/>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sz w:val="24"/>
                <w:szCs w:val="24"/>
                <w:lang w:eastAsia="ru-RU"/>
              </w:rPr>
            </w:pPr>
          </w:p>
        </w:tc>
        <w:tc>
          <w:tcPr>
            <w:tcW w:w="1134" w:type="dxa"/>
            <w:shd w:val="clear" w:color="auto" w:fill="auto"/>
            <w:vAlign w:val="center"/>
          </w:tcPr>
          <w:p w:rsidR="00C54545" w:rsidRPr="00D374D7" w:rsidRDefault="00ED0D10" w:rsidP="00C54545">
            <w:pPr>
              <w:spacing w:after="0" w:line="240" w:lineRule="auto"/>
              <w:jc w:val="center"/>
              <w:rPr>
                <w:rFonts w:ascii="Times New Roman" w:eastAsia="Calibri" w:hAnsi="Times New Roman" w:cs="Times New Roman"/>
                <w:b/>
                <w:sz w:val="24"/>
                <w:szCs w:val="24"/>
                <w:lang w:eastAsia="ru-RU"/>
              </w:rPr>
            </w:pPr>
            <w:r w:rsidRPr="00D374D7">
              <w:rPr>
                <w:rFonts w:ascii="Times New Roman" w:eastAsia="Calibri" w:hAnsi="Times New Roman" w:cs="Times New Roman"/>
                <w:b/>
                <w:sz w:val="24"/>
                <w:szCs w:val="24"/>
                <w:lang w:eastAsia="ru-RU"/>
              </w:rPr>
              <w:t>188986,797</w:t>
            </w:r>
          </w:p>
        </w:tc>
        <w:tc>
          <w:tcPr>
            <w:tcW w:w="1276" w:type="dxa"/>
            <w:gridSpan w:val="2"/>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b/>
                <w:sz w:val="24"/>
                <w:szCs w:val="24"/>
                <w:lang w:eastAsia="ru-RU"/>
              </w:rPr>
            </w:pPr>
            <w:r w:rsidRPr="00D374D7">
              <w:rPr>
                <w:rFonts w:ascii="Times New Roman" w:eastAsia="Calibri" w:hAnsi="Times New Roman" w:cs="Times New Roman"/>
                <w:b/>
                <w:sz w:val="24"/>
                <w:szCs w:val="24"/>
                <w:lang w:eastAsia="ru-RU"/>
              </w:rPr>
              <w:t>46866,64</w:t>
            </w:r>
          </w:p>
        </w:tc>
        <w:tc>
          <w:tcPr>
            <w:tcW w:w="1276" w:type="dxa"/>
            <w:gridSpan w:val="3"/>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b/>
                <w:sz w:val="24"/>
                <w:szCs w:val="24"/>
                <w:lang w:eastAsia="ru-RU"/>
              </w:rPr>
            </w:pPr>
            <w:r w:rsidRPr="00D374D7">
              <w:rPr>
                <w:rFonts w:ascii="Times New Roman" w:eastAsia="Calibri" w:hAnsi="Times New Roman" w:cs="Times New Roman"/>
                <w:b/>
                <w:sz w:val="24"/>
                <w:szCs w:val="24"/>
                <w:lang w:eastAsia="ru-RU"/>
              </w:rPr>
              <w:t>48058,713</w:t>
            </w:r>
          </w:p>
        </w:tc>
        <w:tc>
          <w:tcPr>
            <w:tcW w:w="1134" w:type="dxa"/>
            <w:gridSpan w:val="2"/>
            <w:shd w:val="clear" w:color="auto" w:fill="auto"/>
            <w:vAlign w:val="center"/>
          </w:tcPr>
          <w:p w:rsidR="00C54545" w:rsidRPr="00D374D7" w:rsidRDefault="00C54545" w:rsidP="00C54545">
            <w:pPr>
              <w:spacing w:after="0" w:line="240" w:lineRule="auto"/>
              <w:jc w:val="center"/>
              <w:rPr>
                <w:rFonts w:ascii="Times New Roman" w:eastAsia="Calibri" w:hAnsi="Times New Roman" w:cs="Times New Roman"/>
                <w:b/>
                <w:sz w:val="24"/>
                <w:szCs w:val="24"/>
                <w:lang w:eastAsia="ru-RU"/>
              </w:rPr>
            </w:pPr>
            <w:r w:rsidRPr="00D374D7">
              <w:rPr>
                <w:rFonts w:ascii="Times New Roman" w:eastAsia="Calibri" w:hAnsi="Times New Roman" w:cs="Times New Roman"/>
                <w:b/>
                <w:sz w:val="24"/>
                <w:szCs w:val="24"/>
                <w:lang w:eastAsia="ru-RU"/>
              </w:rPr>
              <w:t>48537,912</w:t>
            </w:r>
          </w:p>
        </w:tc>
        <w:tc>
          <w:tcPr>
            <w:tcW w:w="851" w:type="dxa"/>
            <w:gridSpan w:val="2"/>
            <w:shd w:val="clear" w:color="auto" w:fill="auto"/>
            <w:vAlign w:val="center"/>
          </w:tcPr>
          <w:p w:rsidR="00C54545" w:rsidRPr="00D374D7" w:rsidRDefault="00ED0D10" w:rsidP="00C54545">
            <w:pPr>
              <w:spacing w:after="0" w:line="240" w:lineRule="auto"/>
              <w:jc w:val="center"/>
              <w:rPr>
                <w:rFonts w:ascii="Times New Roman" w:eastAsia="Calibri" w:hAnsi="Times New Roman" w:cs="Times New Roman"/>
                <w:b/>
                <w:sz w:val="24"/>
                <w:szCs w:val="24"/>
                <w:lang w:eastAsia="ru-RU"/>
              </w:rPr>
            </w:pPr>
            <w:r w:rsidRPr="00D374D7">
              <w:rPr>
                <w:rFonts w:ascii="Times New Roman" w:eastAsia="Calibri" w:hAnsi="Times New Roman" w:cs="Times New Roman"/>
                <w:b/>
                <w:sz w:val="24"/>
                <w:szCs w:val="24"/>
                <w:lang w:eastAsia="ru-RU"/>
              </w:rPr>
              <w:t>22761,766</w:t>
            </w:r>
          </w:p>
        </w:tc>
        <w:tc>
          <w:tcPr>
            <w:tcW w:w="850" w:type="dxa"/>
            <w:shd w:val="clear" w:color="auto" w:fill="auto"/>
            <w:vAlign w:val="center"/>
          </w:tcPr>
          <w:p w:rsidR="00C54545" w:rsidRPr="00D374D7" w:rsidRDefault="00ED0D10" w:rsidP="00C54545">
            <w:pPr>
              <w:spacing w:after="0" w:line="240" w:lineRule="auto"/>
              <w:jc w:val="center"/>
              <w:rPr>
                <w:rFonts w:ascii="Times New Roman" w:eastAsia="Calibri" w:hAnsi="Times New Roman" w:cs="Times New Roman"/>
                <w:b/>
                <w:sz w:val="24"/>
                <w:szCs w:val="24"/>
                <w:lang w:eastAsia="ru-RU"/>
              </w:rPr>
            </w:pPr>
            <w:r w:rsidRPr="00D374D7">
              <w:rPr>
                <w:rFonts w:ascii="Times New Roman" w:eastAsia="Calibri" w:hAnsi="Times New Roman" w:cs="Times New Roman"/>
                <w:b/>
                <w:sz w:val="24"/>
                <w:szCs w:val="24"/>
                <w:lang w:eastAsia="ru-RU"/>
              </w:rPr>
              <w:t>22761,766</w:t>
            </w:r>
          </w:p>
        </w:tc>
      </w:tr>
      <w:tr w:rsidR="00D374D7" w:rsidRPr="00D374D7" w:rsidTr="00014D1E">
        <w:trPr>
          <w:trHeight w:val="554"/>
        </w:trPr>
        <w:tc>
          <w:tcPr>
            <w:tcW w:w="10632" w:type="dxa"/>
            <w:gridSpan w:val="14"/>
            <w:shd w:val="clear" w:color="auto" w:fill="auto"/>
          </w:tcPr>
          <w:p w:rsidR="00C54545" w:rsidRPr="00D374D7" w:rsidRDefault="00C54545" w:rsidP="00C54545">
            <w:pPr>
              <w:spacing w:after="0" w:line="240" w:lineRule="auto"/>
              <w:jc w:val="center"/>
              <w:rPr>
                <w:rFonts w:ascii="Times New Roman" w:eastAsia="Calibri" w:hAnsi="Times New Roman" w:cs="Times New Roman"/>
                <w:b/>
                <w:sz w:val="24"/>
                <w:szCs w:val="24"/>
                <w:lang w:eastAsia="ru-RU"/>
              </w:rPr>
            </w:pPr>
            <w:r w:rsidRPr="00D374D7">
              <w:rPr>
                <w:rFonts w:ascii="Times New Roman" w:eastAsia="Calibri" w:hAnsi="Times New Roman" w:cs="Times New Roman"/>
                <w:b/>
                <w:sz w:val="24"/>
                <w:szCs w:val="24"/>
                <w:lang w:eastAsia="ru-RU"/>
              </w:rPr>
              <w:t xml:space="preserve">Направление </w:t>
            </w:r>
            <w:r w:rsidRPr="00D374D7">
              <w:rPr>
                <w:rFonts w:ascii="Times New Roman" w:eastAsia="Calibri" w:hAnsi="Times New Roman" w:cs="Times New Roman"/>
                <w:b/>
                <w:sz w:val="24"/>
                <w:szCs w:val="24"/>
                <w:lang w:val="en-US" w:eastAsia="ru-RU"/>
              </w:rPr>
              <w:t>IV</w:t>
            </w:r>
            <w:r w:rsidRPr="00D374D7">
              <w:rPr>
                <w:rFonts w:ascii="Times New Roman" w:eastAsia="Calibri" w:hAnsi="Times New Roman" w:cs="Times New Roman"/>
                <w:b/>
                <w:sz w:val="24"/>
                <w:szCs w:val="24"/>
                <w:lang w:eastAsia="ru-RU"/>
              </w:rPr>
              <w:t>.   «Обеспечение деятельности органа управления образованием»</w:t>
            </w:r>
          </w:p>
        </w:tc>
      </w:tr>
      <w:tr w:rsidR="00D374D7" w:rsidRPr="00D374D7" w:rsidTr="009F16B1">
        <w:trPr>
          <w:trHeight w:val="554"/>
        </w:trPr>
        <w:tc>
          <w:tcPr>
            <w:tcW w:w="568" w:type="dxa"/>
            <w:shd w:val="clear" w:color="auto" w:fill="auto"/>
          </w:tcPr>
          <w:p w:rsidR="00EB2239" w:rsidRPr="00D374D7" w:rsidRDefault="00EB2239" w:rsidP="00C54545">
            <w:pPr>
              <w:spacing w:after="0" w:line="240" w:lineRule="auto"/>
              <w:jc w:val="center"/>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5.</w:t>
            </w:r>
          </w:p>
        </w:tc>
        <w:tc>
          <w:tcPr>
            <w:tcW w:w="2268" w:type="dxa"/>
            <w:shd w:val="clear" w:color="auto" w:fill="auto"/>
            <w:vAlign w:val="center"/>
          </w:tcPr>
          <w:p w:rsidR="00EB2239" w:rsidRPr="00D374D7" w:rsidRDefault="00EB2239" w:rsidP="00C54545">
            <w:pPr>
              <w:spacing w:after="0" w:line="240" w:lineRule="auto"/>
              <w:jc w:val="center"/>
              <w:rPr>
                <w:rFonts w:ascii="Times New Roman" w:eastAsia="Calibri" w:hAnsi="Times New Roman" w:cs="Times New Roman"/>
                <w:b/>
                <w:sz w:val="24"/>
                <w:szCs w:val="24"/>
                <w:lang w:eastAsia="ru-RU"/>
              </w:rPr>
            </w:pPr>
            <w:r w:rsidRPr="00D374D7">
              <w:rPr>
                <w:rFonts w:ascii="Times New Roman" w:eastAsia="Calibri" w:hAnsi="Times New Roman" w:cs="Times New Roman"/>
                <w:sz w:val="24"/>
                <w:szCs w:val="24"/>
                <w:lang w:eastAsia="ru-RU"/>
              </w:rPr>
              <w:t>Деятельность органа управления образованием</w:t>
            </w:r>
          </w:p>
        </w:tc>
        <w:tc>
          <w:tcPr>
            <w:tcW w:w="1275" w:type="dxa"/>
            <w:shd w:val="clear" w:color="auto" w:fill="auto"/>
            <w:vAlign w:val="center"/>
          </w:tcPr>
          <w:p w:rsidR="00EB2239" w:rsidRPr="00D374D7" w:rsidRDefault="00EB2239" w:rsidP="00C54545">
            <w:pPr>
              <w:spacing w:after="0" w:line="240" w:lineRule="auto"/>
              <w:jc w:val="center"/>
              <w:rPr>
                <w:rFonts w:ascii="Times New Roman" w:eastAsia="Calibri" w:hAnsi="Times New Roman" w:cs="Times New Roman"/>
                <w:b/>
                <w:sz w:val="24"/>
                <w:szCs w:val="24"/>
                <w:lang w:eastAsia="ru-RU"/>
              </w:rPr>
            </w:pPr>
            <w:r w:rsidRPr="00D374D7">
              <w:rPr>
                <w:rFonts w:ascii="Times New Roman" w:eastAsia="Calibri" w:hAnsi="Times New Roman" w:cs="Times New Roman"/>
                <w:sz w:val="24"/>
                <w:szCs w:val="24"/>
                <w:lang w:eastAsia="ru-RU"/>
              </w:rPr>
              <w:t>бюджет МР «Дзержинский район»</w:t>
            </w:r>
          </w:p>
        </w:tc>
        <w:tc>
          <w:tcPr>
            <w:tcW w:w="1134" w:type="dxa"/>
            <w:shd w:val="clear" w:color="auto" w:fill="auto"/>
            <w:vAlign w:val="center"/>
          </w:tcPr>
          <w:p w:rsidR="00EB2239" w:rsidRPr="00D374D7" w:rsidRDefault="00230E4A" w:rsidP="00C54545">
            <w:pPr>
              <w:spacing w:after="0" w:line="240" w:lineRule="auto"/>
              <w:jc w:val="center"/>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21471,0</w:t>
            </w:r>
          </w:p>
        </w:tc>
        <w:tc>
          <w:tcPr>
            <w:tcW w:w="1276" w:type="dxa"/>
            <w:gridSpan w:val="2"/>
            <w:shd w:val="clear" w:color="auto" w:fill="auto"/>
            <w:vAlign w:val="center"/>
          </w:tcPr>
          <w:p w:rsidR="00EB2239" w:rsidRPr="00D374D7" w:rsidRDefault="00EB2239" w:rsidP="00C54545">
            <w:pPr>
              <w:spacing w:after="0" w:line="240" w:lineRule="auto"/>
              <w:jc w:val="center"/>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4294,2</w:t>
            </w:r>
          </w:p>
        </w:tc>
        <w:tc>
          <w:tcPr>
            <w:tcW w:w="1276" w:type="dxa"/>
            <w:gridSpan w:val="3"/>
            <w:shd w:val="clear" w:color="auto" w:fill="auto"/>
            <w:vAlign w:val="center"/>
          </w:tcPr>
          <w:p w:rsidR="00EB2239" w:rsidRPr="00D374D7" w:rsidRDefault="00EB2239" w:rsidP="00C54545">
            <w:pPr>
              <w:spacing w:after="0" w:line="240" w:lineRule="auto"/>
              <w:jc w:val="center"/>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4294,2</w:t>
            </w:r>
          </w:p>
        </w:tc>
        <w:tc>
          <w:tcPr>
            <w:tcW w:w="1276" w:type="dxa"/>
            <w:gridSpan w:val="3"/>
            <w:shd w:val="clear" w:color="auto" w:fill="auto"/>
            <w:vAlign w:val="center"/>
          </w:tcPr>
          <w:p w:rsidR="00EB2239" w:rsidRPr="00D374D7" w:rsidRDefault="00EB2239" w:rsidP="00C54545">
            <w:pPr>
              <w:spacing w:after="0" w:line="240" w:lineRule="auto"/>
              <w:jc w:val="center"/>
              <w:rPr>
                <w:rFonts w:ascii="Times New Roman" w:eastAsia="Calibri" w:hAnsi="Times New Roman" w:cs="Times New Roman"/>
                <w:sz w:val="24"/>
                <w:szCs w:val="24"/>
                <w:lang w:eastAsia="ru-RU"/>
              </w:rPr>
            </w:pPr>
            <w:r w:rsidRPr="00D374D7">
              <w:rPr>
                <w:rFonts w:ascii="Times New Roman" w:eastAsia="Calibri" w:hAnsi="Times New Roman" w:cs="Times New Roman"/>
                <w:sz w:val="24"/>
                <w:szCs w:val="24"/>
                <w:lang w:eastAsia="ru-RU"/>
              </w:rPr>
              <w:t>4294,2</w:t>
            </w:r>
          </w:p>
        </w:tc>
        <w:tc>
          <w:tcPr>
            <w:tcW w:w="709" w:type="dxa"/>
            <w:shd w:val="clear" w:color="auto" w:fill="auto"/>
          </w:tcPr>
          <w:p w:rsidR="00EB2239" w:rsidRPr="00D374D7" w:rsidRDefault="00EB2239">
            <w:pPr>
              <w:rPr>
                <w:rFonts w:ascii="Times New Roman" w:eastAsia="Calibri" w:hAnsi="Times New Roman" w:cs="Times New Roman"/>
                <w:sz w:val="24"/>
                <w:szCs w:val="24"/>
                <w:lang w:eastAsia="ru-RU"/>
              </w:rPr>
            </w:pPr>
          </w:p>
          <w:p w:rsidR="00EB2239" w:rsidRPr="00D374D7" w:rsidRDefault="00EB2239">
            <w:r w:rsidRPr="00D374D7">
              <w:rPr>
                <w:rFonts w:ascii="Times New Roman" w:eastAsia="Calibri" w:hAnsi="Times New Roman" w:cs="Times New Roman"/>
                <w:sz w:val="24"/>
                <w:szCs w:val="24"/>
                <w:lang w:eastAsia="ru-RU"/>
              </w:rPr>
              <w:t>4294,2</w:t>
            </w:r>
          </w:p>
        </w:tc>
        <w:tc>
          <w:tcPr>
            <w:tcW w:w="850" w:type="dxa"/>
            <w:shd w:val="clear" w:color="auto" w:fill="auto"/>
          </w:tcPr>
          <w:p w:rsidR="00EB2239" w:rsidRPr="00D374D7" w:rsidRDefault="00EB2239">
            <w:pPr>
              <w:rPr>
                <w:rFonts w:ascii="Times New Roman" w:eastAsia="Calibri" w:hAnsi="Times New Roman" w:cs="Times New Roman"/>
                <w:sz w:val="24"/>
                <w:szCs w:val="24"/>
                <w:lang w:eastAsia="ru-RU"/>
              </w:rPr>
            </w:pPr>
          </w:p>
          <w:p w:rsidR="00EB2239" w:rsidRPr="00D374D7" w:rsidRDefault="00EB2239">
            <w:r w:rsidRPr="00D374D7">
              <w:rPr>
                <w:rFonts w:ascii="Times New Roman" w:eastAsia="Calibri" w:hAnsi="Times New Roman" w:cs="Times New Roman"/>
                <w:sz w:val="24"/>
                <w:szCs w:val="24"/>
                <w:lang w:eastAsia="ru-RU"/>
              </w:rPr>
              <w:t>4294,2</w:t>
            </w:r>
          </w:p>
        </w:tc>
      </w:tr>
      <w:tr w:rsidR="00D374D7" w:rsidRPr="00D374D7" w:rsidTr="005E2C34">
        <w:trPr>
          <w:trHeight w:val="554"/>
        </w:trPr>
        <w:tc>
          <w:tcPr>
            <w:tcW w:w="568" w:type="dxa"/>
            <w:shd w:val="clear" w:color="auto" w:fill="auto"/>
          </w:tcPr>
          <w:p w:rsidR="00EB2239" w:rsidRPr="00D374D7" w:rsidRDefault="00EB2239" w:rsidP="00C54545">
            <w:pPr>
              <w:spacing w:after="0" w:line="240" w:lineRule="auto"/>
              <w:jc w:val="center"/>
              <w:rPr>
                <w:rFonts w:ascii="Times New Roman" w:eastAsia="Calibri" w:hAnsi="Times New Roman" w:cs="Times New Roman"/>
                <w:sz w:val="24"/>
                <w:szCs w:val="24"/>
                <w:lang w:eastAsia="ru-RU"/>
              </w:rPr>
            </w:pPr>
          </w:p>
        </w:tc>
        <w:tc>
          <w:tcPr>
            <w:tcW w:w="2268" w:type="dxa"/>
            <w:shd w:val="clear" w:color="auto" w:fill="auto"/>
            <w:vAlign w:val="center"/>
          </w:tcPr>
          <w:p w:rsidR="00EB2239" w:rsidRPr="00D374D7" w:rsidRDefault="00EB2239" w:rsidP="00C54545">
            <w:pPr>
              <w:spacing w:after="0" w:line="240" w:lineRule="auto"/>
              <w:jc w:val="center"/>
              <w:rPr>
                <w:rFonts w:ascii="Times New Roman" w:eastAsia="Calibri" w:hAnsi="Times New Roman" w:cs="Times New Roman"/>
                <w:sz w:val="24"/>
                <w:szCs w:val="24"/>
                <w:lang w:eastAsia="ru-RU"/>
              </w:rPr>
            </w:pPr>
            <w:r w:rsidRPr="00D374D7">
              <w:rPr>
                <w:rFonts w:ascii="Times New Roman" w:eastAsia="Calibri" w:hAnsi="Times New Roman" w:cs="Times New Roman"/>
                <w:b/>
                <w:sz w:val="24"/>
                <w:szCs w:val="24"/>
                <w:lang w:eastAsia="ru-RU"/>
              </w:rPr>
              <w:t>ИТОГО</w:t>
            </w:r>
          </w:p>
        </w:tc>
        <w:tc>
          <w:tcPr>
            <w:tcW w:w="1275" w:type="dxa"/>
            <w:shd w:val="clear" w:color="auto" w:fill="auto"/>
            <w:vAlign w:val="center"/>
          </w:tcPr>
          <w:p w:rsidR="00EB2239" w:rsidRPr="00D374D7" w:rsidRDefault="00EB2239" w:rsidP="00C54545">
            <w:pPr>
              <w:spacing w:after="0" w:line="240" w:lineRule="auto"/>
              <w:jc w:val="center"/>
              <w:rPr>
                <w:rFonts w:ascii="Times New Roman" w:eastAsia="Calibri" w:hAnsi="Times New Roman" w:cs="Times New Roman"/>
                <w:sz w:val="24"/>
                <w:szCs w:val="24"/>
                <w:lang w:eastAsia="ru-RU"/>
              </w:rPr>
            </w:pPr>
          </w:p>
        </w:tc>
        <w:tc>
          <w:tcPr>
            <w:tcW w:w="1134" w:type="dxa"/>
            <w:shd w:val="clear" w:color="auto" w:fill="auto"/>
            <w:vAlign w:val="center"/>
          </w:tcPr>
          <w:p w:rsidR="00EB2239" w:rsidRPr="00D374D7" w:rsidRDefault="00230E4A" w:rsidP="00C54545">
            <w:pPr>
              <w:spacing w:after="0" w:line="240" w:lineRule="auto"/>
              <w:jc w:val="center"/>
              <w:rPr>
                <w:rFonts w:ascii="Times New Roman" w:eastAsia="Calibri" w:hAnsi="Times New Roman" w:cs="Times New Roman"/>
                <w:b/>
                <w:sz w:val="24"/>
                <w:szCs w:val="24"/>
                <w:lang w:eastAsia="ru-RU"/>
              </w:rPr>
            </w:pPr>
            <w:r w:rsidRPr="00D374D7">
              <w:rPr>
                <w:rFonts w:ascii="Times New Roman" w:eastAsia="Calibri" w:hAnsi="Times New Roman" w:cs="Times New Roman"/>
                <w:b/>
                <w:sz w:val="24"/>
                <w:szCs w:val="24"/>
                <w:lang w:eastAsia="ru-RU"/>
              </w:rPr>
              <w:t>21471,0</w:t>
            </w:r>
          </w:p>
        </w:tc>
        <w:tc>
          <w:tcPr>
            <w:tcW w:w="1276" w:type="dxa"/>
            <w:gridSpan w:val="2"/>
            <w:shd w:val="clear" w:color="auto" w:fill="auto"/>
            <w:vAlign w:val="center"/>
          </w:tcPr>
          <w:p w:rsidR="00EB2239" w:rsidRPr="00D374D7" w:rsidRDefault="00EB2239" w:rsidP="00C54545">
            <w:pPr>
              <w:spacing w:after="0" w:line="240" w:lineRule="auto"/>
              <w:jc w:val="center"/>
              <w:rPr>
                <w:rFonts w:ascii="Times New Roman" w:eastAsia="Calibri" w:hAnsi="Times New Roman" w:cs="Times New Roman"/>
                <w:b/>
                <w:sz w:val="24"/>
                <w:szCs w:val="24"/>
                <w:lang w:eastAsia="ru-RU"/>
              </w:rPr>
            </w:pPr>
            <w:r w:rsidRPr="00D374D7">
              <w:rPr>
                <w:rFonts w:ascii="Times New Roman" w:eastAsia="Calibri" w:hAnsi="Times New Roman" w:cs="Times New Roman"/>
                <w:b/>
                <w:sz w:val="24"/>
                <w:szCs w:val="24"/>
                <w:lang w:eastAsia="ru-RU"/>
              </w:rPr>
              <w:t>4294,2</w:t>
            </w:r>
          </w:p>
        </w:tc>
        <w:tc>
          <w:tcPr>
            <w:tcW w:w="1276" w:type="dxa"/>
            <w:gridSpan w:val="3"/>
            <w:shd w:val="clear" w:color="auto" w:fill="auto"/>
            <w:vAlign w:val="center"/>
          </w:tcPr>
          <w:p w:rsidR="00EB2239" w:rsidRPr="00D374D7" w:rsidRDefault="00EB2239" w:rsidP="00C54545">
            <w:pPr>
              <w:spacing w:after="0" w:line="240" w:lineRule="auto"/>
              <w:jc w:val="center"/>
              <w:rPr>
                <w:rFonts w:ascii="Times New Roman" w:eastAsia="Calibri" w:hAnsi="Times New Roman" w:cs="Times New Roman"/>
                <w:b/>
                <w:sz w:val="24"/>
                <w:szCs w:val="24"/>
                <w:lang w:eastAsia="ru-RU"/>
              </w:rPr>
            </w:pPr>
            <w:r w:rsidRPr="00D374D7">
              <w:rPr>
                <w:rFonts w:ascii="Times New Roman" w:eastAsia="Calibri" w:hAnsi="Times New Roman" w:cs="Times New Roman"/>
                <w:b/>
                <w:sz w:val="24"/>
                <w:szCs w:val="24"/>
                <w:lang w:eastAsia="ru-RU"/>
              </w:rPr>
              <w:t>4294,2</w:t>
            </w:r>
          </w:p>
        </w:tc>
        <w:tc>
          <w:tcPr>
            <w:tcW w:w="1276" w:type="dxa"/>
            <w:gridSpan w:val="3"/>
            <w:shd w:val="clear" w:color="auto" w:fill="auto"/>
            <w:vAlign w:val="center"/>
          </w:tcPr>
          <w:p w:rsidR="00EB2239" w:rsidRPr="00D374D7" w:rsidRDefault="00EB2239" w:rsidP="00C54545">
            <w:pPr>
              <w:spacing w:after="0" w:line="240" w:lineRule="auto"/>
              <w:jc w:val="center"/>
              <w:rPr>
                <w:rFonts w:ascii="Times New Roman" w:eastAsia="Calibri" w:hAnsi="Times New Roman" w:cs="Times New Roman"/>
                <w:b/>
                <w:sz w:val="24"/>
                <w:szCs w:val="24"/>
                <w:lang w:eastAsia="ru-RU"/>
              </w:rPr>
            </w:pPr>
            <w:r w:rsidRPr="00D374D7">
              <w:rPr>
                <w:rFonts w:ascii="Times New Roman" w:eastAsia="Calibri" w:hAnsi="Times New Roman" w:cs="Times New Roman"/>
                <w:b/>
                <w:sz w:val="24"/>
                <w:szCs w:val="24"/>
                <w:lang w:eastAsia="ru-RU"/>
              </w:rPr>
              <w:t>4294,2</w:t>
            </w:r>
          </w:p>
        </w:tc>
        <w:tc>
          <w:tcPr>
            <w:tcW w:w="709" w:type="dxa"/>
            <w:shd w:val="clear" w:color="auto" w:fill="auto"/>
          </w:tcPr>
          <w:p w:rsidR="00EB2239" w:rsidRPr="00D374D7" w:rsidRDefault="00EB2239">
            <w:pPr>
              <w:rPr>
                <w:rFonts w:ascii="Times New Roman" w:eastAsia="Calibri" w:hAnsi="Times New Roman" w:cs="Times New Roman"/>
                <w:sz w:val="24"/>
                <w:szCs w:val="24"/>
                <w:lang w:eastAsia="ru-RU"/>
              </w:rPr>
            </w:pPr>
          </w:p>
          <w:p w:rsidR="00EB2239" w:rsidRPr="00D374D7" w:rsidRDefault="00EB2239">
            <w:r w:rsidRPr="00D374D7">
              <w:rPr>
                <w:rFonts w:ascii="Times New Roman" w:eastAsia="Calibri" w:hAnsi="Times New Roman" w:cs="Times New Roman"/>
                <w:sz w:val="24"/>
                <w:szCs w:val="24"/>
                <w:lang w:eastAsia="ru-RU"/>
              </w:rPr>
              <w:t>4294,2</w:t>
            </w:r>
          </w:p>
        </w:tc>
        <w:tc>
          <w:tcPr>
            <w:tcW w:w="850" w:type="dxa"/>
            <w:shd w:val="clear" w:color="auto" w:fill="auto"/>
          </w:tcPr>
          <w:p w:rsidR="00EB2239" w:rsidRPr="00D374D7" w:rsidRDefault="00EB2239">
            <w:pPr>
              <w:rPr>
                <w:rFonts w:ascii="Times New Roman" w:eastAsia="Calibri" w:hAnsi="Times New Roman" w:cs="Times New Roman"/>
                <w:sz w:val="24"/>
                <w:szCs w:val="24"/>
                <w:lang w:eastAsia="ru-RU"/>
              </w:rPr>
            </w:pPr>
          </w:p>
          <w:p w:rsidR="00EB2239" w:rsidRPr="00D374D7" w:rsidRDefault="00EB2239">
            <w:r w:rsidRPr="00D374D7">
              <w:rPr>
                <w:rFonts w:ascii="Times New Roman" w:eastAsia="Calibri" w:hAnsi="Times New Roman" w:cs="Times New Roman"/>
                <w:sz w:val="24"/>
                <w:szCs w:val="24"/>
                <w:lang w:eastAsia="ru-RU"/>
              </w:rPr>
              <w:t>4294,2</w:t>
            </w:r>
          </w:p>
        </w:tc>
      </w:tr>
    </w:tbl>
    <w:p w:rsidR="00C54545" w:rsidRPr="00D374D7" w:rsidRDefault="00C54545" w:rsidP="00C54545">
      <w:pPr>
        <w:spacing w:after="0" w:line="240" w:lineRule="auto"/>
        <w:jc w:val="both"/>
        <w:rPr>
          <w:rFonts w:ascii="Times New Roman" w:eastAsia="Times New Roman" w:hAnsi="Times New Roman" w:cs="Times New Roman"/>
          <w:sz w:val="24"/>
          <w:szCs w:val="24"/>
          <w:lang w:eastAsia="ru-RU"/>
        </w:rPr>
      </w:pPr>
    </w:p>
    <w:p w:rsidR="00C54545" w:rsidRPr="00D374D7" w:rsidRDefault="00C54545" w:rsidP="00C54545">
      <w:pPr>
        <w:spacing w:after="0" w:line="240" w:lineRule="auto"/>
        <w:jc w:val="both"/>
        <w:rPr>
          <w:rFonts w:ascii="Times New Roman" w:eastAsia="Times New Roman" w:hAnsi="Times New Roman" w:cs="Times New Roman"/>
          <w:sz w:val="24"/>
          <w:szCs w:val="24"/>
          <w:lang w:eastAsia="ru-RU"/>
        </w:rPr>
      </w:pPr>
    </w:p>
    <w:p w:rsidR="00C54545" w:rsidRPr="00D374D7" w:rsidRDefault="00775E31" w:rsidP="00C54545">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w:t>
      </w:r>
      <w:r w:rsidR="00C54545" w:rsidRPr="00D374D7">
        <w:rPr>
          <w:rFonts w:ascii="Times New Roman" w:eastAsia="Times New Roman" w:hAnsi="Times New Roman" w:cs="Times New Roman"/>
          <w:sz w:val="24"/>
          <w:szCs w:val="24"/>
          <w:lang w:eastAsia="ru-RU"/>
        </w:rPr>
        <w:t xml:space="preserve">      Расшифровка мероприятий:</w:t>
      </w:r>
    </w:p>
    <w:p w:rsidR="00C54545" w:rsidRPr="00D374D7" w:rsidRDefault="00C54545" w:rsidP="00C54545">
      <w:pPr>
        <w:tabs>
          <w:tab w:val="left" w:pos="851"/>
        </w:tabs>
        <w:suppressAutoHyphens/>
        <w:spacing w:after="0" w:line="240" w:lineRule="auto"/>
        <w:ind w:left="1134" w:hanging="1134"/>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ab/>
        <w:t>–</w:t>
      </w:r>
      <w:r w:rsidRPr="00D374D7">
        <w:rPr>
          <w:rFonts w:ascii="Times New Roman" w:eastAsia="Times New Roman" w:hAnsi="Times New Roman" w:cs="Times New Roman"/>
          <w:sz w:val="24"/>
          <w:szCs w:val="24"/>
          <w:lang w:eastAsia="ru-RU"/>
        </w:rPr>
        <w:tab/>
        <w:t>укрепление или восстановление фундаментов, межэтажных и чердачных перекрытий, замена полов, ремонт фасадов зданий, в том числе утепление фасадов;</w:t>
      </w:r>
    </w:p>
    <w:p w:rsidR="00C54545" w:rsidRPr="00D374D7" w:rsidRDefault="00C54545" w:rsidP="00C54545">
      <w:pPr>
        <w:numPr>
          <w:ilvl w:val="0"/>
          <w:numId w:val="15"/>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замена крыш или конструктивных элементов крыш и кровельных покрытий, изменение конструкции крыш;</w:t>
      </w:r>
    </w:p>
    <w:p w:rsidR="00C54545" w:rsidRPr="00D374D7" w:rsidRDefault="00C54545" w:rsidP="00C54545">
      <w:pPr>
        <w:numPr>
          <w:ilvl w:val="0"/>
          <w:numId w:val="15"/>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замена оконных и дверных заполнений;</w:t>
      </w:r>
    </w:p>
    <w:p w:rsidR="00C54545" w:rsidRPr="00D374D7" w:rsidRDefault="00C54545" w:rsidP="00C54545">
      <w:pPr>
        <w:numPr>
          <w:ilvl w:val="0"/>
          <w:numId w:val="15"/>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капитальный ремонт внутренних систем отопления, в том числе с установкой систем автоматического регулирования потребления тепловой энергии и использованием современных материалов и оборудования;</w:t>
      </w:r>
    </w:p>
    <w:p w:rsidR="00C54545" w:rsidRPr="00D374D7" w:rsidRDefault="00C54545" w:rsidP="00C54545">
      <w:pPr>
        <w:numPr>
          <w:ilvl w:val="0"/>
          <w:numId w:val="15"/>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капитальный ремонт наружных сетей теплоснабжения и оборудования теплоснабжающих объектов;</w:t>
      </w:r>
    </w:p>
    <w:p w:rsidR="00C54545" w:rsidRPr="00D374D7" w:rsidRDefault="00C54545" w:rsidP="00C54545">
      <w:pPr>
        <w:numPr>
          <w:ilvl w:val="0"/>
          <w:numId w:val="15"/>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капитальный ремонт внутренней системы водоснабжения и водоотведения, в том числе с установкой </w:t>
      </w:r>
      <w:proofErr w:type="gramStart"/>
      <w:r w:rsidRPr="00D374D7">
        <w:rPr>
          <w:rFonts w:ascii="Times New Roman" w:eastAsia="Times New Roman" w:hAnsi="Times New Roman" w:cs="Times New Roman"/>
          <w:sz w:val="24"/>
          <w:szCs w:val="24"/>
          <w:lang w:eastAsia="ru-RU"/>
        </w:rPr>
        <w:t>систем регулирования уровня потребления воды</w:t>
      </w:r>
      <w:proofErr w:type="gramEnd"/>
      <w:r w:rsidRPr="00D374D7">
        <w:rPr>
          <w:rFonts w:ascii="Times New Roman" w:eastAsia="Times New Roman" w:hAnsi="Times New Roman" w:cs="Times New Roman"/>
          <w:sz w:val="24"/>
          <w:szCs w:val="24"/>
          <w:lang w:eastAsia="ru-RU"/>
        </w:rPr>
        <w:t>;</w:t>
      </w:r>
    </w:p>
    <w:p w:rsidR="00C54545" w:rsidRPr="00D374D7" w:rsidRDefault="00C54545" w:rsidP="00C54545">
      <w:pPr>
        <w:numPr>
          <w:ilvl w:val="0"/>
          <w:numId w:val="15"/>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капитальный ремонт наружных сетей водоснабжения и водоотведения;</w:t>
      </w:r>
    </w:p>
    <w:p w:rsidR="00C54545" w:rsidRPr="00D374D7" w:rsidRDefault="00C54545" w:rsidP="00C54545">
      <w:pPr>
        <w:numPr>
          <w:ilvl w:val="0"/>
          <w:numId w:val="15"/>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капитальный ремонт электрических сетей, в том числе с внедрением систем автоматического регулирования потребления электроэнергии и энергосберегающих осветительных приборов;</w:t>
      </w:r>
    </w:p>
    <w:p w:rsidR="00C54545" w:rsidRPr="00D374D7" w:rsidRDefault="00C54545" w:rsidP="00C54545">
      <w:pPr>
        <w:numPr>
          <w:ilvl w:val="0"/>
          <w:numId w:val="15"/>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замена вентиляционного и иного оборудования на </w:t>
      </w:r>
      <w:proofErr w:type="gramStart"/>
      <w:r w:rsidRPr="00D374D7">
        <w:rPr>
          <w:rFonts w:ascii="Times New Roman" w:eastAsia="Times New Roman" w:hAnsi="Times New Roman" w:cs="Times New Roman"/>
          <w:sz w:val="24"/>
          <w:szCs w:val="24"/>
          <w:lang w:eastAsia="ru-RU"/>
        </w:rPr>
        <w:t>высокотехнологичное</w:t>
      </w:r>
      <w:proofErr w:type="gramEnd"/>
      <w:r w:rsidRPr="00D374D7">
        <w:rPr>
          <w:rFonts w:ascii="Times New Roman" w:eastAsia="Times New Roman" w:hAnsi="Times New Roman" w:cs="Times New Roman"/>
          <w:sz w:val="24"/>
          <w:szCs w:val="24"/>
          <w:lang w:eastAsia="ru-RU"/>
        </w:rPr>
        <w:t xml:space="preserve"> и энергосберегающее;</w:t>
      </w:r>
    </w:p>
    <w:p w:rsidR="00C54545" w:rsidRPr="00D374D7" w:rsidRDefault="00C54545" w:rsidP="00C54545">
      <w:pPr>
        <w:numPr>
          <w:ilvl w:val="0"/>
          <w:numId w:val="15"/>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обследование зданий и изготовление проектно-сметной документации;</w:t>
      </w:r>
    </w:p>
    <w:p w:rsidR="00C54545" w:rsidRPr="00D374D7" w:rsidRDefault="00C54545" w:rsidP="00C54545">
      <w:pPr>
        <w:numPr>
          <w:ilvl w:val="0"/>
          <w:numId w:val="15"/>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благоустройство дворовых территорий (замощение, асфальтирование, озеленение, устройство ограждений); </w:t>
      </w:r>
    </w:p>
    <w:p w:rsidR="00C54545" w:rsidRPr="00D374D7" w:rsidRDefault="00C54545" w:rsidP="00C54545">
      <w:pPr>
        <w:numPr>
          <w:ilvl w:val="0"/>
          <w:numId w:val="15"/>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lastRenderedPageBreak/>
        <w:t>оборудование детских, спортивных (кроме стадионов) и хозяйственно-бытовых площадок.</w:t>
      </w:r>
    </w:p>
    <w:p w:rsidR="00C54545" w:rsidRPr="00D374D7" w:rsidRDefault="00C54545" w:rsidP="00C54545">
      <w:pPr>
        <w:tabs>
          <w:tab w:val="left" w:pos="851"/>
        </w:tabs>
        <w:suppressAutoHyphens/>
        <w:spacing w:after="0" w:line="240" w:lineRule="auto"/>
        <w:ind w:left="1134" w:hanging="1134"/>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ab/>
        <w:t>–</w:t>
      </w:r>
      <w:r w:rsidRPr="00D374D7">
        <w:rPr>
          <w:rFonts w:ascii="Times New Roman" w:eastAsia="Times New Roman" w:hAnsi="Times New Roman" w:cs="Times New Roman"/>
          <w:sz w:val="24"/>
          <w:szCs w:val="24"/>
          <w:lang w:eastAsia="ru-RU"/>
        </w:rPr>
        <w:tab/>
        <w:t>приобретение и монтаж современных систем автоматической пожарной сигнализации и систем оповещения при пожаре;</w:t>
      </w:r>
    </w:p>
    <w:p w:rsidR="00C54545" w:rsidRPr="00D374D7" w:rsidRDefault="00C54545" w:rsidP="00C54545">
      <w:pPr>
        <w:numPr>
          <w:ilvl w:val="0"/>
          <w:numId w:val="15"/>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приобретение и монтаж оборудования по выводу сигнала систем автоматической пожарной сигнализации на центральный пульт 01;</w:t>
      </w:r>
    </w:p>
    <w:p w:rsidR="00C54545" w:rsidRPr="00D374D7" w:rsidRDefault="00C54545" w:rsidP="00C54545">
      <w:pPr>
        <w:numPr>
          <w:ilvl w:val="0"/>
          <w:numId w:val="15"/>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устранение неисправностей электросетей и электрооборудования;</w:t>
      </w:r>
    </w:p>
    <w:p w:rsidR="00C54545" w:rsidRPr="00D374D7" w:rsidRDefault="00C54545" w:rsidP="00C54545">
      <w:pPr>
        <w:numPr>
          <w:ilvl w:val="0"/>
          <w:numId w:val="15"/>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оборудование путей эвакуации;</w:t>
      </w:r>
    </w:p>
    <w:p w:rsidR="00C54545" w:rsidRPr="00D374D7" w:rsidRDefault="00C54545" w:rsidP="00C54545">
      <w:pPr>
        <w:numPr>
          <w:ilvl w:val="0"/>
          <w:numId w:val="15"/>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монтаж систем пожарного водоснабжения;</w:t>
      </w:r>
    </w:p>
    <w:p w:rsidR="00C54545" w:rsidRPr="00D374D7" w:rsidRDefault="00C54545" w:rsidP="00C54545">
      <w:pPr>
        <w:numPr>
          <w:ilvl w:val="0"/>
          <w:numId w:val="15"/>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оборудование аварийного освещения зданий.</w:t>
      </w:r>
    </w:p>
    <w:p w:rsidR="00C54545" w:rsidRPr="00D374D7" w:rsidRDefault="00C54545" w:rsidP="00C54545">
      <w:pPr>
        <w:numPr>
          <w:ilvl w:val="0"/>
          <w:numId w:val="15"/>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изготовление и установка ограждения по периметру образовательных организаций;</w:t>
      </w:r>
    </w:p>
    <w:p w:rsidR="00C54545" w:rsidRPr="00D374D7" w:rsidRDefault="00C54545" w:rsidP="00C54545">
      <w:pPr>
        <w:numPr>
          <w:ilvl w:val="0"/>
          <w:numId w:val="15"/>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обеспечение освещения территории;</w:t>
      </w:r>
    </w:p>
    <w:p w:rsidR="00C54545" w:rsidRPr="00D374D7" w:rsidRDefault="00C54545" w:rsidP="00C54545">
      <w:pPr>
        <w:numPr>
          <w:ilvl w:val="0"/>
          <w:numId w:val="15"/>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приобретение и монтаж систем охранного видеонаблюдения;</w:t>
      </w:r>
    </w:p>
    <w:p w:rsidR="00C54545" w:rsidRPr="00D374D7" w:rsidRDefault="00C54545" w:rsidP="00C54545">
      <w:pPr>
        <w:numPr>
          <w:ilvl w:val="0"/>
          <w:numId w:val="15"/>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приобретение и монтаж оборудования кнопки экстренного вызова полиции; </w:t>
      </w:r>
    </w:p>
    <w:p w:rsidR="00C54545" w:rsidRPr="00D374D7" w:rsidRDefault="00C54545" w:rsidP="00C54545">
      <w:pPr>
        <w:numPr>
          <w:ilvl w:val="0"/>
          <w:numId w:val="15"/>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приобретение и монтаж систем контроля и управления доступом;</w:t>
      </w:r>
    </w:p>
    <w:p w:rsidR="00C54545" w:rsidRPr="00D374D7" w:rsidRDefault="00C54545" w:rsidP="00C54545">
      <w:pPr>
        <w:numPr>
          <w:ilvl w:val="0"/>
          <w:numId w:val="15"/>
        </w:numPr>
        <w:suppressAutoHyphens/>
        <w:spacing w:after="0" w:line="240" w:lineRule="auto"/>
        <w:ind w:left="1134" w:hanging="284"/>
        <w:contextualSpacing/>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оборудование входными дверями, выполненными из материалов, позволяющих обеспечить надежную защиту от несанкционированного проникновения посторонних лиц.</w:t>
      </w:r>
    </w:p>
    <w:p w:rsidR="00C54545" w:rsidRPr="00D374D7" w:rsidRDefault="00C54545" w:rsidP="00C54545">
      <w:pPr>
        <w:tabs>
          <w:tab w:val="left" w:pos="0"/>
        </w:tabs>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rsidR="00C54545" w:rsidRPr="00D374D7" w:rsidRDefault="00775E31" w:rsidP="00C54545">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w:t>
      </w:r>
      <w:r w:rsidR="00C54545" w:rsidRPr="00D374D7">
        <w:rPr>
          <w:rFonts w:ascii="Times New Roman" w:eastAsia="Times New Roman" w:hAnsi="Times New Roman" w:cs="Times New Roman"/>
          <w:sz w:val="24"/>
          <w:szCs w:val="24"/>
          <w:lang w:eastAsia="ru-RU"/>
        </w:rPr>
        <w:t xml:space="preserve">        - выплата премий Дзержинского районного собрания;</w:t>
      </w:r>
    </w:p>
    <w:p w:rsidR="00C54545" w:rsidRPr="00D374D7" w:rsidRDefault="00C54545" w:rsidP="00C54545">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 конкурсы профессионального мастерства;</w:t>
      </w:r>
    </w:p>
    <w:p w:rsidR="00C54545" w:rsidRPr="00D374D7" w:rsidRDefault="00C54545" w:rsidP="00C54545">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 обновление районной Доски почета работников образования.  </w:t>
      </w:r>
    </w:p>
    <w:p w:rsidR="00C54545" w:rsidRPr="00D374D7" w:rsidRDefault="00C54545" w:rsidP="00C5454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54545" w:rsidRPr="00D374D7" w:rsidRDefault="00775E31" w:rsidP="00C54545">
      <w:pPr>
        <w:tabs>
          <w:tab w:val="left" w:pos="851"/>
        </w:tabs>
        <w:suppressAutoHyphens/>
        <w:spacing w:after="0" w:line="240" w:lineRule="auto"/>
        <w:ind w:left="1134" w:hanging="1134"/>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w:t>
      </w:r>
      <w:r w:rsidR="00C54545" w:rsidRPr="00D374D7">
        <w:rPr>
          <w:rFonts w:ascii="Times New Roman" w:eastAsia="Times New Roman" w:hAnsi="Times New Roman" w:cs="Times New Roman"/>
          <w:sz w:val="24"/>
          <w:szCs w:val="24"/>
          <w:lang w:eastAsia="ru-RU"/>
        </w:rPr>
        <w:tab/>
        <w:t xml:space="preserve">            </w:t>
      </w:r>
    </w:p>
    <w:p w:rsidR="00C54545" w:rsidRPr="00D374D7" w:rsidRDefault="00C54545" w:rsidP="00C54545">
      <w:pPr>
        <w:suppressAutoHyphens/>
        <w:spacing w:after="0" w:line="240" w:lineRule="auto"/>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бюджет муниципального района «Дзержинский район»: </w:t>
      </w:r>
    </w:p>
    <w:p w:rsidR="00C60E7A" w:rsidRPr="00D374D7" w:rsidRDefault="00C60E7A" w:rsidP="00C54545">
      <w:pPr>
        <w:suppressAutoHyphens/>
        <w:spacing w:after="0" w:line="240" w:lineRule="auto"/>
        <w:jc w:val="both"/>
        <w:rPr>
          <w:rFonts w:ascii="Times New Roman" w:eastAsia="Times New Roman" w:hAnsi="Times New Roman" w:cs="Times New Roman"/>
          <w:sz w:val="24"/>
          <w:szCs w:val="24"/>
          <w:lang w:eastAsia="ru-RU"/>
        </w:rPr>
      </w:pPr>
    </w:p>
    <w:p w:rsidR="00C54545" w:rsidRPr="00D374D7" w:rsidRDefault="00C54545" w:rsidP="00C54545">
      <w:pPr>
        <w:suppressAutoHyphens/>
        <w:spacing w:after="0" w:line="240" w:lineRule="auto"/>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  обеспечение  2 раза в неделю обучающихся общеобразовательных организаций района молоком  и (или) молочными продуктами;</w:t>
      </w:r>
    </w:p>
    <w:p w:rsidR="00C54545" w:rsidRPr="00D374D7" w:rsidRDefault="00C54545" w:rsidP="00C54545">
      <w:pPr>
        <w:tabs>
          <w:tab w:val="left" w:pos="851"/>
        </w:tabs>
        <w:suppressAutoHyphens/>
        <w:spacing w:after="0" w:line="240" w:lineRule="auto"/>
        <w:ind w:left="1134" w:hanging="1134"/>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  удешевление школьного питания ежедневно на каждого ученика (</w:t>
      </w:r>
      <w:r w:rsidR="00014D1E" w:rsidRPr="00D374D7">
        <w:rPr>
          <w:rFonts w:ascii="Times New Roman" w:eastAsia="Times New Roman" w:hAnsi="Times New Roman" w:cs="Times New Roman"/>
          <w:sz w:val="24"/>
          <w:szCs w:val="24"/>
          <w:lang w:eastAsia="ru-RU"/>
        </w:rPr>
        <w:t>15</w:t>
      </w:r>
      <w:r w:rsidRPr="00D374D7">
        <w:rPr>
          <w:rFonts w:ascii="Times New Roman" w:eastAsia="Times New Roman" w:hAnsi="Times New Roman" w:cs="Times New Roman"/>
          <w:sz w:val="24"/>
          <w:szCs w:val="24"/>
          <w:lang w:eastAsia="ru-RU"/>
        </w:rPr>
        <w:t xml:space="preserve"> руб.);</w:t>
      </w:r>
    </w:p>
    <w:p w:rsidR="00775E31" w:rsidRPr="00D374D7" w:rsidRDefault="00C54545" w:rsidP="00775E31">
      <w:pPr>
        <w:suppressAutoHyphens/>
        <w:spacing w:after="0" w:line="240" w:lineRule="auto"/>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xml:space="preserve">            - средства на питание детей из малоимущих и многодетных семей, детей инвалидов и детей с ограниченными возможностями здоровья -</w:t>
      </w:r>
      <w:r w:rsidR="00014D1E" w:rsidRPr="00D374D7">
        <w:rPr>
          <w:rFonts w:ascii="Times New Roman" w:eastAsia="Times New Roman" w:hAnsi="Times New Roman" w:cs="Times New Roman"/>
          <w:sz w:val="24"/>
          <w:szCs w:val="24"/>
          <w:lang w:eastAsia="ru-RU"/>
        </w:rPr>
        <w:t>19</w:t>
      </w:r>
      <w:r w:rsidRPr="00D374D7">
        <w:rPr>
          <w:rFonts w:ascii="Times New Roman" w:eastAsia="Times New Roman" w:hAnsi="Times New Roman" w:cs="Times New Roman"/>
          <w:sz w:val="24"/>
          <w:szCs w:val="24"/>
          <w:lang w:eastAsia="ru-RU"/>
        </w:rPr>
        <w:t xml:space="preserve"> руб</w:t>
      </w:r>
      <w:r w:rsidR="00014D1E" w:rsidRPr="00D374D7">
        <w:rPr>
          <w:rFonts w:ascii="Times New Roman" w:eastAsia="Times New Roman" w:hAnsi="Times New Roman" w:cs="Times New Roman"/>
          <w:sz w:val="24"/>
          <w:szCs w:val="24"/>
          <w:lang w:eastAsia="ru-RU"/>
        </w:rPr>
        <w:t>.</w:t>
      </w:r>
    </w:p>
    <w:p w:rsidR="00C60E7A" w:rsidRPr="00D374D7" w:rsidRDefault="00C60E7A" w:rsidP="00775E31">
      <w:pPr>
        <w:suppressAutoHyphens/>
        <w:spacing w:after="0" w:line="240" w:lineRule="auto"/>
        <w:jc w:val="both"/>
        <w:rPr>
          <w:rFonts w:ascii="Times New Roman" w:eastAsia="Times New Roman" w:hAnsi="Times New Roman" w:cs="Times New Roman"/>
          <w:sz w:val="24"/>
          <w:szCs w:val="24"/>
          <w:lang w:eastAsia="ru-RU"/>
        </w:rPr>
      </w:pPr>
    </w:p>
    <w:p w:rsidR="00C54545" w:rsidRPr="00D374D7" w:rsidRDefault="00775E31" w:rsidP="00775E31">
      <w:pPr>
        <w:tabs>
          <w:tab w:val="left" w:pos="1340"/>
        </w:tabs>
        <w:rPr>
          <w:rFonts w:ascii="Times New Roman" w:eastAsia="Times New Roman" w:hAnsi="Times New Roman" w:cs="Times New Roman"/>
          <w:sz w:val="24"/>
          <w:szCs w:val="24"/>
          <w:lang w:eastAsia="ru-RU"/>
        </w:rPr>
      </w:pPr>
      <w:r w:rsidRPr="00D374D7">
        <w:t xml:space="preserve"> </w:t>
      </w:r>
      <w:r w:rsidRPr="00D374D7">
        <w:rPr>
          <w:rFonts w:ascii="Times New Roman" w:eastAsia="Times New Roman" w:hAnsi="Times New Roman" w:cs="Times New Roman"/>
          <w:sz w:val="24"/>
          <w:szCs w:val="24"/>
          <w:lang w:eastAsia="ru-RU"/>
        </w:rPr>
        <w:t>****     областной бюджет и бюджет муниципального района «Дзержинский район» (</w:t>
      </w:r>
      <w:proofErr w:type="spellStart"/>
      <w:r w:rsidRPr="00D374D7">
        <w:rPr>
          <w:rFonts w:ascii="Times New Roman" w:eastAsia="Times New Roman" w:hAnsi="Times New Roman" w:cs="Times New Roman"/>
          <w:sz w:val="24"/>
          <w:szCs w:val="24"/>
          <w:lang w:eastAsia="ru-RU"/>
        </w:rPr>
        <w:t>софинансирование</w:t>
      </w:r>
      <w:proofErr w:type="spellEnd"/>
      <w:r w:rsidRPr="00D374D7">
        <w:rPr>
          <w:rFonts w:ascii="Times New Roman" w:eastAsia="Times New Roman" w:hAnsi="Times New Roman" w:cs="Times New Roman"/>
          <w:sz w:val="24"/>
          <w:szCs w:val="24"/>
          <w:lang w:eastAsia="ru-RU"/>
        </w:rPr>
        <w:t>):</w:t>
      </w:r>
    </w:p>
    <w:p w:rsidR="00775E31" w:rsidRPr="00D374D7" w:rsidRDefault="00775E31" w:rsidP="00775E31">
      <w:pPr>
        <w:suppressAutoHyphens/>
        <w:spacing w:after="0" w:line="240" w:lineRule="auto"/>
        <w:ind w:firstLine="709"/>
        <w:jc w:val="both"/>
        <w:rPr>
          <w:rFonts w:ascii="Times New Roman" w:eastAsia="Times New Roman" w:hAnsi="Times New Roman" w:cs="Times New Roman"/>
          <w:sz w:val="24"/>
          <w:szCs w:val="24"/>
          <w:lang w:eastAsia="ru-RU"/>
        </w:rPr>
      </w:pPr>
      <w:r w:rsidRPr="00D374D7">
        <w:rPr>
          <w:rFonts w:ascii="Times New Roman" w:eastAsia="Times New Roman" w:hAnsi="Times New Roman" w:cs="Times New Roman"/>
          <w:sz w:val="24"/>
          <w:szCs w:val="24"/>
          <w:lang w:eastAsia="ru-RU"/>
        </w:rPr>
        <w:t>-  о</w:t>
      </w:r>
      <w:r w:rsidRPr="00D374D7">
        <w:rPr>
          <w:rFonts w:ascii="Times New Roman" w:eastAsia="Calibri" w:hAnsi="Times New Roman" w:cs="Times New Roman"/>
          <w:sz w:val="24"/>
          <w:szCs w:val="24"/>
          <w:lang w:eastAsia="ru-RU"/>
        </w:rPr>
        <w:t>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(1-4 классы -61,4 руб.);</w:t>
      </w:r>
    </w:p>
    <w:p w:rsidR="00775E31" w:rsidRPr="00D374D7" w:rsidRDefault="00775E31" w:rsidP="00775E31">
      <w:pPr>
        <w:tabs>
          <w:tab w:val="left" w:pos="1340"/>
        </w:tabs>
      </w:pPr>
    </w:p>
    <w:sectPr w:rsidR="00775E31" w:rsidRPr="00D374D7" w:rsidSect="00A14AA1">
      <w:pgSz w:w="11906" w:h="16838"/>
      <w:pgMar w:top="709" w:right="991" w:bottom="70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DB9"/>
    <w:multiLevelType w:val="multilevel"/>
    <w:tmpl w:val="D092EFEE"/>
    <w:lvl w:ilvl="0">
      <w:start w:val="2021"/>
      <w:numFmt w:val="decimal"/>
      <w:lvlText w:val="%1"/>
      <w:lvlJc w:val="left"/>
      <w:pPr>
        <w:ind w:left="1035" w:hanging="1035"/>
      </w:pPr>
      <w:rPr>
        <w:rFonts w:hint="default"/>
      </w:rPr>
    </w:lvl>
    <w:lvl w:ilvl="1">
      <w:start w:val="2025"/>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6119C9"/>
    <w:multiLevelType w:val="hybridMultilevel"/>
    <w:tmpl w:val="3B024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733675"/>
    <w:multiLevelType w:val="hybridMultilevel"/>
    <w:tmpl w:val="331E541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46521F2"/>
    <w:multiLevelType w:val="hybridMultilevel"/>
    <w:tmpl w:val="F850AF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A4094E"/>
    <w:multiLevelType w:val="hybridMultilevel"/>
    <w:tmpl w:val="47005F14"/>
    <w:lvl w:ilvl="0" w:tplc="23E681C4">
      <w:start w:val="1"/>
      <w:numFmt w:val="bullet"/>
      <w:lvlText w:val=""/>
      <w:lvlJc w:val="left"/>
      <w:pPr>
        <w:ind w:left="1429" w:hanging="360"/>
      </w:pPr>
      <w:rPr>
        <w:rFonts w:ascii="Symbol" w:hAnsi="Symbol" w:hint="default"/>
        <w:sz w:val="16"/>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18F8271D"/>
    <w:multiLevelType w:val="hybridMultilevel"/>
    <w:tmpl w:val="C9E26DD8"/>
    <w:lvl w:ilvl="0" w:tplc="5218B446">
      <w:start w:val="1"/>
      <w:numFmt w:val="decimal"/>
      <w:lvlText w:val="%1."/>
      <w:lvlJc w:val="left"/>
      <w:pPr>
        <w:ind w:left="644"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C74B3B"/>
    <w:multiLevelType w:val="hybridMultilevel"/>
    <w:tmpl w:val="28C6BD20"/>
    <w:lvl w:ilvl="0" w:tplc="81BEE970">
      <w:start w:val="1"/>
      <w:numFmt w:val="decimal"/>
      <w:lvlText w:val="%1."/>
      <w:lvlJc w:val="left"/>
      <w:pPr>
        <w:ind w:left="1110" w:hanging="7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AB3CF4"/>
    <w:multiLevelType w:val="multilevel"/>
    <w:tmpl w:val="18500A4C"/>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1997"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nsid w:val="25782C36"/>
    <w:multiLevelType w:val="hybridMultilevel"/>
    <w:tmpl w:val="ACB63472"/>
    <w:lvl w:ilvl="0" w:tplc="CCE28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027584"/>
    <w:multiLevelType w:val="hybridMultilevel"/>
    <w:tmpl w:val="146CCA76"/>
    <w:lvl w:ilvl="0" w:tplc="DD72DFD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5254154D"/>
    <w:multiLevelType w:val="hybridMultilevel"/>
    <w:tmpl w:val="9B801608"/>
    <w:lvl w:ilvl="0" w:tplc="23E681C4">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94009AC"/>
    <w:multiLevelType w:val="hybridMultilevel"/>
    <w:tmpl w:val="965CF0F0"/>
    <w:lvl w:ilvl="0" w:tplc="CB8674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FDC15A6"/>
    <w:multiLevelType w:val="hybridMultilevel"/>
    <w:tmpl w:val="6AD040BC"/>
    <w:lvl w:ilvl="0" w:tplc="FAAC4130">
      <w:start w:val="1"/>
      <w:numFmt w:val="decimal"/>
      <w:lvlText w:val="%1."/>
      <w:lvlJc w:val="left"/>
      <w:pPr>
        <w:ind w:left="643" w:hanging="360"/>
      </w:pPr>
    </w:lvl>
    <w:lvl w:ilvl="1" w:tplc="04190019">
      <w:start w:val="1"/>
      <w:numFmt w:val="decimal"/>
      <w:lvlText w:val="%2."/>
      <w:lvlJc w:val="left"/>
      <w:pPr>
        <w:tabs>
          <w:tab w:val="num" w:pos="1439"/>
        </w:tabs>
        <w:ind w:left="1439" w:hanging="360"/>
      </w:pPr>
    </w:lvl>
    <w:lvl w:ilvl="2" w:tplc="0419001B">
      <w:start w:val="1"/>
      <w:numFmt w:val="decimal"/>
      <w:lvlText w:val="%3."/>
      <w:lvlJc w:val="left"/>
      <w:pPr>
        <w:tabs>
          <w:tab w:val="num" w:pos="2159"/>
        </w:tabs>
        <w:ind w:left="2159" w:hanging="360"/>
      </w:pPr>
    </w:lvl>
    <w:lvl w:ilvl="3" w:tplc="0419000F">
      <w:start w:val="1"/>
      <w:numFmt w:val="decimal"/>
      <w:lvlText w:val="%4."/>
      <w:lvlJc w:val="left"/>
      <w:pPr>
        <w:tabs>
          <w:tab w:val="num" w:pos="2879"/>
        </w:tabs>
        <w:ind w:left="2879" w:hanging="360"/>
      </w:pPr>
    </w:lvl>
    <w:lvl w:ilvl="4" w:tplc="04190019">
      <w:start w:val="1"/>
      <w:numFmt w:val="decimal"/>
      <w:lvlText w:val="%5."/>
      <w:lvlJc w:val="left"/>
      <w:pPr>
        <w:tabs>
          <w:tab w:val="num" w:pos="3599"/>
        </w:tabs>
        <w:ind w:left="3599" w:hanging="360"/>
      </w:pPr>
    </w:lvl>
    <w:lvl w:ilvl="5" w:tplc="0419001B">
      <w:start w:val="1"/>
      <w:numFmt w:val="decimal"/>
      <w:lvlText w:val="%6."/>
      <w:lvlJc w:val="left"/>
      <w:pPr>
        <w:tabs>
          <w:tab w:val="num" w:pos="4319"/>
        </w:tabs>
        <w:ind w:left="4319" w:hanging="360"/>
      </w:pPr>
    </w:lvl>
    <w:lvl w:ilvl="6" w:tplc="0419000F">
      <w:start w:val="1"/>
      <w:numFmt w:val="decimal"/>
      <w:lvlText w:val="%7."/>
      <w:lvlJc w:val="left"/>
      <w:pPr>
        <w:tabs>
          <w:tab w:val="num" w:pos="5039"/>
        </w:tabs>
        <w:ind w:left="5039" w:hanging="360"/>
      </w:pPr>
    </w:lvl>
    <w:lvl w:ilvl="7" w:tplc="04190019">
      <w:start w:val="1"/>
      <w:numFmt w:val="decimal"/>
      <w:lvlText w:val="%8."/>
      <w:lvlJc w:val="left"/>
      <w:pPr>
        <w:tabs>
          <w:tab w:val="num" w:pos="5759"/>
        </w:tabs>
        <w:ind w:left="5759" w:hanging="360"/>
      </w:pPr>
    </w:lvl>
    <w:lvl w:ilvl="8" w:tplc="0419001B">
      <w:start w:val="1"/>
      <w:numFmt w:val="decimal"/>
      <w:lvlText w:val="%9."/>
      <w:lvlJc w:val="left"/>
      <w:pPr>
        <w:tabs>
          <w:tab w:val="num" w:pos="6479"/>
        </w:tabs>
        <w:ind w:left="6479" w:hanging="360"/>
      </w:pPr>
    </w:lvl>
  </w:abstractNum>
  <w:abstractNum w:abstractNumId="13">
    <w:nsid w:val="72266CB9"/>
    <w:multiLevelType w:val="hybridMultilevel"/>
    <w:tmpl w:val="8188E4D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9D3087"/>
    <w:multiLevelType w:val="hybridMultilevel"/>
    <w:tmpl w:val="C3CE2FBA"/>
    <w:lvl w:ilvl="0" w:tplc="5D4462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5285544"/>
    <w:multiLevelType w:val="multilevel"/>
    <w:tmpl w:val="A948B70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5577E7"/>
    <w:multiLevelType w:val="multilevel"/>
    <w:tmpl w:val="523AE4BE"/>
    <w:lvl w:ilvl="0">
      <w:start w:val="2"/>
      <w:numFmt w:val="decimal"/>
      <w:lvlText w:val="%1."/>
      <w:lvlJc w:val="left"/>
      <w:pPr>
        <w:ind w:left="390" w:hanging="390"/>
      </w:pPr>
      <w:rPr>
        <w:rFonts w:hint="default"/>
      </w:rPr>
    </w:lvl>
    <w:lvl w:ilvl="1">
      <w:start w:val="1"/>
      <w:numFmt w:val="decimal"/>
      <w:lvlText w:val="%1.%2."/>
      <w:lvlJc w:val="left"/>
      <w:pPr>
        <w:ind w:left="596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1"/>
  </w:num>
  <w:num w:numId="5">
    <w:abstractNumId w:val="2"/>
  </w:num>
  <w:num w:numId="6">
    <w:abstractNumId w:val="13"/>
  </w:num>
  <w:num w:numId="7">
    <w:abstractNumId w:val="6"/>
  </w:num>
  <w:num w:numId="8">
    <w:abstractNumId w:val="15"/>
  </w:num>
  <w:num w:numId="9">
    <w:abstractNumId w:val="14"/>
  </w:num>
  <w:num w:numId="10">
    <w:abstractNumId w:val="7"/>
  </w:num>
  <w:num w:numId="11">
    <w:abstractNumId w:val="16"/>
  </w:num>
  <w:num w:numId="12">
    <w:abstractNumId w:val="4"/>
  </w:num>
  <w:num w:numId="13">
    <w:abstractNumId w:val="11"/>
  </w:num>
  <w:num w:numId="14">
    <w:abstractNumId w:val="3"/>
  </w:num>
  <w:num w:numId="15">
    <w:abstractNumId w:val="8"/>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0E9"/>
    <w:rsid w:val="0001098F"/>
    <w:rsid w:val="00014D1E"/>
    <w:rsid w:val="000307CF"/>
    <w:rsid w:val="000355F3"/>
    <w:rsid w:val="000572E3"/>
    <w:rsid w:val="000C00E9"/>
    <w:rsid w:val="00117355"/>
    <w:rsid w:val="001B7AD9"/>
    <w:rsid w:val="001C28C1"/>
    <w:rsid w:val="002020E9"/>
    <w:rsid w:val="002216CE"/>
    <w:rsid w:val="00230E4A"/>
    <w:rsid w:val="00270098"/>
    <w:rsid w:val="002872C3"/>
    <w:rsid w:val="00290B02"/>
    <w:rsid w:val="002C342C"/>
    <w:rsid w:val="00317666"/>
    <w:rsid w:val="00415CA7"/>
    <w:rsid w:val="004B224C"/>
    <w:rsid w:val="004C22E5"/>
    <w:rsid w:val="004E7C9D"/>
    <w:rsid w:val="005133F0"/>
    <w:rsid w:val="00544E75"/>
    <w:rsid w:val="00544FD2"/>
    <w:rsid w:val="00576206"/>
    <w:rsid w:val="005B11A6"/>
    <w:rsid w:val="005C3AC9"/>
    <w:rsid w:val="006338C8"/>
    <w:rsid w:val="00646068"/>
    <w:rsid w:val="006576D1"/>
    <w:rsid w:val="0067565F"/>
    <w:rsid w:val="006817D1"/>
    <w:rsid w:val="006B5999"/>
    <w:rsid w:val="00775E31"/>
    <w:rsid w:val="007B7AAE"/>
    <w:rsid w:val="007E2526"/>
    <w:rsid w:val="00892DA1"/>
    <w:rsid w:val="008D13E5"/>
    <w:rsid w:val="008D1FB9"/>
    <w:rsid w:val="008F2AAA"/>
    <w:rsid w:val="009231DB"/>
    <w:rsid w:val="009554CE"/>
    <w:rsid w:val="009E6CEC"/>
    <w:rsid w:val="009F16B1"/>
    <w:rsid w:val="009F19D4"/>
    <w:rsid w:val="009F77EC"/>
    <w:rsid w:val="00A14AA1"/>
    <w:rsid w:val="00A472AC"/>
    <w:rsid w:val="00A571DE"/>
    <w:rsid w:val="00A64D1C"/>
    <w:rsid w:val="00AA33F5"/>
    <w:rsid w:val="00AE0F3C"/>
    <w:rsid w:val="00B0356C"/>
    <w:rsid w:val="00B247E4"/>
    <w:rsid w:val="00BD4457"/>
    <w:rsid w:val="00C006EE"/>
    <w:rsid w:val="00C033B3"/>
    <w:rsid w:val="00C54545"/>
    <w:rsid w:val="00C60E7A"/>
    <w:rsid w:val="00C80CC4"/>
    <w:rsid w:val="00CA00D2"/>
    <w:rsid w:val="00CC35AB"/>
    <w:rsid w:val="00CF1737"/>
    <w:rsid w:val="00CF5314"/>
    <w:rsid w:val="00D218C4"/>
    <w:rsid w:val="00D374D7"/>
    <w:rsid w:val="00DA1CB6"/>
    <w:rsid w:val="00DA58EA"/>
    <w:rsid w:val="00DC609F"/>
    <w:rsid w:val="00DD2D4D"/>
    <w:rsid w:val="00EB2239"/>
    <w:rsid w:val="00EC70FF"/>
    <w:rsid w:val="00ED0D10"/>
    <w:rsid w:val="00FC2D32"/>
    <w:rsid w:val="00FD0B1E"/>
    <w:rsid w:val="00FE2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Стратегия,No Spacing1"/>
    <w:link w:val="a4"/>
    <w:uiPriority w:val="1"/>
    <w:qFormat/>
    <w:rsid w:val="00FC2D32"/>
    <w:pPr>
      <w:spacing w:after="0" w:line="240" w:lineRule="auto"/>
    </w:pPr>
    <w:rPr>
      <w:rFonts w:eastAsia="Times New Roman"/>
      <w:lang w:eastAsia="ru-RU"/>
    </w:rPr>
  </w:style>
  <w:style w:type="character" w:customStyle="1" w:styleId="a4">
    <w:name w:val="Без интервала Знак"/>
    <w:aliases w:val="Стратегия Знак,No Spacing1 Знак"/>
    <w:basedOn w:val="a0"/>
    <w:link w:val="a3"/>
    <w:uiPriority w:val="1"/>
    <w:locked/>
    <w:rsid w:val="00FC2D32"/>
    <w:rPr>
      <w:rFonts w:eastAsia="Times New Roman"/>
      <w:lang w:eastAsia="ru-RU"/>
    </w:rPr>
  </w:style>
  <w:style w:type="paragraph" w:styleId="a5">
    <w:name w:val="List Paragraph"/>
    <w:basedOn w:val="a"/>
    <w:uiPriority w:val="34"/>
    <w:qFormat/>
    <w:rsid w:val="00B0356C"/>
    <w:pPr>
      <w:ind w:left="720"/>
      <w:contextualSpacing/>
    </w:pPr>
  </w:style>
  <w:style w:type="paragraph" w:styleId="a6">
    <w:name w:val="Balloon Text"/>
    <w:basedOn w:val="a"/>
    <w:link w:val="a7"/>
    <w:uiPriority w:val="99"/>
    <w:semiHidden/>
    <w:unhideWhenUsed/>
    <w:rsid w:val="00D374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374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Стратегия,No Spacing1"/>
    <w:link w:val="a4"/>
    <w:uiPriority w:val="1"/>
    <w:qFormat/>
    <w:rsid w:val="00FC2D32"/>
    <w:pPr>
      <w:spacing w:after="0" w:line="240" w:lineRule="auto"/>
    </w:pPr>
    <w:rPr>
      <w:rFonts w:eastAsia="Times New Roman"/>
      <w:lang w:eastAsia="ru-RU"/>
    </w:rPr>
  </w:style>
  <w:style w:type="character" w:customStyle="1" w:styleId="a4">
    <w:name w:val="Без интервала Знак"/>
    <w:aliases w:val="Стратегия Знак,No Spacing1 Знак"/>
    <w:basedOn w:val="a0"/>
    <w:link w:val="a3"/>
    <w:uiPriority w:val="1"/>
    <w:locked/>
    <w:rsid w:val="00FC2D32"/>
    <w:rPr>
      <w:rFonts w:eastAsia="Times New Roman"/>
      <w:lang w:eastAsia="ru-RU"/>
    </w:rPr>
  </w:style>
  <w:style w:type="paragraph" w:styleId="a5">
    <w:name w:val="List Paragraph"/>
    <w:basedOn w:val="a"/>
    <w:uiPriority w:val="34"/>
    <w:qFormat/>
    <w:rsid w:val="00B0356C"/>
    <w:pPr>
      <w:ind w:left="720"/>
      <w:contextualSpacing/>
    </w:pPr>
  </w:style>
  <w:style w:type="paragraph" w:styleId="a6">
    <w:name w:val="Balloon Text"/>
    <w:basedOn w:val="a"/>
    <w:link w:val="a7"/>
    <w:uiPriority w:val="99"/>
    <w:semiHidden/>
    <w:unhideWhenUsed/>
    <w:rsid w:val="00D374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374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6C3B4-347E-446C-91B1-953E6D7BF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14906</Words>
  <Characters>84968</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2021-02-17T10:54:00Z</dcterms:created>
  <dcterms:modified xsi:type="dcterms:W3CDTF">2021-02-17T10:54:00Z</dcterms:modified>
</cp:coreProperties>
</file>