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92" w:tblpY="775"/>
        <w:tblW w:w="8897" w:type="dxa"/>
        <w:tblLook w:val="01E0"/>
      </w:tblPr>
      <w:tblGrid>
        <w:gridCol w:w="5133"/>
        <w:gridCol w:w="3764"/>
      </w:tblGrid>
      <w:tr w:rsidR="00DD4114" w:rsidTr="00F567AC">
        <w:trPr>
          <w:trHeight w:hRule="exact" w:val="964"/>
        </w:trPr>
        <w:tc>
          <w:tcPr>
            <w:tcW w:w="8897" w:type="dxa"/>
            <w:gridSpan w:val="2"/>
            <w:vAlign w:val="bottom"/>
          </w:tcPr>
          <w:p w:rsidR="00DD4114" w:rsidRDefault="00C1237C" w:rsidP="00A93863">
            <w:pPr>
              <w:tabs>
                <w:tab w:val="left" w:pos="6159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7" o:title="Дзержинский р-н - герб (вариант 1)"/>
                </v:shape>
              </w:pict>
            </w:r>
          </w:p>
        </w:tc>
      </w:tr>
      <w:tr w:rsidR="00DD4114" w:rsidTr="00F567AC">
        <w:trPr>
          <w:trHeight w:hRule="exact" w:val="1870"/>
        </w:trPr>
        <w:tc>
          <w:tcPr>
            <w:tcW w:w="8897" w:type="dxa"/>
            <w:gridSpan w:val="2"/>
          </w:tcPr>
          <w:p w:rsidR="00DD4114" w:rsidRPr="00744DF7" w:rsidRDefault="00DD4114" w:rsidP="00A93863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9F01C9" w:rsidP="00A93863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DD4114" w:rsidP="00A93863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Pr="00744DF7">
              <w:rPr>
                <w:b/>
                <w:sz w:val="22"/>
                <w:szCs w:val="22"/>
              </w:rPr>
              <w:t>)</w:t>
            </w:r>
          </w:p>
          <w:p w:rsidR="00DD4114" w:rsidRPr="00744DF7" w:rsidRDefault="00DD4114" w:rsidP="00A93863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44DF7" w:rsidRDefault="00DD4114" w:rsidP="00A93863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  <w:p w:rsidR="00DD4114" w:rsidRPr="00744DF7" w:rsidRDefault="00307991" w:rsidP="00A93863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44DF7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744DF7" w:rsidTr="00F567AC">
        <w:trPr>
          <w:trHeight w:hRule="exact" w:val="577"/>
        </w:trPr>
        <w:tc>
          <w:tcPr>
            <w:tcW w:w="8897" w:type="dxa"/>
            <w:gridSpan w:val="2"/>
            <w:vAlign w:val="bottom"/>
          </w:tcPr>
          <w:p w:rsidR="00DD4114" w:rsidRPr="00744DF7" w:rsidRDefault="00A93863" w:rsidP="009C3A6C">
            <w:pPr>
              <w:tabs>
                <w:tab w:val="left" w:pos="6159"/>
              </w:tabs>
              <w:ind w:left="-567" w:firstLine="567"/>
              <w:jc w:val="both"/>
              <w:rPr>
                <w:sz w:val="24"/>
                <w:szCs w:val="24"/>
              </w:rPr>
            </w:pPr>
            <w:r w:rsidRPr="00A93863">
              <w:rPr>
                <w:sz w:val="24"/>
                <w:szCs w:val="24"/>
                <w:u w:val="single"/>
              </w:rPr>
              <w:t>"29" декабря 2017</w:t>
            </w:r>
            <w:r w:rsidR="00DD4114" w:rsidRPr="00A93863">
              <w:rPr>
                <w:sz w:val="24"/>
                <w:szCs w:val="24"/>
                <w:u w:val="single"/>
              </w:rPr>
              <w:t>г.</w:t>
            </w:r>
            <w:r w:rsidR="00DD4114" w:rsidRPr="00744DF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="00DD4114" w:rsidRPr="00744DF7">
              <w:rPr>
                <w:sz w:val="24"/>
                <w:szCs w:val="24"/>
              </w:rPr>
              <w:t xml:space="preserve">г. Кондрово  </w:t>
            </w:r>
            <w:r w:rsidR="00DD4114" w:rsidRPr="00744DF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</w:t>
            </w:r>
            <w:r w:rsidR="00DD4114" w:rsidRPr="00A93863">
              <w:rPr>
                <w:sz w:val="24"/>
                <w:szCs w:val="24"/>
                <w:u w:val="single"/>
              </w:rPr>
              <w:t>№</w:t>
            </w:r>
            <w:r w:rsidRPr="00A93863">
              <w:rPr>
                <w:sz w:val="24"/>
                <w:szCs w:val="24"/>
                <w:u w:val="single"/>
              </w:rPr>
              <w:t xml:space="preserve"> 2102</w:t>
            </w:r>
          </w:p>
        </w:tc>
      </w:tr>
      <w:tr w:rsidR="00DD4114" w:rsidTr="00F567AC">
        <w:trPr>
          <w:trHeight w:hRule="exact" w:val="994"/>
        </w:trPr>
        <w:tc>
          <w:tcPr>
            <w:tcW w:w="8897" w:type="dxa"/>
            <w:gridSpan w:val="2"/>
          </w:tcPr>
          <w:p w:rsidR="00DD4114" w:rsidRPr="00744DF7" w:rsidRDefault="00DD4114" w:rsidP="00A93863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F567AC">
        <w:trPr>
          <w:trHeight w:val="1021"/>
        </w:trPr>
        <w:tc>
          <w:tcPr>
            <w:tcW w:w="5133" w:type="dxa"/>
          </w:tcPr>
          <w:p w:rsidR="000D7981" w:rsidRDefault="00281E19" w:rsidP="00A93863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</w:t>
            </w:r>
            <w:r w:rsidR="00A938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изменений в муниципальную</w:t>
            </w:r>
          </w:p>
          <w:p w:rsidR="00281E19" w:rsidRDefault="00281E19" w:rsidP="00A93863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«Развитие культуры Дзержинского  района</w:t>
            </w:r>
            <w:r w:rsidR="002A2AD4">
              <w:rPr>
                <w:b/>
                <w:sz w:val="24"/>
                <w:szCs w:val="24"/>
              </w:rPr>
              <w:t xml:space="preserve"> на 2017-2021годы»,</w:t>
            </w:r>
          </w:p>
          <w:p w:rsidR="002A2AD4" w:rsidRPr="00044DEF" w:rsidRDefault="00A93863" w:rsidP="00A93863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утвержденную     </w:t>
            </w:r>
            <w:r w:rsidR="002A2AD4">
              <w:rPr>
                <w:b/>
                <w:sz w:val="24"/>
                <w:szCs w:val="24"/>
              </w:rPr>
              <w:t xml:space="preserve"> постановле</w:t>
            </w:r>
            <w:r>
              <w:rPr>
                <w:b/>
                <w:sz w:val="24"/>
                <w:szCs w:val="24"/>
              </w:rPr>
              <w:t>нием администрации  от  30.12.</w:t>
            </w:r>
            <w:r w:rsidR="002A2AD4">
              <w:rPr>
                <w:b/>
                <w:sz w:val="24"/>
                <w:szCs w:val="24"/>
              </w:rPr>
              <w:t>2016 г.  № 1184</w:t>
            </w:r>
          </w:p>
        </w:tc>
        <w:tc>
          <w:tcPr>
            <w:tcW w:w="3764" w:type="dxa"/>
          </w:tcPr>
          <w:p w:rsidR="00DD4114" w:rsidRPr="00044DEF" w:rsidRDefault="00DD4114" w:rsidP="00A93863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F567AC">
        <w:trPr>
          <w:trHeight w:val="517"/>
        </w:trPr>
        <w:tc>
          <w:tcPr>
            <w:tcW w:w="8897" w:type="dxa"/>
            <w:gridSpan w:val="2"/>
            <w:vAlign w:val="bottom"/>
          </w:tcPr>
          <w:p w:rsidR="00DD4114" w:rsidRPr="00044DEF" w:rsidRDefault="00DD4114" w:rsidP="00A9386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F567AC">
        <w:trPr>
          <w:trHeight w:val="532"/>
        </w:trPr>
        <w:tc>
          <w:tcPr>
            <w:tcW w:w="8897" w:type="dxa"/>
            <w:gridSpan w:val="2"/>
          </w:tcPr>
          <w:p w:rsidR="00801912" w:rsidRPr="00044DEF" w:rsidRDefault="002A2AD4" w:rsidP="00A9386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Дзержинского района от 14.08.2013 г.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 района «Дзержинский район»</w:t>
            </w:r>
          </w:p>
        </w:tc>
      </w:tr>
      <w:tr w:rsidR="00DD4114" w:rsidRPr="00044DEF" w:rsidTr="00F567AC">
        <w:trPr>
          <w:trHeight w:hRule="exact" w:val="829"/>
        </w:trPr>
        <w:tc>
          <w:tcPr>
            <w:tcW w:w="8897" w:type="dxa"/>
            <w:gridSpan w:val="2"/>
            <w:vAlign w:val="center"/>
          </w:tcPr>
          <w:p w:rsidR="00307991" w:rsidRPr="00044DEF" w:rsidRDefault="00307991" w:rsidP="00A9386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044DEF" w:rsidTr="00F567AC">
        <w:trPr>
          <w:trHeight w:val="420"/>
        </w:trPr>
        <w:tc>
          <w:tcPr>
            <w:tcW w:w="8897" w:type="dxa"/>
            <w:gridSpan w:val="2"/>
            <w:vAlign w:val="bottom"/>
          </w:tcPr>
          <w:p w:rsidR="00DD4114" w:rsidRPr="00044DEF" w:rsidRDefault="000D5E71" w:rsidP="00A9386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73C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Внести изменения в муниципальную программу «Развитие культуры Дзержинского района на 2017-2021 годы» изложив его в новой редакции (прилагается).</w:t>
            </w:r>
          </w:p>
          <w:p w:rsidR="00044DEF" w:rsidRDefault="00367A7E" w:rsidP="00A9386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73C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Постановление вступает в силу с момента его официального опубликования.</w:t>
            </w:r>
          </w:p>
          <w:p w:rsidR="00AA6C73" w:rsidRDefault="00367A7E" w:rsidP="00A9386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Контроль за</w:t>
            </w:r>
            <w:r w:rsidR="00AA6C73">
              <w:rPr>
                <w:sz w:val="24"/>
                <w:szCs w:val="24"/>
              </w:rPr>
              <w:t xml:space="preserve">исполнением настоящего постановления возложить на заместителя главы администрации Дзержинского района </w:t>
            </w:r>
            <w:r w:rsidR="00A93863">
              <w:rPr>
                <w:sz w:val="24"/>
                <w:szCs w:val="24"/>
              </w:rPr>
              <w:t xml:space="preserve">А.В. </w:t>
            </w:r>
            <w:r w:rsidR="00AA6C73">
              <w:rPr>
                <w:sz w:val="24"/>
                <w:szCs w:val="24"/>
              </w:rPr>
              <w:t>Мареева</w:t>
            </w:r>
            <w:r w:rsidR="00A37BB1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A6C73" w:rsidRDefault="00AA6C73" w:rsidP="00A9386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67A7E" w:rsidRDefault="00367A7E" w:rsidP="00A9386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A93863" w:rsidRDefault="00A93863" w:rsidP="00A9386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044DEF" w:rsidRDefault="00044DEF" w:rsidP="00A9386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044DEF" w:rsidRPr="00044DEF" w:rsidRDefault="000D7981" w:rsidP="00A93863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044DEF" w:rsidRPr="00044DEF">
              <w:rPr>
                <w:b/>
                <w:sz w:val="24"/>
                <w:szCs w:val="24"/>
              </w:rPr>
              <w:t xml:space="preserve"> администрации</w:t>
            </w:r>
          </w:p>
          <w:p w:rsidR="00044DEF" w:rsidRPr="00044DEF" w:rsidRDefault="00044DEF" w:rsidP="009C3A6C">
            <w:pPr>
              <w:tabs>
                <w:tab w:val="left" w:pos="828"/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Дзержинского района                                                </w:t>
            </w:r>
            <w:r w:rsidR="009C3A6C">
              <w:rPr>
                <w:b/>
                <w:sz w:val="24"/>
                <w:szCs w:val="24"/>
              </w:rPr>
              <w:t xml:space="preserve">                             </w:t>
            </w:r>
            <w:r w:rsidRPr="00044DEF">
              <w:rPr>
                <w:b/>
                <w:sz w:val="24"/>
                <w:szCs w:val="24"/>
              </w:rPr>
              <w:t xml:space="preserve"> </w:t>
            </w:r>
            <w:r w:rsidR="00AA6C73">
              <w:rPr>
                <w:b/>
                <w:sz w:val="24"/>
                <w:szCs w:val="24"/>
              </w:rPr>
              <w:t>А. В. Пичугин</w:t>
            </w:r>
          </w:p>
          <w:p w:rsidR="00044DEF" w:rsidRPr="00044DEF" w:rsidRDefault="00044DEF" w:rsidP="00A9386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F567AC">
        <w:trPr>
          <w:trHeight w:hRule="exact" w:val="1450"/>
        </w:trPr>
        <w:tc>
          <w:tcPr>
            <w:tcW w:w="8897" w:type="dxa"/>
            <w:gridSpan w:val="2"/>
            <w:vAlign w:val="bottom"/>
          </w:tcPr>
          <w:p w:rsidR="00380DF5" w:rsidRPr="00044DEF" w:rsidRDefault="00380DF5" w:rsidP="00A9386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A9386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A9386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A9386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A9386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A9386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706CE" w:rsidRPr="00044DEF" w:rsidRDefault="00A706CE" w:rsidP="00A9386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DD4114" w:rsidRPr="00044DEF" w:rsidRDefault="00A706CE" w:rsidP="00A9386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</w:t>
            </w:r>
            <w:r w:rsidR="00DD4114" w:rsidRPr="00044DEF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F567AC" w:rsidRDefault="00F567AC" w:rsidP="00DD4114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Pr="00F567AC" w:rsidRDefault="00F567AC" w:rsidP="00F567AC">
      <w:pPr>
        <w:rPr>
          <w:sz w:val="24"/>
          <w:szCs w:val="24"/>
        </w:rPr>
      </w:pPr>
    </w:p>
    <w:p w:rsidR="00F567AC" w:rsidRDefault="00F567AC" w:rsidP="00F567AC">
      <w:pPr>
        <w:rPr>
          <w:sz w:val="24"/>
          <w:szCs w:val="24"/>
        </w:rPr>
      </w:pPr>
    </w:p>
    <w:p w:rsidR="00CA421F" w:rsidRDefault="00F567AC" w:rsidP="00F567AC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567AC" w:rsidRPr="00287F99" w:rsidRDefault="00F567AC" w:rsidP="00F567AC">
      <w:pPr>
        <w:pStyle w:val="ConsPlusNormal"/>
        <w:pageBreakBefore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F567AC" w:rsidRDefault="00F567AC" w:rsidP="00F567AC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287F99">
        <w:rPr>
          <w:rFonts w:ascii="Times New Roman" w:hAnsi="Times New Roman" w:cs="Times New Roman"/>
        </w:rPr>
        <w:t xml:space="preserve">администрации </w:t>
      </w:r>
    </w:p>
    <w:p w:rsidR="00F567AC" w:rsidRPr="00287F99" w:rsidRDefault="00F567AC" w:rsidP="00F567A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Дзержинск</w:t>
      </w:r>
      <w:r>
        <w:rPr>
          <w:rFonts w:ascii="Times New Roman" w:hAnsi="Times New Roman" w:cs="Times New Roman"/>
        </w:rPr>
        <w:t>ого</w:t>
      </w:r>
      <w:r w:rsidRPr="00287F99">
        <w:rPr>
          <w:rFonts w:ascii="Times New Roman" w:hAnsi="Times New Roman" w:cs="Times New Roman"/>
        </w:rPr>
        <w:t xml:space="preserve">  район</w:t>
      </w:r>
      <w:r>
        <w:rPr>
          <w:rFonts w:ascii="Times New Roman" w:hAnsi="Times New Roman" w:cs="Times New Roman"/>
        </w:rPr>
        <w:t>а</w:t>
      </w:r>
    </w:p>
    <w:p w:rsidR="00F567AC" w:rsidRPr="001A0FC2" w:rsidRDefault="00F567AC" w:rsidP="00F567AC">
      <w:pPr>
        <w:pStyle w:val="ConsPlusNormal"/>
        <w:ind w:firstLine="0"/>
        <w:jc w:val="right"/>
        <w:rPr>
          <w:rFonts w:ascii="Times New Roman" w:hAnsi="Times New Roman" w:cs="Times New Roman"/>
          <w:u w:val="single"/>
        </w:rPr>
      </w:pPr>
      <w:r w:rsidRPr="001A0FC2">
        <w:rPr>
          <w:rFonts w:ascii="Times New Roman" w:hAnsi="Times New Roman" w:cs="Times New Roman"/>
          <w:u w:val="single"/>
        </w:rPr>
        <w:t>от 29.12.2017г. N 2102</w:t>
      </w:r>
    </w:p>
    <w:p w:rsidR="00F567AC" w:rsidRDefault="00F567AC" w:rsidP="00F567AC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F567AC" w:rsidRDefault="00F567AC" w:rsidP="00F56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2017-2021гг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Pr="00473C12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3C12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F567AC" w:rsidRPr="00473C12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3C12">
        <w:rPr>
          <w:rFonts w:ascii="Times New Roman" w:hAnsi="Times New Roman" w:cs="Times New Roman"/>
          <w:sz w:val="24"/>
          <w:szCs w:val="24"/>
        </w:rPr>
        <w:t>«Развитие культуры  Дзержинского  района »</w:t>
      </w:r>
    </w:p>
    <w:p w:rsidR="00F567AC" w:rsidRDefault="00F567AC" w:rsidP="00F567AC">
      <w:pPr>
        <w:pStyle w:val="ConsPlusNormal"/>
        <w:ind w:firstLine="0"/>
        <w:jc w:val="center"/>
      </w:pPr>
    </w:p>
    <w:tbl>
      <w:tblPr>
        <w:tblW w:w="17706" w:type="dxa"/>
        <w:tblInd w:w="-10" w:type="dxa"/>
        <w:tblLayout w:type="fixed"/>
        <w:tblLook w:val="0000"/>
      </w:tblPr>
      <w:tblGrid>
        <w:gridCol w:w="2103"/>
        <w:gridCol w:w="7796"/>
        <w:gridCol w:w="7807"/>
      </w:tblGrid>
      <w:tr w:rsidR="00F567AC" w:rsidRPr="001A0FC2" w:rsidTr="009C3A6C">
        <w:trPr>
          <w:trHeight w:val="12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</w:p>
        </w:tc>
      </w:tr>
      <w:tr w:rsidR="00F567AC" w:rsidRPr="001A0FC2" w:rsidTr="009C3A6C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F567AC" w:rsidRDefault="00F567AC" w:rsidP="00F567A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«Межпоселенческий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F567AC" w:rsidRDefault="00F567AC" w:rsidP="00F567A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>овская школа искусств» (далее – МБОУ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F567AC" w:rsidRDefault="00F567AC" w:rsidP="00F567A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«Детская школа искусств имени Н.Гончаровой (далее МБОУДО «ДШИ им. Н.Гончаровой»;</w:t>
            </w:r>
          </w:p>
          <w:p w:rsidR="00F567AC" w:rsidRDefault="00F567AC" w:rsidP="00F567A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>овская  школа искусств» (далее -МБУДО «</w:t>
            </w:r>
            <w:r>
              <w:rPr>
                <w:rStyle w:val="1"/>
                <w:sz w:val="24"/>
                <w:szCs w:val="24"/>
              </w:rPr>
              <w:t>Товарковская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F567AC" w:rsidRDefault="00F567AC" w:rsidP="00F567A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Дзержинская межпоселенческая</w:t>
            </w:r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r>
              <w:rPr>
                <w:rStyle w:val="1"/>
                <w:sz w:val="24"/>
                <w:szCs w:val="24"/>
              </w:rPr>
              <w:t>–РМКУК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F567AC" w:rsidRDefault="00F567AC" w:rsidP="00F567A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F567AC" w:rsidRDefault="00F567AC" w:rsidP="00F567A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Межпоселенческий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AC" w:rsidRDefault="00F567AC" w:rsidP="00F567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AC" w:rsidRPr="001A0FC2" w:rsidTr="009C3A6C">
        <w:trPr>
          <w:trHeight w:val="39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  <w:r>
              <w:t xml:space="preserve">3. Цели муниципальной программы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567AC" w:rsidRPr="001A0FC2" w:rsidTr="009C3A6C">
        <w:trPr>
          <w:trHeight w:val="1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Pr="00473C12" w:rsidRDefault="00F567AC" w:rsidP="00F567AC">
            <w:pPr>
              <w:pStyle w:val="ConsPlusCell"/>
              <w:snapToGrid w:val="0"/>
              <w:jc w:val="both"/>
            </w:pPr>
            <w:r w:rsidRPr="00473C12">
              <w:t>4.Подпрограммы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учреждений культуры</w:t>
            </w:r>
          </w:p>
          <w:p w:rsidR="00F567AC" w:rsidRDefault="00F567AC" w:rsidP="00F567AC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F567AC" w:rsidRDefault="00F567AC" w:rsidP="00F567AC">
            <w:pPr>
              <w:pStyle w:val="ConsPlusCell"/>
              <w:widowControl/>
              <w:ind w:left="502"/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</w:p>
        </w:tc>
      </w:tr>
      <w:tr w:rsidR="00F567AC" w:rsidTr="009C3A6C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Pr="00473C12" w:rsidRDefault="00F567AC" w:rsidP="00F567AC">
            <w:pPr>
              <w:pStyle w:val="ConsPlusCell"/>
              <w:snapToGrid w:val="0"/>
            </w:pPr>
            <w:r w:rsidRPr="00473C12">
              <w:t xml:space="preserve">5. Задачи муниципальной программы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внедрение программно – целевого подхода финансированию учреждений культуры;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историко-культурного наследия;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F567AC" w:rsidRDefault="00F567AC" w:rsidP="00F567AC">
            <w:pPr>
              <w:pStyle w:val="ConsPlusCell"/>
            </w:pPr>
            <w:r>
              <w:t>-  укрепление материально- технической базы.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567AC" w:rsidRPr="00E626EE" w:rsidTr="009C3A6C">
        <w:trPr>
          <w:trHeight w:val="39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  <w:r>
              <w:lastRenderedPageBreak/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943" w:type="dxa"/>
              <w:tblLayout w:type="fixed"/>
              <w:tblLook w:val="0000"/>
            </w:tblPr>
            <w:tblGrid>
              <w:gridCol w:w="2155"/>
              <w:gridCol w:w="992"/>
              <w:gridCol w:w="992"/>
              <w:gridCol w:w="993"/>
              <w:gridCol w:w="992"/>
              <w:gridCol w:w="709"/>
              <w:gridCol w:w="1110"/>
            </w:tblGrid>
            <w:tr w:rsidR="00F567AC" w:rsidTr="00F567AC">
              <w:tc>
                <w:tcPr>
                  <w:tcW w:w="21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79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F567AC" w:rsidTr="009C3A6C">
              <w:tc>
                <w:tcPr>
                  <w:tcW w:w="21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right="-49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9C3A6C">
                  <w:pPr>
                    <w:pStyle w:val="ConsPlusNormal"/>
                    <w:snapToGrid w:val="0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</w:t>
                  </w:r>
                </w:p>
              </w:tc>
            </w:tr>
            <w:tr w:rsidR="00F567AC" w:rsidTr="009C3A6C">
              <w:trPr>
                <w:trHeight w:val="1690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F567AC" w:rsidTr="009C3A6C">
              <w:trPr>
                <w:trHeight w:val="1095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F567AC" w:rsidTr="009C3A6C">
              <w:trPr>
                <w:trHeight w:val="270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</w:tr>
            <w:tr w:rsidR="00F567AC" w:rsidTr="009C3A6C">
              <w:trPr>
                <w:trHeight w:val="278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</w:tr>
            <w:tr w:rsidR="00F567AC" w:rsidRPr="00E626EE" w:rsidTr="009C3A6C">
              <w:trPr>
                <w:trHeight w:val="277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</w:tr>
            <w:tr w:rsidR="00F567AC" w:rsidRPr="00E626EE" w:rsidTr="009C3A6C">
              <w:trPr>
                <w:trHeight w:val="270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6.Количество книгообеспеченности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F567AC" w:rsidRPr="00E626EE" w:rsidTr="009C3A6C">
              <w:trPr>
                <w:trHeight w:val="413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F567AC" w:rsidRPr="00E05076" w:rsidTr="009C3A6C">
              <w:trPr>
                <w:trHeight w:val="412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67AC" w:rsidRDefault="00F567AC" w:rsidP="00F567A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F567AC" w:rsidRDefault="00F567AC" w:rsidP="00F567AC">
            <w:pPr>
              <w:pStyle w:val="ConsPlusNormal"/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AC" w:rsidTr="009C3A6C">
        <w:trPr>
          <w:trHeight w:val="78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  <w:r>
              <w:t xml:space="preserve">6. Сроки и этапы реализации         </w:t>
            </w:r>
            <w:r>
              <w:br/>
              <w:t xml:space="preserve">муниципальной программы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  <w:r>
              <w:t>2017-2021 гг.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</w:p>
        </w:tc>
      </w:tr>
      <w:tr w:rsidR="00F567AC" w:rsidRPr="001A0FC2" w:rsidTr="009C3A6C">
        <w:trPr>
          <w:trHeight w:val="8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  <w:r>
              <w:t xml:space="preserve">7. Объемы финансирования            </w:t>
            </w:r>
            <w:r>
              <w:br/>
              <w:t xml:space="preserve">муниципальной программы за счет   </w:t>
            </w:r>
            <w:r>
              <w:br/>
              <w:t xml:space="preserve">всех источников </w:t>
            </w:r>
            <w:r>
              <w:lastRenderedPageBreak/>
              <w:t xml:space="preserve">финансирования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9C3A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Предполагаемый объем финансирования программы составит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494025,3 </w:t>
            </w:r>
            <w:r w:rsidRPr="0020445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108198,1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96456,8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96456,8 тыс. руб.</w:t>
            </w:r>
          </w:p>
          <w:p w:rsidR="00F567AC" w:rsidRPr="004E6040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0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96456,8</w:t>
            </w:r>
            <w:r w:rsidRPr="004E60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2021 год –96456,8 тыс. руб</w:t>
            </w:r>
            <w:r w:rsidRPr="001A7E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F567AC" w:rsidRPr="001A7E61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494025,3</w:t>
            </w:r>
            <w:r w:rsidRPr="001A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54187,7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58757,8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58757,8 тыс. руб.</w:t>
            </w:r>
          </w:p>
          <w:p w:rsidR="00F567AC" w:rsidRPr="004E6040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0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58757,8</w:t>
            </w:r>
            <w:r w:rsidRPr="004E60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–  58757,8 тыс. руб.</w:t>
            </w:r>
          </w:p>
          <w:p w:rsidR="00F567AC" w:rsidRPr="001A7E61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289218,9</w:t>
            </w:r>
            <w:r w:rsidRPr="001A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35096,0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33116,5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33116, 5 тыс. руб.</w:t>
            </w:r>
          </w:p>
          <w:p w:rsidR="00F567AC" w:rsidRPr="004E6040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0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33116,5</w:t>
            </w:r>
            <w:r w:rsidRPr="004E60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–  33116,5 тыс. руб.</w:t>
            </w:r>
          </w:p>
          <w:p w:rsidR="00F567AC" w:rsidRPr="001A7E61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167562,0</w:t>
            </w:r>
            <w:r w:rsidRPr="001A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5941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4582,5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4582,5 тыс. руб.</w:t>
            </w:r>
          </w:p>
          <w:p w:rsidR="00F567AC" w:rsidRPr="004E6040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0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4582,5</w:t>
            </w:r>
            <w:r w:rsidRPr="004E60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567AC" w:rsidRPr="001A7E61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–  4582,5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24271,0</w:t>
            </w:r>
            <w:r w:rsidRPr="001A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год -   12961,5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76">
              <w:rPr>
                <w:rFonts w:ascii="Times New Roman" w:hAnsi="Times New Roman" w:cs="Times New Roman"/>
                <w:b/>
                <w:sz w:val="24"/>
                <w:szCs w:val="24"/>
              </w:rPr>
              <w:t>12961,5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567AC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2017год  11,9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7AC" w:rsidRPr="007C1057" w:rsidRDefault="00F567AC" w:rsidP="00F567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b/>
                <w:sz w:val="24"/>
                <w:szCs w:val="24"/>
              </w:rPr>
              <w:t>11,9 тыс. руб.</w:t>
            </w:r>
          </w:p>
          <w:p w:rsidR="00F567AC" w:rsidRDefault="00F567AC" w:rsidP="00F567AC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AC" w:rsidRPr="001A0FC2" w:rsidTr="009C3A6C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ConsPlusCell"/>
              <w:snapToGrid w:val="0"/>
            </w:pPr>
            <w:r>
              <w:lastRenderedPageBreak/>
              <w:t xml:space="preserve">8.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Программы в 2021 году: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5,5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F567AC" w:rsidRPr="004C4B41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9%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3600 чел.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4800 ед.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книгообеспеченности- 100%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совершенствовать  методы управления в музейной деятельности;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F567AC" w:rsidRDefault="00F567AC" w:rsidP="00F567AC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567AC" w:rsidRDefault="00F567AC" w:rsidP="00F567AC">
      <w:pPr>
        <w:pStyle w:val="ConsPlusNormal"/>
        <w:ind w:firstLine="0"/>
        <w:jc w:val="both"/>
      </w:pPr>
    </w:p>
    <w:p w:rsidR="00F567AC" w:rsidRDefault="00F567AC" w:rsidP="00F567AC"/>
    <w:p w:rsidR="00F567AC" w:rsidRDefault="00F567AC" w:rsidP="00F567AC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F567AC" w:rsidRDefault="00473C12" w:rsidP="00F567AC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567AC">
        <w:rPr>
          <w:sz w:val="24"/>
          <w:szCs w:val="24"/>
        </w:rPr>
        <w:t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самореализации, личности,  гуманизации  общества и сохранения национальной самобытности народов.</w:t>
      </w:r>
    </w:p>
    <w:p w:rsidR="00F567AC" w:rsidRDefault="00F567AC" w:rsidP="00F567A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 организация предоставления дополнительного образования детей.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3C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3C1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Дзержинском районе сегодня действуют 19 учреждений культурно-досуговой деятельности, на базе которых работают 115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r>
        <w:rPr>
          <w:rStyle w:val="1"/>
          <w:sz w:val="24"/>
          <w:szCs w:val="24"/>
        </w:rPr>
        <w:t>МБОУ</w:t>
      </w:r>
      <w:r w:rsidRPr="00465811">
        <w:rPr>
          <w:rStyle w:val="1"/>
          <w:sz w:val="24"/>
          <w:szCs w:val="24"/>
        </w:rPr>
        <w:t>ДО</w:t>
      </w:r>
      <w:r w:rsidR="00473C12">
        <w:rPr>
          <w:rStyle w:val="1"/>
          <w:sz w:val="24"/>
          <w:szCs w:val="24"/>
        </w:rPr>
        <w:t xml:space="preserve"> </w:t>
      </w:r>
      <w:r w:rsidRPr="00465811">
        <w:rPr>
          <w:rStyle w:val="1"/>
          <w:sz w:val="24"/>
          <w:szCs w:val="24"/>
        </w:rPr>
        <w:t>«</w:t>
      </w:r>
      <w:r>
        <w:rPr>
          <w:rStyle w:val="1"/>
          <w:sz w:val="24"/>
          <w:szCs w:val="24"/>
        </w:rPr>
        <w:t>Кондровская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«ДШИ», </w:t>
      </w:r>
      <w:r>
        <w:rPr>
          <w:rStyle w:val="1"/>
          <w:sz w:val="24"/>
          <w:szCs w:val="24"/>
        </w:rPr>
        <w:t>МБОУДО «ДШИ им. Н.Гончаровой»</w:t>
      </w:r>
      <w:r w:rsidRPr="00465811">
        <w:rPr>
          <w:rStyle w:val="1"/>
          <w:sz w:val="24"/>
          <w:szCs w:val="24"/>
        </w:rPr>
        <w:t>МБУДО «</w:t>
      </w:r>
      <w:r>
        <w:rPr>
          <w:rStyle w:val="1"/>
          <w:sz w:val="24"/>
          <w:szCs w:val="24"/>
        </w:rPr>
        <w:t>Товарковская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Style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которых обучаются 1090 учащихся.</w:t>
      </w:r>
    </w:p>
    <w:p w:rsidR="00F567AC" w:rsidRPr="006503D1" w:rsidRDefault="00473C12" w:rsidP="00F56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67AC" w:rsidRPr="006503D1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F567AC" w:rsidRPr="006503D1" w:rsidRDefault="00F567AC" w:rsidP="00F567AC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F567AC" w:rsidRPr="006503D1" w:rsidRDefault="00F567AC" w:rsidP="00F567AC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</w:t>
      </w:r>
      <w:r w:rsidR="00473C12">
        <w:rPr>
          <w:sz w:val="24"/>
          <w:szCs w:val="24"/>
        </w:rPr>
        <w:t xml:space="preserve">      </w:t>
      </w:r>
      <w:r w:rsidRPr="006503D1">
        <w:rPr>
          <w:sz w:val="24"/>
          <w:szCs w:val="24"/>
        </w:rPr>
        <w:t xml:space="preserve">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звукотехнической,  световой аппаратуры, компьютерного оборудования, оргтехники, мебели в учреждения  культуры  района. </w:t>
      </w:r>
    </w:p>
    <w:p w:rsidR="00F567AC" w:rsidRPr="006503D1" w:rsidRDefault="00F567AC" w:rsidP="00F567AC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</w:t>
      </w:r>
      <w:r w:rsidR="00473C12">
        <w:rPr>
          <w:sz w:val="24"/>
          <w:szCs w:val="24"/>
        </w:rPr>
        <w:t xml:space="preserve">       </w:t>
      </w:r>
      <w:r w:rsidRPr="006503D1">
        <w:rPr>
          <w:sz w:val="24"/>
          <w:szCs w:val="24"/>
        </w:rPr>
        <w:t>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>
        <w:rPr>
          <w:sz w:val="24"/>
          <w:szCs w:val="24"/>
        </w:rPr>
        <w:t>али, выставки, смотры, конкурсы и т.д.Доступ граждан к культурным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F567AC" w:rsidRDefault="00F567AC" w:rsidP="00F567AC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 </w:t>
      </w:r>
      <w:r w:rsidR="00473C12">
        <w:rPr>
          <w:sz w:val="24"/>
          <w:szCs w:val="24"/>
        </w:rPr>
        <w:t xml:space="preserve">      </w:t>
      </w:r>
      <w:r w:rsidRPr="006503D1">
        <w:rPr>
          <w:sz w:val="24"/>
          <w:szCs w:val="24"/>
        </w:rPr>
        <w:t>В сфере культуры, где ведущая роль отводится  творчеству, особое знач</w:t>
      </w:r>
      <w:r>
        <w:rPr>
          <w:sz w:val="24"/>
          <w:szCs w:val="24"/>
        </w:rPr>
        <w:t>ение имеет  человеческий фактор. Сохранение и обновление кадрового потенциала в сфере культуры-профессиональная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</w:rPr>
        <w:t xml:space="preserve">. </w:t>
      </w:r>
    </w:p>
    <w:p w:rsidR="00F567AC" w:rsidRPr="006503D1" w:rsidRDefault="00473C12" w:rsidP="00F56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67AC">
        <w:rPr>
          <w:sz w:val="24"/>
          <w:szCs w:val="24"/>
        </w:rPr>
        <w:t>Тесная взаимосвязь происходящих процессов в сфере культуры с процессами, происходящими в обществе, указывают на то, что решение обозначаемых проблем возможно осуществить только программно-целевым методом, который</w:t>
      </w:r>
      <w:r w:rsidR="00F567AC" w:rsidRPr="006503D1">
        <w:rPr>
          <w:sz w:val="24"/>
          <w:szCs w:val="24"/>
        </w:rPr>
        <w:t xml:space="preserve"> позволит реализовать направления Программы,  охватывающие все основные сферы культурной </w:t>
      </w:r>
      <w:r w:rsidR="00F567AC" w:rsidRPr="006503D1">
        <w:rPr>
          <w:sz w:val="24"/>
          <w:szCs w:val="24"/>
        </w:rPr>
        <w:lastRenderedPageBreak/>
        <w:t>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F567AC" w:rsidRDefault="00F567AC" w:rsidP="00F5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7AC" w:rsidRDefault="00F567AC" w:rsidP="00F567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Default="00F567AC" w:rsidP="00F567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F567AC" w:rsidRDefault="00F567AC" w:rsidP="009C3A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F567AC" w:rsidRDefault="00F567AC" w:rsidP="009C3A6C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F567AC" w:rsidRDefault="00F567AC" w:rsidP="009C3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F567AC" w:rsidRDefault="00F567AC" w:rsidP="009C3A6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F567AC" w:rsidRDefault="00F567AC" w:rsidP="009C3A6C">
      <w:pPr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совершенствовать  методы управления в музейной деятельности;</w:t>
      </w:r>
    </w:p>
    <w:p w:rsidR="00F567AC" w:rsidRDefault="00F567AC" w:rsidP="009C3A6C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F567AC" w:rsidRDefault="00F567AC" w:rsidP="009C3A6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F567AC" w:rsidRDefault="00F567AC" w:rsidP="00F567AC">
      <w:pPr>
        <w:pStyle w:val="consplusnormal0"/>
        <w:ind w:firstLine="540"/>
        <w:jc w:val="both"/>
        <w:rPr>
          <w:sz w:val="24"/>
          <w:szCs w:val="24"/>
        </w:rPr>
      </w:pP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F567AC" w:rsidRDefault="00F567AC" w:rsidP="00F567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F567AC" w:rsidRDefault="00F567AC" w:rsidP="00F567AC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F567AC" w:rsidRDefault="00F567AC" w:rsidP="009C3A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F567AC" w:rsidRDefault="00F567AC" w:rsidP="009C3A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F567AC" w:rsidRDefault="00F567AC" w:rsidP="009C3A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 Поддержка и развитие традиционной народной культуры;</w:t>
      </w:r>
    </w:p>
    <w:p w:rsidR="00F567AC" w:rsidRDefault="00F567AC" w:rsidP="009C3A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1.4.Развитие музейно-выставочной   деятельности,</w:t>
      </w:r>
    </w:p>
    <w:p w:rsidR="00F567AC" w:rsidRDefault="00F567AC" w:rsidP="009C3A6C">
      <w:pPr>
        <w:spacing w:before="1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Создание условий для сохранения и развития культурного потенциала района:</w:t>
      </w:r>
    </w:p>
    <w:p w:rsidR="00F567AC" w:rsidRDefault="00F567AC" w:rsidP="009C3A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F567AC" w:rsidRDefault="00F567AC" w:rsidP="009C3A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2.2. Повышение профессионального уровня работников культуры;</w:t>
      </w:r>
    </w:p>
    <w:p w:rsidR="00F567AC" w:rsidRDefault="00F567AC" w:rsidP="009C3A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Укрепление материально – технической базы учреждений культуры,</w:t>
      </w:r>
    </w:p>
    <w:p w:rsidR="00F567AC" w:rsidRDefault="00F567AC" w:rsidP="009C3A6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F567AC" w:rsidRDefault="00F567AC" w:rsidP="00F567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F567AC" w:rsidRDefault="00F567AC" w:rsidP="009C3A6C">
      <w:pPr>
        <w:spacing w:before="100" w:after="100"/>
        <w:jc w:val="both"/>
        <w:rPr>
          <w:rFonts w:cs="Arial"/>
          <w:sz w:val="24"/>
          <w:szCs w:val="24"/>
        </w:rPr>
      </w:pPr>
      <w:r>
        <w:rPr>
          <w:rFonts w:cs="Arial"/>
        </w:rPr>
        <w:t> </w:t>
      </w:r>
      <w:r>
        <w:rPr>
          <w:rFonts w:cs="Arial"/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F567AC" w:rsidRDefault="00F567AC" w:rsidP="00F567AC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Default="00F567AC" w:rsidP="00F567AC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Default="00F567AC" w:rsidP="00F567AC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Default="00F567AC" w:rsidP="00F567AC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Default="00F567AC" w:rsidP="00F567AC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2.3.Конечные результаты реализации муниципальной программы</w:t>
      </w:r>
    </w:p>
    <w:p w:rsidR="009C3A6C" w:rsidRDefault="009C3A6C" w:rsidP="00F567AC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Default="00F567AC" w:rsidP="00F567AC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F567AC" w:rsidRDefault="00F567AC" w:rsidP="00F567A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F567AC" w:rsidRDefault="00F567AC" w:rsidP="00F567A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театрально-концертного обслуживания населения;</w:t>
      </w:r>
    </w:p>
    <w:p w:rsidR="00F567AC" w:rsidRDefault="00F567AC" w:rsidP="00F567A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F567AC" w:rsidRDefault="00F567AC" w:rsidP="00F567A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 и комплектование библиотечных фондов;</w:t>
      </w:r>
    </w:p>
    <w:p w:rsidR="00F567AC" w:rsidRDefault="00F567AC" w:rsidP="00F567A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F567AC" w:rsidRDefault="00F567AC" w:rsidP="00F567A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F567AC" w:rsidRDefault="00F567AC" w:rsidP="00F567A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473C12" w:rsidRDefault="00473C12" w:rsidP="00473C12">
      <w:pPr>
        <w:ind w:left="502"/>
        <w:jc w:val="both"/>
        <w:rPr>
          <w:sz w:val="24"/>
          <w:szCs w:val="24"/>
        </w:rPr>
      </w:pPr>
    </w:p>
    <w:p w:rsidR="00F567AC" w:rsidRDefault="00F567AC" w:rsidP="00F567AC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Сроки и этапы реализации муниципальной программы</w:t>
      </w:r>
    </w:p>
    <w:p w:rsidR="00F567AC" w:rsidRDefault="00F567AC" w:rsidP="00F567AC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Программы рассчитано на 2017-2021 гг. </w:t>
      </w:r>
    </w:p>
    <w:p w:rsidR="00F567AC" w:rsidRDefault="00F567AC" w:rsidP="00F567AC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F567AC" w:rsidRDefault="00F567AC" w:rsidP="00F567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 Организация управления Программой и  контроль за ходом её выполнения.</w:t>
      </w:r>
    </w:p>
    <w:p w:rsidR="00F567AC" w:rsidRDefault="00F567AC" w:rsidP="00F567AC">
      <w:pPr>
        <w:jc w:val="center"/>
        <w:rPr>
          <w:sz w:val="24"/>
          <w:szCs w:val="24"/>
        </w:rPr>
      </w:pPr>
    </w:p>
    <w:p w:rsidR="00F567AC" w:rsidRDefault="00F567AC" w:rsidP="00F56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F567AC" w:rsidRDefault="00F567AC" w:rsidP="00F5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F567AC" w:rsidRDefault="00F567AC" w:rsidP="00F5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F567AC" w:rsidRDefault="00F567AC" w:rsidP="00F5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F567AC" w:rsidRDefault="00F567AC" w:rsidP="00F56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внедрение информационных технологий в целях управления  Программой и контроля за ходом ее реализации;</w:t>
      </w:r>
    </w:p>
    <w:p w:rsidR="00F567AC" w:rsidRDefault="00F567AC" w:rsidP="00F567AC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F567AC" w:rsidRDefault="00F567AC" w:rsidP="00F567AC">
      <w:pPr>
        <w:autoSpaceDE w:val="0"/>
        <w:ind w:firstLine="720"/>
        <w:jc w:val="both"/>
        <w:rPr>
          <w:b/>
          <w:sz w:val="24"/>
          <w:szCs w:val="24"/>
        </w:rPr>
      </w:pPr>
    </w:p>
    <w:p w:rsidR="00F567AC" w:rsidRDefault="00F567AC" w:rsidP="00473C1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Обоснование объема финансовых ресурсов,</w:t>
      </w:r>
    </w:p>
    <w:p w:rsidR="00F567AC" w:rsidRDefault="00F567AC" w:rsidP="00473C1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необходимых для реализации муниципальной программы</w:t>
      </w:r>
    </w:p>
    <w:p w:rsidR="00F567AC" w:rsidRDefault="00F567AC" w:rsidP="00473C1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Default="00F567AC" w:rsidP="00F567A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F567AC" w:rsidRDefault="00F567AC" w:rsidP="00F567A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567AC" w:rsidRDefault="00F567AC" w:rsidP="00F567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</w:t>
      </w:r>
      <w:r>
        <w:rPr>
          <w:rFonts w:ascii="Times New Roman" w:hAnsi="Times New Roman" w:cs="Times New Roman"/>
          <w:b/>
          <w:sz w:val="24"/>
          <w:szCs w:val="24"/>
        </w:rPr>
        <w:t xml:space="preserve">494025,3 </w:t>
      </w:r>
      <w:r w:rsidRPr="00491E65">
        <w:rPr>
          <w:rFonts w:ascii="Times New Roman" w:hAnsi="Times New Roman" w:cs="Times New Roman"/>
          <w:b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108198,1тыс.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96456,8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96456,8 тыс. руб.</w:t>
      </w:r>
    </w:p>
    <w:p w:rsidR="00F567AC" w:rsidRPr="001307C2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</w:t>
      </w:r>
      <w:r>
        <w:rPr>
          <w:rFonts w:ascii="Times New Roman" w:hAnsi="Times New Roman" w:cs="Times New Roman"/>
          <w:sz w:val="24"/>
          <w:szCs w:val="24"/>
        </w:rPr>
        <w:t xml:space="preserve">96456,8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– 96456,8 тыс. руб.</w:t>
      </w:r>
    </w:p>
    <w:p w:rsidR="00F567AC" w:rsidRPr="001F3100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494025,3</w:t>
      </w:r>
      <w:r w:rsidRPr="001F3100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54187,7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58757,8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58757,8 тыс. руб.</w:t>
      </w:r>
    </w:p>
    <w:p w:rsidR="00F567AC" w:rsidRPr="001307C2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 xml:space="preserve">58757,8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-   58757,8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289218,9 </w:t>
      </w:r>
      <w:r w:rsidRPr="00A75C04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F567AC" w:rsidRPr="00696BD3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BD3">
        <w:rPr>
          <w:rFonts w:ascii="Times New Roman" w:hAnsi="Times New Roman" w:cs="Times New Roman"/>
        </w:rPr>
        <w:tab/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35096,0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33116,5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33116,5 тыс. руб.</w:t>
      </w:r>
    </w:p>
    <w:p w:rsidR="00F567AC" w:rsidRPr="001307C2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 xml:space="preserve">33116,5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-   33116,5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167562,0  </w:t>
      </w:r>
      <w:r w:rsidRPr="00A75C04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5941,0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4582,5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4582,5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>4582,5</w:t>
      </w:r>
      <w:r w:rsidRPr="001307C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-   4582,5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24271,0 </w:t>
      </w:r>
      <w:r w:rsidRPr="00A75C04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AA1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AA1">
        <w:rPr>
          <w:rFonts w:ascii="Times New Roman" w:hAnsi="Times New Roman" w:cs="Times New Roman"/>
          <w:sz w:val="24"/>
          <w:szCs w:val="24"/>
          <w:u w:val="single"/>
        </w:rPr>
        <w:t>2017 год -   12961,5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6">
        <w:rPr>
          <w:rFonts w:ascii="Times New Roman" w:hAnsi="Times New Roman" w:cs="Times New Roman"/>
          <w:b/>
          <w:sz w:val="24"/>
          <w:szCs w:val="24"/>
        </w:rPr>
        <w:t>12961,5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F567AC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57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F567AC" w:rsidRPr="007C1057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057">
        <w:rPr>
          <w:rFonts w:ascii="Times New Roman" w:hAnsi="Times New Roman" w:cs="Times New Roman"/>
          <w:sz w:val="24"/>
          <w:szCs w:val="24"/>
          <w:u w:val="single"/>
        </w:rPr>
        <w:t>2017 год  11,9 тыс. руб.</w:t>
      </w:r>
    </w:p>
    <w:p w:rsidR="00F567AC" w:rsidRPr="007C1057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57">
        <w:rPr>
          <w:rFonts w:ascii="Times New Roman" w:hAnsi="Times New Roman" w:cs="Times New Roman"/>
          <w:b/>
          <w:sz w:val="24"/>
          <w:szCs w:val="24"/>
        </w:rPr>
        <w:t>11,9 тыс. руб.</w:t>
      </w:r>
    </w:p>
    <w:p w:rsidR="00F567AC" w:rsidRPr="00A75C04" w:rsidRDefault="00F567AC" w:rsidP="00F567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67AC" w:rsidRDefault="00F567AC" w:rsidP="00F567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F567AC" w:rsidRDefault="00F567AC" w:rsidP="00F567A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7AC" w:rsidRDefault="00F567AC" w:rsidP="00F567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7AC" w:rsidRPr="009C3A6C" w:rsidRDefault="00F567AC" w:rsidP="009C3A6C">
      <w:pPr>
        <w:pStyle w:val="a8"/>
        <w:tabs>
          <w:tab w:val="left" w:pos="284"/>
        </w:tabs>
        <w:autoSpaceDE w:val="0"/>
        <w:ind w:left="0"/>
        <w:jc w:val="center"/>
        <w:rPr>
          <w:b/>
        </w:rPr>
      </w:pPr>
      <w:r w:rsidRPr="009C3A6C">
        <w:rPr>
          <w:b/>
        </w:rPr>
        <w:t>4.Обоснование выделения подпрограмм муниципальной программы</w:t>
      </w:r>
    </w:p>
    <w:p w:rsidR="00F567AC" w:rsidRDefault="00F567AC" w:rsidP="00F567AC">
      <w:pPr>
        <w:pStyle w:val="a8"/>
        <w:tabs>
          <w:tab w:val="left" w:pos="284"/>
        </w:tabs>
        <w:autoSpaceDE w:val="0"/>
        <w:ind w:left="0"/>
        <w:jc w:val="both"/>
        <w:rPr>
          <w:b/>
        </w:rPr>
      </w:pPr>
    </w:p>
    <w:p w:rsidR="00F567AC" w:rsidRPr="009C3A6C" w:rsidRDefault="00F567AC" w:rsidP="00F567AC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F567AC" w:rsidRPr="009C3A6C" w:rsidRDefault="00F567AC" w:rsidP="00F567AC">
      <w:pPr>
        <w:pStyle w:val="ConsPlusCell"/>
        <w:widowControl/>
        <w:numPr>
          <w:ilvl w:val="0"/>
          <w:numId w:val="7"/>
        </w:numPr>
        <w:jc w:val="both"/>
      </w:pPr>
      <w:r w:rsidRPr="009C3A6C">
        <w:t>Развитие учреждений культуры</w:t>
      </w:r>
      <w:r w:rsidR="009C3A6C">
        <w:t xml:space="preserve"> и образования в сфере культуры</w:t>
      </w:r>
      <w:r w:rsidRPr="009C3A6C">
        <w:t>;</w:t>
      </w:r>
    </w:p>
    <w:p w:rsidR="00F567AC" w:rsidRPr="009C3A6C" w:rsidRDefault="00F567AC" w:rsidP="00F567AC">
      <w:pPr>
        <w:pStyle w:val="ConsPlusCell"/>
        <w:widowControl/>
        <w:numPr>
          <w:ilvl w:val="0"/>
          <w:numId w:val="7"/>
        </w:numPr>
        <w:jc w:val="both"/>
      </w:pPr>
      <w:r w:rsidRPr="009C3A6C">
        <w:t>Ремонт зданий и сооружений  учреждений культуры и образования в сфере культуры.</w:t>
      </w:r>
    </w:p>
    <w:p w:rsidR="00F567AC" w:rsidRPr="003E4361" w:rsidRDefault="00F567AC" w:rsidP="00F567AC">
      <w:pPr>
        <w:pStyle w:val="ConsPlusCell"/>
        <w:widowControl/>
        <w:ind w:left="142"/>
        <w:jc w:val="both"/>
        <w:rPr>
          <w:sz w:val="26"/>
          <w:szCs w:val="26"/>
        </w:rPr>
      </w:pPr>
    </w:p>
    <w:p w:rsidR="00F567AC" w:rsidRPr="009C3A6C" w:rsidRDefault="00F567AC" w:rsidP="009C3A6C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Дзержинском районе и в максимальной степени будут способствовать достижению целей и конечных результатов муниципальной программы.</w:t>
      </w:r>
    </w:p>
    <w:p w:rsidR="00F567AC" w:rsidRDefault="00F567A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9C3A6C" w:rsidRDefault="009C3A6C" w:rsidP="00F567AC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F567AC" w:rsidRPr="009C3A6C" w:rsidRDefault="00F567AC" w:rsidP="009C3A6C">
      <w:pPr>
        <w:tabs>
          <w:tab w:val="left" w:pos="709"/>
        </w:tabs>
        <w:autoSpaceDE w:val="0"/>
        <w:ind w:firstLine="709"/>
        <w:jc w:val="center"/>
        <w:rPr>
          <w:b/>
          <w:sz w:val="24"/>
          <w:szCs w:val="24"/>
        </w:rPr>
      </w:pPr>
      <w:r w:rsidRPr="009C3A6C">
        <w:rPr>
          <w:b/>
          <w:sz w:val="24"/>
          <w:szCs w:val="24"/>
        </w:rPr>
        <w:t>4.1.  Подпрограмма «Развитие учреждений культуры»</w:t>
      </w:r>
    </w:p>
    <w:p w:rsidR="00F567AC" w:rsidRPr="009C3A6C" w:rsidRDefault="00F567AC" w:rsidP="009C3A6C">
      <w:pPr>
        <w:autoSpaceDE w:val="0"/>
        <w:jc w:val="center"/>
        <w:rPr>
          <w:b/>
          <w:sz w:val="24"/>
          <w:szCs w:val="24"/>
        </w:rPr>
      </w:pPr>
      <w:r w:rsidRPr="009C3A6C">
        <w:rPr>
          <w:b/>
          <w:sz w:val="24"/>
          <w:szCs w:val="24"/>
        </w:rPr>
        <w:t>ПАСПОРТ</w:t>
      </w:r>
    </w:p>
    <w:p w:rsidR="00F567AC" w:rsidRDefault="00F567AC" w:rsidP="00473C12">
      <w:pPr>
        <w:pStyle w:val="ConsPlusCell"/>
        <w:tabs>
          <w:tab w:val="left" w:pos="271"/>
        </w:tabs>
        <w:rPr>
          <w:b/>
          <w:u w:val="single"/>
        </w:rPr>
      </w:pPr>
    </w:p>
    <w:tbl>
      <w:tblPr>
        <w:tblW w:w="9757" w:type="dxa"/>
        <w:tblInd w:w="-10" w:type="dxa"/>
        <w:tblLayout w:type="fixed"/>
        <w:tblLook w:val="0000"/>
      </w:tblPr>
      <w:tblGrid>
        <w:gridCol w:w="1951"/>
        <w:gridCol w:w="1286"/>
        <w:gridCol w:w="1276"/>
        <w:gridCol w:w="1134"/>
        <w:gridCol w:w="1417"/>
        <w:gridCol w:w="992"/>
        <w:gridCol w:w="11"/>
        <w:gridCol w:w="698"/>
        <w:gridCol w:w="992"/>
      </w:tblGrid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1.Муниципальное  казенное учреждение культуры «Межпоселенческий координационно-методический центр» (МКУК «МКМЦ»)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2.Муниципальное бюджетное   учреждение культуры  «Межпоселенческий районный Дом культуры» Дзержинского района (МБУК «МРДК»)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Районное муниципальное казенное учреждение культуры «Дзержинская межпоселенческая центральная библиотека» (РМКУК ДМЦБ)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Цели подпрограммы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Организация и проведение повышения квалификации работников сферы культуры;</w:t>
            </w:r>
          </w:p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F567AC" w:rsidRDefault="00F567AC" w:rsidP="00F567AC">
            <w:pPr>
              <w:tabs>
                <w:tab w:val="lef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F567AC" w:rsidRDefault="00F567AC" w:rsidP="00F567AC">
            <w:pPr>
              <w:pStyle w:val="a8"/>
              <w:tabs>
                <w:tab w:val="left" w:pos="190"/>
              </w:tabs>
              <w:autoSpaceDE w:val="0"/>
              <w:ind w:left="0"/>
            </w:pPr>
            <w: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rPr>
                <w:sz w:val="24"/>
                <w:szCs w:val="24"/>
              </w:rPr>
            </w:pPr>
          </w:p>
        </w:tc>
      </w:tr>
      <w:tr w:rsidR="00F567AC" w:rsidRPr="001A0FC2" w:rsidTr="009C3A6C">
        <w:trPr>
          <w:trHeight w:val="4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190"/>
              </w:tabs>
              <w:autoSpaceDE w:val="0"/>
              <w:snapToGrid w:val="0"/>
              <w:ind w:left="0"/>
            </w:pPr>
          </w:p>
        </w:tc>
      </w:tr>
      <w:tr w:rsidR="00F567AC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snapToGrid w:val="0"/>
              <w:jc w:val="center"/>
            </w:pPr>
            <w:r>
              <w:t>2017– 2021годы</w:t>
            </w:r>
          </w:p>
          <w:p w:rsidR="00F567AC" w:rsidRDefault="00F567AC" w:rsidP="00F567AC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snapToGrid w:val="0"/>
              <w:jc w:val="center"/>
            </w:pPr>
          </w:p>
        </w:tc>
      </w:tr>
      <w:tr w:rsidR="00F567AC" w:rsidRPr="001A0FC2" w:rsidTr="009C3A6C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финансиро-вания подпрограммы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Pr="00CF66FD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Наимено-</w:t>
            </w:r>
          </w:p>
          <w:p w:rsidR="00F567AC" w:rsidRPr="00CF66FD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ваниепоказате-</w:t>
            </w:r>
          </w:p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F567AC" w:rsidRDefault="00F567AC" w:rsidP="00F567A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567AC" w:rsidTr="009C3A6C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2219B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2219B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2219BD" w:rsidRDefault="00F567AC" w:rsidP="00F567A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2219BD" w:rsidRDefault="00F567AC" w:rsidP="00F567A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F567AC" w:rsidRDefault="00F567AC" w:rsidP="00F567A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F567AC" w:rsidTr="009C3A6C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B65701" w:rsidRDefault="00F567AC" w:rsidP="00F567A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289850,0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8640B8" w:rsidRDefault="00F567AC" w:rsidP="00F567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69301,2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8640B8" w:rsidRDefault="00F567AC" w:rsidP="00F567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55137,2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8640B8" w:rsidRDefault="00F567AC" w:rsidP="00F567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55137,2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8640B8" w:rsidRDefault="00F567AC" w:rsidP="00F567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55137,2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55137,2</w:t>
            </w:r>
          </w:p>
        </w:tc>
      </w:tr>
      <w:tr w:rsidR="00F567AC" w:rsidRPr="00883FA4" w:rsidTr="009C3A6C">
        <w:trPr>
          <w:trHeight w:val="1869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 w:rsidRPr="0093324A">
              <w:rPr>
                <w:color w:val="000000"/>
                <w:sz w:val="20"/>
              </w:rPr>
              <w:t>в т.ч. на ремонт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103459,7</w:t>
            </w: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Pr="004D0BA9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20106,9</w:t>
            </w: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20838,2</w:t>
            </w: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Default="00F567AC" w:rsidP="00F567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20838,2100,0</w:t>
            </w:r>
          </w:p>
          <w:p w:rsidR="00F567AC" w:rsidRDefault="00F567AC" w:rsidP="00F567AC">
            <w:pPr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20838,2</w:t>
            </w: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20838,2</w:t>
            </w:r>
          </w:p>
          <w:p w:rsidR="00F567AC" w:rsidRDefault="00F567AC" w:rsidP="00F567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  <w:p w:rsidR="00F567AC" w:rsidRDefault="00F567AC" w:rsidP="00F567AC">
            <w:pPr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rPr>
                <w:color w:val="000000"/>
                <w:sz w:val="22"/>
                <w:szCs w:val="22"/>
              </w:rPr>
            </w:pPr>
          </w:p>
        </w:tc>
      </w:tr>
      <w:tr w:rsidR="00F567AC" w:rsidRPr="00D114BF" w:rsidTr="009C3A6C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городско-</w:t>
            </w:r>
          </w:p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и сельского поселения</w:t>
            </w:r>
          </w:p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4"/>
                <w:szCs w:val="24"/>
              </w:rPr>
              <w:t>167562</w:t>
            </w:r>
          </w:p>
          <w:p w:rsidR="00F567AC" w:rsidRPr="009443A3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35096</w:t>
            </w: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33116,5</w:t>
            </w: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33116,5</w:t>
            </w: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33116,5</w:t>
            </w: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33116,5</w:t>
            </w:r>
          </w:p>
        </w:tc>
      </w:tr>
      <w:tr w:rsidR="00F567AC" w:rsidRPr="0078117D" w:rsidTr="009C3A6C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67AC" w:rsidRPr="0078117D" w:rsidTr="009C3A6C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67AC" w:rsidRPr="0078117D" w:rsidTr="009C3A6C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Внебюджет-ные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B65701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1182,5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567AC" w:rsidRPr="008640B8" w:rsidRDefault="00F567AC" w:rsidP="00F5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1182,5</w:t>
            </w:r>
          </w:p>
        </w:tc>
      </w:tr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2021 году: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 количество книгообеспеченности- 100%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F567AC" w:rsidRDefault="00F567AC" w:rsidP="00F567AC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F567AC" w:rsidRDefault="00F567AC" w:rsidP="00F567AC">
      <w:pPr>
        <w:rPr>
          <w:b/>
          <w:sz w:val="24"/>
          <w:szCs w:val="24"/>
        </w:rPr>
      </w:pPr>
    </w:p>
    <w:p w:rsidR="00F567AC" w:rsidRPr="009C3A6C" w:rsidRDefault="00F567AC" w:rsidP="009C3A6C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3A6C">
        <w:rPr>
          <w:b/>
          <w:sz w:val="24"/>
          <w:szCs w:val="24"/>
        </w:rPr>
        <w:t>4.1.2              Перечень    программных мероприятий  подпрограммы</w:t>
      </w:r>
    </w:p>
    <w:p w:rsidR="00F567AC" w:rsidRPr="009C3A6C" w:rsidRDefault="00F567AC" w:rsidP="009C3A6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3A6C">
        <w:rPr>
          <w:b/>
          <w:sz w:val="24"/>
          <w:szCs w:val="24"/>
        </w:rPr>
        <w:t>«Развитие учреждений культуры» муниципальной программы «Развитие  культуры в Дзержинском районе»</w:t>
      </w:r>
    </w:p>
    <w:tbl>
      <w:tblPr>
        <w:tblpPr w:leftFromText="180" w:rightFromText="180" w:vertAnchor="text" w:horzAnchor="margin" w:tblpXSpec="center" w:tblpY="147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493"/>
        <w:gridCol w:w="909"/>
        <w:gridCol w:w="1134"/>
        <w:gridCol w:w="992"/>
        <w:gridCol w:w="1276"/>
        <w:gridCol w:w="709"/>
        <w:gridCol w:w="709"/>
        <w:gridCol w:w="709"/>
        <w:gridCol w:w="568"/>
        <w:gridCol w:w="87"/>
        <w:gridCol w:w="54"/>
        <w:gridCol w:w="17"/>
        <w:gridCol w:w="550"/>
        <w:gridCol w:w="378"/>
      </w:tblGrid>
      <w:tr w:rsidR="00F567AC" w:rsidRPr="001A0FC2" w:rsidTr="009C3A6C">
        <w:trPr>
          <w:gridAfter w:val="1"/>
          <w:wAfter w:w="378" w:type="dxa"/>
          <w:trHeight w:val="20"/>
        </w:trPr>
        <w:tc>
          <w:tcPr>
            <w:tcW w:w="674" w:type="dxa"/>
            <w:vMerge w:val="restart"/>
            <w:vAlign w:val="center"/>
          </w:tcPr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  <w:vMerge w:val="restart"/>
            <w:vAlign w:val="center"/>
          </w:tcPr>
          <w:p w:rsidR="00F567AC" w:rsidRPr="009C3A6C" w:rsidRDefault="00F567AC" w:rsidP="00F567A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Наименованиемероприятия</w:t>
            </w:r>
          </w:p>
        </w:tc>
        <w:tc>
          <w:tcPr>
            <w:tcW w:w="909" w:type="dxa"/>
            <w:vMerge w:val="restart"/>
            <w:vAlign w:val="center"/>
          </w:tcPr>
          <w:p w:rsidR="00F567AC" w:rsidRPr="009C3A6C" w:rsidRDefault="00F567AC" w:rsidP="00F567A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Срокиреали-зации</w:t>
            </w:r>
          </w:p>
        </w:tc>
        <w:tc>
          <w:tcPr>
            <w:tcW w:w="1134" w:type="dxa"/>
            <w:vMerge w:val="restart"/>
            <w:vAlign w:val="center"/>
          </w:tcPr>
          <w:p w:rsidR="00F567AC" w:rsidRPr="009C3A6C" w:rsidRDefault="00F567AC" w:rsidP="00F567A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Участникподпрограммы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F567AC" w:rsidRPr="009C3A6C" w:rsidRDefault="00F567AC" w:rsidP="00F567A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Источникифинанси-рования</w:t>
            </w:r>
          </w:p>
        </w:tc>
        <w:tc>
          <w:tcPr>
            <w:tcW w:w="1276" w:type="dxa"/>
            <w:vMerge w:val="restart"/>
            <w:vAlign w:val="center"/>
          </w:tcPr>
          <w:p w:rsidR="00F567AC" w:rsidRPr="009C3A6C" w:rsidRDefault="00F567AC" w:rsidP="00F567A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Сумма расходов, всего</w:t>
            </w:r>
          </w:p>
          <w:p w:rsidR="00F567AC" w:rsidRPr="009C3A6C" w:rsidRDefault="00F567AC" w:rsidP="00F567A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3403" w:type="dxa"/>
            <w:gridSpan w:val="8"/>
            <w:vAlign w:val="center"/>
          </w:tcPr>
          <w:p w:rsidR="00F567AC" w:rsidRPr="009C3A6C" w:rsidRDefault="00F567AC" w:rsidP="00F567A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в том числе по годам реализации подпрограммы:</w:t>
            </w:r>
          </w:p>
        </w:tc>
      </w:tr>
      <w:tr w:rsidR="00F567AC" w:rsidTr="009C3A6C">
        <w:trPr>
          <w:gridAfter w:val="1"/>
          <w:wAfter w:w="378" w:type="dxa"/>
          <w:trHeight w:val="20"/>
        </w:trPr>
        <w:tc>
          <w:tcPr>
            <w:tcW w:w="674" w:type="dxa"/>
            <w:vMerge/>
            <w:tcBorders>
              <w:top w:val="nil"/>
            </w:tcBorders>
            <w:vAlign w:val="center"/>
          </w:tcPr>
          <w:p w:rsidR="00F567AC" w:rsidRPr="00D32F3E" w:rsidRDefault="00F567AC" w:rsidP="00F567A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  <w:vMerge/>
            <w:vAlign w:val="center"/>
          </w:tcPr>
          <w:p w:rsidR="00F567AC" w:rsidRPr="009C3A6C" w:rsidRDefault="00F567AC" w:rsidP="00F567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Pr="009C3A6C" w:rsidRDefault="00F567AC" w:rsidP="00F567A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Pr="009C3A6C" w:rsidRDefault="00F567AC" w:rsidP="00F567A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F567AC" w:rsidRPr="009C3A6C" w:rsidRDefault="00F567AC" w:rsidP="00F567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F567AC" w:rsidRPr="009C3A6C" w:rsidRDefault="00F567AC" w:rsidP="00F567A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567AC" w:rsidRPr="009C3A6C" w:rsidRDefault="00F567AC" w:rsidP="00F567A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vAlign w:val="center"/>
          </w:tcPr>
          <w:p w:rsidR="00F567AC" w:rsidRPr="009C3A6C" w:rsidRDefault="00F567AC" w:rsidP="00F567A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vAlign w:val="center"/>
          </w:tcPr>
          <w:p w:rsidR="00F567AC" w:rsidRPr="009C3A6C" w:rsidRDefault="00F567AC" w:rsidP="00F567A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568" w:type="dxa"/>
            <w:vAlign w:val="center"/>
          </w:tcPr>
          <w:p w:rsidR="00F567AC" w:rsidRPr="009C3A6C" w:rsidRDefault="00F567AC" w:rsidP="00F567A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gridSpan w:val="4"/>
            <w:vAlign w:val="center"/>
          </w:tcPr>
          <w:p w:rsidR="00F567AC" w:rsidRPr="009C3A6C" w:rsidRDefault="00F567AC" w:rsidP="00F567A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9C3A6C">
              <w:rPr>
                <w:sz w:val="24"/>
                <w:szCs w:val="24"/>
                <w:lang w:eastAsia="en-US"/>
              </w:rPr>
              <w:t>2021</w:t>
            </w:r>
          </w:p>
        </w:tc>
      </w:tr>
      <w:tr w:rsidR="00F567AC" w:rsidRPr="001A0FC2" w:rsidTr="009C3A6C">
        <w:trPr>
          <w:gridAfter w:val="1"/>
          <w:wAfter w:w="378" w:type="dxa"/>
          <w:trHeight w:val="20"/>
        </w:trPr>
        <w:tc>
          <w:tcPr>
            <w:tcW w:w="10881" w:type="dxa"/>
            <w:gridSpan w:val="14"/>
            <w:tcBorders>
              <w:left w:val="nil"/>
              <w:right w:val="nil"/>
            </w:tcBorders>
            <w:vAlign w:val="center"/>
          </w:tcPr>
          <w:p w:rsidR="00F567AC" w:rsidRPr="00D32F3E" w:rsidRDefault="00F567AC" w:rsidP="00F567AC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67AC" w:rsidRPr="00473C12" w:rsidRDefault="00F567AC" w:rsidP="00F567AC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473C12">
              <w:rPr>
                <w:b/>
                <w:sz w:val="24"/>
                <w:szCs w:val="24"/>
                <w:lang w:eastAsia="en-US"/>
              </w:rPr>
              <w:t>Сохранение и развитие музейного дела в  Дзержинском  районе</w:t>
            </w:r>
          </w:p>
          <w:p w:rsidR="00F567AC" w:rsidRPr="00D32F3E" w:rsidRDefault="00F567AC" w:rsidP="00F567AC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567AC" w:rsidTr="009C3A6C">
        <w:trPr>
          <w:gridAfter w:val="1"/>
          <w:wAfter w:w="378" w:type="dxa"/>
          <w:trHeight w:val="533"/>
        </w:trPr>
        <w:tc>
          <w:tcPr>
            <w:tcW w:w="674" w:type="dxa"/>
            <w:vMerge w:val="restart"/>
            <w:vAlign w:val="center"/>
          </w:tcPr>
          <w:p w:rsidR="00F567AC" w:rsidRDefault="00F567AC" w:rsidP="00F567AC">
            <w:pPr>
              <w:ind w:right="-115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F567AC" w:rsidRDefault="00F567AC" w:rsidP="00F567AC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93" w:type="dxa"/>
            <w:vMerge w:val="restart"/>
          </w:tcPr>
          <w:p w:rsidR="00F567AC" w:rsidRPr="00745B82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МБУК «РКМ»</w:t>
            </w:r>
          </w:p>
        </w:tc>
        <w:tc>
          <w:tcPr>
            <w:tcW w:w="909" w:type="dxa"/>
            <w:vMerge w:val="restart"/>
            <w:vAlign w:val="center"/>
          </w:tcPr>
          <w:p w:rsidR="00F567AC" w:rsidRPr="005305A4" w:rsidRDefault="00F567AC" w:rsidP="00F567AC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1134" w:type="dxa"/>
            <w:vMerge w:val="restart"/>
            <w:vAlign w:val="center"/>
          </w:tcPr>
          <w:p w:rsidR="00F567AC" w:rsidRDefault="00F567AC" w:rsidP="00F567AC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МБУК</w:t>
            </w:r>
          </w:p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«РКМ» </w:t>
            </w:r>
          </w:p>
        </w:tc>
        <w:tc>
          <w:tcPr>
            <w:tcW w:w="992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 w:rsidRPr="00C94A33">
              <w:rPr>
                <w:sz w:val="20"/>
              </w:rPr>
              <w:t>Бюджет</w:t>
            </w:r>
            <w:r>
              <w:rPr>
                <w:sz w:val="20"/>
              </w:rPr>
              <w:t xml:space="preserve"> р</w:t>
            </w:r>
            <w:r w:rsidRPr="00C94A33">
              <w:rPr>
                <w:sz w:val="20"/>
              </w:rPr>
              <w:t>айона</w:t>
            </w:r>
            <w:r>
              <w:rPr>
                <w:sz w:val="20"/>
              </w:rPr>
              <w:t xml:space="preserve">: </w:t>
            </w:r>
          </w:p>
          <w:p w:rsidR="00F567AC" w:rsidRPr="00C94A33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7978,7</w:t>
            </w:r>
          </w:p>
          <w:p w:rsidR="00F567AC" w:rsidRDefault="00F567AC" w:rsidP="00F567AC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F567AC" w:rsidRPr="007B51FF" w:rsidRDefault="00F567AC" w:rsidP="00F567AC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1386,7</w:t>
            </w:r>
          </w:p>
          <w:p w:rsidR="00F567AC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F567AC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F567AC" w:rsidRPr="00AC51DC" w:rsidRDefault="00F567AC" w:rsidP="00F567AC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1648,0</w:t>
            </w:r>
          </w:p>
          <w:p w:rsidR="00F567AC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F567AC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F567AC" w:rsidRPr="00AC51DC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1648,0</w:t>
            </w:r>
          </w:p>
          <w:p w:rsidR="00F567AC" w:rsidRDefault="00F567AC" w:rsidP="00F567AC">
            <w:pPr>
              <w:rPr>
                <w:sz w:val="16"/>
                <w:szCs w:val="16"/>
                <w:lang w:eastAsia="en-US"/>
              </w:rPr>
            </w:pPr>
          </w:p>
          <w:p w:rsidR="00F567AC" w:rsidRDefault="00F567AC" w:rsidP="00F567AC">
            <w:pPr>
              <w:rPr>
                <w:sz w:val="16"/>
                <w:szCs w:val="16"/>
                <w:lang w:eastAsia="en-US"/>
              </w:rPr>
            </w:pPr>
          </w:p>
          <w:p w:rsidR="00F567AC" w:rsidRPr="00E170E9" w:rsidRDefault="00F567AC" w:rsidP="00F567A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26" w:type="dxa"/>
            <w:gridSpan w:val="4"/>
            <w:vAlign w:val="center"/>
          </w:tcPr>
          <w:p w:rsidR="00F567AC" w:rsidRDefault="00F567AC" w:rsidP="00F567AC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1648,0</w:t>
            </w:r>
          </w:p>
          <w:p w:rsidR="00F567AC" w:rsidRDefault="00F567AC" w:rsidP="00F567AC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F567AC" w:rsidRDefault="00F567AC" w:rsidP="00F567AC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F567AC" w:rsidRDefault="00F567AC" w:rsidP="00F567AC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550" w:type="dxa"/>
            <w:vAlign w:val="center"/>
          </w:tcPr>
          <w:p w:rsidR="00F567AC" w:rsidRPr="00D51D51" w:rsidRDefault="00F567AC" w:rsidP="00F567AC">
            <w:pPr>
              <w:ind w:firstLine="3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1648,0</w:t>
            </w:r>
          </w:p>
          <w:p w:rsidR="00F567AC" w:rsidRPr="00D51D51" w:rsidRDefault="00F567AC" w:rsidP="00F567AC">
            <w:pPr>
              <w:ind w:firstLine="33"/>
              <w:rPr>
                <w:sz w:val="14"/>
                <w:szCs w:val="14"/>
                <w:lang w:eastAsia="en-US"/>
              </w:rPr>
            </w:pPr>
          </w:p>
          <w:p w:rsidR="00F567AC" w:rsidRPr="00E170E9" w:rsidRDefault="00F567AC" w:rsidP="00F567AC">
            <w:pPr>
              <w:ind w:firstLine="33"/>
              <w:rPr>
                <w:sz w:val="16"/>
                <w:szCs w:val="16"/>
                <w:lang w:eastAsia="en-US"/>
              </w:rPr>
            </w:pPr>
            <w:r w:rsidRPr="00D51D51">
              <w:rPr>
                <w:sz w:val="14"/>
                <w:szCs w:val="14"/>
                <w:lang w:eastAsia="en-US"/>
              </w:rPr>
              <w:t>100,0</w:t>
            </w:r>
          </w:p>
        </w:tc>
      </w:tr>
      <w:tr w:rsidR="00F567AC" w:rsidTr="009C3A6C">
        <w:trPr>
          <w:gridAfter w:val="1"/>
          <w:wAfter w:w="378" w:type="dxa"/>
          <w:trHeight w:val="532"/>
        </w:trPr>
        <w:tc>
          <w:tcPr>
            <w:tcW w:w="674" w:type="dxa"/>
            <w:vMerge/>
            <w:vAlign w:val="center"/>
          </w:tcPr>
          <w:p w:rsidR="00F567AC" w:rsidRDefault="00F567AC" w:rsidP="00F567AC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93" w:type="dxa"/>
            <w:vMerge/>
          </w:tcPr>
          <w:p w:rsidR="00F567AC" w:rsidRPr="00745B82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Default="00F567AC" w:rsidP="00F567AC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Default="00F567AC" w:rsidP="00F567AC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409,1</w:t>
            </w:r>
          </w:p>
        </w:tc>
        <w:tc>
          <w:tcPr>
            <w:tcW w:w="709" w:type="dxa"/>
            <w:vAlign w:val="center"/>
          </w:tcPr>
          <w:p w:rsidR="00F567AC" w:rsidRPr="00B70749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409,1</w:t>
            </w:r>
          </w:p>
        </w:tc>
        <w:tc>
          <w:tcPr>
            <w:tcW w:w="709" w:type="dxa"/>
            <w:vAlign w:val="center"/>
          </w:tcPr>
          <w:p w:rsidR="00F567AC" w:rsidRPr="00535620" w:rsidRDefault="00F567AC" w:rsidP="00F567AC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567AC" w:rsidRPr="00535620" w:rsidRDefault="00F567AC" w:rsidP="00F567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567AC" w:rsidRPr="00535620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567AC" w:rsidRPr="00D51D51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</w:tr>
      <w:tr w:rsidR="00F567AC" w:rsidTr="009C3A6C">
        <w:trPr>
          <w:gridAfter w:val="1"/>
          <w:wAfter w:w="378" w:type="dxa"/>
          <w:trHeight w:val="532"/>
        </w:trPr>
        <w:tc>
          <w:tcPr>
            <w:tcW w:w="674" w:type="dxa"/>
            <w:vMerge/>
            <w:vAlign w:val="center"/>
          </w:tcPr>
          <w:p w:rsidR="00F567AC" w:rsidRDefault="00F567AC" w:rsidP="00F567AC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93" w:type="dxa"/>
            <w:vMerge/>
          </w:tcPr>
          <w:p w:rsidR="00F567AC" w:rsidRPr="00745B82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Default="00F567AC" w:rsidP="00F567AC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Default="00F567AC" w:rsidP="00F567AC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Pr="00D114BF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F567AC" w:rsidRPr="00535620" w:rsidRDefault="00F567AC" w:rsidP="00F567AC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435,0</w:t>
            </w:r>
          </w:p>
        </w:tc>
        <w:tc>
          <w:tcPr>
            <w:tcW w:w="709" w:type="dxa"/>
            <w:vAlign w:val="center"/>
          </w:tcPr>
          <w:p w:rsidR="00F567AC" w:rsidRPr="00B70749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155,0</w:t>
            </w:r>
          </w:p>
        </w:tc>
        <w:tc>
          <w:tcPr>
            <w:tcW w:w="709" w:type="dxa"/>
            <w:vAlign w:val="center"/>
          </w:tcPr>
          <w:p w:rsidR="00F567AC" w:rsidRPr="00B70749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0749">
              <w:rPr>
                <w:sz w:val="16"/>
                <w:szCs w:val="16"/>
                <w:lang w:eastAsia="en-US"/>
              </w:rPr>
              <w:t>70,0</w:t>
            </w:r>
          </w:p>
        </w:tc>
        <w:tc>
          <w:tcPr>
            <w:tcW w:w="709" w:type="dxa"/>
            <w:vAlign w:val="center"/>
          </w:tcPr>
          <w:p w:rsidR="00F567AC" w:rsidRPr="00B70749" w:rsidRDefault="00F567AC" w:rsidP="00F567A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  <w:r w:rsidRPr="00B70749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9" w:type="dxa"/>
            <w:gridSpan w:val="3"/>
            <w:vAlign w:val="center"/>
          </w:tcPr>
          <w:p w:rsidR="00F567AC" w:rsidRPr="00B70749" w:rsidRDefault="00F567AC" w:rsidP="00F567AC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Pr="00B7074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gridSpan w:val="2"/>
            <w:vAlign w:val="center"/>
          </w:tcPr>
          <w:p w:rsidR="00F567AC" w:rsidRPr="00B70749" w:rsidRDefault="00F567AC" w:rsidP="00F567AC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  <w:r w:rsidRPr="00B70749">
              <w:rPr>
                <w:sz w:val="16"/>
                <w:szCs w:val="16"/>
                <w:lang w:eastAsia="en-US"/>
              </w:rPr>
              <w:t>,0</w:t>
            </w:r>
          </w:p>
        </w:tc>
      </w:tr>
      <w:tr w:rsidR="00F567AC" w:rsidTr="009C3A6C">
        <w:trPr>
          <w:gridAfter w:val="1"/>
          <w:wAfter w:w="378" w:type="dxa"/>
          <w:trHeight w:val="766"/>
        </w:trPr>
        <w:tc>
          <w:tcPr>
            <w:tcW w:w="674" w:type="dxa"/>
            <w:vAlign w:val="center"/>
          </w:tcPr>
          <w:p w:rsidR="00F567AC" w:rsidRDefault="00F567AC" w:rsidP="00F567AC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93" w:type="dxa"/>
          </w:tcPr>
          <w:p w:rsidR="00F567AC" w:rsidRPr="00745B82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  <w:r w:rsidRPr="00D32F3E">
              <w:rPr>
                <w:b/>
                <w:sz w:val="24"/>
                <w:szCs w:val="24"/>
                <w:lang w:eastAsia="en-US"/>
              </w:rPr>
              <w:t>ИТОГО по</w:t>
            </w:r>
            <w:r>
              <w:rPr>
                <w:b/>
                <w:sz w:val="24"/>
                <w:szCs w:val="24"/>
                <w:lang w:eastAsia="en-US"/>
              </w:rPr>
              <w:t>МБУК «РКМ»</w:t>
            </w:r>
          </w:p>
        </w:tc>
        <w:tc>
          <w:tcPr>
            <w:tcW w:w="909" w:type="dxa"/>
          </w:tcPr>
          <w:p w:rsidR="00F567AC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F567AC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F567AC" w:rsidRDefault="00F567AC" w:rsidP="00F567AC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67AC" w:rsidRPr="00AC51DC" w:rsidRDefault="00F567AC" w:rsidP="00F567AC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8822,8</w:t>
            </w:r>
          </w:p>
        </w:tc>
        <w:tc>
          <w:tcPr>
            <w:tcW w:w="709" w:type="dxa"/>
            <w:vAlign w:val="center"/>
          </w:tcPr>
          <w:p w:rsidR="00F567AC" w:rsidRPr="00AC51DC" w:rsidRDefault="00F567AC" w:rsidP="00F567AC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1950,8</w:t>
            </w:r>
          </w:p>
        </w:tc>
        <w:tc>
          <w:tcPr>
            <w:tcW w:w="709" w:type="dxa"/>
            <w:vAlign w:val="center"/>
          </w:tcPr>
          <w:p w:rsidR="00F567AC" w:rsidRPr="00AC51DC" w:rsidRDefault="00F567AC" w:rsidP="00F567AC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1718,0</w:t>
            </w:r>
          </w:p>
        </w:tc>
        <w:tc>
          <w:tcPr>
            <w:tcW w:w="709" w:type="dxa"/>
            <w:vAlign w:val="center"/>
          </w:tcPr>
          <w:p w:rsidR="00F567AC" w:rsidRPr="00E170E9" w:rsidRDefault="00F567AC" w:rsidP="00F567AC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1718,0</w:t>
            </w:r>
          </w:p>
        </w:tc>
        <w:tc>
          <w:tcPr>
            <w:tcW w:w="709" w:type="dxa"/>
            <w:gridSpan w:val="3"/>
            <w:vAlign w:val="center"/>
          </w:tcPr>
          <w:p w:rsidR="00F567AC" w:rsidRPr="00E170E9" w:rsidRDefault="00F567AC" w:rsidP="00F567AC">
            <w:pPr>
              <w:ind w:firstLine="33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1718,0</w:t>
            </w:r>
          </w:p>
        </w:tc>
        <w:tc>
          <w:tcPr>
            <w:tcW w:w="567" w:type="dxa"/>
            <w:gridSpan w:val="2"/>
            <w:vAlign w:val="center"/>
          </w:tcPr>
          <w:p w:rsidR="00F567AC" w:rsidRPr="00D51D51" w:rsidRDefault="00F567AC" w:rsidP="00F567AC">
            <w:pPr>
              <w:ind w:firstLine="33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1718,0</w:t>
            </w:r>
          </w:p>
        </w:tc>
      </w:tr>
      <w:tr w:rsidR="00F567AC" w:rsidRPr="001A0FC2" w:rsidTr="009C3A6C">
        <w:trPr>
          <w:gridAfter w:val="1"/>
          <w:wAfter w:w="378" w:type="dxa"/>
          <w:trHeight w:val="766"/>
        </w:trPr>
        <w:tc>
          <w:tcPr>
            <w:tcW w:w="10881" w:type="dxa"/>
            <w:gridSpan w:val="14"/>
            <w:vAlign w:val="center"/>
          </w:tcPr>
          <w:p w:rsidR="00F567AC" w:rsidRPr="00473C12" w:rsidRDefault="00F567AC" w:rsidP="00473C12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473C12">
              <w:rPr>
                <w:b/>
                <w:sz w:val="24"/>
                <w:szCs w:val="24"/>
                <w:lang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F567AC" w:rsidTr="009C3A6C">
        <w:trPr>
          <w:trHeight w:val="1095"/>
        </w:trPr>
        <w:tc>
          <w:tcPr>
            <w:tcW w:w="674" w:type="dxa"/>
            <w:vMerge w:val="restart"/>
          </w:tcPr>
          <w:p w:rsidR="00F567AC" w:rsidRDefault="00F567AC" w:rsidP="00F567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493" w:type="dxa"/>
            <w:vMerge w:val="restart"/>
          </w:tcPr>
          <w:p w:rsidR="00F567AC" w:rsidRPr="00D32F3E" w:rsidRDefault="00F567AC" w:rsidP="00F567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содержание                     МБУК «МРДК»</w:t>
            </w:r>
          </w:p>
        </w:tc>
        <w:tc>
          <w:tcPr>
            <w:tcW w:w="909" w:type="dxa"/>
            <w:vMerge w:val="restart"/>
            <w:vAlign w:val="center"/>
          </w:tcPr>
          <w:p w:rsidR="00F567AC" w:rsidRPr="005305A4" w:rsidRDefault="00F567AC" w:rsidP="00F567AC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1134" w:type="dxa"/>
            <w:vMerge w:val="restart"/>
            <w:vAlign w:val="center"/>
          </w:tcPr>
          <w:p w:rsidR="00F567AC" w:rsidRDefault="00F567AC" w:rsidP="00F567AC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МБУК «МРДК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276" w:type="dxa"/>
            <w:vAlign w:val="center"/>
          </w:tcPr>
          <w:p w:rsidR="00F567AC" w:rsidRPr="00E23343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21266,8</w:t>
            </w:r>
          </w:p>
        </w:tc>
        <w:tc>
          <w:tcPr>
            <w:tcW w:w="709" w:type="dxa"/>
            <w:vAlign w:val="center"/>
          </w:tcPr>
          <w:p w:rsidR="00F567AC" w:rsidRPr="00AC51DC" w:rsidRDefault="00F567AC" w:rsidP="00F567A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4833,2</w:t>
            </w:r>
          </w:p>
        </w:tc>
        <w:tc>
          <w:tcPr>
            <w:tcW w:w="709" w:type="dxa"/>
            <w:vAlign w:val="center"/>
          </w:tcPr>
          <w:p w:rsidR="00F567AC" w:rsidRPr="00AC51D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4108,4</w:t>
            </w:r>
          </w:p>
        </w:tc>
        <w:tc>
          <w:tcPr>
            <w:tcW w:w="709" w:type="dxa"/>
            <w:vAlign w:val="center"/>
          </w:tcPr>
          <w:p w:rsidR="00F567AC" w:rsidRPr="00E170E9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4108,4</w:t>
            </w:r>
          </w:p>
        </w:tc>
        <w:tc>
          <w:tcPr>
            <w:tcW w:w="655" w:type="dxa"/>
            <w:gridSpan w:val="2"/>
            <w:vAlign w:val="center"/>
          </w:tcPr>
          <w:p w:rsidR="00F567AC" w:rsidRPr="00A350BB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4108,4</w:t>
            </w:r>
          </w:p>
        </w:tc>
        <w:tc>
          <w:tcPr>
            <w:tcW w:w="621" w:type="dxa"/>
            <w:gridSpan w:val="3"/>
            <w:vAlign w:val="center"/>
          </w:tcPr>
          <w:p w:rsidR="00F567AC" w:rsidRPr="00A350BB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4108,4</w:t>
            </w:r>
          </w:p>
        </w:tc>
        <w:tc>
          <w:tcPr>
            <w:tcW w:w="378" w:type="dxa"/>
            <w:vMerge w:val="restart"/>
            <w:tcBorders>
              <w:top w:val="nil"/>
              <w:right w:val="nil"/>
            </w:tcBorders>
            <w:vAlign w:val="center"/>
          </w:tcPr>
          <w:p w:rsidR="00F567AC" w:rsidRPr="00112535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</w:p>
          <w:p w:rsidR="00F567AC" w:rsidRPr="00112535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</w:p>
          <w:p w:rsidR="00F567AC" w:rsidRPr="00112535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</w:p>
          <w:p w:rsidR="00F567AC" w:rsidRPr="00112535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</w:p>
          <w:p w:rsidR="00F567AC" w:rsidRPr="00112535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</w:p>
          <w:p w:rsidR="00F567AC" w:rsidRPr="00112535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</w:p>
          <w:p w:rsidR="00F567AC" w:rsidRPr="00112535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</w:p>
          <w:p w:rsidR="00F567AC" w:rsidRPr="00112535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</w:p>
          <w:p w:rsidR="00F567AC" w:rsidRPr="00112535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F567AC" w:rsidRPr="00E170E9" w:rsidTr="009C3A6C">
        <w:trPr>
          <w:trHeight w:val="533"/>
        </w:trPr>
        <w:tc>
          <w:tcPr>
            <w:tcW w:w="674" w:type="dxa"/>
            <w:vMerge/>
            <w:vAlign w:val="center"/>
          </w:tcPr>
          <w:p w:rsidR="00F567AC" w:rsidRDefault="00F567AC" w:rsidP="00F567AC">
            <w:pPr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F567AC" w:rsidRPr="00D32F3E" w:rsidRDefault="00F567AC" w:rsidP="00F567AC">
            <w:pPr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Default="00F567AC" w:rsidP="00F567AC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Default="00F567AC" w:rsidP="00F567AC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F567AC" w:rsidRPr="00E244BF" w:rsidRDefault="00F567AC" w:rsidP="00F567AC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84249,8</w:t>
            </w: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Pr="00072A53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18400,2</w:t>
            </w: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E170E9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16462,4</w:t>
            </w: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E170E9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16462,4</w:t>
            </w:r>
          </w:p>
          <w:p w:rsidR="00F567AC" w:rsidRPr="00E170E9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16462,4</w:t>
            </w: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072A53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16462,4</w:t>
            </w:r>
          </w:p>
          <w:p w:rsidR="00F567AC" w:rsidRPr="00072A53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072A53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E170E9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E170E9" w:rsidTr="009C3A6C">
        <w:trPr>
          <w:trHeight w:val="532"/>
        </w:trPr>
        <w:tc>
          <w:tcPr>
            <w:tcW w:w="674" w:type="dxa"/>
            <w:vMerge/>
            <w:vAlign w:val="center"/>
          </w:tcPr>
          <w:p w:rsidR="00F567AC" w:rsidRDefault="00F567AC" w:rsidP="00F567AC">
            <w:pPr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F567AC" w:rsidRPr="00D32F3E" w:rsidRDefault="00F567AC" w:rsidP="00F567AC">
            <w:pPr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Default="00F567AC" w:rsidP="00F567AC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Default="00F567AC" w:rsidP="00F567AC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5821,8</w:t>
            </w:r>
          </w:p>
        </w:tc>
        <w:tc>
          <w:tcPr>
            <w:tcW w:w="709" w:type="dxa"/>
            <w:vAlign w:val="center"/>
          </w:tcPr>
          <w:p w:rsidR="00F567AC" w:rsidRPr="00276397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5821,8</w:t>
            </w:r>
          </w:p>
        </w:tc>
        <w:tc>
          <w:tcPr>
            <w:tcW w:w="709" w:type="dxa"/>
            <w:vAlign w:val="center"/>
          </w:tcPr>
          <w:p w:rsidR="00F567AC" w:rsidRPr="008E1D77" w:rsidRDefault="00F567AC" w:rsidP="00F567A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67AC" w:rsidRPr="008E1D77" w:rsidRDefault="00F567AC" w:rsidP="00F567A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F567AC" w:rsidRPr="00A350BB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E170E9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E170E9" w:rsidTr="009C3A6C">
        <w:trPr>
          <w:trHeight w:val="532"/>
        </w:trPr>
        <w:tc>
          <w:tcPr>
            <w:tcW w:w="674" w:type="dxa"/>
            <w:vMerge/>
            <w:vAlign w:val="center"/>
          </w:tcPr>
          <w:p w:rsidR="00F567AC" w:rsidRDefault="00F567AC" w:rsidP="00F567AC">
            <w:pPr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F567AC" w:rsidRPr="00D32F3E" w:rsidRDefault="00F567AC" w:rsidP="00F567AC">
            <w:pPr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Default="00F567AC" w:rsidP="00F567AC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Default="00F567AC" w:rsidP="00F567AC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Pr="00E170E9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F567AC" w:rsidRPr="00E23343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709" w:type="dxa"/>
            <w:vAlign w:val="center"/>
          </w:tcPr>
          <w:p w:rsidR="00F567AC" w:rsidRPr="008E1D77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146,0</w:t>
            </w:r>
          </w:p>
        </w:tc>
        <w:tc>
          <w:tcPr>
            <w:tcW w:w="709" w:type="dxa"/>
            <w:vAlign w:val="center"/>
          </w:tcPr>
          <w:p w:rsidR="00F567AC" w:rsidRPr="008E1D77" w:rsidRDefault="00F567AC" w:rsidP="00F567AC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709" w:type="dxa"/>
            <w:vAlign w:val="center"/>
          </w:tcPr>
          <w:p w:rsidR="00F567AC" w:rsidRPr="008E1D77" w:rsidRDefault="00F567AC" w:rsidP="00F567AC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655" w:type="dxa"/>
            <w:gridSpan w:val="2"/>
            <w:vAlign w:val="center"/>
          </w:tcPr>
          <w:p w:rsidR="00F567AC" w:rsidRPr="00A350BB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  <w:r w:rsidRPr="00A350BB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621" w:type="dxa"/>
            <w:gridSpan w:val="3"/>
            <w:vAlign w:val="center"/>
          </w:tcPr>
          <w:p w:rsidR="00F567AC" w:rsidRPr="00A350BB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E170E9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Tr="009C3A6C">
        <w:trPr>
          <w:trHeight w:val="20"/>
        </w:trPr>
        <w:tc>
          <w:tcPr>
            <w:tcW w:w="674" w:type="dxa"/>
          </w:tcPr>
          <w:p w:rsidR="00F567AC" w:rsidRDefault="00F567AC" w:rsidP="00F56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F567AC" w:rsidRPr="005305A4" w:rsidRDefault="00F567AC" w:rsidP="00F567AC">
            <w:pPr>
              <w:spacing w:line="276" w:lineRule="auto"/>
              <w:rPr>
                <w:b/>
                <w:sz w:val="24"/>
                <w:szCs w:val="24"/>
              </w:rPr>
            </w:pPr>
            <w:r w:rsidRPr="00D32F3E">
              <w:rPr>
                <w:b/>
                <w:sz w:val="24"/>
                <w:szCs w:val="24"/>
              </w:rPr>
              <w:t>Итогопо</w:t>
            </w:r>
            <w:r>
              <w:rPr>
                <w:b/>
                <w:sz w:val="24"/>
                <w:szCs w:val="24"/>
              </w:rPr>
              <w:t>МБУК «МРДК»</w:t>
            </w:r>
          </w:p>
        </w:tc>
        <w:tc>
          <w:tcPr>
            <w:tcW w:w="909" w:type="dxa"/>
            <w:vAlign w:val="center"/>
          </w:tcPr>
          <w:p w:rsidR="00F567AC" w:rsidRDefault="00F567AC" w:rsidP="00F567A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567AC" w:rsidRDefault="00F567AC" w:rsidP="00F567A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Default="00F567AC" w:rsidP="00F567A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F567AC" w:rsidRPr="00E170E9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112068,4</w:t>
            </w:r>
          </w:p>
        </w:tc>
        <w:tc>
          <w:tcPr>
            <w:tcW w:w="709" w:type="dxa"/>
            <w:vAlign w:val="center"/>
          </w:tcPr>
          <w:p w:rsidR="00F567AC" w:rsidRPr="00E170E9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29201,2</w:t>
            </w:r>
          </w:p>
        </w:tc>
        <w:tc>
          <w:tcPr>
            <w:tcW w:w="709" w:type="dxa"/>
            <w:vAlign w:val="center"/>
          </w:tcPr>
          <w:p w:rsidR="00F567AC" w:rsidRPr="00E170E9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20716,8</w:t>
            </w:r>
          </w:p>
        </w:tc>
        <w:tc>
          <w:tcPr>
            <w:tcW w:w="709" w:type="dxa"/>
            <w:vAlign w:val="center"/>
          </w:tcPr>
          <w:p w:rsidR="00F567AC" w:rsidRPr="00E170E9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20716,8</w:t>
            </w:r>
          </w:p>
        </w:tc>
        <w:tc>
          <w:tcPr>
            <w:tcW w:w="655" w:type="dxa"/>
            <w:gridSpan w:val="2"/>
            <w:vAlign w:val="center"/>
          </w:tcPr>
          <w:p w:rsidR="00F567AC" w:rsidRPr="00E170E9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20716,8</w:t>
            </w:r>
          </w:p>
        </w:tc>
        <w:tc>
          <w:tcPr>
            <w:tcW w:w="621" w:type="dxa"/>
            <w:gridSpan w:val="3"/>
            <w:vAlign w:val="center"/>
          </w:tcPr>
          <w:p w:rsidR="00F567AC" w:rsidRPr="00E170E9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20716,8</w:t>
            </w: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1A0FC2" w:rsidTr="009C3A6C">
        <w:trPr>
          <w:trHeight w:val="20"/>
        </w:trPr>
        <w:tc>
          <w:tcPr>
            <w:tcW w:w="10881" w:type="dxa"/>
            <w:gridSpan w:val="14"/>
          </w:tcPr>
          <w:p w:rsidR="00F567AC" w:rsidRPr="00112535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2535">
              <w:rPr>
                <w:b/>
                <w:color w:val="000000"/>
                <w:sz w:val="24"/>
                <w:szCs w:val="24"/>
              </w:rPr>
              <w:t>Осуществление переданных полномочий на поддержку и развитие традиционной народной культуры в Дзержинском районе</w:t>
            </w: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112535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C75B2B" w:rsidTr="009C3A6C">
        <w:trPr>
          <w:trHeight w:val="20"/>
        </w:trPr>
        <w:tc>
          <w:tcPr>
            <w:tcW w:w="674" w:type="dxa"/>
          </w:tcPr>
          <w:p w:rsidR="00F567AC" w:rsidRPr="00C75B2B" w:rsidRDefault="00F567AC" w:rsidP="00F567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</w:tcPr>
          <w:p w:rsidR="00F567AC" w:rsidRPr="00C75B2B" w:rsidRDefault="00F567AC" w:rsidP="00F567A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содержание МКУ «ДЦ «Непоседы»</w:t>
            </w:r>
          </w:p>
        </w:tc>
        <w:tc>
          <w:tcPr>
            <w:tcW w:w="909" w:type="dxa"/>
            <w:vAlign w:val="center"/>
          </w:tcPr>
          <w:p w:rsidR="00F567AC" w:rsidRPr="00C75B2B" w:rsidRDefault="00F567AC" w:rsidP="00F567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1134" w:type="dxa"/>
            <w:vAlign w:val="center"/>
          </w:tcPr>
          <w:p w:rsidR="00F567AC" w:rsidRPr="00C75B2B" w:rsidRDefault="00F567AC" w:rsidP="00F567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МКУ «ДЦ «Непоседы»</w:t>
            </w:r>
          </w:p>
        </w:tc>
        <w:tc>
          <w:tcPr>
            <w:tcW w:w="992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F567AC" w:rsidRPr="00E244BF" w:rsidRDefault="00F567AC" w:rsidP="00F567AC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8864,8</w:t>
            </w:r>
          </w:p>
        </w:tc>
        <w:tc>
          <w:tcPr>
            <w:tcW w:w="709" w:type="dxa"/>
            <w:vAlign w:val="center"/>
          </w:tcPr>
          <w:p w:rsidR="00F567AC" w:rsidRPr="004E6047" w:rsidRDefault="00F567AC" w:rsidP="00F567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2914,8</w:t>
            </w:r>
          </w:p>
        </w:tc>
        <w:tc>
          <w:tcPr>
            <w:tcW w:w="709" w:type="dxa"/>
            <w:vAlign w:val="center"/>
          </w:tcPr>
          <w:p w:rsidR="00F567AC" w:rsidRPr="004E6047" w:rsidRDefault="00F567AC" w:rsidP="00F567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2975</w:t>
            </w:r>
          </w:p>
        </w:tc>
        <w:tc>
          <w:tcPr>
            <w:tcW w:w="709" w:type="dxa"/>
            <w:vAlign w:val="center"/>
          </w:tcPr>
          <w:p w:rsidR="00F567AC" w:rsidRPr="004E6047" w:rsidRDefault="00F567AC" w:rsidP="00F567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2975</w:t>
            </w:r>
          </w:p>
        </w:tc>
        <w:tc>
          <w:tcPr>
            <w:tcW w:w="655" w:type="dxa"/>
            <w:gridSpan w:val="2"/>
            <w:vAlign w:val="center"/>
          </w:tcPr>
          <w:p w:rsidR="00F567AC" w:rsidRPr="004E6047" w:rsidRDefault="00F567AC" w:rsidP="00F567A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F567AC" w:rsidRPr="004E6047" w:rsidRDefault="00F567AC" w:rsidP="00F567A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C75B2B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C75B2B" w:rsidTr="009C3A6C">
        <w:trPr>
          <w:trHeight w:val="20"/>
        </w:trPr>
        <w:tc>
          <w:tcPr>
            <w:tcW w:w="674" w:type="dxa"/>
            <w:vMerge w:val="restart"/>
          </w:tcPr>
          <w:p w:rsidR="00F567AC" w:rsidRPr="00C75B2B" w:rsidRDefault="00F567AC" w:rsidP="00F567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3" w:type="dxa"/>
            <w:vMerge w:val="restart"/>
          </w:tcPr>
          <w:p w:rsidR="00F567AC" w:rsidRPr="00C75B2B" w:rsidRDefault="00F567AC" w:rsidP="00F567A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содержание МБУК «ГКДЦ»</w:t>
            </w:r>
          </w:p>
        </w:tc>
        <w:tc>
          <w:tcPr>
            <w:tcW w:w="909" w:type="dxa"/>
            <w:vMerge w:val="restart"/>
            <w:vAlign w:val="center"/>
          </w:tcPr>
          <w:p w:rsidR="00F567AC" w:rsidRPr="00C75B2B" w:rsidRDefault="00F567AC" w:rsidP="00F567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1134" w:type="dxa"/>
            <w:vMerge w:val="restart"/>
            <w:vAlign w:val="center"/>
          </w:tcPr>
          <w:p w:rsidR="00F567AC" w:rsidRPr="00C75B2B" w:rsidRDefault="00F567AC" w:rsidP="00F567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МБУК «ГКДЦ»</w:t>
            </w:r>
          </w:p>
        </w:tc>
        <w:tc>
          <w:tcPr>
            <w:tcW w:w="992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F567AC" w:rsidRPr="00E244BF" w:rsidRDefault="00F567AC" w:rsidP="00F567AC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30722,1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10722,1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655" w:type="dxa"/>
            <w:gridSpan w:val="2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C75B2B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C75B2B" w:rsidTr="009C3A6C">
        <w:trPr>
          <w:trHeight w:val="20"/>
        </w:trPr>
        <w:tc>
          <w:tcPr>
            <w:tcW w:w="674" w:type="dxa"/>
            <w:vMerge/>
          </w:tcPr>
          <w:p w:rsidR="00F567AC" w:rsidRDefault="00F567AC" w:rsidP="00F56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567AC" w:rsidRDefault="00F567AC" w:rsidP="00F567A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F567AC" w:rsidRDefault="00F567AC" w:rsidP="00F567A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567AC" w:rsidRDefault="00F567AC" w:rsidP="00F567A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1302,0</w:t>
            </w:r>
          </w:p>
        </w:tc>
        <w:tc>
          <w:tcPr>
            <w:tcW w:w="709" w:type="dxa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1302,0</w:t>
            </w:r>
          </w:p>
        </w:tc>
        <w:tc>
          <w:tcPr>
            <w:tcW w:w="709" w:type="dxa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gridSpan w:val="2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3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:rsidR="00F567AC" w:rsidRPr="00C75B2B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C75B2B" w:rsidTr="009C3A6C">
        <w:trPr>
          <w:trHeight w:val="20"/>
        </w:trPr>
        <w:tc>
          <w:tcPr>
            <w:tcW w:w="674" w:type="dxa"/>
            <w:vMerge/>
          </w:tcPr>
          <w:p w:rsidR="00F567AC" w:rsidRDefault="00F567AC" w:rsidP="00F56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567AC" w:rsidRDefault="00F567AC" w:rsidP="00F567A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Default="00F567AC" w:rsidP="00F567A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Default="00F567AC" w:rsidP="00F567A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Pr="00E170E9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2240,0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1036,5</w:t>
            </w:r>
          </w:p>
        </w:tc>
        <w:tc>
          <w:tcPr>
            <w:tcW w:w="655" w:type="dxa"/>
            <w:gridSpan w:val="2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C75B2B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C75B2B" w:rsidTr="009C3A6C">
        <w:trPr>
          <w:trHeight w:val="20"/>
        </w:trPr>
        <w:tc>
          <w:tcPr>
            <w:tcW w:w="674" w:type="dxa"/>
          </w:tcPr>
          <w:p w:rsidR="00F567AC" w:rsidRDefault="00F567AC" w:rsidP="00F56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F567AC" w:rsidRDefault="00F567AC" w:rsidP="00F567A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МБУК «ГКДЦ»</w:t>
            </w:r>
          </w:p>
        </w:tc>
        <w:tc>
          <w:tcPr>
            <w:tcW w:w="909" w:type="dxa"/>
            <w:vAlign w:val="center"/>
          </w:tcPr>
          <w:p w:rsidR="00F567AC" w:rsidRPr="00C75B2B" w:rsidRDefault="00F567AC" w:rsidP="00F567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1134" w:type="dxa"/>
            <w:vAlign w:val="center"/>
          </w:tcPr>
          <w:p w:rsidR="00F567AC" w:rsidRPr="00C75B2B" w:rsidRDefault="00F567AC" w:rsidP="00F567AC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МБУК «ГКДЦ»</w:t>
            </w:r>
          </w:p>
        </w:tc>
        <w:tc>
          <w:tcPr>
            <w:tcW w:w="992" w:type="dxa"/>
            <w:vAlign w:val="center"/>
          </w:tcPr>
          <w:p w:rsidR="00F567AC" w:rsidRPr="00E170E9" w:rsidRDefault="00F567AC" w:rsidP="00F567AC">
            <w:pPr>
              <w:spacing w:line="276" w:lineRule="auto"/>
              <w:ind w:left="-249" w:firstLine="249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36337,1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14264,1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11036,5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11036,5</w:t>
            </w:r>
          </w:p>
        </w:tc>
        <w:tc>
          <w:tcPr>
            <w:tcW w:w="655" w:type="dxa"/>
            <w:gridSpan w:val="2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C75B2B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1A0FC2" w:rsidTr="009C3A6C">
        <w:trPr>
          <w:trHeight w:val="20"/>
        </w:trPr>
        <w:tc>
          <w:tcPr>
            <w:tcW w:w="10881" w:type="dxa"/>
            <w:gridSpan w:val="14"/>
            <w:tcBorders>
              <w:left w:val="nil"/>
              <w:bottom w:val="single" w:sz="4" w:space="0" w:color="auto"/>
            </w:tcBorders>
          </w:tcPr>
          <w:p w:rsidR="00F567AC" w:rsidRPr="00D32F3E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F567AC" w:rsidRPr="00473C12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  <w:r w:rsidRPr="00473C12">
              <w:rPr>
                <w:b/>
                <w:sz w:val="24"/>
                <w:szCs w:val="24"/>
              </w:rPr>
              <w:t>Развитие общедоступных библиотек в Дзержинском районе</w:t>
            </w:r>
          </w:p>
          <w:p w:rsidR="00F567AC" w:rsidRPr="00D32F3E" w:rsidRDefault="00F567AC" w:rsidP="00F567A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D32F3E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1E1E31" w:rsidTr="009C3A6C">
        <w:trPr>
          <w:trHeight w:val="20"/>
        </w:trPr>
        <w:tc>
          <w:tcPr>
            <w:tcW w:w="674" w:type="dxa"/>
            <w:tcBorders>
              <w:bottom w:val="single" w:sz="4" w:space="0" w:color="auto"/>
            </w:tcBorders>
          </w:tcPr>
          <w:p w:rsidR="00F567AC" w:rsidRPr="00B32123" w:rsidRDefault="00F567AC" w:rsidP="00F567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F567AC" w:rsidRPr="00417A01" w:rsidRDefault="00F567AC" w:rsidP="00F567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содержание </w:t>
            </w:r>
            <w:r w:rsidRPr="00417A01">
              <w:rPr>
                <w:b/>
                <w:sz w:val="24"/>
                <w:szCs w:val="24"/>
              </w:rPr>
              <w:t>РМКУК ДМЦБ</w:t>
            </w:r>
          </w:p>
          <w:p w:rsidR="00F567AC" w:rsidRPr="00D32F3E" w:rsidRDefault="00F567AC" w:rsidP="00F567AC">
            <w:pPr>
              <w:rPr>
                <w:sz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F567AC" w:rsidRPr="005305A4" w:rsidRDefault="00F567AC" w:rsidP="00F567AC">
            <w:pPr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67AC" w:rsidRPr="005305A4" w:rsidRDefault="00F567AC" w:rsidP="00F567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22"/>
              </w:rPr>
              <w:t>43695,3</w:t>
            </w:r>
          </w:p>
          <w:p w:rsidR="00F567AC" w:rsidRDefault="00F567AC" w:rsidP="00F567AC">
            <w:pPr>
              <w:rPr>
                <w:b/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rPr>
                <w:b/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rPr>
                <w:b/>
                <w:color w:val="000000"/>
                <w:sz w:val="16"/>
                <w:szCs w:val="16"/>
              </w:rPr>
            </w:pPr>
          </w:p>
          <w:p w:rsidR="00F567AC" w:rsidRPr="00E170E9" w:rsidRDefault="00F567AC" w:rsidP="00F567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9217,3</w:t>
            </w: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Pr="00E170E9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8619,5</w:t>
            </w: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Pr="00E170E9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8619,5</w:t>
            </w: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Pr="00E170E9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8619,5</w:t>
            </w: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8619,5</w:t>
            </w: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Pr="00E170E9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1E1E31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1E1E31" w:rsidTr="009C3A6C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Pr="001E1E31" w:rsidRDefault="00F567AC" w:rsidP="00F567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Pr="002526CF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полномочия по организации библиотечного обслуживания населения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Pr="001E1E31" w:rsidRDefault="00F567AC" w:rsidP="00F5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Default="00F567AC" w:rsidP="00F56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Пол-Заводская библ.)</w:t>
            </w:r>
          </w:p>
          <w:p w:rsidR="00F567AC" w:rsidRPr="001E1E31" w:rsidRDefault="00F567AC" w:rsidP="00F5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Pr="00E244BF" w:rsidRDefault="00F567AC" w:rsidP="00F567AC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Pr="00417A01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1443,4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D72A49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1443,4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1443,4</w:t>
            </w: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1E1E31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1E1E31" w:rsidTr="009C3A6C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Pr="001E1E31" w:rsidRDefault="00F567AC" w:rsidP="00F5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Default="00F567AC" w:rsidP="00F567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Pr="00E170E9" w:rsidRDefault="00F567AC" w:rsidP="00F567AC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Pr="00E92120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  <w:r w:rsidRPr="00E92120">
              <w:rPr>
                <w:b/>
                <w:color w:val="000000"/>
                <w:sz w:val="20"/>
              </w:rPr>
              <w:t>4012,5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1E1E31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1E1E31" w:rsidTr="009C3A6C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Pr="001E1E31" w:rsidRDefault="00F567AC" w:rsidP="00F5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Default="00F567AC" w:rsidP="00F567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C" w:rsidRPr="00276E02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Pr="00E92120" w:rsidRDefault="00F567AC" w:rsidP="00F567A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1E1E31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1A0FC2" w:rsidTr="009C3A6C">
        <w:trPr>
          <w:trHeight w:val="600"/>
        </w:trPr>
        <w:tc>
          <w:tcPr>
            <w:tcW w:w="108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AC" w:rsidRPr="00E16A93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Расходы на содержание центрального аппарата учреждений культуры</w:t>
            </w: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1E1E31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Tr="009C3A6C">
        <w:trPr>
          <w:trHeight w:val="15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567AC" w:rsidRPr="00745B82" w:rsidRDefault="00F567AC" w:rsidP="00F567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F567AC" w:rsidRPr="00E16A93" w:rsidRDefault="00F567AC" w:rsidP="00F567AC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F567AC" w:rsidRPr="00B32123" w:rsidRDefault="00F567AC" w:rsidP="00F567AC">
            <w:pPr>
              <w:jc w:val="center"/>
              <w:rPr>
                <w:sz w:val="20"/>
              </w:rPr>
            </w:pPr>
            <w:r w:rsidRPr="001E1E31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  <w:r w:rsidRPr="001E1E31">
              <w:rPr>
                <w:sz w:val="20"/>
              </w:rPr>
              <w:t>-20</w:t>
            </w:r>
            <w:r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67AC" w:rsidRDefault="00F567AC" w:rsidP="00F567AC">
            <w:pPr>
              <w:rPr>
                <w:sz w:val="18"/>
                <w:szCs w:val="18"/>
              </w:rPr>
            </w:pPr>
            <w:r w:rsidRPr="005408C6">
              <w:rPr>
                <w:sz w:val="18"/>
                <w:szCs w:val="18"/>
              </w:rPr>
              <w:t>Отдел культуры администра</w:t>
            </w:r>
            <w:r>
              <w:rPr>
                <w:sz w:val="18"/>
                <w:szCs w:val="18"/>
              </w:rPr>
              <w:t>-</w:t>
            </w:r>
            <w:r w:rsidRPr="005408C6">
              <w:rPr>
                <w:sz w:val="18"/>
                <w:szCs w:val="18"/>
              </w:rPr>
              <w:t>ции</w:t>
            </w:r>
            <w:r>
              <w:rPr>
                <w:sz w:val="18"/>
                <w:szCs w:val="18"/>
              </w:rPr>
              <w:t>МР «Дзержинс-</w:t>
            </w:r>
          </w:p>
          <w:p w:rsidR="00F567AC" w:rsidRPr="005408C6" w:rsidRDefault="00F567AC" w:rsidP="00F56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кий</w:t>
            </w:r>
            <w:r w:rsidRPr="005408C6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» (аппарат)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  <w:p w:rsidR="00F567AC" w:rsidRDefault="00F567AC" w:rsidP="00F567AC">
            <w:pPr>
              <w:spacing w:line="276" w:lineRule="auto"/>
              <w:rPr>
                <w:sz w:val="20"/>
              </w:rPr>
            </w:pPr>
          </w:p>
          <w:p w:rsidR="00F567AC" w:rsidRDefault="00F567AC" w:rsidP="00F567AC">
            <w:pPr>
              <w:spacing w:line="276" w:lineRule="auto"/>
              <w:rPr>
                <w:sz w:val="20"/>
              </w:rPr>
            </w:pPr>
          </w:p>
          <w:p w:rsidR="00F567AC" w:rsidRDefault="00F567AC" w:rsidP="00F567AC">
            <w:pPr>
              <w:spacing w:line="276" w:lineRule="auto"/>
              <w:rPr>
                <w:sz w:val="20"/>
              </w:rPr>
            </w:pPr>
          </w:p>
          <w:p w:rsidR="00F567AC" w:rsidRDefault="00F567AC" w:rsidP="00F567AC">
            <w:pPr>
              <w:spacing w:line="276" w:lineRule="auto"/>
              <w:rPr>
                <w:sz w:val="20"/>
              </w:rPr>
            </w:pPr>
          </w:p>
          <w:p w:rsidR="00F567AC" w:rsidRPr="00D25276" w:rsidRDefault="00F567AC" w:rsidP="00F567AC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</w:p>
          <w:p w:rsidR="00F567AC" w:rsidRPr="00417A01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5673,9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</w:p>
          <w:p w:rsidR="00F567AC" w:rsidRPr="00BD76D5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1013,9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</w:p>
          <w:p w:rsidR="00F567AC" w:rsidRPr="00E170E9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</w:p>
          <w:p w:rsidR="00F567AC" w:rsidRPr="00E170E9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67AC" w:rsidRPr="00D6150B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1165,0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</w:tcBorders>
          </w:tcPr>
          <w:p w:rsidR="00F567AC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67AC" w:rsidRPr="00D6150B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1165,0</w:t>
            </w: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RPr="001A0FC2" w:rsidTr="009C3A6C">
        <w:trPr>
          <w:trHeight w:val="20"/>
        </w:trPr>
        <w:tc>
          <w:tcPr>
            <w:tcW w:w="108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7AC" w:rsidRPr="009E18CA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  <w:r w:rsidRPr="009E18CA">
              <w:rPr>
                <w:b/>
                <w:sz w:val="24"/>
                <w:szCs w:val="24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378" w:type="dxa"/>
            <w:vMerge/>
            <w:tcBorders>
              <w:right w:val="nil"/>
            </w:tcBorders>
            <w:vAlign w:val="center"/>
          </w:tcPr>
          <w:p w:rsidR="00F567AC" w:rsidRPr="009E18CA" w:rsidRDefault="00F567AC" w:rsidP="00F567AC">
            <w:pPr>
              <w:rPr>
                <w:color w:val="000000"/>
                <w:sz w:val="20"/>
              </w:rPr>
            </w:pPr>
          </w:p>
        </w:tc>
      </w:tr>
      <w:tr w:rsidR="00F567AC" w:rsidTr="009C3A6C">
        <w:trPr>
          <w:gridAfter w:val="1"/>
          <w:wAfter w:w="378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F567AC" w:rsidRPr="00974FDE" w:rsidRDefault="00F567AC" w:rsidP="00F567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F567AC" w:rsidRPr="00D32F3E" w:rsidRDefault="00F567AC" w:rsidP="00F567AC">
            <w:pPr>
              <w:rPr>
                <w:sz w:val="20"/>
              </w:rPr>
            </w:pPr>
            <w:r w:rsidRPr="00417A01">
              <w:rPr>
                <w:b/>
                <w:sz w:val="20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F567AC" w:rsidRPr="00974FDE" w:rsidRDefault="00F567AC" w:rsidP="00F567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67AC" w:rsidRPr="00974FDE" w:rsidRDefault="00F567AC" w:rsidP="00F567AC">
            <w:pPr>
              <w:jc w:val="center"/>
              <w:rPr>
                <w:b/>
                <w:sz w:val="18"/>
                <w:szCs w:val="18"/>
              </w:rPr>
            </w:pPr>
            <w:r w:rsidRPr="00974FDE">
              <w:rPr>
                <w:b/>
                <w:sz w:val="18"/>
                <w:szCs w:val="18"/>
              </w:rPr>
              <w:t>МКУК «МКМЦ»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67AC" w:rsidRPr="00974FDE" w:rsidRDefault="00F567AC" w:rsidP="00F567AC">
            <w:pPr>
              <w:rPr>
                <w:b/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24119,9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2930,7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5297,3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5297,3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vAlign w:val="center"/>
          </w:tcPr>
          <w:p w:rsidR="00F567AC" w:rsidRPr="00D6150B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5297,3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</w:tcBorders>
            <w:vAlign w:val="center"/>
          </w:tcPr>
          <w:p w:rsidR="00F567AC" w:rsidRPr="00D6150B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5297,3</w:t>
            </w:r>
          </w:p>
        </w:tc>
      </w:tr>
      <w:tr w:rsidR="00F567AC" w:rsidRPr="002377D2" w:rsidTr="009C3A6C">
        <w:trPr>
          <w:gridAfter w:val="1"/>
          <w:wAfter w:w="378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F567AC" w:rsidRPr="00417A01" w:rsidRDefault="00F567AC" w:rsidP="00F567AC">
            <w:pPr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67AC" w:rsidRPr="00974FDE" w:rsidRDefault="00F567AC" w:rsidP="00F567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67AC" w:rsidRPr="002377D2" w:rsidRDefault="00F567AC" w:rsidP="00F567AC">
            <w:pPr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9803,0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2235,7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vAlign w:val="center"/>
          </w:tcPr>
          <w:p w:rsidR="00F567AC" w:rsidRPr="00D6150B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2235,7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</w:tcBorders>
            <w:vAlign w:val="center"/>
          </w:tcPr>
          <w:p w:rsidR="00F567AC" w:rsidRPr="00D6150B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2235,7</w:t>
            </w:r>
          </w:p>
        </w:tc>
      </w:tr>
      <w:tr w:rsidR="00F567AC" w:rsidRPr="002377D2" w:rsidTr="009C3A6C">
        <w:trPr>
          <w:gridAfter w:val="1"/>
          <w:wAfter w:w="378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F567AC" w:rsidRPr="00417A01" w:rsidRDefault="00F567AC" w:rsidP="00F567AC">
            <w:pPr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67AC" w:rsidRPr="00974FDE" w:rsidRDefault="00F567AC" w:rsidP="00F567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67AC" w:rsidRPr="006C36DA" w:rsidRDefault="00F567AC" w:rsidP="00F567AC">
            <w:pPr>
              <w:rPr>
                <w:b/>
                <w:sz w:val="20"/>
              </w:rPr>
            </w:pPr>
            <w:r>
              <w:rPr>
                <w:sz w:val="20"/>
              </w:rPr>
              <w:t>Бюджетрайона МОП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67AC" w:rsidRPr="009B32F4" w:rsidTr="009C3A6C">
        <w:trPr>
          <w:gridAfter w:val="1"/>
          <w:wAfter w:w="378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F567AC" w:rsidRPr="00417A01" w:rsidRDefault="00F567AC" w:rsidP="00F567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 w:rsidRPr="00417A01">
              <w:rPr>
                <w:b/>
                <w:sz w:val="20"/>
              </w:rPr>
              <w:t xml:space="preserve"> Централизованное ведение бухгалтерского учета и отчетности всех учреждений культуры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F567AC" w:rsidRPr="00872F84" w:rsidRDefault="00F567AC" w:rsidP="00F567A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67AC" w:rsidRPr="00974FDE" w:rsidRDefault="00F567AC" w:rsidP="00F567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67AC" w:rsidRPr="00E170E9" w:rsidRDefault="00F567AC" w:rsidP="00F567A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34215,6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4083,6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7533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vAlign w:val="center"/>
          </w:tcPr>
          <w:p w:rsidR="00F567AC" w:rsidRPr="00D6150B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7533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</w:tcBorders>
            <w:vAlign w:val="center"/>
          </w:tcPr>
          <w:p w:rsidR="00F567AC" w:rsidRPr="00D6150B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7533</w:t>
            </w:r>
          </w:p>
        </w:tc>
      </w:tr>
      <w:tr w:rsidR="00F567AC" w:rsidRPr="001A0FC2" w:rsidTr="009C3A6C">
        <w:trPr>
          <w:gridAfter w:val="1"/>
          <w:wAfter w:w="378" w:type="dxa"/>
          <w:trHeight w:val="633"/>
        </w:trPr>
        <w:tc>
          <w:tcPr>
            <w:tcW w:w="10881" w:type="dxa"/>
            <w:gridSpan w:val="14"/>
            <w:tcBorders>
              <w:top w:val="single" w:sz="4" w:space="0" w:color="auto"/>
            </w:tcBorders>
          </w:tcPr>
          <w:p w:rsidR="00F567AC" w:rsidRPr="009E18CA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  <w:r w:rsidRPr="009E18CA">
              <w:rPr>
                <w:b/>
                <w:sz w:val="24"/>
                <w:szCs w:val="24"/>
              </w:rPr>
              <w:t>Исполнение полномочий по представлению льгот специалистам, работающим на селе</w:t>
            </w:r>
          </w:p>
        </w:tc>
      </w:tr>
      <w:tr w:rsidR="00F567AC" w:rsidTr="009C3A6C">
        <w:trPr>
          <w:gridAfter w:val="1"/>
          <w:wAfter w:w="378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F567AC" w:rsidRPr="00417A01" w:rsidRDefault="00F567AC" w:rsidP="00F567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Исполнение полномочий по представлению льгот специалистам, работающим на селе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F567AC" w:rsidRPr="00862176" w:rsidRDefault="00F567AC" w:rsidP="00F567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67AC" w:rsidRPr="00974FDE" w:rsidRDefault="00F567AC" w:rsidP="00F567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vAlign w:val="center"/>
          </w:tcPr>
          <w:p w:rsidR="00F567AC" w:rsidRPr="00D6150B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</w:tcBorders>
            <w:vAlign w:val="center"/>
          </w:tcPr>
          <w:p w:rsidR="00F567AC" w:rsidRPr="00D6150B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67AC" w:rsidRPr="001A0FC2" w:rsidTr="009C3A6C">
        <w:trPr>
          <w:gridAfter w:val="1"/>
          <w:wAfter w:w="378" w:type="dxa"/>
          <w:trHeight w:val="633"/>
        </w:trPr>
        <w:tc>
          <w:tcPr>
            <w:tcW w:w="10881" w:type="dxa"/>
            <w:gridSpan w:val="14"/>
            <w:tcBorders>
              <w:top w:val="single" w:sz="4" w:space="0" w:color="auto"/>
            </w:tcBorders>
          </w:tcPr>
          <w:p w:rsidR="00F567AC" w:rsidRPr="00F03D78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3D78">
              <w:rPr>
                <w:b/>
                <w:color w:val="000000"/>
                <w:sz w:val="24"/>
                <w:szCs w:val="24"/>
              </w:rPr>
              <w:t xml:space="preserve">Оказание мер социальной поддержки по оплате жилищно-коммунальных услуг </w:t>
            </w:r>
            <w:r>
              <w:rPr>
                <w:b/>
                <w:color w:val="000000"/>
                <w:sz w:val="24"/>
                <w:szCs w:val="24"/>
              </w:rPr>
              <w:t>работникам</w:t>
            </w:r>
            <w:r w:rsidRPr="00F03D78">
              <w:rPr>
                <w:b/>
                <w:color w:val="000000"/>
                <w:sz w:val="24"/>
                <w:szCs w:val="24"/>
              </w:rPr>
              <w:t>, работающим в учреждения культуры</w:t>
            </w:r>
          </w:p>
        </w:tc>
      </w:tr>
      <w:tr w:rsidR="00F567AC" w:rsidRPr="00862176" w:rsidTr="009C3A6C">
        <w:trPr>
          <w:gridAfter w:val="1"/>
          <w:wAfter w:w="378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F567AC" w:rsidRPr="00417A01" w:rsidRDefault="00F567AC" w:rsidP="00F567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Оплата льгот по оплате ЖКУ работникам культуры, работающим на селе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F567AC" w:rsidRPr="00862176" w:rsidRDefault="00F567AC" w:rsidP="00F567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67AC" w:rsidRPr="00974FDE" w:rsidRDefault="00F567AC" w:rsidP="00F567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67AC" w:rsidRPr="00862176" w:rsidRDefault="00F567AC" w:rsidP="00F567AC">
            <w:pPr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Pr="00417A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vAlign w:val="center"/>
          </w:tcPr>
          <w:p w:rsidR="00F567AC" w:rsidRPr="00D6150B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</w:tcBorders>
            <w:vAlign w:val="center"/>
          </w:tcPr>
          <w:p w:rsidR="00F567AC" w:rsidRPr="00D6150B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67AC" w:rsidRPr="001A0FC2" w:rsidTr="009C3A6C">
        <w:trPr>
          <w:gridAfter w:val="1"/>
          <w:wAfter w:w="378" w:type="dxa"/>
          <w:trHeight w:val="633"/>
        </w:trPr>
        <w:tc>
          <w:tcPr>
            <w:tcW w:w="10881" w:type="dxa"/>
            <w:gridSpan w:val="14"/>
            <w:tcBorders>
              <w:top w:val="single" w:sz="4" w:space="0" w:color="auto"/>
            </w:tcBorders>
          </w:tcPr>
          <w:p w:rsidR="00F567AC" w:rsidRPr="00F03D78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3D78">
              <w:rPr>
                <w:b/>
                <w:color w:val="000000"/>
                <w:sz w:val="24"/>
                <w:szCs w:val="24"/>
              </w:rPr>
              <w:t>Прочие мероприятия в области культуры</w:t>
            </w:r>
          </w:p>
        </w:tc>
      </w:tr>
      <w:tr w:rsidR="00F567AC" w:rsidRPr="00862176" w:rsidTr="009C3A6C">
        <w:trPr>
          <w:gridAfter w:val="1"/>
          <w:wAfter w:w="378" w:type="dxa"/>
          <w:trHeight w:val="633"/>
        </w:trPr>
        <w:tc>
          <w:tcPr>
            <w:tcW w:w="674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Премии Дзержинского районного собрания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67AC" w:rsidRDefault="00F567AC" w:rsidP="00F567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567AC" w:rsidRPr="00974FDE" w:rsidRDefault="00F567AC" w:rsidP="00F567AC">
            <w:pPr>
              <w:rPr>
                <w:b/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</w:tcBorders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67AC" w:rsidTr="009C3A6C">
        <w:trPr>
          <w:gridAfter w:val="1"/>
          <w:wAfter w:w="378" w:type="dxa"/>
          <w:trHeight w:val="633"/>
        </w:trPr>
        <w:tc>
          <w:tcPr>
            <w:tcW w:w="674" w:type="dxa"/>
            <w:vMerge w:val="restart"/>
          </w:tcPr>
          <w:p w:rsidR="00F567AC" w:rsidRPr="00AC4969" w:rsidRDefault="00F567AC" w:rsidP="00F56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 w:val="restart"/>
          </w:tcPr>
          <w:p w:rsidR="00F567AC" w:rsidRDefault="00F567AC" w:rsidP="00F567AC">
            <w:pPr>
              <w:rPr>
                <w:b/>
                <w:sz w:val="20"/>
              </w:rPr>
            </w:pPr>
          </w:p>
          <w:p w:rsidR="00F567AC" w:rsidRPr="00417A01" w:rsidRDefault="00F567AC" w:rsidP="00F567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</w:t>
            </w:r>
            <w:r w:rsidRPr="00974FDE">
              <w:rPr>
                <w:b/>
                <w:sz w:val="20"/>
              </w:rPr>
              <w:t>ИТОГ</w:t>
            </w:r>
            <w:r>
              <w:rPr>
                <w:b/>
                <w:sz w:val="20"/>
              </w:rPr>
              <w:t xml:space="preserve"> ПО ПОДПРОГРАММЕ</w:t>
            </w:r>
          </w:p>
        </w:tc>
        <w:tc>
          <w:tcPr>
            <w:tcW w:w="909" w:type="dxa"/>
            <w:vMerge w:val="restart"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2017-2021</w:t>
            </w:r>
          </w:p>
        </w:tc>
        <w:tc>
          <w:tcPr>
            <w:tcW w:w="1134" w:type="dxa"/>
            <w:vMerge w:val="restart"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Default="00F567AC" w:rsidP="00F567AC">
            <w:pPr>
              <w:rPr>
                <w:sz w:val="20"/>
              </w:rPr>
            </w:pPr>
            <w:r w:rsidRPr="004D0BA9">
              <w:rPr>
                <w:sz w:val="20"/>
              </w:rPr>
              <w:t>Бюджет района</w:t>
            </w:r>
            <w:r>
              <w:rPr>
                <w:sz w:val="20"/>
              </w:rPr>
              <w:t xml:space="preserve">: </w:t>
            </w:r>
          </w:p>
          <w:p w:rsidR="00F567AC" w:rsidRPr="004D0BA9" w:rsidRDefault="00F567AC" w:rsidP="00F567AC">
            <w:pPr>
              <w:rPr>
                <w:b/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103459,7</w:t>
            </w: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D0BA9">
              <w:rPr>
                <w:color w:val="000000"/>
                <w:sz w:val="24"/>
                <w:szCs w:val="24"/>
              </w:rPr>
              <w:t>00,0</w:t>
            </w:r>
          </w:p>
          <w:p w:rsidR="00F567AC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67AC" w:rsidRPr="004D0BA9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20106,9</w:t>
            </w: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557AA3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557AA3">
              <w:rPr>
                <w:color w:val="000000"/>
                <w:sz w:val="20"/>
              </w:rPr>
              <w:t>00,0</w:t>
            </w:r>
          </w:p>
          <w:p w:rsidR="00F567AC" w:rsidRPr="00557AA3" w:rsidRDefault="00F567AC" w:rsidP="00F567AC">
            <w:pPr>
              <w:jc w:val="center"/>
              <w:rPr>
                <w:color w:val="000000"/>
                <w:sz w:val="20"/>
              </w:rPr>
            </w:pPr>
          </w:p>
          <w:p w:rsidR="00F567AC" w:rsidRPr="00557AA3" w:rsidRDefault="00F567AC" w:rsidP="00F567AC">
            <w:pPr>
              <w:jc w:val="center"/>
              <w:rPr>
                <w:color w:val="000000"/>
                <w:sz w:val="20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B65701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20838,2</w:t>
            </w: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557AA3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57AA3">
              <w:rPr>
                <w:color w:val="000000"/>
                <w:sz w:val="18"/>
                <w:szCs w:val="18"/>
              </w:rPr>
              <w:t>00,0</w:t>
            </w:r>
          </w:p>
          <w:p w:rsidR="00F567AC" w:rsidRPr="00557AA3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67AC" w:rsidRPr="00557AA3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67AC" w:rsidRPr="00B65701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20838,2</w:t>
            </w: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557AA3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557AA3">
              <w:rPr>
                <w:color w:val="000000"/>
                <w:sz w:val="20"/>
              </w:rPr>
              <w:t>00,0</w:t>
            </w: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B65701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Pr="007E13AA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20838,2</w:t>
            </w:r>
          </w:p>
          <w:p w:rsidR="00F567AC" w:rsidRPr="009443A3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9443A3">
              <w:rPr>
                <w:color w:val="000000"/>
                <w:sz w:val="16"/>
                <w:szCs w:val="16"/>
              </w:rPr>
              <w:t>00,0</w:t>
            </w: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20838,2</w:t>
            </w:r>
          </w:p>
          <w:p w:rsidR="00F567AC" w:rsidRPr="00C753A9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567AC" w:rsidRPr="00B65701" w:rsidRDefault="00F567AC" w:rsidP="00F567A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67AC" w:rsidRPr="00417A01" w:rsidTr="009C3A6C">
        <w:trPr>
          <w:gridAfter w:val="1"/>
          <w:wAfter w:w="378" w:type="dxa"/>
          <w:trHeight w:val="458"/>
        </w:trPr>
        <w:tc>
          <w:tcPr>
            <w:tcW w:w="674" w:type="dxa"/>
            <w:vMerge/>
          </w:tcPr>
          <w:p w:rsidR="00F567AC" w:rsidRPr="00AC4969" w:rsidRDefault="00F567AC" w:rsidP="00F56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567AC" w:rsidRDefault="00F567AC" w:rsidP="00F567AC">
            <w:pPr>
              <w:rPr>
                <w:b/>
                <w:sz w:val="20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Pr="00417A01" w:rsidRDefault="00F567AC" w:rsidP="00F567AC">
            <w:pPr>
              <w:rPr>
                <w:b/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167562</w:t>
            </w:r>
          </w:p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567AC" w:rsidRPr="009443A3" w:rsidRDefault="00F567AC" w:rsidP="00F567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35096</w:t>
            </w: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B65701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33116,5</w:t>
            </w: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B65701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33116,5</w:t>
            </w: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567AC" w:rsidRPr="00B65701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F567AC" w:rsidRPr="00F444FA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33116,5</w:t>
            </w:r>
          </w:p>
          <w:p w:rsidR="00F567AC" w:rsidRPr="00F444FA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F567AC" w:rsidRPr="00F444FA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33116,5</w:t>
            </w:r>
          </w:p>
          <w:p w:rsidR="00F567AC" w:rsidRPr="00F444FA" w:rsidRDefault="00F567AC" w:rsidP="00F567A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567AC" w:rsidRPr="00417A01" w:rsidTr="009C3A6C">
        <w:trPr>
          <w:gridAfter w:val="1"/>
          <w:wAfter w:w="378" w:type="dxa"/>
          <w:trHeight w:val="457"/>
        </w:trPr>
        <w:tc>
          <w:tcPr>
            <w:tcW w:w="674" w:type="dxa"/>
            <w:vMerge/>
          </w:tcPr>
          <w:p w:rsidR="00F567AC" w:rsidRPr="00AC4969" w:rsidRDefault="00F567AC" w:rsidP="00F56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567AC" w:rsidRDefault="00F567AC" w:rsidP="00F567AC">
            <w:pPr>
              <w:rPr>
                <w:b/>
                <w:sz w:val="20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Pr="00E170E9" w:rsidRDefault="00F567AC" w:rsidP="00F567AC">
            <w:pPr>
              <w:rPr>
                <w:sz w:val="20"/>
              </w:rPr>
            </w:pPr>
            <w:r>
              <w:rPr>
                <w:sz w:val="20"/>
              </w:rPr>
              <w:t xml:space="preserve">Внебюджетные </w:t>
            </w:r>
            <w:r>
              <w:rPr>
                <w:sz w:val="20"/>
              </w:rPr>
              <w:lastRenderedPageBreak/>
              <w:t>средства</w:t>
            </w:r>
          </w:p>
        </w:tc>
        <w:tc>
          <w:tcPr>
            <w:tcW w:w="1276" w:type="dxa"/>
            <w:vAlign w:val="center"/>
          </w:tcPr>
          <w:p w:rsidR="00F567AC" w:rsidRPr="00B65701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7271,0</w:t>
            </w:r>
          </w:p>
        </w:tc>
        <w:tc>
          <w:tcPr>
            <w:tcW w:w="709" w:type="dxa"/>
            <w:vAlign w:val="center"/>
          </w:tcPr>
          <w:p w:rsidR="00F567AC" w:rsidRPr="002F2187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2541</w:t>
            </w:r>
          </w:p>
        </w:tc>
        <w:tc>
          <w:tcPr>
            <w:tcW w:w="709" w:type="dxa"/>
            <w:vAlign w:val="center"/>
          </w:tcPr>
          <w:p w:rsidR="00F567AC" w:rsidRPr="002F2187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1182,5</w:t>
            </w:r>
          </w:p>
        </w:tc>
        <w:tc>
          <w:tcPr>
            <w:tcW w:w="709" w:type="dxa"/>
            <w:vAlign w:val="center"/>
          </w:tcPr>
          <w:p w:rsidR="00F567AC" w:rsidRPr="002F2187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1182,5</w:t>
            </w:r>
          </w:p>
        </w:tc>
        <w:tc>
          <w:tcPr>
            <w:tcW w:w="655" w:type="dxa"/>
            <w:gridSpan w:val="2"/>
            <w:vAlign w:val="center"/>
          </w:tcPr>
          <w:p w:rsidR="00F567AC" w:rsidRPr="00501AE2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1182,5</w:t>
            </w:r>
          </w:p>
        </w:tc>
        <w:tc>
          <w:tcPr>
            <w:tcW w:w="621" w:type="dxa"/>
            <w:gridSpan w:val="3"/>
            <w:vAlign w:val="center"/>
          </w:tcPr>
          <w:p w:rsidR="00F567AC" w:rsidRPr="00501AE2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1185,2</w:t>
            </w:r>
          </w:p>
        </w:tc>
      </w:tr>
      <w:tr w:rsidR="00F567AC" w:rsidRPr="00417A01" w:rsidTr="009C3A6C">
        <w:trPr>
          <w:gridAfter w:val="1"/>
          <w:wAfter w:w="378" w:type="dxa"/>
          <w:trHeight w:val="457"/>
        </w:trPr>
        <w:tc>
          <w:tcPr>
            <w:tcW w:w="674" w:type="dxa"/>
            <w:vMerge/>
          </w:tcPr>
          <w:p w:rsidR="00F567AC" w:rsidRPr="00AC4969" w:rsidRDefault="00F567AC" w:rsidP="00F56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567AC" w:rsidRDefault="00F567AC" w:rsidP="00F567AC">
            <w:pPr>
              <w:rPr>
                <w:b/>
                <w:sz w:val="20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Pr="00E170E9" w:rsidRDefault="00F567AC" w:rsidP="00F567AC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11545,4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11545,4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67AC" w:rsidRPr="00417A01" w:rsidTr="009C3A6C">
        <w:trPr>
          <w:gridAfter w:val="1"/>
          <w:wAfter w:w="378" w:type="dxa"/>
          <w:trHeight w:val="457"/>
        </w:trPr>
        <w:tc>
          <w:tcPr>
            <w:tcW w:w="674" w:type="dxa"/>
            <w:vMerge/>
          </w:tcPr>
          <w:p w:rsidR="00F567AC" w:rsidRPr="00AC4969" w:rsidRDefault="00F567AC" w:rsidP="00F56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567AC" w:rsidRDefault="00F567AC" w:rsidP="00F567AC">
            <w:pPr>
              <w:rPr>
                <w:b/>
                <w:sz w:val="20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Pr="00276E02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567AC" w:rsidRDefault="00F567AC" w:rsidP="00F567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11,9</w:t>
            </w: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F567AC" w:rsidRDefault="00F567AC" w:rsidP="00F567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67AC" w:rsidRPr="00417A01" w:rsidTr="009C3A6C">
        <w:trPr>
          <w:gridAfter w:val="1"/>
          <w:wAfter w:w="378" w:type="dxa"/>
          <w:trHeight w:val="633"/>
        </w:trPr>
        <w:tc>
          <w:tcPr>
            <w:tcW w:w="674" w:type="dxa"/>
            <w:vMerge/>
          </w:tcPr>
          <w:p w:rsidR="00F567AC" w:rsidRPr="00AC4969" w:rsidRDefault="00F567AC" w:rsidP="00F567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F567AC" w:rsidRDefault="00F567AC" w:rsidP="00F567AC">
            <w:pPr>
              <w:rPr>
                <w:b/>
                <w:sz w:val="20"/>
              </w:rPr>
            </w:pPr>
          </w:p>
        </w:tc>
        <w:tc>
          <w:tcPr>
            <w:tcW w:w="909" w:type="dxa"/>
            <w:vMerge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67AC" w:rsidRPr="00974FDE" w:rsidRDefault="00F567AC" w:rsidP="00F567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F567AC" w:rsidRPr="00417A01" w:rsidRDefault="00F567AC" w:rsidP="00F567AC">
            <w:pPr>
              <w:jc w:val="center"/>
              <w:rPr>
                <w:b/>
                <w:sz w:val="20"/>
              </w:rPr>
            </w:pPr>
            <w:r w:rsidRPr="00417A01">
              <w:rPr>
                <w:b/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567AC" w:rsidRPr="00B65701" w:rsidRDefault="00F567AC" w:rsidP="00F567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289850,0</w:t>
            </w:r>
          </w:p>
        </w:tc>
        <w:tc>
          <w:tcPr>
            <w:tcW w:w="709" w:type="dxa"/>
            <w:vAlign w:val="center"/>
          </w:tcPr>
          <w:p w:rsidR="00F567AC" w:rsidRPr="00B65701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69301,2</w:t>
            </w:r>
          </w:p>
        </w:tc>
        <w:tc>
          <w:tcPr>
            <w:tcW w:w="709" w:type="dxa"/>
            <w:vAlign w:val="center"/>
          </w:tcPr>
          <w:p w:rsidR="00F567AC" w:rsidRPr="00B65701" w:rsidRDefault="00F567AC" w:rsidP="00F567AC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55137,2</w:t>
            </w:r>
          </w:p>
        </w:tc>
        <w:tc>
          <w:tcPr>
            <w:tcW w:w="709" w:type="dxa"/>
            <w:vAlign w:val="center"/>
          </w:tcPr>
          <w:p w:rsidR="00F567AC" w:rsidRPr="00B65701" w:rsidRDefault="00F567AC" w:rsidP="00F567AC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55137,2</w:t>
            </w:r>
          </w:p>
        </w:tc>
        <w:tc>
          <w:tcPr>
            <w:tcW w:w="655" w:type="dxa"/>
            <w:gridSpan w:val="2"/>
            <w:vAlign w:val="center"/>
          </w:tcPr>
          <w:p w:rsidR="00F567AC" w:rsidRPr="00B65701" w:rsidRDefault="00F567AC" w:rsidP="00F567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55137,5</w:t>
            </w:r>
          </w:p>
        </w:tc>
        <w:tc>
          <w:tcPr>
            <w:tcW w:w="621" w:type="dxa"/>
            <w:gridSpan w:val="3"/>
            <w:vAlign w:val="center"/>
          </w:tcPr>
          <w:p w:rsidR="00F567AC" w:rsidRPr="00B65701" w:rsidRDefault="00F567AC" w:rsidP="00F567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55137,2</w:t>
            </w:r>
          </w:p>
        </w:tc>
      </w:tr>
    </w:tbl>
    <w:p w:rsidR="00F567AC" w:rsidRDefault="00F567AC" w:rsidP="00F567AC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F567AC" w:rsidRDefault="00F567AC" w:rsidP="00F567AC">
      <w:pPr>
        <w:tabs>
          <w:tab w:val="left" w:pos="709"/>
        </w:tabs>
        <w:autoSpaceDE w:val="0"/>
        <w:jc w:val="center"/>
        <w:rPr>
          <w:b/>
          <w:sz w:val="24"/>
          <w:szCs w:val="24"/>
        </w:rPr>
      </w:pPr>
    </w:p>
    <w:p w:rsidR="00F567AC" w:rsidRPr="009C3A6C" w:rsidRDefault="00F567AC" w:rsidP="00F567AC">
      <w:pPr>
        <w:tabs>
          <w:tab w:val="left" w:pos="709"/>
        </w:tabs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 w:rsidRPr="009C3A6C">
        <w:rPr>
          <w:b/>
          <w:sz w:val="24"/>
          <w:szCs w:val="24"/>
        </w:rPr>
        <w:t>.  Подпрограмма «Развитие дополнительного образования в сфере культуры»</w:t>
      </w:r>
    </w:p>
    <w:p w:rsidR="00F567AC" w:rsidRDefault="00F567AC" w:rsidP="00F567AC">
      <w:pPr>
        <w:autoSpaceDE w:val="0"/>
        <w:jc w:val="center"/>
        <w:rPr>
          <w:sz w:val="24"/>
          <w:szCs w:val="24"/>
        </w:rPr>
      </w:pPr>
      <w:r w:rsidRPr="009C3A6C">
        <w:rPr>
          <w:sz w:val="24"/>
          <w:szCs w:val="24"/>
        </w:rPr>
        <w:t>ПАСПОРТ</w:t>
      </w:r>
    </w:p>
    <w:p w:rsidR="009C3A6C" w:rsidRPr="009C3A6C" w:rsidRDefault="009C3A6C" w:rsidP="00F567AC">
      <w:pPr>
        <w:autoSpaceDE w:val="0"/>
        <w:jc w:val="center"/>
        <w:rPr>
          <w:b/>
          <w:sz w:val="24"/>
          <w:szCs w:val="24"/>
        </w:rPr>
      </w:pPr>
    </w:p>
    <w:tbl>
      <w:tblPr>
        <w:tblW w:w="9757" w:type="dxa"/>
        <w:tblInd w:w="-10" w:type="dxa"/>
        <w:tblLayout w:type="fixed"/>
        <w:tblLook w:val="00A0"/>
      </w:tblPr>
      <w:tblGrid>
        <w:gridCol w:w="1951"/>
        <w:gridCol w:w="1701"/>
        <w:gridCol w:w="1276"/>
        <w:gridCol w:w="1002"/>
        <w:gridCol w:w="1134"/>
        <w:gridCol w:w="992"/>
        <w:gridCol w:w="767"/>
        <w:gridCol w:w="934"/>
      </w:tblGrid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F567AC" w:rsidRPr="0075364A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>овская школа искусств» (далее –МБОУ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F567AC" w:rsidRDefault="00F567AC" w:rsidP="00F567AC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Н.Гончаровой (далее МБОУДО «ДШИ им. Н.Гончаровой»; 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>овская  школа искусств» (далее -МБУДО «</w:t>
            </w:r>
            <w:r>
              <w:rPr>
                <w:rStyle w:val="1"/>
                <w:sz w:val="24"/>
                <w:szCs w:val="24"/>
              </w:rPr>
              <w:t>Товарковская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7AC" w:rsidRPr="0065353A" w:rsidRDefault="00F567AC" w:rsidP="00F567AC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65353A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Pr="00073CC8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 w:rsidRPr="00073CC8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Дзержинского</w:t>
            </w:r>
            <w:r w:rsidRPr="00073CC8">
              <w:rPr>
                <w:sz w:val="24"/>
                <w:szCs w:val="24"/>
              </w:rPr>
              <w:t xml:space="preserve"> района</w:t>
            </w:r>
          </w:p>
        </w:tc>
      </w:tr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F567AC" w:rsidRDefault="00F567AC" w:rsidP="00F56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F567AC" w:rsidRDefault="00F567AC" w:rsidP="00F567AC">
            <w:pPr>
              <w:autoSpaceDE w:val="0"/>
              <w:rPr>
                <w:sz w:val="24"/>
                <w:szCs w:val="24"/>
              </w:rPr>
            </w:pPr>
          </w:p>
        </w:tc>
      </w:tr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12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Организация и проведение повышения квалификации работников сферы дополнительного образования;</w:t>
            </w:r>
          </w:p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F567AC" w:rsidRPr="00DE124E" w:rsidRDefault="00F567AC" w:rsidP="00F567AC">
            <w:pPr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F567AC" w:rsidRPr="001A0FC2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7AC" w:rsidRDefault="00F567AC" w:rsidP="00F567AC">
            <w:pPr>
              <w:pStyle w:val="a8"/>
              <w:tabs>
                <w:tab w:val="num" w:pos="-360"/>
                <w:tab w:val="left" w:pos="284"/>
              </w:tabs>
              <w:autoSpaceDE w:val="0"/>
              <w:snapToGrid w:val="0"/>
              <w:ind w:left="0"/>
            </w:pP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Pr="00DE124E" w:rsidRDefault="00F567AC" w:rsidP="00F567AC">
            <w:pPr>
              <w:rPr>
                <w:sz w:val="24"/>
                <w:szCs w:val="24"/>
              </w:rPr>
            </w:pPr>
          </w:p>
        </w:tc>
      </w:tr>
      <w:tr w:rsidR="00F567AC" w:rsidTr="009C3A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Pr="00DE124E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2017– 202</w:t>
            </w:r>
            <w:r>
              <w:rPr>
                <w:sz w:val="24"/>
                <w:szCs w:val="24"/>
              </w:rPr>
              <w:t>1</w:t>
            </w:r>
            <w:r w:rsidRPr="00DE124E">
              <w:rPr>
                <w:sz w:val="24"/>
                <w:szCs w:val="24"/>
              </w:rPr>
              <w:t xml:space="preserve"> годы </w:t>
            </w:r>
          </w:p>
          <w:p w:rsidR="00F567AC" w:rsidRPr="00DE124E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F567AC" w:rsidRPr="001A0FC2" w:rsidTr="009C3A6C">
        <w:tblPrEx>
          <w:tblLook w:val="000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F567AC" w:rsidRDefault="00F567AC" w:rsidP="00F567A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</w:tr>
      <w:tr w:rsidR="00F567AC" w:rsidRPr="002219BD" w:rsidTr="009C3A6C">
        <w:tblPrEx>
          <w:tblLook w:val="000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2219B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2219B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2219BD" w:rsidRDefault="00F567AC" w:rsidP="00F567A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2219BD" w:rsidRDefault="00F567AC" w:rsidP="00F567A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2219BD" w:rsidRDefault="00F567AC" w:rsidP="00F567A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F567AC" w:rsidRPr="00AC4969" w:rsidTr="009C3A6C">
        <w:tblPrEx>
          <w:tblLook w:val="000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204175,3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38896,9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41319,6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41319,6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41319,6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41319,6</w:t>
            </w:r>
          </w:p>
        </w:tc>
      </w:tr>
      <w:tr w:rsidR="00F567AC" w:rsidTr="009C3A6C">
        <w:tblPrEx>
          <w:tblLook w:val="0000"/>
        </w:tblPrEx>
        <w:trPr>
          <w:trHeight w:val="5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185759,2</w:t>
            </w:r>
          </w:p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34080,8</w:t>
            </w:r>
          </w:p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37919,6</w:t>
            </w:r>
          </w:p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37919,6</w:t>
            </w:r>
          </w:p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37919,6</w:t>
            </w:r>
          </w:p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37919,6</w:t>
            </w:r>
          </w:p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567AC" w:rsidRPr="00A72BD1" w:rsidTr="009C3A6C">
        <w:tblPrEx>
          <w:tblLook w:val="000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17000,0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3400,0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3400,0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3400,0</w:t>
            </w:r>
          </w:p>
        </w:tc>
      </w:tr>
      <w:tr w:rsidR="00F567AC" w:rsidRPr="00A72BD1" w:rsidTr="009C3A6C">
        <w:tblPrEx>
          <w:tblLook w:val="000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567AC" w:rsidRDefault="00F567AC" w:rsidP="00F567AC">
            <w:pPr>
              <w:autoSpaceDE w:val="0"/>
              <w:snapToGrid w:val="0"/>
              <w:rPr>
                <w:sz w:val="24"/>
                <w:szCs w:val="24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1416,1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9C3A6C">
              <w:rPr>
                <w:sz w:val="24"/>
                <w:szCs w:val="24"/>
              </w:rPr>
              <w:t>1416,1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F567AC" w:rsidRPr="001A0FC2" w:rsidTr="009C3A6C">
        <w:tblPrEx>
          <w:tblLook w:val="000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7AC" w:rsidRDefault="00F567AC" w:rsidP="00F567AC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7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AC" w:rsidRDefault="00F567AC" w:rsidP="00F567AC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2021 году: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количество детей, принявших участие в конкурсах и алимпиадах - 491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F567AC" w:rsidRDefault="00F567AC" w:rsidP="00F567A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F567AC" w:rsidRDefault="00F567AC" w:rsidP="00F567AC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</w:tr>
    </w:tbl>
    <w:p w:rsidR="00F567AC" w:rsidRDefault="00F567AC" w:rsidP="00F567AC">
      <w:pPr>
        <w:pStyle w:val="ConsPlusCell"/>
        <w:tabs>
          <w:tab w:val="left" w:pos="271"/>
        </w:tabs>
        <w:rPr>
          <w:b/>
          <w:u w:val="single"/>
        </w:rPr>
      </w:pPr>
    </w:p>
    <w:p w:rsidR="00F567AC" w:rsidRPr="009C3A6C" w:rsidRDefault="00F567AC" w:rsidP="009C3A6C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3A6C">
        <w:rPr>
          <w:b/>
          <w:sz w:val="24"/>
          <w:szCs w:val="24"/>
        </w:rPr>
        <w:t>4.2.1              Перечень    программных мероприятий  подпрограммы</w:t>
      </w:r>
    </w:p>
    <w:p w:rsidR="00F567AC" w:rsidRPr="009C3A6C" w:rsidRDefault="00F567AC" w:rsidP="009C3A6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3A6C">
        <w:rPr>
          <w:b/>
          <w:sz w:val="24"/>
          <w:szCs w:val="24"/>
        </w:rPr>
        <w:t>«Развитие дополнительного образования в сфере культуры» муниципальной программы «Развитие  культуры в Дзержинском районе»</w:t>
      </w:r>
    </w:p>
    <w:tbl>
      <w:tblPr>
        <w:tblpPr w:leftFromText="180" w:rightFromText="180" w:vertAnchor="text" w:horzAnchor="margin" w:tblpXSpec="center" w:tblpY="147"/>
        <w:tblW w:w="1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2264"/>
        <w:gridCol w:w="851"/>
        <w:gridCol w:w="1276"/>
        <w:gridCol w:w="1275"/>
        <w:gridCol w:w="1276"/>
        <w:gridCol w:w="851"/>
        <w:gridCol w:w="850"/>
        <w:gridCol w:w="709"/>
        <w:gridCol w:w="540"/>
        <w:gridCol w:w="540"/>
        <w:gridCol w:w="573"/>
      </w:tblGrid>
      <w:tr w:rsidR="00F567AC" w:rsidRPr="001A0FC2" w:rsidTr="00F567AC">
        <w:trPr>
          <w:trHeight w:val="20"/>
        </w:trPr>
        <w:tc>
          <w:tcPr>
            <w:tcW w:w="679" w:type="dxa"/>
            <w:vMerge w:val="restart"/>
            <w:vAlign w:val="center"/>
          </w:tcPr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Срокиреали-зации</w:t>
            </w:r>
          </w:p>
        </w:tc>
        <w:tc>
          <w:tcPr>
            <w:tcW w:w="1276" w:type="dxa"/>
            <w:vMerge w:val="restart"/>
            <w:vAlign w:val="center"/>
          </w:tcPr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F567AC" w:rsidRDefault="00F567AC" w:rsidP="00F567A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</w:p>
        </w:tc>
        <w:tc>
          <w:tcPr>
            <w:tcW w:w="1276" w:type="dxa"/>
            <w:vMerge w:val="restart"/>
            <w:vAlign w:val="center"/>
          </w:tcPr>
          <w:p w:rsidR="00F567AC" w:rsidRPr="00D32F3E" w:rsidRDefault="00F567AC" w:rsidP="00F567A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F567AC" w:rsidRPr="00D32F3E" w:rsidRDefault="00F567AC" w:rsidP="00F567A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3490" w:type="dxa"/>
            <w:gridSpan w:val="5"/>
            <w:vAlign w:val="center"/>
          </w:tcPr>
          <w:p w:rsidR="00F567AC" w:rsidRPr="00D32F3E" w:rsidRDefault="00F567AC" w:rsidP="00F567A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573" w:type="dxa"/>
            <w:vMerge w:val="restart"/>
            <w:tcBorders>
              <w:top w:val="nil"/>
            </w:tcBorders>
            <w:vAlign w:val="center"/>
          </w:tcPr>
          <w:p w:rsidR="00F567AC" w:rsidRPr="00D32F3E" w:rsidRDefault="00F567AC" w:rsidP="00F567AC">
            <w:pPr>
              <w:rPr>
                <w:sz w:val="20"/>
                <w:lang w:eastAsia="en-US"/>
              </w:rPr>
            </w:pPr>
          </w:p>
          <w:p w:rsidR="00F567AC" w:rsidRPr="00D32F3E" w:rsidRDefault="00F567AC" w:rsidP="00F567AC">
            <w:pPr>
              <w:rPr>
                <w:b/>
                <w:sz w:val="24"/>
                <w:szCs w:val="24"/>
              </w:rPr>
            </w:pPr>
          </w:p>
          <w:p w:rsidR="00F567AC" w:rsidRPr="00D32F3E" w:rsidRDefault="00F567AC" w:rsidP="00F567AC">
            <w:pPr>
              <w:rPr>
                <w:b/>
              </w:rPr>
            </w:pPr>
          </w:p>
          <w:p w:rsidR="00F567AC" w:rsidRPr="00D32F3E" w:rsidRDefault="00F567AC" w:rsidP="00F567AC">
            <w:pPr>
              <w:jc w:val="center"/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20"/>
        </w:trPr>
        <w:tc>
          <w:tcPr>
            <w:tcW w:w="679" w:type="dxa"/>
            <w:vMerge/>
            <w:tcBorders>
              <w:top w:val="nil"/>
            </w:tcBorders>
            <w:vAlign w:val="center"/>
          </w:tcPr>
          <w:p w:rsidR="00F567AC" w:rsidRPr="00D32F3E" w:rsidRDefault="00F567AC" w:rsidP="00F567A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vAlign w:val="center"/>
          </w:tcPr>
          <w:p w:rsidR="00F567AC" w:rsidRPr="00D32F3E" w:rsidRDefault="00F567AC" w:rsidP="00F567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F567AC" w:rsidRPr="00D32F3E" w:rsidRDefault="00F567AC" w:rsidP="00F567A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F567AC" w:rsidRPr="00D32F3E" w:rsidRDefault="00F567AC" w:rsidP="00F567A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F567AC" w:rsidRPr="00D32F3E" w:rsidRDefault="00F567AC" w:rsidP="00F567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F567AC" w:rsidRPr="00D32F3E" w:rsidRDefault="00F567AC" w:rsidP="00F567A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567AC" w:rsidRPr="00F94029" w:rsidRDefault="00F567AC" w:rsidP="00F567A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850" w:type="dxa"/>
            <w:vAlign w:val="center"/>
          </w:tcPr>
          <w:p w:rsidR="00F567AC" w:rsidRPr="00F94029" w:rsidRDefault="00F567AC" w:rsidP="00F567A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709" w:type="dxa"/>
            <w:vAlign w:val="center"/>
          </w:tcPr>
          <w:p w:rsidR="00F567AC" w:rsidRPr="00F94029" w:rsidRDefault="00F567AC" w:rsidP="00F567A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540" w:type="dxa"/>
            <w:vAlign w:val="center"/>
          </w:tcPr>
          <w:p w:rsidR="00F567AC" w:rsidRPr="00F5524C" w:rsidRDefault="00F567AC" w:rsidP="00F567A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F5524C">
              <w:rPr>
                <w:sz w:val="20"/>
                <w:lang w:eastAsia="en-US"/>
              </w:rPr>
              <w:t>2020</w:t>
            </w:r>
          </w:p>
        </w:tc>
        <w:tc>
          <w:tcPr>
            <w:tcW w:w="540" w:type="dxa"/>
            <w:vAlign w:val="center"/>
          </w:tcPr>
          <w:p w:rsidR="00F567AC" w:rsidRPr="00F5524C" w:rsidRDefault="00F567AC" w:rsidP="00F567A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F5524C">
              <w:rPr>
                <w:sz w:val="20"/>
                <w:lang w:eastAsia="en-US"/>
              </w:rPr>
              <w:t>2021</w:t>
            </w: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RPr="001A0FC2" w:rsidTr="00F567AC">
        <w:trPr>
          <w:trHeight w:val="20"/>
        </w:trPr>
        <w:tc>
          <w:tcPr>
            <w:tcW w:w="11111" w:type="dxa"/>
            <w:gridSpan w:val="11"/>
            <w:tcBorders>
              <w:left w:val="nil"/>
              <w:right w:val="nil"/>
            </w:tcBorders>
            <w:vAlign w:val="center"/>
          </w:tcPr>
          <w:p w:rsidR="00F567AC" w:rsidRPr="00D32F3E" w:rsidRDefault="00F567AC" w:rsidP="00F567AC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67AC" w:rsidRPr="00D32F3E" w:rsidRDefault="00F567AC" w:rsidP="00F567AC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</w:t>
            </w:r>
            <w:r>
              <w:rPr>
                <w:b/>
                <w:lang w:eastAsia="en-US"/>
              </w:rPr>
              <w:t>дополнительного образования</w:t>
            </w:r>
            <w:r w:rsidRPr="00D32F3E">
              <w:rPr>
                <w:b/>
                <w:lang w:eastAsia="en-US"/>
              </w:rPr>
              <w:t xml:space="preserve">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F567AC" w:rsidRPr="00D32F3E" w:rsidRDefault="00F567AC" w:rsidP="00F567AC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F567AC" w:rsidRPr="00D32F3E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263"/>
        </w:trPr>
        <w:tc>
          <w:tcPr>
            <w:tcW w:w="679" w:type="dxa"/>
            <w:vMerge w:val="restart"/>
            <w:vAlign w:val="center"/>
          </w:tcPr>
          <w:p w:rsidR="00F567AC" w:rsidRDefault="00F567AC" w:rsidP="00F567AC">
            <w:pPr>
              <w:ind w:right="-11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F567AC" w:rsidRDefault="00F567AC" w:rsidP="00F567AC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 w:val="restart"/>
          </w:tcPr>
          <w:p w:rsidR="00F567AC" w:rsidRPr="00745B82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МБОУДО «ДШИ»</w:t>
            </w:r>
          </w:p>
        </w:tc>
        <w:tc>
          <w:tcPr>
            <w:tcW w:w="851" w:type="dxa"/>
            <w:vMerge w:val="restart"/>
            <w:vAlign w:val="center"/>
          </w:tcPr>
          <w:p w:rsidR="00F567AC" w:rsidRPr="005305A4" w:rsidRDefault="00F567AC" w:rsidP="00F567AC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1276" w:type="dxa"/>
            <w:vMerge w:val="restart"/>
            <w:vAlign w:val="center"/>
          </w:tcPr>
          <w:p w:rsidR="00F567AC" w:rsidRDefault="00F567AC" w:rsidP="00F567AC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МБОУДО «ДШИ»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67AC" w:rsidRPr="00921CCD" w:rsidRDefault="00F567AC" w:rsidP="00F567AC">
            <w:pPr>
              <w:spacing w:line="276" w:lineRule="auto"/>
              <w:rPr>
                <w:b/>
                <w:sz w:val="20"/>
              </w:rPr>
            </w:pPr>
            <w:r w:rsidRPr="00921CCD">
              <w:rPr>
                <w:b/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204175,3</w:t>
            </w:r>
          </w:p>
        </w:tc>
        <w:tc>
          <w:tcPr>
            <w:tcW w:w="851" w:type="dxa"/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38896,9</w:t>
            </w:r>
          </w:p>
        </w:tc>
        <w:tc>
          <w:tcPr>
            <w:tcW w:w="850" w:type="dxa"/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41319,6</w:t>
            </w:r>
          </w:p>
        </w:tc>
        <w:tc>
          <w:tcPr>
            <w:tcW w:w="709" w:type="dxa"/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41319,6</w:t>
            </w:r>
          </w:p>
        </w:tc>
        <w:tc>
          <w:tcPr>
            <w:tcW w:w="540" w:type="dxa"/>
            <w:vAlign w:val="center"/>
          </w:tcPr>
          <w:p w:rsidR="00F567AC" w:rsidRPr="00AD6E17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41319,6</w:t>
            </w:r>
          </w:p>
        </w:tc>
        <w:tc>
          <w:tcPr>
            <w:tcW w:w="540" w:type="dxa"/>
            <w:vAlign w:val="center"/>
          </w:tcPr>
          <w:p w:rsidR="00F567AC" w:rsidRPr="00AD6E17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41319,6</w:t>
            </w: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262"/>
        </w:trPr>
        <w:tc>
          <w:tcPr>
            <w:tcW w:w="679" w:type="dxa"/>
            <w:vMerge/>
            <w:vAlign w:val="center"/>
          </w:tcPr>
          <w:p w:rsidR="00F567AC" w:rsidRDefault="00F567AC" w:rsidP="00F567AC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F567AC" w:rsidRPr="00745B82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F567AC" w:rsidRDefault="00F567AC" w:rsidP="00F567AC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567AC" w:rsidRDefault="00F567AC" w:rsidP="00F567AC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177827,2</w:t>
            </w:r>
          </w:p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67A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34080,8</w:t>
            </w:r>
          </w:p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37919,6</w:t>
            </w:r>
          </w:p>
        </w:tc>
        <w:tc>
          <w:tcPr>
            <w:tcW w:w="709" w:type="dxa"/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37919,6</w:t>
            </w:r>
          </w:p>
        </w:tc>
        <w:tc>
          <w:tcPr>
            <w:tcW w:w="540" w:type="dxa"/>
            <w:vAlign w:val="center"/>
          </w:tcPr>
          <w:p w:rsidR="00F567AC" w:rsidRPr="00AD6E17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37919,6</w:t>
            </w:r>
          </w:p>
        </w:tc>
        <w:tc>
          <w:tcPr>
            <w:tcW w:w="540" w:type="dxa"/>
            <w:vAlign w:val="center"/>
          </w:tcPr>
          <w:p w:rsidR="00F567AC" w:rsidRPr="00AD6E17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37919,6</w:t>
            </w: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412"/>
        </w:trPr>
        <w:tc>
          <w:tcPr>
            <w:tcW w:w="679" w:type="dxa"/>
            <w:vMerge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F567AC" w:rsidRPr="00745B82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67AC" w:rsidRPr="009D4893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17000,0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921CCD">
              <w:rPr>
                <w:sz w:val="20"/>
              </w:rPr>
              <w:t>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921CCD">
              <w:rPr>
                <w:sz w:val="20"/>
              </w:rPr>
              <w:t>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921CCD">
              <w:rPr>
                <w:sz w:val="20"/>
              </w:rPr>
              <w:t>00,0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567AC" w:rsidRPr="00AD6E17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 w:rsidRPr="00AD6E17">
              <w:rPr>
                <w:sz w:val="14"/>
                <w:szCs w:val="14"/>
              </w:rPr>
              <w:t>3400,0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567AC" w:rsidRPr="00AD6E17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3400,0</w:t>
            </w: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412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F567AC" w:rsidRPr="00745B82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67AC" w:rsidRPr="009C3A6C" w:rsidRDefault="00F567AC" w:rsidP="00F567AC">
            <w:pPr>
              <w:autoSpaceDE w:val="0"/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C3A6C">
              <w:rPr>
                <w:b/>
                <w:sz w:val="24"/>
                <w:szCs w:val="24"/>
              </w:rPr>
              <w:t>1416,1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1416,1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67AC" w:rsidRPr="00921CCD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567AC" w:rsidRPr="00AD6E17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413"/>
        </w:trPr>
        <w:tc>
          <w:tcPr>
            <w:tcW w:w="679" w:type="dxa"/>
            <w:vMerge w:val="restart"/>
            <w:vAlign w:val="center"/>
          </w:tcPr>
          <w:p w:rsidR="00F567AC" w:rsidRPr="004E23AD" w:rsidRDefault="00F567AC" w:rsidP="00F567AC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</w:t>
            </w:r>
          </w:p>
        </w:tc>
        <w:tc>
          <w:tcPr>
            <w:tcW w:w="2264" w:type="dxa"/>
            <w:vMerge w:val="restart"/>
          </w:tcPr>
          <w:p w:rsidR="00F567AC" w:rsidRPr="004E23AD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МБОУДО «Кондровская школа искусств»</w:t>
            </w:r>
          </w:p>
        </w:tc>
        <w:tc>
          <w:tcPr>
            <w:tcW w:w="851" w:type="dxa"/>
            <w:vMerge w:val="restart"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1276" w:type="dxa"/>
            <w:vMerge w:val="restart"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F567AC" w:rsidRPr="009C3A6C" w:rsidRDefault="00F567AC" w:rsidP="00F567AC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C3A6C">
              <w:rPr>
                <w:bCs/>
                <w:sz w:val="24"/>
                <w:szCs w:val="24"/>
                <w:lang w:eastAsia="en-US"/>
              </w:rPr>
              <w:t>61989,2</w:t>
            </w:r>
          </w:p>
        </w:tc>
        <w:tc>
          <w:tcPr>
            <w:tcW w:w="851" w:type="dxa"/>
            <w:vAlign w:val="center"/>
          </w:tcPr>
          <w:p w:rsidR="00F567AC" w:rsidRPr="00EF7605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11898,4</w:t>
            </w:r>
          </w:p>
        </w:tc>
        <w:tc>
          <w:tcPr>
            <w:tcW w:w="850" w:type="dxa"/>
            <w:vAlign w:val="center"/>
          </w:tcPr>
          <w:p w:rsidR="00F567AC" w:rsidRPr="00EF7605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12679</w:t>
            </w:r>
          </w:p>
        </w:tc>
        <w:tc>
          <w:tcPr>
            <w:tcW w:w="709" w:type="dxa"/>
            <w:vAlign w:val="center"/>
          </w:tcPr>
          <w:p w:rsidR="00F567AC" w:rsidRPr="00EF7605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12679</w:t>
            </w:r>
          </w:p>
        </w:tc>
        <w:tc>
          <w:tcPr>
            <w:tcW w:w="540" w:type="dxa"/>
            <w:vAlign w:val="center"/>
          </w:tcPr>
          <w:p w:rsidR="00F567AC" w:rsidRPr="00EF7605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12679</w:t>
            </w:r>
          </w:p>
        </w:tc>
        <w:tc>
          <w:tcPr>
            <w:tcW w:w="540" w:type="dxa"/>
            <w:vAlign w:val="center"/>
          </w:tcPr>
          <w:p w:rsidR="00F567AC" w:rsidRPr="00EF7605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12679</w:t>
            </w: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412"/>
        </w:trPr>
        <w:tc>
          <w:tcPr>
            <w:tcW w:w="679" w:type="dxa"/>
            <w:vMerge/>
            <w:vAlign w:val="center"/>
          </w:tcPr>
          <w:p w:rsidR="00F567AC" w:rsidRDefault="00F567AC" w:rsidP="00F567AC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F567AC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567AC" w:rsidRPr="009D4893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F567AC" w:rsidRPr="009C3A6C" w:rsidRDefault="00F567AC" w:rsidP="00F567AC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C3A6C">
              <w:rPr>
                <w:bCs/>
                <w:sz w:val="24"/>
                <w:szCs w:val="24"/>
                <w:lang w:eastAsia="en-US"/>
              </w:rPr>
              <w:t>5250,0</w:t>
            </w:r>
          </w:p>
        </w:tc>
        <w:tc>
          <w:tcPr>
            <w:tcW w:w="851" w:type="dxa"/>
            <w:vAlign w:val="center"/>
          </w:tcPr>
          <w:p w:rsidR="00F567AC" w:rsidRPr="00B167A1" w:rsidRDefault="00F567AC" w:rsidP="00F567AC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1050</w:t>
            </w:r>
          </w:p>
        </w:tc>
        <w:tc>
          <w:tcPr>
            <w:tcW w:w="850" w:type="dxa"/>
            <w:vAlign w:val="center"/>
          </w:tcPr>
          <w:p w:rsidR="00F567AC" w:rsidRPr="00B167A1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709" w:type="dxa"/>
            <w:vAlign w:val="center"/>
          </w:tcPr>
          <w:p w:rsidR="00F567AC" w:rsidRPr="00B167A1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412"/>
        </w:trPr>
        <w:tc>
          <w:tcPr>
            <w:tcW w:w="679" w:type="dxa"/>
            <w:vAlign w:val="center"/>
          </w:tcPr>
          <w:p w:rsidR="00F567AC" w:rsidRDefault="00F567AC" w:rsidP="00F567AC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F567AC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F567AC" w:rsidRPr="009C3A6C" w:rsidRDefault="00F567AC" w:rsidP="00F567AC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C3A6C">
              <w:rPr>
                <w:bCs/>
                <w:sz w:val="24"/>
                <w:szCs w:val="24"/>
                <w:lang w:eastAsia="en-US"/>
              </w:rPr>
              <w:t>543,5</w:t>
            </w:r>
          </w:p>
        </w:tc>
        <w:tc>
          <w:tcPr>
            <w:tcW w:w="851" w:type="dxa"/>
            <w:vAlign w:val="center"/>
          </w:tcPr>
          <w:p w:rsidR="00F567AC" w:rsidRPr="00B167A1" w:rsidRDefault="00F567AC" w:rsidP="00F567AC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543,5</w:t>
            </w:r>
          </w:p>
        </w:tc>
        <w:tc>
          <w:tcPr>
            <w:tcW w:w="850" w:type="dxa"/>
            <w:vAlign w:val="center"/>
          </w:tcPr>
          <w:p w:rsidR="00F567AC" w:rsidRPr="00B167A1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567AC" w:rsidRPr="00B167A1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F567AC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413"/>
        </w:trPr>
        <w:tc>
          <w:tcPr>
            <w:tcW w:w="679" w:type="dxa"/>
            <w:vMerge w:val="restart"/>
            <w:vAlign w:val="center"/>
          </w:tcPr>
          <w:p w:rsidR="00F567AC" w:rsidRPr="004E23AD" w:rsidRDefault="00F567AC" w:rsidP="00F567AC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</w:t>
            </w:r>
          </w:p>
        </w:tc>
        <w:tc>
          <w:tcPr>
            <w:tcW w:w="2264" w:type="dxa"/>
            <w:vMerge w:val="restart"/>
          </w:tcPr>
          <w:p w:rsidR="00F567AC" w:rsidRPr="004E23AD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МБУДО «Товарковская школа искусств»</w:t>
            </w:r>
          </w:p>
        </w:tc>
        <w:tc>
          <w:tcPr>
            <w:tcW w:w="851" w:type="dxa"/>
            <w:vMerge w:val="restart"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1276" w:type="dxa"/>
            <w:vMerge w:val="restart"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F567AC" w:rsidRPr="009C3A6C" w:rsidRDefault="00F567AC" w:rsidP="00F567AC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C3A6C">
              <w:rPr>
                <w:bCs/>
                <w:sz w:val="24"/>
                <w:szCs w:val="24"/>
                <w:lang w:eastAsia="en-US"/>
              </w:rPr>
              <w:t>62757,7</w:t>
            </w:r>
          </w:p>
        </w:tc>
        <w:tc>
          <w:tcPr>
            <w:tcW w:w="851" w:type="dxa"/>
            <w:vAlign w:val="center"/>
          </w:tcPr>
          <w:p w:rsidR="00F567AC" w:rsidRPr="00B729DD" w:rsidRDefault="00F567AC" w:rsidP="00F567A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11837,6</w:t>
            </w:r>
          </w:p>
        </w:tc>
        <w:tc>
          <w:tcPr>
            <w:tcW w:w="850" w:type="dxa"/>
            <w:vAlign w:val="center"/>
          </w:tcPr>
          <w:p w:rsidR="00F567AC" w:rsidRPr="00B729DD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13819,4</w:t>
            </w:r>
          </w:p>
        </w:tc>
        <w:tc>
          <w:tcPr>
            <w:tcW w:w="709" w:type="dxa"/>
            <w:vAlign w:val="center"/>
          </w:tcPr>
          <w:p w:rsidR="00F567AC" w:rsidRPr="00B729DD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13819,49</w:t>
            </w:r>
          </w:p>
        </w:tc>
        <w:tc>
          <w:tcPr>
            <w:tcW w:w="540" w:type="dxa"/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13819,4</w:t>
            </w:r>
          </w:p>
        </w:tc>
        <w:tc>
          <w:tcPr>
            <w:tcW w:w="540" w:type="dxa"/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13819,4</w:t>
            </w: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412"/>
        </w:trPr>
        <w:tc>
          <w:tcPr>
            <w:tcW w:w="679" w:type="dxa"/>
            <w:vMerge/>
            <w:vAlign w:val="center"/>
          </w:tcPr>
          <w:p w:rsidR="00F567AC" w:rsidRDefault="00F567AC" w:rsidP="00F567AC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F567AC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567AC" w:rsidRPr="009D4893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F567AC" w:rsidRPr="009C3A6C" w:rsidRDefault="00F567AC" w:rsidP="00F567AC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C3A6C">
              <w:rPr>
                <w:bCs/>
                <w:sz w:val="24"/>
                <w:szCs w:val="24"/>
                <w:lang w:eastAsia="en-US"/>
              </w:rPr>
              <w:t>8000,0</w:t>
            </w:r>
          </w:p>
        </w:tc>
        <w:tc>
          <w:tcPr>
            <w:tcW w:w="851" w:type="dxa"/>
            <w:vAlign w:val="center"/>
          </w:tcPr>
          <w:p w:rsidR="00F567AC" w:rsidRPr="00B729DD" w:rsidRDefault="00F567AC" w:rsidP="00F567AC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1600</w:t>
            </w:r>
          </w:p>
        </w:tc>
        <w:tc>
          <w:tcPr>
            <w:tcW w:w="850" w:type="dxa"/>
            <w:vAlign w:val="center"/>
          </w:tcPr>
          <w:p w:rsidR="00F567AC" w:rsidRPr="00B729DD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729DD">
              <w:rPr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709" w:type="dxa"/>
            <w:vAlign w:val="center"/>
          </w:tcPr>
          <w:p w:rsidR="00F567AC" w:rsidRPr="00B729DD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729DD">
              <w:rPr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540" w:type="dxa"/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540" w:type="dxa"/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Tr="00F567AC">
        <w:trPr>
          <w:trHeight w:val="412"/>
        </w:trPr>
        <w:tc>
          <w:tcPr>
            <w:tcW w:w="679" w:type="dxa"/>
            <w:vAlign w:val="center"/>
          </w:tcPr>
          <w:p w:rsidR="00F567AC" w:rsidRDefault="00F567AC" w:rsidP="00F567AC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F567AC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F567AC" w:rsidRPr="009C3A6C" w:rsidRDefault="00F567AC" w:rsidP="00F567AC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C3A6C">
              <w:rPr>
                <w:bCs/>
                <w:sz w:val="24"/>
                <w:szCs w:val="24"/>
                <w:lang w:eastAsia="en-US"/>
              </w:rPr>
              <w:t>529,3</w:t>
            </w:r>
          </w:p>
        </w:tc>
        <w:tc>
          <w:tcPr>
            <w:tcW w:w="851" w:type="dxa"/>
            <w:vAlign w:val="center"/>
          </w:tcPr>
          <w:p w:rsidR="00F567AC" w:rsidRPr="00B729DD" w:rsidRDefault="00F567AC" w:rsidP="00F567AC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529,3</w:t>
            </w:r>
          </w:p>
        </w:tc>
        <w:tc>
          <w:tcPr>
            <w:tcW w:w="850" w:type="dxa"/>
            <w:vAlign w:val="center"/>
          </w:tcPr>
          <w:p w:rsidR="00F567AC" w:rsidRPr="00B729DD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567AC" w:rsidRPr="00B729DD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F567AC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F567AC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RPr="0078117D" w:rsidTr="00F567AC">
        <w:trPr>
          <w:trHeight w:val="278"/>
        </w:trPr>
        <w:tc>
          <w:tcPr>
            <w:tcW w:w="679" w:type="dxa"/>
            <w:vMerge w:val="restart"/>
            <w:vAlign w:val="center"/>
          </w:tcPr>
          <w:p w:rsidR="00F567AC" w:rsidRPr="004E23AD" w:rsidRDefault="00F567AC" w:rsidP="00F567AC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1.3</w:t>
            </w:r>
          </w:p>
        </w:tc>
        <w:tc>
          <w:tcPr>
            <w:tcW w:w="2264" w:type="dxa"/>
            <w:vMerge w:val="restart"/>
          </w:tcPr>
          <w:p w:rsidR="00F567AC" w:rsidRPr="004E23AD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МБОУДО «ДШИ им. Н.Гончаровой»</w:t>
            </w:r>
          </w:p>
        </w:tc>
        <w:tc>
          <w:tcPr>
            <w:tcW w:w="851" w:type="dxa"/>
            <w:vMerge w:val="restart"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1276" w:type="dxa"/>
            <w:vMerge w:val="restart"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F567AC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67AC" w:rsidRPr="009C3A6C" w:rsidRDefault="00F567AC" w:rsidP="009C3A6C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C3A6C">
              <w:rPr>
                <w:bCs/>
                <w:sz w:val="24"/>
                <w:szCs w:val="24"/>
                <w:lang w:eastAsia="en-US"/>
              </w:rPr>
              <w:t>53080,3</w:t>
            </w:r>
          </w:p>
          <w:p w:rsidR="00F567AC" w:rsidRPr="009C3A6C" w:rsidRDefault="00F567AC" w:rsidP="009C3A6C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7AC" w:rsidRPr="00696BD3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10344,8</w:t>
            </w:r>
          </w:p>
          <w:p w:rsidR="00F567AC" w:rsidRPr="00E446A3" w:rsidRDefault="00F567AC" w:rsidP="00F567AC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11421,2</w:t>
            </w:r>
          </w:p>
          <w:p w:rsidR="00F567AC" w:rsidRPr="00B167A1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11421,2</w:t>
            </w:r>
          </w:p>
          <w:p w:rsidR="00F567AC" w:rsidRPr="00B167A1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11421,2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11421,2</w:t>
            </w:r>
          </w:p>
        </w:tc>
        <w:tc>
          <w:tcPr>
            <w:tcW w:w="573" w:type="dxa"/>
            <w:vMerge/>
            <w:vAlign w:val="center"/>
          </w:tcPr>
          <w:p w:rsidR="00F567AC" w:rsidRPr="004E23AD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RPr="0078117D" w:rsidTr="00F567AC">
        <w:trPr>
          <w:trHeight w:val="277"/>
        </w:trPr>
        <w:tc>
          <w:tcPr>
            <w:tcW w:w="679" w:type="dxa"/>
            <w:vMerge/>
            <w:vAlign w:val="center"/>
          </w:tcPr>
          <w:p w:rsidR="00F567AC" w:rsidRDefault="00F567AC" w:rsidP="00F567AC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F567AC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567AC" w:rsidRPr="009D4893" w:rsidRDefault="00F567AC" w:rsidP="00F567A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F567AC" w:rsidRPr="009C3A6C" w:rsidRDefault="00F567AC" w:rsidP="009C3A6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C3A6C">
              <w:rPr>
                <w:bCs/>
                <w:sz w:val="24"/>
                <w:szCs w:val="24"/>
                <w:lang w:eastAsia="en-US"/>
              </w:rPr>
              <w:t>3750,0</w:t>
            </w:r>
          </w:p>
        </w:tc>
        <w:tc>
          <w:tcPr>
            <w:tcW w:w="851" w:type="dxa"/>
            <w:vAlign w:val="center"/>
          </w:tcPr>
          <w:p w:rsidR="00F567AC" w:rsidRPr="00EF7605" w:rsidRDefault="00F567AC" w:rsidP="00F567AC">
            <w:pPr>
              <w:ind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50" w:type="dxa"/>
            <w:vAlign w:val="center"/>
          </w:tcPr>
          <w:p w:rsidR="00F567AC" w:rsidRPr="00BD58B5" w:rsidRDefault="00F567AC" w:rsidP="00F567AC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709" w:type="dxa"/>
            <w:vAlign w:val="center"/>
          </w:tcPr>
          <w:p w:rsidR="00F567AC" w:rsidRPr="00BD58B5" w:rsidRDefault="00F567AC" w:rsidP="00F567AC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540" w:type="dxa"/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540" w:type="dxa"/>
            <w:vAlign w:val="center"/>
          </w:tcPr>
          <w:p w:rsidR="00F567AC" w:rsidRPr="004B5579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573" w:type="dxa"/>
            <w:vMerge/>
            <w:vAlign w:val="center"/>
          </w:tcPr>
          <w:p w:rsidR="00F567AC" w:rsidRPr="004E23AD" w:rsidRDefault="00F567AC" w:rsidP="00F567AC">
            <w:pPr>
              <w:rPr>
                <w:sz w:val="20"/>
                <w:lang w:eastAsia="en-US"/>
              </w:rPr>
            </w:pPr>
          </w:p>
        </w:tc>
      </w:tr>
      <w:tr w:rsidR="00F567AC" w:rsidRPr="0078117D" w:rsidTr="00F567AC">
        <w:trPr>
          <w:trHeight w:val="277"/>
        </w:trPr>
        <w:tc>
          <w:tcPr>
            <w:tcW w:w="679" w:type="dxa"/>
            <w:tcBorders>
              <w:bottom w:val="nil"/>
            </w:tcBorders>
            <w:vAlign w:val="center"/>
          </w:tcPr>
          <w:p w:rsidR="00F567AC" w:rsidRDefault="00F567AC" w:rsidP="00F567AC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:rsidR="00F567AC" w:rsidRDefault="00F567AC" w:rsidP="00F567AC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567AC" w:rsidRPr="004E23AD" w:rsidRDefault="00F567AC" w:rsidP="00F567AC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67AC" w:rsidRPr="009C3A6C" w:rsidRDefault="00F567AC" w:rsidP="009C3A6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C3A6C">
              <w:rPr>
                <w:bCs/>
                <w:sz w:val="24"/>
                <w:szCs w:val="24"/>
                <w:lang w:eastAsia="en-US"/>
              </w:rPr>
              <w:t>343,3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ind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567AC" w:rsidRPr="00BD58B5" w:rsidRDefault="00F567AC" w:rsidP="00F567AC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67AC" w:rsidRPr="00BD58B5" w:rsidRDefault="00F567AC" w:rsidP="00F567AC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567AC" w:rsidRDefault="00F567AC" w:rsidP="00F567AC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tcBorders>
              <w:bottom w:val="nil"/>
            </w:tcBorders>
            <w:vAlign w:val="center"/>
          </w:tcPr>
          <w:p w:rsidR="00F567AC" w:rsidRPr="004E23AD" w:rsidRDefault="00F567AC" w:rsidP="00F567AC">
            <w:pPr>
              <w:rPr>
                <w:sz w:val="20"/>
                <w:lang w:eastAsia="en-US"/>
              </w:rPr>
            </w:pPr>
          </w:p>
        </w:tc>
      </w:tr>
    </w:tbl>
    <w:p w:rsidR="00F567AC" w:rsidRPr="009A705B" w:rsidRDefault="00F567AC" w:rsidP="00F567AC">
      <w:pPr>
        <w:pStyle w:val="ConsPlusCell"/>
        <w:tabs>
          <w:tab w:val="left" w:pos="271"/>
        </w:tabs>
      </w:pPr>
    </w:p>
    <w:p w:rsidR="00F567AC" w:rsidRPr="009C3A6C" w:rsidRDefault="00F567AC" w:rsidP="009C3A6C">
      <w:pPr>
        <w:pStyle w:val="ConsPlusCell"/>
        <w:tabs>
          <w:tab w:val="left" w:pos="271"/>
        </w:tabs>
        <w:jc w:val="center"/>
      </w:pPr>
    </w:p>
    <w:p w:rsidR="00F567AC" w:rsidRPr="009C3A6C" w:rsidRDefault="00F567AC" w:rsidP="009C3A6C">
      <w:pPr>
        <w:pStyle w:val="ConsPlusCell"/>
        <w:tabs>
          <w:tab w:val="left" w:pos="271"/>
        </w:tabs>
        <w:jc w:val="center"/>
        <w:rPr>
          <w:b/>
        </w:rPr>
      </w:pPr>
      <w:r w:rsidRPr="009C3A6C">
        <w:rPr>
          <w:b/>
        </w:rPr>
        <w:t>4.3.Механизм  реализации     подпрограммы</w:t>
      </w:r>
    </w:p>
    <w:p w:rsidR="00F567AC" w:rsidRDefault="00F567AC" w:rsidP="00F567AC">
      <w:pPr>
        <w:pStyle w:val="a8"/>
        <w:tabs>
          <w:tab w:val="left" w:pos="284"/>
        </w:tabs>
        <w:autoSpaceDE w:val="0"/>
        <w:ind w:left="1080"/>
        <w:jc w:val="center"/>
        <w:rPr>
          <w:sz w:val="26"/>
          <w:szCs w:val="26"/>
        </w:rPr>
      </w:pPr>
    </w:p>
    <w:p w:rsidR="00F567AC" w:rsidRPr="009C3A6C" w:rsidRDefault="00F567AC" w:rsidP="00F567AC">
      <w:pPr>
        <w:pStyle w:val="a8"/>
        <w:autoSpaceDE w:val="0"/>
        <w:ind w:left="0"/>
        <w:jc w:val="both"/>
      </w:pPr>
      <w:r>
        <w:rPr>
          <w:sz w:val="26"/>
          <w:szCs w:val="26"/>
        </w:rPr>
        <w:tab/>
      </w:r>
      <w:r w:rsidRPr="009C3A6C">
        <w:t>Заказчиком Программы  является  администрация муниципального района «Дзержинский  район». Финансирование   мероприятий, предусматривающих    развитие учреждений культуры осуществляется в порядке  межбюджетных отношений в виде субсидий через отдел  культуры  администрации МР «Дзержинский район»</w:t>
      </w:r>
      <w:r w:rsidR="009C3A6C">
        <w:t>.</w:t>
      </w:r>
    </w:p>
    <w:p w:rsidR="00F567AC" w:rsidRPr="009C3A6C" w:rsidRDefault="00F567AC" w:rsidP="00F567AC">
      <w:pPr>
        <w:pStyle w:val="a8"/>
        <w:tabs>
          <w:tab w:val="left" w:pos="284"/>
        </w:tabs>
        <w:autoSpaceDE w:val="0"/>
        <w:ind w:left="0"/>
        <w:jc w:val="both"/>
      </w:pPr>
      <w:r w:rsidRPr="009C3A6C">
        <w:tab/>
      </w:r>
      <w:r w:rsidR="009C3A6C">
        <w:t xml:space="preserve">      </w:t>
      </w:r>
      <w:r w:rsidRPr="009C3A6C">
        <w:t xml:space="preserve">Исполнители программных мероприятий определяются в соответствии  с Федеральным  Законом  от 21.07 </w:t>
      </w:r>
      <w:smartTag w:uri="urn:schemas-microsoft-com:office:smarttags" w:element="metricconverter">
        <w:smartTagPr>
          <w:attr w:name="ProductID" w:val="2005 г"/>
        </w:smartTagPr>
        <w:r w:rsidRPr="009C3A6C">
          <w:t>2005 г</w:t>
        </w:r>
      </w:smartTag>
      <w:r w:rsidRPr="009C3A6C">
        <w:t xml:space="preserve"> № 94 ФЗ «О размещении заказов на поставки товаров, выполнения работ, оказание    услуг для государственных и муниципальных нужд»</w:t>
      </w:r>
      <w:r w:rsidR="009C3A6C">
        <w:t>.</w:t>
      </w:r>
    </w:p>
    <w:p w:rsidR="00F567AC" w:rsidRDefault="00F567AC" w:rsidP="00F567AC">
      <w:pPr>
        <w:pStyle w:val="a8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F567AC" w:rsidRPr="009C3A6C" w:rsidRDefault="00F567AC" w:rsidP="00F567AC">
      <w:pPr>
        <w:ind w:left="360"/>
        <w:outlineLvl w:val="0"/>
        <w:rPr>
          <w:b/>
          <w:sz w:val="24"/>
          <w:szCs w:val="24"/>
        </w:rPr>
      </w:pPr>
      <w:r>
        <w:rPr>
          <w:b/>
        </w:rPr>
        <w:t xml:space="preserve"> </w:t>
      </w:r>
      <w:r w:rsidRPr="009C3A6C">
        <w:rPr>
          <w:b/>
          <w:sz w:val="24"/>
          <w:szCs w:val="24"/>
        </w:rPr>
        <w:t>4.4. ОЦЕНКА СОЦИАЛЬНО - ЭКОНОМИЧЕСКОЙ ЭФФЕКТИВНОСТИ</w:t>
      </w:r>
    </w:p>
    <w:p w:rsidR="00F567AC" w:rsidRPr="009C3A6C" w:rsidRDefault="00F567AC" w:rsidP="00F567AC">
      <w:pPr>
        <w:ind w:left="360"/>
        <w:jc w:val="center"/>
        <w:rPr>
          <w:b/>
          <w:sz w:val="24"/>
          <w:szCs w:val="24"/>
        </w:rPr>
      </w:pPr>
      <w:r w:rsidRPr="009C3A6C">
        <w:rPr>
          <w:b/>
          <w:sz w:val="24"/>
          <w:szCs w:val="24"/>
        </w:rPr>
        <w:t xml:space="preserve"> РЕАЛИЗАЦИИ ПРОГРАММЫ</w:t>
      </w:r>
    </w:p>
    <w:p w:rsidR="00F567AC" w:rsidRPr="009C3A6C" w:rsidRDefault="00F567AC" w:rsidP="00F567AC">
      <w:pPr>
        <w:ind w:left="360"/>
        <w:jc w:val="center"/>
        <w:rPr>
          <w:b/>
          <w:sz w:val="24"/>
          <w:szCs w:val="24"/>
        </w:rPr>
      </w:pPr>
    </w:p>
    <w:p w:rsidR="00F567AC" w:rsidRPr="009C3A6C" w:rsidRDefault="000A536D" w:rsidP="000A536D">
      <w:pPr>
        <w:tabs>
          <w:tab w:val="left" w:pos="70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567AC" w:rsidRPr="009C3A6C">
        <w:rPr>
          <w:sz w:val="24"/>
          <w:szCs w:val="24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F567AC" w:rsidRPr="009C3A6C" w:rsidRDefault="000A536D" w:rsidP="00F567A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567AC" w:rsidRPr="009C3A6C">
        <w:rPr>
          <w:sz w:val="24"/>
          <w:szCs w:val="24"/>
        </w:rPr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- создание благоприятных условий для творческой деятельности населения  округа;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- совершенствование системы музыкально – эстетического образования детей и взрослого населения;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- активизация экономических процессов развития культуры, роста бюджетных и внебюджетных источников финансирования, привлекаемых в отрасль;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-сосредоточения ресурсов на решение приоритетных  задач в области культуры;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- модернизация материально – технической  базы учреждений культуры;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Выполнение  Программы в полном объеме позволит достичь следующих значений  показателей: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1) увеличение посещаемости населения округа мероприятий, проводимых культурно – досуговыми учреждениями, на 2%;</w:t>
      </w:r>
    </w:p>
    <w:p w:rsidR="00F567AC" w:rsidRPr="009C3A6C" w:rsidRDefault="00F567AC" w:rsidP="00F567AC">
      <w:pPr>
        <w:jc w:val="both"/>
        <w:rPr>
          <w:sz w:val="24"/>
          <w:szCs w:val="24"/>
        </w:rPr>
      </w:pPr>
      <w:r w:rsidRPr="009C3A6C">
        <w:rPr>
          <w:sz w:val="24"/>
          <w:szCs w:val="24"/>
        </w:rP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F567AC" w:rsidRPr="009C3A6C" w:rsidRDefault="00F567AC" w:rsidP="00F567AC">
      <w:pPr>
        <w:jc w:val="both"/>
        <w:rPr>
          <w:sz w:val="24"/>
          <w:szCs w:val="24"/>
        </w:rPr>
      </w:pPr>
      <w:r w:rsidRPr="009C3A6C">
        <w:rPr>
          <w:sz w:val="24"/>
          <w:szCs w:val="24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 xml:space="preserve">4) снижение доли муниципальных учреждений культуры, </w:t>
      </w:r>
      <w:r w:rsidR="009C3A6C">
        <w:rPr>
          <w:sz w:val="24"/>
          <w:szCs w:val="24"/>
        </w:rPr>
        <w:t>требующих  капитального ремонта</w:t>
      </w:r>
      <w:r w:rsidRPr="009C3A6C">
        <w:rPr>
          <w:sz w:val="24"/>
          <w:szCs w:val="24"/>
        </w:rPr>
        <w:t>, не менее чем на 30%;</w:t>
      </w:r>
    </w:p>
    <w:p w:rsidR="00F567AC" w:rsidRPr="009C3A6C" w:rsidRDefault="00F567AC" w:rsidP="00F567AC">
      <w:pPr>
        <w:ind w:firstLine="708"/>
        <w:jc w:val="both"/>
        <w:rPr>
          <w:sz w:val="24"/>
          <w:szCs w:val="24"/>
        </w:rPr>
      </w:pPr>
      <w:r w:rsidRPr="009C3A6C">
        <w:rPr>
          <w:sz w:val="24"/>
          <w:szCs w:val="24"/>
        </w:rPr>
        <w:t>5)</w:t>
      </w:r>
      <w:r>
        <w:t xml:space="preserve">  </w:t>
      </w:r>
      <w:r w:rsidRPr="009C3A6C">
        <w:rPr>
          <w:sz w:val="24"/>
          <w:szCs w:val="24"/>
        </w:rPr>
        <w:t>достижение  значения уровня пополнения библиотечного фонда  муниципальных библиотек  на 70% от  рекомендованного  нормативного значения;</w:t>
      </w:r>
    </w:p>
    <w:p w:rsidR="00F567AC" w:rsidRDefault="009C3A6C" w:rsidP="009C3A6C">
      <w:pPr>
        <w:framePr w:w="9541" w:wrap="auto" w:vAnchor="text" w:hAnchor="page" w:x="1657" w:y="14"/>
        <w:jc w:val="both"/>
        <w:sectPr w:rsidR="00F567AC" w:rsidSect="00F567AC">
          <w:pgSz w:w="11906" w:h="16838"/>
          <w:pgMar w:top="659" w:right="850" w:bottom="426" w:left="1701" w:header="360" w:footer="360" w:gutter="0"/>
          <w:cols w:space="720"/>
        </w:sectPr>
      </w:pPr>
      <w:r w:rsidRPr="009C3A6C">
        <w:rPr>
          <w:sz w:val="24"/>
          <w:szCs w:val="24"/>
        </w:rPr>
        <w:lastRenderedPageBreak/>
        <w:t xml:space="preserve">        </w:t>
      </w:r>
      <w:r w:rsidR="00F567AC" w:rsidRPr="009C3A6C">
        <w:rPr>
          <w:sz w:val="24"/>
          <w:szCs w:val="24"/>
        </w:rPr>
        <w:t>6) повышение уровня  удовлетворенности  населения качеством и  доступностью  оказываемых  населению муниципальных услуг в сфере культуры</w:t>
      </w:r>
      <w:r w:rsidR="00F567AC">
        <w:t xml:space="preserve"> </w:t>
      </w:r>
      <w:r w:rsidR="00F567AC" w:rsidRPr="009C3A6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F567AC" w:rsidRPr="009C3A6C">
        <w:rPr>
          <w:sz w:val="24"/>
          <w:szCs w:val="24"/>
        </w:rPr>
        <w:t>20%</w:t>
      </w:r>
    </w:p>
    <w:p w:rsidR="00F567AC" w:rsidRPr="00F567AC" w:rsidRDefault="00F567AC" w:rsidP="00F567AC">
      <w:pPr>
        <w:tabs>
          <w:tab w:val="left" w:pos="1692"/>
        </w:tabs>
        <w:rPr>
          <w:sz w:val="24"/>
          <w:szCs w:val="24"/>
        </w:rPr>
      </w:pPr>
    </w:p>
    <w:sectPr w:rsidR="00F567AC" w:rsidRPr="00F567AC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EB" w:rsidRDefault="00021DEB" w:rsidP="00281E19">
      <w:r>
        <w:separator/>
      </w:r>
    </w:p>
  </w:endnote>
  <w:endnote w:type="continuationSeparator" w:id="1">
    <w:p w:rsidR="00021DEB" w:rsidRDefault="00021DEB" w:rsidP="0028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EB" w:rsidRDefault="00021DEB" w:rsidP="00281E19">
      <w:r>
        <w:separator/>
      </w:r>
    </w:p>
  </w:footnote>
  <w:footnote w:type="continuationSeparator" w:id="1">
    <w:p w:rsidR="00021DEB" w:rsidRDefault="00021DEB" w:rsidP="00281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1DEB"/>
    <w:rsid w:val="00044DEF"/>
    <w:rsid w:val="000A0A63"/>
    <w:rsid w:val="000A536D"/>
    <w:rsid w:val="000D5E71"/>
    <w:rsid w:val="000D7981"/>
    <w:rsid w:val="00160612"/>
    <w:rsid w:val="001815B8"/>
    <w:rsid w:val="001A63B5"/>
    <w:rsid w:val="002240B9"/>
    <w:rsid w:val="00234E44"/>
    <w:rsid w:val="002513A4"/>
    <w:rsid w:val="00270922"/>
    <w:rsid w:val="002715C6"/>
    <w:rsid w:val="00281E19"/>
    <w:rsid w:val="002869FE"/>
    <w:rsid w:val="00290F50"/>
    <w:rsid w:val="002A2AD4"/>
    <w:rsid w:val="00307991"/>
    <w:rsid w:val="00311D09"/>
    <w:rsid w:val="00315A17"/>
    <w:rsid w:val="003647FA"/>
    <w:rsid w:val="00367A7E"/>
    <w:rsid w:val="00380DF5"/>
    <w:rsid w:val="003C03BF"/>
    <w:rsid w:val="004268A9"/>
    <w:rsid w:val="0042752E"/>
    <w:rsid w:val="0043796B"/>
    <w:rsid w:val="004646BE"/>
    <w:rsid w:val="00473C12"/>
    <w:rsid w:val="004F16CD"/>
    <w:rsid w:val="005119B1"/>
    <w:rsid w:val="005727C9"/>
    <w:rsid w:val="00576FBF"/>
    <w:rsid w:val="006105A8"/>
    <w:rsid w:val="006200B7"/>
    <w:rsid w:val="0062339F"/>
    <w:rsid w:val="00655B9F"/>
    <w:rsid w:val="006974E9"/>
    <w:rsid w:val="006A3387"/>
    <w:rsid w:val="00700CBA"/>
    <w:rsid w:val="0074467F"/>
    <w:rsid w:val="00744DF7"/>
    <w:rsid w:val="007F5D26"/>
    <w:rsid w:val="00801912"/>
    <w:rsid w:val="00807A32"/>
    <w:rsid w:val="008175EA"/>
    <w:rsid w:val="0086221B"/>
    <w:rsid w:val="00866AAC"/>
    <w:rsid w:val="00866BC9"/>
    <w:rsid w:val="008D1804"/>
    <w:rsid w:val="008E17FF"/>
    <w:rsid w:val="00976DBA"/>
    <w:rsid w:val="00992BFC"/>
    <w:rsid w:val="009944D1"/>
    <w:rsid w:val="009C3A6C"/>
    <w:rsid w:val="009C68B8"/>
    <w:rsid w:val="009D2248"/>
    <w:rsid w:val="009D51D2"/>
    <w:rsid w:val="009E759B"/>
    <w:rsid w:val="009F01C9"/>
    <w:rsid w:val="00A13E38"/>
    <w:rsid w:val="00A13EFA"/>
    <w:rsid w:val="00A21F3E"/>
    <w:rsid w:val="00A360E1"/>
    <w:rsid w:val="00A37BB1"/>
    <w:rsid w:val="00A51BC4"/>
    <w:rsid w:val="00A706CE"/>
    <w:rsid w:val="00A93863"/>
    <w:rsid w:val="00AA1816"/>
    <w:rsid w:val="00AA31F8"/>
    <w:rsid w:val="00AA5305"/>
    <w:rsid w:val="00AA6C73"/>
    <w:rsid w:val="00AC0794"/>
    <w:rsid w:val="00AE5B54"/>
    <w:rsid w:val="00B01F0A"/>
    <w:rsid w:val="00B10DC8"/>
    <w:rsid w:val="00B24B3F"/>
    <w:rsid w:val="00C057E7"/>
    <w:rsid w:val="00C1237C"/>
    <w:rsid w:val="00C50915"/>
    <w:rsid w:val="00C579FB"/>
    <w:rsid w:val="00C63DD3"/>
    <w:rsid w:val="00C67EEE"/>
    <w:rsid w:val="00C84C00"/>
    <w:rsid w:val="00CA421F"/>
    <w:rsid w:val="00CD2A20"/>
    <w:rsid w:val="00D2281A"/>
    <w:rsid w:val="00D235DB"/>
    <w:rsid w:val="00D6733E"/>
    <w:rsid w:val="00DA3DFF"/>
    <w:rsid w:val="00DD4114"/>
    <w:rsid w:val="00DE5E35"/>
    <w:rsid w:val="00DF2818"/>
    <w:rsid w:val="00E1004A"/>
    <w:rsid w:val="00E4177F"/>
    <w:rsid w:val="00E91F9C"/>
    <w:rsid w:val="00EE7FE5"/>
    <w:rsid w:val="00F15986"/>
    <w:rsid w:val="00F21510"/>
    <w:rsid w:val="00F3337C"/>
    <w:rsid w:val="00F567AC"/>
    <w:rsid w:val="00FA5C56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customStyle="1" w:styleId="ConsNormal">
    <w:name w:val="ConsNormal"/>
    <w:uiPriority w:val="99"/>
    <w:rsid w:val="00F567AC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F567AC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F567AC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F567A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F567AC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F567AC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99"/>
    <w:qFormat/>
    <w:rsid w:val="00F567AC"/>
    <w:pPr>
      <w:ind w:left="720"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F567AC"/>
    <w:pPr>
      <w:spacing w:after="120"/>
      <w:ind w:left="283"/>
    </w:pPr>
    <w:rPr>
      <w:szCs w:val="20"/>
      <w:lang w:val="en-GB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F567AC"/>
    <w:rPr>
      <w:sz w:val="26"/>
      <w:lang w:val="en-GB" w:eastAsia="ar-SA"/>
    </w:rPr>
  </w:style>
  <w:style w:type="paragraph" w:styleId="ab">
    <w:name w:val="Balloon Text"/>
    <w:basedOn w:val="a"/>
    <w:link w:val="ac"/>
    <w:uiPriority w:val="99"/>
    <w:rsid w:val="00F567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567AC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F567AC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F567AC"/>
    <w:rPr>
      <w:sz w:val="26"/>
      <w:lang w:val="en-GB" w:eastAsia="ar-SA"/>
    </w:rPr>
  </w:style>
  <w:style w:type="character" w:customStyle="1" w:styleId="1">
    <w:name w:val="Основной текст1"/>
    <w:basedOn w:val="a0"/>
    <w:rsid w:val="00F5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5</cp:revision>
  <cp:lastPrinted>2018-01-15T05:21:00Z</cp:lastPrinted>
  <dcterms:created xsi:type="dcterms:W3CDTF">2018-01-25T07:39:00Z</dcterms:created>
  <dcterms:modified xsi:type="dcterms:W3CDTF">2018-01-25T08:02:00Z</dcterms:modified>
</cp:coreProperties>
</file>