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CF" w:rsidRPr="00BD39A5" w:rsidRDefault="004F58CF" w:rsidP="004F58CF">
      <w:pPr>
        <w:rPr>
          <w:sz w:val="24"/>
          <w:szCs w:val="24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328"/>
        <w:gridCol w:w="4320"/>
      </w:tblGrid>
      <w:tr w:rsidR="004F58CF" w:rsidRPr="00BD39A5" w:rsidTr="00BD39A5">
        <w:trPr>
          <w:trHeight w:hRule="exact" w:val="3405"/>
        </w:trPr>
        <w:tc>
          <w:tcPr>
            <w:tcW w:w="9648" w:type="dxa"/>
            <w:gridSpan w:val="2"/>
          </w:tcPr>
          <w:p w:rsidR="00BD39A5" w:rsidRDefault="00BD39A5" w:rsidP="004F58CF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39A5" w:rsidRDefault="00BD39A5" w:rsidP="00BD39A5">
            <w:pPr>
              <w:tabs>
                <w:tab w:val="left" w:pos="615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9A5" w:rsidRPr="00BD39A5" w:rsidRDefault="00BD39A5" w:rsidP="00BD39A5">
            <w:pPr>
              <w:tabs>
                <w:tab w:val="left" w:pos="615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4F58CF"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КАЛУЖСКАЯ ОБЛАСТЬ</w:t>
            </w:r>
          </w:p>
          <w:p w:rsidR="004F58CF" w:rsidRPr="00BD39A5" w:rsidRDefault="004F58CF" w:rsidP="004F58CF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F58CF" w:rsidRPr="00BD39A5" w:rsidRDefault="004F58CF" w:rsidP="004F58CF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(исполнительно - распорядительный орган)</w:t>
            </w:r>
          </w:p>
          <w:p w:rsidR="00BD39A5" w:rsidRPr="00BD39A5" w:rsidRDefault="004F58CF" w:rsidP="00BD39A5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 «ДЗЕРЖИНСКИЙ РАЙОН»</w:t>
            </w:r>
          </w:p>
          <w:p w:rsidR="00BD39A5" w:rsidRDefault="00BD39A5" w:rsidP="004F58CF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9A5" w:rsidRPr="00BD39A5" w:rsidRDefault="00BD39A5" w:rsidP="00BD39A5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BD39A5" w:rsidRPr="00BD39A5" w:rsidRDefault="00BD39A5" w:rsidP="004F58CF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BD39A5" w:rsidRDefault="004F58CF" w:rsidP="004F58CF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</w:tc>
      </w:tr>
      <w:tr w:rsidR="004F58CF" w:rsidRPr="00BD39A5" w:rsidTr="00BD39A5">
        <w:trPr>
          <w:trHeight w:hRule="exact" w:val="576"/>
        </w:trPr>
        <w:tc>
          <w:tcPr>
            <w:tcW w:w="9648" w:type="dxa"/>
            <w:gridSpan w:val="2"/>
            <w:vAlign w:val="bottom"/>
          </w:tcPr>
          <w:p w:rsidR="004F58CF" w:rsidRPr="00BD39A5" w:rsidRDefault="00BD39A5" w:rsidP="004F58CF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4F58CF" w:rsidRPr="00BD3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4F58CF" w:rsidRPr="00BD3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декабря 2017</w:t>
            </w:r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F58CF" w:rsidRPr="00BD3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г. </w:t>
            </w:r>
            <w:r w:rsidR="004F58CF"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F58CF"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F58CF"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Кондрово                                         </w:t>
            </w:r>
            <w:r w:rsidR="004F58CF" w:rsidRPr="00BD39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2108</w:t>
            </w:r>
          </w:p>
        </w:tc>
      </w:tr>
      <w:tr w:rsidR="004F58CF" w:rsidRPr="00BD39A5" w:rsidTr="00C20DC9">
        <w:trPr>
          <w:trHeight w:hRule="exact" w:val="994"/>
        </w:trPr>
        <w:tc>
          <w:tcPr>
            <w:tcW w:w="9648" w:type="dxa"/>
            <w:gridSpan w:val="2"/>
          </w:tcPr>
          <w:p w:rsidR="004F58CF" w:rsidRPr="00BD39A5" w:rsidRDefault="004F58CF" w:rsidP="004F58CF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CF" w:rsidRPr="00BD39A5" w:rsidTr="00C20DC9">
        <w:trPr>
          <w:trHeight w:val="1021"/>
        </w:trPr>
        <w:tc>
          <w:tcPr>
            <w:tcW w:w="5328" w:type="dxa"/>
          </w:tcPr>
          <w:p w:rsidR="004F58CF" w:rsidRPr="00BD39A5" w:rsidRDefault="004F58CF" w:rsidP="004F58CF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муниципальную Программу «Развитие дорожного хозяйства Дзержинского района в 2017-2021 годах»,  утвержденную постановлением администрации Дзержинского района от 30.12.2016 № 1199</w:t>
            </w:r>
          </w:p>
        </w:tc>
        <w:tc>
          <w:tcPr>
            <w:tcW w:w="4320" w:type="dxa"/>
          </w:tcPr>
          <w:p w:rsidR="004F58CF" w:rsidRPr="00BD39A5" w:rsidRDefault="004F58CF" w:rsidP="004F58CF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CF" w:rsidRPr="00BD39A5" w:rsidTr="00C20DC9">
        <w:trPr>
          <w:trHeight w:val="517"/>
        </w:trPr>
        <w:tc>
          <w:tcPr>
            <w:tcW w:w="9648" w:type="dxa"/>
            <w:gridSpan w:val="2"/>
            <w:vAlign w:val="bottom"/>
          </w:tcPr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CF" w:rsidRPr="00BD39A5" w:rsidTr="00C20DC9">
        <w:trPr>
          <w:trHeight w:val="532"/>
        </w:trPr>
        <w:tc>
          <w:tcPr>
            <w:tcW w:w="9648" w:type="dxa"/>
            <w:gridSpan w:val="2"/>
          </w:tcPr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 повышения безопасности дорожного движения и улучшения транспортно-эксплуатационного состояния автодорог МР «Дзержинский район»</w:t>
            </w:r>
          </w:p>
        </w:tc>
      </w:tr>
      <w:tr w:rsidR="004F58CF" w:rsidRPr="00BD39A5" w:rsidTr="00C20DC9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4F58CF" w:rsidRPr="00BD39A5" w:rsidTr="00C20DC9">
        <w:trPr>
          <w:trHeight w:val="420"/>
        </w:trPr>
        <w:tc>
          <w:tcPr>
            <w:tcW w:w="9648" w:type="dxa"/>
            <w:gridSpan w:val="2"/>
            <w:vAlign w:val="bottom"/>
          </w:tcPr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Внести изменения в муниципальную Программу «Развитие дорожного хозяйства Дзержинского района в 2017-2021 годах», утвержденную постановлением администрации Дзержинского района от 30.12.2016 № 1199,  изложив  раздел  паспорта Программы «Объёмы и источники финансирования  Программы», раздел 5 «Ресурсное обеспечение Программы» и  приложение к муниципальной Программе  в новой редакции (прилагается).</w:t>
            </w:r>
          </w:p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 Постановление вступает в силу с момента его опубликования.</w:t>
            </w:r>
          </w:p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 </w:t>
            </w:r>
            <w:proofErr w:type="gramStart"/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D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заместителя главы администрации Дзержинского района В.В. Головача.</w:t>
            </w:r>
          </w:p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CF" w:rsidRPr="00BD39A5" w:rsidTr="00C20DC9">
        <w:trPr>
          <w:trHeight w:hRule="exact" w:val="1166"/>
        </w:trPr>
        <w:tc>
          <w:tcPr>
            <w:tcW w:w="9648" w:type="dxa"/>
            <w:gridSpan w:val="2"/>
            <w:vAlign w:val="bottom"/>
          </w:tcPr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4F58CF" w:rsidRPr="00BD39A5" w:rsidRDefault="004F58CF" w:rsidP="004F58CF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Дзержинского района                                                                                            А.В. Пичугин</w:t>
            </w:r>
          </w:p>
        </w:tc>
      </w:tr>
    </w:tbl>
    <w:p w:rsidR="00AC37F4" w:rsidRPr="00BD39A5" w:rsidRDefault="00AC37F4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4F58CF" w:rsidRPr="00BD39A5" w:rsidRDefault="004F58CF" w:rsidP="004F58CF">
      <w:pPr>
        <w:rPr>
          <w:sz w:val="24"/>
          <w:szCs w:val="24"/>
        </w:rPr>
      </w:pPr>
    </w:p>
    <w:p w:rsidR="00BD39A5" w:rsidRDefault="00BD39A5" w:rsidP="004F58CF">
      <w:pPr>
        <w:sectPr w:rsidR="00BD39A5" w:rsidSect="00BD39A5">
          <w:pgSz w:w="11906" w:h="16838"/>
          <w:pgMar w:top="1560" w:right="1701" w:bottom="567" w:left="851" w:header="709" w:footer="709" w:gutter="0"/>
          <w:cols w:space="708"/>
          <w:docGrid w:linePitch="360"/>
        </w:sectPr>
      </w:pPr>
    </w:p>
    <w:p w:rsidR="004F58CF" w:rsidRDefault="004F58CF" w:rsidP="004F58CF"/>
    <w:p w:rsidR="004F58CF" w:rsidRPr="004F58CF" w:rsidRDefault="004F58CF" w:rsidP="00BD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F58CF" w:rsidRPr="004F58CF" w:rsidRDefault="004F58CF" w:rsidP="00BD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F58CF" w:rsidRPr="004F58CF" w:rsidRDefault="004F58CF" w:rsidP="00BD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Дзержинского района</w:t>
      </w:r>
    </w:p>
    <w:p w:rsidR="004F58CF" w:rsidRPr="004F58CF" w:rsidRDefault="004F58CF" w:rsidP="00BD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29.12.2017</w:t>
      </w:r>
      <w:r w:rsidR="00BD3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2108</w:t>
      </w:r>
    </w:p>
    <w:p w:rsidR="004F58CF" w:rsidRPr="004F58CF" w:rsidRDefault="004F58CF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CF" w:rsidRDefault="004F58CF" w:rsidP="00BD39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Объёмы и источники финансирования  Программы</w:t>
      </w:r>
    </w:p>
    <w:p w:rsidR="00BD39A5" w:rsidRPr="004F58CF" w:rsidRDefault="00BD39A5" w:rsidP="00BD39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835"/>
        <w:gridCol w:w="1701"/>
        <w:gridCol w:w="2410"/>
        <w:gridCol w:w="2976"/>
        <w:gridCol w:w="3544"/>
      </w:tblGrid>
      <w:tr w:rsidR="004F58CF" w:rsidRPr="004F58CF" w:rsidTr="00BD39A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 (тыс. руб.)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том числе:</w:t>
            </w:r>
          </w:p>
        </w:tc>
      </w:tr>
      <w:tr w:rsidR="004F58CF" w:rsidRPr="004F58CF" w:rsidTr="00BD39A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Федеральный бюджет**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Областной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бюджет***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Бюджет МО «Дзержинский район»****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Бюджеты поселений</w:t>
            </w:r>
          </w:p>
        </w:tc>
      </w:tr>
      <w:tr w:rsidR="004F58CF" w:rsidRPr="004F58CF" w:rsidTr="00BD39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52 492,822 (50 812,822;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1 680,0*)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18 204,622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17 488,2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(15 808,2;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1 680,0*)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4F58CF" w:rsidRDefault="004F58CF" w:rsidP="004F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16 800,0</w:t>
            </w:r>
          </w:p>
        </w:tc>
      </w:tr>
      <w:tr w:rsidR="004F58CF" w:rsidRPr="004F58CF" w:rsidTr="00BD39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37 910,0,0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(33 960,0; 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3 950,0*)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21 410,0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(17 460,0;  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3 950,0*)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</w:t>
            </w:r>
          </w:p>
        </w:tc>
      </w:tr>
      <w:tr w:rsidR="004F58CF" w:rsidRPr="004F58CF" w:rsidTr="00BD39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31 110,0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(26 960,0; 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4 150,0*)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14 610,0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(10 460,0; 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4 150,0*)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</w:t>
            </w:r>
          </w:p>
        </w:tc>
      </w:tr>
      <w:tr w:rsidR="004F58CF" w:rsidRPr="004F58CF" w:rsidTr="00BD39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29 910,0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(26 960,0;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2 950,0*)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13 410,0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(10 460,0;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2 950,0*)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</w:t>
            </w:r>
          </w:p>
        </w:tc>
      </w:tr>
      <w:tr w:rsidR="004F58CF" w:rsidRPr="004F58CF" w:rsidTr="00BD39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29 910,0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(26 960,0;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2 950,0*)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13 410,0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(10 460,0;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2 950,0*)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</w:t>
            </w:r>
          </w:p>
        </w:tc>
      </w:tr>
      <w:tr w:rsidR="004F58CF" w:rsidRPr="004F58CF" w:rsidTr="00BD39A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181 332,822 (165 652,822                     15 680,0*)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18 204,622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80 328,2 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 6448,2;</w:t>
            </w: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15 680,0*)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CF" w:rsidRPr="004F58CF" w:rsidRDefault="004F58CF" w:rsidP="004F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82 800,0</w:t>
            </w:r>
          </w:p>
        </w:tc>
      </w:tr>
    </w:tbl>
    <w:p w:rsidR="004F58CF" w:rsidRDefault="004F58CF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9A5" w:rsidRDefault="00BD39A5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9A5" w:rsidRDefault="00BD39A5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9A5" w:rsidRDefault="00BD39A5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9A5" w:rsidRPr="004F58CF" w:rsidRDefault="00BD39A5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CF" w:rsidRPr="004F58CF" w:rsidRDefault="004F58CF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4F58CF" w:rsidRPr="004F58CF" w:rsidRDefault="004F58CF" w:rsidP="004F58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CF" w:rsidRPr="004F58CF" w:rsidRDefault="004F58CF" w:rsidP="004F5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настоящей Программы предусмотрены средства из муниципального дорожного Фонда и областного бюджета в объеме  </w:t>
      </w:r>
      <w:r w:rsidRPr="004F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181 332,822 (165 652,82215 680,0*)</w:t>
      </w: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в том числе:</w:t>
      </w:r>
    </w:p>
    <w:p w:rsidR="004F58CF" w:rsidRDefault="004F58CF" w:rsidP="004F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2017 год – </w:t>
      </w:r>
      <w:r w:rsidRPr="004F5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52 492,822 (50 812,822;1 680,0*) </w:t>
      </w: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4F58CF" w:rsidRPr="004F58CF" w:rsidRDefault="004F58CF" w:rsidP="004F58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–  </w:t>
      </w:r>
      <w:r w:rsidRPr="004F5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37 910,0,0 (33 960,0;  3 950,0*)</w:t>
      </w: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4F58CF" w:rsidRPr="004F58CF" w:rsidRDefault="004F58CF" w:rsidP="004F58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–   </w:t>
      </w:r>
      <w:r w:rsidRPr="004F5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31 110,0  (26 960,0;   4 150,0*)</w:t>
      </w: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p w:rsidR="004F58CF" w:rsidRPr="004F58CF" w:rsidRDefault="004F58CF" w:rsidP="004F58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2020 год –  </w:t>
      </w:r>
      <w:r w:rsidRPr="004F5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29 910,0 (26 960,0;2 950,0*)</w:t>
      </w: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</w:t>
      </w:r>
    </w:p>
    <w:p w:rsidR="004F58CF" w:rsidRPr="004F58CF" w:rsidRDefault="004F58CF" w:rsidP="004F58C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2021 год –   </w:t>
      </w:r>
      <w:r w:rsidRPr="004F58CF">
        <w:rPr>
          <w:rFonts w:ascii="Times New Roman" w:eastAsia="Calibri" w:hAnsi="Times New Roman" w:cs="Times New Roman"/>
          <w:bCs/>
          <w:color w:val="000000"/>
          <w:lang w:eastAsia="ru-RU"/>
        </w:rPr>
        <w:t>29 910,0  (26 960,0; 2 950,0*)</w:t>
      </w: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4F58CF" w:rsidRPr="004F58CF" w:rsidRDefault="004F58CF" w:rsidP="004F58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8CF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дополнительных источников финансирования.</w:t>
      </w:r>
    </w:p>
    <w:p w:rsidR="004F58CF" w:rsidRPr="004F58CF" w:rsidRDefault="004F58CF" w:rsidP="004F58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/>
    <w:tbl>
      <w:tblPr>
        <w:tblpPr w:leftFromText="180" w:rightFromText="180" w:vertAnchor="text" w:horzAnchor="margin" w:tblpY="86"/>
        <w:tblW w:w="16392" w:type="dxa"/>
        <w:tblLayout w:type="fixed"/>
        <w:tblLook w:val="0000"/>
      </w:tblPr>
      <w:tblGrid>
        <w:gridCol w:w="567"/>
        <w:gridCol w:w="138"/>
        <w:gridCol w:w="114"/>
        <w:gridCol w:w="2850"/>
        <w:gridCol w:w="17"/>
        <w:gridCol w:w="16"/>
        <w:gridCol w:w="258"/>
        <w:gridCol w:w="220"/>
        <w:gridCol w:w="1615"/>
        <w:gridCol w:w="17"/>
        <w:gridCol w:w="228"/>
        <w:gridCol w:w="1757"/>
        <w:gridCol w:w="125"/>
        <w:gridCol w:w="218"/>
        <w:gridCol w:w="1216"/>
        <w:gridCol w:w="142"/>
        <w:gridCol w:w="265"/>
        <w:gridCol w:w="55"/>
        <w:gridCol w:w="1097"/>
        <w:gridCol w:w="273"/>
        <w:gridCol w:w="127"/>
        <w:gridCol w:w="867"/>
        <w:gridCol w:w="9"/>
        <w:gridCol w:w="275"/>
        <w:gridCol w:w="9"/>
        <w:gridCol w:w="154"/>
        <w:gridCol w:w="829"/>
        <w:gridCol w:w="9"/>
        <w:gridCol w:w="135"/>
        <w:gridCol w:w="105"/>
        <w:gridCol w:w="1027"/>
        <w:gridCol w:w="9"/>
        <w:gridCol w:w="289"/>
        <w:gridCol w:w="845"/>
        <w:gridCol w:w="515"/>
      </w:tblGrid>
      <w:tr w:rsidR="00BD39A5" w:rsidRPr="004F58CF" w:rsidTr="00BD39A5">
        <w:trPr>
          <w:gridAfter w:val="1"/>
          <w:wAfter w:w="515" w:type="dxa"/>
          <w:trHeight w:val="300"/>
        </w:trPr>
        <w:tc>
          <w:tcPr>
            <w:tcW w:w="1587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9A5" w:rsidRDefault="00BD39A5" w:rsidP="00BD39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постановлению  администрации </w:t>
            </w:r>
          </w:p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Дзержинского района</w:t>
            </w:r>
          </w:p>
          <w:p w:rsidR="00BD39A5" w:rsidRPr="00BD39A5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D39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от 29.12.2017 № 2108</w:t>
            </w:r>
          </w:p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ПРИЛОЖЕНИЕ</w:t>
            </w:r>
          </w:p>
        </w:tc>
      </w:tr>
      <w:tr w:rsidR="00BD39A5" w:rsidRPr="004F58CF" w:rsidTr="00BD39A5">
        <w:trPr>
          <w:gridAfter w:val="1"/>
          <w:wAfter w:w="515" w:type="dxa"/>
          <w:trHeight w:val="300"/>
        </w:trPr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9A5" w:rsidRPr="004F58CF" w:rsidRDefault="00BD39A5" w:rsidP="00BD39A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217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</w:tc>
      </w:tr>
      <w:tr w:rsidR="00BD39A5" w:rsidRPr="004F58CF" w:rsidTr="00BD39A5">
        <w:trPr>
          <w:gridAfter w:val="1"/>
          <w:wAfter w:w="515" w:type="dxa"/>
          <w:trHeight w:val="780"/>
        </w:trPr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9A5" w:rsidRPr="004F58CF" w:rsidRDefault="00BD39A5" w:rsidP="00BD39A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217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«Развитие дорожного хозяйства</w:t>
            </w:r>
          </w:p>
          <w:p w:rsidR="00BD39A5" w:rsidRPr="004F58CF" w:rsidRDefault="00BD39A5" w:rsidP="00BD3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58C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Дзержинского района в  2017-2021 гг.»</w:t>
            </w:r>
          </w:p>
        </w:tc>
      </w:tr>
      <w:tr w:rsidR="00BD39A5" w:rsidRPr="00E73396" w:rsidTr="00BD39A5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сполнители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участники 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мероприятий 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программе, тыс.руб.</w:t>
            </w:r>
          </w:p>
        </w:tc>
        <w:tc>
          <w:tcPr>
            <w:tcW w:w="703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(тыс.руб.)</w:t>
            </w:r>
          </w:p>
        </w:tc>
      </w:tr>
      <w:tr w:rsidR="00BD39A5" w:rsidRPr="00E73396" w:rsidTr="00BD39A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39A5" w:rsidRPr="00E73396" w:rsidTr="00BD39A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BD39A5" w:rsidRPr="00E73396" w:rsidTr="00BD39A5">
        <w:trPr>
          <w:trHeight w:val="1185"/>
        </w:trPr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МР "Дзержинский район"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181 332,822</w:t>
            </w:r>
            <w:r w:rsidRPr="00E73396">
              <w:rPr>
                <w:rFonts w:ascii="Times New Roman" w:hAnsi="Times New Roman"/>
                <w:b/>
                <w:bCs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165 652,82215 680</w:t>
            </w:r>
            <w:r w:rsidRPr="00E73396">
              <w:rPr>
                <w:rFonts w:ascii="Times New Roman" w:hAnsi="Times New Roman"/>
                <w:b/>
                <w:bCs/>
                <w:lang w:eastAsia="ru-RU"/>
              </w:rPr>
              <w:t>,0*)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52 492,822 (50 812,822;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1 680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,0*) 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37 910,0,0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(33 960,0;  3 950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,0*)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31 110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,0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(26 960,0;   4 150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,0*)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29 910,0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(26 960,0; 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2 9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50,0*)</w:t>
            </w:r>
            <w:proofErr w:type="gramEnd"/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29 910,0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(26 960,0;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2 9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50,0*)</w:t>
            </w:r>
            <w:proofErr w:type="gramEnd"/>
          </w:p>
        </w:tc>
      </w:tr>
      <w:tr w:rsidR="00BD39A5" w:rsidRPr="00E73396" w:rsidTr="00BD39A5">
        <w:trPr>
          <w:trHeight w:val="705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СЕТИ АВТОМОБИЛЬНЫХ ДОРОГ ОБЩЕГО ПОЛЬЗОВАНИЯ МЕСТНОГ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 ЗНАЧЕНИЯ ДЗЕРЖИНСКОГО РАЙОНА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2017-2021 ГОДАХ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D39A5" w:rsidRPr="00E73396" w:rsidTr="00BD39A5">
        <w:trPr>
          <w:trHeight w:val="300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Содержание автомобильных дорог</w:t>
            </w:r>
          </w:p>
        </w:tc>
      </w:tr>
      <w:tr w:rsidR="00BD39A5" w:rsidRPr="00E73396" w:rsidTr="00BD39A5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МБУ «ОКС» Дзержинского района, МБУ «Автотранспортный отдел» Дзержинского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4 160,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1360,0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</w:tr>
      <w:tr w:rsidR="00BD39A5" w:rsidRPr="00E73396" w:rsidTr="00BD39A5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МБУ «ОКС» Дзержинского района, МБУ «Автотранспортный отдел» Дзержинского района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8 596,527 7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420,527 70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2044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2044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2044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2044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</w:tr>
      <w:tr w:rsidR="00BD39A5" w:rsidRPr="00E73396" w:rsidTr="00BD39A5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Проведение кадастровых работ, постановка на государственный кадастровый учёт и регистрация права собственности земельных участков, занятых полосой отвода автомобильной дороги общего пользования местного значения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</w:tr>
      <w:tr w:rsidR="00BD39A5" w:rsidRPr="00E73396" w:rsidTr="00BD39A5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Изготовление проекта организации дорожного движения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</w:tr>
      <w:tr w:rsidR="00BD39A5" w:rsidRPr="00E73396" w:rsidTr="00BD39A5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</w:tr>
      <w:tr w:rsidR="00BD39A5" w:rsidTr="00BD39A5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Осуществление части полномочий МО ГП «Город Кондрово» по дорожной деятельности в отношении автодорог местного значения в границах городского поселения МО ГП «Город Кондрово»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счёт межбюджетных трансфертов из бюджета ГП «Город Кондрово»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МБУ «ОКС» Дзержинского района, МБУ «Автотранспортный отдел» Дзержинского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38 000,0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9500,0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9500,0</w:t>
            </w:r>
          </w:p>
        </w:tc>
      </w:tr>
      <w:tr w:rsidR="00BD39A5" w:rsidRPr="00E73396" w:rsidTr="00BD39A5">
        <w:trPr>
          <w:trHeight w:val="990"/>
        </w:trPr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53 556,527 70*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(52 756,527 70;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1 780,527 70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12 944,0* (12 744,0; 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12 944,0*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(12 744,0; 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12 944,0*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(12 744,0; 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12 944,0*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(12 744,0; 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</w:tr>
      <w:tr w:rsidR="00BD39A5" w:rsidRPr="00E73396" w:rsidTr="00BD39A5">
        <w:trPr>
          <w:trHeight w:val="452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 Капитальный ремонт, ремонт, реконструкция автомобильных дорог и сооружений на них</w:t>
            </w:r>
          </w:p>
        </w:tc>
      </w:tr>
      <w:tr w:rsidR="00BD39A5" w:rsidRPr="00E73396" w:rsidTr="00BD39A5">
        <w:trPr>
          <w:trHeight w:val="1605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Изготовление ПСД кап</w:t>
            </w:r>
            <w:proofErr w:type="gram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емонта автодорог с твёрдым покрытием  (</w:t>
            </w: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), в т.ч.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МБУ «ОКС» Дзержинского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1100,0*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,0*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1725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2.1.1.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Кондрово-Косатынь</w:t>
            </w:r>
            <w:proofErr w:type="spellEnd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МБУ «ОКС» Дзержинского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168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2.1.2.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Дворцы-Камельгино</w:t>
            </w:r>
            <w:proofErr w:type="spellEnd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МБУ «ОКС» Дзержинского района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300,0*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168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2.1.3.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Редькино-Фролово</w:t>
            </w:r>
            <w:proofErr w:type="spellEnd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МБУ «ОКС» Дзержинского района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350,0*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168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2.1.4.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Кондрово-Никольское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proofErr w:type="gram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МБУ «ОКС» Дзержинского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250,0*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250,0*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168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емонт, ремонт 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автодорог с твёрдым покрытием (</w:t>
            </w: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ЖКХ, благоустройства и экологии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МБУ «ОКС» Дзержинского 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000,0*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1000,0*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1000,0*</w:t>
            </w:r>
          </w:p>
        </w:tc>
      </w:tr>
      <w:tr w:rsidR="00BD39A5" w:rsidRPr="00E73396" w:rsidTr="00BD39A5">
        <w:trPr>
          <w:trHeight w:val="168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МО ГП «Город Кондрово» на кап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емонт, ремонт, реконструкцию автомобильных дорог и сооружений на них в границах городского поселения МО ГП «Город Кондрово»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счёт межбюджетных трансфертов из бюджета ГП «Город Кондрово»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МБУ «ОКС» Дзержинского района, МБУ «Автотранспортный отдел» Дзержинского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7000,0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39A5" w:rsidRPr="001527EE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7 000,0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57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14 2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(8000,0;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6200,0*)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9000,0*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(7000,0</w:t>
            </w:r>
            <w:proofErr w:type="gramEnd"/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</w:tr>
      <w:tr w:rsidR="00BD39A5" w:rsidRPr="00E73396" w:rsidTr="00BD39A5">
        <w:trPr>
          <w:trHeight w:val="540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3. Осуществление полномочий, предусмотренных ст.15 ФЗ-131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BD39A5" w:rsidRPr="00E73396" w:rsidTr="00BD39A5">
        <w:trPr>
          <w:trHeight w:val="2436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</w:t>
            </w:r>
            <w:r w:rsidRPr="007F3C7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в границах населенных пунктов поселенийи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обеспечения безопасности дорожного движения на них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 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счет межбюджетных трансфертов, предоставляемых из бюджета района в бюджет поселений</w:t>
            </w:r>
            <w:proofErr w:type="gramEnd"/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сельских поселений, 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а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дминистрации сельских поселений, 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42 069,672 30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4F5F69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12 4</w:t>
            </w:r>
            <w:r w:rsidRPr="004F5F69">
              <w:rPr>
                <w:rFonts w:ascii="Times New Roman" w:hAnsi="Times New Roman"/>
                <w:color w:val="000000"/>
                <w:lang w:eastAsia="ru-RU"/>
              </w:rPr>
              <w:t>17,67</w:t>
            </w:r>
            <w:r>
              <w:rPr>
                <w:rFonts w:ascii="Times New Roman" w:hAnsi="Times New Roman"/>
                <w:color w:val="000000"/>
                <w:lang w:eastAsia="ru-RU"/>
              </w:rPr>
              <w:t>2 30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4F5F69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5F69">
              <w:rPr>
                <w:rFonts w:ascii="Times New Roman" w:hAnsi="Times New Roman"/>
                <w:color w:val="000000"/>
                <w:lang w:eastAsia="ru-RU"/>
              </w:rPr>
              <w:t>7413,0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7 413,0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7 413,0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7 413,0</w:t>
            </w:r>
          </w:p>
        </w:tc>
      </w:tr>
      <w:tr w:rsidR="00BD39A5" w:rsidTr="00BD39A5">
        <w:trPr>
          <w:trHeight w:val="2436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по которым осуществляется сообщение населённых пунктов поселений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 xml:space="preserve">Бюджет сельских поселений, бюджет МО МР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а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дминистрации сельских поселений, 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18 200,0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4F5F69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5F6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4F5F69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5F69">
              <w:rPr>
                <w:rFonts w:ascii="Times New Roman" w:hAnsi="Times New Roman"/>
                <w:color w:val="000000"/>
                <w:lang w:eastAsia="ru-RU"/>
              </w:rPr>
              <w:t>4 550,0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4 550,0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4 550,0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4 550,0</w:t>
            </w:r>
          </w:p>
        </w:tc>
      </w:tr>
      <w:tr w:rsidR="00BD39A5" w:rsidRPr="007F3C78" w:rsidTr="00BD39A5">
        <w:trPr>
          <w:trHeight w:val="884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 ГП «Город Кондрово»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дорожной деятельности в отношении автодорог местного значения в границах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МО ГП «Город Кондрово»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счёт межбюджетных трансфертов из бюджета ГП «Город Кондрово»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C21B93" w:rsidRDefault="00BD39A5" w:rsidP="00BD39A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МБУ «ОКС» Дзержинского района, МБУ «Автотранспортный отдел» Дзержинского района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16 700,0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16 700,0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0,0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7F3C78" w:rsidTr="00BD39A5">
        <w:trPr>
          <w:trHeight w:val="2301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 ГП «Город Кондрово» за счёт отчислений от уплаты акцизов</w:t>
            </w: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счёт межбюджетного трансферта из бюджета МР «Дзержинский район» за счёт отчисления от уплаты акцизов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C21B93" w:rsidRDefault="00BD39A5" w:rsidP="00BD39A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инансовый отдел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7 572,0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F3C78">
              <w:rPr>
                <w:rFonts w:ascii="Times New Roman" w:hAnsi="Times New Roman"/>
                <w:bCs/>
                <w:color w:val="000000"/>
                <w:lang w:eastAsia="ru-RU"/>
              </w:rPr>
              <w:t>1893,0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F3C78">
              <w:rPr>
                <w:rFonts w:ascii="Times New Roman" w:hAnsi="Times New Roman"/>
                <w:bCs/>
                <w:color w:val="000000"/>
                <w:lang w:eastAsia="ru-RU"/>
              </w:rPr>
              <w:t>1893,0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F3C78">
              <w:rPr>
                <w:rFonts w:ascii="Times New Roman" w:hAnsi="Times New Roman"/>
                <w:bCs/>
                <w:color w:val="000000"/>
                <w:lang w:eastAsia="ru-RU"/>
              </w:rPr>
              <w:t>1893,0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7F3C78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F3C78">
              <w:rPr>
                <w:rFonts w:ascii="Times New Roman" w:hAnsi="Times New Roman"/>
                <w:bCs/>
                <w:color w:val="000000"/>
                <w:lang w:eastAsia="ru-RU"/>
              </w:rPr>
              <w:t>1893,0</w:t>
            </w:r>
          </w:p>
        </w:tc>
      </w:tr>
      <w:tr w:rsidR="00BD39A5" w:rsidRPr="00E73396" w:rsidTr="00BD39A5">
        <w:trPr>
          <w:trHeight w:val="382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4.5.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45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Осуществление части полномочий МО ГП «Город Кондрово»   по </w:t>
            </w:r>
            <w:r w:rsidRPr="001945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дорожной деятельности в отношении автодорог местного значения в границах городского поселения</w:t>
            </w: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D39A5" w:rsidRPr="00810D02" w:rsidRDefault="00BD39A5" w:rsidP="00BD39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0C298A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За счёт средств субсидии из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0C298A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29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Дзержинского района, </w:t>
            </w:r>
            <w:r w:rsidRPr="000C29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отдел городского хозяйства, финансовый отдел и отдел ЖКХ, благоустройства и экологии администрации Дзержинского района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0506F3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18 240,622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D21E6E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1E6E">
              <w:rPr>
                <w:rFonts w:ascii="Times New Roman" w:hAnsi="Times New Roman"/>
                <w:bCs/>
                <w:color w:val="000000"/>
                <w:lang w:eastAsia="ru-RU"/>
              </w:rPr>
              <w:t>18204,622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382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4.6.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части  полномочий МО ГП «Город Кондрово» по организации движения транспортных средств, пешеходов и повышение безопасности дорожных условий в границах городского поселения МО ГП «Город Кондрово»</w:t>
            </w:r>
          </w:p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7C1AD6">
              <w:rPr>
                <w:rFonts w:ascii="Times New Roman" w:hAnsi="Times New Roman"/>
                <w:color w:val="000000"/>
                <w:lang w:eastAsia="ru-RU"/>
              </w:rPr>
              <w:t>юджет МО ГП «Город Кондрово»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финансовый отдел и отдел ЖКХ, благоустройства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экологии администрации Дзержинс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Tr="00BD39A5">
        <w:trPr>
          <w:trHeight w:val="797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102 846,294 30      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47 422,294 3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13 856,0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13 856,0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13 856,0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13 856,0</w:t>
            </w:r>
          </w:p>
        </w:tc>
      </w:tr>
      <w:tr w:rsidR="00BD39A5" w:rsidRPr="00E73396" w:rsidTr="00BD39A5">
        <w:trPr>
          <w:trHeight w:val="1305"/>
        </w:trPr>
        <w:tc>
          <w:tcPr>
            <w:tcW w:w="8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ИТОГО ПО ПОДПРОГРАММЕ 1: 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170 602,822 3* (163602,822 3; 7000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,0*)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50 202,822 3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35 800*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(33 600,0; 2 200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,0*)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29 000,0*    (26 600,0;     2 400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,0*)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27 800,0*    (26 600,0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;    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27 800,0*    (26 600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,0;    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1 2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00,0*)</w:t>
            </w:r>
          </w:p>
        </w:tc>
      </w:tr>
      <w:tr w:rsidR="00BD39A5" w:rsidRPr="00E73396" w:rsidTr="00BD39A5">
        <w:trPr>
          <w:trHeight w:val="735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2: «ПОВЫШЕНИЕ БЕЗОПАСНОСТИ ДОРОЖНОГО ДВИЖЕНИЯ НА ТЕРРИТОРИИ  МУНИЦИПАЛЬНОГО РАЙОНА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ДЗЕРЖИНСКИЙ РАЙОН» В 2017-2021 ГОДАХ</w:t>
            </w: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D39A5" w:rsidRPr="00E73396" w:rsidTr="00BD39A5">
        <w:trPr>
          <w:trHeight w:val="420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1. Развитие </w:t>
            </w:r>
            <w:proofErr w:type="gramStart"/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BD39A5" w:rsidRPr="00E73396" w:rsidTr="00BD39A5">
        <w:trPr>
          <w:trHeight w:val="12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значения</w:t>
            </w:r>
          </w:p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1500,0*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300</w:t>
            </w:r>
            <w:r w:rsidRPr="00E73396">
              <w:rPr>
                <w:rFonts w:ascii="Arial" w:hAnsi="Arial" w:cs="Arial"/>
                <w:color w:val="000000"/>
                <w:lang w:eastAsia="ru-RU"/>
              </w:rPr>
              <w:t>*</w:t>
            </w:r>
          </w:p>
        </w:tc>
      </w:tr>
      <w:tr w:rsidR="00BD39A5" w:rsidRPr="00E73396" w:rsidTr="00BD39A5">
        <w:trPr>
          <w:trHeight w:val="111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городских и сельских поселений 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</w:tr>
      <w:tr w:rsidR="00BD39A5" w:rsidRPr="00E73396" w:rsidTr="00BD39A5">
        <w:trPr>
          <w:trHeight w:val="1095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2F6223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6223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93681B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3681B">
              <w:rPr>
                <w:rFonts w:ascii="Times New Roman" w:hAnsi="Times New Roman"/>
                <w:color w:val="000000"/>
                <w:lang w:eastAsia="ru-RU"/>
              </w:rPr>
              <w:t>Отдел ГИБДД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является текущей деятельностью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ГИБДД, не требует фин. затрат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1095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FC34B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C34B5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FC34B5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4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образования и спорта 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 МР "Дзержинский район"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81B">
              <w:rPr>
                <w:rFonts w:ascii="Times New Roman" w:hAnsi="Times New Roman"/>
                <w:color w:val="000000"/>
                <w:lang w:eastAsia="ru-RU"/>
              </w:rPr>
              <w:t>Отдел ГИБДД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 МР "Дзержинский район"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отдела ГИБДД,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39A5" w:rsidRPr="00E73396" w:rsidTr="00BD39A5">
        <w:trPr>
          <w:trHeight w:val="300"/>
        </w:trPr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BD39A5" w:rsidRPr="00E73396" w:rsidRDefault="00BD39A5" w:rsidP="00BD39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500,0</w:t>
            </w:r>
            <w:r w:rsidRPr="00E73396">
              <w:rPr>
                <w:rFonts w:ascii="Arial" w:hAnsi="Arial" w:cs="Arial"/>
                <w:b/>
                <w:bCs/>
                <w:color w:val="000000"/>
                <w:lang w:eastAsia="ru-RU"/>
              </w:rPr>
              <w:t>*</w:t>
            </w:r>
          </w:p>
        </w:tc>
      </w:tr>
      <w:tr w:rsidR="00BD39A5" w:rsidRPr="00E73396" w:rsidTr="00BD39A5">
        <w:trPr>
          <w:trHeight w:val="615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BD39A5" w:rsidRPr="00E73396" w:rsidTr="00BD39A5">
        <w:trPr>
          <w:trHeight w:val="1499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мобильных </w:t>
            </w: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автогородков</w:t>
            </w:r>
            <w:proofErr w:type="spell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поведениря</w:t>
            </w:r>
            <w:proofErr w:type="spell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1000,0*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200,0*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E73396">
              <w:rPr>
                <w:rFonts w:ascii="Times New Roman" w:hAnsi="Times New Roman"/>
                <w:color w:val="000000"/>
                <w:lang w:eastAsia="ru-RU"/>
              </w:rPr>
              <w:t>00,0*</w:t>
            </w:r>
          </w:p>
        </w:tc>
      </w:tr>
      <w:tr w:rsidR="00BD39A5" w:rsidRPr="00E73396" w:rsidTr="00BD39A5">
        <w:trPr>
          <w:trHeight w:val="255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 детских </w:t>
            </w: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автогородков</w:t>
            </w:r>
            <w:proofErr w:type="spell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 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C1A12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A12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BD39A5" w:rsidRPr="00E73396" w:rsidTr="00BD39A5">
        <w:trPr>
          <w:trHeight w:val="1578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C1A12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A12">
              <w:rPr>
                <w:rFonts w:ascii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</w:tr>
      <w:tr w:rsidR="00BD39A5" w:rsidRPr="00E73396" w:rsidTr="00BD39A5">
        <w:trPr>
          <w:trHeight w:val="135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и распространение </w:t>
            </w:r>
            <w:proofErr w:type="spell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световозвращающих</w:t>
            </w:r>
            <w:proofErr w:type="spell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</w:tr>
      <w:tr w:rsidR="00BD39A5" w:rsidRPr="00E73396" w:rsidTr="00BD39A5">
        <w:trPr>
          <w:trHeight w:val="17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Образовательные учреждения Дзержинского района, отдел образования и спорта 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250,0*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50,0*</w:t>
            </w:r>
          </w:p>
        </w:tc>
      </w:tr>
      <w:tr w:rsidR="00BD39A5" w:rsidRPr="00E73396" w:rsidTr="00BD39A5">
        <w:trPr>
          <w:trHeight w:val="18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2.6.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Образовательные учреждения Дзержинского района, отдел образования и спорта 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</w:tr>
      <w:tr w:rsidR="00BD39A5" w:rsidRPr="00E73396" w:rsidTr="00BD39A5">
        <w:trPr>
          <w:trHeight w:val="2949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широкомасштабных акций «</w:t>
            </w:r>
            <w:proofErr w:type="gram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Внимание-дети</w:t>
            </w:r>
            <w:proofErr w:type="gram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тств к пр</w:t>
            </w:r>
            <w:proofErr w:type="gramEnd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</w:tr>
      <w:tr w:rsidR="00BD39A5" w:rsidRPr="00E73396" w:rsidTr="00BD39A5">
        <w:trPr>
          <w:trHeight w:val="1515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84B8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975"/>
        </w:trPr>
        <w:tc>
          <w:tcPr>
            <w:tcW w:w="4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3 230,0* (2050,0;    1180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,0*)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790,0*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(6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  <w:proofErr w:type="gramEnd"/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180,0*)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610,0*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(360,0; 250,0*)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610,0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     (360,0; 250,0*)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610,0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     (360,0; 250,0*)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*(360,0; 25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0,0*)</w:t>
            </w:r>
          </w:p>
        </w:tc>
      </w:tr>
      <w:tr w:rsidR="00BD39A5" w:rsidRPr="00E73396" w:rsidTr="00BD39A5">
        <w:trPr>
          <w:trHeight w:val="599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3. Развитие системы оказания помощи лицам, пострадавшим в результате ДТП</w:t>
            </w:r>
          </w:p>
        </w:tc>
      </w:tr>
      <w:tr w:rsidR="00BD39A5" w:rsidRPr="00E73396" w:rsidTr="00BD39A5">
        <w:trPr>
          <w:trHeight w:val="58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"ЕДДС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МР "Дзержинский район"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1771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3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ГО и ЧС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тдел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  ГО и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480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 Развитие си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BD39A5" w:rsidRPr="00E73396" w:rsidTr="00BD39A5">
        <w:trPr>
          <w:trHeight w:val="129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Дзержинского района, администрации городских и сельских поселений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2500,0*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500,0*</w:t>
            </w:r>
          </w:p>
        </w:tc>
      </w:tr>
      <w:tr w:rsidR="00BD39A5" w:rsidRPr="00E73396" w:rsidTr="00BD39A5">
        <w:trPr>
          <w:trHeight w:val="4527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городских и сельских поселений,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 «ОКС» Дзержинского района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5000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1000</w:t>
            </w:r>
            <w:r w:rsidRPr="00E73396">
              <w:rPr>
                <w:rFonts w:ascii="Arial CYR" w:hAnsi="Arial CYR" w:cs="Arial CYR"/>
                <w:color w:val="000000"/>
                <w:lang w:eastAsia="ru-RU"/>
              </w:rPr>
              <w:t>*</w:t>
            </w:r>
          </w:p>
        </w:tc>
      </w:tr>
      <w:tr w:rsidR="00BD39A5" w:rsidRPr="00E73396" w:rsidTr="00BD39A5">
        <w:trPr>
          <w:trHeight w:val="441"/>
        </w:trPr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color w:val="000000"/>
                <w:lang w:eastAsia="ru-RU"/>
              </w:rPr>
            </w:pPr>
            <w:r w:rsidRPr="00E73396">
              <w:rPr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  <w:p w:rsidR="00BD39A5" w:rsidRPr="00BA419E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D39A5" w:rsidRPr="00BA419E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A41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1500,0*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</w:t>
            </w:r>
            <w:r w:rsidRPr="00E7339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*</w:t>
            </w:r>
          </w:p>
        </w:tc>
      </w:tr>
      <w:tr w:rsidR="00BD39A5" w:rsidRPr="00E73396" w:rsidTr="00BD39A5">
        <w:trPr>
          <w:trHeight w:val="300"/>
        </w:trPr>
        <w:tc>
          <w:tcPr>
            <w:tcW w:w="163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  Совершенствование нормативно-правового, организационного и методического обеспечения деятельности в сфере обеспечения БДД</w:t>
            </w:r>
          </w:p>
        </w:tc>
      </w:tr>
      <w:tr w:rsidR="00BD39A5" w:rsidRPr="00E73396" w:rsidTr="00BD39A5">
        <w:trPr>
          <w:trHeight w:val="28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Дзержинского района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администрации Дзержинского района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27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5.2.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зержинского района, Министерство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дорожного хозяйства Калужской области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является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администрации Дзержинского района и министерства дорожного </w:t>
            </w:r>
            <w:r w:rsidRPr="00885A8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хозяйства Калужской области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165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5.3.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Комиссия по БДД при администрации Дзержинского района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по БДД при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1335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5.4.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ГИБДД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1125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5.5.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ГИБДД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629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5.6.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Образовательные учреждения Дзержинского района, отдел образования и спорта 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7339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105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lastRenderedPageBreak/>
              <w:t>5.7.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Бюджет МО МР "Дзержинский район"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рамках текущей деятельности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отдела образования и спорта администрации Дзержинского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5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фин. затрат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885A8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BD39A5" w:rsidRPr="00E73396" w:rsidTr="00BD39A5">
        <w:trPr>
          <w:trHeight w:val="855"/>
        </w:trPr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ПРОГРАММЕ 2: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10 730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(2 050,0; 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8 680,0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*)</w:t>
            </w:r>
            <w:proofErr w:type="gramEnd"/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2 290,0 </w:t>
            </w:r>
          </w:p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(610,0;  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1 680,0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2 110,0 (360,0;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1 7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50*)</w:t>
            </w:r>
            <w:proofErr w:type="gramEnd"/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2 110,0 (360; 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1 7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50*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2 110,0 (360,0;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1 7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50*)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9A5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2 110,0 (360,0; </w:t>
            </w:r>
          </w:p>
          <w:p w:rsidR="00BD39A5" w:rsidRPr="00E73396" w:rsidRDefault="00BD39A5" w:rsidP="00BD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1 7</w:t>
            </w:r>
            <w:r w:rsidRPr="00E7339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50*)</w:t>
            </w:r>
            <w:proofErr w:type="gramEnd"/>
          </w:p>
        </w:tc>
      </w:tr>
    </w:tbl>
    <w:p w:rsidR="004F58CF" w:rsidRDefault="004F58CF" w:rsidP="004F58CF"/>
    <w:p w:rsidR="004F58CF" w:rsidRDefault="004F58CF" w:rsidP="004F58CF"/>
    <w:p w:rsidR="004F58CF" w:rsidRDefault="004F58CF" w:rsidP="004F58CF"/>
    <w:p w:rsidR="004F58CF" w:rsidRDefault="004F58CF" w:rsidP="004F58CF">
      <w:pPr>
        <w:tabs>
          <w:tab w:val="left" w:pos="10660"/>
        </w:tabs>
      </w:pPr>
      <w:bookmarkStart w:id="0" w:name="_GoBack"/>
      <w:bookmarkEnd w:id="0"/>
    </w:p>
    <w:sectPr w:rsidR="004F58CF" w:rsidSect="004F58CF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3066"/>
    <w:rsid w:val="00016749"/>
    <w:rsid w:val="000F235A"/>
    <w:rsid w:val="0016404A"/>
    <w:rsid w:val="00170B78"/>
    <w:rsid w:val="0030329E"/>
    <w:rsid w:val="004F58CF"/>
    <w:rsid w:val="006A517F"/>
    <w:rsid w:val="007F3A79"/>
    <w:rsid w:val="00800432"/>
    <w:rsid w:val="00923730"/>
    <w:rsid w:val="00AC37F4"/>
    <w:rsid w:val="00B44D0A"/>
    <w:rsid w:val="00B86164"/>
    <w:rsid w:val="00BD39A5"/>
    <w:rsid w:val="00E63066"/>
    <w:rsid w:val="00EA035A"/>
    <w:rsid w:val="00EA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F235A"/>
  </w:style>
  <w:style w:type="character" w:styleId="a4">
    <w:name w:val="Hyperlink"/>
    <w:basedOn w:val="a0"/>
    <w:uiPriority w:val="99"/>
    <w:semiHidden/>
    <w:unhideWhenUsed/>
    <w:rsid w:val="00170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F235A"/>
  </w:style>
  <w:style w:type="character" w:styleId="a4">
    <w:name w:val="Hyperlink"/>
    <w:basedOn w:val="a0"/>
    <w:uiPriority w:val="99"/>
    <w:semiHidden/>
    <w:unhideWhenUsed/>
    <w:rsid w:val="00170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2018-01-24T14:12:00Z</cp:lastPrinted>
  <dcterms:created xsi:type="dcterms:W3CDTF">2018-01-29T08:21:00Z</dcterms:created>
  <dcterms:modified xsi:type="dcterms:W3CDTF">2018-01-29T08:21:00Z</dcterms:modified>
</cp:coreProperties>
</file>