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FA" w:rsidRDefault="00A973FA" w:rsidP="00183D6B">
      <w:pPr>
        <w:tabs>
          <w:tab w:val="left" w:pos="708"/>
        </w:tabs>
        <w:adjustRightInd w:val="0"/>
        <w:jc w:val="center"/>
        <w:rPr>
          <w:rFonts w:ascii="Times New Roman" w:hAnsi="Times New Roman"/>
          <w:b/>
          <w:bCs/>
          <w:kern w:val="32"/>
        </w:rPr>
      </w:pPr>
      <w:bookmarkStart w:id="0" w:name="_Toc311986771"/>
    </w:p>
    <w:p w:rsidR="00A973FA" w:rsidRDefault="00A973FA" w:rsidP="00183D6B">
      <w:pPr>
        <w:tabs>
          <w:tab w:val="left" w:pos="708"/>
        </w:tabs>
        <w:adjustRightInd w:val="0"/>
        <w:jc w:val="center"/>
        <w:rPr>
          <w:rFonts w:ascii="Times New Roman" w:hAnsi="Times New Roman"/>
          <w:b/>
          <w:bCs/>
          <w:kern w:val="32"/>
        </w:rPr>
      </w:pPr>
    </w:p>
    <w:p w:rsidR="00A973FA" w:rsidRDefault="00A973FA" w:rsidP="00183D6B">
      <w:pPr>
        <w:tabs>
          <w:tab w:val="left" w:pos="708"/>
        </w:tabs>
        <w:adjustRightInd w:val="0"/>
        <w:jc w:val="center"/>
        <w:rPr>
          <w:rFonts w:ascii="Times New Roman" w:hAnsi="Times New Roman"/>
          <w:b/>
          <w:bCs/>
          <w:kern w:val="32"/>
        </w:rPr>
      </w:pPr>
    </w:p>
    <w:p w:rsidR="008D6B0A" w:rsidRPr="00A973FA" w:rsidRDefault="008D6B0A" w:rsidP="00183D6B">
      <w:pPr>
        <w:tabs>
          <w:tab w:val="left" w:pos="708"/>
        </w:tabs>
        <w:adjustRightInd w:val="0"/>
        <w:jc w:val="center"/>
        <w:rPr>
          <w:rFonts w:ascii="Times New Roman" w:hAnsi="Times New Roman"/>
          <w:b/>
          <w:bCs/>
          <w:kern w:val="32"/>
        </w:rPr>
      </w:pPr>
      <w:r w:rsidRPr="00A973FA">
        <w:rPr>
          <w:rFonts w:ascii="Times New Roman" w:hAnsi="Times New Roman"/>
          <w:b/>
          <w:bCs/>
          <w:kern w:val="32"/>
        </w:rPr>
        <w:t>КАЛУЖСКАЯ ОБЛАСТЬ</w:t>
      </w:r>
    </w:p>
    <w:p w:rsidR="008D6B0A" w:rsidRPr="00A973FA" w:rsidRDefault="008D6B0A" w:rsidP="00183D6B">
      <w:pPr>
        <w:tabs>
          <w:tab w:val="left" w:pos="708"/>
        </w:tabs>
        <w:adjustRightInd w:val="0"/>
        <w:jc w:val="center"/>
        <w:rPr>
          <w:rFonts w:ascii="Times New Roman" w:eastAsia="Calibri" w:hAnsi="Times New Roman"/>
          <w:b/>
          <w:bCs/>
        </w:rPr>
      </w:pPr>
      <w:r w:rsidRPr="00A973FA">
        <w:rPr>
          <w:rFonts w:ascii="Times New Roman" w:eastAsia="Calibri" w:hAnsi="Times New Roman"/>
          <w:b/>
          <w:bCs/>
          <w:kern w:val="32"/>
        </w:rPr>
        <w:t>АДМИНИСТРАЦИЯ</w:t>
      </w:r>
    </w:p>
    <w:p w:rsidR="008D6B0A" w:rsidRPr="00A973FA" w:rsidRDefault="008D6B0A" w:rsidP="00183D6B">
      <w:pPr>
        <w:tabs>
          <w:tab w:val="left" w:pos="708"/>
        </w:tabs>
        <w:adjustRightInd w:val="0"/>
        <w:jc w:val="center"/>
        <w:rPr>
          <w:rFonts w:ascii="Times New Roman" w:hAnsi="Times New Roman"/>
          <w:b/>
          <w:bCs/>
        </w:rPr>
      </w:pPr>
      <w:r w:rsidRPr="00A973FA">
        <w:rPr>
          <w:rFonts w:ascii="Times New Roman" w:hAnsi="Times New Roman"/>
          <w:b/>
          <w:bCs/>
          <w:kern w:val="32"/>
        </w:rPr>
        <w:t xml:space="preserve">(исполнительно - распорядительный орган) </w:t>
      </w:r>
    </w:p>
    <w:p w:rsidR="008D6B0A" w:rsidRPr="00A973FA" w:rsidRDefault="008D6B0A" w:rsidP="00183D6B">
      <w:pPr>
        <w:tabs>
          <w:tab w:val="left" w:pos="708"/>
        </w:tabs>
        <w:adjustRightInd w:val="0"/>
        <w:jc w:val="center"/>
        <w:rPr>
          <w:rFonts w:ascii="Times New Roman" w:hAnsi="Times New Roman"/>
          <w:b/>
          <w:bCs/>
          <w:kern w:val="32"/>
        </w:rPr>
      </w:pPr>
      <w:r w:rsidRPr="00A973FA">
        <w:rPr>
          <w:rFonts w:ascii="Times New Roman" w:hAnsi="Times New Roman"/>
          <w:b/>
          <w:bCs/>
          <w:kern w:val="32"/>
        </w:rPr>
        <w:t xml:space="preserve">МУНИЦИПАЛЬНОГО РАЙОНА </w:t>
      </w:r>
    </w:p>
    <w:p w:rsidR="008D6B0A" w:rsidRPr="00A973FA" w:rsidRDefault="008D6B0A" w:rsidP="00183D6B">
      <w:pPr>
        <w:tabs>
          <w:tab w:val="left" w:pos="708"/>
        </w:tabs>
        <w:adjustRightInd w:val="0"/>
        <w:jc w:val="center"/>
        <w:rPr>
          <w:rFonts w:ascii="Times New Roman" w:hAnsi="Times New Roman"/>
          <w:b/>
          <w:bCs/>
          <w:kern w:val="32"/>
        </w:rPr>
      </w:pPr>
      <w:r w:rsidRPr="00A973FA">
        <w:rPr>
          <w:rFonts w:ascii="Times New Roman" w:hAnsi="Times New Roman"/>
          <w:b/>
          <w:bCs/>
          <w:kern w:val="32"/>
        </w:rPr>
        <w:t>«ДЗЕРЖИНСКИЙ РАЙОН»</w:t>
      </w:r>
    </w:p>
    <w:p w:rsidR="008D6B0A" w:rsidRPr="00A973FA" w:rsidRDefault="008D6B0A" w:rsidP="00183D6B">
      <w:pPr>
        <w:tabs>
          <w:tab w:val="left" w:pos="708"/>
        </w:tabs>
        <w:jc w:val="center"/>
        <w:rPr>
          <w:rFonts w:ascii="Times New Roman" w:hAnsi="Times New Roman"/>
        </w:rPr>
      </w:pPr>
    </w:p>
    <w:p w:rsidR="008D6B0A" w:rsidRDefault="008D6B0A" w:rsidP="00183D6B">
      <w:pPr>
        <w:tabs>
          <w:tab w:val="left" w:pos="708"/>
        </w:tabs>
        <w:adjustRightInd w:val="0"/>
        <w:jc w:val="center"/>
        <w:rPr>
          <w:rFonts w:ascii="Times New Roman" w:eastAsia="Calibri" w:hAnsi="Times New Roman"/>
          <w:b/>
          <w:bCs/>
          <w:kern w:val="32"/>
        </w:rPr>
      </w:pPr>
      <w:r w:rsidRPr="00A973FA">
        <w:rPr>
          <w:rFonts w:ascii="Times New Roman" w:eastAsia="Calibri" w:hAnsi="Times New Roman"/>
          <w:b/>
          <w:bCs/>
          <w:kern w:val="32"/>
        </w:rPr>
        <w:t>ПОСТАНОВЛЕНИЕ</w:t>
      </w:r>
    </w:p>
    <w:p w:rsidR="00A973FA" w:rsidRPr="00A973FA" w:rsidRDefault="00A973FA" w:rsidP="00183D6B">
      <w:pPr>
        <w:tabs>
          <w:tab w:val="left" w:pos="708"/>
        </w:tabs>
        <w:adjustRightInd w:val="0"/>
        <w:jc w:val="center"/>
        <w:rPr>
          <w:rFonts w:ascii="Times New Roman" w:eastAsia="Calibri" w:hAnsi="Times New Roman"/>
          <w:b/>
          <w:bCs/>
          <w:kern w:val="32"/>
        </w:rPr>
      </w:pPr>
    </w:p>
    <w:p w:rsidR="008D6B0A" w:rsidRPr="00A973FA" w:rsidRDefault="008D6B0A" w:rsidP="00183D6B">
      <w:pPr>
        <w:tabs>
          <w:tab w:val="left" w:pos="708"/>
        </w:tabs>
        <w:adjustRightInd w:val="0"/>
        <w:jc w:val="center"/>
        <w:rPr>
          <w:rFonts w:ascii="Times New Roman" w:eastAsia="Calibri" w:hAnsi="Times New Roman"/>
          <w:b/>
          <w:bCs/>
        </w:rPr>
      </w:pPr>
    </w:p>
    <w:p w:rsidR="008D6B0A" w:rsidRPr="00A973FA" w:rsidRDefault="008D6B0A" w:rsidP="005C4331">
      <w:pPr>
        <w:tabs>
          <w:tab w:val="left" w:pos="708"/>
        </w:tabs>
        <w:adjustRightInd w:val="0"/>
        <w:ind w:firstLine="0"/>
        <w:rPr>
          <w:rFonts w:ascii="Times New Roman" w:hAnsi="Times New Roman"/>
          <w:b/>
          <w:bCs/>
          <w:kern w:val="32"/>
        </w:rPr>
      </w:pPr>
      <w:r w:rsidRPr="005C4331">
        <w:rPr>
          <w:rFonts w:ascii="Times New Roman" w:hAnsi="Times New Roman"/>
          <w:b/>
          <w:bCs/>
          <w:kern w:val="32"/>
          <w:u w:val="single"/>
        </w:rPr>
        <w:t>22 декабря 2016 г.</w:t>
      </w:r>
      <w:r w:rsidRPr="00A973FA">
        <w:rPr>
          <w:rFonts w:ascii="Times New Roman" w:hAnsi="Times New Roman"/>
          <w:b/>
          <w:bCs/>
          <w:kern w:val="32"/>
        </w:rPr>
        <w:t xml:space="preserve">              </w:t>
      </w:r>
      <w:r w:rsidR="005C4331">
        <w:rPr>
          <w:rFonts w:ascii="Times New Roman" w:hAnsi="Times New Roman"/>
          <w:b/>
          <w:bCs/>
          <w:kern w:val="32"/>
        </w:rPr>
        <w:t xml:space="preserve">                            </w:t>
      </w:r>
      <w:r w:rsidRPr="00A973FA">
        <w:rPr>
          <w:rFonts w:ascii="Times New Roman" w:hAnsi="Times New Roman"/>
          <w:b/>
          <w:bCs/>
          <w:kern w:val="32"/>
        </w:rPr>
        <w:t xml:space="preserve">г. Кондрово                 </w:t>
      </w:r>
      <w:r w:rsidR="005C4331">
        <w:rPr>
          <w:rFonts w:ascii="Times New Roman" w:hAnsi="Times New Roman"/>
          <w:b/>
          <w:bCs/>
          <w:kern w:val="32"/>
        </w:rPr>
        <w:t xml:space="preserve">                      </w:t>
      </w:r>
      <w:r w:rsidRPr="005C4331">
        <w:rPr>
          <w:rFonts w:ascii="Times New Roman" w:hAnsi="Times New Roman"/>
          <w:b/>
          <w:bCs/>
          <w:kern w:val="32"/>
          <w:u w:val="single"/>
        </w:rPr>
        <w:t xml:space="preserve">№ </w:t>
      </w:r>
      <w:bookmarkEnd w:id="0"/>
      <w:r w:rsidRPr="005C4331">
        <w:rPr>
          <w:rFonts w:ascii="Times New Roman" w:hAnsi="Times New Roman"/>
          <w:b/>
          <w:bCs/>
          <w:kern w:val="32"/>
          <w:u w:val="single"/>
        </w:rPr>
        <w:t>1130</w:t>
      </w:r>
    </w:p>
    <w:p w:rsidR="008D6B0A" w:rsidRDefault="008D6B0A" w:rsidP="008D6B0A">
      <w:pPr>
        <w:tabs>
          <w:tab w:val="left" w:pos="708"/>
        </w:tabs>
        <w:adjustRightInd w:val="0"/>
        <w:jc w:val="center"/>
        <w:rPr>
          <w:rFonts w:ascii="Times New Roman" w:hAnsi="Times New Roman"/>
          <w:b/>
          <w:bCs/>
          <w:color w:val="000000" w:themeColor="text1"/>
          <w:kern w:val="32"/>
        </w:rPr>
      </w:pPr>
    </w:p>
    <w:p w:rsidR="005C4331" w:rsidRPr="00A973FA" w:rsidRDefault="005C4331" w:rsidP="008D6B0A">
      <w:pPr>
        <w:tabs>
          <w:tab w:val="left" w:pos="708"/>
        </w:tabs>
        <w:adjustRightInd w:val="0"/>
        <w:jc w:val="center"/>
        <w:rPr>
          <w:rFonts w:ascii="Times New Roman" w:hAnsi="Times New Roman"/>
          <w:b/>
          <w:bCs/>
          <w:color w:val="000000" w:themeColor="text1"/>
          <w:kern w:val="32"/>
        </w:rPr>
      </w:pPr>
    </w:p>
    <w:p w:rsidR="005C4331" w:rsidRDefault="008D6B0A" w:rsidP="005C4331">
      <w:pPr>
        <w:tabs>
          <w:tab w:val="left" w:pos="0"/>
        </w:tabs>
        <w:ind w:firstLine="0"/>
        <w:jc w:val="left"/>
        <w:rPr>
          <w:rFonts w:ascii="Times New Roman" w:hAnsi="Times New Roman"/>
          <w:b/>
          <w:bCs/>
          <w:kern w:val="28"/>
        </w:rPr>
      </w:pPr>
      <w:r w:rsidRPr="005C4331">
        <w:rPr>
          <w:rFonts w:ascii="Times New Roman" w:hAnsi="Times New Roman"/>
          <w:b/>
          <w:bCs/>
          <w:kern w:val="28"/>
        </w:rPr>
        <w:t xml:space="preserve">О внесении изменений в приложение </w:t>
      </w:r>
    </w:p>
    <w:p w:rsidR="005C4331" w:rsidRDefault="008D6B0A" w:rsidP="005C4331">
      <w:pPr>
        <w:ind w:firstLine="0"/>
        <w:jc w:val="left"/>
        <w:rPr>
          <w:rFonts w:ascii="Times New Roman" w:hAnsi="Times New Roman"/>
          <w:b/>
          <w:bCs/>
          <w:kern w:val="28"/>
        </w:rPr>
      </w:pPr>
      <w:r w:rsidRPr="005C4331">
        <w:rPr>
          <w:rFonts w:ascii="Times New Roman" w:hAnsi="Times New Roman"/>
          <w:b/>
          <w:bCs/>
          <w:kern w:val="28"/>
        </w:rPr>
        <w:t xml:space="preserve">к постановлению администрации </w:t>
      </w:r>
    </w:p>
    <w:p w:rsidR="005C4331" w:rsidRDefault="008D6B0A" w:rsidP="005C4331">
      <w:pPr>
        <w:ind w:firstLine="0"/>
        <w:jc w:val="left"/>
        <w:rPr>
          <w:rFonts w:ascii="Times New Roman" w:hAnsi="Times New Roman"/>
          <w:b/>
          <w:bCs/>
          <w:kern w:val="28"/>
        </w:rPr>
      </w:pPr>
      <w:r w:rsidRPr="005C4331">
        <w:rPr>
          <w:rFonts w:ascii="Times New Roman" w:hAnsi="Times New Roman"/>
          <w:b/>
          <w:bCs/>
          <w:kern w:val="28"/>
        </w:rPr>
        <w:t xml:space="preserve">муниципального района «Дзержинский район» </w:t>
      </w:r>
    </w:p>
    <w:p w:rsidR="005C4331" w:rsidRDefault="003662FE" w:rsidP="005C4331">
      <w:pPr>
        <w:ind w:firstLine="0"/>
        <w:jc w:val="left"/>
        <w:rPr>
          <w:rFonts w:ascii="Times New Roman" w:hAnsi="Times New Roman"/>
          <w:b/>
          <w:bCs/>
          <w:kern w:val="28"/>
        </w:rPr>
      </w:pPr>
      <w:hyperlink r:id="rId5" w:tgtFrame="Logical" w:history="1">
        <w:r w:rsidR="008D6B0A" w:rsidRPr="005C4331">
          <w:rPr>
            <w:rStyle w:val="a5"/>
            <w:rFonts w:ascii="Times New Roman" w:hAnsi="Times New Roman"/>
            <w:b/>
            <w:bCs/>
            <w:kern w:val="28"/>
          </w:rPr>
          <w:t>от 13.11.2013 № 2700</w:t>
        </w:r>
      </w:hyperlink>
      <w:r w:rsidR="008D6B0A" w:rsidRPr="005C4331">
        <w:rPr>
          <w:rFonts w:ascii="Times New Roman" w:hAnsi="Times New Roman"/>
          <w:b/>
          <w:bCs/>
          <w:kern w:val="28"/>
        </w:rPr>
        <w:t xml:space="preserve"> «Об утверждении </w:t>
      </w:r>
      <w:proofErr w:type="gramStart"/>
      <w:r w:rsidR="008D6B0A" w:rsidRPr="005C4331">
        <w:rPr>
          <w:rFonts w:ascii="Times New Roman" w:hAnsi="Times New Roman"/>
          <w:b/>
          <w:bCs/>
          <w:kern w:val="28"/>
        </w:rPr>
        <w:t>муниципальной</w:t>
      </w:r>
      <w:proofErr w:type="gramEnd"/>
      <w:r w:rsidR="008D6B0A" w:rsidRPr="005C4331">
        <w:rPr>
          <w:rFonts w:ascii="Times New Roman" w:hAnsi="Times New Roman"/>
          <w:b/>
          <w:bCs/>
          <w:kern w:val="28"/>
        </w:rPr>
        <w:t xml:space="preserve"> </w:t>
      </w:r>
    </w:p>
    <w:p w:rsidR="005C4331" w:rsidRDefault="008D6B0A" w:rsidP="005C4331">
      <w:pPr>
        <w:ind w:firstLine="0"/>
        <w:jc w:val="left"/>
        <w:rPr>
          <w:rFonts w:ascii="Times New Roman" w:hAnsi="Times New Roman"/>
          <w:b/>
          <w:bCs/>
          <w:kern w:val="28"/>
        </w:rPr>
      </w:pPr>
      <w:r w:rsidRPr="005C4331">
        <w:rPr>
          <w:rFonts w:ascii="Times New Roman" w:hAnsi="Times New Roman"/>
          <w:b/>
          <w:bCs/>
          <w:kern w:val="28"/>
        </w:rPr>
        <w:t xml:space="preserve">программы «Развитие сельского хозяйства и </w:t>
      </w:r>
    </w:p>
    <w:p w:rsidR="005C4331" w:rsidRDefault="008D6B0A" w:rsidP="005C4331">
      <w:pPr>
        <w:ind w:firstLine="0"/>
        <w:jc w:val="left"/>
        <w:rPr>
          <w:rFonts w:ascii="Times New Roman" w:hAnsi="Times New Roman"/>
          <w:b/>
          <w:bCs/>
          <w:kern w:val="28"/>
        </w:rPr>
      </w:pPr>
      <w:r w:rsidRPr="005C4331">
        <w:rPr>
          <w:rFonts w:ascii="Times New Roman" w:hAnsi="Times New Roman"/>
          <w:b/>
          <w:bCs/>
          <w:kern w:val="28"/>
        </w:rPr>
        <w:t xml:space="preserve">регулирования рынков сельскохозяйственной продукции, </w:t>
      </w:r>
    </w:p>
    <w:p w:rsidR="00124DCD" w:rsidRPr="005C4331" w:rsidRDefault="008D6B0A" w:rsidP="005C4331">
      <w:pPr>
        <w:ind w:firstLine="0"/>
        <w:jc w:val="left"/>
        <w:rPr>
          <w:rFonts w:ascii="Times New Roman" w:hAnsi="Times New Roman"/>
          <w:b/>
          <w:bCs/>
          <w:kern w:val="28"/>
        </w:rPr>
      </w:pPr>
      <w:r w:rsidRPr="005C4331">
        <w:rPr>
          <w:rFonts w:ascii="Times New Roman" w:hAnsi="Times New Roman"/>
          <w:b/>
          <w:bCs/>
          <w:kern w:val="28"/>
        </w:rPr>
        <w:t>сырья и продовольствия в муниципальном районе «Дзержинский район»</w:t>
      </w:r>
    </w:p>
    <w:p w:rsidR="00183D6B" w:rsidRPr="00A973FA" w:rsidRDefault="00183D6B" w:rsidP="00183D6B">
      <w:pPr>
        <w:jc w:val="center"/>
        <w:rPr>
          <w:rFonts w:ascii="Times New Roman" w:hAnsi="Times New Roman"/>
          <w:b/>
          <w:bCs/>
          <w:kern w:val="28"/>
        </w:rPr>
      </w:pPr>
    </w:p>
    <w:p w:rsidR="008D6B0A" w:rsidRPr="00A973FA" w:rsidRDefault="008D6B0A" w:rsidP="008D6B0A">
      <w:pPr>
        <w:tabs>
          <w:tab w:val="left" w:pos="5760"/>
          <w:tab w:val="left" w:pos="9390"/>
        </w:tabs>
        <w:ind w:right="42" w:firstLine="885"/>
        <w:rPr>
          <w:rFonts w:ascii="Times New Roman" w:hAnsi="Times New Roman"/>
        </w:rPr>
      </w:pPr>
      <w:r w:rsidRPr="00A973FA">
        <w:rPr>
          <w:rFonts w:ascii="Times New Roman" w:hAnsi="Times New Roman"/>
        </w:rPr>
        <w:t>Во исполнение постановления администрации муниципального района «Дзержинский район» от 13 ноября 2013 года № 2700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8D6B0A" w:rsidRPr="00A973FA" w:rsidRDefault="008D6B0A" w:rsidP="008D6B0A">
      <w:pPr>
        <w:tabs>
          <w:tab w:val="left" w:pos="5760"/>
          <w:tab w:val="left" w:pos="9390"/>
        </w:tabs>
        <w:ind w:right="42" w:firstLine="885"/>
        <w:rPr>
          <w:rFonts w:ascii="Times New Roman" w:hAnsi="Times New Roman"/>
          <w:b/>
        </w:rPr>
      </w:pPr>
      <w:r w:rsidRPr="00A973FA">
        <w:rPr>
          <w:rFonts w:ascii="Times New Roman" w:hAnsi="Times New Roman"/>
          <w:b/>
        </w:rPr>
        <w:t>ПОСТАНОВЛЯЮ:</w:t>
      </w:r>
    </w:p>
    <w:p w:rsidR="008D6B0A" w:rsidRPr="00A973FA" w:rsidRDefault="008D6B0A" w:rsidP="008D6B0A">
      <w:pPr>
        <w:numPr>
          <w:ilvl w:val="0"/>
          <w:numId w:val="1"/>
        </w:numPr>
        <w:tabs>
          <w:tab w:val="left" w:pos="601"/>
        </w:tabs>
        <w:ind w:left="34" w:right="42" w:firstLine="567"/>
        <w:rPr>
          <w:rFonts w:ascii="Times New Roman" w:hAnsi="Times New Roman"/>
        </w:rPr>
      </w:pPr>
      <w:r w:rsidRPr="00A973FA">
        <w:rPr>
          <w:rFonts w:ascii="Times New Roman" w:hAnsi="Times New Roman"/>
        </w:rPr>
        <w:t>Внести изменения в приложение к постановлению администрации муниципального района «Дзержинский район» от 13.11.2013 № 2700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изложив его в новой редакции (прилагается).</w:t>
      </w:r>
    </w:p>
    <w:p w:rsidR="008D6B0A" w:rsidRPr="00A973FA" w:rsidRDefault="008D6B0A" w:rsidP="008D6B0A">
      <w:pPr>
        <w:numPr>
          <w:ilvl w:val="0"/>
          <w:numId w:val="1"/>
        </w:numPr>
        <w:tabs>
          <w:tab w:val="left" w:pos="601"/>
        </w:tabs>
        <w:ind w:left="34" w:right="42" w:firstLine="567"/>
        <w:rPr>
          <w:rFonts w:ascii="Times New Roman" w:hAnsi="Times New Roman"/>
        </w:rPr>
      </w:pPr>
      <w:r w:rsidRPr="00A973FA">
        <w:rPr>
          <w:rFonts w:ascii="Times New Roman" w:hAnsi="Times New Roman"/>
        </w:rPr>
        <w:t>Считать утратившими силу постановления администрации муниципального района «Дзержинский район»:</w:t>
      </w:r>
    </w:p>
    <w:p w:rsidR="008D6B0A" w:rsidRPr="00A973FA" w:rsidRDefault="003662FE" w:rsidP="008D6B0A">
      <w:pPr>
        <w:tabs>
          <w:tab w:val="left" w:pos="601"/>
        </w:tabs>
        <w:ind w:left="34" w:right="42"/>
        <w:rPr>
          <w:rFonts w:ascii="Times New Roman" w:hAnsi="Times New Roman"/>
        </w:rPr>
      </w:pPr>
      <w:hyperlink r:id="rId6" w:tgtFrame="Cancelling" w:history="1">
        <w:r w:rsidR="008D6B0A" w:rsidRPr="00A973FA">
          <w:rPr>
            <w:rStyle w:val="a5"/>
            <w:rFonts w:ascii="Times New Roman" w:hAnsi="Times New Roman"/>
          </w:rPr>
          <w:t>- от 05.12.2014 № 2803</w:t>
        </w:r>
      </w:hyperlink>
      <w:r w:rsidR="008D6B0A" w:rsidRPr="00A973FA">
        <w:rPr>
          <w:rFonts w:ascii="Times New Roman" w:hAnsi="Times New Roman"/>
        </w:rPr>
        <w:t xml:space="preserve"> «О внесении изменений в муниципальную программу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на 2014 – 2020 годы, утвержденную постановлением администрации муниципального района «Дзержинский район» от 13.11.2013 № 2700»;</w:t>
      </w:r>
    </w:p>
    <w:p w:rsidR="008D6B0A" w:rsidRPr="00A973FA" w:rsidRDefault="003662FE" w:rsidP="008D6B0A">
      <w:pPr>
        <w:tabs>
          <w:tab w:val="left" w:pos="601"/>
        </w:tabs>
        <w:ind w:left="34" w:right="42"/>
        <w:rPr>
          <w:rFonts w:ascii="Times New Roman" w:hAnsi="Times New Roman"/>
        </w:rPr>
      </w:pPr>
      <w:hyperlink r:id="rId7" w:tgtFrame="Logical" w:history="1">
        <w:r w:rsidR="008D6B0A" w:rsidRPr="00A973FA">
          <w:rPr>
            <w:rStyle w:val="a5"/>
            <w:rFonts w:ascii="Times New Roman" w:hAnsi="Times New Roman"/>
          </w:rPr>
          <w:t>- от 17.07.2015 № 1029</w:t>
        </w:r>
      </w:hyperlink>
      <w:r w:rsidR="008D6B0A" w:rsidRPr="00A973FA">
        <w:rPr>
          <w:rFonts w:ascii="Times New Roman" w:hAnsi="Times New Roman"/>
        </w:rPr>
        <w:t xml:space="preserve"> «О внесении изменений в муниципальную программу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на 2014 – 2020 годы, утвержденную постановлением администрации муниципального района «Дзержинский район» от 13.11.2013 № 2700»;</w:t>
      </w:r>
    </w:p>
    <w:p w:rsidR="008D6B0A" w:rsidRPr="00A973FA" w:rsidRDefault="003662FE" w:rsidP="008D6B0A">
      <w:pPr>
        <w:tabs>
          <w:tab w:val="left" w:pos="601"/>
        </w:tabs>
        <w:ind w:left="34" w:right="42"/>
        <w:rPr>
          <w:rFonts w:ascii="Times New Roman" w:hAnsi="Times New Roman"/>
        </w:rPr>
      </w:pPr>
      <w:hyperlink r:id="rId8" w:tgtFrame="Logical" w:history="1">
        <w:r w:rsidR="008D6B0A" w:rsidRPr="00A973FA">
          <w:rPr>
            <w:rStyle w:val="a5"/>
            <w:rFonts w:ascii="Times New Roman" w:hAnsi="Times New Roman"/>
          </w:rPr>
          <w:t>- от 20.08.2015 № 1177</w:t>
        </w:r>
      </w:hyperlink>
      <w:r w:rsidR="008D6B0A" w:rsidRPr="00A973FA">
        <w:rPr>
          <w:rFonts w:ascii="Times New Roman" w:hAnsi="Times New Roman"/>
        </w:rPr>
        <w:t xml:space="preserve"> «О внесении изменений в муниципальную программу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на 2014 – 2020 годы, утвержденную постановлением администрации муниципального района «Дзержинский район» от 13.11.2013 № 2700 (в редакции от 17.07.2015 № 1029)»;</w:t>
      </w:r>
    </w:p>
    <w:p w:rsidR="008D6B0A" w:rsidRPr="00A973FA" w:rsidRDefault="003662FE" w:rsidP="008D6B0A">
      <w:pPr>
        <w:tabs>
          <w:tab w:val="left" w:pos="601"/>
        </w:tabs>
        <w:ind w:left="34" w:right="42"/>
        <w:rPr>
          <w:rFonts w:ascii="Times New Roman" w:hAnsi="Times New Roman"/>
        </w:rPr>
      </w:pPr>
      <w:hyperlink r:id="rId9" w:tgtFrame="Logical" w:history="1">
        <w:r w:rsidR="008D6B0A" w:rsidRPr="00A973FA">
          <w:rPr>
            <w:rStyle w:val="a5"/>
            <w:rFonts w:ascii="Times New Roman" w:hAnsi="Times New Roman"/>
          </w:rPr>
          <w:t>- от 30.12.2015 № 1743</w:t>
        </w:r>
      </w:hyperlink>
      <w:r w:rsidR="008D6B0A" w:rsidRPr="00A973FA">
        <w:rPr>
          <w:rFonts w:ascii="Times New Roman" w:hAnsi="Times New Roman"/>
        </w:rPr>
        <w:t xml:space="preserve"> «О внесении изменений в муниципальную программу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на 2014 – 2020 годы, утвержденную постановлением администрации муниципального района «Дзержинский район» от 13.11.2013 № 2700 (в редакции от 20.08.2015 № 1177)»;</w:t>
      </w:r>
    </w:p>
    <w:p w:rsidR="008D6B0A" w:rsidRPr="00A973FA" w:rsidRDefault="003662FE" w:rsidP="008D6B0A">
      <w:pPr>
        <w:tabs>
          <w:tab w:val="left" w:pos="601"/>
        </w:tabs>
        <w:ind w:left="34" w:right="42"/>
        <w:rPr>
          <w:rFonts w:ascii="Times New Roman" w:hAnsi="Times New Roman"/>
        </w:rPr>
      </w:pPr>
      <w:hyperlink r:id="rId10" w:tgtFrame="Logical" w:history="1">
        <w:r w:rsidR="008D6B0A" w:rsidRPr="00A973FA">
          <w:rPr>
            <w:rStyle w:val="a5"/>
            <w:rFonts w:ascii="Times New Roman" w:hAnsi="Times New Roman"/>
          </w:rPr>
          <w:t>- от 21.10.2016 № 919</w:t>
        </w:r>
      </w:hyperlink>
      <w:r w:rsidR="008D6B0A" w:rsidRPr="00A973FA">
        <w:rPr>
          <w:rFonts w:ascii="Times New Roman" w:hAnsi="Times New Roman"/>
        </w:rPr>
        <w:t xml:space="preserve"> «О внесении изменений в муниципальную программу «Развитие сельского хозяйства и регулирования рынков сельскохозяйственной продукции, сырья и </w:t>
      </w:r>
      <w:r w:rsidR="008D6B0A" w:rsidRPr="00A973FA">
        <w:rPr>
          <w:rFonts w:ascii="Times New Roman" w:hAnsi="Times New Roman"/>
        </w:rPr>
        <w:lastRenderedPageBreak/>
        <w:t>продовольствия в муниципальном районе «Дзержинский район» на 2014 – 2020 годы, утвержденную постановлением администрации муниципального района «Дзержинский район» от 13.11.2013 № 2700 (в редакции от 05.12.2014 № 2803; 17.07.2015 № 1029; 20.08.2015 № 1177; 30.12.2015 № 1743)»;</w:t>
      </w:r>
    </w:p>
    <w:p w:rsidR="008D6B0A" w:rsidRDefault="003662FE" w:rsidP="008D6B0A">
      <w:pPr>
        <w:tabs>
          <w:tab w:val="left" w:pos="5760"/>
          <w:tab w:val="left" w:pos="9390"/>
        </w:tabs>
        <w:ind w:right="42" w:firstLine="885"/>
        <w:rPr>
          <w:rFonts w:ascii="Times New Roman" w:hAnsi="Times New Roman"/>
        </w:rPr>
      </w:pPr>
      <w:hyperlink r:id="rId11" w:tgtFrame="Logical" w:history="1">
        <w:r w:rsidR="008D6B0A" w:rsidRPr="00A973FA">
          <w:rPr>
            <w:rStyle w:val="a5"/>
            <w:rFonts w:ascii="Times New Roman" w:hAnsi="Times New Roman"/>
          </w:rPr>
          <w:t>- от 25.11.2016 № 1019</w:t>
        </w:r>
      </w:hyperlink>
      <w:r w:rsidR="008D6B0A" w:rsidRPr="00A973FA">
        <w:rPr>
          <w:rFonts w:ascii="Times New Roman" w:hAnsi="Times New Roman"/>
        </w:rPr>
        <w:t xml:space="preserve"> «О внесении изменений в муниципальную программу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на 2014 – 2020 годы, утвержденную постановлением администрации муниципального района «Дзержинский район» от 13.11.2013 № 2700 (в редакции от 05.12.2014 № 2803; 17.07.2015 № 1029; 20.08.2015 № 1177; 30.12.2015 № 1743; </w:t>
      </w:r>
      <w:proofErr w:type="gramStart"/>
      <w:r w:rsidR="008D6B0A" w:rsidRPr="00A973FA">
        <w:rPr>
          <w:rFonts w:ascii="Times New Roman" w:hAnsi="Times New Roman"/>
        </w:rPr>
        <w:t>21.10.2016 № 919)».</w:t>
      </w:r>
      <w:proofErr w:type="gramEnd"/>
    </w:p>
    <w:p w:rsidR="00A973FA" w:rsidRDefault="00A973FA" w:rsidP="008D6B0A">
      <w:pPr>
        <w:tabs>
          <w:tab w:val="left" w:pos="5760"/>
          <w:tab w:val="left" w:pos="9390"/>
        </w:tabs>
        <w:ind w:right="42" w:firstLine="885"/>
        <w:rPr>
          <w:rFonts w:ascii="Times New Roman" w:hAnsi="Times New Roman"/>
        </w:rPr>
      </w:pPr>
    </w:p>
    <w:p w:rsidR="00A973FA" w:rsidRDefault="00A973FA" w:rsidP="008D6B0A">
      <w:pPr>
        <w:tabs>
          <w:tab w:val="left" w:pos="5760"/>
          <w:tab w:val="left" w:pos="9390"/>
        </w:tabs>
        <w:ind w:right="42" w:firstLine="885"/>
        <w:rPr>
          <w:rFonts w:ascii="Times New Roman" w:hAnsi="Times New Roman"/>
        </w:rPr>
      </w:pPr>
    </w:p>
    <w:p w:rsidR="00A973FA" w:rsidRPr="00A973FA" w:rsidRDefault="00A973FA" w:rsidP="008D6B0A">
      <w:pPr>
        <w:tabs>
          <w:tab w:val="left" w:pos="5760"/>
          <w:tab w:val="left" w:pos="9390"/>
        </w:tabs>
        <w:ind w:right="42" w:firstLine="885"/>
        <w:rPr>
          <w:rFonts w:ascii="Times New Roman" w:hAnsi="Times New Roman"/>
          <w:b/>
        </w:rPr>
      </w:pPr>
    </w:p>
    <w:p w:rsidR="008D6B0A" w:rsidRPr="00A973FA" w:rsidRDefault="008D6B0A" w:rsidP="008D6B0A">
      <w:pPr>
        <w:tabs>
          <w:tab w:val="left" w:pos="5760"/>
          <w:tab w:val="left" w:pos="9390"/>
        </w:tabs>
        <w:ind w:right="42" w:firstLine="885"/>
        <w:rPr>
          <w:rFonts w:ascii="Times New Roman" w:hAnsi="Times New Roman"/>
        </w:rPr>
      </w:pPr>
    </w:p>
    <w:p w:rsidR="008D6B0A" w:rsidRPr="00A973FA" w:rsidRDefault="008D6B0A" w:rsidP="008D6B0A">
      <w:pPr>
        <w:rPr>
          <w:rFonts w:ascii="Times New Roman" w:hAnsi="Times New Roman"/>
          <w:b/>
        </w:rPr>
      </w:pPr>
      <w:r w:rsidRPr="00A973FA">
        <w:rPr>
          <w:rFonts w:ascii="Times New Roman" w:hAnsi="Times New Roman"/>
          <w:b/>
        </w:rPr>
        <w:t>Глава администрации</w:t>
      </w:r>
    </w:p>
    <w:p w:rsidR="008D6B0A" w:rsidRPr="00A973FA" w:rsidRDefault="008D6B0A" w:rsidP="008D6B0A">
      <w:pPr>
        <w:rPr>
          <w:rFonts w:ascii="Times New Roman" w:hAnsi="Times New Roman"/>
          <w:b/>
        </w:rPr>
      </w:pPr>
      <w:r w:rsidRPr="00A973FA">
        <w:rPr>
          <w:rFonts w:ascii="Times New Roman" w:hAnsi="Times New Roman"/>
          <w:b/>
        </w:rPr>
        <w:t>Дзержинского района                                                                   А. В. Пичугин</w:t>
      </w:r>
    </w:p>
    <w:p w:rsidR="00183D6B" w:rsidRPr="00A973FA" w:rsidRDefault="00183D6B" w:rsidP="008D6B0A">
      <w:pPr>
        <w:rPr>
          <w:rFonts w:ascii="Times New Roman" w:hAnsi="Times New Roman"/>
          <w:b/>
        </w:rPr>
      </w:pPr>
    </w:p>
    <w:p w:rsidR="00183D6B" w:rsidRPr="00A973FA" w:rsidRDefault="00183D6B" w:rsidP="008D6B0A">
      <w:pPr>
        <w:rPr>
          <w:rFonts w:ascii="Times New Roman" w:hAnsi="Times New Roman"/>
          <w:b/>
        </w:rPr>
      </w:pPr>
    </w:p>
    <w:p w:rsidR="00183D6B" w:rsidRPr="00A973FA" w:rsidRDefault="00183D6B" w:rsidP="008D6B0A">
      <w:pPr>
        <w:rPr>
          <w:rFonts w:ascii="Times New Roman" w:hAnsi="Times New Roman"/>
          <w:b/>
        </w:rPr>
      </w:pPr>
    </w:p>
    <w:p w:rsidR="00183D6B" w:rsidRPr="00A973FA" w:rsidRDefault="00183D6B" w:rsidP="008D6B0A">
      <w:pPr>
        <w:rPr>
          <w:rFonts w:ascii="Times New Roman" w:hAnsi="Times New Roman"/>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183D6B" w:rsidRDefault="00183D6B" w:rsidP="008D6B0A">
      <w:pPr>
        <w:rPr>
          <w:rFonts w:cs="Arial"/>
          <w:b/>
        </w:rPr>
      </w:pPr>
    </w:p>
    <w:p w:rsidR="00183D6B" w:rsidRPr="00A973FA" w:rsidRDefault="00183D6B" w:rsidP="00183D6B">
      <w:pPr>
        <w:pageBreakBefore/>
        <w:autoSpaceDE w:val="0"/>
        <w:autoSpaceDN w:val="0"/>
        <w:adjustRightInd w:val="0"/>
        <w:ind w:firstLine="0"/>
        <w:jc w:val="right"/>
        <w:outlineLvl w:val="0"/>
        <w:rPr>
          <w:rFonts w:ascii="Times New Roman" w:hAnsi="Times New Roman"/>
          <w:b/>
          <w:bCs/>
          <w:kern w:val="28"/>
        </w:rPr>
      </w:pPr>
      <w:r w:rsidRPr="00A973FA">
        <w:rPr>
          <w:rFonts w:ascii="Times New Roman" w:hAnsi="Times New Roman"/>
          <w:b/>
          <w:bCs/>
          <w:kern w:val="28"/>
        </w:rPr>
        <w:lastRenderedPageBreak/>
        <w:t xml:space="preserve">Приложение </w:t>
      </w:r>
    </w:p>
    <w:p w:rsidR="00183D6B" w:rsidRPr="00A973FA" w:rsidRDefault="00183D6B" w:rsidP="00183D6B">
      <w:pPr>
        <w:autoSpaceDE w:val="0"/>
        <w:autoSpaceDN w:val="0"/>
        <w:adjustRightInd w:val="0"/>
        <w:jc w:val="right"/>
        <w:outlineLvl w:val="0"/>
        <w:rPr>
          <w:rFonts w:ascii="Times New Roman" w:hAnsi="Times New Roman"/>
          <w:b/>
          <w:bCs/>
          <w:kern w:val="28"/>
        </w:rPr>
      </w:pPr>
      <w:r w:rsidRPr="00A973FA">
        <w:rPr>
          <w:rFonts w:ascii="Times New Roman" w:hAnsi="Times New Roman"/>
          <w:b/>
          <w:bCs/>
          <w:kern w:val="28"/>
        </w:rPr>
        <w:t>к постановлению администрации</w:t>
      </w:r>
    </w:p>
    <w:p w:rsidR="00183D6B" w:rsidRPr="00A973FA" w:rsidRDefault="00183D6B" w:rsidP="00183D6B">
      <w:pPr>
        <w:autoSpaceDE w:val="0"/>
        <w:autoSpaceDN w:val="0"/>
        <w:adjustRightInd w:val="0"/>
        <w:jc w:val="right"/>
        <w:outlineLvl w:val="0"/>
        <w:rPr>
          <w:rFonts w:ascii="Times New Roman" w:hAnsi="Times New Roman"/>
          <w:b/>
          <w:bCs/>
          <w:kern w:val="28"/>
        </w:rPr>
      </w:pPr>
      <w:r w:rsidRPr="00A973FA">
        <w:rPr>
          <w:rFonts w:ascii="Times New Roman" w:hAnsi="Times New Roman"/>
          <w:b/>
          <w:bCs/>
          <w:kern w:val="28"/>
        </w:rPr>
        <w:t xml:space="preserve"> муниципального района «Дзержинский район» </w:t>
      </w:r>
    </w:p>
    <w:p w:rsidR="00183D6B" w:rsidRPr="005C4331" w:rsidRDefault="00183D6B" w:rsidP="00183D6B">
      <w:pPr>
        <w:autoSpaceDE w:val="0"/>
        <w:autoSpaceDN w:val="0"/>
        <w:adjustRightInd w:val="0"/>
        <w:jc w:val="right"/>
        <w:outlineLvl w:val="0"/>
        <w:rPr>
          <w:rFonts w:ascii="Times New Roman" w:hAnsi="Times New Roman"/>
          <w:b/>
          <w:bCs/>
          <w:kern w:val="28"/>
          <w:u w:val="single"/>
        </w:rPr>
      </w:pPr>
      <w:r w:rsidRPr="005C4331">
        <w:rPr>
          <w:rFonts w:ascii="Times New Roman" w:hAnsi="Times New Roman"/>
          <w:b/>
          <w:bCs/>
          <w:kern w:val="28"/>
          <w:u w:val="single"/>
        </w:rPr>
        <w:t>от 22.12.2016 № 1130</w:t>
      </w:r>
    </w:p>
    <w:p w:rsidR="00183D6B" w:rsidRPr="00A973FA" w:rsidRDefault="00183D6B" w:rsidP="00183D6B">
      <w:pPr>
        <w:autoSpaceDE w:val="0"/>
        <w:autoSpaceDN w:val="0"/>
        <w:adjustRightInd w:val="0"/>
        <w:jc w:val="right"/>
        <w:outlineLvl w:val="0"/>
        <w:rPr>
          <w:rFonts w:ascii="Times New Roman" w:hAnsi="Times New Roman"/>
          <w:b/>
          <w:bCs/>
          <w:kern w:val="28"/>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 xml:space="preserve">Муниципальная программа </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autoSpaceDE w:val="0"/>
        <w:autoSpaceDN w:val="0"/>
        <w:adjustRightInd w:val="0"/>
        <w:jc w:val="center"/>
        <w:rPr>
          <w:rFonts w:ascii="Times New Roman" w:hAnsi="Times New Roman"/>
          <w:b/>
        </w:rPr>
      </w:pPr>
      <w:bookmarkStart w:id="1" w:name="Par256"/>
      <w:bookmarkEnd w:id="1"/>
      <w:r w:rsidRPr="00A973FA">
        <w:rPr>
          <w:rFonts w:ascii="Times New Roman" w:hAnsi="Times New Roman"/>
          <w:b/>
        </w:rPr>
        <w:t>ПАСПОРТ</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 xml:space="preserve">муниципальной программы </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autoSpaceDE w:val="0"/>
        <w:autoSpaceDN w:val="0"/>
        <w:adjustRightInd w:val="0"/>
        <w:jc w:val="center"/>
        <w:rPr>
          <w:rFonts w:ascii="Times New Roman" w:hAnsi="Times New Roman"/>
          <w:b/>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56"/>
        <w:gridCol w:w="1012"/>
        <w:gridCol w:w="927"/>
        <w:gridCol w:w="927"/>
        <w:gridCol w:w="844"/>
        <w:gridCol w:w="927"/>
        <w:gridCol w:w="927"/>
        <w:gridCol w:w="927"/>
        <w:gridCol w:w="927"/>
      </w:tblGrid>
      <w:tr w:rsidR="00183D6B" w:rsidRPr="00A973FA" w:rsidTr="00105D92">
        <w:trPr>
          <w:jc w:val="center"/>
        </w:trPr>
        <w:tc>
          <w:tcPr>
            <w:tcW w:w="0" w:type="auto"/>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Ответственный исполнитель муниципальной программы</w:t>
            </w:r>
          </w:p>
        </w:tc>
        <w:tc>
          <w:tcPr>
            <w:tcW w:w="0" w:type="auto"/>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Отдел сельского хозяйства администрации Дзержинского района.</w:t>
            </w:r>
          </w:p>
        </w:tc>
      </w:tr>
      <w:tr w:rsidR="00183D6B" w:rsidRPr="00A973FA" w:rsidTr="00105D92">
        <w:trPr>
          <w:jc w:val="center"/>
        </w:trPr>
        <w:tc>
          <w:tcPr>
            <w:tcW w:w="0" w:type="auto"/>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Соисполнители муниципальной программы</w:t>
            </w:r>
          </w:p>
        </w:tc>
        <w:tc>
          <w:tcPr>
            <w:tcW w:w="0" w:type="auto"/>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Министерство Калужской области, отдел сельского хозяйства администрации Дзержинского района.</w:t>
            </w:r>
          </w:p>
        </w:tc>
      </w:tr>
      <w:tr w:rsidR="00183D6B" w:rsidRPr="00A973FA" w:rsidTr="00105D92">
        <w:trPr>
          <w:jc w:val="center"/>
        </w:trPr>
        <w:tc>
          <w:tcPr>
            <w:tcW w:w="0" w:type="auto"/>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Цели муниципальной программы</w:t>
            </w:r>
          </w:p>
        </w:tc>
        <w:tc>
          <w:tcPr>
            <w:tcW w:w="0" w:type="auto"/>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Цели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 сельскохозяйственной продукции;</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-повышение финансовой устойчивости предприятий агропромышленного комплекса и эффективности использования производственных ресурсов;</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-повышение уровня жизни и занятости сельского населения.</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создание комфортных условий жизнедеятельности в сельской местности;</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содействие созданию высокотехнологичных рабочих мест на селе;</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активизация участия граждан, проживающих в сельской местности, в реализации общественно значимых проектов;</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формирование позитивного отношения к сельской местности и сельскому образу жизни.</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Задачи муниципальной программы</w:t>
            </w:r>
          </w:p>
        </w:tc>
        <w:tc>
          <w:tcPr>
            <w:tcW w:w="0" w:type="auto"/>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Задачи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-повышение эффективности развития рынков сельскохозяйственной продукции, сырья и продовольствия;</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стимулирование инвестиционной и инновационной деятельности;</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обеспечение реализации муниципальной программы и создание условий для развития кадрового потенциала сельского хозяйства;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создание условий для увеличения объемов производства продукции животноводства;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создание условий для повышения доходов и занятости сельского населения </w:t>
            </w:r>
            <w:r w:rsidRPr="00A973FA">
              <w:rPr>
                <w:rFonts w:ascii="Times New Roman" w:hAnsi="Times New Roman" w:cs="Times New Roman"/>
                <w:szCs w:val="24"/>
              </w:rPr>
              <w:lastRenderedPageBreak/>
              <w:t>области.</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удовлетворение потребностей сельского населения, в том числе молодых семей и молодых специалистов, в благоустроенном жилье;</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Подпрограммы муниципальной программы</w:t>
            </w:r>
          </w:p>
        </w:tc>
        <w:tc>
          <w:tcPr>
            <w:tcW w:w="0" w:type="auto"/>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Подпрограммы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Развитие молочного скотоводства Дзержинского района.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Развитие мясного скотоводства Дзержинского района.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Устойчивое развитие сельских территорий Дзержинского района.</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Индикаторы муниципальной программы</w:t>
            </w:r>
          </w:p>
        </w:tc>
        <w:tc>
          <w:tcPr>
            <w:tcW w:w="0" w:type="auto"/>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Индикаторы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 Объем производства валовой сельскохозяйственной продукции в фактически действующих ценах.</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 Индекс производства продукции сельского хозяйства в хозяйствах всех категорий.</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 Удельный вес прибыльных сельскохозяйственных организаций.</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 Объем инвестиций, привлеченных в сельскохозяйственное производство.</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 Выручка от реализации сельскохозяйственной продукции в сельскохозяйственных организациях.</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 Индекс производства продукции животноводства.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 Индекс производства продукции растениеводства.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 Среднемесячная номинальная заработная плата в сельском хозяйстве.</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 Общая площадь жилого помещения</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Сроки и этапы реализации муниципальной программы</w:t>
            </w:r>
          </w:p>
        </w:tc>
        <w:tc>
          <w:tcPr>
            <w:tcW w:w="0" w:type="auto"/>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2014-2020 годы</w:t>
            </w:r>
          </w:p>
        </w:tc>
      </w:tr>
      <w:tr w:rsidR="00183D6B" w:rsidRPr="00A973FA" w:rsidTr="00105D92">
        <w:trPr>
          <w:trHeight w:val="216"/>
          <w:jc w:val="center"/>
        </w:trPr>
        <w:tc>
          <w:tcPr>
            <w:tcW w:w="0" w:type="auto"/>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Объемы финансирования муниципальной программы за счет всех источников финансирования</w:t>
            </w:r>
          </w:p>
        </w:tc>
        <w:tc>
          <w:tcPr>
            <w:tcW w:w="0" w:type="auto"/>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Наименование показателя</w:t>
            </w:r>
          </w:p>
        </w:tc>
        <w:tc>
          <w:tcPr>
            <w:tcW w:w="0" w:type="auto"/>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 (тыс. руб.)</w:t>
            </w:r>
          </w:p>
        </w:tc>
        <w:tc>
          <w:tcPr>
            <w:tcW w:w="0" w:type="auto"/>
            <w:gridSpan w:val="7"/>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 по годам:</w:t>
            </w:r>
          </w:p>
        </w:tc>
      </w:tr>
      <w:tr w:rsidR="00183D6B" w:rsidRPr="00A973FA" w:rsidTr="00105D92">
        <w:trPr>
          <w:trHeight w:val="214"/>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trHeight w:val="479"/>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146332,205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19825,093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20111,252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20490,1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r>
      <w:tr w:rsidR="00183D6B" w:rsidRPr="00A973FA" w:rsidTr="00105D92">
        <w:trPr>
          <w:trHeight w:val="669"/>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 по источникам финансирования:</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trHeight w:val="214"/>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бюджета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23988,905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3225,693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3511,852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2661,2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r>
      <w:tr w:rsidR="00183D6B" w:rsidRPr="00A973FA" w:rsidTr="00105D92">
        <w:trPr>
          <w:trHeight w:val="214"/>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областного бюджета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56904,600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r>
      <w:tr w:rsidR="00183D6B" w:rsidRPr="00A973FA" w:rsidTr="00105D92">
        <w:trPr>
          <w:trHeight w:val="214"/>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федерального бюджета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24657,500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r>
      <w:tr w:rsidR="00183D6B" w:rsidRPr="00A973FA" w:rsidTr="00105D92">
        <w:trPr>
          <w:trHeight w:val="598"/>
          <w:jc w:val="center"/>
        </w:trPr>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собственные средства граждан (получателей субсидий)</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40781,200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Ожидаемые результаты реализации муниципальной программы</w:t>
            </w:r>
          </w:p>
        </w:tc>
        <w:tc>
          <w:tcPr>
            <w:tcW w:w="0" w:type="auto"/>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За период реализации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ожидается:</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увеличение производства продукции сельского хозяйства в хозяйствах всех категорий (в сопоставимых ценах) за 2013-2020 годы на 50,7 % по сравнению с 2011 годом;</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повышение удельного веса прибыльных сельскохозяйственных организаций к 2020 году до 68,75 %;</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доведение уровня заработной платы в сельском хозяйстве в 2020 году до 43 тыс. руб., или в 2 раза выше уровня 2011 года.</w:t>
            </w:r>
          </w:p>
        </w:tc>
      </w:tr>
    </w:tbl>
    <w:p w:rsidR="00183D6B" w:rsidRPr="00A973FA" w:rsidRDefault="00183D6B" w:rsidP="00183D6B">
      <w:pPr>
        <w:pStyle w:val="ad"/>
        <w:pageBreakBefore/>
        <w:numPr>
          <w:ilvl w:val="1"/>
          <w:numId w:val="5"/>
        </w:numPr>
        <w:tabs>
          <w:tab w:val="left" w:pos="284"/>
        </w:tabs>
        <w:autoSpaceDE w:val="0"/>
        <w:autoSpaceDN w:val="0"/>
        <w:adjustRightInd w:val="0"/>
        <w:ind w:left="0" w:firstLine="567"/>
        <w:jc w:val="center"/>
        <w:rPr>
          <w:b/>
        </w:rPr>
      </w:pPr>
      <w:r w:rsidRPr="00A973FA">
        <w:rPr>
          <w:b/>
        </w:rPr>
        <w:lastRenderedPageBreak/>
        <w:t>Общая характеристика сферы реализации муниципальной программы</w:t>
      </w:r>
    </w:p>
    <w:p w:rsidR="00183D6B" w:rsidRPr="00A973FA" w:rsidRDefault="00183D6B" w:rsidP="00183D6B">
      <w:pPr>
        <w:pStyle w:val="ad"/>
        <w:tabs>
          <w:tab w:val="left" w:pos="1134"/>
        </w:tabs>
        <w:autoSpaceDE w:val="0"/>
        <w:autoSpaceDN w:val="0"/>
        <w:adjustRightInd w:val="0"/>
        <w:ind w:left="0" w:firstLine="567"/>
        <w:jc w:val="both"/>
      </w:pPr>
    </w:p>
    <w:p w:rsidR="00183D6B" w:rsidRPr="00A973FA" w:rsidRDefault="00183D6B" w:rsidP="00183D6B">
      <w:pPr>
        <w:tabs>
          <w:tab w:val="left" w:pos="709"/>
        </w:tabs>
        <w:autoSpaceDE w:val="0"/>
        <w:autoSpaceDN w:val="0"/>
        <w:adjustRightInd w:val="0"/>
        <w:rPr>
          <w:rFonts w:ascii="Times New Roman" w:hAnsi="Times New Roman"/>
          <w:b/>
        </w:rPr>
      </w:pPr>
      <w:r w:rsidRPr="00A973FA">
        <w:rPr>
          <w:rFonts w:ascii="Times New Roman" w:hAnsi="Times New Roman"/>
          <w:b/>
        </w:rPr>
        <w:t>Вводная</w:t>
      </w:r>
    </w:p>
    <w:p w:rsidR="00183D6B" w:rsidRPr="00A973FA" w:rsidRDefault="00183D6B" w:rsidP="00183D6B">
      <w:pPr>
        <w:tabs>
          <w:tab w:val="left" w:pos="709"/>
        </w:tabs>
        <w:autoSpaceDE w:val="0"/>
        <w:autoSpaceDN w:val="0"/>
        <w:adjustRightInd w:val="0"/>
        <w:rPr>
          <w:rFonts w:ascii="Times New Roman" w:hAnsi="Times New Roman"/>
          <w:b/>
        </w:rPr>
      </w:pP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Проблемы сельского хозяйства занимают важное место в современной экономической теории. Необходимость исследования тенденций развития сельскохозяйственного строя обусловлена рядом моментов. Сегодня в России продолжает оставаться актуальной проблема продовольственной безопасности страны. Сельское хозяйство обеспечивает население продуктами питания, а перерабатывающую промышленность сырьем. Примерно 70% предметов потребления производится из продукции сельского хозяйства, поэтому от эффективности этой отрасли прямо зависит жизненный уровень населения. Продовольственная безопасность страны, являясь составной частью её национальной безопасности, выступает как гарантия стабильного удовлетворения потребностей населения в продуктах питания.</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ad"/>
        <w:numPr>
          <w:ilvl w:val="1"/>
          <w:numId w:val="10"/>
        </w:numPr>
        <w:tabs>
          <w:tab w:val="left" w:pos="567"/>
        </w:tabs>
        <w:autoSpaceDE w:val="0"/>
        <w:autoSpaceDN w:val="0"/>
        <w:adjustRightInd w:val="0"/>
        <w:ind w:left="0" w:firstLine="567"/>
        <w:jc w:val="both"/>
        <w:rPr>
          <w:b/>
        </w:rPr>
      </w:pPr>
      <w:r w:rsidRPr="00A973FA">
        <w:rPr>
          <w:b/>
        </w:rPr>
        <w:t>Основные проблемы в сфере реализации муниципальной программы.</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rPr>
          <w:rFonts w:ascii="Times New Roman" w:hAnsi="Times New Roman"/>
        </w:rPr>
      </w:pPr>
      <w:r w:rsidRPr="00A973FA">
        <w:rPr>
          <w:rFonts w:ascii="Times New Roman" w:hAnsi="Times New Roman"/>
        </w:rPr>
        <w:t>В настоящее время агропромышленный комплекс Дзержинского района Калужской области насчитывает 16 организации, осуществляющие сельскохозяйственную деятельность, 31 крестьянских (фермерских) хозяйств, 6627 личных подсобных хозяйств населения, 6 крупных и средних предприятий пищевой и перерабатывающей промышленности.</w:t>
      </w:r>
    </w:p>
    <w:p w:rsidR="00183D6B" w:rsidRPr="00A973FA" w:rsidRDefault="00183D6B" w:rsidP="00183D6B">
      <w:pPr>
        <w:rPr>
          <w:rFonts w:ascii="Times New Roman" w:hAnsi="Times New Roman"/>
        </w:rPr>
      </w:pPr>
      <w:r w:rsidRPr="00A973FA">
        <w:rPr>
          <w:rFonts w:ascii="Times New Roman" w:hAnsi="Times New Roman"/>
        </w:rPr>
        <w:t>На долю сельского хозяйства приходится</w:t>
      </w:r>
      <w:r w:rsidRPr="00A973FA">
        <w:rPr>
          <w:rFonts w:ascii="Times New Roman" w:hAnsi="Times New Roman"/>
          <w:color w:val="FF0000"/>
        </w:rPr>
        <w:t xml:space="preserve"> </w:t>
      </w:r>
      <w:r w:rsidRPr="00A973FA">
        <w:rPr>
          <w:rFonts w:ascii="Times New Roman" w:hAnsi="Times New Roman"/>
        </w:rPr>
        <w:t>около 17,8 % стоимости основных фондов района.</w:t>
      </w:r>
    </w:p>
    <w:p w:rsidR="00183D6B" w:rsidRPr="00A973FA" w:rsidRDefault="00183D6B" w:rsidP="00183D6B">
      <w:pPr>
        <w:rPr>
          <w:rFonts w:ascii="Times New Roman" w:hAnsi="Times New Roman"/>
        </w:rPr>
      </w:pPr>
      <w:r w:rsidRPr="00A973FA">
        <w:rPr>
          <w:rFonts w:ascii="Times New Roman" w:hAnsi="Times New Roman"/>
        </w:rPr>
        <w:t>В Дзержинском районе проживает 60,7 тыс. человек, из них 2,8 тыс. человек работает в АПК, 1,97 тыс. человек заняты в секторе сельскохозяйственного производства.</w:t>
      </w:r>
    </w:p>
    <w:p w:rsidR="00183D6B" w:rsidRPr="00A973FA" w:rsidRDefault="00183D6B" w:rsidP="00183D6B">
      <w:pPr>
        <w:rPr>
          <w:rFonts w:ascii="Times New Roman" w:hAnsi="Times New Roman"/>
        </w:rPr>
      </w:pPr>
      <w:r w:rsidRPr="00A973FA">
        <w:rPr>
          <w:rFonts w:ascii="Times New Roman" w:hAnsi="Times New Roman"/>
        </w:rPr>
        <w:t>Площадь сельскохозяйственных угодий составляет свыше 43,5 тыс. га, в том числе пашни 32,2 тыс. га, из которой на долю площади посевов сельскохозяйственных культур приходится 11,9 тыс. га.</w:t>
      </w:r>
    </w:p>
    <w:p w:rsidR="00183D6B" w:rsidRPr="00A973FA" w:rsidRDefault="00183D6B" w:rsidP="00183D6B">
      <w:pPr>
        <w:rPr>
          <w:rFonts w:ascii="Times New Roman" w:hAnsi="Times New Roman"/>
        </w:rPr>
      </w:pPr>
      <w:r w:rsidRPr="00A973FA">
        <w:rPr>
          <w:rFonts w:ascii="Times New Roman" w:hAnsi="Times New Roman"/>
        </w:rPr>
        <w:t>Объем производства валовой сельскохозяйственной продукции в хозяйствах всех категорий в 2012 году составил более 3,8 млрд. рублей.</w:t>
      </w:r>
    </w:p>
    <w:p w:rsidR="00183D6B" w:rsidRPr="00A973FA" w:rsidRDefault="00183D6B" w:rsidP="00183D6B">
      <w:pPr>
        <w:rPr>
          <w:rFonts w:ascii="Times New Roman" w:hAnsi="Times New Roman"/>
        </w:rPr>
      </w:pPr>
      <w:r w:rsidRPr="00A973FA">
        <w:rPr>
          <w:rFonts w:ascii="Times New Roman" w:hAnsi="Times New Roman"/>
        </w:rPr>
        <w:t>Индекс физического объема в 2012 году составил 102,4 %, в том числе в сельскохозяйственных организациях области производство продукции составило более 2,9 млрд. рублей, индекс физического объема к 2011 году 110,5 %.</w:t>
      </w:r>
    </w:p>
    <w:p w:rsidR="00183D6B" w:rsidRPr="00A973FA" w:rsidRDefault="00183D6B" w:rsidP="00183D6B">
      <w:pPr>
        <w:rPr>
          <w:rFonts w:ascii="Times New Roman" w:hAnsi="Times New Roman"/>
        </w:rPr>
      </w:pPr>
      <w:r w:rsidRPr="00A973FA">
        <w:rPr>
          <w:rFonts w:ascii="Times New Roman" w:hAnsi="Times New Roman"/>
        </w:rPr>
        <w:t xml:space="preserve">Общий объем </w:t>
      </w:r>
      <w:proofErr w:type="gramStart"/>
      <w:r w:rsidRPr="00A973FA">
        <w:rPr>
          <w:rFonts w:ascii="Times New Roman" w:hAnsi="Times New Roman"/>
        </w:rPr>
        <w:t>инвестиций, привлеченных на развитие сельскохозяйственных предприятий района за 2012 год составил</w:t>
      </w:r>
      <w:proofErr w:type="gramEnd"/>
      <w:r w:rsidRPr="00A973FA">
        <w:rPr>
          <w:rFonts w:ascii="Times New Roman" w:hAnsi="Times New Roman"/>
        </w:rPr>
        <w:t xml:space="preserve"> более 1 млрд. рублей.</w:t>
      </w:r>
    </w:p>
    <w:p w:rsidR="00183D6B" w:rsidRPr="00A973FA" w:rsidRDefault="00183D6B" w:rsidP="00183D6B">
      <w:pPr>
        <w:rPr>
          <w:rFonts w:ascii="Times New Roman" w:hAnsi="Times New Roman"/>
        </w:rPr>
      </w:pPr>
      <w:r w:rsidRPr="00A973FA">
        <w:rPr>
          <w:rFonts w:ascii="Times New Roman" w:hAnsi="Times New Roman"/>
        </w:rPr>
        <w:t xml:space="preserve">Это стало </w:t>
      </w:r>
      <w:proofErr w:type="gramStart"/>
      <w:r w:rsidRPr="00A973FA">
        <w:rPr>
          <w:rFonts w:ascii="Times New Roman" w:hAnsi="Times New Roman"/>
        </w:rPr>
        <w:t>возможным</w:t>
      </w:r>
      <w:proofErr w:type="gramEnd"/>
      <w:r w:rsidRPr="00A973FA">
        <w:rPr>
          <w:rFonts w:ascii="Times New Roman" w:hAnsi="Times New Roman"/>
        </w:rPr>
        <w:t xml:space="preserve"> прежде всего за счет укрепления государственной поддержки сельского хозяйства на региональном и местном уровнях.</w:t>
      </w:r>
    </w:p>
    <w:p w:rsidR="00183D6B" w:rsidRPr="00A973FA" w:rsidRDefault="00183D6B" w:rsidP="00183D6B">
      <w:pPr>
        <w:rPr>
          <w:rFonts w:ascii="Times New Roman" w:hAnsi="Times New Roman"/>
        </w:rPr>
      </w:pPr>
      <w:r w:rsidRPr="00A973FA">
        <w:rPr>
          <w:rFonts w:ascii="Times New Roman" w:hAnsi="Times New Roman"/>
        </w:rPr>
        <w:t>В то же время дальнейшему развитию сельского хозяйства и сельских территорий продолжает препятствовать целый ряд проблем, решение которых требует использования программно-целевого подхода.</w:t>
      </w:r>
    </w:p>
    <w:p w:rsidR="00183D6B" w:rsidRPr="00A973FA" w:rsidRDefault="00183D6B" w:rsidP="00183D6B">
      <w:pPr>
        <w:rPr>
          <w:rFonts w:ascii="Times New Roman" w:hAnsi="Times New Roman"/>
        </w:rPr>
      </w:pPr>
      <w:r w:rsidRPr="00A973FA">
        <w:rPr>
          <w:rFonts w:ascii="Times New Roman" w:hAnsi="Times New Roman"/>
        </w:rPr>
        <w:t xml:space="preserve">Требуют безотлагательного решения острые проблемы основных </w:t>
      </w:r>
      <w:proofErr w:type="spellStart"/>
      <w:r w:rsidRPr="00A973FA">
        <w:rPr>
          <w:rFonts w:ascii="Times New Roman" w:hAnsi="Times New Roman"/>
        </w:rPr>
        <w:t>подкомплексов</w:t>
      </w:r>
      <w:proofErr w:type="spellEnd"/>
      <w:r w:rsidRPr="00A973FA">
        <w:rPr>
          <w:rFonts w:ascii="Times New Roman" w:hAnsi="Times New Roman"/>
        </w:rPr>
        <w:t xml:space="preserve"> и отраслей сельского хозяйства, агропромышленного комплекса Дзержинского района Калужской области.</w:t>
      </w:r>
    </w:p>
    <w:p w:rsidR="00183D6B" w:rsidRPr="00A973FA" w:rsidRDefault="00183D6B" w:rsidP="00183D6B">
      <w:pPr>
        <w:rPr>
          <w:rFonts w:ascii="Times New Roman" w:hAnsi="Times New Roman"/>
        </w:rPr>
      </w:pPr>
      <w:r w:rsidRPr="00A973FA">
        <w:rPr>
          <w:rFonts w:ascii="Times New Roman" w:hAnsi="Times New Roman"/>
        </w:rPr>
        <w:t xml:space="preserve">В растениеводстве это зерновой, </w:t>
      </w:r>
      <w:proofErr w:type="gramStart"/>
      <w:r w:rsidRPr="00A973FA">
        <w:rPr>
          <w:rFonts w:ascii="Times New Roman" w:hAnsi="Times New Roman"/>
        </w:rPr>
        <w:t>картофельный</w:t>
      </w:r>
      <w:proofErr w:type="gramEnd"/>
      <w:r w:rsidRPr="00A973FA">
        <w:rPr>
          <w:rFonts w:ascii="Times New Roman" w:hAnsi="Times New Roman"/>
        </w:rPr>
        <w:t xml:space="preserve">, плодоовощной </w:t>
      </w:r>
      <w:proofErr w:type="spellStart"/>
      <w:r w:rsidRPr="00A973FA">
        <w:rPr>
          <w:rFonts w:ascii="Times New Roman" w:hAnsi="Times New Roman"/>
        </w:rPr>
        <w:t>подкомплексы</w:t>
      </w:r>
      <w:proofErr w:type="spellEnd"/>
      <w:r w:rsidRPr="00A973FA">
        <w:rPr>
          <w:rFonts w:ascii="Times New Roman" w:hAnsi="Times New Roman"/>
        </w:rPr>
        <w:t>, включающие в себя отрасли по производству продукции растениеводства, а также их первичной и глубокой переработке, логистику, развитие сельскохозяйственных рынков.</w:t>
      </w:r>
    </w:p>
    <w:p w:rsidR="00183D6B" w:rsidRPr="00A973FA" w:rsidRDefault="00183D6B" w:rsidP="00183D6B">
      <w:pPr>
        <w:jc w:val="right"/>
        <w:rPr>
          <w:rFonts w:ascii="Times New Roman" w:hAnsi="Times New Roman"/>
        </w:rPr>
      </w:pPr>
      <w:r w:rsidRPr="00A973FA">
        <w:rPr>
          <w:rFonts w:ascii="Times New Roman" w:hAnsi="Times New Roman"/>
        </w:rPr>
        <w:t>Таблица 1</w:t>
      </w:r>
    </w:p>
    <w:p w:rsidR="00183D6B" w:rsidRPr="00A973FA" w:rsidRDefault="00183D6B" w:rsidP="00183D6B">
      <w:pPr>
        <w:jc w:val="center"/>
        <w:rPr>
          <w:rFonts w:ascii="Times New Roman" w:hAnsi="Times New Roman"/>
          <w:b/>
        </w:rPr>
      </w:pPr>
    </w:p>
    <w:p w:rsidR="00183D6B" w:rsidRPr="00A973FA" w:rsidRDefault="00183D6B" w:rsidP="00183D6B">
      <w:pPr>
        <w:jc w:val="center"/>
        <w:rPr>
          <w:rFonts w:ascii="Times New Roman" w:hAnsi="Times New Roman"/>
          <w:b/>
        </w:rPr>
      </w:pPr>
      <w:r w:rsidRPr="00A973FA">
        <w:rPr>
          <w:rFonts w:ascii="Times New Roman" w:hAnsi="Times New Roman"/>
          <w:b/>
        </w:rPr>
        <w:t>Валовой сбор основных видов продукции растениеводства в хозяйствах всех категорий</w:t>
      </w:r>
    </w:p>
    <w:p w:rsidR="00183D6B" w:rsidRPr="00A973FA" w:rsidRDefault="00183D6B" w:rsidP="00183D6B">
      <w:pPr>
        <w:rPr>
          <w:rFonts w:ascii="Times New Roman" w:hAnsi="Times New Roman"/>
          <w:b/>
        </w:rPr>
      </w:pPr>
    </w:p>
    <w:tbl>
      <w:tblPr>
        <w:tblW w:w="97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992"/>
        <w:gridCol w:w="992"/>
        <w:gridCol w:w="993"/>
        <w:gridCol w:w="992"/>
        <w:gridCol w:w="992"/>
        <w:gridCol w:w="992"/>
        <w:gridCol w:w="993"/>
      </w:tblGrid>
      <w:tr w:rsidR="00183D6B" w:rsidRPr="00A973FA" w:rsidTr="00105D92">
        <w:trPr>
          <w:jc w:val="center"/>
        </w:trPr>
        <w:tc>
          <w:tcPr>
            <w:tcW w:w="2836"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w:t>
            </w:r>
          </w:p>
        </w:tc>
        <w:tc>
          <w:tcPr>
            <w:tcW w:w="992" w:type="dxa"/>
            <w:vMerge w:val="restar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Единица измерения</w:t>
            </w:r>
          </w:p>
        </w:tc>
        <w:tc>
          <w:tcPr>
            <w:tcW w:w="4961" w:type="dxa"/>
            <w:gridSpan w:val="5"/>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c>
          <w:tcPr>
            <w:tcW w:w="993"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 г. в % к 2008 г.</w:t>
            </w:r>
          </w:p>
        </w:tc>
      </w:tr>
      <w:tr w:rsidR="00183D6B" w:rsidRPr="00A973FA" w:rsidTr="00105D92">
        <w:trPr>
          <w:jc w:val="center"/>
        </w:trPr>
        <w:tc>
          <w:tcPr>
            <w:tcW w:w="2836" w:type="dxa"/>
            <w:vMerge/>
            <w:shd w:val="clear" w:color="auto" w:fill="auto"/>
          </w:tcPr>
          <w:p w:rsidR="00183D6B" w:rsidRPr="00A973FA" w:rsidRDefault="00183D6B" w:rsidP="00183D6B">
            <w:pPr>
              <w:pStyle w:val="Table0"/>
              <w:rPr>
                <w:rFonts w:ascii="Times New Roman" w:hAnsi="Times New Roman" w:cs="Times New Roman"/>
                <w:szCs w:val="24"/>
              </w:rPr>
            </w:pPr>
          </w:p>
        </w:tc>
        <w:tc>
          <w:tcPr>
            <w:tcW w:w="992" w:type="dxa"/>
            <w:vMerge/>
            <w:shd w:val="clear" w:color="auto" w:fill="auto"/>
          </w:tcPr>
          <w:p w:rsidR="00183D6B" w:rsidRPr="00A973FA" w:rsidRDefault="00183D6B" w:rsidP="00183D6B">
            <w:pPr>
              <w:pStyle w:val="Table0"/>
              <w:rPr>
                <w:rFonts w:ascii="Times New Roman" w:hAnsi="Times New Roman" w:cs="Times New Roman"/>
                <w:szCs w:val="24"/>
              </w:rPr>
            </w:pP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2008</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2009</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2010</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2012</w:t>
            </w:r>
          </w:p>
        </w:tc>
        <w:tc>
          <w:tcPr>
            <w:tcW w:w="993" w:type="dxa"/>
            <w:vMerge/>
            <w:shd w:val="clear" w:color="auto" w:fill="auto"/>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2836"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Зерно (в весе после доработки)</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4357</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4536</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3453</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1899</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3193</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73,3</w:t>
            </w:r>
          </w:p>
        </w:tc>
      </w:tr>
      <w:tr w:rsidR="00183D6B" w:rsidRPr="00A973FA" w:rsidTr="00105D92">
        <w:trPr>
          <w:jc w:val="center"/>
        </w:trPr>
        <w:tc>
          <w:tcPr>
            <w:tcW w:w="2836"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Картофель</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16604</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19300</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14158</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19136</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18440</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111,1</w:t>
            </w:r>
          </w:p>
        </w:tc>
      </w:tr>
      <w:tr w:rsidR="00183D6B" w:rsidRPr="00A973FA" w:rsidTr="00105D92">
        <w:trPr>
          <w:jc w:val="center"/>
        </w:trPr>
        <w:tc>
          <w:tcPr>
            <w:tcW w:w="2836"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Овощи (открытого и защищенного грунта)</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4249</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4500</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4576</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5552</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6519</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153,4</w:t>
            </w:r>
          </w:p>
        </w:tc>
      </w:tr>
    </w:tbl>
    <w:p w:rsidR="00183D6B" w:rsidRPr="00A973FA" w:rsidRDefault="00183D6B" w:rsidP="00183D6B">
      <w:pPr>
        <w:rPr>
          <w:rFonts w:ascii="Times New Roman" w:hAnsi="Times New Roman"/>
        </w:rPr>
      </w:pPr>
    </w:p>
    <w:p w:rsidR="00183D6B" w:rsidRPr="00A973FA" w:rsidRDefault="00183D6B" w:rsidP="00183D6B">
      <w:pPr>
        <w:tabs>
          <w:tab w:val="left" w:pos="709"/>
        </w:tabs>
        <w:rPr>
          <w:rFonts w:ascii="Times New Roman" w:hAnsi="Times New Roman"/>
        </w:rPr>
      </w:pPr>
      <w:r w:rsidRPr="00A973FA">
        <w:rPr>
          <w:rFonts w:ascii="Times New Roman" w:hAnsi="Times New Roman"/>
        </w:rPr>
        <w:t>Валовой сбор зерна в 2012 по сравнению с 2011 годом увеличился на 68%. Всеми сельхозпроизводителями района в 2012 году получено 18440 тонн картофеля (111,1% к объему производства в 2008 году и 96,42% к объему производства в 2011 году), 6519 тонн овощей открытого и защищенного грунта (117,4% к 2011 году).</w:t>
      </w:r>
    </w:p>
    <w:p w:rsidR="00183D6B" w:rsidRPr="00A973FA" w:rsidRDefault="00183D6B" w:rsidP="00183D6B">
      <w:pPr>
        <w:tabs>
          <w:tab w:val="left" w:pos="709"/>
        </w:tabs>
        <w:rPr>
          <w:rFonts w:ascii="Times New Roman" w:hAnsi="Times New Roman"/>
        </w:rPr>
      </w:pPr>
      <w:r w:rsidRPr="00A973FA">
        <w:rPr>
          <w:rFonts w:ascii="Times New Roman" w:hAnsi="Times New Roman"/>
        </w:rPr>
        <w:t xml:space="preserve">В сельскохозяйственных организациях района средний сбор зерна в весе после доработки с 1 га убранной площади составил 25,7 </w:t>
      </w:r>
      <w:proofErr w:type="spellStart"/>
      <w:r w:rsidRPr="00A973FA">
        <w:rPr>
          <w:rFonts w:ascii="Times New Roman" w:hAnsi="Times New Roman"/>
        </w:rPr>
        <w:t>ц</w:t>
      </w:r>
      <w:proofErr w:type="spellEnd"/>
      <w:r w:rsidRPr="00A973FA">
        <w:rPr>
          <w:rFonts w:ascii="Times New Roman" w:hAnsi="Times New Roman"/>
        </w:rPr>
        <w:t xml:space="preserve"> за 2012 год. </w:t>
      </w:r>
    </w:p>
    <w:p w:rsidR="00183D6B" w:rsidRPr="00A973FA" w:rsidRDefault="00183D6B" w:rsidP="00183D6B">
      <w:pPr>
        <w:tabs>
          <w:tab w:val="left" w:pos="709"/>
        </w:tabs>
        <w:rPr>
          <w:rFonts w:ascii="Times New Roman" w:hAnsi="Times New Roman"/>
        </w:rPr>
      </w:pPr>
      <w:r w:rsidRPr="00A973FA">
        <w:rPr>
          <w:rFonts w:ascii="Times New Roman" w:hAnsi="Times New Roman"/>
        </w:rPr>
        <w:t>Одной из главных составляющих устойчивого развития аграрного сектора является наличие современного машинно-технологического комплекса, внедрение высокоэффективных, ресурсосберегающих технологий. Что составляет инновационную базу сельскохозяйственного производства и является комплексной системой, определяющей объемы, качество и экономическую эффективность сельскохозяйственной продукции.</w:t>
      </w:r>
    </w:p>
    <w:p w:rsidR="00183D6B" w:rsidRPr="00A973FA" w:rsidRDefault="00183D6B" w:rsidP="00183D6B">
      <w:pPr>
        <w:jc w:val="right"/>
        <w:rPr>
          <w:rFonts w:ascii="Times New Roman" w:hAnsi="Times New Roman"/>
        </w:rPr>
      </w:pPr>
      <w:r w:rsidRPr="00A973FA">
        <w:rPr>
          <w:rFonts w:ascii="Times New Roman" w:hAnsi="Times New Roman"/>
        </w:rPr>
        <w:br w:type="page"/>
      </w:r>
      <w:r w:rsidRPr="00A973FA">
        <w:rPr>
          <w:rFonts w:ascii="Times New Roman" w:hAnsi="Times New Roman"/>
        </w:rPr>
        <w:lastRenderedPageBreak/>
        <w:t>Таблица 2</w:t>
      </w:r>
    </w:p>
    <w:p w:rsidR="00183D6B" w:rsidRPr="00A973FA" w:rsidRDefault="00183D6B" w:rsidP="00183D6B">
      <w:pPr>
        <w:jc w:val="center"/>
        <w:rPr>
          <w:rFonts w:ascii="Times New Roman" w:hAnsi="Times New Roman"/>
          <w:b/>
        </w:rPr>
      </w:pPr>
    </w:p>
    <w:p w:rsidR="00183D6B" w:rsidRPr="00A973FA" w:rsidRDefault="00183D6B" w:rsidP="00183D6B">
      <w:pPr>
        <w:jc w:val="center"/>
        <w:rPr>
          <w:rFonts w:ascii="Times New Roman" w:hAnsi="Times New Roman"/>
          <w:b/>
        </w:rPr>
      </w:pPr>
      <w:r w:rsidRPr="00A973FA">
        <w:rPr>
          <w:rFonts w:ascii="Times New Roman" w:hAnsi="Times New Roman"/>
          <w:b/>
        </w:rPr>
        <w:t>Наличие основных видов сельскохозяйственной техники во всех категориях хозяйств</w:t>
      </w:r>
    </w:p>
    <w:p w:rsidR="00183D6B" w:rsidRPr="00A973FA" w:rsidRDefault="00183D6B" w:rsidP="00183D6B">
      <w:pPr>
        <w:rPr>
          <w:rFonts w:ascii="Times New Roman" w:hAnsi="Times New Roman"/>
          <w:b/>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245"/>
        <w:gridCol w:w="882"/>
        <w:gridCol w:w="850"/>
        <w:gridCol w:w="851"/>
        <w:gridCol w:w="850"/>
        <w:gridCol w:w="851"/>
        <w:gridCol w:w="1058"/>
      </w:tblGrid>
      <w:tr w:rsidR="00183D6B" w:rsidRPr="00A973FA" w:rsidTr="00105D92">
        <w:trPr>
          <w:jc w:val="center"/>
        </w:trPr>
        <w:tc>
          <w:tcPr>
            <w:tcW w:w="2802"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w:t>
            </w:r>
          </w:p>
        </w:tc>
        <w:tc>
          <w:tcPr>
            <w:tcW w:w="1245" w:type="dxa"/>
            <w:vMerge w:val="restar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Единица измерения</w:t>
            </w:r>
          </w:p>
        </w:tc>
        <w:tc>
          <w:tcPr>
            <w:tcW w:w="4284" w:type="dxa"/>
            <w:gridSpan w:val="5"/>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c>
          <w:tcPr>
            <w:tcW w:w="1058" w:type="dxa"/>
            <w:vMerge w:val="restar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 г. в % к 2008 г.</w:t>
            </w:r>
          </w:p>
        </w:tc>
      </w:tr>
      <w:tr w:rsidR="00183D6B" w:rsidRPr="00A973FA" w:rsidTr="00105D92">
        <w:trPr>
          <w:jc w:val="center"/>
        </w:trPr>
        <w:tc>
          <w:tcPr>
            <w:tcW w:w="2802" w:type="dxa"/>
            <w:vMerge/>
            <w:shd w:val="clear" w:color="auto" w:fill="auto"/>
          </w:tcPr>
          <w:p w:rsidR="00183D6B" w:rsidRPr="00A973FA" w:rsidRDefault="00183D6B" w:rsidP="00183D6B">
            <w:pPr>
              <w:pStyle w:val="Table0"/>
              <w:rPr>
                <w:rFonts w:ascii="Times New Roman" w:hAnsi="Times New Roman" w:cs="Times New Roman"/>
                <w:szCs w:val="24"/>
              </w:rPr>
            </w:pPr>
          </w:p>
        </w:tc>
        <w:tc>
          <w:tcPr>
            <w:tcW w:w="1245" w:type="dxa"/>
            <w:vMerge/>
            <w:shd w:val="clear" w:color="auto" w:fill="auto"/>
          </w:tcPr>
          <w:p w:rsidR="00183D6B" w:rsidRPr="00A973FA" w:rsidRDefault="00183D6B" w:rsidP="00183D6B">
            <w:pPr>
              <w:pStyle w:val="Table0"/>
              <w:rPr>
                <w:rFonts w:ascii="Times New Roman" w:hAnsi="Times New Roman" w:cs="Times New Roman"/>
                <w:szCs w:val="24"/>
              </w:rPr>
            </w:pPr>
          </w:p>
        </w:tc>
        <w:tc>
          <w:tcPr>
            <w:tcW w:w="882" w:type="dxa"/>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2008</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2009</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2012</w:t>
            </w:r>
          </w:p>
        </w:tc>
        <w:tc>
          <w:tcPr>
            <w:tcW w:w="1058" w:type="dxa"/>
            <w:vMerge/>
            <w:shd w:val="clear" w:color="auto" w:fill="auto"/>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Комбайны зерноуборочные</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единиц</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w:t>
            </w:r>
          </w:p>
        </w:tc>
        <w:tc>
          <w:tcPr>
            <w:tcW w:w="105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55,5</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Комбайны кормоуборочные</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единиц</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w:t>
            </w:r>
          </w:p>
        </w:tc>
        <w:tc>
          <w:tcPr>
            <w:tcW w:w="105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109,1</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Трактора всех видов</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единиц</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165</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119</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147</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130</w:t>
            </w:r>
          </w:p>
        </w:tc>
        <w:tc>
          <w:tcPr>
            <w:tcW w:w="105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78,8</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Автомобили </w:t>
            </w:r>
            <w:proofErr w:type="spellStart"/>
            <w:r w:rsidRPr="00A973FA">
              <w:rPr>
                <w:rFonts w:ascii="Times New Roman" w:hAnsi="Times New Roman" w:cs="Times New Roman"/>
                <w:szCs w:val="24"/>
              </w:rPr>
              <w:t>грузоперевозящие</w:t>
            </w:r>
            <w:proofErr w:type="spellEnd"/>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единиц</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72</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75</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85</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w:t>
            </w:r>
          </w:p>
        </w:tc>
        <w:tc>
          <w:tcPr>
            <w:tcW w:w="105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119,4</w:t>
            </w:r>
          </w:p>
        </w:tc>
      </w:tr>
    </w:tbl>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r w:rsidRPr="00A973FA">
        <w:rPr>
          <w:rFonts w:ascii="Times New Roman" w:hAnsi="Times New Roman"/>
        </w:rPr>
        <w:t xml:space="preserve">Продолжается техническое перевооружение отрасли растениеводства. Приоритет отдается приобретению </w:t>
      </w:r>
      <w:proofErr w:type="spellStart"/>
      <w:r w:rsidRPr="00A973FA">
        <w:rPr>
          <w:rFonts w:ascii="Times New Roman" w:hAnsi="Times New Roman"/>
        </w:rPr>
        <w:t>энергонасыщенной</w:t>
      </w:r>
      <w:proofErr w:type="spellEnd"/>
      <w:r w:rsidRPr="00A973FA">
        <w:rPr>
          <w:rFonts w:ascii="Times New Roman" w:hAnsi="Times New Roman"/>
        </w:rPr>
        <w:t>, высокопроизводительной техники для работы по ресурсосберегающим, прогрессивным технологиям.</w:t>
      </w:r>
    </w:p>
    <w:p w:rsidR="00183D6B" w:rsidRPr="00A973FA" w:rsidRDefault="00183D6B" w:rsidP="00183D6B">
      <w:pPr>
        <w:rPr>
          <w:rFonts w:ascii="Times New Roman" w:hAnsi="Times New Roman"/>
        </w:rPr>
      </w:pPr>
      <w:r w:rsidRPr="00A973FA">
        <w:rPr>
          <w:rFonts w:ascii="Times New Roman" w:hAnsi="Times New Roman"/>
        </w:rPr>
        <w:t>В тоже время парк основных видов техники в сельскохозяйственных организациях продолжает сокращаться. В 2012 году в сельскохозяйственных организациях района было 130 тракторов (78,8 % к 2008 году), 5 зерноуборочных комбайнов (55,5 % к 2008 году), 12 кормоуборочных комбайнов (109,1 % к 2008 году). На 30 – 40 % сократилось количество навесной и прицепной обрабатывающей техники: плугов, культиваторов, сеялок. Снижается обеспеченность организаций сельскохозяйственной техникой и, соответственно, на нее нагрузка увеличивается. Так, в 2012 году на 1 зерноуборочный комбайн приходилось 200 га посевов зерновых культур.</w:t>
      </w:r>
    </w:p>
    <w:p w:rsidR="00183D6B" w:rsidRPr="00A973FA" w:rsidRDefault="00183D6B" w:rsidP="00183D6B">
      <w:pPr>
        <w:rPr>
          <w:rFonts w:ascii="Times New Roman" w:hAnsi="Times New Roman"/>
        </w:rPr>
      </w:pPr>
      <w:r w:rsidRPr="00A973FA">
        <w:rPr>
          <w:rFonts w:ascii="Times New Roman" w:hAnsi="Times New Roman"/>
        </w:rPr>
        <w:t>В связи с этим остается актуальной проблема обеспеченности сельскохозяйственных организаций новой техникой.</w:t>
      </w:r>
    </w:p>
    <w:p w:rsidR="00183D6B" w:rsidRPr="00A973FA" w:rsidRDefault="00183D6B" w:rsidP="00183D6B">
      <w:pPr>
        <w:rPr>
          <w:rFonts w:ascii="Times New Roman" w:hAnsi="Times New Roman"/>
        </w:rPr>
      </w:pPr>
      <w:r w:rsidRPr="00A973FA">
        <w:rPr>
          <w:rFonts w:ascii="Times New Roman" w:hAnsi="Times New Roman"/>
        </w:rPr>
        <w:t xml:space="preserve">В животноводстве области ведущими являются мясной и </w:t>
      </w:r>
      <w:proofErr w:type="gramStart"/>
      <w:r w:rsidRPr="00A973FA">
        <w:rPr>
          <w:rFonts w:ascii="Times New Roman" w:hAnsi="Times New Roman"/>
        </w:rPr>
        <w:t>молочный</w:t>
      </w:r>
      <w:proofErr w:type="gramEnd"/>
      <w:r w:rsidRPr="00A973FA">
        <w:rPr>
          <w:rFonts w:ascii="Times New Roman" w:hAnsi="Times New Roman"/>
        </w:rPr>
        <w:t xml:space="preserve"> </w:t>
      </w:r>
      <w:proofErr w:type="spellStart"/>
      <w:r w:rsidRPr="00A973FA">
        <w:rPr>
          <w:rFonts w:ascii="Times New Roman" w:hAnsi="Times New Roman"/>
        </w:rPr>
        <w:t>подкомплексы</w:t>
      </w:r>
      <w:proofErr w:type="spellEnd"/>
      <w:r w:rsidRPr="00A973FA">
        <w:rPr>
          <w:rFonts w:ascii="Times New Roman" w:hAnsi="Times New Roman"/>
        </w:rPr>
        <w:t>, объединяющие отрасли по производству мяса и молока всех видов, их первичной и глубокой переработке, логистику, регулирование мясного и молочного рынков.</w:t>
      </w:r>
    </w:p>
    <w:p w:rsidR="00183D6B" w:rsidRPr="00A973FA" w:rsidRDefault="00183D6B" w:rsidP="00183D6B">
      <w:pPr>
        <w:rPr>
          <w:rFonts w:ascii="Times New Roman" w:hAnsi="Times New Roman"/>
        </w:rPr>
      </w:pPr>
      <w:r w:rsidRPr="00A973FA">
        <w:rPr>
          <w:rFonts w:ascii="Times New Roman" w:hAnsi="Times New Roman"/>
        </w:rPr>
        <w:t xml:space="preserve">Мясной и </w:t>
      </w:r>
      <w:proofErr w:type="gramStart"/>
      <w:r w:rsidRPr="00A973FA">
        <w:rPr>
          <w:rFonts w:ascii="Times New Roman" w:hAnsi="Times New Roman"/>
        </w:rPr>
        <w:t>молочный</w:t>
      </w:r>
      <w:proofErr w:type="gramEnd"/>
      <w:r w:rsidRPr="00A973FA">
        <w:rPr>
          <w:rFonts w:ascii="Times New Roman" w:hAnsi="Times New Roman"/>
        </w:rPr>
        <w:t xml:space="preserve"> </w:t>
      </w:r>
      <w:proofErr w:type="spellStart"/>
      <w:r w:rsidRPr="00A973FA">
        <w:rPr>
          <w:rFonts w:ascii="Times New Roman" w:hAnsi="Times New Roman"/>
        </w:rPr>
        <w:t>подкомплексы</w:t>
      </w:r>
      <w:proofErr w:type="spellEnd"/>
      <w:r w:rsidRPr="00A973FA">
        <w:rPr>
          <w:rFonts w:ascii="Times New Roman" w:hAnsi="Times New Roman"/>
        </w:rPr>
        <w:t xml:space="preserve"> включают основные жизнеобеспечивающие отрасли аграрного сектора, играющие решающую роль в продовольственном обеспечении населения области.</w:t>
      </w:r>
    </w:p>
    <w:p w:rsidR="00183D6B" w:rsidRPr="00A973FA" w:rsidRDefault="00183D6B" w:rsidP="00183D6B">
      <w:pPr>
        <w:rPr>
          <w:rFonts w:ascii="Times New Roman" w:hAnsi="Times New Roman"/>
        </w:rPr>
      </w:pPr>
      <w:r w:rsidRPr="00A973FA">
        <w:rPr>
          <w:rFonts w:ascii="Times New Roman" w:hAnsi="Times New Roman"/>
        </w:rPr>
        <w:t>Последние пять лет, с 2008 по 2012 год, в Дзержинском районе наблюдается устойчивая тенденция роста производства скота и птицы (в живом весе) - с 42,0 тыс. тонн в 2008 году до 43,3 тыс. тонн в 2012 году. Также наблюдается семикратное увеличение мяса свиней (+1,7 тыс. тонн к уровню 2008 года).</w:t>
      </w:r>
      <w:r w:rsidRPr="00A973FA">
        <w:rPr>
          <w:rFonts w:ascii="Times New Roman" w:hAnsi="Times New Roman"/>
          <w:color w:val="FF0000"/>
        </w:rPr>
        <w:t xml:space="preserve"> </w:t>
      </w:r>
      <w:r w:rsidRPr="00A973FA">
        <w:rPr>
          <w:rFonts w:ascii="Times New Roman" w:hAnsi="Times New Roman"/>
        </w:rPr>
        <w:t xml:space="preserve">Производство мяса крупного рогатого скота увеличилось на 52,1% – с 302 до 459 тонн. В 2012 году в структуре производства на долю мяса птицы пришлось 94,4 %, свинины – 4,6 % и говядины – 1,0 %. Потребление мяса скота и птицы (в пересчете на живую массу) на душу населения в Дзержинском районе в 2012 году составило 713,1 кг </w:t>
      </w:r>
    </w:p>
    <w:p w:rsidR="00183D6B" w:rsidRPr="00A973FA" w:rsidRDefault="00183D6B" w:rsidP="00183D6B">
      <w:pPr>
        <w:jc w:val="right"/>
        <w:rPr>
          <w:rFonts w:ascii="Times New Roman" w:hAnsi="Times New Roman"/>
        </w:rPr>
      </w:pPr>
      <w:r w:rsidRPr="00A973FA">
        <w:rPr>
          <w:rFonts w:ascii="Times New Roman" w:hAnsi="Times New Roman"/>
        </w:rPr>
        <w:t>Таблица 3</w:t>
      </w:r>
    </w:p>
    <w:p w:rsidR="00183D6B" w:rsidRPr="00A973FA" w:rsidRDefault="00183D6B" w:rsidP="00183D6B">
      <w:pPr>
        <w:jc w:val="center"/>
        <w:rPr>
          <w:rFonts w:ascii="Times New Roman" w:hAnsi="Times New Roman"/>
          <w:b/>
        </w:rPr>
      </w:pPr>
    </w:p>
    <w:p w:rsidR="00183D6B" w:rsidRPr="00A973FA" w:rsidRDefault="00183D6B" w:rsidP="00183D6B">
      <w:pPr>
        <w:jc w:val="center"/>
        <w:rPr>
          <w:rFonts w:ascii="Times New Roman" w:hAnsi="Times New Roman"/>
          <w:b/>
        </w:rPr>
      </w:pPr>
      <w:r w:rsidRPr="00A973FA">
        <w:rPr>
          <w:rFonts w:ascii="Times New Roman" w:hAnsi="Times New Roman"/>
          <w:b/>
        </w:rPr>
        <w:t>Производство на реализацию основных видов продукции животноводства в хозяйствах всех категорий</w:t>
      </w:r>
    </w:p>
    <w:p w:rsidR="00183D6B" w:rsidRPr="00A973FA" w:rsidRDefault="00183D6B" w:rsidP="00183D6B">
      <w:pPr>
        <w:rPr>
          <w:rFonts w:ascii="Times New Roman" w:hAnsi="Times New Roman"/>
          <w: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245"/>
        <w:gridCol w:w="882"/>
        <w:gridCol w:w="850"/>
        <w:gridCol w:w="851"/>
        <w:gridCol w:w="991"/>
        <w:gridCol w:w="992"/>
        <w:gridCol w:w="993"/>
      </w:tblGrid>
      <w:tr w:rsidR="00183D6B" w:rsidRPr="00A973FA" w:rsidTr="00105D92">
        <w:trPr>
          <w:jc w:val="center"/>
        </w:trPr>
        <w:tc>
          <w:tcPr>
            <w:tcW w:w="2802"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w:t>
            </w:r>
          </w:p>
        </w:tc>
        <w:tc>
          <w:tcPr>
            <w:tcW w:w="1245"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Единица измерения</w:t>
            </w:r>
          </w:p>
        </w:tc>
        <w:tc>
          <w:tcPr>
            <w:tcW w:w="4566" w:type="dxa"/>
            <w:gridSpan w:val="5"/>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c>
          <w:tcPr>
            <w:tcW w:w="993" w:type="dxa"/>
            <w:vMerge w:val="restar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 г. в % к 2008 г.</w:t>
            </w:r>
          </w:p>
        </w:tc>
      </w:tr>
      <w:tr w:rsidR="00183D6B" w:rsidRPr="00A973FA" w:rsidTr="00105D92">
        <w:trPr>
          <w:jc w:val="center"/>
        </w:trPr>
        <w:tc>
          <w:tcPr>
            <w:tcW w:w="2802" w:type="dxa"/>
            <w:vMerge/>
            <w:shd w:val="clear" w:color="auto" w:fill="auto"/>
          </w:tcPr>
          <w:p w:rsidR="00183D6B" w:rsidRPr="00A973FA" w:rsidRDefault="00183D6B" w:rsidP="00183D6B">
            <w:pPr>
              <w:pStyle w:val="Table0"/>
              <w:rPr>
                <w:rFonts w:ascii="Times New Roman" w:hAnsi="Times New Roman" w:cs="Times New Roman"/>
                <w:szCs w:val="24"/>
              </w:rPr>
            </w:pPr>
          </w:p>
        </w:tc>
        <w:tc>
          <w:tcPr>
            <w:tcW w:w="1245" w:type="dxa"/>
            <w:vMerge/>
            <w:shd w:val="clear" w:color="auto" w:fill="auto"/>
          </w:tcPr>
          <w:p w:rsidR="00183D6B" w:rsidRPr="00A973FA" w:rsidRDefault="00183D6B" w:rsidP="00183D6B">
            <w:pPr>
              <w:pStyle w:val="Table0"/>
              <w:rPr>
                <w:rFonts w:ascii="Times New Roman" w:hAnsi="Times New Roman" w:cs="Times New Roman"/>
                <w:szCs w:val="24"/>
              </w:rPr>
            </w:pPr>
          </w:p>
        </w:tc>
        <w:tc>
          <w:tcPr>
            <w:tcW w:w="882" w:type="dxa"/>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2008</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2009</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2010</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2012</w:t>
            </w:r>
          </w:p>
        </w:tc>
        <w:tc>
          <w:tcPr>
            <w:tcW w:w="993" w:type="dxa"/>
            <w:vMerge/>
            <w:shd w:val="clear" w:color="auto" w:fill="auto"/>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Молоко</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11856</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10584</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10754</w:t>
            </w:r>
          </w:p>
        </w:tc>
        <w:tc>
          <w:tcPr>
            <w:tcW w:w="993" w:type="dxa"/>
            <w:shd w:val="clear" w:color="auto" w:fill="auto"/>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Мясо скота и птицы (в живом весе все категории хозяйств), в том числе по сельхоз организациям:</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42017</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43355</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41224</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42477</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43286</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103,0</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 xml:space="preserve">мясо КРС </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302</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343</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523</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447</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459</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152,1</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мясо свиней </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280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1097</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1016</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1173</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1951</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696,7</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мясо птицы </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40453</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40915</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39010</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40205</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40311</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99,6</w:t>
            </w:r>
          </w:p>
        </w:tc>
      </w:tr>
      <w:tr w:rsidR="00183D6B" w:rsidRPr="00A973FA" w:rsidTr="00105D92">
        <w:trPr>
          <w:jc w:val="center"/>
        </w:trPr>
        <w:tc>
          <w:tcPr>
            <w:tcW w:w="2802"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Яйца</w:t>
            </w:r>
          </w:p>
        </w:tc>
        <w:tc>
          <w:tcPr>
            <w:tcW w:w="124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тыс. шт.</w:t>
            </w:r>
          </w:p>
        </w:tc>
        <w:tc>
          <w:tcPr>
            <w:tcW w:w="88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26506</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26600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27051</w:t>
            </w:r>
          </w:p>
        </w:tc>
        <w:tc>
          <w:tcPr>
            <w:tcW w:w="99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26769</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28709</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108,3</w:t>
            </w:r>
          </w:p>
        </w:tc>
      </w:tr>
    </w:tbl>
    <w:p w:rsidR="00183D6B" w:rsidRPr="00A973FA" w:rsidRDefault="00183D6B" w:rsidP="00183D6B">
      <w:pPr>
        <w:rPr>
          <w:rFonts w:ascii="Times New Roman" w:hAnsi="Times New Roman"/>
        </w:rPr>
      </w:pPr>
    </w:p>
    <w:p w:rsidR="00183D6B" w:rsidRPr="00A973FA" w:rsidRDefault="00183D6B" w:rsidP="00183D6B">
      <w:pPr>
        <w:tabs>
          <w:tab w:val="left" w:pos="0"/>
        </w:tabs>
        <w:rPr>
          <w:rFonts w:ascii="Times New Roman" w:hAnsi="Times New Roman"/>
        </w:rPr>
      </w:pPr>
      <w:r w:rsidRPr="00A973FA">
        <w:rPr>
          <w:rFonts w:ascii="Times New Roman" w:hAnsi="Times New Roman"/>
        </w:rPr>
        <w:t xml:space="preserve">Основными проблемами </w:t>
      </w:r>
      <w:proofErr w:type="gramStart"/>
      <w:r w:rsidRPr="00A973FA">
        <w:rPr>
          <w:rFonts w:ascii="Times New Roman" w:hAnsi="Times New Roman"/>
        </w:rPr>
        <w:t>мясного</w:t>
      </w:r>
      <w:proofErr w:type="gramEnd"/>
      <w:r w:rsidRPr="00A973FA">
        <w:rPr>
          <w:rFonts w:ascii="Times New Roman" w:hAnsi="Times New Roman"/>
        </w:rPr>
        <w:t xml:space="preserve"> </w:t>
      </w:r>
      <w:proofErr w:type="spellStart"/>
      <w:r w:rsidRPr="00A973FA">
        <w:rPr>
          <w:rFonts w:ascii="Times New Roman" w:hAnsi="Times New Roman"/>
        </w:rPr>
        <w:t>подкомплекса</w:t>
      </w:r>
      <w:proofErr w:type="spellEnd"/>
      <w:r w:rsidRPr="00A973FA">
        <w:rPr>
          <w:rFonts w:ascii="Times New Roman" w:hAnsi="Times New Roman"/>
        </w:rPr>
        <w:t xml:space="preserve"> являются:</w:t>
      </w:r>
    </w:p>
    <w:p w:rsidR="00183D6B" w:rsidRPr="00A973FA" w:rsidRDefault="00183D6B" w:rsidP="00183D6B">
      <w:pPr>
        <w:rPr>
          <w:rFonts w:ascii="Times New Roman" w:hAnsi="Times New Roman"/>
        </w:rPr>
      </w:pPr>
      <w:r w:rsidRPr="00A973FA">
        <w:rPr>
          <w:rFonts w:ascii="Times New Roman" w:hAnsi="Times New Roman"/>
        </w:rPr>
        <w:t xml:space="preserve">- низкий уровень кооперации и интеграции сельскохозяйственных товаропроизводителей с предприятиями комбикормовой промышленности, </w:t>
      </w:r>
      <w:proofErr w:type="spellStart"/>
      <w:r w:rsidRPr="00A973FA">
        <w:rPr>
          <w:rFonts w:ascii="Times New Roman" w:hAnsi="Times New Roman"/>
        </w:rPr>
        <w:t>мясопереработки</w:t>
      </w:r>
      <w:proofErr w:type="spellEnd"/>
      <w:r w:rsidRPr="00A973FA">
        <w:rPr>
          <w:rFonts w:ascii="Times New Roman" w:hAnsi="Times New Roman"/>
        </w:rPr>
        <w:t>, торговыми сетями, научными центрами, банковским сектором;</w:t>
      </w:r>
    </w:p>
    <w:p w:rsidR="00183D6B" w:rsidRPr="00A973FA" w:rsidRDefault="00183D6B" w:rsidP="00183D6B">
      <w:pPr>
        <w:rPr>
          <w:rFonts w:ascii="Times New Roman" w:hAnsi="Times New Roman"/>
        </w:rPr>
      </w:pPr>
      <w:r w:rsidRPr="00A973FA">
        <w:rPr>
          <w:rFonts w:ascii="Times New Roman" w:hAnsi="Times New Roman"/>
        </w:rPr>
        <w:t>- низкая конкурентоспособность отрасли в силу диспропорции цен на промышленную (ресурсы) и сельскохозяйственную продукцию, убыточность производства крупного рогатого скота, низкий уровень поддержки в сравнении со странами с развитым животноводством;</w:t>
      </w:r>
    </w:p>
    <w:p w:rsidR="00183D6B" w:rsidRPr="00A973FA" w:rsidRDefault="00183D6B" w:rsidP="00183D6B">
      <w:pPr>
        <w:rPr>
          <w:rFonts w:ascii="Times New Roman" w:hAnsi="Times New Roman"/>
        </w:rPr>
      </w:pPr>
      <w:r w:rsidRPr="00A973FA">
        <w:rPr>
          <w:rFonts w:ascii="Times New Roman" w:hAnsi="Times New Roman"/>
        </w:rPr>
        <w:t>- недостаточный уровень развития инфраструктуры (включая логистику) мясного рынка.</w:t>
      </w:r>
    </w:p>
    <w:p w:rsidR="00183D6B" w:rsidRPr="00A973FA" w:rsidRDefault="00183D6B" w:rsidP="00183D6B">
      <w:pPr>
        <w:rPr>
          <w:rFonts w:ascii="Times New Roman" w:hAnsi="Times New Roman"/>
        </w:rPr>
      </w:pPr>
      <w:r w:rsidRPr="00A973FA">
        <w:rPr>
          <w:rFonts w:ascii="Times New Roman" w:hAnsi="Times New Roman"/>
        </w:rPr>
        <w:t>Основными проблемами, характерными для сельского хозяйства района в целом, требующими программно-целевого решения на местном уровне, являются:</w:t>
      </w:r>
    </w:p>
    <w:p w:rsidR="00183D6B" w:rsidRPr="00A973FA" w:rsidRDefault="00183D6B" w:rsidP="00183D6B">
      <w:pPr>
        <w:rPr>
          <w:rFonts w:ascii="Times New Roman" w:hAnsi="Times New Roman"/>
        </w:rPr>
      </w:pPr>
      <w:r w:rsidRPr="00A973FA">
        <w:rPr>
          <w:rFonts w:ascii="Times New Roman" w:hAnsi="Times New Roman"/>
        </w:rPr>
        <w:t xml:space="preserve">- </w:t>
      </w:r>
      <w:r w:rsidRPr="00A973FA">
        <w:rPr>
          <w:rFonts w:ascii="Times New Roman" w:hAnsi="Times New Roman"/>
          <w:iCs/>
        </w:rPr>
        <w:t>ограниченный доступ сельскохозяйственных товаропроизводителей к рынкам финансовых, материально-технических и информационных ресурсов, сохраняющееся несовершенство рыночной инфраструктуры в условиях возрастающей монополизации торговых сетей, слабого развития кооперации в сфере производства и реализации сельскохозяйственной продукции;</w:t>
      </w:r>
    </w:p>
    <w:p w:rsidR="00183D6B" w:rsidRPr="00A973FA" w:rsidRDefault="00183D6B" w:rsidP="00183D6B">
      <w:pPr>
        <w:rPr>
          <w:rFonts w:ascii="Times New Roman" w:hAnsi="Times New Roman"/>
        </w:rPr>
      </w:pPr>
      <w:r w:rsidRPr="00A973FA">
        <w:rPr>
          <w:rFonts w:ascii="Times New Roman" w:hAnsi="Times New Roman"/>
        </w:rPr>
        <w:t xml:space="preserve">- </w:t>
      </w:r>
      <w:r w:rsidRPr="00A973FA">
        <w:rPr>
          <w:rFonts w:ascii="Times New Roman" w:hAnsi="Times New Roman"/>
          <w:iCs/>
        </w:rPr>
        <w:t>низкий уровень доходности сельскохозяйственных товаропроизводителей, не позволяющий вести расширенное воспроизводство;</w:t>
      </w:r>
    </w:p>
    <w:p w:rsidR="00183D6B" w:rsidRPr="00A973FA" w:rsidRDefault="00183D6B" w:rsidP="00183D6B">
      <w:pPr>
        <w:rPr>
          <w:rFonts w:ascii="Times New Roman" w:hAnsi="Times New Roman"/>
        </w:rPr>
      </w:pPr>
      <w:r w:rsidRPr="00A973FA">
        <w:rPr>
          <w:rFonts w:ascii="Times New Roman" w:hAnsi="Times New Roman"/>
        </w:rPr>
        <w:t xml:space="preserve">- </w:t>
      </w:r>
      <w:r w:rsidRPr="00A973FA">
        <w:rPr>
          <w:rFonts w:ascii="Times New Roman" w:hAnsi="Times New Roman"/>
          <w:iCs/>
        </w:rPr>
        <w:t xml:space="preserve">низкие темпы </w:t>
      </w:r>
      <w:proofErr w:type="spellStart"/>
      <w:r w:rsidRPr="00A973FA">
        <w:rPr>
          <w:rFonts w:ascii="Times New Roman" w:hAnsi="Times New Roman"/>
          <w:iCs/>
        </w:rPr>
        <w:t>технико</w:t>
      </w:r>
      <w:proofErr w:type="spellEnd"/>
      <w:r w:rsidRPr="00A973FA">
        <w:rPr>
          <w:rFonts w:ascii="Times New Roman" w:hAnsi="Times New Roman"/>
          <w:iCs/>
        </w:rPr>
        <w:t xml:space="preserve">–технологической и структурной </w:t>
      </w:r>
      <w:proofErr w:type="gramStart"/>
      <w:r w:rsidRPr="00A973FA">
        <w:rPr>
          <w:rFonts w:ascii="Times New Roman" w:hAnsi="Times New Roman"/>
          <w:iCs/>
        </w:rPr>
        <w:t>модернизации</w:t>
      </w:r>
      <w:proofErr w:type="gramEnd"/>
      <w:r w:rsidRPr="00A973FA">
        <w:rPr>
          <w:rFonts w:ascii="Times New Roman" w:hAnsi="Times New Roman"/>
          <w:iCs/>
        </w:rPr>
        <w:t xml:space="preserve"> как сельского хозяйства, так и АПК в целом, низкий уровень обновления и воспроизводства ресурсного потенциала;</w:t>
      </w:r>
    </w:p>
    <w:p w:rsidR="00183D6B" w:rsidRPr="00A973FA" w:rsidRDefault="00183D6B" w:rsidP="00183D6B">
      <w:pPr>
        <w:rPr>
          <w:rFonts w:ascii="Times New Roman" w:hAnsi="Times New Roman"/>
        </w:rPr>
      </w:pPr>
      <w:r w:rsidRPr="00A973FA">
        <w:rPr>
          <w:rFonts w:ascii="Times New Roman" w:hAnsi="Times New Roman"/>
        </w:rPr>
        <w:t xml:space="preserve">- </w:t>
      </w:r>
      <w:r w:rsidRPr="00A973FA">
        <w:rPr>
          <w:rFonts w:ascii="Times New Roman" w:hAnsi="Times New Roman"/>
          <w:iCs/>
        </w:rPr>
        <w:t>сохраняющийся дефицит квалифицированных кадров, вызванный низким уровнем и качеством жизни в сельской местности;</w:t>
      </w:r>
    </w:p>
    <w:p w:rsidR="00183D6B" w:rsidRPr="00A973FA" w:rsidRDefault="00183D6B" w:rsidP="00183D6B">
      <w:pPr>
        <w:rPr>
          <w:rFonts w:ascii="Times New Roman" w:hAnsi="Times New Roman"/>
          <w:iCs/>
        </w:rPr>
      </w:pPr>
      <w:r w:rsidRPr="00A973FA">
        <w:rPr>
          <w:rFonts w:ascii="Times New Roman" w:hAnsi="Times New Roman"/>
          <w:iCs/>
        </w:rPr>
        <w:t>- недостаточные темпы социального и инженерного развития сельских территорий, сокращение занятости сельских жителей при слабом развитии альтернативных видов деятельности.</w:t>
      </w:r>
    </w:p>
    <w:p w:rsidR="00183D6B" w:rsidRPr="00A973FA" w:rsidRDefault="00183D6B" w:rsidP="00183D6B">
      <w:pPr>
        <w:rPr>
          <w:rFonts w:ascii="Times New Roman" w:hAnsi="Times New Roman"/>
        </w:rPr>
      </w:pPr>
      <w:r w:rsidRPr="00A973FA">
        <w:rPr>
          <w:rFonts w:ascii="Times New Roman" w:hAnsi="Times New Roman"/>
        </w:rPr>
        <w:t xml:space="preserve">Решение проблем развития сельского хозяйства программно-целевым методом обусловлено его высокой эффективностью, возможностью системной реализации мероприятий Программы с учетом их взаимосвязи с общими задачами местной социально-экономической </w:t>
      </w:r>
      <w:proofErr w:type="gramStart"/>
      <w:r w:rsidRPr="00A973FA">
        <w:rPr>
          <w:rFonts w:ascii="Times New Roman" w:hAnsi="Times New Roman"/>
        </w:rPr>
        <w:t>политики на</w:t>
      </w:r>
      <w:proofErr w:type="gramEnd"/>
      <w:r w:rsidRPr="00A973FA">
        <w:rPr>
          <w:rFonts w:ascii="Times New Roman" w:hAnsi="Times New Roman"/>
        </w:rPr>
        <w:t xml:space="preserve"> долгосрочную перспективу. Программа разработана также </w:t>
      </w:r>
      <w:proofErr w:type="gramStart"/>
      <w:r w:rsidRPr="00A973FA">
        <w:rPr>
          <w:rFonts w:ascii="Times New Roman" w:hAnsi="Times New Roman"/>
        </w:rPr>
        <w:t>исходя 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и социального обустройства сельских территорий, улучшения материального благополучия жителей села</w:t>
      </w:r>
      <w:proofErr w:type="gramEnd"/>
      <w:r w:rsidRPr="00A973FA">
        <w:rPr>
          <w:rFonts w:ascii="Times New Roman" w:hAnsi="Times New Roman"/>
        </w:rPr>
        <w:t>.</w:t>
      </w:r>
    </w:p>
    <w:p w:rsidR="00183D6B" w:rsidRPr="00A973FA" w:rsidRDefault="00183D6B" w:rsidP="00183D6B">
      <w:pPr>
        <w:pStyle w:val="ad"/>
        <w:tabs>
          <w:tab w:val="left" w:pos="1134"/>
        </w:tabs>
        <w:autoSpaceDE w:val="0"/>
        <w:autoSpaceDN w:val="0"/>
        <w:adjustRightInd w:val="0"/>
        <w:ind w:left="0" w:firstLine="567"/>
        <w:jc w:val="both"/>
      </w:pPr>
    </w:p>
    <w:p w:rsidR="00183D6B" w:rsidRPr="00A973FA" w:rsidRDefault="00183D6B" w:rsidP="00183D6B">
      <w:pPr>
        <w:pStyle w:val="ad"/>
        <w:numPr>
          <w:ilvl w:val="1"/>
          <w:numId w:val="10"/>
        </w:numPr>
        <w:tabs>
          <w:tab w:val="left" w:pos="0"/>
        </w:tabs>
        <w:autoSpaceDE w:val="0"/>
        <w:autoSpaceDN w:val="0"/>
        <w:adjustRightInd w:val="0"/>
        <w:ind w:left="0" w:firstLine="567"/>
        <w:jc w:val="both"/>
        <w:rPr>
          <w:b/>
        </w:rPr>
      </w:pPr>
      <w:r w:rsidRPr="00A973FA">
        <w:rPr>
          <w:b/>
        </w:rPr>
        <w:t xml:space="preserve">Прогноз развития сферы реализации муниципальной программы </w:t>
      </w:r>
    </w:p>
    <w:p w:rsidR="00183D6B" w:rsidRPr="00A973FA" w:rsidRDefault="00183D6B" w:rsidP="00183D6B">
      <w:pPr>
        <w:tabs>
          <w:tab w:val="left" w:pos="0"/>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rPr>
      </w:pPr>
      <w:proofErr w:type="gramStart"/>
      <w:r w:rsidRPr="00A973FA">
        <w:rPr>
          <w:rFonts w:ascii="Times New Roman" w:hAnsi="Times New Roman"/>
        </w:rPr>
        <w:t>По итогам реализации муниципальной программы, учитывая параметры, определенные в прогнозе социально-экономического развития АПК Дзержинского района, планируется увеличить производство молока до 11665 тонн к 2020 году, мяса скота и птицы до 59435 тонн, обеспечивать жильем молодых семей, молодых специалистов и граждан, проживающих и работающих в сельской местности в среднем за 2014 – 2020 годы по 545 квадратных метров ежегодно.</w:t>
      </w:r>
      <w:proofErr w:type="gramEnd"/>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Таблица 4</w:t>
      </w:r>
    </w:p>
    <w:p w:rsidR="00183D6B" w:rsidRPr="00A973FA" w:rsidRDefault="00183D6B" w:rsidP="00183D6B">
      <w:pPr>
        <w:tabs>
          <w:tab w:val="left" w:pos="709"/>
        </w:tabs>
        <w:autoSpaceDE w:val="0"/>
        <w:autoSpaceDN w:val="0"/>
        <w:adjustRightInd w:val="0"/>
        <w:jc w:val="center"/>
        <w:rPr>
          <w:rFonts w:ascii="Times New Roman" w:hAnsi="Times New Roman"/>
          <w:b/>
        </w:rPr>
      </w:pPr>
    </w:p>
    <w:p w:rsidR="00183D6B" w:rsidRPr="00A973FA" w:rsidRDefault="00183D6B" w:rsidP="00183D6B">
      <w:pPr>
        <w:tabs>
          <w:tab w:val="left" w:pos="709"/>
        </w:tabs>
        <w:autoSpaceDE w:val="0"/>
        <w:autoSpaceDN w:val="0"/>
        <w:adjustRightInd w:val="0"/>
        <w:jc w:val="center"/>
        <w:rPr>
          <w:rFonts w:ascii="Times New Roman" w:hAnsi="Times New Roman"/>
          <w:b/>
        </w:rPr>
      </w:pPr>
      <w:r w:rsidRPr="00A973FA">
        <w:rPr>
          <w:rFonts w:ascii="Times New Roman" w:hAnsi="Times New Roman"/>
          <w:b/>
        </w:rPr>
        <w:t>Целевые прогнозируемые показатели за период реализации муниципальной программы.</w:t>
      </w:r>
    </w:p>
    <w:p w:rsidR="00183D6B" w:rsidRPr="00A973FA" w:rsidRDefault="00183D6B" w:rsidP="00183D6B">
      <w:pPr>
        <w:tabs>
          <w:tab w:val="left" w:pos="709"/>
        </w:tabs>
        <w:autoSpaceDE w:val="0"/>
        <w:autoSpaceDN w:val="0"/>
        <w:adjustRightInd w:val="0"/>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73"/>
        <w:gridCol w:w="1197"/>
        <w:gridCol w:w="964"/>
        <w:gridCol w:w="868"/>
        <w:gridCol w:w="868"/>
        <w:gridCol w:w="840"/>
        <w:gridCol w:w="840"/>
        <w:gridCol w:w="865"/>
        <w:gridCol w:w="816"/>
      </w:tblGrid>
      <w:tr w:rsidR="00183D6B" w:rsidRPr="00A973FA" w:rsidTr="00105D92">
        <w:trPr>
          <w:jc w:val="center"/>
        </w:trPr>
        <w:tc>
          <w:tcPr>
            <w:tcW w:w="540"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 </w:t>
            </w: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1773"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Целевой индикатор</w:t>
            </w:r>
          </w:p>
        </w:tc>
        <w:tc>
          <w:tcPr>
            <w:tcW w:w="1197"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Единица измерения</w:t>
            </w:r>
          </w:p>
          <w:p w:rsidR="00183D6B" w:rsidRPr="00A973FA" w:rsidRDefault="00183D6B" w:rsidP="00183D6B">
            <w:pPr>
              <w:pStyle w:val="Table0"/>
              <w:rPr>
                <w:rFonts w:ascii="Times New Roman" w:hAnsi="Times New Roman" w:cs="Times New Roman"/>
                <w:szCs w:val="24"/>
              </w:rPr>
            </w:pPr>
          </w:p>
        </w:tc>
        <w:tc>
          <w:tcPr>
            <w:tcW w:w="6061" w:type="dxa"/>
            <w:gridSpan w:val="7"/>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r>
      <w:tr w:rsidR="00183D6B" w:rsidRPr="00A973FA" w:rsidTr="00105D92">
        <w:trPr>
          <w:jc w:val="center"/>
        </w:trPr>
        <w:tc>
          <w:tcPr>
            <w:tcW w:w="540" w:type="dxa"/>
            <w:vMerge/>
            <w:shd w:val="clear" w:color="auto" w:fill="auto"/>
          </w:tcPr>
          <w:p w:rsidR="00183D6B" w:rsidRPr="00A973FA" w:rsidRDefault="00183D6B" w:rsidP="00183D6B">
            <w:pPr>
              <w:pStyle w:val="Table0"/>
              <w:rPr>
                <w:rFonts w:ascii="Times New Roman" w:hAnsi="Times New Roman" w:cs="Times New Roman"/>
                <w:szCs w:val="24"/>
              </w:rPr>
            </w:pPr>
          </w:p>
        </w:tc>
        <w:tc>
          <w:tcPr>
            <w:tcW w:w="1773" w:type="dxa"/>
            <w:vMerge/>
            <w:shd w:val="clear" w:color="auto" w:fill="auto"/>
          </w:tcPr>
          <w:p w:rsidR="00183D6B" w:rsidRPr="00A973FA" w:rsidRDefault="00183D6B" w:rsidP="00183D6B">
            <w:pPr>
              <w:pStyle w:val="Table0"/>
              <w:rPr>
                <w:rFonts w:ascii="Times New Roman" w:hAnsi="Times New Roman" w:cs="Times New Roman"/>
                <w:szCs w:val="24"/>
              </w:rPr>
            </w:pPr>
          </w:p>
        </w:tc>
        <w:tc>
          <w:tcPr>
            <w:tcW w:w="1197" w:type="dxa"/>
            <w:vMerge/>
            <w:shd w:val="clear" w:color="auto" w:fill="auto"/>
          </w:tcPr>
          <w:p w:rsidR="00183D6B" w:rsidRPr="00A973FA" w:rsidRDefault="00183D6B" w:rsidP="00183D6B">
            <w:pPr>
              <w:pStyle w:val="Table0"/>
              <w:rPr>
                <w:rFonts w:ascii="Times New Roman" w:hAnsi="Times New Roman" w:cs="Times New Roman"/>
                <w:szCs w:val="24"/>
              </w:rPr>
            </w:pPr>
          </w:p>
        </w:tc>
        <w:tc>
          <w:tcPr>
            <w:tcW w:w="964" w:type="dxa"/>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2014</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86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81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5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1773"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Производство </w:t>
            </w:r>
            <w:r w:rsidRPr="00A973FA">
              <w:rPr>
                <w:rFonts w:ascii="Times New Roman" w:hAnsi="Times New Roman" w:cs="Times New Roman"/>
                <w:szCs w:val="24"/>
              </w:rPr>
              <w:lastRenderedPageBreak/>
              <w:t>молока (все категории хозяйств)</w:t>
            </w:r>
          </w:p>
        </w:tc>
        <w:tc>
          <w:tcPr>
            <w:tcW w:w="119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тонн</w:t>
            </w:r>
          </w:p>
        </w:tc>
        <w:tc>
          <w:tcPr>
            <w:tcW w:w="96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10033</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10255</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10510</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10730</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10996</w:t>
            </w:r>
          </w:p>
        </w:tc>
        <w:tc>
          <w:tcPr>
            <w:tcW w:w="86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11304</w:t>
            </w:r>
          </w:p>
        </w:tc>
        <w:tc>
          <w:tcPr>
            <w:tcW w:w="81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11655</w:t>
            </w:r>
          </w:p>
        </w:tc>
      </w:tr>
      <w:tr w:rsidR="00183D6B" w:rsidRPr="00A973FA" w:rsidTr="00105D92">
        <w:trPr>
          <w:jc w:val="center"/>
        </w:trPr>
        <w:tc>
          <w:tcPr>
            <w:tcW w:w="5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2.</w:t>
            </w:r>
          </w:p>
        </w:tc>
        <w:tc>
          <w:tcPr>
            <w:tcW w:w="1773"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мяса скота и птицы (все категории хозяйств)</w:t>
            </w:r>
          </w:p>
        </w:tc>
        <w:tc>
          <w:tcPr>
            <w:tcW w:w="119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6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45331</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47059</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49086</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51342,5</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53807,2</w:t>
            </w:r>
          </w:p>
        </w:tc>
        <w:tc>
          <w:tcPr>
            <w:tcW w:w="86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56496,8</w:t>
            </w:r>
          </w:p>
        </w:tc>
        <w:tc>
          <w:tcPr>
            <w:tcW w:w="81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59435</w:t>
            </w:r>
          </w:p>
        </w:tc>
      </w:tr>
      <w:tr w:rsidR="00183D6B" w:rsidRPr="00A973FA" w:rsidTr="00105D92">
        <w:trPr>
          <w:trHeight w:val="1349"/>
          <w:jc w:val="center"/>
        </w:trPr>
        <w:tc>
          <w:tcPr>
            <w:tcW w:w="5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w:t>
            </w:r>
          </w:p>
        </w:tc>
        <w:tc>
          <w:tcPr>
            <w:tcW w:w="1773"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обеспечение жильем  молодых семей, молодых специалистов и граждан общей площадью жилого помещения</w:t>
            </w:r>
          </w:p>
        </w:tc>
        <w:tc>
          <w:tcPr>
            <w:tcW w:w="119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кв. м</w:t>
            </w:r>
          </w:p>
        </w:tc>
        <w:tc>
          <w:tcPr>
            <w:tcW w:w="96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486</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486</w:t>
            </w:r>
          </w:p>
        </w:tc>
        <w:tc>
          <w:tcPr>
            <w:tcW w:w="86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522</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540</w:t>
            </w:r>
          </w:p>
        </w:tc>
        <w:tc>
          <w:tcPr>
            <w:tcW w:w="84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c>
          <w:tcPr>
            <w:tcW w:w="86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c>
          <w:tcPr>
            <w:tcW w:w="81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r>
    </w:tbl>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ad"/>
        <w:numPr>
          <w:ilvl w:val="1"/>
          <w:numId w:val="5"/>
        </w:numPr>
        <w:tabs>
          <w:tab w:val="left" w:pos="0"/>
        </w:tabs>
        <w:autoSpaceDE w:val="0"/>
        <w:autoSpaceDN w:val="0"/>
        <w:adjustRightInd w:val="0"/>
        <w:ind w:left="0" w:firstLine="567"/>
        <w:jc w:val="both"/>
        <w:rPr>
          <w:b/>
        </w:rPr>
      </w:pPr>
      <w:r w:rsidRPr="00A973FA">
        <w:rPr>
          <w:b/>
        </w:rPr>
        <w:t>Приоритеты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83D6B" w:rsidRPr="00A973FA" w:rsidRDefault="00183D6B" w:rsidP="00183D6B">
      <w:pPr>
        <w:tabs>
          <w:tab w:val="left" w:pos="1134"/>
        </w:tabs>
        <w:autoSpaceDE w:val="0"/>
        <w:autoSpaceDN w:val="0"/>
        <w:adjustRightInd w:val="0"/>
        <w:rPr>
          <w:rFonts w:ascii="Times New Roman" w:hAnsi="Times New Roman"/>
        </w:rPr>
      </w:pPr>
    </w:p>
    <w:p w:rsidR="00183D6B" w:rsidRPr="00A973FA" w:rsidRDefault="00183D6B" w:rsidP="00183D6B">
      <w:pPr>
        <w:pStyle w:val="ad"/>
        <w:numPr>
          <w:ilvl w:val="1"/>
          <w:numId w:val="11"/>
        </w:numPr>
        <w:tabs>
          <w:tab w:val="left" w:pos="567"/>
        </w:tabs>
        <w:autoSpaceDE w:val="0"/>
        <w:autoSpaceDN w:val="0"/>
        <w:adjustRightInd w:val="0"/>
        <w:ind w:left="0" w:firstLine="567"/>
        <w:jc w:val="both"/>
        <w:rPr>
          <w:b/>
        </w:rPr>
      </w:pPr>
      <w:r w:rsidRPr="00A973FA">
        <w:rPr>
          <w:b/>
        </w:rPr>
        <w:t>Приоритеты в сфере реализации муниципальной программы</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rPr>
          <w:rFonts w:ascii="Times New Roman" w:hAnsi="Times New Roman"/>
        </w:rPr>
      </w:pPr>
      <w:r w:rsidRPr="00A973FA">
        <w:rPr>
          <w:rFonts w:ascii="Times New Roman" w:hAnsi="Times New Roman"/>
        </w:rPr>
        <w:t>Система основных долгосрочных целевых программных мероприятий включает дальнейшее развитие сельского хозяйства по следующим направлениям: развитие инфраструктуры, глубокой переработки, кооперации и выстраивание эффективного взаимодействия между производителями, в том числе малыми формами и переработчиками молока.</w:t>
      </w:r>
    </w:p>
    <w:p w:rsidR="00183D6B" w:rsidRPr="00A973FA" w:rsidRDefault="00183D6B" w:rsidP="00183D6B">
      <w:pPr>
        <w:tabs>
          <w:tab w:val="left" w:pos="1418"/>
        </w:tabs>
        <w:autoSpaceDE w:val="0"/>
        <w:autoSpaceDN w:val="0"/>
        <w:adjustRightInd w:val="0"/>
        <w:rPr>
          <w:rFonts w:ascii="Times New Roman" w:hAnsi="Times New Roman"/>
        </w:rPr>
      </w:pPr>
    </w:p>
    <w:p w:rsidR="00183D6B" w:rsidRPr="00A973FA" w:rsidRDefault="00183D6B" w:rsidP="00183D6B">
      <w:pPr>
        <w:pStyle w:val="ad"/>
        <w:numPr>
          <w:ilvl w:val="1"/>
          <w:numId w:val="11"/>
        </w:numPr>
        <w:tabs>
          <w:tab w:val="left" w:pos="567"/>
        </w:tabs>
        <w:autoSpaceDE w:val="0"/>
        <w:autoSpaceDN w:val="0"/>
        <w:adjustRightInd w:val="0"/>
        <w:ind w:left="0" w:firstLine="567"/>
        <w:jc w:val="both"/>
        <w:rPr>
          <w:b/>
        </w:rPr>
      </w:pPr>
      <w:r w:rsidRPr="00A973FA">
        <w:rPr>
          <w:b/>
        </w:rPr>
        <w:t>Цели, задачи и индикаторы достижения целей и решения задач муниципальной программы</w:t>
      </w:r>
    </w:p>
    <w:p w:rsidR="00183D6B" w:rsidRPr="00A973FA" w:rsidRDefault="00183D6B" w:rsidP="00183D6B">
      <w:pPr>
        <w:tabs>
          <w:tab w:val="left" w:pos="1418"/>
        </w:tabs>
        <w:autoSpaceDE w:val="0"/>
        <w:autoSpaceDN w:val="0"/>
        <w:adjustRightInd w:val="0"/>
        <w:rPr>
          <w:rFonts w:ascii="Times New Roman" w:hAnsi="Times New Roman"/>
          <w:b/>
        </w:rPr>
      </w:pPr>
    </w:p>
    <w:p w:rsidR="00183D6B" w:rsidRPr="00A973FA" w:rsidRDefault="00183D6B" w:rsidP="00183D6B">
      <w:pPr>
        <w:rPr>
          <w:rFonts w:ascii="Times New Roman" w:hAnsi="Times New Roman"/>
        </w:rPr>
      </w:pPr>
      <w:r w:rsidRPr="00A973FA">
        <w:rPr>
          <w:rFonts w:ascii="Times New Roman" w:hAnsi="Times New Roman"/>
        </w:rPr>
        <w:t>Программа направлена на достижение следующих основных целей:</w:t>
      </w:r>
    </w:p>
    <w:p w:rsidR="00183D6B" w:rsidRPr="00A973FA" w:rsidRDefault="00183D6B" w:rsidP="00183D6B">
      <w:pPr>
        <w:rPr>
          <w:rFonts w:ascii="Times New Roman" w:hAnsi="Times New Roman"/>
          <w:iCs/>
        </w:rPr>
      </w:pPr>
      <w:r w:rsidRPr="00A973FA">
        <w:rPr>
          <w:rFonts w:ascii="Times New Roman" w:hAnsi="Times New Roman"/>
          <w:iCs/>
        </w:rP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 сельскохозяйственной продукции;</w:t>
      </w:r>
    </w:p>
    <w:p w:rsidR="00183D6B" w:rsidRPr="00A973FA" w:rsidRDefault="00183D6B" w:rsidP="00183D6B">
      <w:pPr>
        <w:rPr>
          <w:rFonts w:ascii="Times New Roman" w:hAnsi="Times New Roman"/>
          <w:iCs/>
        </w:rPr>
      </w:pPr>
      <w:r w:rsidRPr="00A973FA">
        <w:rPr>
          <w:rFonts w:ascii="Times New Roman" w:hAnsi="Times New Roman"/>
          <w:iCs/>
        </w:rPr>
        <w:t>- повышение финансовой устойчивости предприятий агропромышленного комплекса и эффективности использования производственных ресурсов;</w:t>
      </w:r>
    </w:p>
    <w:p w:rsidR="00183D6B" w:rsidRPr="00A973FA" w:rsidRDefault="00183D6B" w:rsidP="00183D6B">
      <w:pPr>
        <w:rPr>
          <w:rFonts w:ascii="Times New Roman" w:hAnsi="Times New Roman"/>
          <w:iCs/>
        </w:rPr>
      </w:pPr>
      <w:r w:rsidRPr="00A973FA">
        <w:rPr>
          <w:rFonts w:ascii="Times New Roman" w:hAnsi="Times New Roman"/>
          <w:iCs/>
        </w:rPr>
        <w:t>- повышение уровня жизни и занятости сельского населения;</w:t>
      </w:r>
    </w:p>
    <w:p w:rsidR="00183D6B" w:rsidRPr="00A973FA" w:rsidRDefault="00183D6B" w:rsidP="00183D6B">
      <w:pPr>
        <w:rPr>
          <w:rFonts w:ascii="Times New Roman" w:hAnsi="Times New Roman"/>
          <w:iCs/>
        </w:rPr>
      </w:pPr>
      <w:r w:rsidRPr="00A973FA">
        <w:rPr>
          <w:rFonts w:ascii="Times New Roman" w:hAnsi="Times New Roman"/>
          <w:iCs/>
        </w:rPr>
        <w:t>- создание комфортных условий жизнедеятельности в сельской местности;</w:t>
      </w:r>
    </w:p>
    <w:p w:rsidR="00183D6B" w:rsidRPr="00A973FA" w:rsidRDefault="00183D6B" w:rsidP="00183D6B">
      <w:pPr>
        <w:rPr>
          <w:rFonts w:ascii="Times New Roman" w:hAnsi="Times New Roman"/>
          <w:iCs/>
        </w:rPr>
      </w:pPr>
      <w:r w:rsidRPr="00A973FA">
        <w:rPr>
          <w:rFonts w:ascii="Times New Roman" w:hAnsi="Times New Roman"/>
          <w:iCs/>
        </w:rPr>
        <w:t>- содействие созданию высокотехнологичных рабочих мест на селе;</w:t>
      </w:r>
    </w:p>
    <w:p w:rsidR="00183D6B" w:rsidRPr="00A973FA" w:rsidRDefault="00183D6B" w:rsidP="00183D6B">
      <w:pPr>
        <w:rPr>
          <w:rFonts w:ascii="Times New Roman" w:hAnsi="Times New Roman"/>
          <w:iCs/>
        </w:rPr>
      </w:pPr>
      <w:r w:rsidRPr="00A973FA">
        <w:rPr>
          <w:rFonts w:ascii="Times New Roman" w:hAnsi="Times New Roman"/>
          <w:iCs/>
        </w:rPr>
        <w:t>- активизация участия граждан, проживающих в сельской местности, в реализации общественно значимых проектов;</w:t>
      </w:r>
    </w:p>
    <w:p w:rsidR="00183D6B" w:rsidRPr="00A973FA" w:rsidRDefault="00183D6B" w:rsidP="00183D6B">
      <w:pPr>
        <w:rPr>
          <w:rFonts w:ascii="Times New Roman" w:hAnsi="Times New Roman"/>
          <w:iCs/>
        </w:rPr>
      </w:pPr>
      <w:r w:rsidRPr="00A973FA">
        <w:rPr>
          <w:rFonts w:ascii="Times New Roman" w:hAnsi="Times New Roman"/>
          <w:iCs/>
        </w:rPr>
        <w:t>- формирование позитивного отношения к сельской местности и сельскому образу жизни.</w:t>
      </w:r>
    </w:p>
    <w:p w:rsidR="00183D6B" w:rsidRPr="00A973FA" w:rsidRDefault="00183D6B" w:rsidP="00183D6B">
      <w:pPr>
        <w:rPr>
          <w:rFonts w:ascii="Times New Roman" w:hAnsi="Times New Roman"/>
          <w:iCs/>
        </w:rPr>
      </w:pPr>
      <w:r w:rsidRPr="00A973FA">
        <w:rPr>
          <w:rFonts w:ascii="Times New Roman" w:hAnsi="Times New Roman"/>
        </w:rPr>
        <w:t>Для достижения указанных целей в программе предусматривается решение следующих задач:</w:t>
      </w:r>
    </w:p>
    <w:p w:rsidR="00183D6B" w:rsidRPr="00A973FA" w:rsidRDefault="00183D6B" w:rsidP="00183D6B">
      <w:pPr>
        <w:rPr>
          <w:rFonts w:ascii="Times New Roman" w:hAnsi="Times New Roman"/>
          <w:iCs/>
        </w:rPr>
      </w:pPr>
      <w:r w:rsidRPr="00A973FA">
        <w:rPr>
          <w:rFonts w:ascii="Times New Roman" w:hAnsi="Times New Roman"/>
          <w:iCs/>
        </w:rPr>
        <w:t>-повышение эффективности развития рынков сельскохозяйственной продукции, сырья и продовольствия;</w:t>
      </w:r>
    </w:p>
    <w:p w:rsidR="00183D6B" w:rsidRPr="00A973FA" w:rsidRDefault="00183D6B" w:rsidP="00183D6B">
      <w:pPr>
        <w:rPr>
          <w:rFonts w:ascii="Times New Roman" w:hAnsi="Times New Roman"/>
          <w:iCs/>
        </w:rPr>
      </w:pPr>
      <w:r w:rsidRPr="00A973FA">
        <w:rPr>
          <w:rFonts w:ascii="Times New Roman" w:hAnsi="Times New Roman"/>
          <w:iCs/>
        </w:rPr>
        <w:t>- стимулирование инвестиционной и инновационной деятельности;</w:t>
      </w:r>
    </w:p>
    <w:p w:rsidR="00183D6B" w:rsidRPr="00A973FA" w:rsidRDefault="00183D6B" w:rsidP="00183D6B">
      <w:pPr>
        <w:rPr>
          <w:rFonts w:ascii="Times New Roman" w:hAnsi="Times New Roman"/>
          <w:iCs/>
        </w:rPr>
      </w:pPr>
      <w:r w:rsidRPr="00A973FA">
        <w:rPr>
          <w:rFonts w:ascii="Times New Roman" w:hAnsi="Times New Roman"/>
          <w:iCs/>
        </w:rPr>
        <w:t>- обеспечение реализации муниципальной программы и создание условий для развития кадрового потенциала сельского хозяйства;</w:t>
      </w:r>
    </w:p>
    <w:p w:rsidR="00183D6B" w:rsidRPr="00A973FA" w:rsidRDefault="00183D6B" w:rsidP="00183D6B">
      <w:pPr>
        <w:rPr>
          <w:rFonts w:ascii="Times New Roman" w:hAnsi="Times New Roman"/>
          <w:iCs/>
        </w:rPr>
      </w:pPr>
      <w:r w:rsidRPr="00A973FA">
        <w:rPr>
          <w:rFonts w:ascii="Times New Roman" w:hAnsi="Times New Roman"/>
          <w:iCs/>
        </w:rPr>
        <w:lastRenderedPageBreak/>
        <w:t>-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w:t>
      </w:r>
    </w:p>
    <w:p w:rsidR="00183D6B" w:rsidRPr="00A973FA" w:rsidRDefault="00183D6B" w:rsidP="00183D6B">
      <w:pPr>
        <w:rPr>
          <w:rFonts w:ascii="Times New Roman" w:hAnsi="Times New Roman"/>
          <w:iCs/>
        </w:rPr>
      </w:pPr>
      <w:r w:rsidRPr="00A973FA">
        <w:rPr>
          <w:rFonts w:ascii="Times New Roman" w:hAnsi="Times New Roman"/>
          <w:iCs/>
        </w:rPr>
        <w:t>- создание условий для увеличения объемов производства продукции животноводства;</w:t>
      </w:r>
    </w:p>
    <w:p w:rsidR="00183D6B" w:rsidRPr="00A973FA" w:rsidRDefault="00183D6B" w:rsidP="00183D6B">
      <w:pPr>
        <w:rPr>
          <w:rFonts w:ascii="Times New Roman" w:hAnsi="Times New Roman"/>
          <w:iCs/>
        </w:rPr>
      </w:pPr>
      <w:r w:rsidRPr="00A973FA">
        <w:rPr>
          <w:rFonts w:ascii="Times New Roman" w:hAnsi="Times New Roman"/>
          <w:iCs/>
        </w:rPr>
        <w:t>- создание условий для повышения доходов и занятости сельского населения области.</w:t>
      </w:r>
    </w:p>
    <w:p w:rsidR="00183D6B" w:rsidRPr="00A973FA" w:rsidRDefault="00183D6B" w:rsidP="00183D6B">
      <w:pPr>
        <w:rPr>
          <w:rFonts w:ascii="Times New Roman" w:hAnsi="Times New Roman"/>
          <w:iCs/>
        </w:rPr>
      </w:pPr>
      <w:r w:rsidRPr="00A973FA">
        <w:rPr>
          <w:rFonts w:ascii="Times New Roman" w:hAnsi="Times New Roman"/>
          <w:iCs/>
        </w:rPr>
        <w:t>- удовлетворение потребностей сельского населения, в том числе молодых семей и молодых специалистов, в благоустроенном жилье;</w:t>
      </w:r>
    </w:p>
    <w:p w:rsidR="00183D6B" w:rsidRPr="00A973FA" w:rsidRDefault="00183D6B" w:rsidP="00183D6B">
      <w:pPr>
        <w:rPr>
          <w:rFonts w:ascii="Times New Roman" w:hAnsi="Times New Roman"/>
          <w:iCs/>
        </w:rPr>
      </w:pPr>
      <w:r w:rsidRPr="00A973FA">
        <w:rPr>
          <w:rFonts w:ascii="Times New Roman" w:hAnsi="Times New Roman"/>
          <w:iCs/>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183D6B" w:rsidRPr="00A973FA" w:rsidRDefault="00183D6B" w:rsidP="00183D6B">
      <w:pPr>
        <w:rPr>
          <w:rFonts w:ascii="Times New Roman" w:hAnsi="Times New Roman"/>
          <w:iCs/>
        </w:rPr>
      </w:pPr>
      <w:r w:rsidRPr="00A973FA">
        <w:rPr>
          <w:rFonts w:ascii="Times New Roman" w:hAnsi="Times New Roman"/>
          <w:iCs/>
        </w:rPr>
        <w:t>-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183D6B" w:rsidRPr="00A973FA" w:rsidRDefault="00183D6B" w:rsidP="00183D6B">
      <w:pPr>
        <w:jc w:val="right"/>
        <w:rPr>
          <w:rFonts w:ascii="Times New Roman" w:hAnsi="Times New Roman"/>
        </w:rPr>
      </w:pPr>
      <w:r w:rsidRPr="00A973FA">
        <w:rPr>
          <w:rFonts w:ascii="Times New Roman" w:hAnsi="Times New Roman"/>
          <w:iCs/>
        </w:rPr>
        <w:br w:type="page"/>
      </w:r>
      <w:r w:rsidRPr="00A973FA">
        <w:rPr>
          <w:rFonts w:ascii="Times New Roman" w:hAnsi="Times New Roman"/>
          <w:iCs/>
        </w:rPr>
        <w:lastRenderedPageBreak/>
        <w:t>Таблица 5</w:t>
      </w:r>
    </w:p>
    <w:p w:rsidR="00183D6B" w:rsidRPr="00A973FA" w:rsidRDefault="00183D6B" w:rsidP="00183D6B">
      <w:pPr>
        <w:autoSpaceDE w:val="0"/>
        <w:autoSpaceDN w:val="0"/>
        <w:adjustRightInd w:val="0"/>
        <w:jc w:val="center"/>
        <w:rPr>
          <w:rFonts w:ascii="Times New Roman" w:hAnsi="Times New Roman"/>
          <w:b/>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СВЕДЕНИЯ</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 xml:space="preserve">об индикаторах муниципальной программы </w:t>
      </w:r>
      <w:r w:rsidRPr="00A973FA">
        <w:rPr>
          <w:rFonts w:ascii="Times New Roman" w:hAnsi="Times New Roman"/>
        </w:rPr>
        <w:t>«</w:t>
      </w:r>
      <w:r w:rsidRPr="00A973FA">
        <w:rPr>
          <w:rFonts w:ascii="Times New Roman" w:hAnsi="Times New Roman"/>
          <w:b/>
        </w:rPr>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 xml:space="preserve"> и их </w:t>
      </w:r>
      <w:proofErr w:type="gramStart"/>
      <w:r w:rsidRPr="00A973FA">
        <w:rPr>
          <w:rFonts w:ascii="Times New Roman" w:hAnsi="Times New Roman"/>
          <w:b/>
        </w:rPr>
        <w:t>значениях</w:t>
      </w:r>
      <w:proofErr w:type="gramEnd"/>
    </w:p>
    <w:p w:rsidR="00183D6B" w:rsidRPr="00A973FA" w:rsidRDefault="00183D6B" w:rsidP="00183D6B">
      <w:pPr>
        <w:autoSpaceDE w:val="0"/>
        <w:autoSpaceDN w:val="0"/>
        <w:adjustRightInd w:val="0"/>
        <w:rPr>
          <w:rFonts w:ascii="Times New Roman" w:hAnsi="Times New Roma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325"/>
        <w:gridCol w:w="708"/>
        <w:gridCol w:w="709"/>
        <w:gridCol w:w="709"/>
        <w:gridCol w:w="709"/>
        <w:gridCol w:w="708"/>
        <w:gridCol w:w="709"/>
        <w:gridCol w:w="709"/>
        <w:gridCol w:w="709"/>
        <w:gridCol w:w="708"/>
        <w:gridCol w:w="709"/>
      </w:tblGrid>
      <w:tr w:rsidR="00183D6B" w:rsidRPr="00A973FA" w:rsidTr="00105D92">
        <w:trPr>
          <w:jc w:val="center"/>
        </w:trPr>
        <w:tc>
          <w:tcPr>
            <w:tcW w:w="477"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 </w:t>
            </w: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2325"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Наименование индикатора </w:t>
            </w:r>
          </w:p>
        </w:tc>
        <w:tc>
          <w:tcPr>
            <w:tcW w:w="708"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Ед. </w:t>
            </w:r>
            <w:proofErr w:type="spellStart"/>
            <w:r w:rsidRPr="00A973FA">
              <w:rPr>
                <w:rFonts w:ascii="Times New Roman" w:hAnsi="Times New Roman" w:cs="Times New Roman"/>
                <w:szCs w:val="24"/>
              </w:rPr>
              <w:t>изм</w:t>
            </w:r>
            <w:proofErr w:type="spellEnd"/>
            <w:r w:rsidRPr="00A973FA">
              <w:rPr>
                <w:rFonts w:ascii="Times New Roman" w:hAnsi="Times New Roman" w:cs="Times New Roman"/>
                <w:szCs w:val="24"/>
              </w:rPr>
              <w:t>.</w:t>
            </w:r>
          </w:p>
        </w:tc>
        <w:tc>
          <w:tcPr>
            <w:tcW w:w="6379" w:type="dxa"/>
            <w:gridSpan w:val="9"/>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Значение по годам:</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факт</w:t>
            </w: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2013 оценка</w:t>
            </w:r>
          </w:p>
          <w:p w:rsidR="00183D6B" w:rsidRPr="00A973FA" w:rsidRDefault="00183D6B" w:rsidP="00183D6B">
            <w:pPr>
              <w:pStyle w:val="Table"/>
              <w:rPr>
                <w:rFonts w:ascii="Times New Roman" w:hAnsi="Times New Roman" w:cs="Times New Roman"/>
                <w:szCs w:val="24"/>
              </w:rPr>
            </w:pPr>
          </w:p>
        </w:tc>
        <w:tc>
          <w:tcPr>
            <w:tcW w:w="4961" w:type="dxa"/>
            <w:gridSpan w:val="7"/>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Годы</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9889" w:type="dxa"/>
            <w:gridSpan w:val="12"/>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Объем производства валовой сельскохозяйственной продукции в хозяйствах всех категорий</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млн. руб.</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3872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4085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4417</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4884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5423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6073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6863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7824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8997</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Индекс производства продукции сельского хозяйства в хозяйствах всех категорий</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102,4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103,8</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104,3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112,7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116,1</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Удельный вес прибыльных сельскохозяйственных организаций</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60,0</w:t>
            </w:r>
          </w:p>
        </w:tc>
      </w:tr>
      <w:tr w:rsidR="00183D6B" w:rsidRPr="00A973FA" w:rsidTr="00105D92">
        <w:trPr>
          <w:jc w:val="center"/>
        </w:trPr>
        <w:tc>
          <w:tcPr>
            <w:tcW w:w="477" w:type="dxa"/>
            <w:vMerge w:val="restar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Объем инвестиций, привлеченных в сельскохозяйственное производство, всего</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млн. руб.</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698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1244</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из них объем кредитов, всего</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млн. руб.</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601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288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856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Выручка от реализации сельскохозяйственной продукции в сельскохозяйственных организациях  </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млн. руб.</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2886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3021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3169</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3359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3849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4141</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4473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4493</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Индекс производства продукции животноводства</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101,7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101,6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104,0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104,1</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104,3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104,6</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Среднемесячная заработная плата в сельском хозяйстве </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руб.</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23857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23905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24167</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24483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24939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2543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26073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26855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27661</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Производство зерна (в весе после доработки) все </w:t>
            </w:r>
            <w:r w:rsidRPr="00A973FA">
              <w:rPr>
                <w:rFonts w:ascii="Times New Roman" w:hAnsi="Times New Roman" w:cs="Times New Roman"/>
                <w:szCs w:val="24"/>
              </w:rPr>
              <w:lastRenderedPageBreak/>
              <w:t>категории хозяйств</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тонн</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3193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3217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3277</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3356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3441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3530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3636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3763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3906</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9</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картофеля (все категории хозяйств)</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18441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18462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18687</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18982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19389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19815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20310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20879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21547</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мяса скота и птицы (все категории хозяйств)</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43286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43757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45331</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47059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49086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51342,5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53807,2</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56496,8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59435</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яиц (все категории хозяйств)</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тыс. шт.</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28709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28996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29575</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30461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31480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32581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33819</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35172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36755</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Общая площадь жилого помещения</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кв. м</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759,2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r>
    </w:tbl>
    <w:p w:rsidR="00183D6B" w:rsidRPr="00A973FA" w:rsidRDefault="00183D6B" w:rsidP="00183D6B">
      <w:pPr>
        <w:pStyle w:val="ad"/>
        <w:tabs>
          <w:tab w:val="left" w:pos="0"/>
        </w:tabs>
        <w:autoSpaceDE w:val="0"/>
        <w:autoSpaceDN w:val="0"/>
        <w:adjustRightInd w:val="0"/>
        <w:ind w:left="0" w:firstLine="567"/>
        <w:jc w:val="both"/>
      </w:pPr>
    </w:p>
    <w:p w:rsidR="00183D6B" w:rsidRPr="00A973FA" w:rsidRDefault="00183D6B" w:rsidP="00183D6B">
      <w:pPr>
        <w:pStyle w:val="ad"/>
        <w:numPr>
          <w:ilvl w:val="1"/>
          <w:numId w:val="11"/>
        </w:numPr>
        <w:tabs>
          <w:tab w:val="left" w:pos="567"/>
        </w:tabs>
        <w:autoSpaceDE w:val="0"/>
        <w:autoSpaceDN w:val="0"/>
        <w:adjustRightInd w:val="0"/>
        <w:ind w:left="0" w:firstLine="567"/>
        <w:jc w:val="both"/>
        <w:rPr>
          <w:b/>
        </w:rPr>
      </w:pPr>
      <w:r w:rsidRPr="00A973FA">
        <w:rPr>
          <w:b/>
        </w:rPr>
        <w:t xml:space="preserve">Конечные результаты реализации муниципальной программы </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Реализация поставленных Программой целей и задач будет способствовать значительному подъему сельского хозяйства Дзержинского района, повышению его экономической эффективности и социальному развитию сельских территорий.</w:t>
      </w:r>
    </w:p>
    <w:p w:rsidR="00183D6B" w:rsidRPr="00A973FA" w:rsidRDefault="00183D6B" w:rsidP="00183D6B">
      <w:pPr>
        <w:rPr>
          <w:rFonts w:ascii="Times New Roman" w:hAnsi="Times New Roman"/>
        </w:rPr>
      </w:pPr>
      <w:r w:rsidRPr="00A973FA">
        <w:rPr>
          <w:rFonts w:ascii="Times New Roman" w:hAnsi="Times New Roman"/>
        </w:rPr>
        <w:t>За период реализации Программы производство валовой продукции сельского хозяйства в хозяйствах всех категорий в сопоставимой оценке вырастет в 2 раза.</w:t>
      </w:r>
    </w:p>
    <w:p w:rsidR="00183D6B" w:rsidRPr="00A973FA" w:rsidRDefault="00183D6B" w:rsidP="00183D6B">
      <w:pPr>
        <w:rPr>
          <w:rFonts w:ascii="Times New Roman" w:hAnsi="Times New Roman"/>
        </w:rPr>
      </w:pPr>
      <w:proofErr w:type="gramStart"/>
      <w:r w:rsidRPr="00A973FA">
        <w:rPr>
          <w:rFonts w:ascii="Times New Roman" w:hAnsi="Times New Roman"/>
        </w:rPr>
        <w:t>Валовой сбор зерна повысится к 2020 году на 22,3%, по сравнению с 2012 годом,</w:t>
      </w:r>
      <w:r w:rsidRPr="00A973FA">
        <w:rPr>
          <w:rFonts w:ascii="Times New Roman" w:hAnsi="Times New Roman"/>
          <w:color w:val="FF0000"/>
        </w:rPr>
        <w:t xml:space="preserve"> </w:t>
      </w:r>
      <w:r w:rsidRPr="00A973FA">
        <w:rPr>
          <w:rFonts w:ascii="Times New Roman" w:hAnsi="Times New Roman"/>
        </w:rPr>
        <w:t>картофеля – на 16,8%. Этому будут способствовать меры по улучшению селекции и семеноводству сельскохозяйственных культур, увеличению внесения минеральных удобрений до 60-80 кг д. в. на 1 га посева.</w:t>
      </w:r>
      <w:proofErr w:type="gramEnd"/>
    </w:p>
    <w:p w:rsidR="00183D6B" w:rsidRPr="00A973FA" w:rsidRDefault="00183D6B" w:rsidP="00183D6B">
      <w:pPr>
        <w:rPr>
          <w:rFonts w:ascii="Times New Roman" w:hAnsi="Times New Roman"/>
        </w:rPr>
      </w:pPr>
      <w:r w:rsidRPr="00A973FA">
        <w:rPr>
          <w:rFonts w:ascii="Times New Roman" w:hAnsi="Times New Roman"/>
        </w:rPr>
        <w:t>Производство скота и птицы (в живом весе) к 2020 г. возрастет по сравнению с 2012 годом в среднем на 37,3 %, молока – на 8,4 %.</w:t>
      </w:r>
      <w:r w:rsidRPr="00A973FA">
        <w:rPr>
          <w:rFonts w:ascii="Times New Roman" w:hAnsi="Times New Roman"/>
          <w:color w:val="FF0000"/>
        </w:rPr>
        <w:t xml:space="preserve"> </w:t>
      </w:r>
      <w:r w:rsidRPr="00A973FA">
        <w:rPr>
          <w:rFonts w:ascii="Times New Roman" w:hAnsi="Times New Roman"/>
        </w:rPr>
        <w:t>Основной прирост будет получен за счет роста продуктивности скота и птицы на основе улучшения породного состава и укрепления кормовой базы.</w:t>
      </w:r>
    </w:p>
    <w:p w:rsidR="00183D6B" w:rsidRPr="00A973FA" w:rsidRDefault="00183D6B" w:rsidP="00183D6B">
      <w:pPr>
        <w:rPr>
          <w:rFonts w:ascii="Times New Roman" w:hAnsi="Times New Roman"/>
        </w:rPr>
      </w:pPr>
      <w:r w:rsidRPr="00A973FA">
        <w:rPr>
          <w:rFonts w:ascii="Times New Roman" w:hAnsi="Times New Roman"/>
        </w:rPr>
        <w:t>Повышение производительности труда будет способствовать росту среднемесячной заработной платы в сельском хозяйстве до 27 тыс. рублей, или на 15,9% выше среднего ее уровня в 2012 году. Для этих целей предполагается создать условия для достижения уровня рентабельности в сельскохозяйственных организациях не менее 5% и повышения удельного веса прибыльных сельскохозяйственных организаций в 2020 году до 60 %, или на 6,7 % больше по сравнению с 2012 годом.</w:t>
      </w:r>
    </w:p>
    <w:p w:rsidR="00183D6B" w:rsidRPr="00A973FA" w:rsidRDefault="00183D6B" w:rsidP="00183D6B">
      <w:pPr>
        <w:rPr>
          <w:rFonts w:ascii="Times New Roman" w:hAnsi="Times New Roman"/>
        </w:rPr>
      </w:pPr>
      <w:r w:rsidRPr="00A973FA">
        <w:rPr>
          <w:rFonts w:ascii="Times New Roman" w:hAnsi="Times New Roman"/>
        </w:rPr>
        <w:t>Социальным эффектом реализации Программы будет являться создание в АПК Дзержинского района более 100. дополнительных рабочих мест, что позволит значительно повысить занятость сельского населения.</w:t>
      </w:r>
    </w:p>
    <w:p w:rsidR="00183D6B" w:rsidRPr="00A973FA" w:rsidRDefault="00183D6B" w:rsidP="00183D6B">
      <w:pPr>
        <w:rPr>
          <w:rFonts w:ascii="Times New Roman" w:hAnsi="Times New Roman"/>
        </w:rPr>
      </w:pPr>
      <w:r w:rsidRPr="00A973FA">
        <w:rPr>
          <w:rFonts w:ascii="Times New Roman" w:hAnsi="Times New Roman"/>
        </w:rPr>
        <w:t>Осуществление Программы позволит на новой основе возродить производственную и социальную сферу села, повысить качество жизни и социального обеспечения сельского населения, поднять престижность сельского уклада жизни на достойный уровень.</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ad"/>
        <w:numPr>
          <w:ilvl w:val="1"/>
          <w:numId w:val="11"/>
        </w:numPr>
        <w:tabs>
          <w:tab w:val="left" w:pos="567"/>
        </w:tabs>
        <w:autoSpaceDE w:val="0"/>
        <w:autoSpaceDN w:val="0"/>
        <w:adjustRightInd w:val="0"/>
        <w:ind w:left="0" w:firstLine="567"/>
        <w:jc w:val="both"/>
        <w:rPr>
          <w:b/>
        </w:rPr>
      </w:pPr>
      <w:r w:rsidRPr="00A973FA">
        <w:rPr>
          <w:b/>
        </w:rPr>
        <w:t>Сроки и этапы реализации муниципальной программы</w:t>
      </w:r>
    </w:p>
    <w:p w:rsidR="00183D6B" w:rsidRPr="00A973FA" w:rsidRDefault="00183D6B" w:rsidP="00183D6B">
      <w:pPr>
        <w:tabs>
          <w:tab w:val="left" w:pos="0"/>
        </w:tabs>
        <w:autoSpaceDE w:val="0"/>
        <w:autoSpaceDN w:val="0"/>
        <w:adjustRightInd w:val="0"/>
        <w:rPr>
          <w:rFonts w:ascii="Times New Roman" w:hAnsi="Times New Roman"/>
        </w:rPr>
      </w:pPr>
    </w:p>
    <w:p w:rsidR="00183D6B" w:rsidRPr="00A973FA" w:rsidRDefault="00183D6B" w:rsidP="00183D6B">
      <w:pPr>
        <w:rPr>
          <w:rFonts w:ascii="Times New Roman" w:hAnsi="Times New Roman"/>
        </w:rPr>
      </w:pPr>
      <w:r w:rsidRPr="00A973FA">
        <w:rPr>
          <w:rFonts w:ascii="Times New Roman" w:hAnsi="Times New Roman"/>
        </w:rPr>
        <w:t>Реализация Программы осуществляется в течение 2014 – 2020 годов. Программа является продолжением областной целевой программы «Развитие сельского хозяйства и рынков сельскохозяйственной продукции в Дзержинском районе Калужской области на 2013 - 2020 годы». Этапы реализации Программы не выделяются.</w:t>
      </w:r>
    </w:p>
    <w:p w:rsidR="00183D6B" w:rsidRPr="00A973FA" w:rsidRDefault="00183D6B" w:rsidP="00183D6B">
      <w:pPr>
        <w:tabs>
          <w:tab w:val="left" w:pos="0"/>
        </w:tabs>
        <w:autoSpaceDE w:val="0"/>
        <w:autoSpaceDN w:val="0"/>
        <w:adjustRightInd w:val="0"/>
        <w:rPr>
          <w:rFonts w:ascii="Times New Roman" w:hAnsi="Times New Roman"/>
        </w:rPr>
      </w:pPr>
    </w:p>
    <w:p w:rsidR="00183D6B" w:rsidRPr="00A973FA" w:rsidRDefault="00183D6B" w:rsidP="00183D6B">
      <w:pPr>
        <w:pStyle w:val="ad"/>
        <w:numPr>
          <w:ilvl w:val="1"/>
          <w:numId w:val="5"/>
        </w:numPr>
        <w:tabs>
          <w:tab w:val="left" w:pos="284"/>
        </w:tabs>
        <w:autoSpaceDE w:val="0"/>
        <w:autoSpaceDN w:val="0"/>
        <w:adjustRightInd w:val="0"/>
        <w:ind w:left="0" w:firstLine="567"/>
        <w:jc w:val="both"/>
        <w:rPr>
          <w:b/>
        </w:rPr>
      </w:pPr>
      <w:r w:rsidRPr="00A973FA">
        <w:rPr>
          <w:b/>
        </w:rPr>
        <w:t>Обобщенная характеристика основных мероприятий муниципальной программы</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rPr>
          <w:rFonts w:ascii="Times New Roman" w:hAnsi="Times New Roman"/>
        </w:rPr>
      </w:pPr>
      <w:r w:rsidRPr="00A973FA">
        <w:rPr>
          <w:rFonts w:ascii="Times New Roman" w:hAnsi="Times New Roman"/>
        </w:rPr>
        <w:t>В систему основных программных мероприятий входят:</w:t>
      </w:r>
    </w:p>
    <w:p w:rsidR="00183D6B" w:rsidRPr="00A973FA" w:rsidRDefault="00183D6B" w:rsidP="00183D6B">
      <w:pPr>
        <w:rPr>
          <w:rFonts w:ascii="Times New Roman" w:hAnsi="Times New Roman"/>
        </w:rPr>
      </w:pPr>
      <w:r w:rsidRPr="00A973FA">
        <w:rPr>
          <w:rFonts w:ascii="Times New Roman" w:hAnsi="Times New Roman"/>
          <w:b/>
        </w:rPr>
        <w:t>Создание условий для сбыта сельскохозяйственной продукции:</w:t>
      </w:r>
      <w:r w:rsidRPr="00A973FA">
        <w:rPr>
          <w:rFonts w:ascii="Times New Roman" w:hAnsi="Times New Roman"/>
        </w:rPr>
        <w:t xml:space="preserve"> </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стимулирование развития инфраструктуры сбыта сельскохозяйственной продукции и </w:t>
      </w:r>
      <w:proofErr w:type="spellStart"/>
      <w:r w:rsidRPr="00A973FA">
        <w:rPr>
          <w:rFonts w:ascii="Times New Roman" w:hAnsi="Times New Roman"/>
        </w:rPr>
        <w:t>логистического</w:t>
      </w:r>
      <w:proofErr w:type="spellEnd"/>
      <w:r w:rsidRPr="00A973FA">
        <w:rPr>
          <w:rFonts w:ascii="Times New Roman" w:hAnsi="Times New Roman"/>
        </w:rPr>
        <w:t xml:space="preserve"> обеспечения сельскохозяйственных рынков: молока, мяса.</w:t>
      </w:r>
    </w:p>
    <w:p w:rsidR="00183D6B" w:rsidRPr="00A973FA" w:rsidRDefault="00183D6B" w:rsidP="00183D6B">
      <w:pPr>
        <w:tabs>
          <w:tab w:val="num" w:pos="360"/>
          <w:tab w:val="num" w:pos="993"/>
        </w:tabs>
        <w:autoSpaceDE w:val="0"/>
        <w:autoSpaceDN w:val="0"/>
        <w:adjustRightInd w:val="0"/>
        <w:rPr>
          <w:rFonts w:ascii="Times New Roman" w:hAnsi="Times New Roman"/>
          <w:b/>
        </w:rPr>
      </w:pPr>
      <w:r w:rsidRPr="00A973FA">
        <w:rPr>
          <w:rFonts w:ascii="Times New Roman" w:hAnsi="Times New Roman"/>
          <w:b/>
        </w:rPr>
        <w:t>Создание общих условий функционирования сельского хозяйства:</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создание условий для развития кадрового потенциала сельского хозяйства;</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lastRenderedPageBreak/>
        <w:t xml:space="preserve"> участие в создании системы государственного информационного обеспечения в сфере сельского хозяйства;</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обеспечение консультационной помощи сельскохозяйственным товаропроизводителям;</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участие союзов (ассоциаций) сельскохозяйственных товаропроизводителей в формировании аграрной политики.</w:t>
      </w:r>
    </w:p>
    <w:p w:rsidR="00183D6B" w:rsidRPr="00A973FA" w:rsidRDefault="00183D6B" w:rsidP="00183D6B">
      <w:pPr>
        <w:tabs>
          <w:tab w:val="num" w:pos="993"/>
        </w:tabs>
        <w:autoSpaceDE w:val="0"/>
        <w:autoSpaceDN w:val="0"/>
        <w:adjustRightInd w:val="0"/>
        <w:rPr>
          <w:rFonts w:ascii="Times New Roman" w:hAnsi="Times New Roman"/>
          <w:b/>
        </w:rPr>
      </w:pPr>
      <w:r w:rsidRPr="00A973FA">
        <w:rPr>
          <w:rFonts w:ascii="Times New Roman" w:hAnsi="Times New Roman"/>
          <w:b/>
        </w:rPr>
        <w:t>Достижение финансовой устойчивости сельского хозяйства:</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инновационное развитие, техническая и технологическая модернизация сельского хозяйства;</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создание условий для повышения инвестиционной привлекательности обеспечение доступности кредитных ресурсов;</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снижение рисков потери доходов в сельском хозяйстве при производстве сельскохозяйственной продукции.</w:t>
      </w:r>
    </w:p>
    <w:p w:rsidR="00183D6B" w:rsidRPr="00A973FA" w:rsidRDefault="00183D6B" w:rsidP="00183D6B">
      <w:pPr>
        <w:tabs>
          <w:tab w:val="num" w:pos="993"/>
        </w:tabs>
        <w:autoSpaceDE w:val="0"/>
        <w:autoSpaceDN w:val="0"/>
        <w:adjustRightInd w:val="0"/>
        <w:rPr>
          <w:rFonts w:ascii="Times New Roman" w:hAnsi="Times New Roman"/>
          <w:b/>
        </w:rPr>
      </w:pPr>
      <w:r w:rsidRPr="00A973FA">
        <w:rPr>
          <w:rFonts w:ascii="Times New Roman" w:hAnsi="Times New Roman"/>
          <w:b/>
        </w:rPr>
        <w:t>Развитие приоритетных отраслей сельского хозяйства:</w:t>
      </w:r>
    </w:p>
    <w:p w:rsidR="00183D6B" w:rsidRPr="00A973FA" w:rsidRDefault="00183D6B" w:rsidP="00183D6B">
      <w:pPr>
        <w:numPr>
          <w:ilvl w:val="0"/>
          <w:numId w:val="15"/>
        </w:numPr>
        <w:tabs>
          <w:tab w:val="clear" w:pos="1968"/>
          <w:tab w:val="num" w:pos="-180"/>
          <w:tab w:val="num" w:pos="360"/>
          <w:tab w:val="num" w:pos="993"/>
        </w:tabs>
        <w:autoSpaceDE w:val="0"/>
        <w:autoSpaceDN w:val="0"/>
        <w:adjustRightInd w:val="0"/>
        <w:ind w:left="0" w:firstLine="567"/>
        <w:rPr>
          <w:rFonts w:ascii="Times New Roman" w:hAnsi="Times New Roman"/>
        </w:rPr>
      </w:pPr>
      <w:r w:rsidRPr="00A973FA">
        <w:rPr>
          <w:rFonts w:ascii="Times New Roman" w:hAnsi="Times New Roman"/>
        </w:rPr>
        <w:t xml:space="preserve"> развитие приоритетных отраслей животноводства.</w:t>
      </w:r>
    </w:p>
    <w:p w:rsidR="00183D6B" w:rsidRPr="00A973FA" w:rsidRDefault="00183D6B" w:rsidP="00183D6B">
      <w:pPr>
        <w:pStyle w:val="ad"/>
        <w:numPr>
          <w:ilvl w:val="1"/>
          <w:numId w:val="5"/>
        </w:numPr>
        <w:tabs>
          <w:tab w:val="left" w:pos="284"/>
        </w:tabs>
        <w:autoSpaceDE w:val="0"/>
        <w:autoSpaceDN w:val="0"/>
        <w:adjustRightInd w:val="0"/>
        <w:ind w:left="0" w:firstLine="567"/>
        <w:jc w:val="both"/>
        <w:rPr>
          <w:b/>
        </w:rPr>
      </w:pPr>
      <w:r w:rsidRPr="00A973FA">
        <w:rPr>
          <w:b/>
        </w:rPr>
        <w:t>Обоснования объема финансовых ресурсов, необходимых для реализации  муниципальной программы</w:t>
      </w:r>
    </w:p>
    <w:p w:rsidR="00183D6B" w:rsidRPr="00A973FA" w:rsidRDefault="00183D6B" w:rsidP="00183D6B">
      <w:pPr>
        <w:pStyle w:val="ad"/>
        <w:tabs>
          <w:tab w:val="left" w:pos="284"/>
        </w:tabs>
        <w:autoSpaceDE w:val="0"/>
        <w:autoSpaceDN w:val="0"/>
        <w:adjustRightInd w:val="0"/>
        <w:ind w:left="0" w:firstLine="567"/>
        <w:rPr>
          <w:b/>
        </w:rPr>
      </w:pP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Финансирование Программы осуществляется за счет средств бюджета муниципального района «Дзержинский район».</w:t>
      </w:r>
    </w:p>
    <w:p w:rsidR="00183D6B" w:rsidRPr="00A973FA" w:rsidRDefault="00183D6B" w:rsidP="00183D6B">
      <w:pPr>
        <w:ind w:right="-23"/>
        <w:rPr>
          <w:rFonts w:ascii="Times New Roman" w:hAnsi="Times New Roman"/>
        </w:rPr>
      </w:pPr>
      <w:r w:rsidRPr="00A973FA">
        <w:rPr>
          <w:rFonts w:ascii="Times New Roman" w:hAnsi="Times New Roman"/>
        </w:rPr>
        <w:t>Финансирование мероприятий за счет средств бюджета муниципального района «Дзержинский район» будет осуществляться в соответствии с настоящей программой в объемах, установленных администрацией Дзержинского района на очередной финансовый год и плановый период.</w:t>
      </w:r>
    </w:p>
    <w:p w:rsidR="00183D6B" w:rsidRPr="00A973FA" w:rsidRDefault="00183D6B" w:rsidP="00183D6B">
      <w:pPr>
        <w:tabs>
          <w:tab w:val="left" w:pos="567"/>
        </w:tabs>
        <w:autoSpaceDE w:val="0"/>
        <w:autoSpaceDN w:val="0"/>
        <w:adjustRightInd w:val="0"/>
        <w:rPr>
          <w:rFonts w:ascii="Times New Roman" w:hAnsi="Times New Roman"/>
          <w:b/>
        </w:rPr>
      </w:pPr>
    </w:p>
    <w:p w:rsidR="00183D6B" w:rsidRPr="00A973FA" w:rsidRDefault="00183D6B" w:rsidP="00183D6B">
      <w:pPr>
        <w:tabs>
          <w:tab w:val="left" w:pos="567"/>
        </w:tabs>
        <w:autoSpaceDE w:val="0"/>
        <w:autoSpaceDN w:val="0"/>
        <w:adjustRightInd w:val="0"/>
        <w:rPr>
          <w:rFonts w:ascii="Times New Roman" w:hAnsi="Times New Roman"/>
          <w:b/>
        </w:rPr>
      </w:pPr>
      <w:r w:rsidRPr="00A973FA">
        <w:rPr>
          <w:rFonts w:ascii="Times New Roman" w:hAnsi="Times New Roman"/>
          <w:b/>
        </w:rPr>
        <w:br w:type="page"/>
      </w:r>
      <w:r w:rsidRPr="00A973FA">
        <w:rPr>
          <w:rFonts w:ascii="Times New Roman" w:hAnsi="Times New Roman"/>
          <w:b/>
        </w:rPr>
        <w:lastRenderedPageBreak/>
        <w:t>4.1. Общий объем финансовых ресурсов, необходимых для реализации муниципальной программы</w:t>
      </w:r>
    </w:p>
    <w:p w:rsidR="00183D6B" w:rsidRPr="00A973FA" w:rsidRDefault="00183D6B" w:rsidP="00183D6B">
      <w:pPr>
        <w:ind w:right="-23"/>
        <w:jc w:val="right"/>
        <w:rPr>
          <w:rFonts w:ascii="Times New Roman" w:hAnsi="Times New Roman"/>
        </w:rPr>
      </w:pPr>
    </w:p>
    <w:p w:rsidR="00183D6B" w:rsidRPr="00A973FA" w:rsidRDefault="00183D6B" w:rsidP="00183D6B">
      <w:pPr>
        <w:ind w:right="-23"/>
        <w:jc w:val="right"/>
        <w:rPr>
          <w:rFonts w:ascii="Times New Roman" w:hAnsi="Times New Roman"/>
        </w:rPr>
      </w:pPr>
      <w:r w:rsidRPr="00A973FA">
        <w:rPr>
          <w:rFonts w:ascii="Times New Roman" w:hAnsi="Times New Roman"/>
        </w:rPr>
        <w:t>Таблица 6</w:t>
      </w: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ab/>
        <w:t>(тыс. руб. в ценах каждого года)</w:t>
      </w:r>
    </w:p>
    <w:p w:rsidR="00183D6B" w:rsidRPr="00A973FA" w:rsidRDefault="00183D6B" w:rsidP="00183D6B">
      <w:pPr>
        <w:tabs>
          <w:tab w:val="left" w:pos="709"/>
        </w:tabs>
        <w:autoSpaceDE w:val="0"/>
        <w:autoSpaceDN w:val="0"/>
        <w:adjustRightInd w:val="0"/>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139"/>
        <w:gridCol w:w="1042"/>
        <w:gridCol w:w="1043"/>
        <w:gridCol w:w="945"/>
        <w:gridCol w:w="1043"/>
        <w:gridCol w:w="1043"/>
        <w:gridCol w:w="1043"/>
        <w:gridCol w:w="1043"/>
      </w:tblGrid>
      <w:tr w:rsidR="00183D6B" w:rsidRPr="00A973FA" w:rsidTr="00105D92">
        <w:tc>
          <w:tcPr>
            <w:tcW w:w="852" w:type="pct"/>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 показателя</w:t>
            </w:r>
          </w:p>
        </w:tc>
        <w:tc>
          <w:tcPr>
            <w:tcW w:w="560" w:type="pct"/>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Всего </w:t>
            </w:r>
          </w:p>
        </w:tc>
        <w:tc>
          <w:tcPr>
            <w:tcW w:w="3588" w:type="pct"/>
            <w:gridSpan w:val="7"/>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 по годам</w:t>
            </w:r>
          </w:p>
        </w:tc>
      </w:tr>
      <w:tr w:rsidR="00183D6B" w:rsidRPr="00A973FA" w:rsidTr="00105D92">
        <w:tc>
          <w:tcPr>
            <w:tcW w:w="852" w:type="pct"/>
            <w:vMerge/>
            <w:vAlign w:val="center"/>
          </w:tcPr>
          <w:p w:rsidR="00183D6B" w:rsidRPr="00A973FA" w:rsidRDefault="00183D6B" w:rsidP="00183D6B">
            <w:pPr>
              <w:pStyle w:val="Table0"/>
              <w:rPr>
                <w:rFonts w:ascii="Times New Roman" w:hAnsi="Times New Roman" w:cs="Times New Roman"/>
                <w:szCs w:val="24"/>
              </w:rPr>
            </w:pPr>
          </w:p>
        </w:tc>
        <w:tc>
          <w:tcPr>
            <w:tcW w:w="560" w:type="pct"/>
            <w:vMerge/>
            <w:vAlign w:val="center"/>
          </w:tcPr>
          <w:p w:rsidR="00183D6B" w:rsidRPr="00A973FA" w:rsidRDefault="00183D6B" w:rsidP="00183D6B">
            <w:pPr>
              <w:pStyle w:val="Table0"/>
              <w:rPr>
                <w:rFonts w:ascii="Times New Roman" w:hAnsi="Times New Roman" w:cs="Times New Roman"/>
                <w:szCs w:val="24"/>
              </w:rPr>
            </w:pPr>
          </w:p>
        </w:tc>
        <w:tc>
          <w:tcPr>
            <w:tcW w:w="512" w:type="pc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2014</w:t>
            </w:r>
          </w:p>
        </w:tc>
        <w:tc>
          <w:tcPr>
            <w:tcW w:w="512" w:type="pc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2015</w:t>
            </w:r>
          </w:p>
        </w:tc>
        <w:tc>
          <w:tcPr>
            <w:tcW w:w="512" w:type="pc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2016</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trHeight w:val="440"/>
        </w:trPr>
        <w:tc>
          <w:tcPr>
            <w:tcW w:w="85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146332,205</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19825,093</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20111,252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20490,1</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21476,452</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 по источникам финансирования:</w:t>
            </w:r>
          </w:p>
        </w:tc>
        <w:tc>
          <w:tcPr>
            <w:tcW w:w="560" w:type="pct"/>
          </w:tcPr>
          <w:p w:rsidR="00183D6B" w:rsidRPr="00A973FA" w:rsidRDefault="00183D6B" w:rsidP="00183D6B">
            <w:pPr>
              <w:pStyle w:val="Table"/>
              <w:rPr>
                <w:rFonts w:ascii="Times New Roman" w:hAnsi="Times New Roman" w:cs="Times New Roman"/>
                <w:szCs w:val="24"/>
              </w:rPr>
            </w:pPr>
          </w:p>
        </w:tc>
        <w:tc>
          <w:tcPr>
            <w:tcW w:w="512" w:type="pct"/>
            <w:vAlign w:val="center"/>
          </w:tcPr>
          <w:p w:rsidR="00183D6B" w:rsidRPr="00A973FA" w:rsidRDefault="00183D6B" w:rsidP="00183D6B">
            <w:pPr>
              <w:pStyle w:val="Table"/>
              <w:rPr>
                <w:rFonts w:ascii="Times New Roman" w:hAnsi="Times New Roman" w:cs="Times New Roman"/>
                <w:szCs w:val="24"/>
              </w:rPr>
            </w:pPr>
          </w:p>
        </w:tc>
        <w:tc>
          <w:tcPr>
            <w:tcW w:w="512" w:type="pct"/>
            <w:vAlign w:val="center"/>
          </w:tcPr>
          <w:p w:rsidR="00183D6B" w:rsidRPr="00A973FA" w:rsidRDefault="00183D6B" w:rsidP="00183D6B">
            <w:pPr>
              <w:pStyle w:val="Table"/>
              <w:rPr>
                <w:rFonts w:ascii="Times New Roman" w:hAnsi="Times New Roman" w:cs="Times New Roman"/>
                <w:szCs w:val="24"/>
              </w:rPr>
            </w:pPr>
          </w:p>
        </w:tc>
        <w:tc>
          <w:tcPr>
            <w:tcW w:w="512" w:type="pct"/>
            <w:vAlign w:val="center"/>
          </w:tcPr>
          <w:p w:rsidR="00183D6B" w:rsidRPr="00A973FA" w:rsidRDefault="00183D6B" w:rsidP="00183D6B">
            <w:pPr>
              <w:pStyle w:val="Table"/>
              <w:rPr>
                <w:rFonts w:ascii="Times New Roman" w:hAnsi="Times New Roman" w:cs="Times New Roman"/>
                <w:szCs w:val="24"/>
              </w:rPr>
            </w:pPr>
          </w:p>
        </w:tc>
        <w:tc>
          <w:tcPr>
            <w:tcW w:w="512" w:type="pct"/>
            <w:vAlign w:val="center"/>
          </w:tcPr>
          <w:p w:rsidR="00183D6B" w:rsidRPr="00A973FA" w:rsidRDefault="00183D6B" w:rsidP="00183D6B">
            <w:pPr>
              <w:pStyle w:val="Table"/>
              <w:rPr>
                <w:rFonts w:ascii="Times New Roman" w:hAnsi="Times New Roman" w:cs="Times New Roman"/>
                <w:szCs w:val="24"/>
              </w:rPr>
            </w:pPr>
          </w:p>
        </w:tc>
        <w:tc>
          <w:tcPr>
            <w:tcW w:w="512" w:type="pct"/>
            <w:vAlign w:val="center"/>
          </w:tcPr>
          <w:p w:rsidR="00183D6B" w:rsidRPr="00A973FA" w:rsidRDefault="00183D6B" w:rsidP="00183D6B">
            <w:pPr>
              <w:pStyle w:val="Table"/>
              <w:rPr>
                <w:rFonts w:ascii="Times New Roman" w:hAnsi="Times New Roman" w:cs="Times New Roman"/>
                <w:szCs w:val="24"/>
              </w:rPr>
            </w:pPr>
          </w:p>
        </w:tc>
        <w:tc>
          <w:tcPr>
            <w:tcW w:w="512" w:type="pct"/>
            <w:vAlign w:val="center"/>
          </w:tcPr>
          <w:p w:rsidR="00183D6B" w:rsidRPr="00A973FA" w:rsidRDefault="00183D6B" w:rsidP="00183D6B">
            <w:pPr>
              <w:pStyle w:val="Table"/>
              <w:rPr>
                <w:rFonts w:ascii="Times New Roman" w:hAnsi="Times New Roman" w:cs="Times New Roman"/>
                <w:szCs w:val="24"/>
              </w:rPr>
            </w:pPr>
          </w:p>
        </w:tc>
        <w:tc>
          <w:tcPr>
            <w:tcW w:w="514" w:type="pct"/>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c>
          <w:tcPr>
            <w:tcW w:w="5000" w:type="pct"/>
            <w:gridSpan w:val="9"/>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Подпрограмма «Развитие молочного скотоводства Дзержинского района»</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бюджета муниципального района «Дзержинский район»</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12448,555</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861,243</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r w:rsidR="00183D6B" w:rsidRPr="00A973FA" w:rsidTr="00105D92">
        <w:tc>
          <w:tcPr>
            <w:tcW w:w="5000" w:type="pct"/>
            <w:gridSpan w:val="9"/>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Подпрограмма «Развитие мясного скотоводства Дзержинского района»</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бюджета муниципального района «Дзержинский район»</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804,75</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r w:rsidR="00183D6B" w:rsidRPr="00A973FA" w:rsidTr="00105D92">
        <w:tc>
          <w:tcPr>
            <w:tcW w:w="5000" w:type="pct"/>
            <w:gridSpan w:val="9"/>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Подпрограмма «Устойчивое развитие сельских территорий Дзержинского района»</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бюджета муниципального района «Дзержинский район»</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10735,6</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2039,700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1894,400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681,1</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областного бюджета</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56904,6</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федерального бюджета</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24657,5</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собственные средства граждан (получателей субсидий)</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40781,2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Итого средства бюджета муниципального района «Дзержинский район»</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23988,905</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3225,693</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3511,852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2661,2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3647,552</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Итого средства </w:t>
            </w:r>
            <w:r w:rsidRPr="00A973FA">
              <w:rPr>
                <w:rFonts w:ascii="Times New Roman" w:hAnsi="Times New Roman" w:cs="Times New Roman"/>
                <w:szCs w:val="24"/>
              </w:rPr>
              <w:lastRenderedPageBreak/>
              <w:t xml:space="preserve">областного бюджета </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56904,6</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Итого средства федерального бюджета</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24657,5</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r>
      <w:tr w:rsidR="00183D6B" w:rsidRPr="00A973FA" w:rsidTr="00105D92">
        <w:tc>
          <w:tcPr>
            <w:tcW w:w="852" w:type="pct"/>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Итого собственные средства граждан (получателей субсидий)</w:t>
            </w:r>
          </w:p>
        </w:tc>
        <w:tc>
          <w:tcPr>
            <w:tcW w:w="560"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40781,2</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2"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c>
          <w:tcPr>
            <w:tcW w:w="514" w:type="pct"/>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bl>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autoSpaceDE w:val="0"/>
        <w:autoSpaceDN w:val="0"/>
        <w:adjustRightInd w:val="0"/>
        <w:rPr>
          <w:rFonts w:ascii="Times New Roman" w:hAnsi="Times New Roman"/>
          <w:b/>
        </w:rPr>
      </w:pPr>
      <w:r w:rsidRPr="00A973FA">
        <w:rPr>
          <w:rFonts w:ascii="Times New Roman" w:hAnsi="Times New Roman"/>
          <w:b/>
        </w:rPr>
        <w:br w:type="page"/>
      </w:r>
      <w:r w:rsidRPr="00A973FA">
        <w:rPr>
          <w:rFonts w:ascii="Times New Roman" w:hAnsi="Times New Roman"/>
          <w:b/>
        </w:rPr>
        <w:lastRenderedPageBreak/>
        <w:t>4.2. Обоснование объема финансовых ресурсов необходимых для реализации муниципальной программы «Развитие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t>Таблица 7</w:t>
      </w: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t>(тыс. руб.)</w:t>
      </w:r>
    </w:p>
    <w:p w:rsidR="00183D6B" w:rsidRPr="00A973FA" w:rsidRDefault="00183D6B" w:rsidP="00183D6B">
      <w:pPr>
        <w:autoSpaceDE w:val="0"/>
        <w:autoSpaceDN w:val="0"/>
        <w:adjustRightInd w:val="0"/>
        <w:jc w:val="right"/>
        <w:rPr>
          <w:rFonts w:ascii="Times New Roman" w:hAnsi="Times New Roman"/>
          <w:b/>
        </w:rPr>
      </w:pPr>
    </w:p>
    <w:tbl>
      <w:tblPr>
        <w:tblW w:w="0" w:type="auto"/>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822"/>
        <w:gridCol w:w="996"/>
        <w:gridCol w:w="1116"/>
        <w:gridCol w:w="876"/>
        <w:gridCol w:w="1116"/>
        <w:gridCol w:w="1116"/>
        <w:gridCol w:w="1116"/>
        <w:gridCol w:w="1116"/>
      </w:tblGrid>
      <w:tr w:rsidR="00183D6B" w:rsidRPr="00A973FA" w:rsidTr="00105D92">
        <w:trPr>
          <w:jc w:val="center"/>
        </w:trPr>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 </w:t>
            </w:r>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Наименование показателей </w:t>
            </w:r>
          </w:p>
        </w:tc>
        <w:tc>
          <w:tcPr>
            <w:tcW w:w="0" w:type="auto"/>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Значения по годам реализации программы:</w:t>
            </w:r>
          </w:p>
        </w:tc>
      </w:tr>
      <w:tr w:rsidR="00183D6B" w:rsidRPr="00A973FA" w:rsidTr="00105D92">
        <w:trPr>
          <w:jc w:val="center"/>
        </w:trPr>
        <w:tc>
          <w:tcPr>
            <w:tcW w:w="0" w:type="auto"/>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0" w:type="auto"/>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2014</w:t>
            </w:r>
          </w:p>
        </w:tc>
        <w:tc>
          <w:tcPr>
            <w:tcW w:w="0" w:type="auto"/>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2015</w:t>
            </w:r>
          </w:p>
        </w:tc>
        <w:tc>
          <w:tcPr>
            <w:tcW w:w="0" w:type="auto"/>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0" w:type="auto"/>
            <w:gridSpan w:val="9"/>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Подпрограмма «Развитие молочного скотоводства Дзержинского района»</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Субсидии на реализованную продукцию с учетом молочной продуктивности коров</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861,243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Суммарное значение финансовых ресурсов, всего </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861,243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средства бюджета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861,243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r w:rsidR="00183D6B" w:rsidRPr="00A973FA" w:rsidTr="00105D92">
        <w:trPr>
          <w:jc w:val="center"/>
        </w:trPr>
        <w:tc>
          <w:tcPr>
            <w:tcW w:w="0" w:type="auto"/>
            <w:gridSpan w:val="9"/>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Подпрограмма «Развитие мясного скотоводства Дзержинского района»</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w:t>
            </w: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Компенсация части затрат на содержание маточного поголовья в товарных хозяйствах по системе «корова-теленок» при условии получения здорового теленка к отъему в текущем году в возрасте 6-8 месяцев</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Суммарное значение финансовых ресурсов, всего </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средства бюджета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r w:rsidR="00183D6B" w:rsidRPr="00A973FA" w:rsidTr="00105D92">
        <w:trPr>
          <w:jc w:val="center"/>
        </w:trPr>
        <w:tc>
          <w:tcPr>
            <w:tcW w:w="0" w:type="auto"/>
            <w:gridSpan w:val="9"/>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Подпрограмма «Устойчивое развитие сельских территорий Дзержинского района»</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Субсидирование части затрат на строительство (приобретение) жилья в сельской местности</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2039,7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1844,4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631,1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Суммарное значение финансовых ресурсов, всего </w:t>
            </w:r>
          </w:p>
        </w:tc>
        <w:tc>
          <w:tcPr>
            <w:tcW w:w="0" w:type="auto"/>
            <w:shd w:val="clear" w:color="auto" w:fill="auto"/>
            <w:vAlign w:val="bottom"/>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18639,1</w:t>
            </w:r>
          </w:p>
        </w:tc>
        <w:tc>
          <w:tcPr>
            <w:tcW w:w="0" w:type="auto"/>
            <w:shd w:val="clear" w:color="auto" w:fill="auto"/>
            <w:vAlign w:val="bottom"/>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18443,8</w:t>
            </w:r>
          </w:p>
        </w:tc>
        <w:tc>
          <w:tcPr>
            <w:tcW w:w="0" w:type="auto"/>
            <w:shd w:val="clear" w:color="auto" w:fill="auto"/>
            <w:vAlign w:val="bottom"/>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18460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19309,0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19309,0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19309,0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19309,0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средства бюджета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2039,7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1844,4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631,1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средства областного бюджета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средства федерального бюджета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собственные средства </w:t>
            </w:r>
            <w:r w:rsidRPr="00A973FA">
              <w:rPr>
                <w:rFonts w:ascii="Times New Roman" w:hAnsi="Times New Roman" w:cs="Times New Roman"/>
                <w:szCs w:val="24"/>
              </w:rPr>
              <w:lastRenderedPageBreak/>
              <w:t>граждан (получателей субсидий)</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5533,1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Прочие мероприятия отдела сельского хозяйства: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Суммарное значение финансовых ресурсов, всего </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средства бюджета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r>
    </w:tbl>
    <w:p w:rsidR="00183D6B" w:rsidRPr="00A973FA" w:rsidRDefault="00183D6B" w:rsidP="00183D6B">
      <w:pPr>
        <w:autoSpaceDE w:val="0"/>
        <w:autoSpaceDN w:val="0"/>
        <w:adjustRightInd w:val="0"/>
        <w:rPr>
          <w:rFonts w:ascii="Times New Roman" w:hAnsi="Times New Roman"/>
          <w:b/>
        </w:rPr>
      </w:pPr>
    </w:p>
    <w:p w:rsidR="00183D6B" w:rsidRPr="00A973FA" w:rsidRDefault="00183D6B" w:rsidP="00183D6B">
      <w:pPr>
        <w:pStyle w:val="ad"/>
        <w:pageBreakBefore/>
        <w:numPr>
          <w:ilvl w:val="1"/>
          <w:numId w:val="5"/>
        </w:numPr>
        <w:tabs>
          <w:tab w:val="left" w:pos="426"/>
        </w:tabs>
        <w:autoSpaceDE w:val="0"/>
        <w:autoSpaceDN w:val="0"/>
        <w:adjustRightInd w:val="0"/>
        <w:ind w:left="0" w:firstLine="567"/>
        <w:jc w:val="both"/>
        <w:rPr>
          <w:b/>
        </w:rPr>
      </w:pPr>
      <w:r w:rsidRPr="00A973FA">
        <w:rPr>
          <w:b/>
        </w:rPr>
        <w:lastRenderedPageBreak/>
        <w:t>Подпрограммы муниципальной программы</w:t>
      </w:r>
    </w:p>
    <w:p w:rsidR="00183D6B" w:rsidRPr="00A973FA" w:rsidRDefault="00183D6B" w:rsidP="00183D6B">
      <w:pPr>
        <w:tabs>
          <w:tab w:val="left" w:pos="709"/>
        </w:tabs>
        <w:autoSpaceDE w:val="0"/>
        <w:autoSpaceDN w:val="0"/>
        <w:adjustRightInd w:val="0"/>
        <w:rPr>
          <w:rFonts w:ascii="Times New Roman" w:hAnsi="Times New Roman"/>
          <w:i/>
        </w:rPr>
      </w:pPr>
    </w:p>
    <w:p w:rsidR="00183D6B" w:rsidRPr="00A973FA" w:rsidRDefault="00183D6B" w:rsidP="00183D6B">
      <w:pPr>
        <w:tabs>
          <w:tab w:val="left" w:pos="709"/>
        </w:tabs>
        <w:autoSpaceDE w:val="0"/>
        <w:autoSpaceDN w:val="0"/>
        <w:adjustRightInd w:val="0"/>
        <w:rPr>
          <w:rFonts w:ascii="Times New Roman" w:hAnsi="Times New Roman"/>
          <w:b/>
        </w:rPr>
      </w:pPr>
      <w:r w:rsidRPr="00A973FA">
        <w:rPr>
          <w:rFonts w:ascii="Times New Roman" w:hAnsi="Times New Roman"/>
          <w:b/>
        </w:rPr>
        <w:t xml:space="preserve">5.1. Подпрограмма «Развитие молочного скотоводства Дзержинского района» </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ПАСПОРТ</w:t>
      </w:r>
    </w:p>
    <w:p w:rsidR="00183D6B" w:rsidRPr="00A973FA" w:rsidRDefault="00183D6B" w:rsidP="00183D6B">
      <w:pPr>
        <w:tabs>
          <w:tab w:val="left" w:pos="709"/>
        </w:tabs>
        <w:autoSpaceDE w:val="0"/>
        <w:autoSpaceDN w:val="0"/>
        <w:adjustRightInd w:val="0"/>
        <w:jc w:val="center"/>
        <w:rPr>
          <w:rFonts w:ascii="Times New Roman" w:hAnsi="Times New Roman"/>
          <w:b/>
        </w:rPr>
      </w:pPr>
      <w:r w:rsidRPr="00A973FA">
        <w:rPr>
          <w:rFonts w:ascii="Times New Roman" w:hAnsi="Times New Roman"/>
          <w:b/>
        </w:rPr>
        <w:t>подпрограммы «Развитие молочного скотоводства Дзержинского района»</w:t>
      </w:r>
    </w:p>
    <w:p w:rsidR="00183D6B" w:rsidRPr="00A973FA" w:rsidRDefault="00183D6B" w:rsidP="00183D6B">
      <w:pPr>
        <w:autoSpaceDE w:val="0"/>
        <w:autoSpaceDN w:val="0"/>
        <w:adjustRightInd w:val="0"/>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4"/>
        <w:gridCol w:w="1506"/>
        <w:gridCol w:w="982"/>
        <w:gridCol w:w="802"/>
        <w:gridCol w:w="892"/>
        <w:gridCol w:w="712"/>
        <w:gridCol w:w="892"/>
        <w:gridCol w:w="892"/>
        <w:gridCol w:w="892"/>
        <w:gridCol w:w="892"/>
      </w:tblGrid>
      <w:tr w:rsidR="00183D6B" w:rsidRPr="00A973FA" w:rsidTr="00105D92">
        <w:trPr>
          <w:jc w:val="center"/>
        </w:trPr>
        <w:tc>
          <w:tcPr>
            <w:tcW w:w="1078" w:type="pc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Соисполнитель муниципальной программы </w:t>
            </w:r>
          </w:p>
        </w:tc>
        <w:tc>
          <w:tcPr>
            <w:tcW w:w="3922" w:type="pct"/>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Отдел сельского хозяйства администрации Дзержинского района</w:t>
            </w:r>
          </w:p>
        </w:tc>
      </w:tr>
      <w:tr w:rsidR="00183D6B" w:rsidRPr="00A973FA" w:rsidTr="00105D92">
        <w:trPr>
          <w:jc w:val="center"/>
        </w:trPr>
        <w:tc>
          <w:tcPr>
            <w:tcW w:w="1078" w:type="pc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Участники подпрограммы</w:t>
            </w:r>
          </w:p>
        </w:tc>
        <w:tc>
          <w:tcPr>
            <w:tcW w:w="3922" w:type="pct"/>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Сельскохозяйственные товаропроизводители Дзержинского района</w:t>
            </w:r>
          </w:p>
        </w:tc>
      </w:tr>
      <w:tr w:rsidR="00183D6B" w:rsidRPr="00A973FA" w:rsidTr="00105D92">
        <w:trPr>
          <w:jc w:val="center"/>
        </w:trPr>
        <w:tc>
          <w:tcPr>
            <w:tcW w:w="1078" w:type="pc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Цели подпрограммы</w:t>
            </w:r>
          </w:p>
        </w:tc>
        <w:tc>
          <w:tcPr>
            <w:tcW w:w="3922" w:type="pct"/>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Создание условий для эффективного развития молочного скотоводства Дзержинского района, увеличение объемов производства высококачественной молочной продукции с 10754 тонн в 2012 году до 11669 тонн в 2020 году</w:t>
            </w:r>
          </w:p>
        </w:tc>
      </w:tr>
      <w:tr w:rsidR="00183D6B" w:rsidRPr="00A973FA" w:rsidTr="00105D92">
        <w:trPr>
          <w:jc w:val="center"/>
        </w:trPr>
        <w:tc>
          <w:tcPr>
            <w:tcW w:w="1078" w:type="pct"/>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Задачи подпрограммы</w:t>
            </w:r>
          </w:p>
        </w:tc>
        <w:tc>
          <w:tcPr>
            <w:tcW w:w="3922" w:type="pct"/>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Для достижения намеченной цели необходимо решить следующие задачи:</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r w:rsidRPr="00A973FA">
              <w:rPr>
                <w:rFonts w:ascii="Times New Roman" w:hAnsi="Times New Roman" w:cs="Times New Roman"/>
                <w:szCs w:val="24"/>
              </w:rPr>
              <w:tab/>
              <w:t>создание условий для ускоренного развития молочного скотоводства;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r w:rsidRPr="00A973FA">
              <w:rPr>
                <w:rFonts w:ascii="Times New Roman" w:hAnsi="Times New Roman" w:cs="Times New Roman"/>
                <w:szCs w:val="24"/>
              </w:rPr>
              <w:tab/>
              <w:t>создание условий для организации системы сбыта и регулирования рынка молока</w:t>
            </w:r>
          </w:p>
        </w:tc>
      </w:tr>
      <w:tr w:rsidR="00183D6B" w:rsidRPr="00A973FA" w:rsidTr="00105D92">
        <w:trPr>
          <w:jc w:val="center"/>
        </w:trPr>
        <w:tc>
          <w:tcPr>
            <w:tcW w:w="1078" w:type="pc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Перечень основных мероприятий подпрограммы</w:t>
            </w:r>
          </w:p>
        </w:tc>
        <w:tc>
          <w:tcPr>
            <w:tcW w:w="3922" w:type="pct"/>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Основные мероприятия подпрограммы «Развитие молочного скотоводства Дзержинского района»:</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r w:rsidRPr="00A973FA">
              <w:rPr>
                <w:rFonts w:ascii="Times New Roman" w:hAnsi="Times New Roman" w:cs="Times New Roman"/>
                <w:szCs w:val="24"/>
              </w:rPr>
              <w:tab/>
              <w:t>компенсация части затрат на реализацию продукции с  учетом молочной продуктивности коров.</w:t>
            </w:r>
          </w:p>
        </w:tc>
      </w:tr>
      <w:tr w:rsidR="00183D6B" w:rsidRPr="00A973FA" w:rsidTr="00105D92">
        <w:trPr>
          <w:jc w:val="center"/>
        </w:trPr>
        <w:tc>
          <w:tcPr>
            <w:tcW w:w="1078" w:type="pc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Показатели  подпрограммы</w:t>
            </w:r>
          </w:p>
        </w:tc>
        <w:tc>
          <w:tcPr>
            <w:tcW w:w="3922" w:type="pct"/>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Показатели Программы:</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r w:rsidRPr="00A973FA">
              <w:rPr>
                <w:rFonts w:ascii="Times New Roman" w:hAnsi="Times New Roman" w:cs="Times New Roman"/>
                <w:szCs w:val="24"/>
              </w:rPr>
              <w:tab/>
              <w:t>производство молока в сельскохозяйственных организациях:</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 год – 7887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 год – 8025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 год – 8184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 год – 8662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 год – 8661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 год – 9082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 год – 9328 тонн.</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создание </w:t>
            </w:r>
            <w:proofErr w:type="gramStart"/>
            <w:r w:rsidRPr="00A973FA">
              <w:rPr>
                <w:rFonts w:ascii="Times New Roman" w:hAnsi="Times New Roman" w:cs="Times New Roman"/>
                <w:szCs w:val="24"/>
              </w:rPr>
              <w:t>центров</w:t>
            </w:r>
            <w:proofErr w:type="gramEnd"/>
            <w:r w:rsidRPr="00A973FA">
              <w:rPr>
                <w:rFonts w:ascii="Times New Roman" w:hAnsi="Times New Roman" w:cs="Times New Roman"/>
                <w:szCs w:val="24"/>
              </w:rPr>
              <w:t xml:space="preserve"> но оказанию сервисных услуг – 1 единица ежегодно;</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выход телят на 100 маток довести с 74 до 86 голов в 2020 году;</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удой на корову в год в 2020 году – 5111 кг; </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молока на душу населения в 2020 году – 192</w:t>
            </w:r>
            <w:r w:rsidRPr="00A973FA">
              <w:rPr>
                <w:rFonts w:ascii="Times New Roman" w:hAnsi="Times New Roman" w:cs="Times New Roman"/>
                <w:color w:val="FF0000"/>
                <w:szCs w:val="24"/>
              </w:rPr>
              <w:t xml:space="preserve"> </w:t>
            </w:r>
            <w:r w:rsidRPr="00A973FA">
              <w:rPr>
                <w:rFonts w:ascii="Times New Roman" w:hAnsi="Times New Roman" w:cs="Times New Roman"/>
                <w:szCs w:val="24"/>
              </w:rPr>
              <w:t>кг</w:t>
            </w:r>
          </w:p>
        </w:tc>
      </w:tr>
      <w:tr w:rsidR="00183D6B" w:rsidRPr="00A973FA" w:rsidTr="00105D92">
        <w:trPr>
          <w:jc w:val="center"/>
        </w:trPr>
        <w:tc>
          <w:tcPr>
            <w:tcW w:w="1078" w:type="pc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Сроки и этапы реализации подпрограммы</w:t>
            </w:r>
          </w:p>
        </w:tc>
        <w:tc>
          <w:tcPr>
            <w:tcW w:w="3922" w:type="pct"/>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 – 2020 годы</w:t>
            </w:r>
          </w:p>
        </w:tc>
      </w:tr>
      <w:tr w:rsidR="00183D6B" w:rsidRPr="00A973FA" w:rsidTr="00105D92">
        <w:trPr>
          <w:trHeight w:val="90"/>
          <w:jc w:val="center"/>
        </w:trPr>
        <w:tc>
          <w:tcPr>
            <w:tcW w:w="1078" w:type="pct"/>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Объемы финансирования подпрограммы </w:t>
            </w:r>
          </w:p>
        </w:tc>
        <w:tc>
          <w:tcPr>
            <w:tcW w:w="831" w:type="pct"/>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Наименование показателя</w:t>
            </w:r>
          </w:p>
          <w:p w:rsidR="00183D6B" w:rsidRPr="00A973FA" w:rsidRDefault="00183D6B" w:rsidP="00183D6B">
            <w:pPr>
              <w:pStyle w:val="Table"/>
              <w:rPr>
                <w:rFonts w:ascii="Times New Roman" w:hAnsi="Times New Roman" w:cs="Times New Roman"/>
                <w:szCs w:val="24"/>
              </w:rPr>
            </w:pPr>
          </w:p>
        </w:tc>
        <w:tc>
          <w:tcPr>
            <w:tcW w:w="441" w:type="pct"/>
            <w:vMerge w:val="restar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(тыс. руб.)</w:t>
            </w:r>
          </w:p>
        </w:tc>
        <w:tc>
          <w:tcPr>
            <w:tcW w:w="2651" w:type="pct"/>
            <w:gridSpan w:val="7"/>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 по годам:</w:t>
            </w:r>
          </w:p>
        </w:tc>
      </w:tr>
      <w:tr w:rsidR="00183D6B" w:rsidRPr="00A973FA" w:rsidTr="00105D92">
        <w:trPr>
          <w:trHeight w:val="90"/>
          <w:jc w:val="center"/>
        </w:trPr>
        <w:tc>
          <w:tcPr>
            <w:tcW w:w="1078" w:type="pct"/>
            <w:vMerge/>
            <w:shd w:val="clear" w:color="auto" w:fill="auto"/>
          </w:tcPr>
          <w:p w:rsidR="00183D6B" w:rsidRPr="00A973FA" w:rsidRDefault="00183D6B" w:rsidP="00183D6B">
            <w:pPr>
              <w:pStyle w:val="Table"/>
              <w:rPr>
                <w:rFonts w:ascii="Times New Roman" w:hAnsi="Times New Roman" w:cs="Times New Roman"/>
                <w:szCs w:val="24"/>
              </w:rPr>
            </w:pPr>
          </w:p>
        </w:tc>
        <w:tc>
          <w:tcPr>
            <w:tcW w:w="831" w:type="pct"/>
            <w:vMerge/>
            <w:shd w:val="clear" w:color="auto" w:fill="auto"/>
          </w:tcPr>
          <w:p w:rsidR="00183D6B" w:rsidRPr="00A973FA" w:rsidRDefault="00183D6B" w:rsidP="00183D6B">
            <w:pPr>
              <w:pStyle w:val="Table"/>
              <w:rPr>
                <w:rFonts w:ascii="Times New Roman" w:hAnsi="Times New Roman" w:cs="Times New Roman"/>
                <w:szCs w:val="24"/>
              </w:rPr>
            </w:pPr>
          </w:p>
        </w:tc>
        <w:tc>
          <w:tcPr>
            <w:tcW w:w="441" w:type="pct"/>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426"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trHeight w:val="1074"/>
          <w:jc w:val="center"/>
        </w:trPr>
        <w:tc>
          <w:tcPr>
            <w:tcW w:w="1078" w:type="pct"/>
            <w:vMerge/>
            <w:shd w:val="clear" w:color="auto" w:fill="auto"/>
          </w:tcPr>
          <w:p w:rsidR="00183D6B" w:rsidRPr="00A973FA" w:rsidRDefault="00183D6B" w:rsidP="00183D6B">
            <w:pPr>
              <w:pStyle w:val="Table"/>
              <w:rPr>
                <w:rFonts w:ascii="Times New Roman" w:hAnsi="Times New Roman" w:cs="Times New Roman"/>
                <w:szCs w:val="24"/>
              </w:rPr>
            </w:pPr>
          </w:p>
        </w:tc>
        <w:tc>
          <w:tcPr>
            <w:tcW w:w="831" w:type="pc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 за счет средств бюджета муниципального района «Дзержинск</w:t>
            </w:r>
            <w:r w:rsidRPr="00A973FA">
              <w:rPr>
                <w:rFonts w:ascii="Times New Roman" w:hAnsi="Times New Roman" w:cs="Times New Roman"/>
                <w:szCs w:val="24"/>
              </w:rPr>
              <w:lastRenderedPageBreak/>
              <w:t>ий район»</w:t>
            </w:r>
          </w:p>
        </w:tc>
        <w:tc>
          <w:tcPr>
            <w:tcW w:w="44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12448,555</w:t>
            </w:r>
          </w:p>
        </w:tc>
        <w:tc>
          <w:tcPr>
            <w:tcW w:w="426"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861,243</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37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r w:rsidR="00183D6B" w:rsidRPr="00A973FA" w:rsidTr="00105D92">
        <w:trPr>
          <w:jc w:val="center"/>
        </w:trPr>
        <w:tc>
          <w:tcPr>
            <w:tcW w:w="1078" w:type="pc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Ожидаемые результаты реализации подпрограммы</w:t>
            </w:r>
          </w:p>
        </w:tc>
        <w:tc>
          <w:tcPr>
            <w:tcW w:w="3922" w:type="pct"/>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 Увеличение к 2020 году валового производства молока во всех категориях хозяйств до 10,8 тыс. тонн, стабилизация поголовья коров на уровне 3,7 тыс. гол.</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 Повышение производительности труда на 24 %.</w:t>
            </w:r>
          </w:p>
        </w:tc>
      </w:tr>
    </w:tbl>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pStyle w:val="ad"/>
        <w:numPr>
          <w:ilvl w:val="0"/>
          <w:numId w:val="20"/>
        </w:numPr>
        <w:tabs>
          <w:tab w:val="left" w:pos="284"/>
        </w:tabs>
        <w:autoSpaceDE w:val="0"/>
        <w:autoSpaceDN w:val="0"/>
        <w:adjustRightInd w:val="0"/>
        <w:ind w:left="0" w:firstLine="567"/>
        <w:jc w:val="both"/>
        <w:rPr>
          <w:b/>
        </w:rPr>
      </w:pPr>
      <w:r w:rsidRPr="00A973FA">
        <w:rPr>
          <w:b/>
        </w:rPr>
        <w:br w:type="page"/>
      </w:r>
      <w:r w:rsidRPr="00A973FA">
        <w:rPr>
          <w:b/>
        </w:rPr>
        <w:lastRenderedPageBreak/>
        <w:t>Характеристика сферы реализации подпрограммы</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b/>
        </w:rPr>
      </w:pPr>
      <w:r w:rsidRPr="00A973FA">
        <w:rPr>
          <w:rFonts w:ascii="Times New Roman" w:hAnsi="Times New Roman"/>
          <w:b/>
        </w:rPr>
        <w:t>Вводная</w:t>
      </w:r>
    </w:p>
    <w:p w:rsidR="00183D6B" w:rsidRPr="00A973FA" w:rsidRDefault="00183D6B" w:rsidP="00183D6B">
      <w:pPr>
        <w:tabs>
          <w:tab w:val="left" w:pos="709"/>
        </w:tabs>
        <w:autoSpaceDE w:val="0"/>
        <w:autoSpaceDN w:val="0"/>
        <w:adjustRightInd w:val="0"/>
        <w:rPr>
          <w:rFonts w:ascii="Times New Roman" w:hAnsi="Times New Roman"/>
          <w:b/>
        </w:rPr>
      </w:pPr>
    </w:p>
    <w:p w:rsidR="00183D6B" w:rsidRPr="00A973FA" w:rsidRDefault="00183D6B" w:rsidP="00183D6B">
      <w:pPr>
        <w:pStyle w:val="ad"/>
        <w:tabs>
          <w:tab w:val="left" w:pos="1134"/>
        </w:tabs>
        <w:autoSpaceDE w:val="0"/>
        <w:autoSpaceDN w:val="0"/>
        <w:adjustRightInd w:val="0"/>
        <w:ind w:left="0" w:firstLine="567"/>
        <w:jc w:val="both"/>
      </w:pPr>
      <w:r w:rsidRPr="00A973FA">
        <w:t>Молочное скотоводство является одной из приоритетных отраслей сельского хозяйства Дзержинского района: доля молочной продукции в валовом объеме животноводческой продукции района составляет 4%., а без продукции птицеводства 57%. Успех решения многих экономических и социальных проблем села во многом зависит от того, как будет развиваться эта отрасль сельского хозяйства.</w:t>
      </w:r>
    </w:p>
    <w:p w:rsidR="00183D6B" w:rsidRPr="00A973FA" w:rsidRDefault="00183D6B" w:rsidP="00183D6B">
      <w:pPr>
        <w:pStyle w:val="ad"/>
        <w:tabs>
          <w:tab w:val="left" w:pos="1134"/>
        </w:tabs>
        <w:autoSpaceDE w:val="0"/>
        <w:autoSpaceDN w:val="0"/>
        <w:adjustRightInd w:val="0"/>
        <w:ind w:left="0" w:firstLine="567"/>
        <w:jc w:val="both"/>
      </w:pPr>
    </w:p>
    <w:p w:rsidR="00183D6B" w:rsidRPr="00A973FA" w:rsidRDefault="00183D6B" w:rsidP="00183D6B">
      <w:pPr>
        <w:pStyle w:val="ad"/>
        <w:numPr>
          <w:ilvl w:val="1"/>
          <w:numId w:val="20"/>
        </w:numPr>
        <w:tabs>
          <w:tab w:val="left" w:pos="567"/>
        </w:tabs>
        <w:autoSpaceDE w:val="0"/>
        <w:autoSpaceDN w:val="0"/>
        <w:adjustRightInd w:val="0"/>
        <w:ind w:left="0" w:firstLine="567"/>
        <w:jc w:val="both"/>
        <w:rPr>
          <w:b/>
        </w:rPr>
      </w:pPr>
      <w:r w:rsidRPr="00A973FA">
        <w:rPr>
          <w:b/>
        </w:rPr>
        <w:t xml:space="preserve"> Основные проблемы в сфере реализации подпрограммы «Развитие молочного скотоводства Дзержинского района»</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rPr>
      </w:pPr>
      <w:proofErr w:type="gramStart"/>
      <w:r w:rsidRPr="00A973FA">
        <w:rPr>
          <w:rFonts w:ascii="Times New Roman" w:hAnsi="Times New Roman"/>
        </w:rPr>
        <w:t>Подпрограмма «Развитие молочного скотоводства Дзержинского района» направлена на создание условий для эффективного развития молочного скотоводства Дзержинского района, увеличение объемов производства высококачественной молочной продукции для удовлетворения потребностей населения в продуктах собственного производства, что является частью достижения приоритетных целей развития агропромышленного комплекса Дзержинского района, на реализацию которых направлена деятельность министерства сельского хозяйства Калужской области и отдела сельского хозяйства администрации Дзержинского района.</w:t>
      </w:r>
      <w:proofErr w:type="gramEnd"/>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В последние годы отмечалась тенденция снижения производства молока в районе из-за ежегодного сокращения поголовья коров, и особенно в хозяйствах населения, однако в 2012 году ситуация немного стабилизируется (увеличение на 1,6% в 2012 году по сравнению с 2011 годом).</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Поголовье коров в хозяйствах всех категорий в 2012 году составило 2,6 тыс. голов или 100 % к 2008 году.</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Таблица 8</w:t>
      </w:r>
    </w:p>
    <w:p w:rsidR="00183D6B" w:rsidRPr="00A973FA" w:rsidRDefault="00183D6B" w:rsidP="00183D6B">
      <w:pPr>
        <w:tabs>
          <w:tab w:val="left" w:pos="709"/>
        </w:tabs>
        <w:autoSpaceDE w:val="0"/>
        <w:autoSpaceDN w:val="0"/>
        <w:adjustRightInd w:val="0"/>
        <w:jc w:val="center"/>
        <w:rPr>
          <w:rFonts w:ascii="Times New Roman" w:hAnsi="Times New Roman"/>
          <w:b/>
        </w:rPr>
      </w:pPr>
      <w:r w:rsidRPr="00A973FA">
        <w:rPr>
          <w:rFonts w:ascii="Times New Roman" w:hAnsi="Times New Roman"/>
          <w:b/>
        </w:rPr>
        <w:t>Производство молока по категориям хозяйств</w:t>
      </w:r>
    </w:p>
    <w:p w:rsidR="00183D6B" w:rsidRPr="00A973FA" w:rsidRDefault="00183D6B" w:rsidP="00183D6B">
      <w:pPr>
        <w:tabs>
          <w:tab w:val="left" w:pos="709"/>
        </w:tabs>
        <w:autoSpaceDE w:val="0"/>
        <w:autoSpaceDN w:val="0"/>
        <w:adjustRightInd w:val="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1387"/>
        <w:gridCol w:w="892"/>
        <w:gridCol w:w="851"/>
        <w:gridCol w:w="850"/>
        <w:gridCol w:w="851"/>
        <w:gridCol w:w="838"/>
        <w:gridCol w:w="1303"/>
      </w:tblGrid>
      <w:tr w:rsidR="00183D6B" w:rsidRPr="00A973FA" w:rsidTr="00105D92">
        <w:trPr>
          <w:jc w:val="center"/>
        </w:trPr>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w:t>
            </w:r>
          </w:p>
        </w:tc>
        <w:tc>
          <w:tcPr>
            <w:tcW w:w="1387"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Единица измерения</w:t>
            </w:r>
          </w:p>
        </w:tc>
        <w:tc>
          <w:tcPr>
            <w:tcW w:w="4282" w:type="dxa"/>
            <w:gridSpan w:val="5"/>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 год в % к 2008 году</w:t>
            </w:r>
          </w:p>
        </w:tc>
      </w:tr>
      <w:tr w:rsidR="00183D6B" w:rsidRPr="00A973FA" w:rsidTr="00105D92">
        <w:trPr>
          <w:trHeight w:val="923"/>
          <w:jc w:val="center"/>
        </w:trPr>
        <w:tc>
          <w:tcPr>
            <w:tcW w:w="0" w:type="auto"/>
            <w:vMerge/>
            <w:shd w:val="clear" w:color="auto" w:fill="auto"/>
          </w:tcPr>
          <w:p w:rsidR="00183D6B" w:rsidRPr="00A973FA" w:rsidRDefault="00183D6B" w:rsidP="00183D6B">
            <w:pPr>
              <w:pStyle w:val="Table0"/>
              <w:rPr>
                <w:rFonts w:ascii="Times New Roman" w:hAnsi="Times New Roman" w:cs="Times New Roman"/>
                <w:szCs w:val="24"/>
              </w:rPr>
            </w:pPr>
          </w:p>
        </w:tc>
        <w:tc>
          <w:tcPr>
            <w:tcW w:w="1387" w:type="dxa"/>
            <w:vMerge/>
            <w:shd w:val="clear" w:color="auto" w:fill="auto"/>
          </w:tcPr>
          <w:p w:rsidR="00183D6B" w:rsidRPr="00A973FA" w:rsidRDefault="00183D6B" w:rsidP="00183D6B">
            <w:pPr>
              <w:pStyle w:val="Table0"/>
              <w:rPr>
                <w:rFonts w:ascii="Times New Roman" w:hAnsi="Times New Roman" w:cs="Times New Roman"/>
                <w:szCs w:val="24"/>
              </w:rPr>
            </w:pPr>
          </w:p>
        </w:tc>
        <w:tc>
          <w:tcPr>
            <w:tcW w:w="892" w:type="dxa"/>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2008</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2009</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w:t>
            </w:r>
          </w:p>
        </w:tc>
        <w:tc>
          <w:tcPr>
            <w:tcW w:w="83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2012</w:t>
            </w:r>
          </w:p>
        </w:tc>
        <w:tc>
          <w:tcPr>
            <w:tcW w:w="0" w:type="auto"/>
            <w:vMerge/>
            <w:shd w:val="clear" w:color="auto" w:fill="auto"/>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молока всего, в том числе:</w:t>
            </w:r>
          </w:p>
        </w:tc>
        <w:tc>
          <w:tcPr>
            <w:tcW w:w="138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11856</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10584</w:t>
            </w:r>
          </w:p>
        </w:tc>
        <w:tc>
          <w:tcPr>
            <w:tcW w:w="83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10754</w:t>
            </w:r>
          </w:p>
        </w:tc>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сельскохозяйственные организации</w:t>
            </w:r>
          </w:p>
        </w:tc>
        <w:tc>
          <w:tcPr>
            <w:tcW w:w="138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8403</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9032</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9364</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8566</w:t>
            </w:r>
          </w:p>
        </w:tc>
        <w:tc>
          <w:tcPr>
            <w:tcW w:w="83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8655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103,0</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крестьянские (фермерские) хозяйства</w:t>
            </w:r>
          </w:p>
        </w:tc>
        <w:tc>
          <w:tcPr>
            <w:tcW w:w="138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270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270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298</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108</w:t>
            </w:r>
          </w:p>
        </w:tc>
        <w:tc>
          <w:tcPr>
            <w:tcW w:w="83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36,7</w:t>
            </w:r>
          </w:p>
        </w:tc>
      </w:tr>
      <w:tr w:rsidR="00183D6B" w:rsidRPr="00A973FA" w:rsidTr="00105D92">
        <w:trPr>
          <w:jc w:val="center"/>
        </w:trPr>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личные подсобные хозяйства</w:t>
            </w:r>
          </w:p>
        </w:tc>
        <w:tc>
          <w:tcPr>
            <w:tcW w:w="138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8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2077</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2077</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2194</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1910</w:t>
            </w:r>
          </w:p>
        </w:tc>
        <w:tc>
          <w:tcPr>
            <w:tcW w:w="83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96,3</w:t>
            </w:r>
          </w:p>
        </w:tc>
      </w:tr>
    </w:tbl>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В животноводстве трудятся более 130 человек. На начало 2013 года сельскохозяйственные товаропроизводители располагали 12,1 тыс. га сельскохозяйственных угодий, 9,3 тыс. га пашни. За период реализации приоритетного национального проекта «Развитие АПК» проведена реконструкция и строительство животноводческих помещений для крупного рогатого скота более чем на 2,5 тыс. скотомест. В целом в отрасли животноводства наметились положительные тенденции. Так, в 2011 - 2012 годах стабилизировалось поголовье крупного рогатого скота, в т. ч. коров. Средний надой на корову в год в хозяйствах всех категорий составил в 2012 году в сельскохозяйственных организациях – 4487 кг</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Выход телят на 100 коров за 2012 год составил 55 голов.</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xml:space="preserve">В последние годы потребность животноводства в кормах по району удовлетворяется на 98%. Расход кормов на одну голову условного крупного рогатого скота в 2012 году в Дзержинском районе составил 17,2 </w:t>
      </w:r>
      <w:proofErr w:type="spellStart"/>
      <w:r w:rsidRPr="00A973FA">
        <w:rPr>
          <w:rFonts w:ascii="Times New Roman" w:hAnsi="Times New Roman"/>
        </w:rPr>
        <w:t>ц</w:t>
      </w:r>
      <w:proofErr w:type="spellEnd"/>
      <w:r w:rsidRPr="00A973FA">
        <w:rPr>
          <w:rFonts w:ascii="Times New Roman" w:hAnsi="Times New Roman"/>
        </w:rPr>
        <w:t xml:space="preserve"> кормовых единиц. В связи с задачей повышения </w:t>
      </w:r>
      <w:r w:rsidRPr="00A973FA">
        <w:rPr>
          <w:rFonts w:ascii="Times New Roman" w:hAnsi="Times New Roman"/>
        </w:rPr>
        <w:lastRenderedPageBreak/>
        <w:t>продуктивности скота возрастает потребность в увеличении объемов производимых кормов и значительном улучшении их качества. Решение этой задачи крайне осложняется низкой обеспеченностью кормозаготовительной техникой и ее значительным износом. Так, на 01.01.2013 года количество кормоуборочных комбайнов составляло 12 единиц, что меньше, чем было в 1990 году более чем в 3 раза. Наиболее тяжелое положение сложилось с наличием зерноуборочных комбайнов, количество их составляет 50% от потребности.</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Решение проблем, препятствующих развитию молочного скотоводства, невозможно без реализации комплекса мер государственной поддержки, направленных на увеличение притока инвестиций в отрасль и повышение эффективности производства молока.</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Благодаря ранее принятым мерам удалось достичь устойчивого роста продуктивности дойного стада. В 2012 году в хозяйствах всех категорий в среднем от одной коровы было получено 4487 кг молока, в сельскохозяйственных организациях – 4326 кг. Продуктивность коров в 2012 году в хозяйствах всех категорий с 2008 года увеличилась на 256 кг на голову.</w:t>
      </w: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br w:type="page"/>
      </w:r>
      <w:r w:rsidRPr="00A973FA">
        <w:rPr>
          <w:rFonts w:ascii="Times New Roman" w:hAnsi="Times New Roman"/>
        </w:rPr>
        <w:lastRenderedPageBreak/>
        <w:t>Таблица 9</w:t>
      </w:r>
    </w:p>
    <w:p w:rsidR="00183D6B" w:rsidRPr="00A973FA" w:rsidRDefault="00183D6B" w:rsidP="00183D6B">
      <w:pPr>
        <w:autoSpaceDE w:val="0"/>
        <w:autoSpaceDN w:val="0"/>
        <w:adjustRightInd w:val="0"/>
        <w:rPr>
          <w:rFonts w:ascii="Times New Roman" w:hAnsi="Times New Roman"/>
          <w:color w:val="FF0000"/>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Анализ состояния молочного скотоводства в Дзержинском районе</w:t>
      </w:r>
    </w:p>
    <w:p w:rsidR="00183D6B" w:rsidRPr="00A973FA" w:rsidRDefault="00183D6B" w:rsidP="00183D6B">
      <w:pPr>
        <w:autoSpaceDE w:val="0"/>
        <w:autoSpaceDN w:val="0"/>
        <w:adjustRightInd w:val="0"/>
        <w:rPr>
          <w:rFonts w:ascii="Times New Roman" w:hAnsi="Times New Roman"/>
        </w:rPr>
      </w:pPr>
    </w:p>
    <w:tbl>
      <w:tblPr>
        <w:tblW w:w="0" w:type="auto"/>
        <w:jc w:val="center"/>
        <w:tblInd w:w="40" w:type="dxa"/>
        <w:tblCellMar>
          <w:left w:w="40" w:type="dxa"/>
          <w:right w:w="40" w:type="dxa"/>
        </w:tblCellMar>
        <w:tblLook w:val="0000"/>
      </w:tblPr>
      <w:tblGrid>
        <w:gridCol w:w="3760"/>
        <w:gridCol w:w="759"/>
        <w:gridCol w:w="727"/>
        <w:gridCol w:w="727"/>
        <w:gridCol w:w="727"/>
        <w:gridCol w:w="727"/>
        <w:gridCol w:w="727"/>
        <w:gridCol w:w="833"/>
        <w:gridCol w:w="833"/>
      </w:tblGrid>
      <w:tr w:rsidR="00183D6B" w:rsidRPr="00A973FA" w:rsidTr="00105D92">
        <w:trPr>
          <w:trHeight w:val="808"/>
          <w:jc w:val="center"/>
        </w:trPr>
        <w:tc>
          <w:tcPr>
            <w:tcW w:w="0" w:type="auto"/>
            <w:vMerge w:val="restart"/>
            <w:tcBorders>
              <w:top w:val="single" w:sz="6" w:space="0" w:color="auto"/>
              <w:left w:val="single" w:sz="6" w:space="0" w:color="auto"/>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Показатели</w:t>
            </w:r>
          </w:p>
        </w:tc>
        <w:tc>
          <w:tcPr>
            <w:tcW w:w="0" w:type="auto"/>
            <w:vMerge w:val="restart"/>
            <w:tcBorders>
              <w:top w:val="single" w:sz="6" w:space="0" w:color="auto"/>
              <w:left w:val="single" w:sz="6" w:space="0" w:color="auto"/>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Ед. </w:t>
            </w:r>
            <w:proofErr w:type="spellStart"/>
            <w:r w:rsidRPr="00A973FA">
              <w:rPr>
                <w:rFonts w:ascii="Times New Roman" w:hAnsi="Times New Roman" w:cs="Times New Roman"/>
                <w:szCs w:val="24"/>
              </w:rPr>
              <w:t>изм</w:t>
            </w:r>
            <w:proofErr w:type="spellEnd"/>
            <w:r w:rsidRPr="00A973FA">
              <w:rPr>
                <w:rFonts w:ascii="Times New Roman" w:hAnsi="Times New Roman" w:cs="Times New Roman"/>
                <w:szCs w:val="24"/>
              </w:rPr>
              <w:t>.</w:t>
            </w:r>
          </w:p>
          <w:p w:rsidR="00183D6B" w:rsidRPr="00A973FA" w:rsidRDefault="00183D6B" w:rsidP="00183D6B">
            <w:pPr>
              <w:pStyle w:val="Table0"/>
              <w:rPr>
                <w:rFonts w:ascii="Times New Roman" w:hAnsi="Times New Roman" w:cs="Times New Roman"/>
                <w:szCs w:val="24"/>
              </w:rPr>
            </w:pPr>
          </w:p>
          <w:p w:rsidR="00183D6B" w:rsidRPr="00A973FA" w:rsidRDefault="00183D6B" w:rsidP="00183D6B">
            <w:pPr>
              <w:pStyle w:val="Table0"/>
              <w:rPr>
                <w:rFonts w:ascii="Times New Roman" w:hAnsi="Times New Roman" w:cs="Times New Roman"/>
                <w:szCs w:val="24"/>
              </w:rPr>
            </w:pPr>
          </w:p>
        </w:tc>
        <w:tc>
          <w:tcPr>
            <w:tcW w:w="0" w:type="auto"/>
            <w:vMerge w:val="restart"/>
            <w:tcBorders>
              <w:top w:val="single" w:sz="6" w:space="0" w:color="auto"/>
              <w:left w:val="single" w:sz="6" w:space="0" w:color="auto"/>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2008 год</w:t>
            </w:r>
          </w:p>
        </w:tc>
        <w:tc>
          <w:tcPr>
            <w:tcW w:w="0" w:type="auto"/>
            <w:vMerge w:val="restart"/>
            <w:tcBorders>
              <w:top w:val="single" w:sz="6" w:space="0" w:color="auto"/>
              <w:left w:val="single" w:sz="6" w:space="0" w:color="auto"/>
              <w:bottom w:val="nil"/>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2009 год</w:t>
            </w:r>
          </w:p>
        </w:tc>
        <w:tc>
          <w:tcPr>
            <w:tcW w:w="0" w:type="auto"/>
            <w:vMerge w:val="restart"/>
            <w:tcBorders>
              <w:top w:val="single" w:sz="6" w:space="0" w:color="auto"/>
              <w:left w:val="single" w:sz="6" w:space="0" w:color="auto"/>
              <w:bottom w:val="nil"/>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2010 год</w:t>
            </w:r>
          </w:p>
        </w:tc>
        <w:tc>
          <w:tcPr>
            <w:tcW w:w="0" w:type="auto"/>
            <w:vMerge w:val="restart"/>
            <w:tcBorders>
              <w:top w:val="single" w:sz="6" w:space="0" w:color="auto"/>
              <w:left w:val="single" w:sz="6" w:space="0" w:color="auto"/>
              <w:bottom w:val="nil"/>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2011 год</w:t>
            </w:r>
          </w:p>
        </w:tc>
        <w:tc>
          <w:tcPr>
            <w:tcW w:w="0" w:type="auto"/>
            <w:vMerge w:val="restart"/>
            <w:tcBorders>
              <w:top w:val="single" w:sz="6" w:space="0" w:color="auto"/>
              <w:left w:val="single" w:sz="6" w:space="0" w:color="auto"/>
              <w:bottom w:val="nil"/>
              <w:right w:val="single" w:sz="6"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 год</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2012 год в % к 2008 году</w:t>
            </w:r>
          </w:p>
        </w:tc>
      </w:tr>
      <w:tr w:rsidR="00183D6B" w:rsidRPr="00A973FA" w:rsidTr="00105D92">
        <w:trPr>
          <w:trHeight w:val="322"/>
          <w:jc w:val="center"/>
        </w:trPr>
        <w:tc>
          <w:tcPr>
            <w:tcW w:w="0" w:type="auto"/>
            <w:vMerge/>
            <w:tcBorders>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vMerge/>
            <w:tcBorders>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vMerge/>
            <w:tcBorders>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vMerge/>
            <w:tcBorders>
              <w:top w:val="nil"/>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vMerge/>
            <w:tcBorders>
              <w:top w:val="nil"/>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vMerge/>
            <w:tcBorders>
              <w:top w:val="nil"/>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vMerge/>
            <w:tcBorders>
              <w:top w:val="nil"/>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2008 году</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 году</w:t>
            </w:r>
          </w:p>
        </w:tc>
      </w:tr>
      <w:tr w:rsidR="00183D6B" w:rsidRPr="00A973FA" w:rsidTr="00105D92">
        <w:trPr>
          <w:trHeight w:val="552"/>
          <w:jc w:val="center"/>
        </w:trPr>
        <w:tc>
          <w:tcPr>
            <w:tcW w:w="0" w:type="auto"/>
            <w:tcBorders>
              <w:top w:val="single" w:sz="6"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Поголовье коров в </w:t>
            </w:r>
            <w:proofErr w:type="gramStart"/>
            <w:r w:rsidRPr="00A973FA">
              <w:rPr>
                <w:rFonts w:ascii="Times New Roman" w:hAnsi="Times New Roman" w:cs="Times New Roman"/>
                <w:szCs w:val="24"/>
              </w:rPr>
              <w:t>с</w:t>
            </w:r>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х</w:t>
            </w:r>
            <w:proofErr w:type="spellEnd"/>
            <w:r w:rsidRPr="00A973FA">
              <w:rPr>
                <w:rFonts w:ascii="Times New Roman" w:hAnsi="Times New Roman" w:cs="Times New Roman"/>
                <w:szCs w:val="24"/>
              </w:rPr>
              <w:t xml:space="preserve"> предприятиях</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голов</w:t>
            </w:r>
          </w:p>
          <w:p w:rsidR="00183D6B" w:rsidRPr="00A973FA" w:rsidRDefault="00183D6B" w:rsidP="00183D6B">
            <w:pPr>
              <w:pStyle w:val="Table"/>
              <w:rPr>
                <w:rFonts w:ascii="Times New Roman" w:hAnsi="Times New Roman" w:cs="Times New Roman"/>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2316</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2778</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2959</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2958</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3709</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160,1</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125,4</w:t>
            </w:r>
          </w:p>
        </w:tc>
      </w:tr>
      <w:tr w:rsidR="00183D6B" w:rsidRPr="00A973FA" w:rsidTr="00105D92">
        <w:trPr>
          <w:trHeight w:val="590"/>
          <w:jc w:val="center"/>
        </w:trPr>
        <w:tc>
          <w:tcPr>
            <w:tcW w:w="0" w:type="auto"/>
            <w:tcBorders>
              <w:top w:val="single" w:sz="6"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Удой на корову в год во всех категориях хозяйств</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3975</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4230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4355</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4326</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4487</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112,9</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103,7</w:t>
            </w:r>
          </w:p>
        </w:tc>
      </w:tr>
      <w:tr w:rsidR="00183D6B" w:rsidRPr="00A973FA" w:rsidTr="00105D92">
        <w:trPr>
          <w:trHeight w:val="581"/>
          <w:jc w:val="center"/>
        </w:trPr>
        <w:tc>
          <w:tcPr>
            <w:tcW w:w="0" w:type="auto"/>
            <w:tcBorders>
              <w:top w:val="single" w:sz="6"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молока на душу населения</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177,1</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177,1</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195,3</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174,4</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177,2</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101,6</w:t>
            </w:r>
          </w:p>
        </w:tc>
      </w:tr>
      <w:tr w:rsidR="00183D6B" w:rsidRPr="00A973FA" w:rsidTr="00105D92">
        <w:trPr>
          <w:trHeight w:val="624"/>
          <w:jc w:val="center"/>
        </w:trPr>
        <w:tc>
          <w:tcPr>
            <w:tcW w:w="0" w:type="auto"/>
            <w:tcBorders>
              <w:top w:val="single" w:sz="6" w:space="0" w:color="auto"/>
              <w:left w:val="single" w:sz="6" w:space="0" w:color="auto"/>
              <w:bottom w:val="single" w:sz="4"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Покупка племенного молодняка крупного рогатого скота молочных пород</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1821</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142</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795</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326</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1181</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65,0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832</w:t>
            </w:r>
          </w:p>
        </w:tc>
      </w:tr>
      <w:tr w:rsidR="00183D6B" w:rsidRPr="00A973FA" w:rsidTr="00105D92">
        <w:trPr>
          <w:trHeight w:val="298"/>
          <w:jc w:val="center"/>
        </w:trPr>
        <w:tc>
          <w:tcPr>
            <w:tcW w:w="0" w:type="auto"/>
            <w:tcBorders>
              <w:top w:val="single" w:sz="4"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Выход телят на 100 коров</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75</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69</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92,0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90,8</w:t>
            </w:r>
          </w:p>
        </w:tc>
      </w:tr>
      <w:tr w:rsidR="00183D6B" w:rsidRPr="00A973FA" w:rsidTr="00105D92">
        <w:trPr>
          <w:trHeight w:val="298"/>
          <w:jc w:val="center"/>
        </w:trPr>
        <w:tc>
          <w:tcPr>
            <w:tcW w:w="0" w:type="auto"/>
            <w:tcBorders>
              <w:top w:val="single" w:sz="4"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Закупка сухого молока</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45,2</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55,7</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52,9</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54,7</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121,0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97,0</w:t>
            </w:r>
          </w:p>
        </w:tc>
      </w:tr>
      <w:tr w:rsidR="00183D6B" w:rsidRPr="00A973FA" w:rsidTr="00105D92">
        <w:trPr>
          <w:trHeight w:val="298"/>
          <w:jc w:val="center"/>
        </w:trPr>
        <w:tc>
          <w:tcPr>
            <w:tcW w:w="0" w:type="auto"/>
            <w:tcBorders>
              <w:top w:val="single" w:sz="4"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Удельный вес племенных коров в общей численности коров молочных пород</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r>
      <w:tr w:rsidR="00183D6B" w:rsidRPr="00A973FA" w:rsidTr="00105D92">
        <w:trPr>
          <w:trHeight w:val="298"/>
          <w:jc w:val="center"/>
        </w:trPr>
        <w:tc>
          <w:tcPr>
            <w:tcW w:w="0" w:type="auto"/>
            <w:tcBorders>
              <w:top w:val="single" w:sz="4" w:space="0" w:color="auto"/>
              <w:left w:val="single" w:sz="6" w:space="0" w:color="auto"/>
              <w:bottom w:val="single" w:sz="6" w:space="0" w:color="auto"/>
              <w:right w:val="single" w:sz="6" w:space="0" w:color="auto"/>
            </w:tcBorders>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Расход кормов на одну голову условного крупного рогатого скота в </w:t>
            </w:r>
            <w:proofErr w:type="spellStart"/>
            <w:proofErr w:type="gramStart"/>
            <w:r w:rsidRPr="00A973FA">
              <w:rPr>
                <w:rFonts w:ascii="Times New Roman" w:hAnsi="Times New Roman" w:cs="Times New Roman"/>
                <w:szCs w:val="24"/>
              </w:rPr>
              <w:t>с</w:t>
            </w:r>
            <w:proofErr w:type="gramEnd"/>
            <w:r w:rsidRPr="00A973FA">
              <w:rPr>
                <w:rFonts w:ascii="Times New Roman" w:hAnsi="Times New Roman" w:cs="Times New Roman"/>
                <w:szCs w:val="24"/>
              </w:rPr>
              <w:t>\х</w:t>
            </w:r>
            <w:proofErr w:type="spellEnd"/>
            <w:r w:rsidRPr="00A973FA">
              <w:rPr>
                <w:rFonts w:ascii="Times New Roman" w:hAnsi="Times New Roman" w:cs="Times New Roman"/>
                <w:szCs w:val="24"/>
              </w:rPr>
              <w:t xml:space="preserve"> организациях</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proofErr w:type="spellStart"/>
            <w:r w:rsidRPr="00A973FA">
              <w:rPr>
                <w:rFonts w:ascii="Times New Roman" w:hAnsi="Times New Roman" w:cs="Times New Roman"/>
                <w:szCs w:val="24"/>
              </w:rPr>
              <w:t>ц</w:t>
            </w:r>
            <w:proofErr w:type="spellEnd"/>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корм</w:t>
            </w:r>
            <w:proofErr w:type="gramStart"/>
            <w:r w:rsidRPr="00A973FA">
              <w:rPr>
                <w:rFonts w:ascii="Times New Roman" w:hAnsi="Times New Roman" w:cs="Times New Roman"/>
                <w:szCs w:val="24"/>
              </w:rPr>
              <w:t>.</w:t>
            </w:r>
            <w:proofErr w:type="gramEnd"/>
            <w:r w:rsidRPr="00A973FA">
              <w:rPr>
                <w:rFonts w:ascii="Times New Roman" w:hAnsi="Times New Roman" w:cs="Times New Roman"/>
                <w:szCs w:val="24"/>
              </w:rPr>
              <w:t xml:space="preserve"> </w:t>
            </w:r>
            <w:proofErr w:type="gramStart"/>
            <w:r w:rsidRPr="00A973FA">
              <w:rPr>
                <w:rFonts w:ascii="Times New Roman" w:hAnsi="Times New Roman" w:cs="Times New Roman"/>
                <w:szCs w:val="24"/>
              </w:rPr>
              <w:t>е</w:t>
            </w:r>
            <w:proofErr w:type="gramEnd"/>
            <w:r w:rsidRPr="00A973FA">
              <w:rPr>
                <w:rFonts w:ascii="Times New Roman" w:hAnsi="Times New Roman" w:cs="Times New Roman"/>
                <w:szCs w:val="24"/>
              </w:rPr>
              <w:t>д.</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23,1</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24,4</w:t>
            </w:r>
          </w:p>
        </w:tc>
        <w:tc>
          <w:tcPr>
            <w:tcW w:w="0" w:type="auto"/>
            <w:tcBorders>
              <w:top w:val="single" w:sz="6" w:space="0" w:color="auto"/>
              <w:left w:val="single" w:sz="6" w:space="0" w:color="auto"/>
              <w:bottom w:val="single" w:sz="4"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18,1</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22,8</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24,0</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103,9</w:t>
            </w:r>
          </w:p>
        </w:tc>
        <w:tc>
          <w:tcPr>
            <w:tcW w:w="0" w:type="auto"/>
            <w:tcBorders>
              <w:top w:val="single" w:sz="6" w:space="0" w:color="auto"/>
              <w:left w:val="single" w:sz="6" w:space="0" w:color="auto"/>
              <w:bottom w:val="single" w:sz="6" w:space="0" w:color="auto"/>
              <w:right w:val="single" w:sz="6"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105,3</w:t>
            </w:r>
          </w:p>
        </w:tc>
      </w:tr>
    </w:tbl>
    <w:p w:rsidR="00183D6B" w:rsidRPr="00A973FA" w:rsidRDefault="00183D6B" w:rsidP="00183D6B">
      <w:pPr>
        <w:tabs>
          <w:tab w:val="left" w:pos="709"/>
        </w:tabs>
        <w:autoSpaceDE w:val="0"/>
        <w:autoSpaceDN w:val="0"/>
        <w:adjustRightInd w:val="0"/>
        <w:rPr>
          <w:rFonts w:ascii="Times New Roman" w:hAnsi="Times New Roman"/>
          <w:color w:val="FF0000"/>
        </w:rPr>
      </w:pP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Вместе с тем ввод в эксплуатацию новых и модернизация действующих животноводческих комплексов и ферм, обновление породного состава стада коров и рост их продуктивности еще не обеспечивает полного замещения падения производства молока от сокращения поголовья коров в личных подсобных хозяйствах населения.</w:t>
      </w:r>
    </w:p>
    <w:p w:rsidR="00183D6B" w:rsidRPr="00A973FA" w:rsidRDefault="00183D6B" w:rsidP="00183D6B">
      <w:pPr>
        <w:pStyle w:val="ad"/>
        <w:tabs>
          <w:tab w:val="left" w:pos="1134"/>
        </w:tabs>
        <w:autoSpaceDE w:val="0"/>
        <w:autoSpaceDN w:val="0"/>
        <w:adjustRightInd w:val="0"/>
        <w:ind w:left="0" w:firstLine="567"/>
        <w:jc w:val="both"/>
      </w:pPr>
    </w:p>
    <w:p w:rsidR="00183D6B" w:rsidRPr="00A973FA" w:rsidRDefault="00183D6B" w:rsidP="00183D6B">
      <w:pPr>
        <w:pStyle w:val="ad"/>
        <w:numPr>
          <w:ilvl w:val="1"/>
          <w:numId w:val="20"/>
        </w:numPr>
        <w:tabs>
          <w:tab w:val="left" w:pos="567"/>
        </w:tabs>
        <w:autoSpaceDE w:val="0"/>
        <w:autoSpaceDN w:val="0"/>
        <w:adjustRightInd w:val="0"/>
        <w:ind w:left="0" w:firstLine="567"/>
        <w:jc w:val="both"/>
        <w:rPr>
          <w:b/>
        </w:rPr>
      </w:pPr>
      <w:r w:rsidRPr="00A973FA">
        <w:rPr>
          <w:b/>
        </w:rPr>
        <w:t xml:space="preserve">Прогноз развития сферы реализации подпрограммы </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Таблица 10</w:t>
      </w:r>
    </w:p>
    <w:p w:rsidR="00183D6B" w:rsidRPr="00A973FA" w:rsidRDefault="00183D6B" w:rsidP="00183D6B">
      <w:pPr>
        <w:tabs>
          <w:tab w:val="left" w:pos="709"/>
        </w:tabs>
        <w:autoSpaceDE w:val="0"/>
        <w:autoSpaceDN w:val="0"/>
        <w:adjustRightInd w:val="0"/>
        <w:jc w:val="center"/>
        <w:rPr>
          <w:rFonts w:ascii="Times New Roman" w:hAnsi="Times New Roman"/>
        </w:rPr>
      </w:pPr>
      <w:r w:rsidRPr="00A973FA">
        <w:rPr>
          <w:rFonts w:ascii="Times New Roman" w:hAnsi="Times New Roman"/>
        </w:rPr>
        <w:t>Производство молока в Дзержинском районе, тонн</w:t>
      </w:r>
    </w:p>
    <w:p w:rsidR="00183D6B" w:rsidRPr="00A973FA" w:rsidRDefault="00183D6B" w:rsidP="00183D6B">
      <w:pPr>
        <w:tabs>
          <w:tab w:val="left" w:pos="709"/>
        </w:tabs>
        <w:autoSpaceDE w:val="0"/>
        <w:autoSpaceDN w:val="0"/>
        <w:adjustRightInd w:val="0"/>
        <w:jc w:val="center"/>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1368"/>
        <w:gridCol w:w="904"/>
        <w:gridCol w:w="816"/>
        <w:gridCol w:w="816"/>
        <w:gridCol w:w="816"/>
        <w:gridCol w:w="816"/>
        <w:gridCol w:w="816"/>
        <w:gridCol w:w="816"/>
      </w:tblGrid>
      <w:tr w:rsidR="00183D6B" w:rsidRPr="00A973FA" w:rsidTr="00105D92">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Показатели</w:t>
            </w:r>
          </w:p>
        </w:tc>
        <w:tc>
          <w:tcPr>
            <w:tcW w:w="1192"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Единица измерения</w:t>
            </w:r>
          </w:p>
        </w:tc>
        <w:tc>
          <w:tcPr>
            <w:tcW w:w="4360" w:type="dxa"/>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r>
      <w:tr w:rsidR="00183D6B" w:rsidRPr="00A973FA" w:rsidTr="00105D92">
        <w:tc>
          <w:tcPr>
            <w:tcW w:w="0" w:type="auto"/>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1192"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904" w:type="dxa"/>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2014</w:t>
            </w:r>
          </w:p>
        </w:tc>
        <w:tc>
          <w:tcPr>
            <w:tcW w:w="0" w:type="auto"/>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2015</w:t>
            </w:r>
          </w:p>
        </w:tc>
        <w:tc>
          <w:tcPr>
            <w:tcW w:w="0" w:type="auto"/>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Валовое производство молока в хозяйствах всех категорий</w:t>
            </w:r>
          </w:p>
        </w:tc>
        <w:tc>
          <w:tcPr>
            <w:tcW w:w="11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0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10033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10255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10510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10730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10996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11304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11655</w:t>
            </w:r>
          </w:p>
        </w:tc>
      </w:tr>
      <w:tr w:rsidR="00183D6B" w:rsidRPr="00A973FA" w:rsidTr="00105D92">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в том числе:</w:t>
            </w:r>
          </w:p>
        </w:tc>
        <w:tc>
          <w:tcPr>
            <w:tcW w:w="1192"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04"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c>
          <w:tcPr>
            <w:tcW w:w="0" w:type="auto"/>
            <w:shd w:val="clear" w:color="auto" w:fill="auto"/>
          </w:tcPr>
          <w:p w:rsidR="00183D6B" w:rsidRPr="00A973FA" w:rsidRDefault="00183D6B" w:rsidP="00183D6B">
            <w:pPr>
              <w:pStyle w:val="Table"/>
              <w:rPr>
                <w:rFonts w:ascii="Times New Roman" w:hAnsi="Times New Roman" w:cs="Times New Roman"/>
                <w:szCs w:val="24"/>
              </w:rPr>
            </w:pPr>
            <w:proofErr w:type="spellStart"/>
            <w:r w:rsidRPr="00A973FA">
              <w:rPr>
                <w:rFonts w:ascii="Times New Roman" w:hAnsi="Times New Roman" w:cs="Times New Roman"/>
                <w:szCs w:val="24"/>
              </w:rPr>
              <w:t>с\х</w:t>
            </w:r>
            <w:proofErr w:type="spellEnd"/>
            <w:r w:rsidRPr="00A973FA">
              <w:rPr>
                <w:rFonts w:ascii="Times New Roman" w:hAnsi="Times New Roman" w:cs="Times New Roman"/>
                <w:szCs w:val="24"/>
              </w:rPr>
              <w:t xml:space="preserve"> предприятия</w:t>
            </w:r>
          </w:p>
        </w:tc>
        <w:tc>
          <w:tcPr>
            <w:tcW w:w="11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0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7887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8025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8184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8355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8563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8803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9076</w:t>
            </w:r>
          </w:p>
        </w:tc>
      </w:tr>
      <w:tr w:rsidR="00183D6B" w:rsidRPr="00A973FA" w:rsidTr="00105D92">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крестьянские (фермерские) хозяйства</w:t>
            </w:r>
          </w:p>
        </w:tc>
        <w:tc>
          <w:tcPr>
            <w:tcW w:w="11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0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126,1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154</w:t>
            </w:r>
          </w:p>
        </w:tc>
      </w:tr>
      <w:tr w:rsidR="00183D6B" w:rsidRPr="00A973FA" w:rsidTr="00105D92">
        <w:tc>
          <w:tcPr>
            <w:tcW w:w="0" w:type="auto"/>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личные подсобные хозяйства</w:t>
            </w:r>
          </w:p>
        </w:tc>
        <w:tc>
          <w:tcPr>
            <w:tcW w:w="11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90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2104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2187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2233</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2288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2352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2425</w:t>
            </w:r>
          </w:p>
        </w:tc>
      </w:tr>
    </w:tbl>
    <w:p w:rsidR="00183D6B" w:rsidRPr="00A973FA" w:rsidRDefault="00183D6B" w:rsidP="00183D6B">
      <w:pPr>
        <w:pStyle w:val="ad"/>
        <w:tabs>
          <w:tab w:val="left" w:pos="284"/>
        </w:tabs>
        <w:autoSpaceDE w:val="0"/>
        <w:autoSpaceDN w:val="0"/>
        <w:adjustRightInd w:val="0"/>
        <w:ind w:left="0" w:firstLine="567"/>
        <w:rPr>
          <w:b/>
        </w:rPr>
      </w:pPr>
    </w:p>
    <w:p w:rsidR="00183D6B" w:rsidRPr="00A973FA" w:rsidRDefault="00183D6B" w:rsidP="00183D6B">
      <w:pPr>
        <w:pStyle w:val="ad"/>
        <w:tabs>
          <w:tab w:val="left" w:pos="284"/>
        </w:tabs>
        <w:autoSpaceDE w:val="0"/>
        <w:autoSpaceDN w:val="0"/>
        <w:adjustRightInd w:val="0"/>
        <w:ind w:left="0" w:firstLine="567"/>
        <w:rPr>
          <w:b/>
        </w:rPr>
      </w:pPr>
      <w:r w:rsidRPr="00A973FA">
        <w:rPr>
          <w:b/>
        </w:rPr>
        <w:t xml:space="preserve">2. Цели, задачи и показатели достижения целей и решения задач, ожидаемые конечные результаты подпрограммы, сроки и этапы реализации подпрограммы  </w:t>
      </w:r>
    </w:p>
    <w:p w:rsidR="00183D6B" w:rsidRPr="00A973FA" w:rsidRDefault="00183D6B" w:rsidP="00183D6B">
      <w:pPr>
        <w:tabs>
          <w:tab w:val="left" w:pos="1418"/>
        </w:tabs>
        <w:autoSpaceDE w:val="0"/>
        <w:autoSpaceDN w:val="0"/>
        <w:adjustRightInd w:val="0"/>
        <w:rPr>
          <w:rFonts w:ascii="Times New Roman" w:hAnsi="Times New Roman"/>
        </w:rPr>
      </w:pPr>
    </w:p>
    <w:p w:rsidR="00183D6B" w:rsidRPr="00A973FA" w:rsidRDefault="00183D6B" w:rsidP="00183D6B">
      <w:pPr>
        <w:pStyle w:val="ad"/>
        <w:tabs>
          <w:tab w:val="left" w:pos="567"/>
        </w:tabs>
        <w:autoSpaceDE w:val="0"/>
        <w:autoSpaceDN w:val="0"/>
        <w:adjustRightInd w:val="0"/>
        <w:ind w:left="0" w:firstLine="567"/>
        <w:jc w:val="both"/>
        <w:rPr>
          <w:b/>
        </w:rPr>
      </w:pPr>
      <w:r w:rsidRPr="00A973FA">
        <w:rPr>
          <w:b/>
        </w:rPr>
        <w:t>2.1 Цели, задачи и индикаторы достижения целей и решения задач подпрограммы</w:t>
      </w:r>
    </w:p>
    <w:p w:rsidR="00183D6B" w:rsidRPr="00A973FA" w:rsidRDefault="00183D6B" w:rsidP="00183D6B">
      <w:pPr>
        <w:tabs>
          <w:tab w:val="left" w:pos="1418"/>
        </w:tabs>
        <w:autoSpaceDE w:val="0"/>
        <w:autoSpaceDN w:val="0"/>
        <w:adjustRightInd w:val="0"/>
        <w:rPr>
          <w:rFonts w:ascii="Times New Roman" w:hAnsi="Times New Roman"/>
          <w:b/>
        </w:rPr>
      </w:pP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Цели подпрограммы:</w:t>
      </w:r>
    </w:p>
    <w:p w:rsidR="00183D6B" w:rsidRPr="00A973FA" w:rsidRDefault="00183D6B" w:rsidP="00183D6B">
      <w:pPr>
        <w:autoSpaceDE w:val="0"/>
        <w:autoSpaceDN w:val="0"/>
        <w:adjustRightInd w:val="0"/>
        <w:rPr>
          <w:rFonts w:ascii="Times New Roman" w:hAnsi="Times New Roman"/>
          <w:color w:val="FF0000"/>
        </w:rPr>
      </w:pPr>
      <w:r w:rsidRPr="00A973FA">
        <w:rPr>
          <w:rFonts w:ascii="Times New Roman" w:hAnsi="Times New Roman"/>
        </w:rPr>
        <w:lastRenderedPageBreak/>
        <w:t>Создание условий для эффективного развития молочного скотоводства Дзержинского района, увеличение объемов производства высококачественного молока с 10,7 тыс. тонн в 2012 году до 11,7 тыс. тонн в 2020 году.</w:t>
      </w:r>
      <w:r w:rsidRPr="00A973FA">
        <w:rPr>
          <w:rFonts w:ascii="Times New Roman" w:hAnsi="Times New Roman"/>
          <w:color w:val="FF0000"/>
        </w:rPr>
        <w:t xml:space="preserve"> </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Задачи подпрограммы:</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создание условий для ускоренного развития молочного скотоводства;</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 создание условий для организации системы сбыта и регулирования рынка молока.</w:t>
      </w: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br w:type="page"/>
      </w:r>
      <w:r w:rsidRPr="00A973FA">
        <w:rPr>
          <w:rFonts w:ascii="Times New Roman" w:hAnsi="Times New Roman"/>
        </w:rPr>
        <w:lastRenderedPageBreak/>
        <w:t>Таблица 11</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СВЕДЕНИЯ</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об индикаторах подпрограммы «Развитие молочного скотоводства Дзержинского района» и их значениях</w:t>
      </w:r>
    </w:p>
    <w:p w:rsidR="00183D6B" w:rsidRPr="00A973FA" w:rsidRDefault="00183D6B" w:rsidP="00183D6B">
      <w:pPr>
        <w:autoSpaceDE w:val="0"/>
        <w:autoSpaceDN w:val="0"/>
        <w:adjustRightInd w:val="0"/>
        <w:rPr>
          <w:rFonts w:ascii="Times New Roman" w:hAnsi="Times New Roma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325"/>
        <w:gridCol w:w="708"/>
        <w:gridCol w:w="709"/>
        <w:gridCol w:w="709"/>
        <w:gridCol w:w="709"/>
        <w:gridCol w:w="708"/>
        <w:gridCol w:w="709"/>
        <w:gridCol w:w="709"/>
        <w:gridCol w:w="709"/>
        <w:gridCol w:w="708"/>
        <w:gridCol w:w="709"/>
      </w:tblGrid>
      <w:tr w:rsidR="00183D6B" w:rsidRPr="00A973FA" w:rsidTr="00105D92">
        <w:trPr>
          <w:jc w:val="center"/>
        </w:trPr>
        <w:tc>
          <w:tcPr>
            <w:tcW w:w="477"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 </w:t>
            </w: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2325"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Наименование показателя </w:t>
            </w:r>
          </w:p>
        </w:tc>
        <w:tc>
          <w:tcPr>
            <w:tcW w:w="708"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Ед. </w:t>
            </w:r>
            <w:proofErr w:type="spellStart"/>
            <w:r w:rsidRPr="00A973FA">
              <w:rPr>
                <w:rFonts w:ascii="Times New Roman" w:hAnsi="Times New Roman" w:cs="Times New Roman"/>
                <w:szCs w:val="24"/>
              </w:rPr>
              <w:t>изм</w:t>
            </w:r>
            <w:proofErr w:type="spellEnd"/>
            <w:r w:rsidRPr="00A973FA">
              <w:rPr>
                <w:rFonts w:ascii="Times New Roman" w:hAnsi="Times New Roman" w:cs="Times New Roman"/>
                <w:szCs w:val="24"/>
              </w:rPr>
              <w:t>.</w:t>
            </w:r>
          </w:p>
        </w:tc>
        <w:tc>
          <w:tcPr>
            <w:tcW w:w="6379" w:type="dxa"/>
            <w:gridSpan w:val="9"/>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Значение по годам:</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факт</w:t>
            </w: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2013 оценка</w:t>
            </w:r>
          </w:p>
        </w:tc>
        <w:tc>
          <w:tcPr>
            <w:tcW w:w="4961" w:type="dxa"/>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реализации подпрограммы</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2014 </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9889" w:type="dxa"/>
            <w:gridSpan w:val="12"/>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«наименование »</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Валовое производство молока в хозяйствах всех категорий</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10754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9898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10033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10255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10510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10730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10996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11304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11655</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в том числе в </w:t>
            </w:r>
            <w:proofErr w:type="spellStart"/>
            <w:proofErr w:type="gramStart"/>
            <w:r w:rsidRPr="00A973FA">
              <w:rPr>
                <w:rFonts w:ascii="Times New Roman" w:hAnsi="Times New Roman" w:cs="Times New Roman"/>
                <w:szCs w:val="24"/>
              </w:rPr>
              <w:t>с</w:t>
            </w:r>
            <w:proofErr w:type="gramEnd"/>
            <w:r w:rsidRPr="00A973FA">
              <w:rPr>
                <w:rFonts w:ascii="Times New Roman" w:hAnsi="Times New Roman" w:cs="Times New Roman"/>
                <w:szCs w:val="24"/>
              </w:rPr>
              <w:t>\х</w:t>
            </w:r>
            <w:proofErr w:type="spellEnd"/>
            <w:r w:rsidRPr="00A973FA">
              <w:rPr>
                <w:rFonts w:ascii="Times New Roman" w:hAnsi="Times New Roman" w:cs="Times New Roman"/>
                <w:szCs w:val="24"/>
              </w:rPr>
              <w:t xml:space="preserve"> предприятиях</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8655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7790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7887</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8025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8184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8355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8563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8803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9076</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Удой на корову в год во всех категориях хозяйств</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4487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4487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4487</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4611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4707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4823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4958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5111</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shd w:val="clear" w:color="auto" w:fill="auto"/>
          </w:tcPr>
          <w:p w:rsidR="00183D6B" w:rsidRPr="00A973FA" w:rsidRDefault="00183D6B" w:rsidP="00183D6B">
            <w:pPr>
              <w:pStyle w:val="Table"/>
              <w:rPr>
                <w:rFonts w:ascii="Times New Roman" w:hAnsi="Times New Roman" w:cs="Times New Roman"/>
                <w:szCs w:val="24"/>
              </w:rPr>
            </w:pPr>
            <w:proofErr w:type="gramStart"/>
            <w:r w:rsidRPr="00A973FA">
              <w:rPr>
                <w:rFonts w:ascii="Times New Roman" w:hAnsi="Times New Roman" w:cs="Times New Roman"/>
                <w:szCs w:val="24"/>
              </w:rPr>
              <w:t>в</w:t>
            </w:r>
            <w:proofErr w:type="gramEnd"/>
            <w:r w:rsidRPr="00A973FA">
              <w:rPr>
                <w:rFonts w:ascii="Times New Roman" w:hAnsi="Times New Roman" w:cs="Times New Roman"/>
                <w:szCs w:val="24"/>
              </w:rPr>
              <w:t xml:space="preserve"> </w:t>
            </w:r>
            <w:proofErr w:type="gramStart"/>
            <w:r w:rsidRPr="00A973FA">
              <w:rPr>
                <w:rFonts w:ascii="Times New Roman" w:hAnsi="Times New Roman" w:cs="Times New Roman"/>
                <w:szCs w:val="24"/>
              </w:rPr>
              <w:t>с</w:t>
            </w:r>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х</w:t>
            </w:r>
            <w:proofErr w:type="spellEnd"/>
            <w:r w:rsidRPr="00A973FA">
              <w:rPr>
                <w:rFonts w:ascii="Times New Roman" w:hAnsi="Times New Roman" w:cs="Times New Roman"/>
                <w:szCs w:val="24"/>
              </w:rPr>
              <w:t xml:space="preserve"> предприятия</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4340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4360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4600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4700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молока на душу населения</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177,2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163,0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165,3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169,0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173,1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176,8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181,2</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186,2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192,0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Покупка племенного молодняка крупного рогатого скота молочных пород</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1181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Выход телят на 100 маток</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76</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Удельный вес племенного молочного поголовья в общей численности крупного рогатого скота</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Закупка сухого молока</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w:t>
            </w:r>
          </w:p>
        </w:tc>
      </w:tr>
    </w:tbl>
    <w:p w:rsidR="00183D6B" w:rsidRPr="00A973FA" w:rsidRDefault="00183D6B" w:rsidP="00183D6B">
      <w:pPr>
        <w:pStyle w:val="ad"/>
        <w:tabs>
          <w:tab w:val="left" w:pos="567"/>
        </w:tabs>
        <w:autoSpaceDE w:val="0"/>
        <w:autoSpaceDN w:val="0"/>
        <w:adjustRightInd w:val="0"/>
        <w:ind w:left="0" w:firstLine="567"/>
        <w:jc w:val="both"/>
        <w:rPr>
          <w:b/>
        </w:rPr>
      </w:pPr>
    </w:p>
    <w:p w:rsidR="00183D6B" w:rsidRPr="00A973FA" w:rsidRDefault="00183D6B" w:rsidP="00183D6B">
      <w:pPr>
        <w:pStyle w:val="ad"/>
        <w:tabs>
          <w:tab w:val="left" w:pos="567"/>
        </w:tabs>
        <w:autoSpaceDE w:val="0"/>
        <w:autoSpaceDN w:val="0"/>
        <w:adjustRightInd w:val="0"/>
        <w:ind w:left="0" w:firstLine="567"/>
        <w:jc w:val="both"/>
        <w:rPr>
          <w:b/>
        </w:rPr>
      </w:pPr>
      <w:r w:rsidRPr="00A973FA">
        <w:rPr>
          <w:b/>
        </w:rPr>
        <w:t>2.2 Конечные результаты реализации подпрограммы «Развитие молочного скотоводства Дзержинского района»</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Реализация мероприятий подпрограммы «Развитие молочного скотоводства Дзержинского района» позволит увеличить в 2020 году продуктивность дойного стада по сельскохозяйственным предприятиям района до 4700 кг молока на корову, а в хозяйствах всех категорий до 5111 кг и в целом перейти к стабильному росту производства молока в районе.</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В 2020 году ожидается увеличение валового производства молока в хозяйствах всех категорий до 11,7 тыс. тонн.</w:t>
      </w: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Техническое обновление молочного животноводства повысит производительность труда, улучшит социально-экономическое положение работников и в целом создаст условия для стабилизации численности работников отрасли.</w:t>
      </w:r>
    </w:p>
    <w:p w:rsidR="00183D6B" w:rsidRPr="00A973FA" w:rsidRDefault="00183D6B" w:rsidP="00183D6B">
      <w:pPr>
        <w:pStyle w:val="ad"/>
        <w:tabs>
          <w:tab w:val="left" w:pos="567"/>
        </w:tabs>
        <w:autoSpaceDE w:val="0"/>
        <w:autoSpaceDN w:val="0"/>
        <w:adjustRightInd w:val="0"/>
        <w:ind w:left="0" w:firstLine="567"/>
        <w:jc w:val="both"/>
        <w:rPr>
          <w:b/>
        </w:rPr>
      </w:pPr>
    </w:p>
    <w:p w:rsidR="00183D6B" w:rsidRPr="00A973FA" w:rsidRDefault="00183D6B" w:rsidP="00183D6B">
      <w:pPr>
        <w:pStyle w:val="ad"/>
        <w:tabs>
          <w:tab w:val="left" w:pos="0"/>
        </w:tabs>
        <w:autoSpaceDE w:val="0"/>
        <w:autoSpaceDN w:val="0"/>
        <w:adjustRightInd w:val="0"/>
        <w:ind w:left="0" w:firstLine="567"/>
        <w:jc w:val="both"/>
        <w:rPr>
          <w:b/>
        </w:rPr>
      </w:pPr>
      <w:r w:rsidRPr="00A973FA">
        <w:rPr>
          <w:b/>
        </w:rPr>
        <w:t>2.3 Сроки и этапы реализации подпрограммы</w:t>
      </w:r>
    </w:p>
    <w:p w:rsidR="00183D6B" w:rsidRPr="00A973FA" w:rsidRDefault="00183D6B" w:rsidP="00183D6B">
      <w:pPr>
        <w:tabs>
          <w:tab w:val="left" w:pos="0"/>
        </w:tabs>
        <w:autoSpaceDE w:val="0"/>
        <w:autoSpaceDN w:val="0"/>
        <w:adjustRightInd w:val="0"/>
        <w:rPr>
          <w:rFonts w:ascii="Times New Roman" w:hAnsi="Times New Roman"/>
        </w:rPr>
      </w:pPr>
    </w:p>
    <w:p w:rsidR="00183D6B" w:rsidRPr="00A973FA" w:rsidRDefault="00183D6B" w:rsidP="00183D6B">
      <w:pPr>
        <w:tabs>
          <w:tab w:val="left" w:pos="0"/>
        </w:tabs>
        <w:autoSpaceDE w:val="0"/>
        <w:autoSpaceDN w:val="0"/>
        <w:adjustRightInd w:val="0"/>
        <w:rPr>
          <w:rFonts w:ascii="Times New Roman" w:hAnsi="Times New Roman"/>
        </w:rPr>
      </w:pPr>
      <w:r w:rsidRPr="00A973FA">
        <w:rPr>
          <w:rFonts w:ascii="Times New Roman" w:hAnsi="Times New Roman"/>
        </w:rPr>
        <w:t>Сроки реализации подпрограммы 2014 -2020 годы.</w:t>
      </w:r>
    </w:p>
    <w:p w:rsidR="00183D6B" w:rsidRPr="00A973FA" w:rsidRDefault="00183D6B" w:rsidP="00183D6B">
      <w:pPr>
        <w:pStyle w:val="ad"/>
        <w:tabs>
          <w:tab w:val="left" w:pos="1418"/>
        </w:tabs>
        <w:autoSpaceDE w:val="0"/>
        <w:autoSpaceDN w:val="0"/>
        <w:adjustRightInd w:val="0"/>
        <w:ind w:left="0" w:firstLine="567"/>
        <w:jc w:val="both"/>
      </w:pPr>
    </w:p>
    <w:p w:rsidR="00183D6B" w:rsidRPr="00A973FA" w:rsidRDefault="00183D6B" w:rsidP="00183D6B">
      <w:pPr>
        <w:pStyle w:val="ad"/>
        <w:tabs>
          <w:tab w:val="left" w:pos="284"/>
        </w:tabs>
        <w:autoSpaceDE w:val="0"/>
        <w:autoSpaceDN w:val="0"/>
        <w:adjustRightInd w:val="0"/>
        <w:ind w:left="0" w:firstLine="567"/>
        <w:jc w:val="both"/>
        <w:rPr>
          <w:b/>
        </w:rPr>
      </w:pPr>
      <w:r w:rsidRPr="00A973FA">
        <w:rPr>
          <w:b/>
        </w:rPr>
        <w:lastRenderedPageBreak/>
        <w:t>3. Объем финансирования подпрограммы «Развитие молочного скотоводства Дзержинского района»</w:t>
      </w:r>
    </w:p>
    <w:p w:rsidR="00183D6B" w:rsidRPr="00A973FA" w:rsidRDefault="00183D6B" w:rsidP="00183D6B">
      <w:pPr>
        <w:pStyle w:val="ad"/>
        <w:tabs>
          <w:tab w:val="left" w:pos="1418"/>
        </w:tabs>
        <w:autoSpaceDE w:val="0"/>
        <w:autoSpaceDN w:val="0"/>
        <w:adjustRightInd w:val="0"/>
        <w:ind w:left="0" w:firstLine="567"/>
        <w:jc w:val="right"/>
      </w:pPr>
    </w:p>
    <w:p w:rsidR="00183D6B" w:rsidRPr="00A973FA" w:rsidRDefault="00183D6B" w:rsidP="00183D6B">
      <w:pPr>
        <w:pStyle w:val="ad"/>
        <w:tabs>
          <w:tab w:val="left" w:pos="1418"/>
        </w:tabs>
        <w:autoSpaceDE w:val="0"/>
        <w:autoSpaceDN w:val="0"/>
        <w:adjustRightInd w:val="0"/>
        <w:ind w:left="0" w:firstLine="567"/>
        <w:jc w:val="right"/>
      </w:pPr>
      <w:r w:rsidRPr="00A973FA">
        <w:t>Таблица 12</w:t>
      </w: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ab/>
        <w:t>(тыс. руб. в ценах каждого года)</w:t>
      </w:r>
    </w:p>
    <w:p w:rsidR="00183D6B" w:rsidRPr="00A973FA" w:rsidRDefault="00183D6B" w:rsidP="00183D6B">
      <w:pPr>
        <w:tabs>
          <w:tab w:val="left" w:pos="709"/>
        </w:tabs>
        <w:autoSpaceDE w:val="0"/>
        <w:autoSpaceDN w:val="0"/>
        <w:adjustRightInd w:val="0"/>
        <w:jc w:val="righ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1157"/>
        <w:gridCol w:w="935"/>
        <w:gridCol w:w="1045"/>
        <w:gridCol w:w="824"/>
        <w:gridCol w:w="1045"/>
        <w:gridCol w:w="1045"/>
        <w:gridCol w:w="1045"/>
        <w:gridCol w:w="1045"/>
      </w:tblGrid>
      <w:tr w:rsidR="00183D6B" w:rsidRPr="00A973FA" w:rsidTr="00105D92">
        <w:trPr>
          <w:jc w:val="center"/>
        </w:trPr>
        <w:tc>
          <w:tcPr>
            <w:tcW w:w="0" w:type="auto"/>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 показателя</w:t>
            </w:r>
          </w:p>
        </w:tc>
        <w:tc>
          <w:tcPr>
            <w:tcW w:w="0" w:type="auto"/>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Всего </w:t>
            </w:r>
          </w:p>
        </w:tc>
        <w:tc>
          <w:tcPr>
            <w:tcW w:w="0" w:type="auto"/>
            <w:gridSpan w:val="7"/>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 по годам</w:t>
            </w:r>
          </w:p>
        </w:tc>
      </w:tr>
      <w:tr w:rsidR="00183D6B" w:rsidRPr="00A973FA" w:rsidTr="00105D92">
        <w:trPr>
          <w:jc w:val="center"/>
        </w:trPr>
        <w:tc>
          <w:tcPr>
            <w:tcW w:w="0" w:type="auto"/>
            <w:vMerge/>
            <w:vAlign w:val="center"/>
          </w:tcPr>
          <w:p w:rsidR="00183D6B" w:rsidRPr="00A973FA" w:rsidRDefault="00183D6B" w:rsidP="00183D6B">
            <w:pPr>
              <w:pStyle w:val="Table0"/>
              <w:rPr>
                <w:rFonts w:ascii="Times New Roman" w:hAnsi="Times New Roman" w:cs="Times New Roman"/>
                <w:szCs w:val="24"/>
              </w:rPr>
            </w:pPr>
          </w:p>
        </w:tc>
        <w:tc>
          <w:tcPr>
            <w:tcW w:w="0" w:type="auto"/>
            <w:vMerge/>
            <w:vAlign w:val="center"/>
          </w:tcPr>
          <w:p w:rsidR="00183D6B" w:rsidRPr="00A973FA" w:rsidRDefault="00183D6B" w:rsidP="00183D6B">
            <w:pPr>
              <w:pStyle w:val="Table0"/>
              <w:rPr>
                <w:rFonts w:ascii="Times New Roman" w:hAnsi="Times New Roman" w:cs="Times New Roman"/>
                <w:szCs w:val="24"/>
              </w:rPr>
            </w:pPr>
          </w:p>
        </w:tc>
        <w:tc>
          <w:tcPr>
            <w:tcW w:w="0" w:type="auto"/>
            <w:vAlign w:val="center"/>
          </w:tcPr>
          <w:p w:rsidR="00183D6B" w:rsidRPr="00A973FA" w:rsidRDefault="00183D6B" w:rsidP="00175BDE">
            <w:pPr>
              <w:pStyle w:val="Table0"/>
              <w:rPr>
                <w:rFonts w:ascii="Times New Roman" w:hAnsi="Times New Roman" w:cs="Times New Roman"/>
                <w:szCs w:val="24"/>
              </w:rPr>
            </w:pPr>
            <w:r w:rsidRPr="00A973FA">
              <w:rPr>
                <w:rFonts w:ascii="Times New Roman" w:hAnsi="Times New Roman" w:cs="Times New Roman"/>
                <w:szCs w:val="24"/>
              </w:rPr>
              <w:t>2014</w:t>
            </w:r>
          </w:p>
        </w:tc>
        <w:tc>
          <w:tcPr>
            <w:tcW w:w="0" w:type="auto"/>
            <w:vAlign w:val="center"/>
          </w:tcPr>
          <w:p w:rsidR="00183D6B" w:rsidRPr="00A973FA" w:rsidRDefault="00183D6B" w:rsidP="00175BDE">
            <w:pPr>
              <w:pStyle w:val="Table0"/>
              <w:rPr>
                <w:rFonts w:ascii="Times New Roman" w:hAnsi="Times New Roman" w:cs="Times New Roman"/>
                <w:szCs w:val="24"/>
              </w:rPr>
            </w:pPr>
            <w:r w:rsidRPr="00A973FA">
              <w:rPr>
                <w:rFonts w:ascii="Times New Roman" w:hAnsi="Times New Roman" w:cs="Times New Roman"/>
                <w:szCs w:val="24"/>
              </w:rPr>
              <w:t>2015</w:t>
            </w:r>
          </w:p>
        </w:tc>
        <w:tc>
          <w:tcPr>
            <w:tcW w:w="0" w:type="auto"/>
            <w:vAlign w:val="center"/>
          </w:tcPr>
          <w:p w:rsidR="00183D6B" w:rsidRPr="00A973FA" w:rsidRDefault="00183D6B" w:rsidP="00175BDE">
            <w:pPr>
              <w:pStyle w:val="Table0"/>
              <w:rPr>
                <w:rFonts w:ascii="Times New Roman" w:hAnsi="Times New Roman" w:cs="Times New Roman"/>
                <w:szCs w:val="24"/>
              </w:rPr>
            </w:pPr>
            <w:r w:rsidRPr="00A973FA">
              <w:rPr>
                <w:rFonts w:ascii="Times New Roman" w:hAnsi="Times New Roman" w:cs="Times New Roman"/>
                <w:szCs w:val="24"/>
              </w:rPr>
              <w:t>2016</w:t>
            </w:r>
          </w:p>
        </w:tc>
        <w:tc>
          <w:tcPr>
            <w:tcW w:w="0" w:type="auto"/>
            <w:vAlign w:val="center"/>
          </w:tcPr>
          <w:p w:rsidR="00183D6B" w:rsidRPr="00175BDE" w:rsidRDefault="00183D6B" w:rsidP="00175BDE">
            <w:pPr>
              <w:pStyle w:val="Table"/>
              <w:jc w:val="center"/>
              <w:rPr>
                <w:rFonts w:ascii="Times New Roman" w:hAnsi="Times New Roman" w:cs="Times New Roman"/>
                <w:b/>
                <w:szCs w:val="24"/>
              </w:rPr>
            </w:pPr>
            <w:r w:rsidRPr="00175BDE">
              <w:rPr>
                <w:rFonts w:ascii="Times New Roman" w:hAnsi="Times New Roman" w:cs="Times New Roman"/>
                <w:b/>
                <w:szCs w:val="24"/>
              </w:rPr>
              <w:t>2017</w:t>
            </w:r>
          </w:p>
        </w:tc>
        <w:tc>
          <w:tcPr>
            <w:tcW w:w="0" w:type="auto"/>
            <w:vAlign w:val="center"/>
          </w:tcPr>
          <w:p w:rsidR="00183D6B" w:rsidRPr="00175BDE" w:rsidRDefault="00183D6B" w:rsidP="00175BDE">
            <w:pPr>
              <w:pStyle w:val="Table"/>
              <w:jc w:val="center"/>
              <w:rPr>
                <w:rFonts w:ascii="Times New Roman" w:hAnsi="Times New Roman" w:cs="Times New Roman"/>
                <w:b/>
                <w:szCs w:val="24"/>
              </w:rPr>
            </w:pPr>
            <w:r w:rsidRPr="00175BDE">
              <w:rPr>
                <w:rFonts w:ascii="Times New Roman" w:hAnsi="Times New Roman" w:cs="Times New Roman"/>
                <w:b/>
                <w:szCs w:val="24"/>
              </w:rPr>
              <w:t>2018</w:t>
            </w:r>
          </w:p>
        </w:tc>
        <w:tc>
          <w:tcPr>
            <w:tcW w:w="0" w:type="auto"/>
            <w:vAlign w:val="center"/>
          </w:tcPr>
          <w:p w:rsidR="00183D6B" w:rsidRPr="00175BDE" w:rsidRDefault="00183D6B" w:rsidP="00175BDE">
            <w:pPr>
              <w:pStyle w:val="Table"/>
              <w:jc w:val="center"/>
              <w:rPr>
                <w:rFonts w:ascii="Times New Roman" w:hAnsi="Times New Roman" w:cs="Times New Roman"/>
                <w:b/>
                <w:szCs w:val="24"/>
              </w:rPr>
            </w:pPr>
            <w:r w:rsidRPr="00175BDE">
              <w:rPr>
                <w:rFonts w:ascii="Times New Roman" w:hAnsi="Times New Roman" w:cs="Times New Roman"/>
                <w:b/>
                <w:szCs w:val="24"/>
              </w:rPr>
              <w:t>2019</w:t>
            </w:r>
          </w:p>
        </w:tc>
        <w:tc>
          <w:tcPr>
            <w:tcW w:w="0" w:type="auto"/>
            <w:vAlign w:val="center"/>
          </w:tcPr>
          <w:p w:rsidR="00183D6B" w:rsidRPr="00175BDE" w:rsidRDefault="00183D6B" w:rsidP="00175BDE">
            <w:pPr>
              <w:pStyle w:val="Table"/>
              <w:jc w:val="center"/>
              <w:rPr>
                <w:rFonts w:ascii="Times New Roman" w:hAnsi="Times New Roman" w:cs="Times New Roman"/>
                <w:b/>
                <w:szCs w:val="24"/>
              </w:rPr>
            </w:pPr>
            <w:r w:rsidRPr="00175BDE">
              <w:rPr>
                <w:rFonts w:ascii="Times New Roman" w:hAnsi="Times New Roman" w:cs="Times New Roman"/>
                <w:b/>
                <w:szCs w:val="24"/>
              </w:rPr>
              <w:t>2020</w:t>
            </w: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 по источникам финансирования:</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12448,555</w:t>
            </w:r>
          </w:p>
        </w:tc>
        <w:tc>
          <w:tcPr>
            <w:tcW w:w="0" w:type="auto"/>
            <w:vAlign w:val="center"/>
          </w:tcPr>
          <w:p w:rsidR="00183D6B" w:rsidRPr="00A973FA" w:rsidRDefault="00183D6B" w:rsidP="00183D6B">
            <w:pPr>
              <w:pStyle w:val="Table"/>
              <w:rPr>
                <w:rFonts w:ascii="Times New Roman" w:hAnsi="Times New Roman" w:cs="Times New Roman"/>
                <w:b/>
                <w:szCs w:val="24"/>
              </w:rPr>
            </w:pPr>
            <w:r w:rsidRPr="00A973FA">
              <w:rPr>
                <w:rFonts w:ascii="Times New Roman" w:hAnsi="Times New Roman" w:cs="Times New Roman"/>
                <w:szCs w:val="24"/>
              </w:rPr>
              <w:t>861,243</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муниципального района «Дзержинский район»</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12448,555</w:t>
            </w:r>
          </w:p>
        </w:tc>
        <w:tc>
          <w:tcPr>
            <w:tcW w:w="0" w:type="auto"/>
            <w:vAlign w:val="center"/>
          </w:tcPr>
          <w:p w:rsidR="00183D6B" w:rsidRPr="00A973FA" w:rsidRDefault="00183D6B" w:rsidP="00183D6B">
            <w:pPr>
              <w:pStyle w:val="Table"/>
              <w:rPr>
                <w:rFonts w:ascii="Times New Roman" w:hAnsi="Times New Roman" w:cs="Times New Roman"/>
                <w:b/>
                <w:szCs w:val="24"/>
              </w:rPr>
            </w:pPr>
            <w:r w:rsidRPr="00A973FA">
              <w:rPr>
                <w:rFonts w:ascii="Times New Roman" w:hAnsi="Times New Roman" w:cs="Times New Roman"/>
                <w:szCs w:val="24"/>
              </w:rPr>
              <w:t>861,243</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bl>
    <w:p w:rsidR="00183D6B" w:rsidRPr="00A973FA" w:rsidRDefault="00183D6B" w:rsidP="00183D6B">
      <w:pPr>
        <w:pStyle w:val="ad"/>
        <w:tabs>
          <w:tab w:val="left" w:pos="284"/>
        </w:tabs>
        <w:autoSpaceDE w:val="0"/>
        <w:autoSpaceDN w:val="0"/>
        <w:adjustRightInd w:val="0"/>
        <w:ind w:left="0" w:firstLine="567"/>
        <w:rPr>
          <w:b/>
        </w:rPr>
      </w:pPr>
    </w:p>
    <w:p w:rsidR="00183D6B" w:rsidRPr="00A973FA" w:rsidRDefault="00183D6B" w:rsidP="00183D6B">
      <w:pPr>
        <w:pStyle w:val="ad"/>
        <w:tabs>
          <w:tab w:val="left" w:pos="284"/>
        </w:tabs>
        <w:autoSpaceDE w:val="0"/>
        <w:autoSpaceDN w:val="0"/>
        <w:adjustRightInd w:val="0"/>
        <w:ind w:left="0" w:firstLine="567"/>
        <w:jc w:val="both"/>
        <w:rPr>
          <w:b/>
        </w:rPr>
      </w:pPr>
      <w:r w:rsidRPr="00A973FA">
        <w:rPr>
          <w:b/>
        </w:rPr>
        <w:br w:type="page"/>
      </w:r>
      <w:r w:rsidRPr="00A973FA">
        <w:rPr>
          <w:b/>
        </w:rPr>
        <w:lastRenderedPageBreak/>
        <w:t>4. Механизм реализации подпрограммы «Развитие молочного скотоводства Дзержинского района»</w:t>
      </w:r>
    </w:p>
    <w:p w:rsidR="00183D6B" w:rsidRPr="00A973FA" w:rsidRDefault="00183D6B" w:rsidP="00183D6B">
      <w:pPr>
        <w:pStyle w:val="ad"/>
        <w:tabs>
          <w:tab w:val="left" w:pos="993"/>
        </w:tabs>
        <w:autoSpaceDE w:val="0"/>
        <w:autoSpaceDN w:val="0"/>
        <w:adjustRightInd w:val="0"/>
        <w:ind w:left="0" w:firstLine="567"/>
        <w:jc w:val="both"/>
      </w:pPr>
    </w:p>
    <w:p w:rsidR="00183D6B" w:rsidRPr="00A973FA" w:rsidRDefault="00183D6B" w:rsidP="00183D6B">
      <w:pPr>
        <w:pStyle w:val="ad"/>
        <w:tabs>
          <w:tab w:val="left" w:pos="993"/>
        </w:tabs>
        <w:autoSpaceDE w:val="0"/>
        <w:autoSpaceDN w:val="0"/>
        <w:adjustRightInd w:val="0"/>
        <w:ind w:left="0" w:firstLine="567"/>
        <w:jc w:val="both"/>
      </w:pPr>
      <w:r w:rsidRPr="00A973FA">
        <w:t>Отдел сельского хозяйства администрации муниципального района «Дзержинский район»:</w:t>
      </w:r>
    </w:p>
    <w:p w:rsidR="00183D6B" w:rsidRPr="00A973FA" w:rsidRDefault="00183D6B" w:rsidP="00183D6B">
      <w:pPr>
        <w:pStyle w:val="ad"/>
        <w:tabs>
          <w:tab w:val="left" w:pos="993"/>
        </w:tabs>
        <w:autoSpaceDE w:val="0"/>
        <w:autoSpaceDN w:val="0"/>
        <w:adjustRightInd w:val="0"/>
        <w:ind w:left="0" w:firstLine="567"/>
        <w:jc w:val="both"/>
      </w:pPr>
      <w:r w:rsidRPr="00A973FA">
        <w:t>а) обеспечивает реализацию подпрограммы «Развитие молочного скотоводства Дзержинского района», ее мониторинг;</w:t>
      </w:r>
    </w:p>
    <w:p w:rsidR="00183D6B" w:rsidRPr="00A973FA" w:rsidRDefault="00183D6B" w:rsidP="00183D6B">
      <w:pPr>
        <w:pStyle w:val="ad"/>
        <w:tabs>
          <w:tab w:val="left" w:pos="993"/>
        </w:tabs>
        <w:autoSpaceDE w:val="0"/>
        <w:autoSpaceDN w:val="0"/>
        <w:adjustRightInd w:val="0"/>
        <w:ind w:left="0" w:firstLine="567"/>
        <w:jc w:val="both"/>
      </w:pPr>
      <w:r w:rsidRPr="00A973FA">
        <w:t>б) несет ответственность за решение задач, поставленных подпрограммой «Развитие молочного скотоводства Дзержинского района», и за достижение значений её целевых индикаторов;</w:t>
      </w:r>
    </w:p>
    <w:p w:rsidR="00183D6B" w:rsidRPr="00A973FA" w:rsidRDefault="00183D6B" w:rsidP="00183D6B">
      <w:pPr>
        <w:pStyle w:val="ad"/>
        <w:tabs>
          <w:tab w:val="left" w:pos="993"/>
        </w:tabs>
        <w:autoSpaceDE w:val="0"/>
        <w:autoSpaceDN w:val="0"/>
        <w:adjustRightInd w:val="0"/>
        <w:ind w:left="0" w:firstLine="567"/>
        <w:jc w:val="both"/>
      </w:pPr>
      <w:r w:rsidRPr="00A973FA">
        <w:t>в) координирует деятельность учреждений и организаций, участвующих в реализации подпрограммы «Развитие молочного скотоводства Дзержинского района» и их согласованные действия по реализации подпрограммных мероприятий;</w:t>
      </w:r>
    </w:p>
    <w:p w:rsidR="00183D6B" w:rsidRPr="00A973FA" w:rsidRDefault="00183D6B" w:rsidP="00183D6B">
      <w:pPr>
        <w:pStyle w:val="ad"/>
        <w:tabs>
          <w:tab w:val="left" w:pos="993"/>
        </w:tabs>
        <w:autoSpaceDE w:val="0"/>
        <w:autoSpaceDN w:val="0"/>
        <w:adjustRightInd w:val="0"/>
        <w:ind w:left="0" w:firstLine="567"/>
        <w:jc w:val="both"/>
      </w:pPr>
      <w:r w:rsidRPr="00A973FA">
        <w:t>Финансирование расходов на реализацию подпрограммы «Развитие молочного скотоводства Дзержинского района» осуществляется в порядке, установленном для исполнения бюджета муниципального района «Дзержинский район».</w:t>
      </w:r>
    </w:p>
    <w:p w:rsidR="00183D6B" w:rsidRPr="00A973FA" w:rsidRDefault="00183D6B" w:rsidP="00183D6B">
      <w:pPr>
        <w:pStyle w:val="ad"/>
        <w:tabs>
          <w:tab w:val="left" w:pos="993"/>
        </w:tabs>
        <w:autoSpaceDE w:val="0"/>
        <w:autoSpaceDN w:val="0"/>
        <w:adjustRightInd w:val="0"/>
        <w:ind w:left="0" w:firstLine="567"/>
        <w:jc w:val="both"/>
      </w:pPr>
      <w:r w:rsidRPr="00A973FA">
        <w:t>Прекращение реализации подпрограммы «Развитие молочного скотоводства Дзержинского района» осуществляется в рамках формирования перспективного финансового плана и проекта бюджета муниципального района «Дзержинский район» на очередной финансовый год.</w:t>
      </w:r>
    </w:p>
    <w:p w:rsidR="00183D6B" w:rsidRPr="00A973FA" w:rsidRDefault="00183D6B" w:rsidP="00183D6B">
      <w:pPr>
        <w:pStyle w:val="ad"/>
        <w:tabs>
          <w:tab w:val="left" w:pos="993"/>
        </w:tabs>
        <w:autoSpaceDE w:val="0"/>
        <w:autoSpaceDN w:val="0"/>
        <w:adjustRightInd w:val="0"/>
        <w:ind w:left="0" w:firstLine="567"/>
        <w:jc w:val="both"/>
      </w:pPr>
      <w:r w:rsidRPr="00A973FA">
        <w:t>Подпрограмма «Развитие молочного скотоводства Дзержинского района» реализуется администрацией муниципального района «Дзержинский район» (далее - соответствующий субъект бюджетного планирования).</w:t>
      </w:r>
    </w:p>
    <w:p w:rsidR="00183D6B" w:rsidRPr="00A973FA" w:rsidRDefault="00183D6B" w:rsidP="00183D6B">
      <w:pPr>
        <w:pStyle w:val="ad"/>
        <w:tabs>
          <w:tab w:val="left" w:pos="993"/>
        </w:tabs>
        <w:autoSpaceDE w:val="0"/>
        <w:autoSpaceDN w:val="0"/>
        <w:adjustRightInd w:val="0"/>
        <w:ind w:left="0" w:firstLine="567"/>
        <w:jc w:val="both"/>
      </w:pPr>
      <w:r w:rsidRPr="00A973FA">
        <w:t>Субъект бюджетного планирования несет ответственность за выполнение задач, запланированных для реализации подпрограммы «Развитие молочного скотоводства Дзержинского района», и за достижение утвержденных значений её целевых индикаторов.</w:t>
      </w:r>
    </w:p>
    <w:p w:rsidR="00183D6B" w:rsidRPr="00A973FA" w:rsidRDefault="00183D6B" w:rsidP="00183D6B">
      <w:pPr>
        <w:pStyle w:val="ad"/>
        <w:tabs>
          <w:tab w:val="left" w:pos="993"/>
        </w:tabs>
        <w:autoSpaceDE w:val="0"/>
        <w:autoSpaceDN w:val="0"/>
        <w:adjustRightInd w:val="0"/>
        <w:ind w:left="0" w:firstLine="567"/>
        <w:jc w:val="both"/>
      </w:pPr>
      <w:proofErr w:type="gramStart"/>
      <w:r w:rsidRPr="00A973FA">
        <w:t>Контроль за</w:t>
      </w:r>
      <w:proofErr w:type="gramEnd"/>
      <w:r w:rsidRPr="00A973FA">
        <w:t xml:space="preserve"> ходом реализации подпрограммы «Развитие молочного скотоводства Дзержинского района» осуществляется соответствующим субъектом бюджетного планирования.</w:t>
      </w:r>
    </w:p>
    <w:p w:rsidR="00183D6B" w:rsidRPr="00A973FA" w:rsidRDefault="00183D6B" w:rsidP="00183D6B">
      <w:pPr>
        <w:pStyle w:val="ad"/>
        <w:tabs>
          <w:tab w:val="left" w:pos="993"/>
        </w:tabs>
        <w:autoSpaceDE w:val="0"/>
        <w:autoSpaceDN w:val="0"/>
        <w:adjustRightInd w:val="0"/>
        <w:ind w:left="0" w:firstLine="567"/>
        <w:jc w:val="both"/>
      </w:pPr>
      <w:proofErr w:type="gramStart"/>
      <w:r w:rsidRPr="00A973FA">
        <w:t xml:space="preserve">Министерство экономического развития Калужской области совместно с министерством финансов Калужской области организует проведение мониторинга и анализа хода реализации подпрограммы «Развитие молочного скотоводства Дзержинского района» на основании отчетности, являющейся обязательной для субъектов бюджетного планирования, утвердивших муниципальную программу </w:t>
      </w:r>
      <w:r w:rsidRPr="00A973FA">
        <w:rPr>
          <w:iCs/>
        </w:rPr>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r w:rsidRPr="00A973FA">
        <w:t>.</w:t>
      </w:r>
      <w:proofErr w:type="gramEnd"/>
    </w:p>
    <w:p w:rsidR="00183D6B" w:rsidRPr="00A973FA" w:rsidRDefault="00183D6B" w:rsidP="00183D6B">
      <w:pPr>
        <w:tabs>
          <w:tab w:val="left" w:pos="993"/>
        </w:tabs>
        <w:autoSpaceDE w:val="0"/>
        <w:autoSpaceDN w:val="0"/>
        <w:adjustRightInd w:val="0"/>
        <w:rPr>
          <w:rFonts w:ascii="Times New Roman" w:hAnsi="Times New Roman"/>
        </w:rPr>
        <w:sectPr w:rsidR="00183D6B" w:rsidRPr="00A973FA" w:rsidSect="000C0A6A">
          <w:pgSz w:w="11906" w:h="16838"/>
          <w:pgMar w:top="567" w:right="850" w:bottom="284" w:left="1276" w:header="708" w:footer="708" w:gutter="0"/>
          <w:cols w:space="708"/>
          <w:docGrid w:linePitch="360"/>
        </w:sectPr>
      </w:pPr>
    </w:p>
    <w:p w:rsidR="00183D6B" w:rsidRPr="00A973FA" w:rsidRDefault="00183D6B" w:rsidP="00183D6B">
      <w:pPr>
        <w:pStyle w:val="ad"/>
        <w:pageBreakBefore/>
        <w:tabs>
          <w:tab w:val="left" w:pos="284"/>
        </w:tabs>
        <w:autoSpaceDE w:val="0"/>
        <w:autoSpaceDN w:val="0"/>
        <w:adjustRightInd w:val="0"/>
        <w:ind w:left="0" w:firstLine="567"/>
        <w:jc w:val="center"/>
        <w:rPr>
          <w:b/>
        </w:rPr>
      </w:pPr>
      <w:r w:rsidRPr="00A973FA">
        <w:rPr>
          <w:b/>
        </w:rPr>
        <w:lastRenderedPageBreak/>
        <w:t>5. Перечень программных мероприятий подпрограммы «Развитие молочного скотоводства Дзержинского района»</w:t>
      </w:r>
    </w:p>
    <w:p w:rsidR="00183D6B" w:rsidRPr="00A973FA" w:rsidRDefault="00183D6B" w:rsidP="00183D6B">
      <w:pPr>
        <w:autoSpaceDE w:val="0"/>
        <w:autoSpaceDN w:val="0"/>
        <w:adjustRightInd w:val="0"/>
        <w:jc w:val="right"/>
        <w:rPr>
          <w:rFonts w:ascii="Times New Roman" w:hAnsi="Times New Roman"/>
        </w:rPr>
      </w:pP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t>Таблица 13</w:t>
      </w:r>
    </w:p>
    <w:p w:rsidR="00183D6B" w:rsidRPr="00A973FA" w:rsidRDefault="00183D6B" w:rsidP="00183D6B">
      <w:pPr>
        <w:autoSpaceDE w:val="0"/>
        <w:autoSpaceDN w:val="0"/>
        <w:adjustRightInd w:val="0"/>
        <w:jc w:val="right"/>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1555"/>
        <w:gridCol w:w="1267"/>
        <w:gridCol w:w="2184"/>
        <w:gridCol w:w="1758"/>
        <w:gridCol w:w="1073"/>
        <w:gridCol w:w="864"/>
        <w:gridCol w:w="964"/>
        <w:gridCol w:w="764"/>
        <w:gridCol w:w="964"/>
        <w:gridCol w:w="964"/>
        <w:gridCol w:w="964"/>
        <w:gridCol w:w="964"/>
      </w:tblGrid>
      <w:tr w:rsidR="00183D6B" w:rsidRPr="00A973FA" w:rsidTr="00183D6B">
        <w:trPr>
          <w:jc w:val="center"/>
        </w:trPr>
        <w:tc>
          <w:tcPr>
            <w:tcW w:w="133" w:type="pct"/>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w:t>
            </w:r>
          </w:p>
          <w:p w:rsidR="00183D6B" w:rsidRPr="00A973FA" w:rsidRDefault="00183D6B" w:rsidP="00183D6B">
            <w:pPr>
              <w:pStyle w:val="Table0"/>
              <w:rPr>
                <w:rFonts w:ascii="Times New Roman" w:hAnsi="Times New Roman" w:cs="Times New Roman"/>
                <w:szCs w:val="24"/>
              </w:rPr>
            </w:pP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552" w:type="pct"/>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 мероприятия</w:t>
            </w:r>
          </w:p>
        </w:tc>
        <w:tc>
          <w:tcPr>
            <w:tcW w:w="406" w:type="pct"/>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Сроки реализации</w:t>
            </w:r>
          </w:p>
        </w:tc>
        <w:tc>
          <w:tcPr>
            <w:tcW w:w="777" w:type="pct"/>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Участник подпрограммы</w:t>
            </w:r>
          </w:p>
        </w:tc>
        <w:tc>
          <w:tcPr>
            <w:tcW w:w="567" w:type="pct"/>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Источники финансирования</w:t>
            </w:r>
          </w:p>
        </w:tc>
        <w:tc>
          <w:tcPr>
            <w:tcW w:w="370" w:type="pct"/>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Сумма расходов, всего</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(тыс. руб.)</w:t>
            </w:r>
          </w:p>
        </w:tc>
        <w:tc>
          <w:tcPr>
            <w:tcW w:w="2195" w:type="pct"/>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 по годам реализации подпрограммы:</w:t>
            </w:r>
          </w:p>
        </w:tc>
      </w:tr>
      <w:tr w:rsidR="00183D6B" w:rsidRPr="00A973FA" w:rsidTr="00183D6B">
        <w:trPr>
          <w:jc w:val="center"/>
        </w:trPr>
        <w:tc>
          <w:tcPr>
            <w:tcW w:w="133" w:type="pct"/>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552" w:type="pct"/>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406" w:type="pct"/>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77" w:type="pct"/>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567" w:type="pct"/>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370" w:type="pct"/>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8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318"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26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83D6B">
        <w:trPr>
          <w:jc w:val="center"/>
        </w:trPr>
        <w:tc>
          <w:tcPr>
            <w:tcW w:w="133"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552"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Субсидии на 1 литр реализованного молока</w:t>
            </w:r>
          </w:p>
        </w:tc>
        <w:tc>
          <w:tcPr>
            <w:tcW w:w="406"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2014-2020 годы</w:t>
            </w:r>
          </w:p>
        </w:tc>
        <w:tc>
          <w:tcPr>
            <w:tcW w:w="777"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Сельскохозяйственные товаропроизводители</w:t>
            </w:r>
          </w:p>
        </w:tc>
        <w:tc>
          <w:tcPr>
            <w:tcW w:w="567" w:type="pc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Бюджет муниципального района «Дзержинский район»</w:t>
            </w:r>
          </w:p>
        </w:tc>
        <w:tc>
          <w:tcPr>
            <w:tcW w:w="370"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12448,555</w:t>
            </w:r>
          </w:p>
        </w:tc>
        <w:tc>
          <w:tcPr>
            <w:tcW w:w="28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861,243</w:t>
            </w:r>
          </w:p>
        </w:tc>
        <w:tc>
          <w:tcPr>
            <w:tcW w:w="318"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1537,452</w:t>
            </w:r>
          </w:p>
        </w:tc>
        <w:tc>
          <w:tcPr>
            <w:tcW w:w="261"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1900,1</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c>
          <w:tcPr>
            <w:tcW w:w="334" w:type="pct"/>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2037,452</w:t>
            </w:r>
          </w:p>
        </w:tc>
      </w:tr>
    </w:tbl>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sectPr w:rsidR="00183D6B" w:rsidRPr="00A973FA" w:rsidSect="00D35979">
          <w:pgSz w:w="16838" w:h="11906" w:orient="landscape"/>
          <w:pgMar w:top="567" w:right="1134" w:bottom="284" w:left="1134" w:header="708" w:footer="708" w:gutter="0"/>
          <w:cols w:space="708"/>
          <w:docGrid w:linePitch="360"/>
        </w:sectPr>
      </w:pPr>
    </w:p>
    <w:p w:rsidR="00183D6B" w:rsidRPr="00A973FA" w:rsidRDefault="00183D6B" w:rsidP="00183D6B">
      <w:pPr>
        <w:pageBreakBefore/>
        <w:tabs>
          <w:tab w:val="left" w:pos="709"/>
        </w:tabs>
        <w:autoSpaceDE w:val="0"/>
        <w:autoSpaceDN w:val="0"/>
        <w:adjustRightInd w:val="0"/>
        <w:rPr>
          <w:rFonts w:ascii="Times New Roman" w:hAnsi="Times New Roman"/>
          <w:b/>
        </w:rPr>
      </w:pPr>
      <w:r w:rsidRPr="00A973FA">
        <w:rPr>
          <w:rFonts w:ascii="Times New Roman" w:hAnsi="Times New Roman"/>
          <w:b/>
        </w:rPr>
        <w:lastRenderedPageBreak/>
        <w:t xml:space="preserve">5.2. Подпрограмма «Развитие мясного скотоводства Дзержинского района» </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ПАСПОРТ</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подпрограммы «Развитие мясного скотоводства Дзержинского района»</w:t>
      </w:r>
    </w:p>
    <w:p w:rsidR="00183D6B" w:rsidRPr="00A973FA" w:rsidRDefault="00183D6B" w:rsidP="00183D6B">
      <w:pPr>
        <w:autoSpaceDE w:val="0"/>
        <w:autoSpaceDN w:val="0"/>
        <w:adjustRightInd w:val="0"/>
        <w:jc w:val="center"/>
        <w:rPr>
          <w:rFonts w:ascii="Times New Roman" w:hAnsi="Times New Roman"/>
        </w:rPr>
      </w:pPr>
    </w:p>
    <w:tbl>
      <w:tblPr>
        <w:tblW w:w="1045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1903"/>
        <w:gridCol w:w="929"/>
        <w:gridCol w:w="929"/>
        <w:gridCol w:w="819"/>
        <w:gridCol w:w="819"/>
        <w:gridCol w:w="819"/>
        <w:gridCol w:w="819"/>
        <w:gridCol w:w="819"/>
        <w:gridCol w:w="819"/>
      </w:tblGrid>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 xml:space="preserve">Соисполнитель подпрограммы </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xml:space="preserve">Отдел сельского хозяйства администрация муниципального района «Дзержинский район» </w:t>
            </w:r>
          </w:p>
        </w:tc>
      </w:tr>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Участники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Сельскохозяйственные товаропроизводители Дзержинского района</w:t>
            </w:r>
          </w:p>
        </w:tc>
      </w:tr>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Цели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Создание условий для эффективного развития специализированного мясного скотоводства Дзержинского района, повышение эффективности и конкурентоспособности производства высококачественной говядины (увеличения объемов производства мяса КРС в живом весе) с 468,8 тонны в 2012 году до 643,8 тонны в 2020 году</w:t>
            </w:r>
          </w:p>
        </w:tc>
      </w:tr>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Задачи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 xml:space="preserve">формирование собственной племенной базы мясного скотоводства на основе повышения генетического потенциала, увеличения продуктивности специализированного мясного скота и разведения племенного молодняка; </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создание и техническая модернизация мясных и откормочных ферм с маточным поголовьем не менее 100 - 110 голов скота мясных пород;</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повышение инвестиционной привлекательности производства высококачественной говядины, обеспечение доступности кредитных ресурсов для сельскохозяйственных товаропроизводителей, занимающихся мясным скотоводством;</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увеличение валового производства конкурентоспособной говядины («мраморного мяса»);</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создание стартовых технологических и экономических условий снижения затрат на производство говядины, достижение экономической стабильности сельскохозяйственных товаропроизводителей, занимающихся мясным скотоводством;</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создание условий реализации мяса крупного рогатого скота («мраморного мяса»), организация системы сбыта на основе развития сельскохозяйственной кооперации для обеспечения населения региона высококачественной говядиной</w:t>
            </w:r>
          </w:p>
        </w:tc>
      </w:tr>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Перечень основных мероприятий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Основные мероприятия подпрограммы «Развитие мясного скотоводства Дзержинского района»:</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компенсация части затрат на содержание маточного поголовья в товарных хозяйствах по системе «корова – теленок» при условии получения здорового теленка к отъему в текущем году в возрасте 6 – 7 месяцев.</w:t>
            </w:r>
          </w:p>
        </w:tc>
      </w:tr>
      <w:tr w:rsidR="00183D6B" w:rsidRPr="00A973FA" w:rsidTr="00105D92">
        <w:trPr>
          <w:trHeight w:val="982"/>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Показатели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Показатели Программы:</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производство мяса КРС в сельскохозяйственных организациях:</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2014 год – тонн;</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2020 год – тонн.</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Производство мяса КРС на душу населения:</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xml:space="preserve">2012 год - 7,7 кг; </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xml:space="preserve">2014 год – </w:t>
            </w:r>
            <w:proofErr w:type="gramStart"/>
            <w:r w:rsidRPr="00A973FA">
              <w:rPr>
                <w:rFonts w:ascii="Times New Roman" w:hAnsi="Times New Roman"/>
              </w:rPr>
              <w:t>кг</w:t>
            </w:r>
            <w:proofErr w:type="gramEnd"/>
            <w:r w:rsidRPr="00A973FA">
              <w:rPr>
                <w:rFonts w:ascii="Times New Roman" w:hAnsi="Times New Roman"/>
              </w:rPr>
              <w:t>;</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xml:space="preserve">2020 год – </w:t>
            </w:r>
            <w:proofErr w:type="gramStart"/>
            <w:r w:rsidRPr="00A973FA">
              <w:rPr>
                <w:rFonts w:ascii="Times New Roman" w:hAnsi="Times New Roman"/>
              </w:rPr>
              <w:t>кг</w:t>
            </w:r>
            <w:proofErr w:type="gramEnd"/>
            <w:r w:rsidRPr="00A973FA">
              <w:rPr>
                <w:rFonts w:ascii="Times New Roman" w:hAnsi="Times New Roman"/>
              </w:rPr>
              <w:t>;</w:t>
            </w:r>
          </w:p>
        </w:tc>
      </w:tr>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Сроки и этапы реализации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2014 – 2020 годы</w:t>
            </w:r>
          </w:p>
        </w:tc>
      </w:tr>
      <w:tr w:rsidR="00183D6B" w:rsidRPr="00A973FA" w:rsidTr="00105D92">
        <w:trPr>
          <w:trHeight w:val="90"/>
          <w:jc w:val="center"/>
        </w:trPr>
        <w:tc>
          <w:tcPr>
            <w:tcW w:w="2277" w:type="dxa"/>
            <w:vMerge w:val="restart"/>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t xml:space="preserve">Объемы финансирования подпрограммы за счет средств бюджета муниципального района </w:t>
            </w:r>
            <w:r w:rsidRPr="00A973FA">
              <w:lastRenderedPageBreak/>
              <w:t xml:space="preserve">«Дзержинский район» </w:t>
            </w:r>
          </w:p>
        </w:tc>
        <w:tc>
          <w:tcPr>
            <w:tcW w:w="1753" w:type="dxa"/>
            <w:vMerge w:val="restart"/>
            <w:shd w:val="clear" w:color="auto" w:fill="auto"/>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lastRenderedPageBreak/>
              <w:t>Наименование показателя</w:t>
            </w:r>
          </w:p>
        </w:tc>
        <w:tc>
          <w:tcPr>
            <w:tcW w:w="891" w:type="dxa"/>
            <w:vMerge w:val="restart"/>
            <w:shd w:val="clear" w:color="auto" w:fill="auto"/>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Всего</w:t>
            </w:r>
          </w:p>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(тыс. руб.)</w:t>
            </w:r>
          </w:p>
        </w:tc>
        <w:tc>
          <w:tcPr>
            <w:tcW w:w="5538" w:type="dxa"/>
            <w:gridSpan w:val="7"/>
            <w:shd w:val="clear" w:color="auto" w:fill="auto"/>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в том числе по годам:</w:t>
            </w:r>
          </w:p>
        </w:tc>
      </w:tr>
      <w:tr w:rsidR="00183D6B" w:rsidRPr="00A973FA" w:rsidTr="00105D92">
        <w:trPr>
          <w:trHeight w:val="90"/>
          <w:jc w:val="center"/>
        </w:trPr>
        <w:tc>
          <w:tcPr>
            <w:tcW w:w="2277" w:type="dxa"/>
            <w:vMerge/>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p>
        </w:tc>
        <w:tc>
          <w:tcPr>
            <w:tcW w:w="1753" w:type="dxa"/>
            <w:vMerge/>
            <w:shd w:val="clear" w:color="auto" w:fill="auto"/>
          </w:tcPr>
          <w:p w:rsidR="00183D6B" w:rsidRPr="00A973FA" w:rsidRDefault="00183D6B" w:rsidP="00105D92">
            <w:pPr>
              <w:autoSpaceDE w:val="0"/>
              <w:autoSpaceDN w:val="0"/>
              <w:adjustRightInd w:val="0"/>
              <w:jc w:val="center"/>
              <w:rPr>
                <w:rFonts w:ascii="Times New Roman" w:hAnsi="Times New Roman"/>
              </w:rPr>
            </w:pPr>
          </w:p>
        </w:tc>
        <w:tc>
          <w:tcPr>
            <w:tcW w:w="891" w:type="dxa"/>
            <w:vMerge/>
            <w:shd w:val="clear" w:color="auto" w:fill="auto"/>
          </w:tcPr>
          <w:p w:rsidR="00183D6B" w:rsidRPr="00A973FA" w:rsidRDefault="00183D6B" w:rsidP="00105D92">
            <w:pPr>
              <w:autoSpaceDE w:val="0"/>
              <w:autoSpaceDN w:val="0"/>
              <w:adjustRightInd w:val="0"/>
              <w:jc w:val="center"/>
              <w:rPr>
                <w:rFonts w:ascii="Times New Roman" w:hAnsi="Times New Roman"/>
              </w:rPr>
            </w:pP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2014</w:t>
            </w:r>
          </w:p>
        </w:tc>
        <w:tc>
          <w:tcPr>
            <w:tcW w:w="732"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2015</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2016</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2017</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2018</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2019</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2020</w:t>
            </w:r>
          </w:p>
        </w:tc>
      </w:tr>
      <w:tr w:rsidR="00183D6B" w:rsidRPr="00A973FA" w:rsidTr="00105D92">
        <w:trPr>
          <w:trHeight w:val="90"/>
          <w:jc w:val="center"/>
        </w:trPr>
        <w:tc>
          <w:tcPr>
            <w:tcW w:w="2277" w:type="dxa"/>
            <w:vMerge/>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p>
        </w:tc>
        <w:tc>
          <w:tcPr>
            <w:tcW w:w="1753" w:type="dxa"/>
            <w:shd w:val="clear" w:color="auto" w:fill="auto"/>
          </w:tcPr>
          <w:p w:rsidR="00183D6B" w:rsidRPr="00A973FA" w:rsidRDefault="00183D6B" w:rsidP="00105D92">
            <w:pPr>
              <w:autoSpaceDE w:val="0"/>
              <w:autoSpaceDN w:val="0"/>
              <w:adjustRightInd w:val="0"/>
              <w:rPr>
                <w:rFonts w:ascii="Times New Roman" w:hAnsi="Times New Roman"/>
                <w:b/>
              </w:rPr>
            </w:pPr>
            <w:r w:rsidRPr="00A973FA">
              <w:rPr>
                <w:rFonts w:ascii="Times New Roman" w:hAnsi="Times New Roman"/>
                <w:b/>
              </w:rPr>
              <w:t xml:space="preserve">Всего за счет средств </w:t>
            </w:r>
            <w:r w:rsidRPr="00A973FA">
              <w:rPr>
                <w:rFonts w:ascii="Times New Roman" w:hAnsi="Times New Roman"/>
                <w:b/>
              </w:rPr>
              <w:lastRenderedPageBreak/>
              <w:t>бюджета муниципального района «Дзержинский район»</w:t>
            </w:r>
          </w:p>
        </w:tc>
        <w:tc>
          <w:tcPr>
            <w:tcW w:w="89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b/>
              </w:rPr>
            </w:pPr>
            <w:r w:rsidRPr="00A973FA">
              <w:rPr>
                <w:rFonts w:ascii="Times New Roman" w:hAnsi="Times New Roman"/>
                <w:b/>
              </w:rPr>
              <w:lastRenderedPageBreak/>
              <w:t>804,750</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324,750</w:t>
            </w:r>
          </w:p>
        </w:tc>
        <w:tc>
          <w:tcPr>
            <w:tcW w:w="732"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80,000</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80,000</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80,000</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80,000</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80,000</w:t>
            </w:r>
          </w:p>
        </w:tc>
        <w:tc>
          <w:tcPr>
            <w:tcW w:w="801" w:type="dxa"/>
            <w:shd w:val="clear" w:color="auto" w:fill="auto"/>
            <w:vAlign w:val="center"/>
          </w:tcPr>
          <w:p w:rsidR="00183D6B" w:rsidRPr="00A973FA" w:rsidRDefault="00183D6B" w:rsidP="00105D92">
            <w:pPr>
              <w:autoSpaceDE w:val="0"/>
              <w:autoSpaceDN w:val="0"/>
              <w:adjustRightInd w:val="0"/>
              <w:jc w:val="center"/>
              <w:rPr>
                <w:rFonts w:ascii="Times New Roman" w:hAnsi="Times New Roman"/>
              </w:rPr>
            </w:pPr>
            <w:r w:rsidRPr="00A973FA">
              <w:rPr>
                <w:rFonts w:ascii="Times New Roman" w:hAnsi="Times New Roman"/>
              </w:rPr>
              <w:t>80,000</w:t>
            </w:r>
          </w:p>
        </w:tc>
      </w:tr>
      <w:tr w:rsidR="00183D6B" w:rsidRPr="00A973FA" w:rsidTr="00105D92">
        <w:trPr>
          <w:jc w:val="center"/>
        </w:trPr>
        <w:tc>
          <w:tcPr>
            <w:tcW w:w="2277" w:type="dxa"/>
            <w:shd w:val="clear" w:color="auto" w:fill="auto"/>
          </w:tcPr>
          <w:p w:rsidR="00183D6B" w:rsidRPr="00A973FA" w:rsidRDefault="00183D6B" w:rsidP="00183D6B">
            <w:pPr>
              <w:pStyle w:val="ad"/>
              <w:numPr>
                <w:ilvl w:val="0"/>
                <w:numId w:val="9"/>
              </w:numPr>
              <w:tabs>
                <w:tab w:val="left" w:pos="284"/>
              </w:tabs>
              <w:autoSpaceDE w:val="0"/>
              <w:autoSpaceDN w:val="0"/>
              <w:adjustRightInd w:val="0"/>
              <w:ind w:left="0" w:firstLine="0"/>
            </w:pPr>
            <w:r w:rsidRPr="00A973FA">
              <w:lastRenderedPageBreak/>
              <w:t>Ожидаемые результаты реализации подпрограммы</w:t>
            </w:r>
          </w:p>
        </w:tc>
        <w:tc>
          <w:tcPr>
            <w:tcW w:w="8182" w:type="dxa"/>
            <w:gridSpan w:val="9"/>
            <w:shd w:val="clear" w:color="auto" w:fill="auto"/>
          </w:tcPr>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Ожидаемые результаты подпрограммы «Развитие мясного скотоводства Дзержинского района»:</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покупка скота специализированных мясных пород по 1000 голов ежегодно;</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увеличение средней массы 1 головы при реализации с 469 кг в 2012 году до 550 кг в 2020 году.</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доведение производства мяса КРС на душу населения с 7,7 кг в 2012 году до 10,1 кг в 2020 году;</w:t>
            </w:r>
          </w:p>
          <w:p w:rsidR="00183D6B" w:rsidRPr="00A973FA" w:rsidRDefault="00183D6B" w:rsidP="00105D92">
            <w:pPr>
              <w:autoSpaceDE w:val="0"/>
              <w:autoSpaceDN w:val="0"/>
              <w:adjustRightInd w:val="0"/>
              <w:rPr>
                <w:rFonts w:ascii="Times New Roman" w:hAnsi="Times New Roman"/>
              </w:rPr>
            </w:pPr>
            <w:r w:rsidRPr="00A973FA">
              <w:rPr>
                <w:rFonts w:ascii="Times New Roman" w:hAnsi="Times New Roman"/>
              </w:rPr>
              <w:t>- увеличение поголовья специализированного мясного скота с 3759 голов в 2012 году до 3888 голов в 2020 году.</w:t>
            </w:r>
          </w:p>
        </w:tc>
      </w:tr>
    </w:tbl>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ad"/>
        <w:numPr>
          <w:ilvl w:val="1"/>
          <w:numId w:val="8"/>
        </w:numPr>
        <w:tabs>
          <w:tab w:val="left" w:pos="426"/>
        </w:tabs>
        <w:autoSpaceDE w:val="0"/>
        <w:autoSpaceDN w:val="0"/>
        <w:adjustRightInd w:val="0"/>
        <w:ind w:left="0" w:firstLine="567"/>
        <w:jc w:val="both"/>
        <w:rPr>
          <w:b/>
        </w:rPr>
      </w:pPr>
      <w:r w:rsidRPr="00A973FA">
        <w:rPr>
          <w:b/>
        </w:rPr>
        <w:br w:type="page"/>
      </w:r>
      <w:r w:rsidRPr="00A973FA">
        <w:rPr>
          <w:b/>
        </w:rPr>
        <w:lastRenderedPageBreak/>
        <w:t>Характеристика сферы реализации подпрограммы</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b/>
        </w:rPr>
      </w:pPr>
      <w:r w:rsidRPr="00A973FA">
        <w:rPr>
          <w:rFonts w:ascii="Times New Roman" w:hAnsi="Times New Roman"/>
          <w:b/>
        </w:rPr>
        <w:t>Вводная</w:t>
      </w:r>
    </w:p>
    <w:p w:rsidR="00183D6B" w:rsidRPr="00A973FA" w:rsidRDefault="00183D6B" w:rsidP="00183D6B">
      <w:pPr>
        <w:pStyle w:val="ad"/>
        <w:tabs>
          <w:tab w:val="left" w:pos="1134"/>
        </w:tabs>
        <w:autoSpaceDE w:val="0"/>
        <w:autoSpaceDN w:val="0"/>
        <w:adjustRightInd w:val="0"/>
        <w:ind w:left="0" w:firstLine="567"/>
        <w:jc w:val="both"/>
      </w:pPr>
    </w:p>
    <w:p w:rsidR="00183D6B" w:rsidRPr="00A973FA" w:rsidRDefault="00183D6B" w:rsidP="00183D6B">
      <w:pPr>
        <w:pStyle w:val="ad"/>
        <w:tabs>
          <w:tab w:val="left" w:pos="1134"/>
        </w:tabs>
        <w:autoSpaceDE w:val="0"/>
        <w:autoSpaceDN w:val="0"/>
        <w:adjustRightInd w:val="0"/>
        <w:ind w:left="0" w:firstLine="567"/>
        <w:jc w:val="both"/>
      </w:pPr>
      <w:r w:rsidRPr="00A973FA">
        <w:t>Подпрограмма «Развитие мясного скотоводства Дзержинского района» направлена на реализацию стратегии устойчивого развития мясного скотоводства в Дзержинском районе Калужской области и обеспечения населения высококачественной говядиной, что является частью достижения приоритетных целей развития АПК Калужской области, на реализацию которых направлена деятельность министерства сельского хозяйства Калужской области.</w:t>
      </w:r>
    </w:p>
    <w:p w:rsidR="00183D6B" w:rsidRPr="00A973FA" w:rsidRDefault="00183D6B" w:rsidP="00183D6B">
      <w:pPr>
        <w:pStyle w:val="ad"/>
        <w:tabs>
          <w:tab w:val="left" w:pos="1134"/>
        </w:tabs>
        <w:autoSpaceDE w:val="0"/>
        <w:autoSpaceDN w:val="0"/>
        <w:adjustRightInd w:val="0"/>
        <w:ind w:left="0" w:firstLine="567"/>
        <w:jc w:val="both"/>
      </w:pPr>
    </w:p>
    <w:p w:rsidR="00183D6B" w:rsidRPr="00A973FA" w:rsidRDefault="00183D6B" w:rsidP="00183D6B">
      <w:pPr>
        <w:numPr>
          <w:ilvl w:val="1"/>
          <w:numId w:val="25"/>
        </w:numPr>
        <w:tabs>
          <w:tab w:val="left" w:pos="567"/>
        </w:tabs>
        <w:autoSpaceDE w:val="0"/>
        <w:autoSpaceDN w:val="0"/>
        <w:adjustRightInd w:val="0"/>
        <w:ind w:left="0" w:firstLine="567"/>
        <w:rPr>
          <w:rFonts w:ascii="Times New Roman" w:hAnsi="Times New Roman"/>
          <w:b/>
        </w:rPr>
      </w:pPr>
      <w:r w:rsidRPr="00A973FA">
        <w:rPr>
          <w:rFonts w:ascii="Times New Roman" w:hAnsi="Times New Roman"/>
          <w:b/>
        </w:rPr>
        <w:t>Основные проблемы в сфере реализации подпрограммы</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xml:space="preserve">Производство говядины в Дзержинском районе традиционно базировалось, в основном, на использовании откормочного поголовья от пород молочного и молочно-мясного направления, как сопутствующая </w:t>
      </w:r>
      <w:proofErr w:type="spellStart"/>
      <w:r w:rsidRPr="00A973FA">
        <w:rPr>
          <w:rFonts w:ascii="Times New Roman" w:hAnsi="Times New Roman"/>
        </w:rPr>
        <w:t>подотрасль</w:t>
      </w:r>
      <w:proofErr w:type="spellEnd"/>
      <w:r w:rsidRPr="00A973FA">
        <w:rPr>
          <w:rFonts w:ascii="Times New Roman" w:hAnsi="Times New Roman"/>
        </w:rPr>
        <w:t xml:space="preserve"> при производстве молока. В настоящее время в районе только 2 хозяйства занимаются производством высококачественной говядины: ООО «</w:t>
      </w:r>
      <w:proofErr w:type="spellStart"/>
      <w:r w:rsidRPr="00A973FA">
        <w:rPr>
          <w:rFonts w:ascii="Times New Roman" w:hAnsi="Times New Roman"/>
        </w:rPr>
        <w:t>Агротехнологический</w:t>
      </w:r>
      <w:proofErr w:type="spellEnd"/>
      <w:r w:rsidRPr="00A973FA">
        <w:rPr>
          <w:rFonts w:ascii="Times New Roman" w:hAnsi="Times New Roman"/>
        </w:rPr>
        <w:t xml:space="preserve"> центр» </w:t>
      </w:r>
      <w:proofErr w:type="gramStart"/>
      <w:r w:rsidRPr="00A973FA">
        <w:rPr>
          <w:rFonts w:ascii="Times New Roman" w:hAnsi="Times New Roman"/>
        </w:rPr>
        <w:t>и ООО</w:t>
      </w:r>
      <w:proofErr w:type="gramEnd"/>
      <w:r w:rsidRPr="00A973FA">
        <w:rPr>
          <w:rFonts w:ascii="Times New Roman" w:hAnsi="Times New Roman"/>
        </w:rPr>
        <w:t xml:space="preserve"> «</w:t>
      </w:r>
      <w:proofErr w:type="spellStart"/>
      <w:r w:rsidRPr="00A973FA">
        <w:rPr>
          <w:rFonts w:ascii="Times New Roman" w:hAnsi="Times New Roman"/>
        </w:rPr>
        <w:t>Русски</w:t>
      </w:r>
      <w:proofErr w:type="spellEnd"/>
      <w:r w:rsidRPr="00A973FA">
        <w:rPr>
          <w:rFonts w:ascii="Times New Roman" w:hAnsi="Times New Roman"/>
        </w:rPr>
        <w:t xml:space="preserve"> Натура </w:t>
      </w:r>
      <w:proofErr w:type="spellStart"/>
      <w:r w:rsidRPr="00A973FA">
        <w:rPr>
          <w:rFonts w:ascii="Times New Roman" w:hAnsi="Times New Roman"/>
        </w:rPr>
        <w:t>Биф</w:t>
      </w:r>
      <w:proofErr w:type="spellEnd"/>
      <w:r w:rsidRPr="00A973FA">
        <w:rPr>
          <w:rFonts w:ascii="Times New Roman" w:hAnsi="Times New Roman"/>
        </w:rPr>
        <w:t>».</w:t>
      </w:r>
    </w:p>
    <w:p w:rsidR="00183D6B" w:rsidRPr="00A973FA" w:rsidRDefault="00183D6B" w:rsidP="00183D6B">
      <w:pPr>
        <w:jc w:val="right"/>
        <w:rPr>
          <w:rFonts w:ascii="Times New Roman" w:hAnsi="Times New Roman"/>
        </w:rPr>
      </w:pPr>
    </w:p>
    <w:p w:rsidR="00183D6B" w:rsidRPr="00A973FA" w:rsidRDefault="00183D6B" w:rsidP="00183D6B">
      <w:pPr>
        <w:jc w:val="right"/>
        <w:rPr>
          <w:rFonts w:ascii="Times New Roman" w:hAnsi="Times New Roman"/>
        </w:rPr>
      </w:pPr>
      <w:r w:rsidRPr="00A973FA">
        <w:rPr>
          <w:rFonts w:ascii="Times New Roman" w:hAnsi="Times New Roman"/>
        </w:rPr>
        <w:t>Таблица 14</w:t>
      </w:r>
    </w:p>
    <w:p w:rsidR="00183D6B" w:rsidRPr="00A973FA" w:rsidRDefault="00183D6B" w:rsidP="00183D6B">
      <w:pPr>
        <w:jc w:val="center"/>
        <w:rPr>
          <w:rFonts w:ascii="Times New Roman" w:hAnsi="Times New Roman"/>
          <w:b/>
        </w:rPr>
      </w:pPr>
    </w:p>
    <w:p w:rsidR="00183D6B" w:rsidRPr="00A973FA" w:rsidRDefault="00183D6B" w:rsidP="00183D6B">
      <w:pPr>
        <w:jc w:val="center"/>
        <w:rPr>
          <w:rFonts w:ascii="Times New Roman" w:hAnsi="Times New Roman"/>
          <w:b/>
        </w:rPr>
      </w:pPr>
      <w:r w:rsidRPr="00A973FA">
        <w:rPr>
          <w:rFonts w:ascii="Times New Roman" w:hAnsi="Times New Roman"/>
          <w:b/>
        </w:rPr>
        <w:t>Поголовье крупного рогатого скота в сельскохозяйственных организациях</w:t>
      </w:r>
    </w:p>
    <w:p w:rsidR="00183D6B" w:rsidRPr="00A973FA" w:rsidRDefault="00183D6B" w:rsidP="00183D6B">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5"/>
        <w:gridCol w:w="953"/>
        <w:gridCol w:w="756"/>
        <w:gridCol w:w="756"/>
        <w:gridCol w:w="756"/>
        <w:gridCol w:w="1210"/>
      </w:tblGrid>
      <w:tr w:rsidR="00183D6B" w:rsidRPr="00A973FA" w:rsidTr="00105D92">
        <w:trPr>
          <w:trHeight w:val="616"/>
          <w:jc w:val="center"/>
        </w:trPr>
        <w:tc>
          <w:tcPr>
            <w:tcW w:w="0" w:type="auto"/>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Показатели</w:t>
            </w:r>
          </w:p>
        </w:tc>
        <w:tc>
          <w:tcPr>
            <w:tcW w:w="0" w:type="auto"/>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Ед. </w:t>
            </w:r>
            <w:proofErr w:type="spellStart"/>
            <w:r w:rsidRPr="00A973FA">
              <w:rPr>
                <w:rFonts w:ascii="Times New Roman" w:hAnsi="Times New Roman" w:cs="Times New Roman"/>
                <w:szCs w:val="24"/>
              </w:rPr>
              <w:t>изм</w:t>
            </w:r>
            <w:proofErr w:type="spellEnd"/>
            <w:r w:rsidRPr="00A973FA">
              <w:rPr>
                <w:rFonts w:ascii="Times New Roman" w:hAnsi="Times New Roman" w:cs="Times New Roman"/>
                <w:szCs w:val="24"/>
              </w:rPr>
              <w:t>.</w:t>
            </w:r>
          </w:p>
        </w:tc>
        <w:tc>
          <w:tcPr>
            <w:tcW w:w="0" w:type="auto"/>
            <w:gridSpan w:val="3"/>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c>
          <w:tcPr>
            <w:tcW w:w="0" w:type="auto"/>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2012 г. к 2009 г. </w:t>
            </w:r>
            <w:proofErr w:type="gramStart"/>
            <w:r w:rsidRPr="00A973FA">
              <w:rPr>
                <w:rFonts w:ascii="Times New Roman" w:hAnsi="Times New Roman" w:cs="Times New Roman"/>
                <w:szCs w:val="24"/>
              </w:rPr>
              <w:t>в</w:t>
            </w:r>
            <w:proofErr w:type="gramEnd"/>
            <w:r w:rsidRPr="00A973FA">
              <w:rPr>
                <w:rFonts w:ascii="Times New Roman" w:hAnsi="Times New Roman" w:cs="Times New Roman"/>
                <w:szCs w:val="24"/>
              </w:rPr>
              <w:t xml:space="preserve"> %</w:t>
            </w:r>
          </w:p>
        </w:tc>
      </w:tr>
      <w:tr w:rsidR="00183D6B" w:rsidRPr="00A973FA" w:rsidTr="00105D92">
        <w:trPr>
          <w:trHeight w:val="616"/>
          <w:jc w:val="center"/>
        </w:trPr>
        <w:tc>
          <w:tcPr>
            <w:tcW w:w="0" w:type="auto"/>
            <w:vMerge/>
          </w:tcPr>
          <w:p w:rsidR="00183D6B" w:rsidRPr="00A973FA" w:rsidRDefault="00183D6B" w:rsidP="00183D6B">
            <w:pPr>
              <w:pStyle w:val="Table0"/>
              <w:rPr>
                <w:rFonts w:ascii="Times New Roman" w:hAnsi="Times New Roman" w:cs="Times New Roman"/>
                <w:szCs w:val="24"/>
              </w:rPr>
            </w:pPr>
          </w:p>
        </w:tc>
        <w:tc>
          <w:tcPr>
            <w:tcW w:w="0" w:type="auto"/>
            <w:vMerge/>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2010</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2011</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2012</w:t>
            </w:r>
          </w:p>
        </w:tc>
        <w:tc>
          <w:tcPr>
            <w:tcW w:w="0" w:type="auto"/>
            <w:vMerge/>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 Поголовье крупного рогатого скота в сельскохозяйственных организациях, всего</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7280</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6395</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7886</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108,3</w:t>
            </w: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 Поголовье специализированного мясного скота в сельскохозяйственных организациях (в специализированных организациях)</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голов</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2506</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2331</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3759</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150,0</w:t>
            </w: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 Реализация говядины в живом весе в сельскохозяйственных организациях</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тонн</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522,5</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447,5</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459,0</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87,8</w:t>
            </w:r>
          </w:p>
        </w:tc>
      </w:tr>
      <w:tr w:rsidR="00183D6B" w:rsidRPr="00A973FA" w:rsidTr="00105D92">
        <w:trPr>
          <w:jc w:val="center"/>
        </w:trPr>
        <w:tc>
          <w:tcPr>
            <w:tcW w:w="0" w:type="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 Производство мяса КРС на душу населения</w:t>
            </w:r>
          </w:p>
        </w:tc>
        <w:tc>
          <w:tcPr>
            <w:tcW w:w="0" w:type="auto"/>
            <w:vAlign w:val="center"/>
          </w:tcPr>
          <w:p w:rsidR="00183D6B" w:rsidRPr="00A973FA" w:rsidRDefault="00183D6B" w:rsidP="00183D6B">
            <w:pPr>
              <w:pStyle w:val="Table"/>
              <w:rPr>
                <w:rFonts w:ascii="Times New Roman" w:hAnsi="Times New Roman" w:cs="Times New Roman"/>
                <w:szCs w:val="24"/>
              </w:rPr>
            </w:pPr>
            <w:proofErr w:type="gramStart"/>
            <w:r w:rsidRPr="00A973FA">
              <w:rPr>
                <w:rFonts w:ascii="Times New Roman" w:hAnsi="Times New Roman" w:cs="Times New Roman"/>
                <w:szCs w:val="24"/>
              </w:rPr>
              <w:t>кг</w:t>
            </w:r>
            <w:proofErr w:type="gramEnd"/>
            <w:r w:rsidRPr="00A973FA">
              <w:rPr>
                <w:rFonts w:ascii="Times New Roman" w:hAnsi="Times New Roman" w:cs="Times New Roman"/>
                <w:szCs w:val="24"/>
              </w:rPr>
              <w:t>/чел.</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7,4</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89,5</w:t>
            </w:r>
          </w:p>
        </w:tc>
      </w:tr>
    </w:tbl>
    <w:p w:rsidR="00183D6B" w:rsidRPr="00A973FA" w:rsidRDefault="00183D6B" w:rsidP="00183D6B">
      <w:pPr>
        <w:autoSpaceDE w:val="0"/>
        <w:autoSpaceDN w:val="0"/>
        <w:adjustRightInd w:val="0"/>
        <w:rPr>
          <w:rFonts w:ascii="Times New Roman" w:hAnsi="Times New Roman"/>
        </w:rPr>
      </w:pP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Из таблицы 14 виден спад реализации говядины в сельскохозяйственных организациях на 12,2 % в 2012 году по сравнению с 2010 годом.</w:t>
      </w:r>
      <w:r w:rsidRPr="00A973FA">
        <w:rPr>
          <w:rFonts w:ascii="Times New Roman" w:hAnsi="Times New Roman"/>
          <w:color w:val="FF0000"/>
        </w:rPr>
        <w:t xml:space="preserve"> </w:t>
      </w:r>
      <w:r w:rsidRPr="00A973FA">
        <w:rPr>
          <w:rFonts w:ascii="Times New Roman" w:hAnsi="Times New Roman"/>
        </w:rPr>
        <w:t xml:space="preserve">Основной причиной снижения производства мяса крупного рогатого скота является низкая экономическая эффективность мясного скотоводства, обусловленная затратными технологиями производства, недостаточной интенсивностью выращивания и откорма молодняка мясных пород, а также отсутствием экономически взаимовыгодной системы сбыта высококачественной говядины, в том числе («мраморного мяса»). </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Реализация мяса скота и птицы в сельскохозяйственных организациях увеличилась в 2012 году на 0,9% по сравнению с 2009 годом (таблица 15).</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xml:space="preserve">Данный рост реализации в значительной степени обусловлен увеличением производства мяса КРС (в 2012 году 133,8% к 2009 году – плюс 33,8%) и мяса свиней (в 2012 году 177,8% к 2009 году – плюс 77,8%). </w:t>
      </w:r>
    </w:p>
    <w:p w:rsidR="00183D6B" w:rsidRPr="00A973FA" w:rsidRDefault="00183D6B" w:rsidP="00183D6B">
      <w:pPr>
        <w:autoSpaceDE w:val="0"/>
        <w:autoSpaceDN w:val="0"/>
        <w:adjustRightInd w:val="0"/>
        <w:rPr>
          <w:rFonts w:ascii="Times New Roman" w:hAnsi="Times New Roman"/>
        </w:rPr>
      </w:pPr>
    </w:p>
    <w:p w:rsidR="00183D6B" w:rsidRPr="00A973FA" w:rsidRDefault="00183D6B" w:rsidP="00183D6B">
      <w:pPr>
        <w:jc w:val="right"/>
        <w:rPr>
          <w:rFonts w:ascii="Times New Roman" w:hAnsi="Times New Roman"/>
        </w:rPr>
      </w:pPr>
      <w:r w:rsidRPr="00A973FA">
        <w:rPr>
          <w:rFonts w:ascii="Times New Roman" w:hAnsi="Times New Roman"/>
        </w:rPr>
        <w:t>Таблица 15</w:t>
      </w:r>
    </w:p>
    <w:p w:rsidR="00183D6B" w:rsidRPr="00A973FA" w:rsidRDefault="00183D6B" w:rsidP="00183D6B">
      <w:pPr>
        <w:jc w:val="center"/>
        <w:rPr>
          <w:rFonts w:ascii="Times New Roman" w:hAnsi="Times New Roman"/>
          <w:b/>
        </w:rPr>
      </w:pPr>
    </w:p>
    <w:p w:rsidR="00183D6B" w:rsidRPr="00A973FA" w:rsidRDefault="00183D6B" w:rsidP="00183D6B">
      <w:pPr>
        <w:jc w:val="center"/>
        <w:rPr>
          <w:rFonts w:ascii="Times New Roman" w:hAnsi="Times New Roman"/>
          <w:b/>
        </w:rPr>
      </w:pPr>
      <w:r w:rsidRPr="00A973FA">
        <w:rPr>
          <w:rFonts w:ascii="Times New Roman" w:hAnsi="Times New Roman"/>
          <w:b/>
        </w:rPr>
        <w:t>Реализация мяса скота и птицы в сельскохозяйственных организациях, тонн</w:t>
      </w:r>
    </w:p>
    <w:p w:rsidR="00183D6B" w:rsidRPr="00A973FA" w:rsidRDefault="00183D6B" w:rsidP="00183D6B">
      <w:pPr>
        <w:jc w:val="center"/>
        <w:rPr>
          <w:rFonts w:ascii="Times New Roman" w:hAnsi="Times New Roman"/>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1134"/>
        <w:gridCol w:w="1061"/>
        <w:gridCol w:w="1066"/>
        <w:gridCol w:w="1088"/>
        <w:gridCol w:w="1570"/>
      </w:tblGrid>
      <w:tr w:rsidR="00183D6B" w:rsidRPr="00A973FA" w:rsidTr="00105D92">
        <w:trPr>
          <w:cantSplit/>
          <w:trHeight w:val="872"/>
          <w:jc w:val="center"/>
        </w:trPr>
        <w:tc>
          <w:tcPr>
            <w:tcW w:w="3543"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w:t>
            </w:r>
          </w:p>
        </w:tc>
        <w:tc>
          <w:tcPr>
            <w:tcW w:w="1134"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2009 г.</w:t>
            </w:r>
          </w:p>
        </w:tc>
        <w:tc>
          <w:tcPr>
            <w:tcW w:w="1061"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2010 г.</w:t>
            </w:r>
          </w:p>
        </w:tc>
        <w:tc>
          <w:tcPr>
            <w:tcW w:w="1066"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2011 г.</w:t>
            </w:r>
          </w:p>
        </w:tc>
        <w:tc>
          <w:tcPr>
            <w:tcW w:w="1088"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 г.</w:t>
            </w:r>
          </w:p>
        </w:tc>
        <w:tc>
          <w:tcPr>
            <w:tcW w:w="0" w:type="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2012 г. </w:t>
            </w:r>
            <w:proofErr w:type="gramStart"/>
            <w:r w:rsidRPr="00A973FA">
              <w:rPr>
                <w:rFonts w:ascii="Times New Roman" w:hAnsi="Times New Roman" w:cs="Times New Roman"/>
                <w:szCs w:val="24"/>
              </w:rPr>
              <w:t>в</w:t>
            </w:r>
            <w:proofErr w:type="gramEnd"/>
            <w:r w:rsidRPr="00A973FA">
              <w:rPr>
                <w:rFonts w:ascii="Times New Roman" w:hAnsi="Times New Roman" w:cs="Times New Roman"/>
                <w:szCs w:val="24"/>
              </w:rPr>
              <w:t xml:space="preserve"> % к</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2009 г.</w:t>
            </w:r>
          </w:p>
        </w:tc>
      </w:tr>
      <w:tr w:rsidR="00183D6B" w:rsidRPr="00A973FA" w:rsidTr="00105D92">
        <w:trPr>
          <w:trHeight w:val="609"/>
          <w:jc w:val="center"/>
        </w:trPr>
        <w:tc>
          <w:tcPr>
            <w:tcW w:w="3543"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Мясо (реализация скота и птицы) в живом весе всего:</w:t>
            </w:r>
          </w:p>
        </w:tc>
        <w:tc>
          <w:tcPr>
            <w:tcW w:w="1134"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42355,3</w:t>
            </w:r>
          </w:p>
        </w:tc>
        <w:tc>
          <w:tcPr>
            <w:tcW w:w="1061"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40548,6</w:t>
            </w:r>
          </w:p>
        </w:tc>
        <w:tc>
          <w:tcPr>
            <w:tcW w:w="106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41862,0</w:t>
            </w:r>
          </w:p>
        </w:tc>
        <w:tc>
          <w:tcPr>
            <w:tcW w:w="1088"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42721,0</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100,9</w:t>
            </w:r>
          </w:p>
        </w:tc>
      </w:tr>
      <w:tr w:rsidR="00183D6B" w:rsidRPr="00A973FA" w:rsidTr="00105D92">
        <w:trPr>
          <w:jc w:val="center"/>
        </w:trPr>
        <w:tc>
          <w:tcPr>
            <w:tcW w:w="3543"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1134" w:type="dxa"/>
            <w:vAlign w:val="center"/>
          </w:tcPr>
          <w:p w:rsidR="00183D6B" w:rsidRPr="00A973FA" w:rsidRDefault="00183D6B" w:rsidP="00183D6B">
            <w:pPr>
              <w:pStyle w:val="Table"/>
              <w:rPr>
                <w:rFonts w:ascii="Times New Roman" w:hAnsi="Times New Roman" w:cs="Times New Roman"/>
                <w:szCs w:val="24"/>
              </w:rPr>
            </w:pPr>
          </w:p>
        </w:tc>
        <w:tc>
          <w:tcPr>
            <w:tcW w:w="1061" w:type="dxa"/>
            <w:vAlign w:val="center"/>
          </w:tcPr>
          <w:p w:rsidR="00183D6B" w:rsidRPr="00A973FA" w:rsidRDefault="00183D6B" w:rsidP="00183D6B">
            <w:pPr>
              <w:pStyle w:val="Table"/>
              <w:rPr>
                <w:rFonts w:ascii="Times New Roman" w:hAnsi="Times New Roman" w:cs="Times New Roman"/>
                <w:szCs w:val="24"/>
              </w:rPr>
            </w:pPr>
          </w:p>
        </w:tc>
        <w:tc>
          <w:tcPr>
            <w:tcW w:w="1066" w:type="dxa"/>
            <w:vAlign w:val="center"/>
          </w:tcPr>
          <w:p w:rsidR="00183D6B" w:rsidRPr="00A973FA" w:rsidRDefault="00183D6B" w:rsidP="00183D6B">
            <w:pPr>
              <w:pStyle w:val="Table"/>
              <w:rPr>
                <w:rFonts w:ascii="Times New Roman" w:hAnsi="Times New Roman" w:cs="Times New Roman"/>
                <w:szCs w:val="24"/>
              </w:rPr>
            </w:pPr>
          </w:p>
        </w:tc>
        <w:tc>
          <w:tcPr>
            <w:tcW w:w="1088" w:type="dxa"/>
            <w:vAlign w:val="center"/>
          </w:tcPr>
          <w:p w:rsidR="00183D6B" w:rsidRPr="00A973FA" w:rsidRDefault="00183D6B" w:rsidP="00183D6B">
            <w:pPr>
              <w:pStyle w:val="Table"/>
              <w:rPr>
                <w:rFonts w:ascii="Times New Roman" w:hAnsi="Times New Roman" w:cs="Times New Roman"/>
                <w:szCs w:val="24"/>
              </w:rPr>
            </w:pPr>
          </w:p>
        </w:tc>
        <w:tc>
          <w:tcPr>
            <w:tcW w:w="0" w:type="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3543"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крупного рогатого скота</w:t>
            </w:r>
          </w:p>
        </w:tc>
        <w:tc>
          <w:tcPr>
            <w:tcW w:w="1134"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343,1</w:t>
            </w:r>
          </w:p>
        </w:tc>
        <w:tc>
          <w:tcPr>
            <w:tcW w:w="1061"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522,5</w:t>
            </w:r>
          </w:p>
        </w:tc>
        <w:tc>
          <w:tcPr>
            <w:tcW w:w="106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447,5</w:t>
            </w:r>
          </w:p>
        </w:tc>
        <w:tc>
          <w:tcPr>
            <w:tcW w:w="1088"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459,0</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133,8</w:t>
            </w:r>
          </w:p>
        </w:tc>
      </w:tr>
      <w:tr w:rsidR="00183D6B" w:rsidRPr="00A973FA" w:rsidTr="00105D92">
        <w:trPr>
          <w:jc w:val="center"/>
        </w:trPr>
        <w:tc>
          <w:tcPr>
            <w:tcW w:w="3543"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свиней</w:t>
            </w:r>
          </w:p>
        </w:tc>
        <w:tc>
          <w:tcPr>
            <w:tcW w:w="1134"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1097,2</w:t>
            </w:r>
          </w:p>
        </w:tc>
        <w:tc>
          <w:tcPr>
            <w:tcW w:w="1061"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1016,2</w:t>
            </w:r>
          </w:p>
        </w:tc>
        <w:tc>
          <w:tcPr>
            <w:tcW w:w="106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1197,1</w:t>
            </w:r>
          </w:p>
        </w:tc>
        <w:tc>
          <w:tcPr>
            <w:tcW w:w="1088"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1951,0</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177,8</w:t>
            </w:r>
          </w:p>
        </w:tc>
      </w:tr>
      <w:tr w:rsidR="00183D6B" w:rsidRPr="00A973FA" w:rsidTr="00105D92">
        <w:trPr>
          <w:jc w:val="center"/>
        </w:trPr>
        <w:tc>
          <w:tcPr>
            <w:tcW w:w="3543"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птицы</w:t>
            </w:r>
          </w:p>
        </w:tc>
        <w:tc>
          <w:tcPr>
            <w:tcW w:w="1134"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40914,8</w:t>
            </w:r>
          </w:p>
        </w:tc>
        <w:tc>
          <w:tcPr>
            <w:tcW w:w="1061"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39009,9</w:t>
            </w:r>
          </w:p>
        </w:tc>
        <w:tc>
          <w:tcPr>
            <w:tcW w:w="106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40204,8</w:t>
            </w:r>
          </w:p>
        </w:tc>
        <w:tc>
          <w:tcPr>
            <w:tcW w:w="1088"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40311</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98,5</w:t>
            </w:r>
          </w:p>
        </w:tc>
      </w:tr>
      <w:tr w:rsidR="00183D6B" w:rsidRPr="00A973FA" w:rsidTr="00105D92">
        <w:trPr>
          <w:jc w:val="center"/>
        </w:trPr>
        <w:tc>
          <w:tcPr>
            <w:tcW w:w="3543"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овец и коз</w:t>
            </w:r>
          </w:p>
        </w:tc>
        <w:tc>
          <w:tcPr>
            <w:tcW w:w="1134"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0,2</w:t>
            </w:r>
          </w:p>
        </w:tc>
        <w:tc>
          <w:tcPr>
            <w:tcW w:w="1061"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106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12,6</w:t>
            </w:r>
          </w:p>
        </w:tc>
        <w:tc>
          <w:tcPr>
            <w:tcW w:w="1088"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0" w:type="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r>
    </w:tbl>
    <w:p w:rsidR="00183D6B" w:rsidRPr="00A973FA" w:rsidRDefault="00183D6B" w:rsidP="00183D6B">
      <w:pPr>
        <w:jc w:val="right"/>
        <w:rPr>
          <w:rFonts w:ascii="Times New Roman" w:hAnsi="Times New Roman"/>
        </w:rPr>
      </w:pPr>
    </w:p>
    <w:p w:rsidR="00183D6B" w:rsidRPr="00A973FA" w:rsidRDefault="00183D6B" w:rsidP="00183D6B">
      <w:pPr>
        <w:jc w:val="right"/>
        <w:rPr>
          <w:rFonts w:ascii="Times New Roman" w:hAnsi="Times New Roman"/>
        </w:rPr>
      </w:pPr>
      <w:r w:rsidRPr="00A973FA">
        <w:rPr>
          <w:rFonts w:ascii="Times New Roman" w:hAnsi="Times New Roman"/>
        </w:rPr>
        <w:br w:type="page"/>
      </w:r>
      <w:r w:rsidRPr="00A973FA">
        <w:rPr>
          <w:rFonts w:ascii="Times New Roman" w:hAnsi="Times New Roman"/>
        </w:rPr>
        <w:lastRenderedPageBreak/>
        <w:t>Таблица 16</w:t>
      </w:r>
    </w:p>
    <w:p w:rsidR="00183D6B" w:rsidRPr="00A973FA" w:rsidRDefault="00183D6B" w:rsidP="00183D6B">
      <w:pPr>
        <w:jc w:val="right"/>
        <w:rPr>
          <w:rFonts w:ascii="Times New Roman" w:hAnsi="Times New Roman"/>
        </w:rPr>
      </w:pPr>
    </w:p>
    <w:p w:rsidR="00183D6B" w:rsidRPr="00A973FA" w:rsidRDefault="00183D6B" w:rsidP="00183D6B">
      <w:pPr>
        <w:jc w:val="center"/>
        <w:rPr>
          <w:rFonts w:ascii="Times New Roman" w:hAnsi="Times New Roman"/>
          <w:b/>
          <w:snapToGrid w:val="0"/>
        </w:rPr>
      </w:pPr>
      <w:r w:rsidRPr="00A973FA">
        <w:rPr>
          <w:rFonts w:ascii="Times New Roman" w:hAnsi="Times New Roman"/>
          <w:b/>
          <w:snapToGrid w:val="0"/>
        </w:rPr>
        <w:t>Структура реализации скота и птицы в живом весе по категориям хозяйств за 2012 год, тонн</w:t>
      </w:r>
    </w:p>
    <w:p w:rsidR="00183D6B" w:rsidRPr="00A973FA" w:rsidRDefault="00183D6B" w:rsidP="00183D6B">
      <w:pPr>
        <w:jc w:val="center"/>
        <w:rPr>
          <w:rFonts w:ascii="Times New Roman" w:hAnsi="Times New Roman"/>
          <w:b/>
        </w:rPr>
      </w:pPr>
    </w:p>
    <w:tbl>
      <w:tblPr>
        <w:tblW w:w="0" w:type="auto"/>
        <w:jc w:val="center"/>
        <w:tblLook w:val="0000"/>
      </w:tblPr>
      <w:tblGrid>
        <w:gridCol w:w="2218"/>
        <w:gridCol w:w="1161"/>
        <w:gridCol w:w="2760"/>
        <w:gridCol w:w="1840"/>
        <w:gridCol w:w="2017"/>
      </w:tblGrid>
      <w:tr w:rsidR="00183D6B" w:rsidRPr="00A973FA" w:rsidTr="00105D92">
        <w:trPr>
          <w:cantSplit/>
          <w:trHeight w:val="348"/>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Показатели</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Всего по району</w:t>
            </w:r>
          </w:p>
        </w:tc>
        <w:tc>
          <w:tcPr>
            <w:tcW w:w="0" w:type="auto"/>
            <w:gridSpan w:val="3"/>
            <w:tcBorders>
              <w:top w:val="single" w:sz="8" w:space="0" w:color="auto"/>
              <w:left w:val="nil"/>
              <w:bottom w:val="single" w:sz="8" w:space="0" w:color="auto"/>
              <w:right w:val="single" w:sz="8" w:space="0" w:color="000000"/>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w:t>
            </w:r>
          </w:p>
        </w:tc>
      </w:tr>
      <w:tr w:rsidR="00183D6B" w:rsidRPr="00A973FA" w:rsidTr="00105D92">
        <w:trPr>
          <w:cantSplit/>
          <w:trHeight w:val="80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183D6B" w:rsidRPr="00A973FA" w:rsidRDefault="00183D6B" w:rsidP="00183D6B">
            <w:pPr>
              <w:pStyle w:val="Table0"/>
              <w:rPr>
                <w:rFonts w:ascii="Times New Roman" w:hAnsi="Times New Roman" w:cs="Times New Roman"/>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сельскохозяйственные организации</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личные подсобные хозяйства населения</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крестьянские (фермерские) хозяйства</w:t>
            </w:r>
          </w:p>
        </w:tc>
      </w:tr>
      <w:tr w:rsidR="00183D6B" w:rsidRPr="00A973FA" w:rsidTr="00105D92">
        <w:trPr>
          <w:trHeight w:val="257"/>
          <w:jc w:val="center"/>
        </w:trPr>
        <w:tc>
          <w:tcPr>
            <w:tcW w:w="0" w:type="auto"/>
            <w:tcBorders>
              <w:top w:val="nil"/>
              <w:left w:val="single" w:sz="8" w:space="0" w:color="auto"/>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Реализовано скота и птицы в живом весе - всего  тонн</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43286,0</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42721,0</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521,0</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44,0</w:t>
            </w:r>
          </w:p>
        </w:tc>
      </w:tr>
      <w:tr w:rsidR="00183D6B" w:rsidRPr="00A973FA" w:rsidTr="00105D92">
        <w:trPr>
          <w:trHeight w:val="348"/>
          <w:jc w:val="center"/>
        </w:trPr>
        <w:tc>
          <w:tcPr>
            <w:tcW w:w="0" w:type="auto"/>
            <w:tcBorders>
              <w:top w:val="nil"/>
              <w:left w:val="single" w:sz="8" w:space="0" w:color="auto"/>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trHeight w:val="348"/>
          <w:jc w:val="center"/>
        </w:trPr>
        <w:tc>
          <w:tcPr>
            <w:tcW w:w="0" w:type="auto"/>
            <w:tcBorders>
              <w:top w:val="nil"/>
              <w:left w:val="single" w:sz="8" w:space="0" w:color="auto"/>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крупного рогатого скота</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468,8</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459,0</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8,1</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w:t>
            </w:r>
          </w:p>
        </w:tc>
      </w:tr>
      <w:tr w:rsidR="00183D6B" w:rsidRPr="00A973FA" w:rsidTr="00105D92">
        <w:trPr>
          <w:trHeight w:val="348"/>
          <w:jc w:val="center"/>
        </w:trPr>
        <w:tc>
          <w:tcPr>
            <w:tcW w:w="0" w:type="auto"/>
            <w:tcBorders>
              <w:top w:val="nil"/>
              <w:left w:val="single" w:sz="8" w:space="0" w:color="auto"/>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свиней</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1974,6</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1951</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21,3</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w:t>
            </w:r>
          </w:p>
        </w:tc>
      </w:tr>
      <w:tr w:rsidR="00183D6B" w:rsidRPr="00A973FA" w:rsidTr="00105D92">
        <w:trPr>
          <w:trHeight w:val="348"/>
          <w:jc w:val="center"/>
        </w:trPr>
        <w:tc>
          <w:tcPr>
            <w:tcW w:w="0" w:type="auto"/>
            <w:tcBorders>
              <w:top w:val="nil"/>
              <w:left w:val="single" w:sz="8" w:space="0" w:color="auto"/>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птицы</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40842,6</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40311</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491,6</w:t>
            </w:r>
          </w:p>
        </w:tc>
        <w:tc>
          <w:tcPr>
            <w:tcW w:w="0" w:type="auto"/>
            <w:tcBorders>
              <w:top w:val="nil"/>
              <w:left w:val="nil"/>
              <w:bottom w:val="single" w:sz="8" w:space="0" w:color="auto"/>
              <w:right w:val="single" w:sz="8"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40,0</w:t>
            </w:r>
          </w:p>
        </w:tc>
      </w:tr>
    </w:tbl>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r w:rsidRPr="00A973FA">
        <w:rPr>
          <w:rFonts w:ascii="Times New Roman" w:hAnsi="Times New Roman"/>
        </w:rPr>
        <w:t>Наибольший удельный вес в общем объеме реализации мяса скота и птицы в живом весе в хозяйствах всех категорий приходится на мясо птицы 94,4 %, а затем на мясо свиней – 4,6%, удельный вес мяса крупного рогатого скота составляет всего лишь 1,0%.</w:t>
      </w:r>
    </w:p>
    <w:p w:rsidR="00183D6B" w:rsidRPr="00A973FA" w:rsidRDefault="00183D6B" w:rsidP="00183D6B">
      <w:pPr>
        <w:rPr>
          <w:rFonts w:ascii="Times New Roman" w:hAnsi="Times New Roman"/>
        </w:rPr>
      </w:pPr>
      <w:r w:rsidRPr="00A973FA">
        <w:rPr>
          <w:rFonts w:ascii="Times New Roman" w:hAnsi="Times New Roman"/>
        </w:rPr>
        <w:t xml:space="preserve">В сельскохозяйственных организациях области удельный вес мяса птицы в общем объеме производства также составляет 94,4%, мяса крупного рогатого скота 1,1%. </w:t>
      </w:r>
    </w:p>
    <w:p w:rsidR="00183D6B" w:rsidRPr="00A973FA" w:rsidRDefault="00183D6B" w:rsidP="00183D6B">
      <w:pPr>
        <w:rPr>
          <w:rFonts w:ascii="Times New Roman" w:hAnsi="Times New Roman"/>
        </w:rPr>
      </w:pPr>
      <w:r w:rsidRPr="00A973FA">
        <w:rPr>
          <w:rFonts w:ascii="Times New Roman" w:hAnsi="Times New Roman"/>
        </w:rPr>
        <w:t>В настоящее время в районе создаются необходимые стартовые технологические и экономические условия для дальнейшего развития мясного скотоводства. Два предприятия: ООО «</w:t>
      </w:r>
      <w:proofErr w:type="spellStart"/>
      <w:r w:rsidRPr="00A973FA">
        <w:rPr>
          <w:rFonts w:ascii="Times New Roman" w:hAnsi="Times New Roman"/>
        </w:rPr>
        <w:t>Агротехнологический</w:t>
      </w:r>
      <w:proofErr w:type="spellEnd"/>
      <w:r w:rsidRPr="00A973FA">
        <w:rPr>
          <w:rFonts w:ascii="Times New Roman" w:hAnsi="Times New Roman"/>
        </w:rPr>
        <w:t xml:space="preserve"> центр» </w:t>
      </w:r>
      <w:proofErr w:type="gramStart"/>
      <w:r w:rsidRPr="00A973FA">
        <w:rPr>
          <w:rFonts w:ascii="Times New Roman" w:hAnsi="Times New Roman"/>
        </w:rPr>
        <w:t>и ООО</w:t>
      </w:r>
      <w:proofErr w:type="gramEnd"/>
      <w:r w:rsidRPr="00A973FA">
        <w:rPr>
          <w:rFonts w:ascii="Times New Roman" w:hAnsi="Times New Roman"/>
        </w:rPr>
        <w:t xml:space="preserve"> «</w:t>
      </w:r>
      <w:proofErr w:type="spellStart"/>
      <w:r w:rsidRPr="00A973FA">
        <w:rPr>
          <w:rFonts w:ascii="Times New Roman" w:hAnsi="Times New Roman"/>
        </w:rPr>
        <w:t>Русски</w:t>
      </w:r>
      <w:proofErr w:type="spellEnd"/>
      <w:r w:rsidRPr="00A973FA">
        <w:rPr>
          <w:rFonts w:ascii="Times New Roman" w:hAnsi="Times New Roman"/>
        </w:rPr>
        <w:t xml:space="preserve"> Натура </w:t>
      </w:r>
      <w:proofErr w:type="spellStart"/>
      <w:r w:rsidRPr="00A973FA">
        <w:rPr>
          <w:rFonts w:ascii="Times New Roman" w:hAnsi="Times New Roman"/>
        </w:rPr>
        <w:t>Биф</w:t>
      </w:r>
      <w:proofErr w:type="spellEnd"/>
      <w:r w:rsidRPr="00A973FA">
        <w:rPr>
          <w:rFonts w:ascii="Times New Roman" w:hAnsi="Times New Roman"/>
        </w:rPr>
        <w:t>» успешно занимаются производством высококачественной говядины.</w:t>
      </w:r>
    </w:p>
    <w:p w:rsidR="00183D6B" w:rsidRPr="00A973FA" w:rsidRDefault="00183D6B" w:rsidP="00183D6B">
      <w:pPr>
        <w:rPr>
          <w:rFonts w:ascii="Times New Roman" w:hAnsi="Times New Roman"/>
        </w:rPr>
      </w:pPr>
      <w:r w:rsidRPr="00A973FA">
        <w:rPr>
          <w:rFonts w:ascii="Times New Roman" w:hAnsi="Times New Roman"/>
        </w:rPr>
        <w:t>В сельскохозяйственных организациях района содержится 391 голова маточного поголовья по системе «корова-теленок».</w:t>
      </w:r>
    </w:p>
    <w:p w:rsidR="00183D6B" w:rsidRPr="00A973FA" w:rsidRDefault="00183D6B" w:rsidP="00183D6B">
      <w:pPr>
        <w:rPr>
          <w:rFonts w:ascii="Times New Roman" w:hAnsi="Times New Roman"/>
        </w:rPr>
      </w:pPr>
      <w:r w:rsidRPr="00A973FA">
        <w:rPr>
          <w:rFonts w:ascii="Times New Roman" w:hAnsi="Times New Roman"/>
        </w:rPr>
        <w:t xml:space="preserve">В то же время предпринимаемые сегодня в районе меры недостаточны для устойчивого развития отрасли специализированного мясного скотоводства, так как не позволяют решить главные проблемы. </w:t>
      </w:r>
      <w:proofErr w:type="gramStart"/>
      <w:r w:rsidRPr="00A973FA">
        <w:rPr>
          <w:rFonts w:ascii="Times New Roman" w:hAnsi="Times New Roman"/>
        </w:rPr>
        <w:t>Это, в первую очередь, отсутствие собственной племенной базы мясного скотоводства, низкий удельный вес мясного скота в общем поголовье,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откорма, невысокий потенциал продуктивности скота и низкая экономическая мотивация сельскохозяйственных производителей в откорме скота и производстве говядины.</w:t>
      </w:r>
      <w:proofErr w:type="gramEnd"/>
    </w:p>
    <w:p w:rsidR="00183D6B" w:rsidRPr="00A973FA" w:rsidRDefault="00183D6B" w:rsidP="00183D6B">
      <w:pPr>
        <w:rPr>
          <w:rFonts w:ascii="Times New Roman" w:hAnsi="Times New Roman"/>
        </w:rPr>
      </w:pPr>
      <w:r w:rsidRPr="00A973FA">
        <w:rPr>
          <w:rFonts w:ascii="Times New Roman" w:hAnsi="Times New Roman"/>
        </w:rPr>
        <w:t>На решение этих проблем и будет направлена подпрограмма «Развитие мясного скотоводства Дзержинского района».</w:t>
      </w:r>
    </w:p>
    <w:p w:rsidR="00183D6B" w:rsidRPr="00A973FA" w:rsidRDefault="00183D6B" w:rsidP="00183D6B">
      <w:pPr>
        <w:tabs>
          <w:tab w:val="left" w:pos="567"/>
        </w:tabs>
        <w:autoSpaceDE w:val="0"/>
        <w:autoSpaceDN w:val="0"/>
        <w:adjustRightInd w:val="0"/>
        <w:rPr>
          <w:rFonts w:ascii="Times New Roman" w:hAnsi="Times New Roman"/>
        </w:rPr>
      </w:pPr>
    </w:p>
    <w:p w:rsidR="00183D6B" w:rsidRPr="00A973FA" w:rsidRDefault="00183D6B" w:rsidP="00183D6B">
      <w:pPr>
        <w:tabs>
          <w:tab w:val="left" w:pos="567"/>
        </w:tabs>
        <w:autoSpaceDE w:val="0"/>
        <w:autoSpaceDN w:val="0"/>
        <w:adjustRightInd w:val="0"/>
        <w:rPr>
          <w:rFonts w:ascii="Times New Roman" w:hAnsi="Times New Roman"/>
          <w:b/>
        </w:rPr>
      </w:pPr>
      <w:r w:rsidRPr="00A973FA">
        <w:rPr>
          <w:rFonts w:ascii="Times New Roman" w:hAnsi="Times New Roman"/>
          <w:b/>
        </w:rPr>
        <w:t xml:space="preserve">1.2  Прогноз развития сферы реализации подпрограммы </w:t>
      </w:r>
    </w:p>
    <w:p w:rsidR="00183D6B" w:rsidRPr="00A973FA" w:rsidRDefault="00183D6B" w:rsidP="00183D6B">
      <w:pPr>
        <w:tabs>
          <w:tab w:val="left" w:pos="709"/>
        </w:tabs>
        <w:autoSpaceDE w:val="0"/>
        <w:autoSpaceDN w:val="0"/>
        <w:adjustRightInd w:val="0"/>
        <w:rPr>
          <w:rFonts w:ascii="Times New Roman" w:hAnsi="Times New Roman"/>
          <w:b/>
        </w:rPr>
      </w:pP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Таблица 17</w:t>
      </w:r>
    </w:p>
    <w:p w:rsidR="00183D6B" w:rsidRPr="00A973FA" w:rsidRDefault="00183D6B" w:rsidP="00183D6B">
      <w:pPr>
        <w:tabs>
          <w:tab w:val="left" w:pos="709"/>
        </w:tabs>
        <w:autoSpaceDE w:val="0"/>
        <w:autoSpaceDN w:val="0"/>
        <w:adjustRightInd w:val="0"/>
        <w:jc w:val="center"/>
        <w:rPr>
          <w:rFonts w:ascii="Times New Roman" w:hAnsi="Times New Roman"/>
          <w:b/>
        </w:rPr>
      </w:pPr>
      <w:r w:rsidRPr="00A973FA">
        <w:rPr>
          <w:rFonts w:ascii="Times New Roman" w:hAnsi="Times New Roman"/>
          <w:b/>
        </w:rPr>
        <w:t>Прогноз по реализации скота и птицы в живом весе</w:t>
      </w:r>
    </w:p>
    <w:p w:rsidR="00183D6B" w:rsidRPr="00A973FA" w:rsidRDefault="00183D6B" w:rsidP="00183D6B">
      <w:pPr>
        <w:tabs>
          <w:tab w:val="left" w:pos="709"/>
        </w:tabs>
        <w:autoSpaceDE w:val="0"/>
        <w:autoSpaceDN w:val="0"/>
        <w:adjustRightInd w:val="0"/>
        <w:jc w:val="right"/>
        <w:rPr>
          <w:rFonts w:ascii="Times New Roman" w:hAnsi="Times New Roman"/>
        </w:rPr>
      </w:pPr>
    </w:p>
    <w:tbl>
      <w:tblPr>
        <w:tblW w:w="0" w:type="auto"/>
        <w:jc w:val="center"/>
        <w:tblLook w:val="0000"/>
      </w:tblPr>
      <w:tblGrid>
        <w:gridCol w:w="3024"/>
        <w:gridCol w:w="996"/>
        <w:gridCol w:w="996"/>
        <w:gridCol w:w="996"/>
        <w:gridCol w:w="996"/>
        <w:gridCol w:w="996"/>
        <w:gridCol w:w="996"/>
        <w:gridCol w:w="996"/>
      </w:tblGrid>
      <w:tr w:rsidR="00183D6B" w:rsidRPr="00A973FA" w:rsidTr="00105D92">
        <w:trPr>
          <w:cantSplit/>
          <w:trHeight w:val="348"/>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Реализуется скота и птицы в живом весе, тонн</w:t>
            </w:r>
          </w:p>
        </w:tc>
        <w:tc>
          <w:tcPr>
            <w:tcW w:w="0" w:type="auto"/>
            <w:gridSpan w:val="7"/>
            <w:tcBorders>
              <w:top w:val="single" w:sz="8" w:space="0" w:color="auto"/>
              <w:left w:val="nil"/>
              <w:bottom w:val="single" w:sz="4" w:space="0" w:color="auto"/>
              <w:right w:val="single" w:sz="8" w:space="0" w:color="000000"/>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Годы</w:t>
            </w:r>
          </w:p>
        </w:tc>
      </w:tr>
      <w:tr w:rsidR="00183D6B" w:rsidRPr="00A973FA" w:rsidTr="00105D92">
        <w:trPr>
          <w:cantSplit/>
          <w:trHeight w:val="797"/>
          <w:jc w:val="center"/>
        </w:trPr>
        <w:tc>
          <w:tcPr>
            <w:tcW w:w="0" w:type="auto"/>
            <w:vMerge/>
            <w:tcBorders>
              <w:top w:val="single" w:sz="8" w:space="0" w:color="auto"/>
              <w:left w:val="single" w:sz="8" w:space="0" w:color="auto"/>
              <w:bottom w:val="single" w:sz="4" w:space="0" w:color="auto"/>
              <w:right w:val="single" w:sz="4" w:space="0" w:color="auto"/>
            </w:tcBorders>
            <w:vAlign w:val="center"/>
          </w:tcPr>
          <w:p w:rsidR="00183D6B" w:rsidRPr="00A973FA" w:rsidRDefault="00183D6B" w:rsidP="00183D6B">
            <w:pPr>
              <w:pStyle w:val="Table0"/>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2014</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2015</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2016</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2017</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 по району:</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45331,0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47059,0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49086,0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51342,5</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53807,2</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56496,8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59435,0</w:t>
            </w:r>
          </w:p>
        </w:tc>
      </w:tr>
      <w:tr w:rsidR="00183D6B" w:rsidRPr="00A973FA" w:rsidTr="00105D92">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в т. ч. КРС</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490,9</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509,6</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531,7</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556,2</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582,9</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612,0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643,8</w:t>
            </w:r>
          </w:p>
        </w:tc>
      </w:tr>
      <w:tr w:rsidR="00183D6B" w:rsidRPr="00A973FA" w:rsidTr="00105D92">
        <w:trPr>
          <w:trHeight w:val="348"/>
          <w:jc w:val="center"/>
        </w:trPr>
        <w:tc>
          <w:tcPr>
            <w:tcW w:w="0" w:type="auto"/>
            <w:tcBorders>
              <w:top w:val="single" w:sz="4" w:space="0" w:color="auto"/>
              <w:left w:val="single" w:sz="8" w:space="0" w:color="auto"/>
              <w:bottom w:val="single" w:sz="8"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В том числе </w:t>
            </w:r>
            <w:proofErr w:type="gramStart"/>
            <w:r w:rsidRPr="00A973FA">
              <w:rPr>
                <w:rFonts w:ascii="Times New Roman" w:hAnsi="Times New Roman" w:cs="Times New Roman"/>
                <w:szCs w:val="24"/>
              </w:rPr>
              <w:t>по</w:t>
            </w:r>
            <w:proofErr w:type="gramEnd"/>
            <w:r w:rsidRPr="00A973FA">
              <w:rPr>
                <w:rFonts w:ascii="Times New Roman" w:hAnsi="Times New Roman" w:cs="Times New Roman"/>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trHeight w:val="493"/>
          <w:jc w:val="center"/>
        </w:trPr>
        <w:tc>
          <w:tcPr>
            <w:tcW w:w="0" w:type="auto"/>
            <w:tcBorders>
              <w:top w:val="nil"/>
              <w:left w:val="single" w:sz="8"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сельскохозяйственным организациям</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44749,0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46463,0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48473,0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50702,8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53136,0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55792,8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58694,0</w:t>
            </w:r>
          </w:p>
        </w:tc>
      </w:tr>
      <w:tr w:rsidR="00183D6B" w:rsidRPr="00A973FA" w:rsidTr="00105D92">
        <w:trPr>
          <w:trHeight w:val="300"/>
          <w:jc w:val="center"/>
        </w:trPr>
        <w:tc>
          <w:tcPr>
            <w:tcW w:w="0" w:type="auto"/>
            <w:tcBorders>
              <w:left w:val="single" w:sz="8"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в т. ч. КРС</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480,8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499,2</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520,8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544,8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570,9</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599,4</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630,6</w:t>
            </w:r>
          </w:p>
        </w:tc>
      </w:tr>
      <w:tr w:rsidR="00183D6B" w:rsidRPr="00A973FA" w:rsidTr="00105D92">
        <w:trPr>
          <w:trHeight w:val="563"/>
          <w:jc w:val="center"/>
        </w:trPr>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личным подсобным хозяйствам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535,0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548,0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562,0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587,0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616,0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646,0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680,0</w:t>
            </w:r>
          </w:p>
        </w:tc>
      </w:tr>
      <w:tr w:rsidR="00183D6B" w:rsidRPr="00A973FA" w:rsidTr="00105D92">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в т. ч. КРС</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8,3</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8,5</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8,9</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9,3</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10,3</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10,8</w:t>
            </w:r>
          </w:p>
        </w:tc>
      </w:tr>
      <w:tr w:rsidR="00183D6B" w:rsidRPr="00A973FA" w:rsidTr="00105D92">
        <w:trPr>
          <w:trHeight w:val="404"/>
          <w:jc w:val="center"/>
        </w:trPr>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крестьянским (фермерским) хозяйствам</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46,6</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48,4</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50,4</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52,7</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55,2</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58,0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61,0</w:t>
            </w:r>
          </w:p>
        </w:tc>
      </w:tr>
      <w:tr w:rsidR="00183D6B" w:rsidRPr="00A973FA" w:rsidTr="00105D92">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в т. ч. КРС</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2,1</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2,2</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2,3</w:t>
            </w:r>
          </w:p>
        </w:tc>
        <w:tc>
          <w:tcPr>
            <w:tcW w:w="0" w:type="auto"/>
            <w:tcBorders>
              <w:top w:val="single" w:sz="4" w:space="0" w:color="auto"/>
              <w:left w:val="single" w:sz="4" w:space="0" w:color="auto"/>
              <w:bottom w:val="single" w:sz="4" w:space="0" w:color="auto"/>
              <w:right w:val="single" w:sz="4" w:space="0" w:color="auto"/>
            </w:tcBorders>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w:t>
            </w:r>
          </w:p>
        </w:tc>
      </w:tr>
    </w:tbl>
    <w:p w:rsidR="00183D6B" w:rsidRPr="00A973FA" w:rsidRDefault="00183D6B" w:rsidP="00183D6B">
      <w:pPr>
        <w:pStyle w:val="ad"/>
        <w:tabs>
          <w:tab w:val="left" w:pos="1418"/>
        </w:tabs>
        <w:autoSpaceDE w:val="0"/>
        <w:autoSpaceDN w:val="0"/>
        <w:adjustRightInd w:val="0"/>
        <w:ind w:left="0" w:firstLine="567"/>
        <w:jc w:val="both"/>
      </w:pPr>
    </w:p>
    <w:p w:rsidR="00183D6B" w:rsidRPr="00A973FA" w:rsidRDefault="00183D6B" w:rsidP="00183D6B">
      <w:pPr>
        <w:pStyle w:val="ad"/>
        <w:numPr>
          <w:ilvl w:val="1"/>
          <w:numId w:val="8"/>
        </w:numPr>
        <w:tabs>
          <w:tab w:val="left" w:pos="426"/>
        </w:tabs>
        <w:autoSpaceDE w:val="0"/>
        <w:autoSpaceDN w:val="0"/>
        <w:adjustRightInd w:val="0"/>
        <w:ind w:left="0" w:firstLine="567"/>
        <w:rPr>
          <w:b/>
        </w:rPr>
      </w:pPr>
      <w:r w:rsidRPr="00A973FA">
        <w:rPr>
          <w:b/>
        </w:rPr>
        <w:t xml:space="preserve">Цели, задачи и показатели достижения целей и решения задач, ожидаемые конечные результаты подпрограммы, сроки и этапы реализации подпрограммы  </w:t>
      </w:r>
    </w:p>
    <w:p w:rsidR="00183D6B" w:rsidRPr="00A973FA" w:rsidRDefault="00183D6B" w:rsidP="00183D6B">
      <w:pPr>
        <w:tabs>
          <w:tab w:val="left" w:pos="1418"/>
        </w:tabs>
        <w:autoSpaceDE w:val="0"/>
        <w:autoSpaceDN w:val="0"/>
        <w:adjustRightInd w:val="0"/>
        <w:rPr>
          <w:rFonts w:ascii="Times New Roman" w:hAnsi="Times New Roman"/>
        </w:rPr>
      </w:pPr>
    </w:p>
    <w:p w:rsidR="00183D6B" w:rsidRPr="00A973FA" w:rsidRDefault="00183D6B" w:rsidP="00183D6B">
      <w:pPr>
        <w:pStyle w:val="ad"/>
        <w:tabs>
          <w:tab w:val="left" w:pos="567"/>
        </w:tabs>
        <w:autoSpaceDE w:val="0"/>
        <w:autoSpaceDN w:val="0"/>
        <w:adjustRightInd w:val="0"/>
        <w:ind w:left="0" w:firstLine="567"/>
        <w:jc w:val="both"/>
        <w:rPr>
          <w:b/>
        </w:rPr>
      </w:pPr>
      <w:r w:rsidRPr="00A973FA">
        <w:rPr>
          <w:b/>
        </w:rPr>
        <w:t>2.1 Цели, задачи и индикаторы достижения целей и решения задач подпрограммы</w:t>
      </w:r>
    </w:p>
    <w:p w:rsidR="00183D6B" w:rsidRPr="00A973FA" w:rsidRDefault="00183D6B" w:rsidP="00183D6B">
      <w:pPr>
        <w:tabs>
          <w:tab w:val="left" w:pos="1418"/>
        </w:tabs>
        <w:autoSpaceDE w:val="0"/>
        <w:autoSpaceDN w:val="0"/>
        <w:adjustRightInd w:val="0"/>
        <w:rPr>
          <w:rFonts w:ascii="Times New Roman" w:hAnsi="Times New Roman"/>
          <w:b/>
        </w:rPr>
      </w:pPr>
    </w:p>
    <w:p w:rsidR="00183D6B" w:rsidRPr="00A973FA" w:rsidRDefault="00183D6B" w:rsidP="00183D6B">
      <w:pPr>
        <w:tabs>
          <w:tab w:val="left" w:pos="709"/>
        </w:tabs>
        <w:autoSpaceDE w:val="0"/>
        <w:autoSpaceDN w:val="0"/>
        <w:adjustRightInd w:val="0"/>
        <w:rPr>
          <w:rFonts w:ascii="Times New Roman" w:hAnsi="Times New Roman"/>
        </w:rPr>
      </w:pPr>
      <w:r w:rsidRPr="00A973FA">
        <w:rPr>
          <w:rFonts w:ascii="Times New Roman" w:hAnsi="Times New Roman"/>
        </w:rPr>
        <w:t>Цели подпрограммы: создание условий для эффективного развития специализированного мясного скотоводства Дзержинского района, повышение эффективности и конкурентоспособности производства высококачественной говядины (увеличения объемов производства мяса на убой в живом весе) с 468,8 тонны в 2012 году до 643,8 тонны в 2020 году</w:t>
      </w:r>
    </w:p>
    <w:p w:rsidR="00183D6B" w:rsidRPr="00A973FA" w:rsidRDefault="00183D6B" w:rsidP="00183D6B">
      <w:pPr>
        <w:rPr>
          <w:rFonts w:ascii="Times New Roman" w:hAnsi="Times New Roman"/>
        </w:rPr>
      </w:pPr>
      <w:r w:rsidRPr="00A973FA">
        <w:rPr>
          <w:rFonts w:ascii="Times New Roman" w:hAnsi="Times New Roman"/>
        </w:rPr>
        <w:t>Для достижения указанной цели необходимо решение следующих задач:</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xml:space="preserve">формирование собственной племенной базы мясного скотоводства на основе повышения генетического потенциала, увеличения продуктивности специализированного мясного скота и разведения племенного молодняка; </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создание и техническая модернизация мясных и откормочных ферм с маточным поголовьем не менее 100 - 110 голов скота мясных пород;</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повышение инвестиционной привлекательности производства высококачественной говядины, обеспечение доступности кредитных ресурсов для сельскохозяйственных товаропроизводителей, занимающихся мясным скотоводством;</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увеличение валового производства конкурентоспособной говядины («мраморного мяса»);</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w:t>
      </w:r>
      <w:r w:rsidRPr="00A973FA">
        <w:rPr>
          <w:rFonts w:ascii="Times New Roman" w:hAnsi="Times New Roman"/>
        </w:rPr>
        <w:tab/>
        <w:t>создание стартовых технологических и экономических условий снижения затрат на производство говядины, достижение экономической стабильности сельскохозяйственных товаропроизводителей, занимающихся мясным скотоводством;</w:t>
      </w:r>
    </w:p>
    <w:p w:rsidR="00183D6B" w:rsidRPr="00A973FA" w:rsidRDefault="00183D6B" w:rsidP="00183D6B">
      <w:pPr>
        <w:rPr>
          <w:rFonts w:ascii="Times New Roman" w:hAnsi="Times New Roman"/>
        </w:rPr>
      </w:pPr>
      <w:r w:rsidRPr="00A973FA">
        <w:rPr>
          <w:rFonts w:ascii="Times New Roman" w:hAnsi="Times New Roman"/>
        </w:rPr>
        <w:t>–</w:t>
      </w:r>
      <w:r w:rsidRPr="00A973FA">
        <w:rPr>
          <w:rFonts w:ascii="Times New Roman" w:hAnsi="Times New Roman"/>
        </w:rPr>
        <w:tab/>
        <w:t>создание условий реализации мяса крупного рогатого скота («мраморного мяса»), организация системы сбыта на основе развития сельскохозяйственной кооперации для обеспечения населения региона высококачественной говядиной.</w:t>
      </w:r>
    </w:p>
    <w:p w:rsidR="00183D6B" w:rsidRPr="00A973FA" w:rsidRDefault="00183D6B" w:rsidP="00183D6B">
      <w:pPr>
        <w:rPr>
          <w:rFonts w:ascii="Times New Roman" w:hAnsi="Times New Roman"/>
          <w:snapToGrid w:val="0"/>
        </w:rPr>
      </w:pPr>
      <w:r w:rsidRPr="00A973FA">
        <w:rPr>
          <w:rFonts w:ascii="Times New Roman" w:hAnsi="Times New Roman"/>
          <w:snapToGrid w:val="0"/>
        </w:rPr>
        <w:t>В рамках Программы планируется организация специализированного мясного скотоводства в Дзержинском районе, как интенсивной отрасли с применением эффективных технологий, учитывающих природные и экономические особенности района.</w:t>
      </w:r>
    </w:p>
    <w:p w:rsidR="00183D6B" w:rsidRPr="00A973FA" w:rsidRDefault="00183D6B" w:rsidP="00183D6B">
      <w:pPr>
        <w:widowControl w:val="0"/>
        <w:rPr>
          <w:rFonts w:ascii="Times New Roman" w:hAnsi="Times New Roman"/>
          <w:snapToGrid w:val="0"/>
        </w:rPr>
      </w:pPr>
      <w:r w:rsidRPr="00A973FA">
        <w:rPr>
          <w:rFonts w:ascii="Times New Roman" w:hAnsi="Times New Roman"/>
          <w:snapToGrid w:val="0"/>
        </w:rPr>
        <w:t>Технология мясного скотоводства базируется на следующих основных принципах:</w:t>
      </w:r>
    </w:p>
    <w:p w:rsidR="00183D6B" w:rsidRPr="00A973FA" w:rsidRDefault="00183D6B" w:rsidP="00183D6B">
      <w:pPr>
        <w:rPr>
          <w:rFonts w:ascii="Times New Roman" w:hAnsi="Times New Roman"/>
          <w:snapToGrid w:val="0"/>
        </w:rPr>
      </w:pPr>
      <w:r w:rsidRPr="00A973FA">
        <w:rPr>
          <w:rFonts w:ascii="Times New Roman" w:hAnsi="Times New Roman"/>
          <w:snapToGrid w:val="0"/>
        </w:rPr>
        <w:t>1. Максимальное использование биологических особенностей и инстинктов животных для осуществления основных производственных операций, в том числе интенсивный выпас, кормление из самокормушек, подсосное выращивание телят в летний период под коровами-кормилицами до отъема в 6-8-месячном возрасте.</w:t>
      </w:r>
    </w:p>
    <w:p w:rsidR="00183D6B" w:rsidRPr="00A973FA" w:rsidRDefault="00183D6B" w:rsidP="00183D6B">
      <w:pPr>
        <w:rPr>
          <w:rFonts w:ascii="Times New Roman" w:hAnsi="Times New Roman"/>
          <w:snapToGrid w:val="0"/>
        </w:rPr>
      </w:pPr>
      <w:r w:rsidRPr="00A973FA">
        <w:rPr>
          <w:rFonts w:ascii="Times New Roman" w:hAnsi="Times New Roman"/>
          <w:snapToGrid w:val="0"/>
        </w:rPr>
        <w:t xml:space="preserve">2. Содержание животных в стойловый период под навесами в помещениях облегченного типа или переоборудованных пустующих фермах на глубокой несменяемой подстилке, без строительства капитальных сооружений. Кроме навесов на такой ферме необходимо иметь легкие помещения закрытого типа, для проведения раннего отела на случай весенней непогоды. Скот должен иметь свободный доступ к подогретой воде (10-16 </w:t>
      </w:r>
      <w:r w:rsidRPr="00A973FA">
        <w:rPr>
          <w:rFonts w:ascii="Times New Roman" w:hAnsi="Times New Roman"/>
          <w:b/>
          <w:snapToGrid w:val="0"/>
          <w:vertAlign w:val="superscript"/>
        </w:rPr>
        <w:t>0</w:t>
      </w:r>
      <w:r w:rsidRPr="00A973FA">
        <w:rPr>
          <w:rFonts w:ascii="Times New Roman" w:hAnsi="Times New Roman"/>
          <w:snapToGrid w:val="0"/>
        </w:rPr>
        <w:t xml:space="preserve"> С).</w:t>
      </w:r>
    </w:p>
    <w:p w:rsidR="00183D6B" w:rsidRPr="00A973FA" w:rsidRDefault="00183D6B" w:rsidP="00183D6B">
      <w:pPr>
        <w:widowControl w:val="0"/>
        <w:tabs>
          <w:tab w:val="num" w:pos="360"/>
        </w:tabs>
        <w:rPr>
          <w:rFonts w:ascii="Times New Roman" w:hAnsi="Times New Roman"/>
          <w:snapToGrid w:val="0"/>
        </w:rPr>
      </w:pPr>
      <w:r w:rsidRPr="00A973FA">
        <w:rPr>
          <w:rFonts w:ascii="Times New Roman" w:hAnsi="Times New Roman"/>
          <w:snapToGrid w:val="0"/>
        </w:rPr>
        <w:t>Мясная ферма должна иметь следующие помещения и технологическое оборудование:</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огражденную территорию;</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помещение для отдыха коров на глубокой несменяемой подстилке со свободным выходом и выходом;</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помещение для отелов коров с денниками;</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lastRenderedPageBreak/>
        <w:t>раскол с фиксатором и весы для взвешивания животных и проведения ветеринарных мероприятий;</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самокормушку для сена и других кормов;</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кормушки для подкормки минеральными кормами;</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кормушки для подкормки концентрированными кормами только для телят;</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 xml:space="preserve">групповые автопоилки с подогревом воды и </w:t>
      </w:r>
      <w:proofErr w:type="gramStart"/>
      <w:r w:rsidRPr="00A973FA">
        <w:rPr>
          <w:rFonts w:ascii="Times New Roman" w:hAnsi="Times New Roman"/>
          <w:snapToGrid w:val="0"/>
        </w:rPr>
        <w:t>бетонными</w:t>
      </w:r>
      <w:proofErr w:type="gramEnd"/>
      <w:r w:rsidRPr="00A973FA">
        <w:rPr>
          <w:rFonts w:ascii="Times New Roman" w:hAnsi="Times New Roman"/>
          <w:snapToGrid w:val="0"/>
        </w:rPr>
        <w:t xml:space="preserve"> </w:t>
      </w:r>
      <w:proofErr w:type="spellStart"/>
      <w:r w:rsidRPr="00A973FA">
        <w:rPr>
          <w:rFonts w:ascii="Times New Roman" w:hAnsi="Times New Roman"/>
          <w:snapToGrid w:val="0"/>
        </w:rPr>
        <w:t>отмостками</w:t>
      </w:r>
      <w:proofErr w:type="spellEnd"/>
      <w:r w:rsidRPr="00A973FA">
        <w:rPr>
          <w:rFonts w:ascii="Times New Roman" w:hAnsi="Times New Roman"/>
          <w:snapToGrid w:val="0"/>
        </w:rPr>
        <w:t xml:space="preserve"> около поилок;</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трап для погрузки животных;</w:t>
      </w:r>
    </w:p>
    <w:p w:rsidR="00183D6B" w:rsidRPr="00A973FA" w:rsidRDefault="00183D6B" w:rsidP="00183D6B">
      <w:pPr>
        <w:numPr>
          <w:ilvl w:val="0"/>
          <w:numId w:val="24"/>
        </w:numPr>
        <w:ind w:left="0" w:firstLine="567"/>
        <w:rPr>
          <w:rFonts w:ascii="Times New Roman" w:hAnsi="Times New Roman"/>
          <w:snapToGrid w:val="0"/>
        </w:rPr>
      </w:pPr>
      <w:r w:rsidRPr="00A973FA">
        <w:rPr>
          <w:rFonts w:ascii="Times New Roman" w:hAnsi="Times New Roman"/>
          <w:snapToGrid w:val="0"/>
        </w:rPr>
        <w:t>«техасские ворота» при въезде на площадку.</w:t>
      </w:r>
    </w:p>
    <w:p w:rsidR="00183D6B" w:rsidRPr="00A973FA" w:rsidRDefault="00183D6B" w:rsidP="00183D6B">
      <w:pPr>
        <w:rPr>
          <w:rFonts w:ascii="Times New Roman" w:hAnsi="Times New Roman"/>
          <w:snapToGrid w:val="0"/>
        </w:rPr>
      </w:pPr>
      <w:r w:rsidRPr="00A973FA">
        <w:rPr>
          <w:rFonts w:ascii="Times New Roman" w:hAnsi="Times New Roman"/>
          <w:snapToGrid w:val="0"/>
        </w:rPr>
        <w:t xml:space="preserve">3. Максимальное использование естественных и улучшенных пастбищ. Потребность пастбищ определяется из расчета 0,5 - 2,0 га на корову с теленком. </w:t>
      </w:r>
    </w:p>
    <w:p w:rsidR="00183D6B" w:rsidRPr="00A973FA" w:rsidRDefault="00183D6B" w:rsidP="00183D6B">
      <w:pPr>
        <w:rPr>
          <w:rFonts w:ascii="Times New Roman" w:hAnsi="Times New Roman"/>
          <w:snapToGrid w:val="0"/>
        </w:rPr>
      </w:pPr>
      <w:r w:rsidRPr="00A973FA">
        <w:rPr>
          <w:rFonts w:ascii="Times New Roman" w:hAnsi="Times New Roman"/>
          <w:snapToGrid w:val="0"/>
        </w:rPr>
        <w:t xml:space="preserve">4. Организация строго сезонных ранневесенних отелов коров. </w:t>
      </w:r>
    </w:p>
    <w:p w:rsidR="00183D6B" w:rsidRPr="00A973FA" w:rsidRDefault="00183D6B" w:rsidP="00183D6B">
      <w:pPr>
        <w:rPr>
          <w:rFonts w:ascii="Times New Roman" w:hAnsi="Times New Roman"/>
          <w:snapToGrid w:val="0"/>
        </w:rPr>
      </w:pPr>
      <w:r w:rsidRPr="00A973FA">
        <w:rPr>
          <w:rFonts w:ascii="Times New Roman" w:hAnsi="Times New Roman"/>
          <w:snapToGrid w:val="0"/>
        </w:rPr>
        <w:t>5. Организация эффективных методов выращивания молодняка после отъема на племенные цели и на мясо.</w:t>
      </w:r>
    </w:p>
    <w:p w:rsidR="00183D6B" w:rsidRPr="00A973FA" w:rsidRDefault="00183D6B" w:rsidP="00183D6B">
      <w:pPr>
        <w:widowControl w:val="0"/>
        <w:rPr>
          <w:rFonts w:ascii="Times New Roman" w:hAnsi="Times New Roman"/>
          <w:snapToGrid w:val="0"/>
        </w:rPr>
      </w:pPr>
      <w:r w:rsidRPr="00A973FA">
        <w:rPr>
          <w:rFonts w:ascii="Times New Roman" w:hAnsi="Times New Roman"/>
          <w:snapToGrid w:val="0"/>
        </w:rPr>
        <w:t xml:space="preserve">Научные исследования, проведенные в условиях Калужской области, показали, что при разведении мясных пород высокой адаптационной способностью и откормочными качествами обладают породы британского корня – абердин-ангусская и герефордская, французского корня – </w:t>
      </w:r>
      <w:proofErr w:type="spellStart"/>
      <w:r w:rsidRPr="00A973FA">
        <w:rPr>
          <w:rFonts w:ascii="Times New Roman" w:hAnsi="Times New Roman"/>
          <w:snapToGrid w:val="0"/>
        </w:rPr>
        <w:t>шароле</w:t>
      </w:r>
      <w:proofErr w:type="spellEnd"/>
      <w:r w:rsidRPr="00A973FA">
        <w:rPr>
          <w:rFonts w:ascii="Times New Roman" w:hAnsi="Times New Roman"/>
          <w:snapToGrid w:val="0"/>
        </w:rPr>
        <w:t xml:space="preserve"> и лимузин, а также мясная симментальская  немецкого происхождения. </w:t>
      </w:r>
    </w:p>
    <w:p w:rsidR="00183D6B" w:rsidRPr="00A973FA" w:rsidRDefault="00183D6B" w:rsidP="00183D6B">
      <w:pPr>
        <w:widowControl w:val="0"/>
        <w:rPr>
          <w:rFonts w:ascii="Times New Roman" w:hAnsi="Times New Roman"/>
          <w:snapToGrid w:val="0"/>
        </w:rPr>
      </w:pPr>
      <w:r w:rsidRPr="00A973FA">
        <w:rPr>
          <w:rFonts w:ascii="Times New Roman" w:hAnsi="Times New Roman"/>
          <w:snapToGrid w:val="0"/>
        </w:rPr>
        <w:t xml:space="preserve">На этапе создания мясных стад, наряду с покупкой чистопородных мясных животных, будет использован </w:t>
      </w:r>
      <w:proofErr w:type="spellStart"/>
      <w:r w:rsidRPr="00A973FA">
        <w:rPr>
          <w:rFonts w:ascii="Times New Roman" w:hAnsi="Times New Roman"/>
          <w:snapToGrid w:val="0"/>
        </w:rPr>
        <w:t>низкозатратный</w:t>
      </w:r>
      <w:proofErr w:type="spellEnd"/>
      <w:r w:rsidRPr="00A973FA">
        <w:rPr>
          <w:rFonts w:ascii="Times New Roman" w:hAnsi="Times New Roman"/>
          <w:snapToGrid w:val="0"/>
        </w:rPr>
        <w:t xml:space="preserve"> способ формирования стада, то есть поглотительное скрещивание быков мясных пород с коровами и </w:t>
      </w:r>
      <w:proofErr w:type="spellStart"/>
      <w:r w:rsidRPr="00A973FA">
        <w:rPr>
          <w:rFonts w:ascii="Times New Roman" w:hAnsi="Times New Roman"/>
          <w:snapToGrid w:val="0"/>
        </w:rPr>
        <w:t>сверхремонтными</w:t>
      </w:r>
      <w:proofErr w:type="spellEnd"/>
      <w:r w:rsidRPr="00A973FA">
        <w:rPr>
          <w:rFonts w:ascii="Times New Roman" w:hAnsi="Times New Roman"/>
          <w:snapToGrid w:val="0"/>
        </w:rPr>
        <w:t xml:space="preserve"> телками молочных пород, с целью получения помесного молодняка и последующего его содержания по технологии специализированного мясного скотоводства.</w:t>
      </w:r>
    </w:p>
    <w:p w:rsidR="00183D6B" w:rsidRPr="00A973FA" w:rsidRDefault="00183D6B" w:rsidP="00183D6B">
      <w:pPr>
        <w:autoSpaceDE w:val="0"/>
        <w:autoSpaceDN w:val="0"/>
        <w:adjustRightInd w:val="0"/>
        <w:jc w:val="right"/>
        <w:rPr>
          <w:rFonts w:ascii="Times New Roman" w:hAnsi="Times New Roman"/>
        </w:rPr>
      </w:pP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br w:type="page"/>
      </w:r>
      <w:r w:rsidRPr="00A973FA">
        <w:rPr>
          <w:rFonts w:ascii="Times New Roman" w:hAnsi="Times New Roman"/>
        </w:rPr>
        <w:lastRenderedPageBreak/>
        <w:t>Таблица 18</w:t>
      </w:r>
    </w:p>
    <w:p w:rsidR="00183D6B" w:rsidRPr="00A973FA" w:rsidRDefault="00183D6B" w:rsidP="00183D6B">
      <w:pPr>
        <w:autoSpaceDE w:val="0"/>
        <w:autoSpaceDN w:val="0"/>
        <w:adjustRightInd w:val="0"/>
        <w:jc w:val="center"/>
        <w:rPr>
          <w:rFonts w:ascii="Times New Roman" w:hAnsi="Times New Roman"/>
          <w:b/>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СВЕДЕНИЯ</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об индикаторах подпрограммы</w:t>
      </w:r>
      <w:r w:rsidRPr="00A973FA">
        <w:rPr>
          <w:rFonts w:ascii="Times New Roman" w:hAnsi="Times New Roman"/>
        </w:rPr>
        <w:t xml:space="preserve"> </w:t>
      </w:r>
      <w:r w:rsidRPr="00A973FA">
        <w:rPr>
          <w:rFonts w:ascii="Times New Roman" w:hAnsi="Times New Roman"/>
          <w:b/>
        </w:rPr>
        <w:t>«Развитие мясного скотоводства Дзержинского района» и их значениях</w:t>
      </w:r>
    </w:p>
    <w:p w:rsidR="00183D6B" w:rsidRPr="00A973FA" w:rsidRDefault="00183D6B" w:rsidP="00183D6B">
      <w:pPr>
        <w:autoSpaceDE w:val="0"/>
        <w:autoSpaceDN w:val="0"/>
        <w:adjustRightInd w:val="0"/>
        <w:rPr>
          <w:rFonts w:ascii="Times New Roman" w:hAnsi="Times New Roma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325"/>
        <w:gridCol w:w="708"/>
        <w:gridCol w:w="709"/>
        <w:gridCol w:w="709"/>
        <w:gridCol w:w="709"/>
        <w:gridCol w:w="708"/>
        <w:gridCol w:w="709"/>
        <w:gridCol w:w="709"/>
        <w:gridCol w:w="709"/>
        <w:gridCol w:w="708"/>
        <w:gridCol w:w="709"/>
      </w:tblGrid>
      <w:tr w:rsidR="00183D6B" w:rsidRPr="00A973FA" w:rsidTr="00105D92">
        <w:trPr>
          <w:jc w:val="center"/>
        </w:trPr>
        <w:tc>
          <w:tcPr>
            <w:tcW w:w="477"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 </w:t>
            </w: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2325"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Наименование показателя </w:t>
            </w:r>
          </w:p>
        </w:tc>
        <w:tc>
          <w:tcPr>
            <w:tcW w:w="708"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Ед. </w:t>
            </w:r>
            <w:proofErr w:type="spellStart"/>
            <w:r w:rsidRPr="00A973FA">
              <w:rPr>
                <w:rFonts w:ascii="Times New Roman" w:hAnsi="Times New Roman" w:cs="Times New Roman"/>
                <w:szCs w:val="24"/>
              </w:rPr>
              <w:t>изм</w:t>
            </w:r>
            <w:proofErr w:type="spellEnd"/>
            <w:r w:rsidRPr="00A973FA">
              <w:rPr>
                <w:rFonts w:ascii="Times New Roman" w:hAnsi="Times New Roman" w:cs="Times New Roman"/>
                <w:szCs w:val="24"/>
              </w:rPr>
              <w:t>.</w:t>
            </w:r>
          </w:p>
        </w:tc>
        <w:tc>
          <w:tcPr>
            <w:tcW w:w="6379" w:type="dxa"/>
            <w:gridSpan w:val="9"/>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Значение по годам:</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факт</w:t>
            </w: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2013 оценка</w:t>
            </w:r>
          </w:p>
        </w:tc>
        <w:tc>
          <w:tcPr>
            <w:tcW w:w="4961" w:type="dxa"/>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реализации подпрограммы</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2014 </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9889" w:type="dxa"/>
            <w:gridSpan w:val="12"/>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«Развитие мясного скотоводства Дзержинского района»</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Покупка племенного молодняка интенсивных мясных пород</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голов</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1000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 ч. коров</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голов</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579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Средняя живая масса 1 головы скота при реализации</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469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473</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490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535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говядины в живой массе на голову скота в мясном скотоводстве</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129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142</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156</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Поголовье откормленного помесного скота</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голов</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185</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200</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Поголовье специализированного мясного скота</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голов</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3759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3762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3770</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3781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3796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3815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3838</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3861</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3888</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Производство мяса КРС на душу населения</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кг</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8,3</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9,5</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9,8</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10,1</w:t>
            </w:r>
          </w:p>
        </w:tc>
      </w:tr>
    </w:tbl>
    <w:p w:rsidR="00183D6B" w:rsidRPr="00A973FA" w:rsidRDefault="00183D6B" w:rsidP="00183D6B">
      <w:pPr>
        <w:autoSpaceDE w:val="0"/>
        <w:autoSpaceDN w:val="0"/>
        <w:adjustRightInd w:val="0"/>
        <w:outlineLvl w:val="0"/>
        <w:rPr>
          <w:rFonts w:ascii="Times New Roman" w:hAnsi="Times New Roman"/>
        </w:rPr>
      </w:pPr>
    </w:p>
    <w:p w:rsidR="00183D6B" w:rsidRPr="00A973FA" w:rsidRDefault="00183D6B" w:rsidP="00183D6B">
      <w:pPr>
        <w:rPr>
          <w:rFonts w:ascii="Times New Roman" w:hAnsi="Times New Roman"/>
          <w:snapToGrid w:val="0"/>
        </w:rPr>
      </w:pPr>
      <w:r w:rsidRPr="00A973FA">
        <w:rPr>
          <w:rFonts w:ascii="Times New Roman" w:hAnsi="Times New Roman"/>
          <w:snapToGrid w:val="0"/>
        </w:rPr>
        <w:t>Методы и система разведения в племенных репродукторах будут способствовать ускорению сроков создания высокопродуктивных животных (среднесуточные приросты массы 1200 – 1300 г, живая масса бычков 15 – 18-месячного возраста - 500 - 600 кг) путем совершенствования существующих пород при чистопородном разведении и создания новых типов животных на основе межпородных скрещиваний.</w:t>
      </w:r>
    </w:p>
    <w:p w:rsidR="00183D6B" w:rsidRPr="00A973FA" w:rsidRDefault="00183D6B" w:rsidP="00183D6B">
      <w:pPr>
        <w:rPr>
          <w:rFonts w:ascii="Times New Roman" w:hAnsi="Times New Roman"/>
          <w:snapToGrid w:val="0"/>
        </w:rPr>
      </w:pPr>
      <w:r w:rsidRPr="00A973FA">
        <w:rPr>
          <w:rFonts w:ascii="Times New Roman" w:hAnsi="Times New Roman"/>
          <w:snapToGrid w:val="0"/>
        </w:rPr>
        <w:t>Определяющим направлением в селекции всех мясных пород скота будет получение крупных животных, с выраженным мясным типом телосложения, обладающих высокой интенсивностью роста при преимущественном наращивании мускульной ткани.</w:t>
      </w:r>
    </w:p>
    <w:p w:rsidR="00183D6B" w:rsidRPr="00A973FA" w:rsidRDefault="00183D6B" w:rsidP="00183D6B">
      <w:pPr>
        <w:pStyle w:val="ad"/>
        <w:tabs>
          <w:tab w:val="left" w:pos="0"/>
        </w:tabs>
        <w:autoSpaceDE w:val="0"/>
        <w:autoSpaceDN w:val="0"/>
        <w:adjustRightInd w:val="0"/>
        <w:ind w:left="0" w:firstLine="567"/>
        <w:jc w:val="both"/>
      </w:pPr>
    </w:p>
    <w:p w:rsidR="00183D6B" w:rsidRPr="00A973FA" w:rsidRDefault="00183D6B" w:rsidP="00183D6B">
      <w:pPr>
        <w:pStyle w:val="ad"/>
        <w:tabs>
          <w:tab w:val="left" w:pos="567"/>
        </w:tabs>
        <w:autoSpaceDE w:val="0"/>
        <w:autoSpaceDN w:val="0"/>
        <w:adjustRightInd w:val="0"/>
        <w:ind w:left="0" w:firstLine="567"/>
        <w:jc w:val="both"/>
        <w:rPr>
          <w:b/>
        </w:rPr>
      </w:pPr>
      <w:r w:rsidRPr="00A973FA">
        <w:rPr>
          <w:b/>
        </w:rPr>
        <w:t>2.2 Конечные результаты реализации подпрограммы «Развитие мясного скотоводства Дзержинского района»</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rPr>
      </w:pPr>
      <w:proofErr w:type="gramStart"/>
      <w:r w:rsidRPr="00A973FA">
        <w:rPr>
          <w:rFonts w:ascii="Times New Roman" w:hAnsi="Times New Roman"/>
        </w:rPr>
        <w:t>Реализация мероприятий, предусмотренных Программой, позволит создать стартовые условия для ускоренного развития отрасли специализированного мясного скотоводства путем увеличения численности и повышения генетического потенциала племенного поголовья, технологической модернизации мясных ферм и откормочных предприятий, улучшения естественных кормовых угодий для выпаса животных и, в конечном счете, повышения эффективности отрасли и уровня обеспечения населения региона высококачественной говядиной.</w:t>
      </w:r>
      <w:proofErr w:type="gramEnd"/>
    </w:p>
    <w:p w:rsidR="00183D6B" w:rsidRPr="00A973FA" w:rsidRDefault="00183D6B" w:rsidP="00183D6B">
      <w:pPr>
        <w:tabs>
          <w:tab w:val="left" w:pos="709"/>
        </w:tabs>
        <w:autoSpaceDE w:val="0"/>
        <w:autoSpaceDN w:val="0"/>
        <w:adjustRightInd w:val="0"/>
        <w:rPr>
          <w:rFonts w:ascii="Times New Roman" w:hAnsi="Times New Roman"/>
          <w:color w:val="FF0000"/>
        </w:rPr>
      </w:pPr>
      <w:proofErr w:type="gramStart"/>
      <w:r w:rsidRPr="00A973FA">
        <w:rPr>
          <w:rFonts w:ascii="Times New Roman" w:hAnsi="Times New Roman"/>
        </w:rPr>
        <w:lastRenderedPageBreak/>
        <w:t>По итогу реализации подпрограммы «Развитие мясного скотоводства Дзержинского района» поголовье специализированного мясного скота в сельскохозяйственных организациях к 2020 году планируется увеличить до 3888 голов, что на 3,4% выше уровня 2012 года, среднюю живую массу 1 головы при реализации планируется увеличить к 2020 году на 17,3% (550 кг), производство говядины в живой массе на голову скота в мясном скотоводстве довести до</w:t>
      </w:r>
      <w:proofErr w:type="gramEnd"/>
      <w:r w:rsidRPr="00A973FA">
        <w:rPr>
          <w:rFonts w:ascii="Times New Roman" w:hAnsi="Times New Roman"/>
        </w:rPr>
        <w:t xml:space="preserve"> 156 кг (+34 кг к 2012 году).</w:t>
      </w:r>
    </w:p>
    <w:p w:rsidR="00183D6B" w:rsidRPr="00A973FA" w:rsidRDefault="00183D6B" w:rsidP="00183D6B">
      <w:pPr>
        <w:pStyle w:val="ad"/>
        <w:tabs>
          <w:tab w:val="left" w:pos="567"/>
        </w:tabs>
        <w:autoSpaceDE w:val="0"/>
        <w:autoSpaceDN w:val="0"/>
        <w:adjustRightInd w:val="0"/>
        <w:ind w:left="0" w:firstLine="567"/>
        <w:jc w:val="both"/>
        <w:rPr>
          <w:b/>
        </w:rPr>
      </w:pPr>
    </w:p>
    <w:p w:rsidR="00183D6B" w:rsidRPr="00A973FA" w:rsidRDefault="00183D6B" w:rsidP="00183D6B">
      <w:pPr>
        <w:pStyle w:val="ad"/>
        <w:tabs>
          <w:tab w:val="left" w:pos="567"/>
        </w:tabs>
        <w:autoSpaceDE w:val="0"/>
        <w:autoSpaceDN w:val="0"/>
        <w:adjustRightInd w:val="0"/>
        <w:ind w:left="0" w:firstLine="567"/>
        <w:jc w:val="both"/>
        <w:rPr>
          <w:b/>
        </w:rPr>
      </w:pPr>
      <w:r w:rsidRPr="00A973FA">
        <w:rPr>
          <w:b/>
        </w:rPr>
        <w:t>2.3 Сроки и этапы реализации подпрограммы «Развитие мясного скотоводства Дзержинского района»</w:t>
      </w:r>
    </w:p>
    <w:p w:rsidR="00183D6B" w:rsidRPr="00A973FA" w:rsidRDefault="00183D6B" w:rsidP="00183D6B">
      <w:pPr>
        <w:tabs>
          <w:tab w:val="left" w:pos="0"/>
        </w:tabs>
        <w:autoSpaceDE w:val="0"/>
        <w:autoSpaceDN w:val="0"/>
        <w:adjustRightInd w:val="0"/>
        <w:rPr>
          <w:rFonts w:ascii="Times New Roman" w:hAnsi="Times New Roman"/>
        </w:rPr>
      </w:pPr>
    </w:p>
    <w:p w:rsidR="00183D6B" w:rsidRPr="00A973FA" w:rsidRDefault="00183D6B" w:rsidP="00183D6B">
      <w:pPr>
        <w:tabs>
          <w:tab w:val="left" w:pos="0"/>
        </w:tabs>
        <w:autoSpaceDE w:val="0"/>
        <w:autoSpaceDN w:val="0"/>
        <w:adjustRightInd w:val="0"/>
        <w:rPr>
          <w:rFonts w:ascii="Times New Roman" w:hAnsi="Times New Roman"/>
        </w:rPr>
      </w:pPr>
      <w:r w:rsidRPr="00A973FA">
        <w:rPr>
          <w:rFonts w:ascii="Times New Roman" w:hAnsi="Times New Roman"/>
        </w:rPr>
        <w:t>Сроки реализации подпрограммы 2014 -2020 годы.</w:t>
      </w:r>
    </w:p>
    <w:p w:rsidR="00183D6B" w:rsidRPr="00A973FA" w:rsidRDefault="00183D6B" w:rsidP="00183D6B">
      <w:pPr>
        <w:pStyle w:val="ad"/>
        <w:tabs>
          <w:tab w:val="left" w:pos="0"/>
          <w:tab w:val="left" w:pos="1418"/>
        </w:tabs>
        <w:autoSpaceDE w:val="0"/>
        <w:autoSpaceDN w:val="0"/>
        <w:adjustRightInd w:val="0"/>
        <w:ind w:left="0" w:firstLine="567"/>
        <w:jc w:val="both"/>
      </w:pPr>
    </w:p>
    <w:p w:rsidR="00183D6B" w:rsidRPr="00A973FA" w:rsidRDefault="00183D6B" w:rsidP="00183D6B">
      <w:pPr>
        <w:pStyle w:val="ad"/>
        <w:numPr>
          <w:ilvl w:val="1"/>
          <w:numId w:val="8"/>
        </w:numPr>
        <w:tabs>
          <w:tab w:val="left" w:pos="426"/>
        </w:tabs>
        <w:autoSpaceDE w:val="0"/>
        <w:autoSpaceDN w:val="0"/>
        <w:adjustRightInd w:val="0"/>
        <w:ind w:left="0" w:firstLine="567"/>
        <w:jc w:val="both"/>
        <w:rPr>
          <w:b/>
        </w:rPr>
      </w:pPr>
      <w:r w:rsidRPr="00A973FA">
        <w:rPr>
          <w:b/>
        </w:rPr>
        <w:br w:type="page"/>
      </w:r>
      <w:r w:rsidRPr="00A973FA">
        <w:rPr>
          <w:b/>
        </w:rPr>
        <w:lastRenderedPageBreak/>
        <w:t>Объем финансирования подпрограммы «Развитие мясного скотоводства Дзержинского района»</w:t>
      </w:r>
    </w:p>
    <w:p w:rsidR="00183D6B" w:rsidRPr="00A973FA" w:rsidRDefault="00183D6B" w:rsidP="00183D6B">
      <w:pPr>
        <w:tabs>
          <w:tab w:val="left" w:pos="709"/>
        </w:tabs>
        <w:autoSpaceDE w:val="0"/>
        <w:autoSpaceDN w:val="0"/>
        <w:adjustRightInd w:val="0"/>
        <w:ind w:right="-143"/>
        <w:jc w:val="right"/>
        <w:rPr>
          <w:rFonts w:ascii="Times New Roman" w:hAnsi="Times New Roman"/>
        </w:rPr>
      </w:pPr>
      <w:r w:rsidRPr="00A973FA">
        <w:rPr>
          <w:rFonts w:ascii="Times New Roman" w:hAnsi="Times New Roman"/>
        </w:rPr>
        <w:t>Таблица 19</w:t>
      </w:r>
      <w:r w:rsidRPr="00A973FA">
        <w:rPr>
          <w:rFonts w:ascii="Times New Roman" w:hAnsi="Times New Roman"/>
        </w:rPr>
        <w:tab/>
      </w:r>
    </w:p>
    <w:p w:rsidR="00183D6B" w:rsidRPr="00A973FA" w:rsidRDefault="00183D6B" w:rsidP="00183D6B">
      <w:pPr>
        <w:tabs>
          <w:tab w:val="left" w:pos="709"/>
        </w:tabs>
        <w:autoSpaceDE w:val="0"/>
        <w:autoSpaceDN w:val="0"/>
        <w:adjustRightInd w:val="0"/>
        <w:jc w:val="right"/>
        <w:rPr>
          <w:rFonts w:ascii="Times New Roman" w:hAnsi="Times New Roman"/>
        </w:rPr>
      </w:pPr>
      <w:r w:rsidRPr="00A973FA">
        <w:rPr>
          <w:rFonts w:ascii="Times New Roman" w:hAnsi="Times New Roman"/>
        </w:rPr>
        <w:t>(тыс. руб. в ценах каждого года)</w:t>
      </w:r>
    </w:p>
    <w:p w:rsidR="00183D6B" w:rsidRPr="00A973FA" w:rsidRDefault="00183D6B" w:rsidP="00183D6B">
      <w:pPr>
        <w:tabs>
          <w:tab w:val="left" w:pos="709"/>
        </w:tabs>
        <w:autoSpaceDE w:val="0"/>
        <w:autoSpaceDN w:val="0"/>
        <w:adjustRightInd w:val="0"/>
        <w:jc w:val="right"/>
        <w:rPr>
          <w:rFonts w:ascii="Times New Roman" w:hAnsi="Times New Roma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917"/>
        <w:gridCol w:w="775"/>
        <w:gridCol w:w="775"/>
        <w:gridCol w:w="776"/>
        <w:gridCol w:w="775"/>
        <w:gridCol w:w="775"/>
        <w:gridCol w:w="775"/>
        <w:gridCol w:w="952"/>
      </w:tblGrid>
      <w:tr w:rsidR="00183D6B" w:rsidRPr="00A973FA" w:rsidTr="00105D92">
        <w:trPr>
          <w:jc w:val="center"/>
        </w:trPr>
        <w:tc>
          <w:tcPr>
            <w:tcW w:w="3227" w:type="dxa"/>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 показателя</w:t>
            </w:r>
          </w:p>
        </w:tc>
        <w:tc>
          <w:tcPr>
            <w:tcW w:w="917" w:type="dxa"/>
            <w:vMerge w:val="restart"/>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Всего </w:t>
            </w:r>
          </w:p>
        </w:tc>
        <w:tc>
          <w:tcPr>
            <w:tcW w:w="5603" w:type="dxa"/>
            <w:gridSpan w:val="7"/>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 по годам</w:t>
            </w:r>
          </w:p>
        </w:tc>
      </w:tr>
      <w:tr w:rsidR="00183D6B" w:rsidRPr="00A973FA" w:rsidTr="00105D92">
        <w:trPr>
          <w:jc w:val="center"/>
        </w:trPr>
        <w:tc>
          <w:tcPr>
            <w:tcW w:w="3227" w:type="dxa"/>
            <w:vMerge/>
            <w:vAlign w:val="center"/>
          </w:tcPr>
          <w:p w:rsidR="00183D6B" w:rsidRPr="00A973FA" w:rsidRDefault="00183D6B" w:rsidP="00183D6B">
            <w:pPr>
              <w:pStyle w:val="Table0"/>
              <w:rPr>
                <w:rFonts w:ascii="Times New Roman" w:hAnsi="Times New Roman" w:cs="Times New Roman"/>
                <w:szCs w:val="24"/>
              </w:rPr>
            </w:pPr>
          </w:p>
        </w:tc>
        <w:tc>
          <w:tcPr>
            <w:tcW w:w="917" w:type="dxa"/>
            <w:vMerge/>
            <w:vAlign w:val="center"/>
          </w:tcPr>
          <w:p w:rsidR="00183D6B" w:rsidRPr="00A973FA" w:rsidRDefault="00183D6B" w:rsidP="00183D6B">
            <w:pPr>
              <w:pStyle w:val="Table0"/>
              <w:rPr>
                <w:rFonts w:ascii="Times New Roman" w:hAnsi="Times New Roman" w:cs="Times New Roman"/>
                <w:szCs w:val="24"/>
              </w:rPr>
            </w:pPr>
          </w:p>
        </w:tc>
        <w:tc>
          <w:tcPr>
            <w:tcW w:w="775"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2014</w:t>
            </w:r>
          </w:p>
        </w:tc>
        <w:tc>
          <w:tcPr>
            <w:tcW w:w="775"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2015</w:t>
            </w:r>
          </w:p>
        </w:tc>
        <w:tc>
          <w:tcPr>
            <w:tcW w:w="776" w:type="dxa"/>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2016</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952"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trHeight w:val="414"/>
          <w:jc w:val="center"/>
        </w:trPr>
        <w:tc>
          <w:tcPr>
            <w:tcW w:w="3227"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tc>
        <w:tc>
          <w:tcPr>
            <w:tcW w:w="917"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804,750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952"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r w:rsidR="00183D6B" w:rsidRPr="00A973FA" w:rsidTr="00105D92">
        <w:trPr>
          <w:jc w:val="center"/>
        </w:trPr>
        <w:tc>
          <w:tcPr>
            <w:tcW w:w="3227"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w:t>
            </w:r>
          </w:p>
        </w:tc>
        <w:tc>
          <w:tcPr>
            <w:tcW w:w="917" w:type="dxa"/>
            <w:vAlign w:val="center"/>
          </w:tcPr>
          <w:p w:rsidR="00183D6B" w:rsidRPr="00A973FA" w:rsidRDefault="00183D6B" w:rsidP="00183D6B">
            <w:pPr>
              <w:pStyle w:val="Table"/>
              <w:rPr>
                <w:rFonts w:ascii="Times New Roman" w:hAnsi="Times New Roman" w:cs="Times New Roman"/>
                <w:szCs w:val="24"/>
              </w:rPr>
            </w:pPr>
          </w:p>
        </w:tc>
        <w:tc>
          <w:tcPr>
            <w:tcW w:w="775" w:type="dxa"/>
            <w:vAlign w:val="center"/>
          </w:tcPr>
          <w:p w:rsidR="00183D6B" w:rsidRPr="00A973FA" w:rsidRDefault="00183D6B" w:rsidP="00183D6B">
            <w:pPr>
              <w:pStyle w:val="Table"/>
              <w:rPr>
                <w:rFonts w:ascii="Times New Roman" w:hAnsi="Times New Roman" w:cs="Times New Roman"/>
                <w:szCs w:val="24"/>
              </w:rPr>
            </w:pPr>
          </w:p>
        </w:tc>
        <w:tc>
          <w:tcPr>
            <w:tcW w:w="775" w:type="dxa"/>
            <w:vAlign w:val="center"/>
          </w:tcPr>
          <w:p w:rsidR="00183D6B" w:rsidRPr="00A973FA" w:rsidRDefault="00183D6B" w:rsidP="00183D6B">
            <w:pPr>
              <w:pStyle w:val="Table"/>
              <w:rPr>
                <w:rFonts w:ascii="Times New Roman" w:hAnsi="Times New Roman" w:cs="Times New Roman"/>
                <w:szCs w:val="24"/>
              </w:rPr>
            </w:pPr>
          </w:p>
        </w:tc>
        <w:tc>
          <w:tcPr>
            <w:tcW w:w="776" w:type="dxa"/>
            <w:vAlign w:val="center"/>
          </w:tcPr>
          <w:p w:rsidR="00183D6B" w:rsidRPr="00A973FA" w:rsidRDefault="00183D6B" w:rsidP="00183D6B">
            <w:pPr>
              <w:pStyle w:val="Table"/>
              <w:rPr>
                <w:rFonts w:ascii="Times New Roman" w:hAnsi="Times New Roman" w:cs="Times New Roman"/>
                <w:szCs w:val="24"/>
              </w:rPr>
            </w:pPr>
          </w:p>
        </w:tc>
        <w:tc>
          <w:tcPr>
            <w:tcW w:w="775" w:type="dxa"/>
            <w:vAlign w:val="center"/>
          </w:tcPr>
          <w:p w:rsidR="00183D6B" w:rsidRPr="00A973FA" w:rsidRDefault="00183D6B" w:rsidP="00183D6B">
            <w:pPr>
              <w:pStyle w:val="Table"/>
              <w:rPr>
                <w:rFonts w:ascii="Times New Roman" w:hAnsi="Times New Roman" w:cs="Times New Roman"/>
                <w:szCs w:val="24"/>
              </w:rPr>
            </w:pPr>
          </w:p>
        </w:tc>
        <w:tc>
          <w:tcPr>
            <w:tcW w:w="775" w:type="dxa"/>
            <w:vAlign w:val="center"/>
          </w:tcPr>
          <w:p w:rsidR="00183D6B" w:rsidRPr="00A973FA" w:rsidRDefault="00183D6B" w:rsidP="00183D6B">
            <w:pPr>
              <w:pStyle w:val="Table"/>
              <w:rPr>
                <w:rFonts w:ascii="Times New Roman" w:hAnsi="Times New Roman" w:cs="Times New Roman"/>
                <w:szCs w:val="24"/>
              </w:rPr>
            </w:pPr>
          </w:p>
        </w:tc>
        <w:tc>
          <w:tcPr>
            <w:tcW w:w="775" w:type="dxa"/>
            <w:vAlign w:val="center"/>
          </w:tcPr>
          <w:p w:rsidR="00183D6B" w:rsidRPr="00A973FA" w:rsidRDefault="00183D6B" w:rsidP="00183D6B">
            <w:pPr>
              <w:pStyle w:val="Table"/>
              <w:rPr>
                <w:rFonts w:ascii="Times New Roman" w:hAnsi="Times New Roman" w:cs="Times New Roman"/>
                <w:szCs w:val="24"/>
              </w:rPr>
            </w:pPr>
          </w:p>
        </w:tc>
        <w:tc>
          <w:tcPr>
            <w:tcW w:w="952" w:type="dxa"/>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jc w:val="center"/>
        </w:trPr>
        <w:tc>
          <w:tcPr>
            <w:tcW w:w="3227" w:type="dxa"/>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бюджета муниципального района «Дзержинский район»</w:t>
            </w:r>
          </w:p>
        </w:tc>
        <w:tc>
          <w:tcPr>
            <w:tcW w:w="917"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804,750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6"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775"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952" w:type="dxa"/>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bl>
    <w:p w:rsidR="00183D6B" w:rsidRPr="00A973FA" w:rsidRDefault="00183D6B" w:rsidP="00183D6B">
      <w:pPr>
        <w:pStyle w:val="ad"/>
        <w:tabs>
          <w:tab w:val="left" w:pos="1418"/>
        </w:tabs>
        <w:autoSpaceDE w:val="0"/>
        <w:autoSpaceDN w:val="0"/>
        <w:adjustRightInd w:val="0"/>
        <w:ind w:left="0" w:firstLine="567"/>
        <w:jc w:val="both"/>
      </w:pPr>
    </w:p>
    <w:p w:rsidR="00183D6B" w:rsidRPr="00A973FA" w:rsidRDefault="00183D6B" w:rsidP="00183D6B">
      <w:pPr>
        <w:pStyle w:val="ad"/>
        <w:numPr>
          <w:ilvl w:val="1"/>
          <w:numId w:val="8"/>
        </w:numPr>
        <w:tabs>
          <w:tab w:val="left" w:pos="426"/>
        </w:tabs>
        <w:autoSpaceDE w:val="0"/>
        <w:autoSpaceDN w:val="0"/>
        <w:adjustRightInd w:val="0"/>
        <w:ind w:left="0" w:firstLine="567"/>
        <w:jc w:val="both"/>
        <w:rPr>
          <w:b/>
        </w:rPr>
      </w:pPr>
      <w:r w:rsidRPr="00A973FA">
        <w:rPr>
          <w:b/>
        </w:rPr>
        <w:t>Механизм реализации подпрограммы «Развитие мясного скотоводства Дзержинского района»</w:t>
      </w:r>
    </w:p>
    <w:p w:rsidR="00183D6B" w:rsidRPr="00A973FA" w:rsidRDefault="00183D6B" w:rsidP="00183D6B">
      <w:pPr>
        <w:pStyle w:val="ad"/>
        <w:tabs>
          <w:tab w:val="left" w:pos="1418"/>
        </w:tabs>
        <w:autoSpaceDE w:val="0"/>
        <w:autoSpaceDN w:val="0"/>
        <w:adjustRightInd w:val="0"/>
        <w:ind w:left="0" w:firstLine="567"/>
        <w:jc w:val="both"/>
      </w:pPr>
    </w:p>
    <w:p w:rsidR="00183D6B" w:rsidRPr="00A973FA" w:rsidRDefault="00183D6B" w:rsidP="00183D6B">
      <w:pPr>
        <w:pStyle w:val="ConsPlusNonformat"/>
        <w:widowControl/>
        <w:ind w:firstLine="567"/>
        <w:jc w:val="both"/>
        <w:rPr>
          <w:rFonts w:ascii="Times New Roman" w:hAnsi="Times New Roman" w:cs="Times New Roman"/>
          <w:sz w:val="24"/>
          <w:szCs w:val="24"/>
        </w:rPr>
      </w:pPr>
      <w:r w:rsidRPr="00A973FA">
        <w:rPr>
          <w:rFonts w:ascii="Times New Roman" w:hAnsi="Times New Roman" w:cs="Times New Roman"/>
          <w:sz w:val="24"/>
          <w:szCs w:val="24"/>
        </w:rPr>
        <w:t>Отдел сельского хозяйства администрации муниципального района «Дзержинский район»:</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а) обеспечивает реализацию подпрограммы «Развитие мясного скотоводства Дзержинского района», ее мониторинг;</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б) несет ответственность за решение задач, поставленных подпрограммой «Развитие мясного скотоводства Дзержинского района», и за достижение значений её целевых индикаторов;</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в) координирует деятельность учреждений и организаций, участвующих в реализации подпрограммы, и их согласованные действия по реализации подпрограммных мероприятий;</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Финансирование расходов на реализацию подпрограммы осуществляется в порядке, установленном для исполнения бюджета муниципального района «Дзержинский район».</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Подпрограмма реализуется администрацией муниципального района «Дзержинский район» (далее – соответствующий субъект бюджетного планирования).</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Субъект бюджетного планирования несет ответственность за выполнение задач, запланированных для реализации подпрограммы «Развитие мясного скотоводства Дзержинского района», и за достижение значений ее целевых индикаторов.</w:t>
      </w:r>
    </w:p>
    <w:p w:rsidR="00183D6B" w:rsidRPr="00A973FA" w:rsidRDefault="00183D6B" w:rsidP="00183D6B">
      <w:pPr>
        <w:pStyle w:val="ConsPlusNormal"/>
        <w:ind w:firstLine="567"/>
        <w:jc w:val="both"/>
        <w:rPr>
          <w:rFonts w:ascii="Times New Roman" w:hAnsi="Times New Roman" w:cs="Times New Roman"/>
          <w:sz w:val="24"/>
          <w:szCs w:val="24"/>
        </w:rPr>
      </w:pPr>
      <w:proofErr w:type="gramStart"/>
      <w:r w:rsidRPr="00A973FA">
        <w:rPr>
          <w:rFonts w:ascii="Times New Roman" w:hAnsi="Times New Roman" w:cs="Times New Roman"/>
          <w:sz w:val="24"/>
          <w:szCs w:val="24"/>
        </w:rPr>
        <w:t>Контроль за</w:t>
      </w:r>
      <w:proofErr w:type="gramEnd"/>
      <w:r w:rsidRPr="00A973FA">
        <w:rPr>
          <w:rFonts w:ascii="Times New Roman" w:hAnsi="Times New Roman" w:cs="Times New Roman"/>
          <w:sz w:val="24"/>
          <w:szCs w:val="24"/>
        </w:rPr>
        <w:t xml:space="preserve"> ходом реализации подпрограммы «Развитие мясного скотоводства Дзержинского района» осуществляется соответствующим субъектом бюджетного планирования.</w:t>
      </w:r>
    </w:p>
    <w:p w:rsidR="00183D6B" w:rsidRPr="00A973FA" w:rsidRDefault="00183D6B" w:rsidP="00183D6B">
      <w:pPr>
        <w:pStyle w:val="ad"/>
        <w:numPr>
          <w:ilvl w:val="0"/>
          <w:numId w:val="8"/>
        </w:numPr>
        <w:tabs>
          <w:tab w:val="left" w:pos="426"/>
        </w:tabs>
        <w:autoSpaceDE w:val="0"/>
        <w:autoSpaceDN w:val="0"/>
        <w:adjustRightInd w:val="0"/>
        <w:ind w:left="0" w:firstLine="567"/>
        <w:jc w:val="center"/>
        <w:rPr>
          <w:b/>
        </w:rPr>
        <w:sectPr w:rsidR="00183D6B" w:rsidRPr="00A973FA" w:rsidSect="000C0A6A">
          <w:pgSz w:w="11906" w:h="16838"/>
          <w:pgMar w:top="567" w:right="850" w:bottom="284" w:left="1276" w:header="708" w:footer="708" w:gutter="0"/>
          <w:cols w:space="708"/>
          <w:docGrid w:linePitch="360"/>
        </w:sectPr>
      </w:pPr>
    </w:p>
    <w:p w:rsidR="00183D6B" w:rsidRPr="00A973FA" w:rsidRDefault="00183D6B" w:rsidP="00183D6B">
      <w:pPr>
        <w:pStyle w:val="ad"/>
        <w:numPr>
          <w:ilvl w:val="1"/>
          <w:numId w:val="8"/>
        </w:numPr>
        <w:tabs>
          <w:tab w:val="left" w:pos="426"/>
        </w:tabs>
        <w:autoSpaceDE w:val="0"/>
        <w:autoSpaceDN w:val="0"/>
        <w:adjustRightInd w:val="0"/>
        <w:ind w:left="0" w:firstLine="567"/>
        <w:jc w:val="center"/>
        <w:rPr>
          <w:b/>
        </w:rPr>
      </w:pPr>
      <w:r w:rsidRPr="00A973FA">
        <w:rPr>
          <w:b/>
        </w:rPr>
        <w:lastRenderedPageBreak/>
        <w:t>Перечень программных мероприятий подпрограммы</w:t>
      </w:r>
    </w:p>
    <w:p w:rsidR="00183D6B" w:rsidRPr="00A973FA" w:rsidRDefault="00183D6B" w:rsidP="00183D6B">
      <w:pPr>
        <w:pStyle w:val="ad"/>
        <w:tabs>
          <w:tab w:val="left" w:pos="426"/>
        </w:tabs>
        <w:autoSpaceDE w:val="0"/>
        <w:autoSpaceDN w:val="0"/>
        <w:adjustRightInd w:val="0"/>
        <w:ind w:left="0" w:firstLine="567"/>
        <w:jc w:val="center"/>
        <w:rPr>
          <w:b/>
        </w:rPr>
      </w:pPr>
      <w:r w:rsidRPr="00A973FA">
        <w:rPr>
          <w:b/>
        </w:rPr>
        <w:t xml:space="preserve"> «Развитие мясного скотоводства Дзержинского района»</w:t>
      </w:r>
    </w:p>
    <w:p w:rsidR="00183D6B" w:rsidRPr="00A973FA" w:rsidRDefault="00183D6B" w:rsidP="00183D6B">
      <w:pPr>
        <w:pStyle w:val="ad"/>
        <w:tabs>
          <w:tab w:val="left" w:pos="426"/>
        </w:tabs>
        <w:autoSpaceDE w:val="0"/>
        <w:autoSpaceDN w:val="0"/>
        <w:adjustRightInd w:val="0"/>
        <w:ind w:left="0" w:firstLine="567"/>
        <w:jc w:val="right"/>
      </w:pPr>
      <w:r w:rsidRPr="00A973FA">
        <w:t>Таблица 20</w:t>
      </w:r>
    </w:p>
    <w:p w:rsidR="00183D6B" w:rsidRPr="00A973FA" w:rsidRDefault="00183D6B" w:rsidP="00183D6B">
      <w:pPr>
        <w:autoSpaceDE w:val="0"/>
        <w:autoSpaceDN w:val="0"/>
        <w:adjustRightInd w:val="0"/>
        <w:rPr>
          <w:rFonts w:ascii="Times New Roman" w:hAnsi="Times New Roman"/>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993"/>
        <w:gridCol w:w="1134"/>
        <w:gridCol w:w="1275"/>
        <w:gridCol w:w="1276"/>
        <w:gridCol w:w="992"/>
        <w:gridCol w:w="851"/>
        <w:gridCol w:w="850"/>
        <w:gridCol w:w="851"/>
        <w:gridCol w:w="850"/>
        <w:gridCol w:w="851"/>
        <w:gridCol w:w="850"/>
      </w:tblGrid>
      <w:tr w:rsidR="00183D6B" w:rsidRPr="00A973FA" w:rsidTr="00105D92">
        <w:trPr>
          <w:jc w:val="center"/>
        </w:trPr>
        <w:tc>
          <w:tcPr>
            <w:tcW w:w="534"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w:t>
            </w:r>
          </w:p>
          <w:p w:rsidR="00183D6B" w:rsidRPr="00A973FA" w:rsidRDefault="00183D6B" w:rsidP="00183D6B">
            <w:pPr>
              <w:pStyle w:val="Table0"/>
              <w:rPr>
                <w:rFonts w:ascii="Times New Roman" w:hAnsi="Times New Roman" w:cs="Times New Roman"/>
                <w:szCs w:val="24"/>
              </w:rPr>
            </w:pP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4110"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 мероприятия</w:t>
            </w:r>
          </w:p>
        </w:tc>
        <w:tc>
          <w:tcPr>
            <w:tcW w:w="993"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Сроки реализации</w:t>
            </w:r>
          </w:p>
        </w:tc>
        <w:tc>
          <w:tcPr>
            <w:tcW w:w="1134"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Участник подпрограммы</w:t>
            </w:r>
          </w:p>
        </w:tc>
        <w:tc>
          <w:tcPr>
            <w:tcW w:w="1275"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Источники финансирования</w:t>
            </w:r>
          </w:p>
        </w:tc>
        <w:tc>
          <w:tcPr>
            <w:tcW w:w="1276"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Сумма расходов, всего</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(тыс. руб.)</w:t>
            </w:r>
          </w:p>
        </w:tc>
        <w:tc>
          <w:tcPr>
            <w:tcW w:w="6095" w:type="dxa"/>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 по годам реализации подпрограммы:</w:t>
            </w:r>
          </w:p>
        </w:tc>
      </w:tr>
      <w:tr w:rsidR="00183D6B" w:rsidRPr="00A973FA" w:rsidTr="00105D92">
        <w:trPr>
          <w:jc w:val="center"/>
        </w:trPr>
        <w:tc>
          <w:tcPr>
            <w:tcW w:w="534"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4110"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993"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1134"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1275"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1276"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53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411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Субсидии на содержание маточного поголовья в товарных хозяйствах по системе «корова-телёнок» при условии получения здорового телёнка к отъёму в текущем году в возрасте 6 – 7 месяцев</w:t>
            </w:r>
          </w:p>
        </w:tc>
        <w:tc>
          <w:tcPr>
            <w:tcW w:w="993"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 – 2020 годы</w:t>
            </w:r>
          </w:p>
        </w:tc>
        <w:tc>
          <w:tcPr>
            <w:tcW w:w="113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Сельскохозяйственные товаропроизводители Дзержинского района</w:t>
            </w:r>
          </w:p>
        </w:tc>
        <w:tc>
          <w:tcPr>
            <w:tcW w:w="1275"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Бюджет муниципального района «Дзержинский район»</w:t>
            </w:r>
          </w:p>
        </w:tc>
        <w:tc>
          <w:tcPr>
            <w:tcW w:w="127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804,750</w:t>
            </w:r>
          </w:p>
        </w:tc>
        <w:tc>
          <w:tcPr>
            <w:tcW w:w="9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324,750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851"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c>
          <w:tcPr>
            <w:tcW w:w="85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80,000</w:t>
            </w:r>
          </w:p>
        </w:tc>
      </w:tr>
    </w:tbl>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autoSpaceDE w:val="0"/>
        <w:autoSpaceDN w:val="0"/>
        <w:adjustRightInd w:val="0"/>
        <w:jc w:val="cente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pPr>
    </w:p>
    <w:p w:rsidR="00183D6B" w:rsidRPr="00A973FA" w:rsidRDefault="00183D6B" w:rsidP="00183D6B">
      <w:pPr>
        <w:rPr>
          <w:rFonts w:ascii="Times New Roman" w:hAnsi="Times New Roman"/>
        </w:rPr>
        <w:sectPr w:rsidR="00183D6B" w:rsidRPr="00A973FA" w:rsidSect="00D35979">
          <w:pgSz w:w="16838" w:h="11906" w:orient="landscape"/>
          <w:pgMar w:top="567" w:right="1134" w:bottom="284" w:left="1134" w:header="708" w:footer="708" w:gutter="0"/>
          <w:cols w:space="708"/>
          <w:docGrid w:linePitch="360"/>
        </w:sectPr>
      </w:pPr>
    </w:p>
    <w:p w:rsidR="00183D6B" w:rsidRPr="00A973FA" w:rsidRDefault="00183D6B" w:rsidP="00183D6B">
      <w:pPr>
        <w:tabs>
          <w:tab w:val="left" w:pos="709"/>
        </w:tabs>
        <w:autoSpaceDE w:val="0"/>
        <w:autoSpaceDN w:val="0"/>
        <w:adjustRightInd w:val="0"/>
        <w:rPr>
          <w:rFonts w:ascii="Times New Roman" w:hAnsi="Times New Roman"/>
          <w:b/>
        </w:rPr>
      </w:pPr>
      <w:r w:rsidRPr="00A973FA">
        <w:rPr>
          <w:rFonts w:ascii="Times New Roman" w:hAnsi="Times New Roman"/>
          <w:b/>
        </w:rPr>
        <w:lastRenderedPageBreak/>
        <w:t xml:space="preserve">5.3. Подпрограмма «Устойчивое развитие сельских территорий Дзержинского района» </w:t>
      </w:r>
    </w:p>
    <w:p w:rsidR="00183D6B" w:rsidRPr="00A973FA" w:rsidRDefault="00183D6B" w:rsidP="00183D6B">
      <w:pPr>
        <w:autoSpaceDE w:val="0"/>
        <w:autoSpaceDN w:val="0"/>
        <w:adjustRightInd w:val="0"/>
        <w:jc w:val="center"/>
        <w:rPr>
          <w:rFonts w:ascii="Times New Roman" w:hAnsi="Times New Roman"/>
          <w:b/>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ПАСПОРТ</w:t>
      </w:r>
    </w:p>
    <w:p w:rsidR="00183D6B" w:rsidRPr="00A973FA" w:rsidRDefault="00183D6B" w:rsidP="00183D6B">
      <w:pPr>
        <w:tabs>
          <w:tab w:val="left" w:pos="709"/>
        </w:tabs>
        <w:autoSpaceDE w:val="0"/>
        <w:autoSpaceDN w:val="0"/>
        <w:adjustRightInd w:val="0"/>
        <w:jc w:val="center"/>
        <w:rPr>
          <w:rFonts w:ascii="Times New Roman" w:hAnsi="Times New Roman"/>
          <w:b/>
        </w:rPr>
      </w:pPr>
      <w:r w:rsidRPr="00A973FA">
        <w:rPr>
          <w:rFonts w:ascii="Times New Roman" w:hAnsi="Times New Roman"/>
          <w:b/>
        </w:rPr>
        <w:t>подпрограммы «Устойчивое развитие сельских территорий Дзержинского района»</w:t>
      </w:r>
    </w:p>
    <w:p w:rsidR="00183D6B" w:rsidRPr="00A973FA" w:rsidRDefault="00183D6B" w:rsidP="00183D6B">
      <w:pPr>
        <w:autoSpaceDE w:val="0"/>
        <w:autoSpaceDN w:val="0"/>
        <w:adjustRightInd w:val="0"/>
        <w:jc w:val="center"/>
        <w:rPr>
          <w:rFonts w:ascii="Times New Roman" w:hAnsi="Times New Roman"/>
        </w:rPr>
      </w:pPr>
    </w:p>
    <w:tbl>
      <w:tblPr>
        <w:tblW w:w="1062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1287"/>
        <w:gridCol w:w="876"/>
        <w:gridCol w:w="744"/>
        <w:gridCol w:w="792"/>
        <w:gridCol w:w="900"/>
        <w:gridCol w:w="900"/>
        <w:gridCol w:w="900"/>
        <w:gridCol w:w="900"/>
        <w:gridCol w:w="900"/>
      </w:tblGrid>
      <w:tr w:rsidR="00183D6B" w:rsidRPr="00A973FA" w:rsidTr="00105D92">
        <w:trPr>
          <w:jc w:val="center"/>
        </w:trPr>
        <w:tc>
          <w:tcPr>
            <w:tcW w:w="2421" w:type="dxa"/>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1. Соисполнитель муниципальной программы </w:t>
            </w:r>
          </w:p>
        </w:tc>
        <w:tc>
          <w:tcPr>
            <w:tcW w:w="8199" w:type="dxa"/>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Отдел сельского хозяйства администрации  муниципального района «Дзержинский район»</w:t>
            </w:r>
          </w:p>
        </w:tc>
      </w:tr>
      <w:tr w:rsidR="00183D6B" w:rsidRPr="00A973FA" w:rsidTr="00105D92">
        <w:trPr>
          <w:jc w:val="center"/>
        </w:trPr>
        <w:tc>
          <w:tcPr>
            <w:tcW w:w="2421" w:type="dxa"/>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Участники подпрограммы</w:t>
            </w:r>
          </w:p>
        </w:tc>
        <w:tc>
          <w:tcPr>
            <w:tcW w:w="8199" w:type="dxa"/>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Граждане, молодые семья и молодые специалисты работающие,   проживающие на селе и изъявившие работать и проживать на селе. </w:t>
            </w:r>
          </w:p>
        </w:tc>
      </w:tr>
      <w:tr w:rsidR="00183D6B" w:rsidRPr="00A973FA" w:rsidTr="00105D92">
        <w:trPr>
          <w:jc w:val="center"/>
        </w:trPr>
        <w:tc>
          <w:tcPr>
            <w:tcW w:w="2421" w:type="dxa"/>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Цели подпрограммы</w:t>
            </w:r>
          </w:p>
        </w:tc>
        <w:tc>
          <w:tcPr>
            <w:tcW w:w="8199" w:type="dxa"/>
            <w:gridSpan w:val="9"/>
            <w:shd w:val="clear" w:color="auto" w:fill="auto"/>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Основными целями подпрограммы являются:</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создание комфортных условий жизнедеятельности в сельской местности;</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активизация участия граждан, проживающих в сельской местности, в решении вопросов местного значения;</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183D6B" w:rsidRPr="00A973FA" w:rsidTr="00105D92">
        <w:trPr>
          <w:jc w:val="center"/>
        </w:trPr>
        <w:tc>
          <w:tcPr>
            <w:tcW w:w="2421"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Задачи подпрограммы</w:t>
            </w:r>
          </w:p>
        </w:tc>
        <w:tc>
          <w:tcPr>
            <w:tcW w:w="8199" w:type="dxa"/>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Основными задачами подпрограммы являются:</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удовлетворение потребности сельского населения, в том числе молодых семей и молодых специалистов, в благоустроенном жилье;</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w:t>
            </w:r>
            <w:proofErr w:type="spellStart"/>
            <w:r w:rsidRPr="00A973FA">
              <w:rPr>
                <w:rFonts w:ascii="Times New Roman" w:hAnsi="Times New Roman" w:cs="Times New Roman"/>
                <w:szCs w:val="24"/>
              </w:rPr>
              <w:t>грантовая</w:t>
            </w:r>
            <w:proofErr w:type="spellEnd"/>
            <w:r w:rsidRPr="00A973FA">
              <w:rPr>
                <w:rFonts w:ascii="Times New Roman" w:hAnsi="Times New Roman" w:cs="Times New Roman"/>
                <w:szCs w:val="24"/>
              </w:rPr>
              <w:t xml:space="preserve"> поддержка местных инициатив граждан, проживающих в сельской местности, направленных на улучшение условий жизнедеятельности</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сокращение  числа семей, нуждающихся в улучшении жилищных помещений.</w:t>
            </w:r>
          </w:p>
        </w:tc>
      </w:tr>
      <w:tr w:rsidR="00183D6B" w:rsidRPr="00A973FA" w:rsidTr="00105D92">
        <w:trPr>
          <w:jc w:val="center"/>
        </w:trPr>
        <w:tc>
          <w:tcPr>
            <w:tcW w:w="2421"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Перечень основных мероприятий подпрограммы</w:t>
            </w:r>
          </w:p>
        </w:tc>
        <w:tc>
          <w:tcPr>
            <w:tcW w:w="8199" w:type="dxa"/>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улучшение жилищных условий граждан,  проживающих в сельской местности, в том числе молодых семей  и молодых специалистов;</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реализация  проектов  комплексного обустройства площадок под компактную жилищную застройку в сельской местности;</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 </w:t>
            </w:r>
            <w:proofErr w:type="spellStart"/>
            <w:r w:rsidRPr="00A973FA">
              <w:rPr>
                <w:rFonts w:ascii="Times New Roman" w:hAnsi="Times New Roman" w:cs="Times New Roman"/>
                <w:szCs w:val="24"/>
              </w:rPr>
              <w:t>грантовая</w:t>
            </w:r>
            <w:proofErr w:type="spellEnd"/>
            <w:r w:rsidRPr="00A973FA">
              <w:rPr>
                <w:rFonts w:ascii="Times New Roman" w:hAnsi="Times New Roman" w:cs="Times New Roman"/>
                <w:szCs w:val="24"/>
              </w:rPr>
              <w:t xml:space="preserve"> поддержка местных  инициатив граждан, проживающих в сельской местности, направленных на улучшение условий жизнедеятельности.</w:t>
            </w:r>
          </w:p>
        </w:tc>
      </w:tr>
      <w:tr w:rsidR="00183D6B" w:rsidRPr="00A973FA" w:rsidTr="00105D92">
        <w:trPr>
          <w:jc w:val="center"/>
        </w:trPr>
        <w:tc>
          <w:tcPr>
            <w:tcW w:w="2421"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Показатели  подпрограммы</w:t>
            </w:r>
          </w:p>
        </w:tc>
        <w:tc>
          <w:tcPr>
            <w:tcW w:w="8199" w:type="dxa"/>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наименование </w:t>
            </w:r>
          </w:p>
        </w:tc>
      </w:tr>
      <w:tr w:rsidR="00183D6B" w:rsidRPr="00A973FA" w:rsidTr="00105D92">
        <w:trPr>
          <w:jc w:val="center"/>
        </w:trPr>
        <w:tc>
          <w:tcPr>
            <w:tcW w:w="2421"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Сроки и этапы реализации подпрограммы</w:t>
            </w:r>
          </w:p>
        </w:tc>
        <w:tc>
          <w:tcPr>
            <w:tcW w:w="8199" w:type="dxa"/>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2014-2020 годы:</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lang w:val="en-US"/>
              </w:rPr>
              <w:t>I</w:t>
            </w:r>
            <w:r w:rsidRPr="00A973FA">
              <w:rPr>
                <w:rFonts w:ascii="Times New Roman" w:hAnsi="Times New Roman" w:cs="Times New Roman"/>
                <w:szCs w:val="24"/>
              </w:rPr>
              <w:t xml:space="preserve"> этап  - 2014-2017 годы;</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lang w:val="en-US"/>
              </w:rPr>
              <w:t>II</w:t>
            </w:r>
            <w:r w:rsidRPr="00A973FA">
              <w:rPr>
                <w:rFonts w:ascii="Times New Roman" w:hAnsi="Times New Roman" w:cs="Times New Roman"/>
                <w:szCs w:val="24"/>
              </w:rPr>
              <w:t xml:space="preserve"> этап - 2018-2020 годы.</w:t>
            </w:r>
          </w:p>
        </w:tc>
      </w:tr>
      <w:tr w:rsidR="00183D6B" w:rsidRPr="00A973FA" w:rsidTr="00105D92">
        <w:trPr>
          <w:trHeight w:val="90"/>
          <w:jc w:val="center"/>
        </w:trPr>
        <w:tc>
          <w:tcPr>
            <w:tcW w:w="2421" w:type="dxa"/>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Объемы финансирования подпрограммы </w:t>
            </w:r>
          </w:p>
        </w:tc>
        <w:tc>
          <w:tcPr>
            <w:tcW w:w="1287" w:type="dxa"/>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Наименование показателя</w:t>
            </w:r>
          </w:p>
        </w:tc>
        <w:tc>
          <w:tcPr>
            <w:tcW w:w="876" w:type="dxa"/>
            <w:vMerge w:val="restart"/>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(тыс. руб.)</w:t>
            </w:r>
          </w:p>
        </w:tc>
        <w:tc>
          <w:tcPr>
            <w:tcW w:w="6036" w:type="dxa"/>
            <w:gridSpan w:val="7"/>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 по годам:</w:t>
            </w: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vMerge/>
            <w:shd w:val="clear" w:color="auto" w:fill="auto"/>
          </w:tcPr>
          <w:p w:rsidR="00183D6B" w:rsidRPr="00A973FA" w:rsidRDefault="00183D6B" w:rsidP="00183D6B">
            <w:pPr>
              <w:pStyle w:val="Table"/>
              <w:rPr>
                <w:rFonts w:ascii="Times New Roman" w:hAnsi="Times New Roman" w:cs="Times New Roman"/>
                <w:szCs w:val="24"/>
              </w:rPr>
            </w:pPr>
          </w:p>
        </w:tc>
        <w:tc>
          <w:tcPr>
            <w:tcW w:w="876" w:type="dxa"/>
            <w:vMerge/>
            <w:shd w:val="clear" w:color="auto" w:fill="auto"/>
          </w:tcPr>
          <w:p w:rsidR="00183D6B" w:rsidRPr="00A973FA" w:rsidRDefault="00183D6B" w:rsidP="00183D6B">
            <w:pPr>
              <w:pStyle w:val="Table"/>
              <w:rPr>
                <w:rFonts w:ascii="Times New Roman" w:hAnsi="Times New Roman" w:cs="Times New Roman"/>
                <w:szCs w:val="24"/>
              </w:rPr>
            </w:pP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tc>
        <w:tc>
          <w:tcPr>
            <w:tcW w:w="87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133078,9</w:t>
            </w: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18639,1</w:t>
            </w: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18493,8</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18510,0</w:t>
            </w:r>
          </w:p>
        </w:tc>
        <w:tc>
          <w:tcPr>
            <w:tcW w:w="900"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w:t>
            </w:r>
          </w:p>
        </w:tc>
        <w:tc>
          <w:tcPr>
            <w:tcW w:w="900"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w:t>
            </w:r>
          </w:p>
        </w:tc>
        <w:tc>
          <w:tcPr>
            <w:tcW w:w="900"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w:t>
            </w:r>
          </w:p>
        </w:tc>
        <w:tc>
          <w:tcPr>
            <w:tcW w:w="900"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w:t>
            </w: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 том числе по источникам финансирования:</w:t>
            </w:r>
          </w:p>
        </w:tc>
        <w:tc>
          <w:tcPr>
            <w:tcW w:w="876"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бюджета муниципа</w:t>
            </w:r>
            <w:r w:rsidRPr="00A973FA">
              <w:rPr>
                <w:rFonts w:ascii="Times New Roman" w:hAnsi="Times New Roman" w:cs="Times New Roman"/>
                <w:szCs w:val="24"/>
              </w:rPr>
              <w:lastRenderedPageBreak/>
              <w:t>льного района «Дзержинский район»</w:t>
            </w:r>
          </w:p>
        </w:tc>
        <w:tc>
          <w:tcPr>
            <w:tcW w:w="87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lastRenderedPageBreak/>
              <w:t>10735,6</w:t>
            </w: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2039,7</w:t>
            </w: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1894,4</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681,1</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w:t>
            </w: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областного бюджета</w:t>
            </w:r>
          </w:p>
        </w:tc>
        <w:tc>
          <w:tcPr>
            <w:tcW w:w="87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56904,6</w:t>
            </w: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w:t>
            </w: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w:t>
            </w: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средства федерального бюджета</w:t>
            </w:r>
          </w:p>
        </w:tc>
        <w:tc>
          <w:tcPr>
            <w:tcW w:w="87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24657,5</w:t>
            </w: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w:t>
            </w: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w:t>
            </w:r>
          </w:p>
        </w:tc>
      </w:tr>
      <w:tr w:rsidR="00183D6B" w:rsidRPr="00A973FA" w:rsidTr="00105D92">
        <w:trPr>
          <w:trHeight w:val="90"/>
          <w:jc w:val="center"/>
        </w:trPr>
        <w:tc>
          <w:tcPr>
            <w:tcW w:w="2421" w:type="dxa"/>
            <w:vMerge/>
            <w:shd w:val="clear" w:color="auto" w:fill="auto"/>
          </w:tcPr>
          <w:p w:rsidR="00183D6B" w:rsidRPr="00A973FA" w:rsidRDefault="00183D6B" w:rsidP="00183D6B">
            <w:pPr>
              <w:pStyle w:val="Table"/>
              <w:rPr>
                <w:rFonts w:ascii="Times New Roman" w:hAnsi="Times New Roman" w:cs="Times New Roman"/>
                <w:szCs w:val="24"/>
              </w:rPr>
            </w:pPr>
          </w:p>
        </w:tc>
        <w:tc>
          <w:tcPr>
            <w:tcW w:w="1287"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собственные средства граждан (получателей субсидий)</w:t>
            </w:r>
          </w:p>
        </w:tc>
        <w:tc>
          <w:tcPr>
            <w:tcW w:w="876"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40781,2</w:t>
            </w:r>
          </w:p>
        </w:tc>
        <w:tc>
          <w:tcPr>
            <w:tcW w:w="744"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w:t>
            </w:r>
          </w:p>
        </w:tc>
        <w:tc>
          <w:tcPr>
            <w:tcW w:w="792"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c>
          <w:tcPr>
            <w:tcW w:w="900"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w:t>
            </w:r>
          </w:p>
        </w:tc>
      </w:tr>
      <w:tr w:rsidR="00183D6B" w:rsidRPr="00A973FA" w:rsidTr="00105D92">
        <w:trPr>
          <w:trHeight w:val="90"/>
          <w:jc w:val="center"/>
        </w:trPr>
        <w:tc>
          <w:tcPr>
            <w:tcW w:w="2421"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Ожидаемые результаты реализации подпрограммы </w:t>
            </w:r>
          </w:p>
        </w:tc>
        <w:tc>
          <w:tcPr>
            <w:tcW w:w="8199" w:type="dxa"/>
            <w:gridSpan w:val="9"/>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Социальная эффективность реализации подпрограммы будет обеспечена за счет достижения  к 2020 году следующих результатов:</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улучшение жилищных условий 212 сельских семей, в том числе 190 молодых семей и молодых специалистов</w:t>
            </w:r>
          </w:p>
          <w:p w:rsidR="00183D6B" w:rsidRPr="00A973FA" w:rsidRDefault="00183D6B" w:rsidP="00183D6B">
            <w:pPr>
              <w:pStyle w:val="Table"/>
              <w:rPr>
                <w:rFonts w:ascii="Times New Roman" w:hAnsi="Times New Roman" w:cs="Times New Roman"/>
                <w:szCs w:val="24"/>
              </w:rPr>
            </w:pPr>
          </w:p>
        </w:tc>
      </w:tr>
    </w:tbl>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ad"/>
        <w:numPr>
          <w:ilvl w:val="1"/>
          <w:numId w:val="6"/>
        </w:numPr>
        <w:tabs>
          <w:tab w:val="left" w:pos="284"/>
        </w:tabs>
        <w:autoSpaceDE w:val="0"/>
        <w:autoSpaceDN w:val="0"/>
        <w:adjustRightInd w:val="0"/>
        <w:ind w:left="0" w:firstLine="567"/>
        <w:rPr>
          <w:b/>
        </w:rPr>
      </w:pPr>
      <w:r w:rsidRPr="00A973FA">
        <w:rPr>
          <w:b/>
        </w:rPr>
        <w:t>Характеристика сферы реализации подпрограммы «Устойчивое развитие сельских территорий Дзержинского района»</w:t>
      </w:r>
    </w:p>
    <w:p w:rsidR="00183D6B" w:rsidRPr="00A973FA" w:rsidRDefault="00183D6B" w:rsidP="00183D6B">
      <w:pPr>
        <w:pStyle w:val="ad"/>
        <w:tabs>
          <w:tab w:val="left" w:pos="1485"/>
        </w:tabs>
        <w:autoSpaceDE w:val="0"/>
        <w:autoSpaceDN w:val="0"/>
        <w:adjustRightInd w:val="0"/>
        <w:ind w:left="0" w:firstLine="567"/>
        <w:jc w:val="both"/>
        <w:rPr>
          <w:color w:val="FF0000"/>
        </w:rPr>
      </w:pPr>
      <w:r w:rsidRPr="00A973FA">
        <w:rPr>
          <w:color w:val="FF0000"/>
        </w:rPr>
        <w:tab/>
      </w:r>
    </w:p>
    <w:p w:rsidR="00183D6B" w:rsidRPr="00A973FA" w:rsidRDefault="00183D6B" w:rsidP="00183D6B">
      <w:pPr>
        <w:pStyle w:val="ad"/>
        <w:tabs>
          <w:tab w:val="left" w:pos="1134"/>
        </w:tabs>
        <w:autoSpaceDE w:val="0"/>
        <w:autoSpaceDN w:val="0"/>
        <w:adjustRightInd w:val="0"/>
        <w:ind w:left="0" w:firstLine="567"/>
        <w:rPr>
          <w:b/>
        </w:rPr>
      </w:pPr>
      <w:r w:rsidRPr="00A973FA">
        <w:rPr>
          <w:b/>
        </w:rPr>
        <w:t>Вводная</w:t>
      </w:r>
    </w:p>
    <w:p w:rsidR="00183D6B" w:rsidRPr="00A973FA" w:rsidRDefault="00183D6B" w:rsidP="00183D6B">
      <w:pPr>
        <w:pStyle w:val="ConsPlusNormal"/>
        <w:ind w:firstLine="567"/>
        <w:jc w:val="both"/>
        <w:rPr>
          <w:rFonts w:ascii="Times New Roman" w:hAnsi="Times New Roman" w:cs="Times New Roman"/>
          <w:sz w:val="24"/>
          <w:szCs w:val="24"/>
        </w:rPr>
      </w:pP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экономики и благосостояние граждан.</w:t>
      </w:r>
    </w:p>
    <w:p w:rsidR="00183D6B" w:rsidRPr="00A973FA" w:rsidRDefault="00183D6B" w:rsidP="00183D6B">
      <w:pPr>
        <w:pStyle w:val="ad"/>
        <w:tabs>
          <w:tab w:val="left" w:pos="1134"/>
        </w:tabs>
        <w:autoSpaceDE w:val="0"/>
        <w:autoSpaceDN w:val="0"/>
        <w:adjustRightInd w:val="0"/>
        <w:ind w:left="0" w:firstLine="567"/>
        <w:jc w:val="both"/>
        <w:rPr>
          <w:color w:val="FF0000"/>
        </w:rPr>
      </w:pPr>
    </w:p>
    <w:p w:rsidR="00183D6B" w:rsidRPr="00A973FA" w:rsidRDefault="00183D6B" w:rsidP="00183D6B">
      <w:pPr>
        <w:pStyle w:val="ad"/>
        <w:numPr>
          <w:ilvl w:val="1"/>
          <w:numId w:val="12"/>
        </w:numPr>
        <w:tabs>
          <w:tab w:val="left" w:pos="567"/>
        </w:tabs>
        <w:autoSpaceDE w:val="0"/>
        <w:autoSpaceDN w:val="0"/>
        <w:adjustRightInd w:val="0"/>
        <w:ind w:left="0" w:firstLine="567"/>
        <w:rPr>
          <w:b/>
        </w:rPr>
      </w:pPr>
      <w:r w:rsidRPr="00A973FA">
        <w:rPr>
          <w:b/>
        </w:rPr>
        <w:t>Основные проблемы в сфере реализации подпрограммы «Устойчивое развитие сельских территорий Дзержинского района»</w:t>
      </w:r>
    </w:p>
    <w:p w:rsidR="00183D6B" w:rsidRPr="00A973FA" w:rsidRDefault="00183D6B" w:rsidP="00183D6B">
      <w:pPr>
        <w:pStyle w:val="ad"/>
        <w:tabs>
          <w:tab w:val="left" w:pos="567"/>
        </w:tabs>
        <w:autoSpaceDE w:val="0"/>
        <w:autoSpaceDN w:val="0"/>
        <w:adjustRightInd w:val="0"/>
        <w:ind w:left="0" w:firstLine="567"/>
        <w:jc w:val="both"/>
        <w:rPr>
          <w:b/>
        </w:rPr>
      </w:pP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В сельской местности Дзержинского района проживает 17,591 тыс. человек или 31,3 % населения, в том числе трудоспособное население составляет 10,391 тыс. человек.</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Сокращение численности населения происходило из-за естественной убыли (превышение числа </w:t>
      </w:r>
      <w:proofErr w:type="gramStart"/>
      <w:r w:rsidRPr="00A973FA">
        <w:rPr>
          <w:rFonts w:ascii="Times New Roman" w:hAnsi="Times New Roman" w:cs="Times New Roman"/>
          <w:sz w:val="24"/>
          <w:szCs w:val="24"/>
        </w:rPr>
        <w:t>умерших</w:t>
      </w:r>
      <w:proofErr w:type="gramEnd"/>
      <w:r w:rsidRPr="00A973FA">
        <w:rPr>
          <w:rFonts w:ascii="Times New Roman" w:hAnsi="Times New Roman" w:cs="Times New Roman"/>
          <w:sz w:val="24"/>
          <w:szCs w:val="24"/>
        </w:rPr>
        <w:t xml:space="preserve"> над числом родившихся), сокращение миграционного прироста населения и населенного пункта.</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В Дзержинском районе насчитывается: 1 город, 4 поселка городского типа,</w:t>
      </w:r>
      <w:r w:rsidRPr="00A973FA">
        <w:rPr>
          <w:rFonts w:ascii="Times New Roman" w:hAnsi="Times New Roman" w:cs="Times New Roman"/>
          <w:color w:val="FF0000"/>
          <w:sz w:val="24"/>
          <w:szCs w:val="24"/>
        </w:rPr>
        <w:t xml:space="preserve">  </w:t>
      </w:r>
      <w:r w:rsidRPr="00A973FA">
        <w:rPr>
          <w:rFonts w:ascii="Times New Roman" w:hAnsi="Times New Roman" w:cs="Times New Roman"/>
          <w:sz w:val="24"/>
          <w:szCs w:val="24"/>
        </w:rPr>
        <w:t>13 сельских поселений</w:t>
      </w:r>
      <w:r w:rsidRPr="00A973FA">
        <w:rPr>
          <w:rFonts w:ascii="Times New Roman" w:hAnsi="Times New Roman" w:cs="Times New Roman"/>
          <w:color w:val="FF0000"/>
          <w:sz w:val="24"/>
          <w:szCs w:val="24"/>
        </w:rPr>
        <w:t xml:space="preserve"> </w:t>
      </w:r>
      <w:r w:rsidRPr="00A973FA">
        <w:rPr>
          <w:rFonts w:ascii="Times New Roman" w:hAnsi="Times New Roman" w:cs="Times New Roman"/>
          <w:sz w:val="24"/>
          <w:szCs w:val="24"/>
        </w:rPr>
        <w:t xml:space="preserve">и 168 сельских населенных пунктов.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В настоящее время уровень жизни сельского населения остается крайне низким, увеличивается разрыв между городом и селом по уровню доходов.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В 2012 году среднемесячная заработная плата в сельском хозяйстве составила 23,9 тыс. рублей. На селе сложилась неблагоприятная демографическая ситуация, прогрессирует отток сельского населения, преобладает низкий уровень развития социальной и инженерной инфраструктуры. Этому способствует крайне низкий уровень комфортности проживания в сельской местности.</w:t>
      </w:r>
    </w:p>
    <w:p w:rsidR="00183D6B" w:rsidRPr="00A973FA" w:rsidRDefault="00183D6B" w:rsidP="00183D6B">
      <w:pPr>
        <w:pStyle w:val="ConsPlusNormal"/>
        <w:ind w:firstLine="567"/>
        <w:jc w:val="both"/>
        <w:rPr>
          <w:rFonts w:ascii="Times New Roman" w:hAnsi="Times New Roman" w:cs="Times New Roman"/>
          <w:color w:val="000000"/>
          <w:sz w:val="24"/>
          <w:szCs w:val="24"/>
        </w:rPr>
      </w:pPr>
      <w:r w:rsidRPr="00A973FA">
        <w:rPr>
          <w:rFonts w:ascii="Times New Roman" w:hAnsi="Times New Roman" w:cs="Times New Roman"/>
          <w:color w:val="000000"/>
          <w:sz w:val="24"/>
          <w:szCs w:val="24"/>
        </w:rPr>
        <w:t xml:space="preserve">Для обеспечения социально-экономического развития агропромышленного производства Правительством Российской Федерации принято решение усилить государственную поддержку социального и инженерного обустройства населенных пунктов, расположенных в </w:t>
      </w:r>
      <w:r w:rsidRPr="00A973FA">
        <w:rPr>
          <w:rFonts w:ascii="Times New Roman" w:hAnsi="Times New Roman" w:cs="Times New Roman"/>
          <w:color w:val="000000"/>
          <w:sz w:val="24"/>
          <w:szCs w:val="24"/>
        </w:rPr>
        <w:lastRenderedPageBreak/>
        <w:t>сельской местности. В связи с этим, в рамках Государственной программы «Развитие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14.07.2012 № 717, предусмотрена реализация федеральной целевой программы «Устойчивое развитие сельских территорий на 2014-2017 годы и на период до 2020 года».</w:t>
      </w:r>
    </w:p>
    <w:p w:rsidR="00183D6B" w:rsidRPr="00A973FA" w:rsidRDefault="00183D6B" w:rsidP="00183D6B">
      <w:pPr>
        <w:pStyle w:val="ConsPlusNormal"/>
        <w:ind w:firstLine="567"/>
        <w:jc w:val="both"/>
        <w:rPr>
          <w:rFonts w:ascii="Times New Roman" w:hAnsi="Times New Roman" w:cs="Times New Roman"/>
          <w:color w:val="000000"/>
          <w:sz w:val="24"/>
          <w:szCs w:val="24"/>
        </w:rPr>
      </w:pPr>
      <w:r w:rsidRPr="00A973FA">
        <w:rPr>
          <w:rFonts w:ascii="Times New Roman" w:hAnsi="Times New Roman" w:cs="Times New Roman"/>
          <w:sz w:val="24"/>
          <w:szCs w:val="24"/>
        </w:rPr>
        <w:t xml:space="preserve">Изменение в сложившейся </w:t>
      </w:r>
      <w:proofErr w:type="gramStart"/>
      <w:r w:rsidRPr="00A973FA">
        <w:rPr>
          <w:rFonts w:ascii="Times New Roman" w:hAnsi="Times New Roman" w:cs="Times New Roman"/>
          <w:sz w:val="24"/>
          <w:szCs w:val="24"/>
        </w:rPr>
        <w:t>ситуации</w:t>
      </w:r>
      <w:proofErr w:type="gramEnd"/>
      <w:r w:rsidRPr="00A973FA">
        <w:rPr>
          <w:rFonts w:ascii="Times New Roman" w:hAnsi="Times New Roman" w:cs="Times New Roman"/>
          <w:sz w:val="24"/>
          <w:szCs w:val="24"/>
        </w:rPr>
        <w:t xml:space="preserve"> возможно достичь только на условиях использования программно-целевого метода, положительным примером применения которого может служить реализация областной целевой программы «Социальное развитие села Калужской области до 2013 года», </w:t>
      </w:r>
      <w:r w:rsidRPr="00A973FA">
        <w:rPr>
          <w:rFonts w:ascii="Times New Roman" w:hAnsi="Times New Roman" w:cs="Times New Roman"/>
          <w:color w:val="000000"/>
          <w:sz w:val="24"/>
          <w:szCs w:val="24"/>
        </w:rPr>
        <w:t xml:space="preserve">принятой Законом Калужской области от 12.05.2003 № 206-ОЗ. </w:t>
      </w:r>
    </w:p>
    <w:p w:rsidR="00183D6B" w:rsidRPr="00A973FA" w:rsidRDefault="00183D6B" w:rsidP="00183D6B">
      <w:pPr>
        <w:pStyle w:val="ConsPlusNormal"/>
        <w:ind w:firstLine="567"/>
        <w:jc w:val="both"/>
        <w:rPr>
          <w:rFonts w:ascii="Times New Roman" w:hAnsi="Times New Roman" w:cs="Times New Roman"/>
          <w:color w:val="000000"/>
          <w:sz w:val="24"/>
          <w:szCs w:val="24"/>
        </w:rPr>
      </w:pPr>
      <w:r w:rsidRPr="00A973FA">
        <w:rPr>
          <w:rFonts w:ascii="Times New Roman" w:hAnsi="Times New Roman" w:cs="Times New Roman"/>
          <w:sz w:val="24"/>
          <w:szCs w:val="24"/>
        </w:rPr>
        <w:t xml:space="preserve">В 2007 – 2012 годах на реализацию программных мероприятий из местного бюджета выделено </w:t>
      </w:r>
      <w:r w:rsidRPr="00A973FA">
        <w:rPr>
          <w:rFonts w:ascii="Times New Roman" w:hAnsi="Times New Roman" w:cs="Times New Roman"/>
          <w:color w:val="000000"/>
          <w:sz w:val="24"/>
          <w:szCs w:val="24"/>
        </w:rPr>
        <w:t xml:space="preserve">3,454 млн. рублей, что позволило привлечь средства федерального бюджета в объеме 11,687 млн. рублей, средства областного бюджетов в объеме 14,844 млн. рублей, и средства внебюджетных источников в объеме 21,020 млн. рублей.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За счет всех источников финансирования было построено и приобретено </w:t>
      </w:r>
      <w:r w:rsidRPr="00A973FA">
        <w:rPr>
          <w:rFonts w:ascii="Times New Roman" w:hAnsi="Times New Roman" w:cs="Times New Roman"/>
          <w:color w:val="000000"/>
          <w:sz w:val="24"/>
          <w:szCs w:val="24"/>
        </w:rPr>
        <w:t xml:space="preserve">4035 кв. м жилья для граждан, проживающих в сельской местности, в том числе </w:t>
      </w:r>
      <w:smartTag w:uri="urn:schemas-microsoft-com:office:smarttags" w:element="metricconverter">
        <w:smartTagPr>
          <w:attr w:name="ProductID" w:val="3330 кв. м"/>
        </w:smartTagPr>
        <w:r w:rsidRPr="00A973FA">
          <w:rPr>
            <w:rFonts w:ascii="Times New Roman" w:hAnsi="Times New Roman" w:cs="Times New Roman"/>
            <w:color w:val="000000"/>
            <w:sz w:val="24"/>
            <w:szCs w:val="24"/>
          </w:rPr>
          <w:t>3330 кв. м</w:t>
        </w:r>
      </w:smartTag>
      <w:r w:rsidRPr="00A973FA">
        <w:rPr>
          <w:rFonts w:ascii="Times New Roman" w:hAnsi="Times New Roman" w:cs="Times New Roman"/>
          <w:color w:val="000000"/>
          <w:sz w:val="24"/>
          <w:szCs w:val="24"/>
        </w:rPr>
        <w:t xml:space="preserve"> для</w:t>
      </w:r>
      <w:r w:rsidRPr="00A973FA">
        <w:rPr>
          <w:rFonts w:ascii="Times New Roman" w:hAnsi="Times New Roman" w:cs="Times New Roman"/>
          <w:sz w:val="24"/>
          <w:szCs w:val="24"/>
        </w:rPr>
        <w:t xml:space="preserve"> молодых семей и молодых специалистов.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Реализация программных мероприятий создала определенные предпосылки для укрепления производственного и инфраструктурного потенциала села, повышения занятости и доходов сельского населения, улучшения его жилищных условий и социальной среды обитания.</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Вместе с тем, в силу допущенного ранее значительного отставания социально-экономического развития сельских территорий, реализация указанных мер оказалась недостаточной для полного и эффективного использования в интересах потенциала сельских территорий, улучшения уровня и качества жизни на селе.</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Выход села из кризиса и переход в фазу устойчивого развития тормозят следующие факторы: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 остаточный принцип финансирования развития социальной и инженерной инфраструктуры в сельской местности;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 преобладание </w:t>
      </w:r>
      <w:proofErr w:type="spellStart"/>
      <w:r w:rsidRPr="00A973FA">
        <w:rPr>
          <w:rFonts w:ascii="Times New Roman" w:hAnsi="Times New Roman" w:cs="Times New Roman"/>
          <w:sz w:val="24"/>
          <w:szCs w:val="24"/>
        </w:rPr>
        <w:t>дотационности</w:t>
      </w:r>
      <w:proofErr w:type="spellEnd"/>
      <w:r w:rsidRPr="00A973FA">
        <w:rPr>
          <w:rFonts w:ascii="Times New Roman" w:hAnsi="Times New Roman" w:cs="Times New Roman"/>
          <w:sz w:val="24"/>
          <w:szCs w:val="24"/>
        </w:rPr>
        <w:t xml:space="preserve"> бюджетов на уровне сельских поселений;</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 высокий уровень </w:t>
      </w:r>
      <w:proofErr w:type="spellStart"/>
      <w:r w:rsidRPr="00A973FA">
        <w:rPr>
          <w:rFonts w:ascii="Times New Roman" w:hAnsi="Times New Roman" w:cs="Times New Roman"/>
          <w:sz w:val="24"/>
          <w:szCs w:val="24"/>
        </w:rPr>
        <w:t>затратности</w:t>
      </w:r>
      <w:proofErr w:type="spellEnd"/>
      <w:r w:rsidRPr="00A973FA">
        <w:rPr>
          <w:rFonts w:ascii="Times New Roman" w:hAnsi="Times New Roman" w:cs="Times New Roman"/>
          <w:sz w:val="24"/>
          <w:szCs w:val="24"/>
        </w:rPr>
        <w:t xml:space="preserve"> комплексного развития сельских территорий;</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 неблагоприятная демографическая ситуация (прогрессирует </w:t>
      </w:r>
      <w:proofErr w:type="spellStart"/>
      <w:r w:rsidRPr="00A973FA">
        <w:rPr>
          <w:rFonts w:ascii="Times New Roman" w:hAnsi="Times New Roman" w:cs="Times New Roman"/>
          <w:sz w:val="24"/>
          <w:szCs w:val="24"/>
        </w:rPr>
        <w:t>обезлюдение</w:t>
      </w:r>
      <w:proofErr w:type="spellEnd"/>
      <w:r w:rsidRPr="00A973FA">
        <w:rPr>
          <w:rFonts w:ascii="Times New Roman" w:hAnsi="Times New Roman" w:cs="Times New Roman"/>
          <w:sz w:val="24"/>
          <w:szCs w:val="24"/>
        </w:rPr>
        <w:t xml:space="preserve"> сельских территорий).</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Решение указанных проблем требует значительных финансовых вложений, которые не могут быть реализованы в рамках одного финансового года. В связи с этим, разработана долгосрочная целевая программа «Устойчивое развитие сельских территорий Калужской области на 2014-2020 годы» (далее Программа), являющаяся продолжением областной целевой программы «Социальное развитие села Калужской области до 2013 года», действие которой заканчивается в 2013 году. </w:t>
      </w:r>
    </w:p>
    <w:p w:rsidR="00183D6B" w:rsidRPr="00A973FA" w:rsidRDefault="00183D6B" w:rsidP="00183D6B">
      <w:pPr>
        <w:pStyle w:val="ConsPlusNormal"/>
        <w:ind w:firstLine="567"/>
        <w:jc w:val="both"/>
        <w:rPr>
          <w:rFonts w:ascii="Times New Roman" w:hAnsi="Times New Roman" w:cs="Times New Roman"/>
          <w:sz w:val="24"/>
          <w:szCs w:val="24"/>
        </w:rPr>
      </w:pPr>
    </w:p>
    <w:p w:rsidR="00183D6B" w:rsidRPr="00A973FA" w:rsidRDefault="00183D6B" w:rsidP="00183D6B">
      <w:pPr>
        <w:pStyle w:val="ad"/>
        <w:numPr>
          <w:ilvl w:val="1"/>
          <w:numId w:val="12"/>
        </w:numPr>
        <w:tabs>
          <w:tab w:val="left" w:pos="567"/>
        </w:tabs>
        <w:autoSpaceDE w:val="0"/>
        <w:autoSpaceDN w:val="0"/>
        <w:adjustRightInd w:val="0"/>
        <w:ind w:left="0" w:firstLine="567"/>
        <w:jc w:val="both"/>
        <w:rPr>
          <w:b/>
        </w:rPr>
      </w:pPr>
      <w:r w:rsidRPr="00A973FA">
        <w:rPr>
          <w:b/>
        </w:rPr>
        <w:t>Прогноз развития сферы реализации подпрограммы «Устойчивое развитие сельских территорий Дзержинского района»</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ConsPlusNormal"/>
        <w:ind w:firstLine="567"/>
        <w:jc w:val="both"/>
        <w:rPr>
          <w:rFonts w:ascii="Times New Roman" w:hAnsi="Times New Roman" w:cs="Times New Roman"/>
          <w:color w:val="000000"/>
          <w:sz w:val="24"/>
          <w:szCs w:val="24"/>
        </w:rPr>
      </w:pPr>
      <w:r w:rsidRPr="00A973FA">
        <w:rPr>
          <w:rFonts w:ascii="Times New Roman" w:hAnsi="Times New Roman" w:cs="Times New Roman"/>
          <w:color w:val="000000"/>
          <w:sz w:val="24"/>
          <w:szCs w:val="24"/>
        </w:rPr>
        <w:t>- улучшение жилищных условий граждан, проживающих в сельской местности, в том числе молодых семей и молодых специалистов;</w:t>
      </w:r>
    </w:p>
    <w:p w:rsidR="00183D6B" w:rsidRPr="00A973FA" w:rsidRDefault="00183D6B" w:rsidP="00183D6B">
      <w:pPr>
        <w:pStyle w:val="ConsPlusNormal"/>
        <w:ind w:firstLine="567"/>
        <w:jc w:val="both"/>
        <w:rPr>
          <w:rFonts w:ascii="Times New Roman" w:hAnsi="Times New Roman" w:cs="Times New Roman"/>
          <w:color w:val="000000"/>
          <w:sz w:val="24"/>
          <w:szCs w:val="24"/>
        </w:rPr>
      </w:pPr>
      <w:r w:rsidRPr="00A973FA">
        <w:rPr>
          <w:rFonts w:ascii="Times New Roman" w:hAnsi="Times New Roman" w:cs="Times New Roman"/>
          <w:color w:val="000000"/>
          <w:sz w:val="24"/>
          <w:szCs w:val="24"/>
        </w:rPr>
        <w:t>- реализация проектов комплексного обустройства площадок под компактную жилищную застройку в сельской местности;</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color w:val="000000"/>
          <w:sz w:val="24"/>
          <w:szCs w:val="24"/>
        </w:rPr>
        <w:t>-</w:t>
      </w:r>
      <w:r w:rsidRPr="00A973FA">
        <w:rPr>
          <w:rFonts w:ascii="Times New Roman" w:hAnsi="Times New Roman" w:cs="Times New Roman"/>
          <w:sz w:val="24"/>
          <w:szCs w:val="24"/>
        </w:rPr>
        <w:t xml:space="preserve"> </w:t>
      </w:r>
      <w:proofErr w:type="spellStart"/>
      <w:r w:rsidRPr="00A973FA">
        <w:rPr>
          <w:rFonts w:ascii="Times New Roman" w:hAnsi="Times New Roman" w:cs="Times New Roman"/>
          <w:sz w:val="24"/>
          <w:szCs w:val="24"/>
        </w:rPr>
        <w:t>грантовая</w:t>
      </w:r>
      <w:proofErr w:type="spellEnd"/>
      <w:r w:rsidRPr="00A973FA">
        <w:rPr>
          <w:rFonts w:ascii="Times New Roman" w:hAnsi="Times New Roman" w:cs="Times New Roman"/>
          <w:sz w:val="24"/>
          <w:szCs w:val="24"/>
        </w:rPr>
        <w:t xml:space="preserve"> поддержка местных инициатив граждан, проживающих в сельской местности.</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При отборе объектов для включения в подпрограммные мероприятия в первую очередь учитывается обустройство объектами социально-инженерной инфраструктуры сельских поселений, в которых активно развивается сельскохозяйственное производство, реализуется или имеются планы по реализации инвестиционных проектов в агропромышленной сфере.</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Размещение объектов социальной и инженерной инфраструктуры осуществляется в соответствии со схемами территориального планирования муниципальных районов и генеральными планами сельских поселений.</w:t>
      </w:r>
    </w:p>
    <w:p w:rsidR="00183D6B" w:rsidRPr="00A973FA" w:rsidRDefault="00183D6B" w:rsidP="00183D6B">
      <w:pPr>
        <w:pStyle w:val="ad"/>
        <w:tabs>
          <w:tab w:val="left" w:pos="1418"/>
        </w:tabs>
        <w:autoSpaceDE w:val="0"/>
        <w:autoSpaceDN w:val="0"/>
        <w:adjustRightInd w:val="0"/>
        <w:ind w:left="0" w:firstLine="567"/>
      </w:pPr>
    </w:p>
    <w:p w:rsidR="00183D6B" w:rsidRPr="00A973FA" w:rsidRDefault="00183D6B" w:rsidP="00183D6B">
      <w:pPr>
        <w:pStyle w:val="ad"/>
        <w:numPr>
          <w:ilvl w:val="1"/>
          <w:numId w:val="6"/>
        </w:numPr>
        <w:tabs>
          <w:tab w:val="left" w:pos="284"/>
        </w:tabs>
        <w:autoSpaceDE w:val="0"/>
        <w:autoSpaceDN w:val="0"/>
        <w:adjustRightInd w:val="0"/>
        <w:ind w:left="0" w:firstLine="567"/>
        <w:rPr>
          <w:b/>
        </w:rPr>
      </w:pPr>
      <w:r w:rsidRPr="00A973FA">
        <w:rPr>
          <w:b/>
        </w:rPr>
        <w:t>Цели, задачи и показатели достижения целей и решения задач, ожидаемые конечные результаты подпрограммы, сроки и этапы реализации подпрограммы «Устойчивое развитие сельских территорий Дзержинского района»</w:t>
      </w:r>
    </w:p>
    <w:p w:rsidR="00183D6B" w:rsidRPr="00A973FA" w:rsidRDefault="00183D6B" w:rsidP="00183D6B">
      <w:pPr>
        <w:tabs>
          <w:tab w:val="left" w:pos="1418"/>
        </w:tabs>
        <w:autoSpaceDE w:val="0"/>
        <w:autoSpaceDN w:val="0"/>
        <w:adjustRightInd w:val="0"/>
        <w:rPr>
          <w:rFonts w:ascii="Times New Roman" w:hAnsi="Times New Roman"/>
          <w:i/>
        </w:rPr>
      </w:pPr>
    </w:p>
    <w:p w:rsidR="00183D6B" w:rsidRPr="00A973FA" w:rsidRDefault="00183D6B" w:rsidP="00183D6B">
      <w:pPr>
        <w:pStyle w:val="ad"/>
        <w:numPr>
          <w:ilvl w:val="1"/>
          <w:numId w:val="7"/>
        </w:numPr>
        <w:tabs>
          <w:tab w:val="left" w:pos="567"/>
        </w:tabs>
        <w:autoSpaceDE w:val="0"/>
        <w:autoSpaceDN w:val="0"/>
        <w:adjustRightInd w:val="0"/>
        <w:ind w:left="0" w:firstLine="567"/>
        <w:rPr>
          <w:b/>
        </w:rPr>
      </w:pPr>
      <w:r w:rsidRPr="00A973FA">
        <w:rPr>
          <w:b/>
        </w:rPr>
        <w:t>Цели, задачи и индикаторы достижения целей и решения задач подпрограммы «Устойчивое развитие сельских территорий Дзержинского района»</w:t>
      </w:r>
    </w:p>
    <w:p w:rsidR="00183D6B" w:rsidRPr="00A973FA" w:rsidRDefault="00183D6B" w:rsidP="00183D6B">
      <w:pPr>
        <w:tabs>
          <w:tab w:val="left" w:pos="1418"/>
        </w:tabs>
        <w:autoSpaceDE w:val="0"/>
        <w:autoSpaceDN w:val="0"/>
        <w:adjustRightInd w:val="0"/>
        <w:rPr>
          <w:rFonts w:ascii="Times New Roman" w:hAnsi="Times New Roman"/>
          <w:b/>
        </w:rPr>
      </w:pPr>
    </w:p>
    <w:p w:rsidR="00183D6B" w:rsidRPr="00A973FA" w:rsidRDefault="00183D6B" w:rsidP="00183D6B">
      <w:pPr>
        <w:rPr>
          <w:rFonts w:ascii="Times New Roman" w:hAnsi="Times New Roman"/>
        </w:rPr>
      </w:pPr>
      <w:r w:rsidRPr="00A973FA">
        <w:rPr>
          <w:rFonts w:ascii="Times New Roman" w:hAnsi="Times New Roman"/>
        </w:rPr>
        <w:t>Цели подпрограммы «Устойчивое развитие сельских территорий Дзержинского района»:</w:t>
      </w:r>
      <w:r w:rsidRPr="00A973FA">
        <w:rPr>
          <w:rFonts w:ascii="Times New Roman" w:hAnsi="Times New Roman"/>
          <w:color w:val="3366FF"/>
        </w:rPr>
        <w:t xml:space="preserve"> </w:t>
      </w:r>
    </w:p>
    <w:p w:rsidR="00183D6B" w:rsidRPr="00A973FA" w:rsidRDefault="00183D6B" w:rsidP="00183D6B">
      <w:pPr>
        <w:pStyle w:val="ConsPlusNormal"/>
        <w:tabs>
          <w:tab w:val="left" w:pos="9214"/>
        </w:tabs>
        <w:ind w:firstLine="567"/>
        <w:jc w:val="both"/>
        <w:rPr>
          <w:rFonts w:ascii="Times New Roman" w:hAnsi="Times New Roman" w:cs="Times New Roman"/>
          <w:sz w:val="24"/>
          <w:szCs w:val="24"/>
        </w:rPr>
      </w:pPr>
      <w:r w:rsidRPr="00A973FA">
        <w:rPr>
          <w:rFonts w:ascii="Times New Roman" w:hAnsi="Times New Roman" w:cs="Times New Roman"/>
          <w:sz w:val="24"/>
          <w:szCs w:val="24"/>
        </w:rPr>
        <w:t>- создание комфортных условий жизнедеятельности в сельской местности;</w:t>
      </w:r>
    </w:p>
    <w:p w:rsidR="00183D6B" w:rsidRPr="00A973FA" w:rsidRDefault="00183D6B" w:rsidP="00183D6B">
      <w:pPr>
        <w:pStyle w:val="ConsPlusNormal"/>
        <w:tabs>
          <w:tab w:val="left" w:pos="9214"/>
        </w:tabs>
        <w:ind w:firstLine="567"/>
        <w:jc w:val="both"/>
        <w:rPr>
          <w:rFonts w:ascii="Times New Roman" w:hAnsi="Times New Roman" w:cs="Times New Roman"/>
          <w:sz w:val="24"/>
          <w:szCs w:val="24"/>
        </w:rPr>
      </w:pPr>
      <w:r w:rsidRPr="00A973FA">
        <w:rPr>
          <w:rFonts w:ascii="Times New Roman" w:hAnsi="Times New Roman" w:cs="Times New Roman"/>
          <w:sz w:val="24"/>
          <w:szCs w:val="24"/>
        </w:rPr>
        <w:t>- активизация участия граждан, проживающих в сельской местности, в решении вопросов местного значения;</w:t>
      </w:r>
    </w:p>
    <w:p w:rsidR="00183D6B" w:rsidRPr="00A973FA" w:rsidRDefault="00183D6B" w:rsidP="00183D6B">
      <w:pPr>
        <w:pStyle w:val="ConsPlusNormal"/>
        <w:tabs>
          <w:tab w:val="left" w:pos="9214"/>
        </w:tabs>
        <w:ind w:firstLine="567"/>
        <w:jc w:val="both"/>
        <w:rPr>
          <w:rFonts w:ascii="Times New Roman" w:hAnsi="Times New Roman" w:cs="Times New Roman"/>
          <w:sz w:val="24"/>
          <w:szCs w:val="24"/>
        </w:rPr>
      </w:pPr>
      <w:r w:rsidRPr="00A973FA">
        <w:rPr>
          <w:rFonts w:ascii="Times New Roman" w:hAnsi="Times New Roman" w:cs="Times New Roman"/>
          <w:sz w:val="24"/>
          <w:szCs w:val="24"/>
        </w:rP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183D6B" w:rsidRPr="00A973FA" w:rsidRDefault="00183D6B" w:rsidP="00183D6B">
      <w:pPr>
        <w:pStyle w:val="ConsPlusNormal"/>
        <w:tabs>
          <w:tab w:val="left" w:pos="9214"/>
        </w:tabs>
        <w:ind w:firstLine="567"/>
        <w:jc w:val="both"/>
        <w:rPr>
          <w:rFonts w:ascii="Times New Roman" w:hAnsi="Times New Roman" w:cs="Times New Roman"/>
          <w:sz w:val="24"/>
          <w:szCs w:val="24"/>
        </w:rPr>
      </w:pPr>
      <w:r w:rsidRPr="00A973FA">
        <w:rPr>
          <w:rFonts w:ascii="Times New Roman" w:hAnsi="Times New Roman" w:cs="Times New Roman"/>
          <w:sz w:val="24"/>
          <w:szCs w:val="24"/>
        </w:rPr>
        <w:t>В ходе реализации подпрограммы «Устойчивое развитие сельских территорий Дзержинского района» предусматривается обеспечить решение следующих задач:</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удовлетворение потребности сельского населения, в том числе молодых семей и молодых специалистов, в благоустроенном жилье;</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83D6B" w:rsidRPr="00A973FA" w:rsidRDefault="00183D6B" w:rsidP="00183D6B">
      <w:pPr>
        <w:autoSpaceDE w:val="0"/>
        <w:autoSpaceDN w:val="0"/>
        <w:adjustRightInd w:val="0"/>
        <w:rPr>
          <w:rFonts w:ascii="Times New Roman" w:hAnsi="Times New Roman"/>
        </w:rPr>
      </w:pPr>
      <w:r w:rsidRPr="00A973FA">
        <w:rPr>
          <w:rFonts w:ascii="Times New Roman" w:hAnsi="Times New Roman"/>
        </w:rPr>
        <w:t xml:space="preserve">- </w:t>
      </w:r>
      <w:proofErr w:type="spellStart"/>
      <w:r w:rsidRPr="00A973FA">
        <w:rPr>
          <w:rFonts w:ascii="Times New Roman" w:hAnsi="Times New Roman"/>
        </w:rPr>
        <w:t>грантовая</w:t>
      </w:r>
      <w:proofErr w:type="spellEnd"/>
      <w:r w:rsidRPr="00A973FA">
        <w:rPr>
          <w:rFonts w:ascii="Times New Roman" w:hAnsi="Times New Roman"/>
        </w:rPr>
        <w:t xml:space="preserve"> поддержка местных инициатив граждан, проживающих в сельской местности, направленных на улучшение условий жизнедеятельности</w:t>
      </w:r>
    </w:p>
    <w:p w:rsidR="00183D6B" w:rsidRPr="00A973FA" w:rsidRDefault="00183D6B" w:rsidP="00183D6B">
      <w:pPr>
        <w:autoSpaceDE w:val="0"/>
        <w:autoSpaceDN w:val="0"/>
        <w:adjustRightInd w:val="0"/>
        <w:rPr>
          <w:rFonts w:ascii="Times New Roman" w:hAnsi="Times New Roman"/>
          <w:b/>
        </w:rPr>
      </w:pPr>
      <w:r w:rsidRPr="00A973FA">
        <w:rPr>
          <w:rFonts w:ascii="Times New Roman" w:hAnsi="Times New Roman"/>
        </w:rPr>
        <w:t>- сокращение  числа семей, нуждающихся в улучшении жилищных помещений.</w:t>
      </w:r>
    </w:p>
    <w:p w:rsidR="00183D6B" w:rsidRPr="00A973FA" w:rsidRDefault="00183D6B" w:rsidP="00183D6B">
      <w:pPr>
        <w:autoSpaceDE w:val="0"/>
        <w:autoSpaceDN w:val="0"/>
        <w:adjustRightInd w:val="0"/>
        <w:rPr>
          <w:rFonts w:ascii="Times New Roman" w:hAnsi="Times New Roman"/>
          <w:b/>
        </w:rPr>
      </w:pP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СВЕДЕНИЯ</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об индикаторах подпрограммы «Устойчивое развитие сельских территорий Дзержинского района» и их значениях</w:t>
      </w: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t>Таблица 21</w:t>
      </w:r>
    </w:p>
    <w:p w:rsidR="00183D6B" w:rsidRPr="00A973FA" w:rsidRDefault="00183D6B" w:rsidP="00183D6B">
      <w:pPr>
        <w:autoSpaceDE w:val="0"/>
        <w:autoSpaceDN w:val="0"/>
        <w:adjustRightInd w:val="0"/>
        <w:jc w:val="right"/>
        <w:rPr>
          <w:rFonts w:ascii="Times New Roman" w:hAnsi="Times New Roma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325"/>
        <w:gridCol w:w="708"/>
        <w:gridCol w:w="709"/>
        <w:gridCol w:w="709"/>
        <w:gridCol w:w="709"/>
        <w:gridCol w:w="708"/>
        <w:gridCol w:w="709"/>
        <w:gridCol w:w="709"/>
        <w:gridCol w:w="709"/>
        <w:gridCol w:w="708"/>
        <w:gridCol w:w="709"/>
      </w:tblGrid>
      <w:tr w:rsidR="00183D6B" w:rsidRPr="00A973FA" w:rsidTr="00105D92">
        <w:trPr>
          <w:jc w:val="center"/>
        </w:trPr>
        <w:tc>
          <w:tcPr>
            <w:tcW w:w="477"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 </w:t>
            </w: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2325"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Наименование показателя </w:t>
            </w:r>
          </w:p>
        </w:tc>
        <w:tc>
          <w:tcPr>
            <w:tcW w:w="708"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 xml:space="preserve">Ед. </w:t>
            </w:r>
            <w:proofErr w:type="spellStart"/>
            <w:r w:rsidRPr="00A973FA">
              <w:rPr>
                <w:rFonts w:ascii="Times New Roman" w:hAnsi="Times New Roman" w:cs="Times New Roman"/>
                <w:szCs w:val="24"/>
              </w:rPr>
              <w:t>изм</w:t>
            </w:r>
            <w:proofErr w:type="spellEnd"/>
            <w:r w:rsidRPr="00A973FA">
              <w:rPr>
                <w:rFonts w:ascii="Times New Roman" w:hAnsi="Times New Roman" w:cs="Times New Roman"/>
                <w:szCs w:val="24"/>
              </w:rPr>
              <w:t>.</w:t>
            </w:r>
          </w:p>
        </w:tc>
        <w:tc>
          <w:tcPr>
            <w:tcW w:w="6379" w:type="dxa"/>
            <w:gridSpan w:val="9"/>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Значение по годам:</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2012</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факт</w:t>
            </w:r>
          </w:p>
        </w:tc>
        <w:tc>
          <w:tcPr>
            <w:tcW w:w="709" w:type="dxa"/>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2013 оценка</w:t>
            </w:r>
          </w:p>
        </w:tc>
        <w:tc>
          <w:tcPr>
            <w:tcW w:w="4961" w:type="dxa"/>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реализации подпрограммы</w:t>
            </w:r>
          </w:p>
        </w:tc>
      </w:tr>
      <w:tr w:rsidR="00183D6B" w:rsidRPr="00A973FA" w:rsidTr="00105D92">
        <w:trPr>
          <w:jc w:val="center"/>
        </w:trPr>
        <w:tc>
          <w:tcPr>
            <w:tcW w:w="477"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2325"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8"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 xml:space="preserve">2014 </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9889" w:type="dxa"/>
            <w:gridSpan w:val="12"/>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«наименование »</w:t>
            </w:r>
          </w:p>
        </w:tc>
      </w:tr>
      <w:tr w:rsidR="00183D6B" w:rsidRPr="00A973FA" w:rsidTr="00105D92">
        <w:trPr>
          <w:jc w:val="center"/>
        </w:trPr>
        <w:tc>
          <w:tcPr>
            <w:tcW w:w="477"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2325" w:type="dxa"/>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Общая площадь жилого помещения</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кв. м.</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759,2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507,6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486</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486</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522</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540</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c>
          <w:tcPr>
            <w:tcW w:w="708"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c>
          <w:tcPr>
            <w:tcW w:w="709" w:type="dxa"/>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w:t>
            </w:r>
          </w:p>
        </w:tc>
      </w:tr>
    </w:tbl>
    <w:p w:rsidR="00183D6B" w:rsidRPr="00A973FA" w:rsidRDefault="00183D6B" w:rsidP="00183D6B">
      <w:pPr>
        <w:autoSpaceDE w:val="0"/>
        <w:autoSpaceDN w:val="0"/>
        <w:adjustRightInd w:val="0"/>
        <w:outlineLvl w:val="0"/>
        <w:rPr>
          <w:rFonts w:ascii="Times New Roman" w:hAnsi="Times New Roman"/>
        </w:rPr>
      </w:pPr>
    </w:p>
    <w:p w:rsidR="00183D6B" w:rsidRPr="00A973FA" w:rsidRDefault="00183D6B" w:rsidP="00183D6B">
      <w:pPr>
        <w:pStyle w:val="ad"/>
        <w:numPr>
          <w:ilvl w:val="1"/>
          <w:numId w:val="7"/>
        </w:numPr>
        <w:tabs>
          <w:tab w:val="left" w:pos="567"/>
        </w:tabs>
        <w:autoSpaceDE w:val="0"/>
        <w:autoSpaceDN w:val="0"/>
        <w:adjustRightInd w:val="0"/>
        <w:ind w:left="0" w:firstLine="567"/>
        <w:jc w:val="both"/>
        <w:rPr>
          <w:b/>
        </w:rPr>
      </w:pPr>
      <w:r w:rsidRPr="00A973FA">
        <w:rPr>
          <w:b/>
        </w:rPr>
        <w:t>Конечные результаты реализации подпрограммы «Устойчивое развитие сельских территорий Дзержинского района»</w:t>
      </w:r>
    </w:p>
    <w:p w:rsidR="00183D6B" w:rsidRPr="00A973FA" w:rsidRDefault="00183D6B" w:rsidP="00183D6B">
      <w:pPr>
        <w:pStyle w:val="ad"/>
        <w:tabs>
          <w:tab w:val="left" w:pos="567"/>
        </w:tabs>
        <w:autoSpaceDE w:val="0"/>
        <w:autoSpaceDN w:val="0"/>
        <w:adjustRightInd w:val="0"/>
        <w:ind w:left="0" w:firstLine="567"/>
        <w:jc w:val="both"/>
        <w:rPr>
          <w:b/>
        </w:rPr>
      </w:pP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В результате реализации мероприятий подпрограммы «Устойчивое развитие сельских территорий Дзержинского района» будут сформированы необходимые условия для устойчивого развития сельских территорий.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расширению налогооблагаемой базы местных бюджетов и повышению доходов сельского населения.</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Интенсивное развитие социальной и инженерной инфраструктуры в сельской местности, содействие улучшению жилищных условий обеспечат коренные изменения в качестве жизни сельского населения, повысится престижность сельскохозяйственного труда и проживания в сельской местности.</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Социальная эффективность реализации подпрограммы «Устойчивое развитие сельских территорий Дзержинского района» будет обеспечена за счет достижения к 2020 году следующих результатов: улучшение жилищных условий 212 сельских семей, в том числе 190 молодых семей и молодых специалистов.</w:t>
      </w:r>
    </w:p>
    <w:p w:rsidR="00183D6B" w:rsidRPr="00A973FA" w:rsidRDefault="00183D6B" w:rsidP="00183D6B">
      <w:pPr>
        <w:tabs>
          <w:tab w:val="left" w:pos="709"/>
        </w:tabs>
        <w:autoSpaceDE w:val="0"/>
        <w:autoSpaceDN w:val="0"/>
        <w:adjustRightInd w:val="0"/>
        <w:rPr>
          <w:rFonts w:ascii="Times New Roman" w:hAnsi="Times New Roman"/>
        </w:rPr>
      </w:pPr>
    </w:p>
    <w:p w:rsidR="00183D6B" w:rsidRPr="00A973FA" w:rsidRDefault="00183D6B" w:rsidP="00183D6B">
      <w:pPr>
        <w:pStyle w:val="ad"/>
        <w:numPr>
          <w:ilvl w:val="1"/>
          <w:numId w:val="7"/>
        </w:numPr>
        <w:tabs>
          <w:tab w:val="left" w:pos="567"/>
        </w:tabs>
        <w:autoSpaceDE w:val="0"/>
        <w:autoSpaceDN w:val="0"/>
        <w:adjustRightInd w:val="0"/>
        <w:ind w:left="0" w:firstLine="567"/>
        <w:rPr>
          <w:b/>
        </w:rPr>
      </w:pPr>
      <w:r w:rsidRPr="00A973FA">
        <w:rPr>
          <w:b/>
        </w:rPr>
        <w:lastRenderedPageBreak/>
        <w:t>Сроки и этапы реализации подпрограммы «Устойчивое развитие сельских территорий Дзержинского района»</w:t>
      </w:r>
    </w:p>
    <w:p w:rsidR="00183D6B" w:rsidRPr="00A973FA" w:rsidRDefault="00183D6B" w:rsidP="00183D6B">
      <w:pPr>
        <w:pStyle w:val="ConsPlusNormal"/>
        <w:ind w:firstLine="567"/>
        <w:jc w:val="both"/>
        <w:rPr>
          <w:rFonts w:ascii="Times New Roman" w:hAnsi="Times New Roman" w:cs="Times New Roman"/>
          <w:sz w:val="24"/>
          <w:szCs w:val="24"/>
        </w:rPr>
      </w:pP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Реализация подпрограммы «Устойчивое развитие сельских территорий Дзержинского района» будет осуществляться поэтапно.</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На первом этапе (2014 - 2017 годы) предполагается продолжить формирование в сельской местности условий, обеспечивающих более высокие уровень и качество жизни.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На втором этапе (2018 - 2020 годы) предполагается наращивание темпов комплексного развития сельских территорий, в целях обеспечения их устойчивого развития.</w:t>
      </w:r>
    </w:p>
    <w:p w:rsidR="00183D6B" w:rsidRPr="00A973FA" w:rsidRDefault="00183D6B" w:rsidP="00183D6B">
      <w:pPr>
        <w:pStyle w:val="ConsPlusNormal"/>
        <w:ind w:firstLine="567"/>
        <w:jc w:val="both"/>
        <w:rPr>
          <w:rFonts w:ascii="Times New Roman" w:hAnsi="Times New Roman" w:cs="Times New Roman"/>
          <w:sz w:val="24"/>
          <w:szCs w:val="24"/>
        </w:rPr>
      </w:pPr>
    </w:p>
    <w:p w:rsidR="00183D6B" w:rsidRPr="00A973FA" w:rsidRDefault="00183D6B" w:rsidP="00183D6B">
      <w:pPr>
        <w:widowControl w:val="0"/>
        <w:autoSpaceDE w:val="0"/>
        <w:autoSpaceDN w:val="0"/>
        <w:adjustRightInd w:val="0"/>
        <w:outlineLvl w:val="1"/>
        <w:rPr>
          <w:rFonts w:ascii="Times New Roman" w:hAnsi="Times New Roman"/>
          <w:b/>
        </w:rPr>
      </w:pPr>
    </w:p>
    <w:p w:rsidR="00183D6B" w:rsidRPr="00A973FA" w:rsidRDefault="00183D6B" w:rsidP="00183D6B">
      <w:pPr>
        <w:widowControl w:val="0"/>
        <w:autoSpaceDE w:val="0"/>
        <w:autoSpaceDN w:val="0"/>
        <w:adjustRightInd w:val="0"/>
        <w:outlineLvl w:val="1"/>
        <w:rPr>
          <w:rFonts w:ascii="Times New Roman" w:hAnsi="Times New Roman"/>
          <w:b/>
        </w:rPr>
      </w:pPr>
      <w:r w:rsidRPr="00A973FA">
        <w:rPr>
          <w:rFonts w:ascii="Times New Roman" w:hAnsi="Times New Roman"/>
          <w:b/>
        </w:rPr>
        <w:t>3. Ресурсное обеспечение мероприятий подпрограммы «Устойчивое развитие сельских территорий Дзержинского района»</w:t>
      </w:r>
    </w:p>
    <w:p w:rsidR="00183D6B" w:rsidRPr="00A973FA" w:rsidRDefault="00183D6B" w:rsidP="00183D6B">
      <w:pPr>
        <w:widowControl w:val="0"/>
        <w:autoSpaceDE w:val="0"/>
        <w:autoSpaceDN w:val="0"/>
        <w:adjustRightInd w:val="0"/>
        <w:rPr>
          <w:rFonts w:ascii="Times New Roman" w:hAnsi="Times New Roman"/>
        </w:rPr>
      </w:pPr>
    </w:p>
    <w:p w:rsidR="00183D6B" w:rsidRPr="00A973FA" w:rsidRDefault="00183D6B" w:rsidP="00183D6B">
      <w:pPr>
        <w:widowControl w:val="0"/>
        <w:autoSpaceDE w:val="0"/>
        <w:autoSpaceDN w:val="0"/>
        <w:adjustRightInd w:val="0"/>
        <w:rPr>
          <w:rFonts w:ascii="Times New Roman" w:hAnsi="Times New Roman"/>
        </w:rPr>
      </w:pPr>
      <w:r w:rsidRPr="00A973FA">
        <w:rPr>
          <w:rFonts w:ascii="Times New Roman" w:hAnsi="Times New Roman"/>
        </w:rPr>
        <w:t>При определении ресурсного обеспечения реализации мероприятий учитывались реальная ситуация в финансово-бюджетной сфере Дзержинского района, общеэкономическая, социально-демографическая и политическая значимость проблемы, а также реальная возможность ее решения только при федеральной поддержке и вовлечении в инвестиционную деятельность всех участников реализации мероприятий, включая сельское население.</w:t>
      </w:r>
    </w:p>
    <w:p w:rsidR="00183D6B" w:rsidRPr="00A973FA" w:rsidRDefault="00183D6B" w:rsidP="00183D6B">
      <w:pPr>
        <w:widowControl w:val="0"/>
        <w:autoSpaceDE w:val="0"/>
        <w:autoSpaceDN w:val="0"/>
        <w:adjustRightInd w:val="0"/>
        <w:rPr>
          <w:rFonts w:ascii="Times New Roman" w:hAnsi="Times New Roman"/>
        </w:rPr>
      </w:pPr>
      <w:r w:rsidRPr="00A973FA">
        <w:rPr>
          <w:rFonts w:ascii="Times New Roman" w:hAnsi="Times New Roman"/>
        </w:rPr>
        <w:t xml:space="preserve">Финансирование мероприятий будет осуществляться за счет </w:t>
      </w:r>
      <w:proofErr w:type="gramStart"/>
      <w:r w:rsidRPr="00A973FA">
        <w:rPr>
          <w:rFonts w:ascii="Times New Roman" w:hAnsi="Times New Roman"/>
        </w:rPr>
        <w:t>со</w:t>
      </w:r>
      <w:proofErr w:type="gramEnd"/>
      <w:r w:rsidRPr="00A973FA">
        <w:rPr>
          <w:rFonts w:ascii="Times New Roman" w:hAnsi="Times New Roman"/>
        </w:rPr>
        <w:t xml:space="preserve"> финансирования из бюджетов различного уровня и внебюджетных источников. Средства федерального и областного бюджетов выделяются муниципальным образованиям на условиях </w:t>
      </w:r>
      <w:proofErr w:type="gramStart"/>
      <w:r w:rsidRPr="00A973FA">
        <w:rPr>
          <w:rFonts w:ascii="Times New Roman" w:hAnsi="Times New Roman"/>
        </w:rPr>
        <w:t>со</w:t>
      </w:r>
      <w:proofErr w:type="gramEnd"/>
      <w:r w:rsidRPr="00A973FA">
        <w:rPr>
          <w:rFonts w:ascii="Times New Roman" w:hAnsi="Times New Roman"/>
        </w:rPr>
        <w:t xml:space="preserve"> финансирования в порядке межбюджетных отношений.</w:t>
      </w:r>
    </w:p>
    <w:p w:rsidR="00183D6B" w:rsidRPr="00A973FA" w:rsidRDefault="00183D6B" w:rsidP="00183D6B">
      <w:pPr>
        <w:pStyle w:val="ad"/>
        <w:tabs>
          <w:tab w:val="left" w:pos="284"/>
        </w:tabs>
        <w:autoSpaceDE w:val="0"/>
        <w:autoSpaceDN w:val="0"/>
        <w:adjustRightInd w:val="0"/>
        <w:ind w:left="0" w:firstLine="567"/>
        <w:rPr>
          <w:b/>
        </w:rPr>
      </w:pPr>
      <w:r w:rsidRPr="00A973FA">
        <w:rPr>
          <w:b/>
        </w:rPr>
        <w:t xml:space="preserve"> </w:t>
      </w:r>
    </w:p>
    <w:p w:rsidR="00183D6B" w:rsidRPr="00A973FA" w:rsidRDefault="00183D6B" w:rsidP="00183D6B">
      <w:pPr>
        <w:pStyle w:val="ad"/>
        <w:numPr>
          <w:ilvl w:val="1"/>
          <w:numId w:val="6"/>
        </w:numPr>
        <w:tabs>
          <w:tab w:val="left" w:pos="284"/>
        </w:tabs>
        <w:autoSpaceDE w:val="0"/>
        <w:autoSpaceDN w:val="0"/>
        <w:adjustRightInd w:val="0"/>
        <w:ind w:left="0" w:firstLine="567"/>
        <w:jc w:val="both"/>
        <w:rPr>
          <w:b/>
        </w:rPr>
      </w:pPr>
      <w:r w:rsidRPr="00A973FA">
        <w:rPr>
          <w:b/>
        </w:rPr>
        <w:t>Объемы и источники финансирования подпрограммы «Устойчивое развитие сельских территорий Дзержинского района»</w:t>
      </w:r>
    </w:p>
    <w:p w:rsidR="00183D6B" w:rsidRPr="00A973FA" w:rsidRDefault="00183D6B" w:rsidP="00183D6B">
      <w:pPr>
        <w:pStyle w:val="ad"/>
        <w:tabs>
          <w:tab w:val="left" w:pos="284"/>
        </w:tabs>
        <w:autoSpaceDE w:val="0"/>
        <w:autoSpaceDN w:val="0"/>
        <w:adjustRightInd w:val="0"/>
        <w:ind w:left="0" w:firstLine="567"/>
        <w:jc w:val="right"/>
      </w:pPr>
      <w:r w:rsidRPr="00A973FA">
        <w:t>Таблица 22</w:t>
      </w:r>
    </w:p>
    <w:p w:rsidR="00183D6B" w:rsidRPr="00A973FA" w:rsidRDefault="00183D6B" w:rsidP="00183D6B">
      <w:pPr>
        <w:widowControl w:val="0"/>
        <w:jc w:val="right"/>
        <w:rPr>
          <w:rFonts w:ascii="Times New Roman" w:hAnsi="Times New Roman"/>
        </w:rPr>
      </w:pPr>
      <w:r w:rsidRPr="00A973FA">
        <w:rPr>
          <w:rFonts w:ascii="Times New Roman" w:hAnsi="Times New Roman"/>
        </w:rPr>
        <w:t>(тыс. руб.)</w:t>
      </w:r>
    </w:p>
    <w:p w:rsidR="00183D6B" w:rsidRPr="00A973FA" w:rsidRDefault="00183D6B" w:rsidP="00183D6B">
      <w:pPr>
        <w:widowControl w:val="0"/>
        <w:jc w:val="center"/>
        <w:rPr>
          <w:rFonts w:ascii="Times New Roman" w:hAnsi="Times New Roman"/>
        </w:rPr>
      </w:pPr>
    </w:p>
    <w:tbl>
      <w:tblPr>
        <w:tblW w:w="9747" w:type="dxa"/>
        <w:jc w:val="center"/>
        <w:tblLayout w:type="fixed"/>
        <w:tblLook w:val="0000"/>
      </w:tblPr>
      <w:tblGrid>
        <w:gridCol w:w="1548"/>
        <w:gridCol w:w="1751"/>
        <w:gridCol w:w="1832"/>
        <w:gridCol w:w="1335"/>
        <w:gridCol w:w="1722"/>
        <w:gridCol w:w="1559"/>
      </w:tblGrid>
      <w:tr w:rsidR="00183D6B" w:rsidRPr="00A973FA" w:rsidTr="00105D92">
        <w:trPr>
          <w:jc w:val="center"/>
        </w:trPr>
        <w:tc>
          <w:tcPr>
            <w:tcW w:w="1548" w:type="dxa"/>
            <w:vMerge w:val="restart"/>
            <w:tcBorders>
              <w:top w:val="single" w:sz="4" w:space="0" w:color="000000"/>
              <w:left w:val="single" w:sz="4" w:space="0" w:color="000000"/>
              <w:right w:val="single" w:sz="4" w:space="0" w:color="000000"/>
            </w:tcBorders>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Сроки</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реализации</w:t>
            </w:r>
          </w:p>
        </w:tc>
        <w:tc>
          <w:tcPr>
            <w:tcW w:w="1751" w:type="dxa"/>
            <w:vMerge w:val="restart"/>
            <w:tcBorders>
              <w:top w:val="single" w:sz="4" w:space="0" w:color="000000"/>
              <w:left w:val="single" w:sz="4" w:space="0" w:color="000000"/>
              <w:right w:val="single" w:sz="4" w:space="0" w:color="000000"/>
            </w:tcBorders>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Объем финансирования</w:t>
            </w:r>
          </w:p>
        </w:tc>
        <w:tc>
          <w:tcPr>
            <w:tcW w:w="64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w:t>
            </w:r>
          </w:p>
        </w:tc>
      </w:tr>
      <w:tr w:rsidR="00183D6B" w:rsidRPr="00A973FA" w:rsidTr="00105D92">
        <w:trPr>
          <w:jc w:val="center"/>
        </w:trPr>
        <w:tc>
          <w:tcPr>
            <w:tcW w:w="1548" w:type="dxa"/>
            <w:vMerge/>
            <w:tcBorders>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1751" w:type="dxa"/>
            <w:vMerge/>
            <w:tcBorders>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федеральный бюджет &lt;*&gt;</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областной бюджет &lt;**&gt;</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бюджет муниципального района «Дзержинский район» &lt;***&gt;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b/>
                <w:szCs w:val="24"/>
              </w:rPr>
            </w:pPr>
            <w:r w:rsidRPr="00A973FA">
              <w:rPr>
                <w:rFonts w:ascii="Times New Roman" w:hAnsi="Times New Roman" w:cs="Times New Roman"/>
                <w:szCs w:val="24"/>
              </w:rPr>
              <w:t>собственные средства граждан (получателей субсидий) &lt;****&gt;</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lang w:val="en-US"/>
              </w:rPr>
              <w:t>I</w:t>
            </w:r>
            <w:r w:rsidRPr="00A973FA">
              <w:rPr>
                <w:rFonts w:ascii="Times New Roman" w:hAnsi="Times New Roman" w:cs="Times New Roman"/>
                <w:szCs w:val="24"/>
              </w:rPr>
              <w:t xml:space="preserve"> этап</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75001,900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13877,600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32026,800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6145,300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22952,200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18639,100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2039,700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18493,800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3345,500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7720,800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1894,400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5533,100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18510,000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681,1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lang w:val="en-US"/>
              </w:rPr>
              <w:t>II</w:t>
            </w:r>
            <w:r w:rsidRPr="00A973FA">
              <w:rPr>
                <w:rFonts w:ascii="Times New Roman" w:hAnsi="Times New Roman" w:cs="Times New Roman"/>
                <w:szCs w:val="24"/>
              </w:rPr>
              <w:t xml:space="preserve"> этап</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59577,000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10779,900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24877,800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4590,300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17829,000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 год</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19359,000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3593,300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8292,600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1530,100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5943,000</w:t>
            </w:r>
          </w:p>
        </w:tc>
      </w:tr>
      <w:tr w:rsidR="00183D6B" w:rsidRPr="00A973FA" w:rsidTr="00105D92">
        <w:trPr>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Всего</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133078,900</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24657,500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56904,600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10735,600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40781,200</w:t>
            </w:r>
          </w:p>
        </w:tc>
      </w:tr>
    </w:tbl>
    <w:p w:rsidR="00183D6B" w:rsidRPr="00A973FA" w:rsidRDefault="00183D6B" w:rsidP="00183D6B">
      <w:pPr>
        <w:widowControl w:val="0"/>
        <w:rPr>
          <w:rFonts w:ascii="Times New Roman" w:hAnsi="Times New Roman"/>
        </w:rPr>
      </w:pPr>
    </w:p>
    <w:p w:rsidR="00183D6B" w:rsidRPr="00A973FA" w:rsidRDefault="00183D6B" w:rsidP="00183D6B">
      <w:pPr>
        <w:widowControl w:val="0"/>
        <w:rPr>
          <w:rFonts w:ascii="Times New Roman" w:hAnsi="Times New Roman"/>
        </w:rPr>
      </w:pPr>
      <w:r w:rsidRPr="00A973FA">
        <w:rPr>
          <w:rFonts w:ascii="Times New Roman" w:hAnsi="Times New Roman"/>
        </w:rPr>
        <w:t>_____________________________</w:t>
      </w:r>
    </w:p>
    <w:p w:rsidR="00183D6B" w:rsidRPr="00A973FA" w:rsidRDefault="00183D6B" w:rsidP="00183D6B">
      <w:pPr>
        <w:widowControl w:val="0"/>
        <w:rPr>
          <w:rFonts w:ascii="Times New Roman" w:hAnsi="Times New Roman"/>
        </w:rPr>
      </w:pPr>
      <w:r w:rsidRPr="00A973FA">
        <w:rPr>
          <w:rFonts w:ascii="Times New Roman" w:hAnsi="Times New Roman"/>
        </w:rPr>
        <w:t>&lt;*&gt; Объемы финансовых средств из федерального бюджета, выделяемых Калужской области на мероприятия подпрограммы, ежегодно уточняются после утверждения распределений средств федерального бюджета субъектам Российской Федерации и заключения соглашения с Министерством сельского хозяйства Российской Федерации на текущий финансовый год.</w:t>
      </w:r>
    </w:p>
    <w:p w:rsidR="00183D6B" w:rsidRPr="00A973FA" w:rsidRDefault="00183D6B" w:rsidP="00183D6B">
      <w:pPr>
        <w:widowControl w:val="0"/>
        <w:rPr>
          <w:rFonts w:ascii="Times New Roman" w:hAnsi="Times New Roman"/>
        </w:rPr>
      </w:pPr>
      <w:r w:rsidRPr="00A973FA">
        <w:rPr>
          <w:rFonts w:ascii="Times New Roman" w:hAnsi="Times New Roman"/>
        </w:rPr>
        <w:t>&lt;**&gt; Объемы финансовых средств, направляемых на реализацию подпрограммы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183D6B" w:rsidRPr="00A973FA" w:rsidRDefault="00183D6B" w:rsidP="00183D6B">
      <w:pPr>
        <w:pStyle w:val="ConsPlusNormal"/>
        <w:ind w:firstLine="567"/>
        <w:jc w:val="both"/>
        <w:rPr>
          <w:rFonts w:ascii="Times New Roman" w:hAnsi="Times New Roman" w:cs="Times New Roman"/>
          <w:sz w:val="24"/>
          <w:szCs w:val="24"/>
        </w:rPr>
      </w:pPr>
      <w:bookmarkStart w:id="2" w:name="Par842"/>
      <w:bookmarkEnd w:id="2"/>
      <w:r w:rsidRPr="00A973FA">
        <w:rPr>
          <w:rFonts w:ascii="Times New Roman" w:hAnsi="Times New Roman" w:cs="Times New Roman"/>
          <w:sz w:val="24"/>
          <w:szCs w:val="24"/>
        </w:rPr>
        <w:lastRenderedPageBreak/>
        <w:t>&lt;***&gt; Объемы финансовых средств местных бюджетов определяются в соглашениях между министерством сельского хозяйства и муниципальными образованиями Калужской области.</w:t>
      </w:r>
    </w:p>
    <w:p w:rsidR="00183D6B" w:rsidRPr="00A973FA" w:rsidRDefault="00183D6B" w:rsidP="00183D6B">
      <w:pPr>
        <w:pStyle w:val="ConsPlusNormal"/>
        <w:ind w:firstLine="567"/>
        <w:jc w:val="both"/>
        <w:rPr>
          <w:rFonts w:ascii="Times New Roman" w:hAnsi="Times New Roman" w:cs="Times New Roman"/>
          <w:sz w:val="24"/>
          <w:szCs w:val="24"/>
        </w:rPr>
      </w:pPr>
      <w:proofErr w:type="gramStart"/>
      <w:r w:rsidRPr="00A973FA">
        <w:rPr>
          <w:rFonts w:ascii="Times New Roman" w:hAnsi="Times New Roman" w:cs="Times New Roman"/>
          <w:sz w:val="24"/>
          <w:szCs w:val="24"/>
        </w:rPr>
        <w:t>&lt;****&gt; К внебюджетным источникам относятся собственные или заемные средства хозяйствующих субъектов, являющихся участниками мероприятий подпрограммы по улучшению жилищных условий граждан, проживающих в сельской местности, в том числе молодых семей и молодых специалистов и по комплексному обустройству населенных пунктов, расположенных в сельской местности объектами социальной и инженерной инфраструктуры в части реализации проектов комплексной застройки, а также граждан – получателей социальных выплат на строительство</w:t>
      </w:r>
      <w:proofErr w:type="gramEnd"/>
      <w:r w:rsidRPr="00A973FA">
        <w:rPr>
          <w:rFonts w:ascii="Times New Roman" w:hAnsi="Times New Roman" w:cs="Times New Roman"/>
          <w:sz w:val="24"/>
          <w:szCs w:val="24"/>
        </w:rPr>
        <w:t xml:space="preserve"> (приобретение) жилья в сельской местности.</w:t>
      </w:r>
    </w:p>
    <w:p w:rsidR="00183D6B" w:rsidRPr="00A973FA" w:rsidRDefault="00183D6B" w:rsidP="00183D6B">
      <w:pPr>
        <w:pStyle w:val="ad"/>
        <w:tabs>
          <w:tab w:val="left" w:pos="1418"/>
        </w:tabs>
        <w:autoSpaceDE w:val="0"/>
        <w:autoSpaceDN w:val="0"/>
        <w:adjustRightInd w:val="0"/>
        <w:ind w:left="0" w:firstLine="567"/>
      </w:pPr>
    </w:p>
    <w:p w:rsidR="00183D6B" w:rsidRPr="00A973FA" w:rsidRDefault="00183D6B" w:rsidP="00183D6B">
      <w:pPr>
        <w:pStyle w:val="ad"/>
        <w:numPr>
          <w:ilvl w:val="1"/>
          <w:numId w:val="6"/>
        </w:numPr>
        <w:tabs>
          <w:tab w:val="left" w:pos="284"/>
        </w:tabs>
        <w:autoSpaceDE w:val="0"/>
        <w:autoSpaceDN w:val="0"/>
        <w:adjustRightInd w:val="0"/>
        <w:ind w:left="0" w:firstLine="567"/>
        <w:rPr>
          <w:b/>
        </w:rPr>
      </w:pPr>
      <w:r w:rsidRPr="00A973FA">
        <w:rPr>
          <w:b/>
        </w:rPr>
        <w:t>Механизм реализации подпрограммы «Устойчивое развитие сельских территорий Дзержинского района»</w:t>
      </w:r>
    </w:p>
    <w:p w:rsidR="00183D6B" w:rsidRPr="00A973FA" w:rsidRDefault="00183D6B" w:rsidP="00183D6B">
      <w:pPr>
        <w:pStyle w:val="ConsPlusNormal"/>
        <w:ind w:firstLine="567"/>
        <w:jc w:val="both"/>
        <w:rPr>
          <w:rFonts w:ascii="Times New Roman" w:hAnsi="Times New Roman" w:cs="Times New Roman"/>
          <w:sz w:val="24"/>
          <w:szCs w:val="24"/>
        </w:rPr>
      </w:pP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Заказчиком подпрограммы «Устойчивое развитие сельских территорий Дзержинского района» является отдел сельского хозяйства сельского администрации Дзержинского района (далее – администрация), которое осуществляет координацию деятельности по реализации подпрограммы, обеспечивает взаимодействие участников Программы, анализ и обобщение результатов их деятельности.</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Заказчик подпрограммы «Устойчивое развитие сельских территорий Дзержинского района» в пределах своих полномочий:</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-обеспечивает исполнение программных мероприятий с соблюдением установленных сроков и объемов бюджетного финансирования;</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представляет необходимую отчетную информацию;</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несет ответственность за своевременное выполнение мероприятий подпрограммы;</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разрабатывает нормативные правовые акты, необходимые для эффективной реализации мероприятий подпрограммы;</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ежегодно, в установленные сроки, формирует бюджетные заявки на ассигнования из бюджета муниципального района «Дзержинский район» для финансирования мероприятий подпрограммы на очередной финансовый год и в установленном порядке представляет их в Министерство сельского хозяйства Калужской области.</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Реализация подпрограммы осуществляется отделом сельского хозяйства администрации Дзержинского района. </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 xml:space="preserve">Реализация мероприятий подпрограммы осуществляется на основе заключения соглашения с Министерством сельского хозяйства Калужской области о реализации мероприятий подпрограммы, </w:t>
      </w:r>
      <w:proofErr w:type="gramStart"/>
      <w:r w:rsidRPr="00A973FA">
        <w:rPr>
          <w:rFonts w:ascii="Times New Roman" w:hAnsi="Times New Roman" w:cs="Times New Roman"/>
          <w:sz w:val="24"/>
          <w:szCs w:val="24"/>
        </w:rPr>
        <w:t>которое</w:t>
      </w:r>
      <w:proofErr w:type="gramEnd"/>
      <w:r w:rsidRPr="00A973FA">
        <w:rPr>
          <w:rFonts w:ascii="Times New Roman" w:hAnsi="Times New Roman" w:cs="Times New Roman"/>
          <w:sz w:val="24"/>
          <w:szCs w:val="24"/>
        </w:rPr>
        <w:t xml:space="preserve"> предусматривает обязательства  муниципального района «Дзержинский район» по финансированию мероприятий подпрограммы за счет средств местного бюджета.</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Министерство, в свою очередь, заключает с муниципальным районом «Дзержинский район» соглашение об участии в реализации подпрограммы с целью эффективного использования средств федерального и областного бюджетов, направляемых на ресурсное обеспечение подпрограммы, достижения конечных результатов, предусмотренных подпрограммой «Устойчивое развитие сельских территорий Дзержинского района».</w:t>
      </w:r>
    </w:p>
    <w:p w:rsidR="00183D6B" w:rsidRPr="00A973FA" w:rsidRDefault="00183D6B" w:rsidP="00183D6B">
      <w:pPr>
        <w:pStyle w:val="ConsPlusNormal"/>
        <w:ind w:firstLine="567"/>
        <w:jc w:val="both"/>
        <w:rPr>
          <w:rFonts w:ascii="Times New Roman" w:hAnsi="Times New Roman" w:cs="Times New Roman"/>
          <w:sz w:val="24"/>
          <w:szCs w:val="24"/>
        </w:rPr>
      </w:pPr>
      <w:r w:rsidRPr="00A973FA">
        <w:rPr>
          <w:rFonts w:ascii="Times New Roman" w:hAnsi="Times New Roman" w:cs="Times New Roman"/>
          <w:sz w:val="24"/>
          <w:szCs w:val="24"/>
        </w:rPr>
        <w:t>Корректировка подпрограммы «Устойчивое развитие сельских территорий Дзержинского района» осуществляется в установленном порядке по предложению заказчика подпрограммы.</w:t>
      </w:r>
    </w:p>
    <w:p w:rsidR="00183D6B" w:rsidRPr="00A973FA" w:rsidRDefault="00183D6B" w:rsidP="00183D6B">
      <w:pPr>
        <w:tabs>
          <w:tab w:val="left" w:pos="993"/>
        </w:tabs>
        <w:autoSpaceDE w:val="0"/>
        <w:autoSpaceDN w:val="0"/>
        <w:adjustRightInd w:val="0"/>
        <w:rPr>
          <w:rFonts w:ascii="Times New Roman" w:hAnsi="Times New Roman"/>
          <w:b/>
        </w:rPr>
      </w:pPr>
    </w:p>
    <w:p w:rsidR="00183D6B" w:rsidRPr="00A973FA" w:rsidRDefault="00183D6B" w:rsidP="00183D6B">
      <w:pPr>
        <w:tabs>
          <w:tab w:val="left" w:pos="993"/>
        </w:tabs>
        <w:autoSpaceDE w:val="0"/>
        <w:autoSpaceDN w:val="0"/>
        <w:adjustRightInd w:val="0"/>
        <w:rPr>
          <w:rFonts w:ascii="Times New Roman" w:hAnsi="Times New Roman"/>
          <w:b/>
        </w:rPr>
      </w:pPr>
      <w:r w:rsidRPr="00A973FA">
        <w:rPr>
          <w:rFonts w:ascii="Times New Roman" w:hAnsi="Times New Roman"/>
          <w:b/>
        </w:rPr>
        <w:t>5. Оценка социально-экономической эффективности реализации мероприятий подпрограммы «Устойчивое развитие сельских территорий Дзержинского района»</w:t>
      </w:r>
    </w:p>
    <w:p w:rsidR="00183D6B" w:rsidRPr="00A973FA" w:rsidRDefault="00183D6B" w:rsidP="00183D6B">
      <w:pPr>
        <w:tabs>
          <w:tab w:val="left" w:pos="993"/>
        </w:tabs>
        <w:autoSpaceDE w:val="0"/>
        <w:autoSpaceDN w:val="0"/>
        <w:adjustRightInd w:val="0"/>
        <w:rPr>
          <w:rFonts w:ascii="Times New Roman" w:hAnsi="Times New Roman"/>
          <w:b/>
        </w:rPr>
      </w:pPr>
    </w:p>
    <w:p w:rsidR="00183D6B" w:rsidRPr="00A973FA" w:rsidRDefault="00183D6B" w:rsidP="00183D6B">
      <w:pPr>
        <w:tabs>
          <w:tab w:val="left" w:pos="993"/>
        </w:tabs>
        <w:autoSpaceDE w:val="0"/>
        <w:autoSpaceDN w:val="0"/>
        <w:adjustRightInd w:val="0"/>
        <w:rPr>
          <w:rFonts w:ascii="Times New Roman" w:hAnsi="Times New Roman"/>
        </w:rPr>
      </w:pPr>
      <w:r w:rsidRPr="00A973FA">
        <w:rPr>
          <w:rFonts w:ascii="Times New Roman" w:hAnsi="Times New Roman"/>
        </w:rPr>
        <w:t>В результате реализации мероприятий будут сформированы необходимые условия для устойчивого развития  сельских территорий.</w:t>
      </w:r>
    </w:p>
    <w:p w:rsidR="00183D6B" w:rsidRPr="00A973FA" w:rsidRDefault="00183D6B" w:rsidP="00183D6B">
      <w:pPr>
        <w:tabs>
          <w:tab w:val="left" w:pos="993"/>
        </w:tabs>
        <w:autoSpaceDE w:val="0"/>
        <w:autoSpaceDN w:val="0"/>
        <w:adjustRightInd w:val="0"/>
        <w:rPr>
          <w:rFonts w:ascii="Times New Roman" w:hAnsi="Times New Roman"/>
        </w:rPr>
      </w:pPr>
      <w:r w:rsidRPr="00A973FA">
        <w:rPr>
          <w:rFonts w:ascii="Times New Roman" w:hAnsi="Times New Roman"/>
        </w:rPr>
        <w:t xml:space="preserve">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повышения инвестиционной активности агропромышленном комплексе, созданию новых рабочих мест, </w:t>
      </w:r>
      <w:r w:rsidRPr="00A973FA">
        <w:rPr>
          <w:rFonts w:ascii="Times New Roman" w:hAnsi="Times New Roman"/>
        </w:rPr>
        <w:lastRenderedPageBreak/>
        <w:t>расширению налогооблагаемой базы местных бюджетов и повышению доходов сельского населения.</w:t>
      </w:r>
    </w:p>
    <w:p w:rsidR="00183D6B" w:rsidRPr="00A973FA" w:rsidRDefault="00183D6B" w:rsidP="00183D6B">
      <w:pPr>
        <w:tabs>
          <w:tab w:val="left" w:pos="993"/>
        </w:tabs>
        <w:autoSpaceDE w:val="0"/>
        <w:autoSpaceDN w:val="0"/>
        <w:adjustRightInd w:val="0"/>
        <w:rPr>
          <w:rFonts w:ascii="Times New Roman" w:hAnsi="Times New Roman"/>
        </w:rPr>
      </w:pPr>
      <w:r w:rsidRPr="00A973FA">
        <w:rPr>
          <w:rFonts w:ascii="Times New Roman" w:hAnsi="Times New Roman"/>
        </w:rPr>
        <w:t>Интенсивное развитие  социальной и инженерной инфраструктуры в сельской местности, содействие улучшению жилищных условий обеспечивает коренные изменения в качестве жизни сельского населения, повысится престижность сельскохозяйственного труда и проживания в сельской местности.</w:t>
      </w:r>
    </w:p>
    <w:p w:rsidR="00183D6B" w:rsidRPr="00A973FA" w:rsidRDefault="00183D6B" w:rsidP="00183D6B">
      <w:pPr>
        <w:tabs>
          <w:tab w:val="left" w:pos="993"/>
        </w:tabs>
        <w:autoSpaceDE w:val="0"/>
        <w:autoSpaceDN w:val="0"/>
        <w:adjustRightInd w:val="0"/>
        <w:rPr>
          <w:rFonts w:ascii="Times New Roman" w:hAnsi="Times New Roman"/>
        </w:rPr>
      </w:pPr>
      <w:r w:rsidRPr="00A973FA">
        <w:rPr>
          <w:rFonts w:ascii="Times New Roman" w:hAnsi="Times New Roman"/>
        </w:rPr>
        <w:t>Социальная эффективность реализации мероприятий подпрограммы будет обеспечена за счет достижения к 2020 году следующих результатов:</w:t>
      </w:r>
    </w:p>
    <w:p w:rsidR="00183D6B" w:rsidRPr="00A973FA" w:rsidRDefault="00183D6B" w:rsidP="00183D6B">
      <w:pPr>
        <w:tabs>
          <w:tab w:val="left" w:pos="993"/>
        </w:tabs>
        <w:autoSpaceDE w:val="0"/>
        <w:autoSpaceDN w:val="0"/>
        <w:adjustRightInd w:val="0"/>
        <w:rPr>
          <w:rFonts w:ascii="Times New Roman" w:hAnsi="Times New Roman"/>
        </w:rPr>
      </w:pPr>
      <w:r w:rsidRPr="00A973FA">
        <w:rPr>
          <w:rFonts w:ascii="Times New Roman" w:hAnsi="Times New Roman"/>
        </w:rPr>
        <w:t>- улучшение жилищных условий  212 сельских семей, в том числе 190  молодых семей и молодых специалистов;</w:t>
      </w:r>
    </w:p>
    <w:p w:rsidR="00183D6B" w:rsidRPr="00A973FA" w:rsidRDefault="00183D6B" w:rsidP="00183D6B">
      <w:pPr>
        <w:tabs>
          <w:tab w:val="left" w:pos="993"/>
        </w:tabs>
        <w:autoSpaceDE w:val="0"/>
        <w:autoSpaceDN w:val="0"/>
        <w:adjustRightInd w:val="0"/>
        <w:rPr>
          <w:rFonts w:ascii="Times New Roman" w:hAnsi="Times New Roman"/>
        </w:rPr>
      </w:pPr>
      <w:r w:rsidRPr="00A973FA">
        <w:rPr>
          <w:rFonts w:ascii="Times New Roman" w:hAnsi="Times New Roman"/>
        </w:rPr>
        <w:t xml:space="preserve">- повышение гражданской активности и участия граждан, проживающих в сельской местности, в решении вопросов местного значения путем </w:t>
      </w:r>
      <w:proofErr w:type="spellStart"/>
      <w:r w:rsidRPr="00A973FA">
        <w:rPr>
          <w:rFonts w:ascii="Times New Roman" w:hAnsi="Times New Roman"/>
        </w:rPr>
        <w:t>грантовой</w:t>
      </w:r>
      <w:proofErr w:type="spellEnd"/>
      <w:r w:rsidRPr="00A973FA">
        <w:rPr>
          <w:rFonts w:ascii="Times New Roman" w:hAnsi="Times New Roman"/>
        </w:rPr>
        <w:t xml:space="preserve">  поддержки  проектов  местных инициатив.</w:t>
      </w:r>
    </w:p>
    <w:p w:rsidR="00183D6B" w:rsidRPr="00A973FA" w:rsidRDefault="00183D6B" w:rsidP="00183D6B">
      <w:pPr>
        <w:tabs>
          <w:tab w:val="left" w:pos="993"/>
        </w:tabs>
        <w:autoSpaceDE w:val="0"/>
        <w:autoSpaceDN w:val="0"/>
        <w:adjustRightInd w:val="0"/>
        <w:rPr>
          <w:rFonts w:ascii="Times New Roman" w:hAnsi="Times New Roman"/>
        </w:rPr>
        <w:sectPr w:rsidR="00183D6B" w:rsidRPr="00A973FA" w:rsidSect="00E6323C">
          <w:pgSz w:w="11906" w:h="16838"/>
          <w:pgMar w:top="567" w:right="850" w:bottom="284" w:left="1276" w:header="708" w:footer="708" w:gutter="0"/>
          <w:cols w:space="708"/>
          <w:docGrid w:linePitch="360"/>
        </w:sectPr>
      </w:pPr>
      <w:r w:rsidRPr="00A973FA">
        <w:rPr>
          <w:rFonts w:ascii="Times New Roman" w:hAnsi="Times New Roman"/>
        </w:rPr>
        <w:t xml:space="preserve">        </w:t>
      </w:r>
    </w:p>
    <w:p w:rsidR="00183D6B" w:rsidRPr="00A973FA" w:rsidRDefault="00183D6B" w:rsidP="00183D6B">
      <w:pPr>
        <w:pStyle w:val="ad"/>
        <w:pageBreakBefore/>
        <w:numPr>
          <w:ilvl w:val="1"/>
          <w:numId w:val="8"/>
        </w:numPr>
        <w:tabs>
          <w:tab w:val="left" w:pos="284"/>
        </w:tabs>
        <w:autoSpaceDE w:val="0"/>
        <w:autoSpaceDN w:val="0"/>
        <w:adjustRightInd w:val="0"/>
        <w:ind w:left="0" w:firstLine="567"/>
        <w:jc w:val="center"/>
        <w:rPr>
          <w:b/>
        </w:rPr>
      </w:pPr>
      <w:r w:rsidRPr="00A973FA">
        <w:rPr>
          <w:b/>
        </w:rPr>
        <w:lastRenderedPageBreak/>
        <w:t>Перечень программных мероприятий подпрограммы</w:t>
      </w:r>
    </w:p>
    <w:p w:rsidR="00183D6B" w:rsidRPr="00A973FA" w:rsidRDefault="00183D6B" w:rsidP="00183D6B">
      <w:pPr>
        <w:autoSpaceDE w:val="0"/>
        <w:autoSpaceDN w:val="0"/>
        <w:adjustRightInd w:val="0"/>
        <w:jc w:val="center"/>
        <w:rPr>
          <w:rFonts w:ascii="Times New Roman" w:hAnsi="Times New Roman"/>
          <w:b/>
        </w:rPr>
      </w:pPr>
      <w:r w:rsidRPr="00A973FA">
        <w:rPr>
          <w:rFonts w:ascii="Times New Roman" w:hAnsi="Times New Roman"/>
          <w:b/>
        </w:rPr>
        <w:t>«Устойчивое развитие сельских территорий на 2014-2017 годы и на период до 2020 года»</w:t>
      </w:r>
    </w:p>
    <w:p w:rsidR="00183D6B" w:rsidRPr="00A973FA" w:rsidRDefault="00183D6B" w:rsidP="00183D6B">
      <w:pPr>
        <w:autoSpaceDE w:val="0"/>
        <w:autoSpaceDN w:val="0"/>
        <w:adjustRightInd w:val="0"/>
        <w:jc w:val="right"/>
        <w:rPr>
          <w:rFonts w:ascii="Times New Roman" w:hAnsi="Times New Roman"/>
        </w:rPr>
      </w:pPr>
      <w:r w:rsidRPr="00A973FA">
        <w:rPr>
          <w:rFonts w:ascii="Times New Roman" w:hAnsi="Times New Roman"/>
        </w:rPr>
        <w:t xml:space="preserve">Таблица 23 </w:t>
      </w:r>
    </w:p>
    <w:p w:rsidR="00183D6B" w:rsidRPr="00A973FA" w:rsidRDefault="00183D6B" w:rsidP="00183D6B">
      <w:pPr>
        <w:autoSpaceDE w:val="0"/>
        <w:autoSpaceDN w:val="0"/>
        <w:adjustRightInd w:val="0"/>
        <w:jc w:val="righ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
        <w:gridCol w:w="1048"/>
        <w:gridCol w:w="831"/>
        <w:gridCol w:w="1017"/>
        <w:gridCol w:w="1118"/>
        <w:gridCol w:w="718"/>
        <w:gridCol w:w="653"/>
        <w:gridCol w:w="653"/>
        <w:gridCol w:w="537"/>
        <w:gridCol w:w="653"/>
        <w:gridCol w:w="653"/>
        <w:gridCol w:w="653"/>
        <w:gridCol w:w="653"/>
      </w:tblGrid>
      <w:tr w:rsidR="00183D6B" w:rsidRPr="00A973FA" w:rsidTr="00105D92">
        <w:trPr>
          <w:jc w:val="center"/>
        </w:trPr>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w:t>
            </w:r>
          </w:p>
          <w:p w:rsidR="00183D6B" w:rsidRPr="00A973FA" w:rsidRDefault="00183D6B" w:rsidP="00183D6B">
            <w:pPr>
              <w:pStyle w:val="Table0"/>
              <w:rPr>
                <w:rFonts w:ascii="Times New Roman" w:hAnsi="Times New Roman" w:cs="Times New Roman"/>
                <w:szCs w:val="24"/>
              </w:rPr>
            </w:pPr>
            <w:proofErr w:type="spellStart"/>
            <w:proofErr w:type="gramStart"/>
            <w:r w:rsidRPr="00A973FA">
              <w:rPr>
                <w:rFonts w:ascii="Times New Roman" w:hAnsi="Times New Roman" w:cs="Times New Roman"/>
                <w:szCs w:val="24"/>
              </w:rPr>
              <w:t>п</w:t>
            </w:r>
            <w:proofErr w:type="spellEnd"/>
            <w:proofErr w:type="gramEnd"/>
            <w:r w:rsidRPr="00A973FA">
              <w:rPr>
                <w:rFonts w:ascii="Times New Roman" w:hAnsi="Times New Roman" w:cs="Times New Roman"/>
                <w:szCs w:val="24"/>
              </w:rPr>
              <w:t>/</w:t>
            </w:r>
            <w:proofErr w:type="spellStart"/>
            <w:r w:rsidRPr="00A973FA">
              <w:rPr>
                <w:rFonts w:ascii="Times New Roman" w:hAnsi="Times New Roman" w:cs="Times New Roman"/>
                <w:szCs w:val="24"/>
              </w:rPr>
              <w:t>п</w:t>
            </w:r>
            <w:proofErr w:type="spellEnd"/>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Наименование мероприятия</w:t>
            </w:r>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Сроки реализации</w:t>
            </w:r>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Участник подпрограммы</w:t>
            </w:r>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Источники финансирования</w:t>
            </w:r>
          </w:p>
        </w:tc>
        <w:tc>
          <w:tcPr>
            <w:tcW w:w="0" w:type="auto"/>
            <w:vMerge w:val="restart"/>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Сумма расходов, всего</w:t>
            </w:r>
          </w:p>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(тыс. руб.)</w:t>
            </w:r>
          </w:p>
        </w:tc>
        <w:tc>
          <w:tcPr>
            <w:tcW w:w="0" w:type="auto"/>
            <w:gridSpan w:val="7"/>
            <w:shd w:val="clear" w:color="auto" w:fill="auto"/>
            <w:vAlign w:val="center"/>
          </w:tcPr>
          <w:p w:rsidR="00183D6B" w:rsidRPr="00A973FA" w:rsidRDefault="00183D6B" w:rsidP="00183D6B">
            <w:pPr>
              <w:pStyle w:val="Table0"/>
              <w:rPr>
                <w:rFonts w:ascii="Times New Roman" w:hAnsi="Times New Roman" w:cs="Times New Roman"/>
                <w:szCs w:val="24"/>
              </w:rPr>
            </w:pPr>
            <w:r w:rsidRPr="00A973FA">
              <w:rPr>
                <w:rFonts w:ascii="Times New Roman" w:hAnsi="Times New Roman" w:cs="Times New Roman"/>
                <w:szCs w:val="24"/>
              </w:rPr>
              <w:t>в том числе по годам реализации подпрограммы:</w:t>
            </w:r>
          </w:p>
        </w:tc>
      </w:tr>
      <w:tr w:rsidR="00183D6B" w:rsidRPr="00A973FA" w:rsidTr="00105D92">
        <w:trPr>
          <w:jc w:val="center"/>
        </w:trPr>
        <w:tc>
          <w:tcPr>
            <w:tcW w:w="0" w:type="auto"/>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0" w:type="auto"/>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0" w:type="auto"/>
            <w:vMerge/>
            <w:shd w:val="clear" w:color="auto" w:fill="auto"/>
            <w:vAlign w:val="center"/>
          </w:tcPr>
          <w:p w:rsidR="00183D6B" w:rsidRPr="00A973FA" w:rsidRDefault="00183D6B" w:rsidP="00183D6B">
            <w:pPr>
              <w:pStyle w:val="Table0"/>
              <w:rPr>
                <w:rFonts w:ascii="Times New Roman" w:hAnsi="Times New Roman" w:cs="Times New Roman"/>
                <w:szCs w:val="24"/>
              </w:rPr>
            </w:pPr>
          </w:p>
        </w:tc>
        <w:tc>
          <w:tcPr>
            <w:tcW w:w="0" w:type="auto"/>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vMerge/>
            <w:shd w:val="clear" w:color="auto" w:fill="auto"/>
            <w:vAlign w:val="center"/>
          </w:tcPr>
          <w:p w:rsidR="00183D6B" w:rsidRPr="00A973FA" w:rsidRDefault="00183D6B" w:rsidP="00183D6B">
            <w:pPr>
              <w:pStyle w:val="Table"/>
              <w:rPr>
                <w:rFonts w:ascii="Times New Roman" w:hAnsi="Times New Roman" w:cs="Times New Roman"/>
                <w:szCs w:val="24"/>
              </w:rPr>
            </w:pP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2014</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2016</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2017</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2018</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2019</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2020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Субсидирование  части затрат на строительство (приобретение) жилья в сельской местности</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lang w:val="en-US"/>
              </w:rPr>
              <w:t>I</w:t>
            </w:r>
            <w:r w:rsidRPr="00A973FA">
              <w:rPr>
                <w:rFonts w:ascii="Times New Roman" w:hAnsi="Times New Roman" w:cs="Times New Roman"/>
                <w:szCs w:val="24"/>
              </w:rPr>
              <w:t xml:space="preserve"> этап  2014-2017</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годы</w:t>
            </w:r>
          </w:p>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lang w:val="en-US"/>
              </w:rPr>
              <w:t>II</w:t>
            </w:r>
            <w:r w:rsidRPr="00A973FA">
              <w:rPr>
                <w:rFonts w:ascii="Times New Roman" w:hAnsi="Times New Roman" w:cs="Times New Roman"/>
                <w:szCs w:val="24"/>
              </w:rPr>
              <w:t xml:space="preserve"> этап 2018-2020 годы</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Граждане, молодые семьи и молодые специалисты</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Бюджет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10435,600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2039,700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1844,400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631,1</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1480,100</w:t>
            </w:r>
          </w:p>
        </w:tc>
      </w:tr>
      <w:tr w:rsidR="00183D6B" w:rsidRPr="00A973FA" w:rsidTr="00105D92">
        <w:trPr>
          <w:jc w:val="center"/>
        </w:trPr>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Прочие мероприятия отдела сельского хозяйства: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2015 – 2020 годы</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Отдел сельского хозяйства</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Бюджет муниципального района «Дзержинский район»</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300,000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50,000</w:t>
            </w:r>
          </w:p>
        </w:tc>
        <w:tc>
          <w:tcPr>
            <w:tcW w:w="0" w:type="auto"/>
            <w:shd w:val="clear" w:color="auto" w:fill="auto"/>
            <w:vAlign w:val="center"/>
          </w:tcPr>
          <w:p w:rsidR="00183D6B" w:rsidRPr="00A973FA" w:rsidRDefault="00183D6B" w:rsidP="00183D6B">
            <w:pPr>
              <w:pStyle w:val="Table"/>
              <w:rPr>
                <w:rFonts w:ascii="Times New Roman" w:hAnsi="Times New Roman" w:cs="Times New Roman"/>
                <w:szCs w:val="24"/>
              </w:rPr>
            </w:pPr>
            <w:r w:rsidRPr="00A973FA">
              <w:rPr>
                <w:rFonts w:ascii="Times New Roman" w:hAnsi="Times New Roman" w:cs="Times New Roman"/>
                <w:szCs w:val="24"/>
              </w:rPr>
              <w:t>50,000</w:t>
            </w:r>
          </w:p>
        </w:tc>
      </w:tr>
    </w:tbl>
    <w:p w:rsidR="00183D6B" w:rsidRPr="00A973FA" w:rsidRDefault="00183D6B" w:rsidP="00183D6B">
      <w:pPr>
        <w:autoSpaceDE w:val="0"/>
        <w:autoSpaceDN w:val="0"/>
        <w:adjustRightInd w:val="0"/>
        <w:jc w:val="center"/>
        <w:rPr>
          <w:rFonts w:ascii="Times New Roman" w:hAnsi="Times New Roman"/>
        </w:rPr>
      </w:pPr>
    </w:p>
    <w:sectPr w:rsidR="00183D6B" w:rsidRPr="00A973FA" w:rsidSect="00124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8AB134F"/>
    <w:multiLevelType w:val="hybridMultilevel"/>
    <w:tmpl w:val="C5ACD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D4487"/>
    <w:multiLevelType w:val="hybridMultilevel"/>
    <w:tmpl w:val="9AA4EA32"/>
    <w:lvl w:ilvl="0" w:tplc="EFD6802C">
      <w:start w:val="1"/>
      <w:numFmt w:val="decimal"/>
      <w:lvlText w:val="%1."/>
      <w:lvlJc w:val="left"/>
      <w:pPr>
        <w:ind w:left="2025"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3">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9">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9"/>
  </w:num>
  <w:num w:numId="5">
    <w:abstractNumId w:val="0"/>
  </w:num>
  <w:num w:numId="6">
    <w:abstractNumId w:val="13"/>
  </w:num>
  <w:num w:numId="7">
    <w:abstractNumId w:val="26"/>
  </w:num>
  <w:num w:numId="8">
    <w:abstractNumId w:val="17"/>
  </w:num>
  <w:num w:numId="9">
    <w:abstractNumId w:val="15"/>
  </w:num>
  <w:num w:numId="10">
    <w:abstractNumId w:val="6"/>
  </w:num>
  <w:num w:numId="11">
    <w:abstractNumId w:val="2"/>
  </w:num>
  <w:num w:numId="12">
    <w:abstractNumId w:val="16"/>
  </w:num>
  <w:num w:numId="13">
    <w:abstractNumId w:val="27"/>
  </w:num>
  <w:num w:numId="14">
    <w:abstractNumId w:val="10"/>
  </w:num>
  <w:num w:numId="15">
    <w:abstractNumId w:val="12"/>
  </w:num>
  <w:num w:numId="16">
    <w:abstractNumId w:val="7"/>
  </w:num>
  <w:num w:numId="17">
    <w:abstractNumId w:val="4"/>
  </w:num>
  <w:num w:numId="18">
    <w:abstractNumId w:val="3"/>
  </w:num>
  <w:num w:numId="19">
    <w:abstractNumId w:val="21"/>
  </w:num>
  <w:num w:numId="20">
    <w:abstractNumId w:val="22"/>
  </w:num>
  <w:num w:numId="21">
    <w:abstractNumId w:val="19"/>
  </w:num>
  <w:num w:numId="22">
    <w:abstractNumId w:val="14"/>
  </w:num>
  <w:num w:numId="23">
    <w:abstractNumId w:val="18"/>
  </w:num>
  <w:num w:numId="24">
    <w:abstractNumId w:val="20"/>
  </w:num>
  <w:num w:numId="25">
    <w:abstractNumId w:val="23"/>
  </w:num>
  <w:num w:numId="26">
    <w:abstractNumId w:val="24"/>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8D6B0A"/>
    <w:rsid w:val="000236A7"/>
    <w:rsid w:val="000D5C9D"/>
    <w:rsid w:val="00124DCD"/>
    <w:rsid w:val="00145032"/>
    <w:rsid w:val="00175BDE"/>
    <w:rsid w:val="00183D6B"/>
    <w:rsid w:val="002D3833"/>
    <w:rsid w:val="003662FE"/>
    <w:rsid w:val="00383767"/>
    <w:rsid w:val="005C4331"/>
    <w:rsid w:val="005F1694"/>
    <w:rsid w:val="006B6E2F"/>
    <w:rsid w:val="008C06D0"/>
    <w:rsid w:val="008D6B0A"/>
    <w:rsid w:val="009D6438"/>
    <w:rsid w:val="00A673FF"/>
    <w:rsid w:val="00A973FA"/>
    <w:rsid w:val="00F564CC"/>
    <w:rsid w:val="00FC7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169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F1694"/>
    <w:pPr>
      <w:jc w:val="center"/>
      <w:outlineLvl w:val="0"/>
    </w:pPr>
    <w:rPr>
      <w:rFonts w:cs="Arial"/>
      <w:b/>
      <w:bCs/>
      <w:kern w:val="32"/>
      <w:sz w:val="32"/>
      <w:szCs w:val="32"/>
    </w:rPr>
  </w:style>
  <w:style w:type="paragraph" w:styleId="2">
    <w:name w:val="heading 2"/>
    <w:aliases w:val="!Разделы документа"/>
    <w:basedOn w:val="a"/>
    <w:link w:val="20"/>
    <w:qFormat/>
    <w:rsid w:val="005F1694"/>
    <w:pPr>
      <w:jc w:val="center"/>
      <w:outlineLvl w:val="1"/>
    </w:pPr>
    <w:rPr>
      <w:rFonts w:cs="Arial"/>
      <w:b/>
      <w:bCs/>
      <w:iCs/>
      <w:sz w:val="30"/>
      <w:szCs w:val="28"/>
    </w:rPr>
  </w:style>
  <w:style w:type="paragraph" w:styleId="3">
    <w:name w:val="heading 3"/>
    <w:aliases w:val="!Главы документа"/>
    <w:basedOn w:val="a"/>
    <w:link w:val="30"/>
    <w:qFormat/>
    <w:rsid w:val="005F1694"/>
    <w:pPr>
      <w:outlineLvl w:val="2"/>
    </w:pPr>
    <w:rPr>
      <w:rFonts w:cs="Arial"/>
      <w:b/>
      <w:bCs/>
      <w:sz w:val="28"/>
      <w:szCs w:val="26"/>
    </w:rPr>
  </w:style>
  <w:style w:type="paragraph" w:styleId="4">
    <w:name w:val="heading 4"/>
    <w:aliases w:val="!Параграфы/Статьи документа"/>
    <w:basedOn w:val="a"/>
    <w:link w:val="40"/>
    <w:qFormat/>
    <w:rsid w:val="005F169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3D6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3D6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3D6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3D6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F1694"/>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5F169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rsid w:val="00183D6B"/>
    <w:rPr>
      <w:rFonts w:ascii="Courier" w:eastAsia="Times New Roman" w:hAnsi="Courier" w:cs="Times New Roman"/>
      <w:szCs w:val="20"/>
      <w:lang w:eastAsia="ru-RU"/>
    </w:rPr>
  </w:style>
  <w:style w:type="paragraph" w:customStyle="1" w:styleId="Title">
    <w:name w:val="Title!Название НПА"/>
    <w:basedOn w:val="a"/>
    <w:rsid w:val="005F1694"/>
    <w:pPr>
      <w:spacing w:before="240" w:after="60"/>
      <w:jc w:val="center"/>
      <w:outlineLvl w:val="0"/>
    </w:pPr>
    <w:rPr>
      <w:rFonts w:cs="Arial"/>
      <w:b/>
      <w:bCs/>
      <w:kern w:val="28"/>
      <w:sz w:val="32"/>
      <w:szCs w:val="32"/>
    </w:rPr>
  </w:style>
  <w:style w:type="character" w:styleId="a5">
    <w:name w:val="Hyperlink"/>
    <w:basedOn w:val="a0"/>
    <w:rsid w:val="005F1694"/>
    <w:rPr>
      <w:color w:val="0000FF"/>
      <w:u w:val="none"/>
    </w:rPr>
  </w:style>
  <w:style w:type="paragraph" w:customStyle="1" w:styleId="Application">
    <w:name w:val="Application!Приложение"/>
    <w:rsid w:val="005F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F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F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F169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F1694"/>
    <w:rPr>
      <w:sz w:val="28"/>
    </w:rPr>
  </w:style>
  <w:style w:type="character" w:styleId="a6">
    <w:name w:val="FollowedHyperlink"/>
    <w:basedOn w:val="a0"/>
    <w:uiPriority w:val="99"/>
    <w:semiHidden/>
    <w:unhideWhenUsed/>
    <w:rsid w:val="00183D6B"/>
    <w:rPr>
      <w:color w:val="800080" w:themeColor="followedHyperlink"/>
      <w:u w:val="single"/>
    </w:rPr>
  </w:style>
  <w:style w:type="paragraph" w:customStyle="1" w:styleId="ConsPlusNonformat">
    <w:name w:val="ConsPlusNonformat"/>
    <w:rsid w:val="00183D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3D6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caption"/>
    <w:basedOn w:val="a"/>
    <w:next w:val="a"/>
    <w:qFormat/>
    <w:rsid w:val="00183D6B"/>
    <w:pPr>
      <w:framePr w:w="11057" w:h="4030" w:hRule="exact" w:hSpace="284" w:vSpace="284" w:wrap="around" w:vAnchor="page" w:hAnchor="page" w:x="438" w:y="579" w:anchorLock="1"/>
      <w:spacing w:before="120" w:line="360" w:lineRule="exact"/>
      <w:ind w:firstLine="0"/>
      <w:jc w:val="center"/>
    </w:pPr>
    <w:rPr>
      <w:rFonts w:ascii="Times New Roman CYR" w:hAnsi="Times New Roman CYR"/>
      <w:sz w:val="32"/>
      <w:szCs w:val="20"/>
    </w:rPr>
  </w:style>
  <w:style w:type="paragraph" w:customStyle="1" w:styleId="ConsPlusNormal">
    <w:name w:val="ConsPlusNormal"/>
    <w:rsid w:val="00183D6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rsid w:val="00183D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183D6B"/>
    <w:pPr>
      <w:tabs>
        <w:tab w:val="center" w:pos="4677"/>
        <w:tab w:val="right" w:pos="9355"/>
      </w:tabs>
      <w:ind w:firstLine="0"/>
      <w:jc w:val="left"/>
    </w:pPr>
    <w:rPr>
      <w:rFonts w:ascii="Times New Roman" w:hAnsi="Times New Roman"/>
    </w:rPr>
  </w:style>
  <w:style w:type="character" w:customStyle="1" w:styleId="aa">
    <w:name w:val="Верхний колонтитул Знак"/>
    <w:basedOn w:val="a0"/>
    <w:link w:val="a9"/>
    <w:uiPriority w:val="99"/>
    <w:rsid w:val="00183D6B"/>
    <w:rPr>
      <w:rFonts w:ascii="Times New Roman" w:eastAsia="Times New Roman" w:hAnsi="Times New Roman" w:cs="Times New Roman"/>
      <w:sz w:val="24"/>
      <w:szCs w:val="24"/>
      <w:lang w:eastAsia="ru-RU"/>
    </w:rPr>
  </w:style>
  <w:style w:type="paragraph" w:styleId="ab">
    <w:name w:val="footer"/>
    <w:basedOn w:val="a"/>
    <w:link w:val="ac"/>
    <w:uiPriority w:val="99"/>
    <w:rsid w:val="00183D6B"/>
    <w:pPr>
      <w:tabs>
        <w:tab w:val="center" w:pos="4677"/>
        <w:tab w:val="right" w:pos="9355"/>
      </w:tabs>
      <w:ind w:firstLine="0"/>
      <w:jc w:val="left"/>
    </w:pPr>
    <w:rPr>
      <w:rFonts w:ascii="Times New Roman" w:hAnsi="Times New Roman"/>
    </w:rPr>
  </w:style>
  <w:style w:type="character" w:customStyle="1" w:styleId="ac">
    <w:name w:val="Нижний колонтитул Знак"/>
    <w:basedOn w:val="a0"/>
    <w:link w:val="ab"/>
    <w:uiPriority w:val="99"/>
    <w:rsid w:val="00183D6B"/>
    <w:rPr>
      <w:rFonts w:ascii="Times New Roman" w:eastAsia="Times New Roman" w:hAnsi="Times New Roman" w:cs="Times New Roman"/>
      <w:sz w:val="24"/>
      <w:szCs w:val="24"/>
      <w:lang w:eastAsia="ru-RU"/>
    </w:rPr>
  </w:style>
  <w:style w:type="paragraph" w:styleId="ad">
    <w:name w:val="List Paragraph"/>
    <w:basedOn w:val="a"/>
    <w:uiPriority w:val="34"/>
    <w:qFormat/>
    <w:rsid w:val="00183D6B"/>
    <w:pPr>
      <w:ind w:left="720" w:firstLine="0"/>
      <w:contextualSpacing/>
      <w:jc w:val="left"/>
    </w:pPr>
    <w:rPr>
      <w:rFonts w:ascii="Times New Roman" w:hAnsi="Times New Roman"/>
    </w:rPr>
  </w:style>
  <w:style w:type="paragraph" w:customStyle="1" w:styleId="ConsPlusCell">
    <w:name w:val="ConsPlusCell"/>
    <w:uiPriority w:val="99"/>
    <w:rsid w:val="00183D6B"/>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e">
    <w:name w:val="Balloon Text"/>
    <w:basedOn w:val="a"/>
    <w:link w:val="af"/>
    <w:rsid w:val="00183D6B"/>
    <w:pPr>
      <w:ind w:firstLine="0"/>
      <w:jc w:val="left"/>
    </w:pPr>
    <w:rPr>
      <w:rFonts w:ascii="Tahoma" w:hAnsi="Tahoma"/>
      <w:sz w:val="16"/>
      <w:szCs w:val="16"/>
    </w:rPr>
  </w:style>
  <w:style w:type="character" w:customStyle="1" w:styleId="af">
    <w:name w:val="Текст выноски Знак"/>
    <w:basedOn w:val="a0"/>
    <w:link w:val="ae"/>
    <w:rsid w:val="00183D6B"/>
    <w:rPr>
      <w:rFonts w:ascii="Tahoma" w:eastAsia="Times New Roman" w:hAnsi="Tahoma" w:cs="Times New Roman"/>
      <w:sz w:val="16"/>
      <w:szCs w:val="16"/>
      <w:lang w:eastAsia="ru-RU"/>
    </w:rPr>
  </w:style>
  <w:style w:type="character" w:styleId="af0">
    <w:name w:val="annotation reference"/>
    <w:rsid w:val="00183D6B"/>
    <w:rPr>
      <w:sz w:val="16"/>
      <w:szCs w:val="16"/>
    </w:rPr>
  </w:style>
  <w:style w:type="paragraph" w:styleId="af1">
    <w:name w:val="annotation subject"/>
    <w:basedOn w:val="a3"/>
    <w:next w:val="a3"/>
    <w:link w:val="af2"/>
    <w:rsid w:val="00183D6B"/>
    <w:pPr>
      <w:ind w:firstLine="0"/>
      <w:jc w:val="left"/>
    </w:pPr>
    <w:rPr>
      <w:rFonts w:ascii="Times New Roman" w:hAnsi="Times New Roman"/>
      <w:b/>
      <w:bCs/>
      <w:sz w:val="20"/>
    </w:rPr>
  </w:style>
  <w:style w:type="character" w:customStyle="1" w:styleId="af2">
    <w:name w:val="Тема примечания Знак"/>
    <w:basedOn w:val="a4"/>
    <w:link w:val="af1"/>
    <w:rsid w:val="00183D6B"/>
    <w:rPr>
      <w:rFonts w:ascii="Times New Roman" w:hAnsi="Times New Roman"/>
      <w:b/>
      <w:bCs/>
      <w:sz w:val="20"/>
    </w:rPr>
  </w:style>
  <w:style w:type="paragraph" w:customStyle="1" w:styleId="17">
    <w:name w:val="Знак Знак17 Знак Знак Знак Знак Знак Знак Знак Знак Знак Знак Знак Знак Знак Знак Знак Знак"/>
    <w:basedOn w:val="a"/>
    <w:rsid w:val="00183D6B"/>
    <w:pPr>
      <w:spacing w:after="160" w:line="240" w:lineRule="exact"/>
      <w:ind w:firstLine="0"/>
      <w:jc w:val="left"/>
    </w:pPr>
    <w:rPr>
      <w:rFonts w:ascii="Verdana" w:hAnsi="Verdana" w:cs="Verdana"/>
      <w:sz w:val="20"/>
      <w:szCs w:val="20"/>
      <w:lang w:val="en-US" w:eastAsia="en-US"/>
    </w:rPr>
  </w:style>
  <w:style w:type="paragraph" w:styleId="af3">
    <w:name w:val="Body Text Indent"/>
    <w:aliases w:val="Основной текст 1,Нумерованный список !!,Надин стиль,Body Text Indent,Iniiaiie oaeno 1"/>
    <w:basedOn w:val="a"/>
    <w:link w:val="af4"/>
    <w:uiPriority w:val="99"/>
    <w:rsid w:val="00183D6B"/>
    <w:pPr>
      <w:tabs>
        <w:tab w:val="left" w:pos="709"/>
      </w:tabs>
      <w:ind w:firstLine="284"/>
    </w:pPr>
    <w:rPr>
      <w:rFonts w:ascii="Times New Roman CYR" w:hAnsi="Times New Roman CYR"/>
      <w:sz w:val="28"/>
      <w:szCs w:val="20"/>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
    <w:basedOn w:val="a0"/>
    <w:link w:val="af3"/>
    <w:uiPriority w:val="99"/>
    <w:rsid w:val="00183D6B"/>
    <w:rPr>
      <w:rFonts w:ascii="Times New Roman CYR" w:eastAsia="Times New Roman" w:hAnsi="Times New Roman CYR" w:cs="Times New Roman"/>
      <w:sz w:val="28"/>
      <w:szCs w:val="20"/>
    </w:rPr>
  </w:style>
  <w:style w:type="paragraph" w:styleId="af5">
    <w:name w:val="Plain Text"/>
    <w:basedOn w:val="a"/>
    <w:link w:val="11"/>
    <w:rsid w:val="00183D6B"/>
    <w:pPr>
      <w:ind w:firstLine="0"/>
      <w:jc w:val="left"/>
    </w:pPr>
    <w:rPr>
      <w:rFonts w:ascii="Courier New" w:hAnsi="Courier New"/>
      <w:sz w:val="20"/>
      <w:szCs w:val="20"/>
    </w:rPr>
  </w:style>
  <w:style w:type="character" w:customStyle="1" w:styleId="af6">
    <w:name w:val="Текст Знак"/>
    <w:basedOn w:val="a0"/>
    <w:link w:val="af5"/>
    <w:uiPriority w:val="99"/>
    <w:semiHidden/>
    <w:rsid w:val="00183D6B"/>
    <w:rPr>
      <w:rFonts w:ascii="Consolas" w:eastAsia="Times New Roman" w:hAnsi="Consolas" w:cs="Times New Roman"/>
      <w:sz w:val="21"/>
      <w:szCs w:val="21"/>
      <w:lang w:eastAsia="ru-RU"/>
    </w:rPr>
  </w:style>
  <w:style w:type="character" w:customStyle="1" w:styleId="11">
    <w:name w:val="Текст Знак1"/>
    <w:link w:val="af5"/>
    <w:rsid w:val="00183D6B"/>
    <w:rPr>
      <w:rFonts w:ascii="Courier New" w:eastAsia="Times New Roman" w:hAnsi="Courier New" w:cs="Times New Roman"/>
      <w:sz w:val="20"/>
      <w:szCs w:val="20"/>
    </w:rPr>
  </w:style>
  <w:style w:type="paragraph" w:styleId="af7">
    <w:name w:val="Body Text"/>
    <w:basedOn w:val="a"/>
    <w:link w:val="af8"/>
    <w:uiPriority w:val="99"/>
    <w:semiHidden/>
    <w:unhideWhenUsed/>
    <w:rsid w:val="00183D6B"/>
    <w:pPr>
      <w:spacing w:after="120"/>
      <w:ind w:firstLine="0"/>
      <w:jc w:val="left"/>
    </w:pPr>
    <w:rPr>
      <w:rFonts w:ascii="Times New Roman" w:hAnsi="Times New Roman"/>
    </w:rPr>
  </w:style>
  <w:style w:type="character" w:customStyle="1" w:styleId="af8">
    <w:name w:val="Основной текст Знак"/>
    <w:basedOn w:val="a0"/>
    <w:link w:val="af7"/>
    <w:uiPriority w:val="99"/>
    <w:semiHidden/>
    <w:rsid w:val="00183D6B"/>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183D6B"/>
    <w:pPr>
      <w:spacing w:after="120" w:line="480" w:lineRule="auto"/>
      <w:ind w:left="283" w:firstLine="0"/>
      <w:jc w:val="left"/>
    </w:pPr>
    <w:rPr>
      <w:rFonts w:ascii="Times New Roman" w:hAnsi="Times New Roman"/>
    </w:rPr>
  </w:style>
  <w:style w:type="character" w:customStyle="1" w:styleId="22">
    <w:name w:val="Основной текст с отступом 2 Знак"/>
    <w:basedOn w:val="a0"/>
    <w:link w:val="21"/>
    <w:uiPriority w:val="99"/>
    <w:semiHidden/>
    <w:rsid w:val="00183D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146055">
      <w:bodyDiv w:val="1"/>
      <w:marLeft w:val="0"/>
      <w:marRight w:val="0"/>
      <w:marTop w:val="0"/>
      <w:marBottom w:val="0"/>
      <w:divBdr>
        <w:top w:val="none" w:sz="0" w:space="0" w:color="auto"/>
        <w:left w:val="none" w:sz="0" w:space="0" w:color="auto"/>
        <w:bottom w:val="none" w:sz="0" w:space="0" w:color="auto"/>
        <w:right w:val="none" w:sz="0" w:space="0" w:color="auto"/>
      </w:divBdr>
    </w:div>
    <w:div w:id="244610007">
      <w:bodyDiv w:val="1"/>
      <w:marLeft w:val="0"/>
      <w:marRight w:val="0"/>
      <w:marTop w:val="0"/>
      <w:marBottom w:val="0"/>
      <w:divBdr>
        <w:top w:val="none" w:sz="0" w:space="0" w:color="auto"/>
        <w:left w:val="none" w:sz="0" w:space="0" w:color="auto"/>
        <w:bottom w:val="none" w:sz="0" w:space="0" w:color="auto"/>
        <w:right w:val="none" w:sz="0" w:space="0" w:color="auto"/>
      </w:divBdr>
    </w:div>
    <w:div w:id="398554417">
      <w:bodyDiv w:val="1"/>
      <w:marLeft w:val="0"/>
      <w:marRight w:val="0"/>
      <w:marTop w:val="0"/>
      <w:marBottom w:val="0"/>
      <w:divBdr>
        <w:top w:val="none" w:sz="0" w:space="0" w:color="auto"/>
        <w:left w:val="none" w:sz="0" w:space="0" w:color="auto"/>
        <w:bottom w:val="none" w:sz="0" w:space="0" w:color="auto"/>
        <w:right w:val="none" w:sz="0" w:space="0" w:color="auto"/>
      </w:divBdr>
    </w:div>
    <w:div w:id="500895326">
      <w:bodyDiv w:val="1"/>
      <w:marLeft w:val="0"/>
      <w:marRight w:val="0"/>
      <w:marTop w:val="0"/>
      <w:marBottom w:val="0"/>
      <w:divBdr>
        <w:top w:val="none" w:sz="0" w:space="0" w:color="auto"/>
        <w:left w:val="none" w:sz="0" w:space="0" w:color="auto"/>
        <w:bottom w:val="none" w:sz="0" w:space="0" w:color="auto"/>
        <w:right w:val="none" w:sz="0" w:space="0" w:color="auto"/>
      </w:divBdr>
    </w:div>
    <w:div w:id="1057628665">
      <w:bodyDiv w:val="1"/>
      <w:marLeft w:val="0"/>
      <w:marRight w:val="0"/>
      <w:marTop w:val="0"/>
      <w:marBottom w:val="0"/>
      <w:divBdr>
        <w:top w:val="none" w:sz="0" w:space="0" w:color="auto"/>
        <w:left w:val="none" w:sz="0" w:space="0" w:color="auto"/>
        <w:bottom w:val="none" w:sz="0" w:space="0" w:color="auto"/>
        <w:right w:val="none" w:sz="0" w:space="0" w:color="auto"/>
      </w:divBdr>
    </w:div>
    <w:div w:id="16162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8080/content/act/5a8dac1b-b189-4068-882d-0946c130192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registr:8080/content/act/ae7b552e-fd71-4d3b-8b91-525d8a330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registr:8080/content/act/69d9269c-aa59-4cce-b041-589a36557c52.doc" TargetMode="External"/><Relationship Id="rId11" Type="http://schemas.openxmlformats.org/officeDocument/2006/relationships/hyperlink" Target="http://bd-registr:8080/content/act/870c658e-3526-455a-aee0-97b3bbfff375.doc" TargetMode="External"/><Relationship Id="rId5" Type="http://schemas.openxmlformats.org/officeDocument/2006/relationships/hyperlink" Target="http://bd-registr:8080/content/act/e05af73e-ffa6-4e0d-be31-cd4d3d7d8483.doc" TargetMode="External"/><Relationship Id="rId10" Type="http://schemas.openxmlformats.org/officeDocument/2006/relationships/hyperlink" Target="http://bd-registr:8080/content/act/ed011296-eda0-41d2-b616-5719a874845b.doc" TargetMode="External"/><Relationship Id="rId4" Type="http://schemas.openxmlformats.org/officeDocument/2006/relationships/webSettings" Target="webSettings.xml"/><Relationship Id="rId9" Type="http://schemas.openxmlformats.org/officeDocument/2006/relationships/hyperlink" Target="http://bd-registr:8080/content/act/c4bdd904-6343-467d-b7e9-89dbd8c0660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TotalTime>
  <Pages>47</Pages>
  <Words>12618</Words>
  <Characters>71925</Characters>
  <Application>Microsoft Office Word</Application>
  <DocSecurity>0</DocSecurity>
  <Lines>599</Lines>
  <Paragraphs>168</Paragraphs>
  <ScaleCrop>false</ScaleCrop>
  <Company>SPecialiST RePack</Company>
  <LinksUpToDate>false</LinksUpToDate>
  <CharactersWithSpaces>84375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7</cp:revision>
  <dcterms:created xsi:type="dcterms:W3CDTF">2017-02-10T12:18:00Z</dcterms:created>
  <dcterms:modified xsi:type="dcterms:W3CDTF">2017-05-11T07:35:00Z</dcterms:modified>
</cp:coreProperties>
</file>