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23" w:rsidRPr="002020F4" w:rsidRDefault="00F57F23" w:rsidP="00F57F23">
      <w:pPr>
        <w:suppressAutoHyphens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ПРОЕКТ                                     </w:t>
      </w:r>
      <w:r w:rsidRPr="002020F4">
        <w:rPr>
          <w:b/>
          <w:bCs/>
          <w:lang w:eastAsia="ar-SA"/>
        </w:rPr>
        <w:t>КАЛУЖСКАЯ ОБЛАСТЬ</w:t>
      </w:r>
    </w:p>
    <w:p w:rsidR="00F57F23" w:rsidRPr="002020F4" w:rsidRDefault="00F57F23" w:rsidP="00F57F23">
      <w:pPr>
        <w:suppressAutoHyphens/>
        <w:jc w:val="center"/>
        <w:rPr>
          <w:b/>
          <w:bCs/>
          <w:lang w:eastAsia="ar-SA"/>
        </w:rPr>
      </w:pPr>
      <w:r w:rsidRPr="002020F4">
        <w:rPr>
          <w:b/>
          <w:bCs/>
          <w:lang w:eastAsia="ar-SA"/>
        </w:rPr>
        <w:t>ДЗЕРЖИНСКИЙ РАЙОН</w:t>
      </w:r>
    </w:p>
    <w:p w:rsidR="00F57F23" w:rsidRPr="002020F4" w:rsidRDefault="00F57F23" w:rsidP="00F57F23">
      <w:pPr>
        <w:suppressAutoHyphens/>
        <w:jc w:val="center"/>
        <w:rPr>
          <w:b/>
          <w:bCs/>
          <w:lang w:eastAsia="ar-SA"/>
        </w:rPr>
      </w:pPr>
      <w:r w:rsidRPr="002020F4">
        <w:rPr>
          <w:b/>
          <w:bCs/>
          <w:lang w:eastAsia="ar-SA"/>
        </w:rPr>
        <w:t xml:space="preserve"> </w:t>
      </w:r>
    </w:p>
    <w:p w:rsidR="00F57F23" w:rsidRPr="002020F4" w:rsidRDefault="00F57F23" w:rsidP="00F57F23">
      <w:pPr>
        <w:suppressAutoHyphens/>
        <w:jc w:val="center"/>
        <w:rPr>
          <w:b/>
          <w:bCs/>
          <w:lang w:eastAsia="ar-SA"/>
        </w:rPr>
      </w:pPr>
      <w:r w:rsidRPr="002020F4">
        <w:rPr>
          <w:b/>
          <w:bCs/>
          <w:lang w:eastAsia="ar-SA"/>
        </w:rPr>
        <w:t>АДМИНИСТРАЦИЯ</w:t>
      </w:r>
    </w:p>
    <w:p w:rsidR="00F57F23" w:rsidRPr="002020F4" w:rsidRDefault="00F57F23" w:rsidP="00F57F23">
      <w:pPr>
        <w:suppressAutoHyphens/>
        <w:jc w:val="center"/>
        <w:rPr>
          <w:b/>
          <w:bCs/>
          <w:lang w:eastAsia="ar-SA"/>
        </w:rPr>
      </w:pPr>
      <w:r w:rsidRPr="002020F4">
        <w:rPr>
          <w:b/>
          <w:bCs/>
          <w:lang w:eastAsia="ar-SA"/>
        </w:rPr>
        <w:t>(исполнительно-распорядительный орган)</w:t>
      </w:r>
    </w:p>
    <w:p w:rsidR="00F57F23" w:rsidRPr="002020F4" w:rsidRDefault="00F57F23" w:rsidP="00F57F23">
      <w:pPr>
        <w:suppressAutoHyphens/>
        <w:jc w:val="center"/>
        <w:rPr>
          <w:b/>
          <w:bCs/>
          <w:lang w:eastAsia="ar-SA"/>
        </w:rPr>
      </w:pPr>
      <w:r w:rsidRPr="002020F4">
        <w:rPr>
          <w:b/>
          <w:bCs/>
          <w:lang w:eastAsia="ar-SA"/>
        </w:rPr>
        <w:t>муниципального образования сельского поселения</w:t>
      </w:r>
    </w:p>
    <w:p w:rsidR="00F57F23" w:rsidRPr="002020F4" w:rsidRDefault="00F57F23" w:rsidP="00F57F23">
      <w:pPr>
        <w:suppressAutoHyphens/>
        <w:jc w:val="center"/>
        <w:rPr>
          <w:b/>
          <w:bCs/>
          <w:lang w:eastAsia="ar-SA"/>
        </w:rPr>
      </w:pPr>
      <w:r w:rsidRPr="002020F4">
        <w:rPr>
          <w:b/>
          <w:bCs/>
          <w:lang w:eastAsia="ar-SA"/>
        </w:rPr>
        <w:t>«Деревня Жилетово»</w:t>
      </w:r>
    </w:p>
    <w:p w:rsidR="00F57F23" w:rsidRPr="002020F4" w:rsidRDefault="00F57F23" w:rsidP="00F57F23">
      <w:pPr>
        <w:suppressAutoHyphens/>
        <w:jc w:val="center"/>
        <w:rPr>
          <w:b/>
          <w:bCs/>
          <w:szCs w:val="20"/>
          <w:lang w:eastAsia="ar-SA"/>
        </w:rPr>
      </w:pPr>
    </w:p>
    <w:p w:rsidR="00F57F23" w:rsidRPr="002020F4" w:rsidRDefault="00F57F23" w:rsidP="00F57F23">
      <w:pPr>
        <w:suppressAutoHyphens/>
        <w:jc w:val="center"/>
        <w:rPr>
          <w:b/>
          <w:bCs/>
          <w:szCs w:val="20"/>
          <w:lang w:eastAsia="ar-SA"/>
        </w:rPr>
      </w:pPr>
      <w:r w:rsidRPr="002020F4">
        <w:rPr>
          <w:b/>
          <w:bCs/>
          <w:szCs w:val="20"/>
          <w:lang w:eastAsia="ar-SA"/>
        </w:rPr>
        <w:t>ПОСТАНОВЛЕНИЕ</w:t>
      </w:r>
    </w:p>
    <w:p w:rsidR="00F57F23" w:rsidRPr="002020F4" w:rsidRDefault="00F57F23" w:rsidP="00F57F23">
      <w:pPr>
        <w:suppressAutoHyphens/>
        <w:jc w:val="center"/>
        <w:rPr>
          <w:b/>
          <w:bCs/>
          <w:szCs w:val="20"/>
          <w:lang w:eastAsia="ar-SA"/>
        </w:rPr>
      </w:pPr>
    </w:p>
    <w:p w:rsidR="00F57F23" w:rsidRPr="002020F4" w:rsidRDefault="00F57F23" w:rsidP="00F57F23">
      <w:pPr>
        <w:suppressAutoHyphens/>
        <w:jc w:val="center"/>
        <w:rPr>
          <w:b/>
          <w:bCs/>
          <w:szCs w:val="20"/>
          <w:lang w:eastAsia="ar-SA"/>
        </w:rPr>
      </w:pPr>
    </w:p>
    <w:p w:rsidR="00F57F23" w:rsidRPr="002020F4" w:rsidRDefault="00F57F23" w:rsidP="00F57F23">
      <w:pPr>
        <w:suppressAutoHyphens/>
        <w:jc w:val="both"/>
        <w:rPr>
          <w:szCs w:val="20"/>
          <w:lang w:eastAsia="ar-SA"/>
        </w:rPr>
      </w:pPr>
      <w:r>
        <w:rPr>
          <w:szCs w:val="20"/>
          <w:lang w:eastAsia="ar-SA"/>
        </w:rPr>
        <w:t>«___</w:t>
      </w:r>
      <w:r w:rsidRPr="002020F4">
        <w:rPr>
          <w:szCs w:val="20"/>
          <w:lang w:eastAsia="ar-SA"/>
        </w:rPr>
        <w:t>»</w:t>
      </w:r>
      <w:r>
        <w:rPr>
          <w:szCs w:val="20"/>
          <w:lang w:eastAsia="ar-SA"/>
        </w:rPr>
        <w:t xml:space="preserve"> </w:t>
      </w:r>
      <w:r>
        <w:rPr>
          <w:szCs w:val="20"/>
          <w:lang w:eastAsia="ar-SA"/>
        </w:rPr>
        <w:t>_________</w:t>
      </w:r>
      <w:r>
        <w:rPr>
          <w:szCs w:val="20"/>
          <w:lang w:eastAsia="ar-SA"/>
        </w:rPr>
        <w:t xml:space="preserve"> 2017 </w:t>
      </w:r>
      <w:r w:rsidRPr="002020F4">
        <w:rPr>
          <w:szCs w:val="20"/>
          <w:lang w:eastAsia="ar-SA"/>
        </w:rPr>
        <w:t xml:space="preserve">г.                    </w:t>
      </w:r>
      <w:r>
        <w:rPr>
          <w:szCs w:val="20"/>
          <w:lang w:eastAsia="ar-SA"/>
        </w:rPr>
        <w:t xml:space="preserve">         </w:t>
      </w:r>
      <w:r w:rsidRPr="002020F4">
        <w:rPr>
          <w:szCs w:val="20"/>
          <w:lang w:eastAsia="ar-SA"/>
        </w:rPr>
        <w:t xml:space="preserve">   д. Жилетово                         </w:t>
      </w:r>
      <w:r>
        <w:rPr>
          <w:szCs w:val="20"/>
          <w:lang w:eastAsia="ar-SA"/>
        </w:rPr>
        <w:t xml:space="preserve">                        </w:t>
      </w:r>
      <w:bookmarkStart w:id="0" w:name="_GoBack"/>
      <w:bookmarkEnd w:id="0"/>
      <w:r>
        <w:rPr>
          <w:szCs w:val="20"/>
          <w:lang w:eastAsia="ar-SA"/>
        </w:rPr>
        <w:t xml:space="preserve">№ </w:t>
      </w:r>
      <w:r>
        <w:rPr>
          <w:szCs w:val="20"/>
          <w:lang w:eastAsia="ar-SA"/>
        </w:rPr>
        <w:t>___</w:t>
      </w:r>
    </w:p>
    <w:p w:rsidR="00F57F23" w:rsidRPr="002020F4" w:rsidRDefault="00F57F23" w:rsidP="00F57F23">
      <w:pPr>
        <w:suppressAutoHyphens/>
        <w:jc w:val="center"/>
        <w:rPr>
          <w:b/>
          <w:bCs/>
          <w:szCs w:val="20"/>
          <w:lang w:eastAsia="ar-SA"/>
        </w:rPr>
      </w:pPr>
    </w:p>
    <w:p w:rsidR="00F57F23" w:rsidRDefault="00F57F23" w:rsidP="00F57F23">
      <w:pPr>
        <w:pStyle w:val="ConsPlusTitle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7F23" w:rsidRDefault="00F57F23" w:rsidP="00F57F23">
      <w:pPr>
        <w:pStyle w:val="ConsPlusTitle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7F23" w:rsidRPr="00AE1318" w:rsidRDefault="00F57F23" w:rsidP="00F57F23">
      <w:pPr>
        <w:spacing w:line="276" w:lineRule="auto"/>
        <w:ind w:left="-720" w:firstLine="720"/>
        <w:rPr>
          <w:rFonts w:eastAsia="Calibri"/>
          <w:b/>
          <w:lang w:eastAsia="en-US"/>
        </w:rPr>
      </w:pPr>
      <w:r w:rsidRPr="00AE1318">
        <w:rPr>
          <w:rFonts w:eastAsia="Calibri"/>
          <w:b/>
          <w:lang w:eastAsia="en-US"/>
        </w:rPr>
        <w:t xml:space="preserve">О внесении изменений в </w:t>
      </w:r>
      <w:proofErr w:type="gramStart"/>
      <w:r w:rsidRPr="00AE1318">
        <w:rPr>
          <w:rFonts w:eastAsia="Calibri"/>
          <w:b/>
          <w:lang w:eastAsia="en-US"/>
        </w:rPr>
        <w:t>административный</w:t>
      </w:r>
      <w:proofErr w:type="gramEnd"/>
    </w:p>
    <w:p w:rsidR="00F57F23" w:rsidRPr="00AE1318" w:rsidRDefault="00F57F23" w:rsidP="00F57F23">
      <w:pPr>
        <w:spacing w:line="276" w:lineRule="auto"/>
        <w:ind w:left="-720" w:firstLine="720"/>
        <w:rPr>
          <w:rFonts w:eastAsia="Calibri"/>
          <w:b/>
          <w:lang w:eastAsia="en-US"/>
        </w:rPr>
      </w:pPr>
      <w:r w:rsidRPr="00AE1318">
        <w:rPr>
          <w:rFonts w:eastAsia="Calibri"/>
          <w:b/>
          <w:lang w:eastAsia="en-US"/>
        </w:rPr>
        <w:t>регламент по предоставлению</w:t>
      </w:r>
      <w:r>
        <w:rPr>
          <w:rFonts w:eastAsia="Calibri"/>
          <w:b/>
          <w:lang w:eastAsia="en-US"/>
        </w:rPr>
        <w:t xml:space="preserve"> </w:t>
      </w:r>
      <w:proofErr w:type="gramStart"/>
      <w:r w:rsidRPr="00AE1318">
        <w:rPr>
          <w:rFonts w:eastAsia="Calibri"/>
          <w:b/>
          <w:lang w:eastAsia="en-US"/>
        </w:rPr>
        <w:t>муниципальной</w:t>
      </w:r>
      <w:proofErr w:type="gramEnd"/>
    </w:p>
    <w:p w:rsidR="00F57F23" w:rsidRDefault="00F57F23" w:rsidP="00F57F23">
      <w:pPr>
        <w:spacing w:line="276" w:lineRule="auto"/>
        <w:ind w:left="-720" w:firstLine="720"/>
        <w:rPr>
          <w:b/>
        </w:rPr>
      </w:pPr>
      <w:r w:rsidRPr="00AE1318">
        <w:rPr>
          <w:rFonts w:eastAsia="Calibri"/>
          <w:b/>
          <w:lang w:eastAsia="en-US"/>
        </w:rPr>
        <w:t xml:space="preserve">услуги </w:t>
      </w:r>
      <w:r w:rsidRPr="00AE1318">
        <w:rPr>
          <w:b/>
        </w:rPr>
        <w:t>«Выдача разрешения на вырубку зеленых</w:t>
      </w:r>
    </w:p>
    <w:p w:rsidR="00F57F23" w:rsidRPr="00797D46" w:rsidRDefault="00F57F23" w:rsidP="00F57F23">
      <w:pPr>
        <w:spacing w:line="276" w:lineRule="auto"/>
        <w:ind w:left="-720" w:firstLine="720"/>
        <w:rPr>
          <w:rFonts w:eastAsia="Calibri"/>
          <w:b/>
          <w:lang w:eastAsia="en-US"/>
        </w:rPr>
      </w:pPr>
      <w:r w:rsidRPr="00AE1318">
        <w:rPr>
          <w:b/>
        </w:rPr>
        <w:t>насаждений,</w:t>
      </w:r>
      <w:r>
        <w:rPr>
          <w:b/>
        </w:rPr>
        <w:t xml:space="preserve"> </w:t>
      </w:r>
      <w:r w:rsidRPr="00797D46">
        <w:rPr>
          <w:b/>
        </w:rPr>
        <w:t>повреждение, уничтожение газонов, цветников</w:t>
      </w:r>
      <w:r w:rsidRPr="00392993">
        <w:t xml:space="preserve"> </w:t>
      </w:r>
    </w:p>
    <w:p w:rsidR="00F57F23" w:rsidRPr="00392993" w:rsidRDefault="00F57F23" w:rsidP="00F57F23">
      <w:pPr>
        <w:pStyle w:val="ConsPlusTitle"/>
        <w:ind w:right="3968"/>
        <w:jc w:val="both"/>
        <w:rPr>
          <w:rFonts w:ascii="Times New Roman" w:hAnsi="Times New Roman" w:cs="Times New Roman"/>
          <w:sz w:val="24"/>
          <w:szCs w:val="24"/>
        </w:rPr>
      </w:pPr>
      <w:r w:rsidRPr="00392993">
        <w:rPr>
          <w:rFonts w:ascii="Times New Roman" w:hAnsi="Times New Roman" w:cs="Times New Roman"/>
          <w:sz w:val="24"/>
          <w:szCs w:val="24"/>
        </w:rPr>
        <w:t>на территории сельского поселения «Деревня Жилетово»</w:t>
      </w:r>
    </w:p>
    <w:p w:rsidR="00F57F23" w:rsidRDefault="00F57F23" w:rsidP="00F57F23">
      <w:pPr>
        <w:ind w:firstLine="709"/>
        <w:jc w:val="both"/>
        <w:rPr>
          <w:szCs w:val="20"/>
        </w:rPr>
      </w:pPr>
    </w:p>
    <w:p w:rsidR="00F57F23" w:rsidRDefault="00F57F23" w:rsidP="00F57F23">
      <w:pPr>
        <w:ind w:right="143"/>
        <w:jc w:val="center"/>
        <w:rPr>
          <w:b/>
          <w:color w:val="000000"/>
        </w:rPr>
      </w:pPr>
    </w:p>
    <w:p w:rsidR="00F57F23" w:rsidRDefault="00F57F23" w:rsidP="00F57F23">
      <w:pPr>
        <w:ind w:firstLine="709"/>
        <w:jc w:val="both"/>
        <w:rPr>
          <w:b/>
        </w:rPr>
      </w:pPr>
      <w:proofErr w:type="gramStart"/>
      <w:r w:rsidRPr="00AE1318">
        <w:rPr>
          <w:lang w:eastAsia="ar-SA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</w:t>
      </w:r>
      <w:r>
        <w:rPr>
          <w:lang w:eastAsia="ar-SA"/>
        </w:rPr>
        <w:t xml:space="preserve">», </w:t>
      </w:r>
      <w:r w:rsidRPr="00AE1318">
        <w:rPr>
          <w:lang w:eastAsia="ar-SA"/>
        </w:rPr>
        <w:t xml:space="preserve">Уставом муниципального образования сельское поселение «Деревня Жилетово», </w:t>
      </w:r>
      <w:r w:rsidRPr="00DB00CD">
        <w:rPr>
          <w:lang w:eastAsia="ar-SA"/>
        </w:rPr>
        <w:t>с целью приведения Административного регламента предоставления муниципальной услуги</w:t>
      </w:r>
      <w:r>
        <w:rPr>
          <w:lang w:eastAsia="ar-SA"/>
        </w:rPr>
        <w:t xml:space="preserve"> </w:t>
      </w:r>
      <w:r w:rsidRPr="00B47C10">
        <w:rPr>
          <w:lang w:eastAsia="ar-SA"/>
        </w:rPr>
        <w:t>«Выдача разрешения на вырубку зеленых насаждений, повреждение, уничтожение газонов, цветников на территории сельско</w:t>
      </w:r>
      <w:r>
        <w:rPr>
          <w:lang w:eastAsia="ar-SA"/>
        </w:rPr>
        <w:t>го поселения «Деревня Жилетово</w:t>
      </w:r>
      <w:proofErr w:type="gramEnd"/>
      <w:r>
        <w:rPr>
          <w:lang w:eastAsia="ar-SA"/>
        </w:rPr>
        <w:t>»</w:t>
      </w:r>
      <w:r>
        <w:rPr>
          <w:b/>
        </w:rPr>
        <w:t xml:space="preserve"> </w:t>
      </w:r>
      <w:r w:rsidRPr="00DB00CD">
        <w:t>в соответствие с требованиями федерального законодательства</w:t>
      </w:r>
    </w:p>
    <w:p w:rsidR="00F57F23" w:rsidRDefault="00F57F23" w:rsidP="00F57F2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57F23" w:rsidRDefault="00F57F23" w:rsidP="00F57F23">
      <w:pPr>
        <w:pStyle w:val="ConsPlusTitl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993">
        <w:rPr>
          <w:rFonts w:ascii="Times New Roman" w:hAnsi="Times New Roman" w:cs="Times New Roman"/>
          <w:sz w:val="24"/>
          <w:szCs w:val="24"/>
        </w:rPr>
        <w:t>ПОСТАНОВЛЯ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92993">
        <w:rPr>
          <w:rFonts w:ascii="Times New Roman" w:hAnsi="Times New Roman" w:cs="Times New Roman"/>
          <w:sz w:val="24"/>
          <w:szCs w:val="24"/>
        </w:rPr>
        <w:t>:</w:t>
      </w:r>
    </w:p>
    <w:p w:rsidR="00F57F23" w:rsidRDefault="00F57F23" w:rsidP="00F57F23">
      <w:pPr>
        <w:pStyle w:val="ConsPlusTitle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7F23" w:rsidRPr="003B0959" w:rsidRDefault="00F57F23" w:rsidP="00F57F23">
      <w:pPr>
        <w:pStyle w:val="ConsPlusTitle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22AD">
        <w:rPr>
          <w:rFonts w:ascii="Times New Roman" w:hAnsi="Times New Roman" w:cs="Times New Roman"/>
          <w:b w:val="0"/>
          <w:sz w:val="24"/>
          <w:szCs w:val="24"/>
        </w:rPr>
        <w:t xml:space="preserve">Внести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следующие </w:t>
      </w:r>
      <w:r w:rsidRPr="003022AD">
        <w:rPr>
          <w:rFonts w:ascii="Times New Roman" w:hAnsi="Times New Roman" w:cs="Times New Roman"/>
          <w:b w:val="0"/>
          <w:sz w:val="24"/>
          <w:szCs w:val="24"/>
        </w:rPr>
        <w:t>изменения в а</w:t>
      </w:r>
      <w:r>
        <w:rPr>
          <w:rFonts w:ascii="Times New Roman" w:hAnsi="Times New Roman" w:cs="Times New Roman"/>
          <w:b w:val="0"/>
          <w:sz w:val="24"/>
          <w:szCs w:val="24"/>
        </w:rPr>
        <w:t>дминистративный</w:t>
      </w:r>
      <w:r w:rsidRPr="003022AD">
        <w:rPr>
          <w:rFonts w:ascii="Times New Roman" w:hAnsi="Times New Roman" w:cs="Times New Roman"/>
          <w:b w:val="0"/>
          <w:sz w:val="24"/>
          <w:szCs w:val="24"/>
        </w:rPr>
        <w:t xml:space="preserve"> регламент предоставления муниципальной услуги </w:t>
      </w:r>
      <w:r w:rsidRPr="003B0959">
        <w:rPr>
          <w:rFonts w:ascii="Times New Roman" w:hAnsi="Times New Roman" w:cs="Times New Roman"/>
          <w:b w:val="0"/>
          <w:sz w:val="24"/>
          <w:szCs w:val="24"/>
        </w:rPr>
        <w:t>«Выдача разрешения на вырубку зеленых насаждений,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B0959">
        <w:rPr>
          <w:rFonts w:ascii="Times New Roman" w:hAnsi="Times New Roman" w:cs="Times New Roman"/>
          <w:b w:val="0"/>
          <w:sz w:val="24"/>
          <w:szCs w:val="24"/>
        </w:rPr>
        <w:t>повреждение, уничтожение газонов, цветников на территории сельского поселения «Деревня Жилетово», утвержденного Постановлением администраци</w:t>
      </w:r>
      <w:r>
        <w:rPr>
          <w:rFonts w:ascii="Times New Roman" w:hAnsi="Times New Roman" w:cs="Times New Roman"/>
          <w:b w:val="0"/>
          <w:sz w:val="24"/>
          <w:szCs w:val="24"/>
        </w:rPr>
        <w:t>и МО СП «Деревня Жилетово» от 09.04.2014</w:t>
      </w:r>
      <w:r w:rsidRPr="003B0959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 w:val="0"/>
          <w:sz w:val="24"/>
          <w:szCs w:val="24"/>
        </w:rPr>
        <w:t>33:</w:t>
      </w:r>
    </w:p>
    <w:p w:rsidR="00F57F23" w:rsidRDefault="00F57F23" w:rsidP="00F57F23">
      <w:pPr>
        <w:numPr>
          <w:ilvl w:val="1"/>
          <w:numId w:val="1"/>
        </w:numPr>
        <w:jc w:val="both"/>
        <w:rPr>
          <w:lang w:eastAsia="ar-SA"/>
        </w:rPr>
      </w:pPr>
      <w:r w:rsidRPr="00C0141E">
        <w:t>Пункт</w:t>
      </w:r>
      <w:r>
        <w:rPr>
          <w:b/>
        </w:rPr>
        <w:t xml:space="preserve"> </w:t>
      </w:r>
      <w:r>
        <w:t xml:space="preserve">2 изложить в </w:t>
      </w:r>
      <w:r w:rsidRPr="00AC3EC6">
        <w:rPr>
          <w:lang w:eastAsia="ar-SA"/>
        </w:rPr>
        <w:t>следующей редакции:</w:t>
      </w:r>
    </w:p>
    <w:p w:rsidR="00F57F23" w:rsidRDefault="00F57F23" w:rsidP="00F57F23">
      <w:pPr>
        <w:spacing w:line="200" w:lineRule="atLeast"/>
        <w:ind w:right="143" w:firstLine="567"/>
        <w:jc w:val="both"/>
        <w:rPr>
          <w:color w:val="000000"/>
        </w:rPr>
      </w:pPr>
      <w:r>
        <w:rPr>
          <w:color w:val="000000"/>
        </w:rPr>
        <w:t>«</w:t>
      </w:r>
      <w:r w:rsidRPr="00F424B0">
        <w:rPr>
          <w:color w:val="000000"/>
        </w:rPr>
        <w:t>2</w:t>
      </w:r>
      <w:r>
        <w:rPr>
          <w:b/>
          <w:color w:val="000000"/>
        </w:rPr>
        <w:t>.</w:t>
      </w:r>
      <w:r>
        <w:rPr>
          <w:color w:val="000000"/>
        </w:rPr>
        <w:t xml:space="preserve"> Предоставление муниципальной услуги осуществляется в соответствии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:</w:t>
      </w:r>
    </w:p>
    <w:p w:rsidR="00F57F23" w:rsidRDefault="00F57F23" w:rsidP="00F57F23">
      <w:pPr>
        <w:spacing w:line="200" w:lineRule="atLeast"/>
        <w:ind w:right="-1" w:firstLine="567"/>
        <w:jc w:val="both"/>
        <w:rPr>
          <w:color w:val="000000"/>
        </w:rPr>
      </w:pPr>
      <w:r w:rsidRPr="00C0141E">
        <w:rPr>
          <w:color w:val="000000"/>
        </w:rPr>
        <w:t>2.1. Конституцией Российской Федерации от 12.12.1993</w:t>
      </w:r>
      <w:r>
        <w:rPr>
          <w:color w:val="052635"/>
        </w:rPr>
        <w:t>.</w:t>
      </w:r>
    </w:p>
    <w:p w:rsidR="00F57F23" w:rsidRDefault="00F57F23" w:rsidP="00F57F23">
      <w:pPr>
        <w:ind w:right="-1" w:firstLine="567"/>
        <w:jc w:val="both"/>
        <w:rPr>
          <w:color w:val="000000"/>
        </w:rPr>
      </w:pPr>
      <w:r>
        <w:rPr>
          <w:color w:val="000000"/>
        </w:rPr>
        <w:t>2.2. Гражданским кодексом Российской Федерации от 30.11.1994 №51-ФЗ.</w:t>
      </w:r>
    </w:p>
    <w:p w:rsidR="00F57F23" w:rsidRDefault="00F57F23" w:rsidP="00F57F23">
      <w:pPr>
        <w:ind w:right="-1" w:firstLine="567"/>
        <w:jc w:val="both"/>
        <w:rPr>
          <w:color w:val="000000"/>
        </w:rPr>
      </w:pPr>
      <w:r>
        <w:rPr>
          <w:color w:val="000000"/>
        </w:rPr>
        <w:t>2.3. Федеральным законом от 06.10.2003 № 131-ФЗ «Об общих принципах организации местного самоуправления в Российской Федерации».</w:t>
      </w:r>
    </w:p>
    <w:p w:rsidR="00F57F23" w:rsidRDefault="00F57F23" w:rsidP="00F57F23">
      <w:pPr>
        <w:ind w:right="-1" w:firstLine="567"/>
        <w:jc w:val="both"/>
        <w:rPr>
          <w:color w:val="000000"/>
        </w:rPr>
      </w:pPr>
      <w:r>
        <w:rPr>
          <w:color w:val="000000"/>
        </w:rPr>
        <w:t xml:space="preserve">2.4. </w:t>
      </w:r>
      <w:r w:rsidRPr="0087150B">
        <w:rPr>
          <w:color w:val="000000"/>
        </w:rPr>
        <w:t>Федеральным законом от 2 мая 2006 года N 59-ФЗ "О порядке рассмотрения обращений граждан Российской Федерации" ("Российская газета" от 5 мая 2006 года N 95);</w:t>
      </w:r>
    </w:p>
    <w:p w:rsidR="00F57F23" w:rsidRDefault="00F57F23" w:rsidP="00F57F23">
      <w:pPr>
        <w:ind w:right="-1" w:firstLine="567"/>
        <w:jc w:val="both"/>
        <w:rPr>
          <w:color w:val="000000"/>
        </w:rPr>
      </w:pPr>
      <w:r>
        <w:rPr>
          <w:color w:val="000000"/>
        </w:rPr>
        <w:t xml:space="preserve">2.5. </w:t>
      </w:r>
      <w:r w:rsidRPr="0087150B">
        <w:rPr>
          <w:color w:val="000000"/>
        </w:rPr>
        <w:t>Федеральным законом от 27 июля 2010 года N 210-ФЗ "Об организации предоставления государственных и муниципальных услуг" ("Российская газе</w:t>
      </w:r>
      <w:r>
        <w:rPr>
          <w:color w:val="000000"/>
        </w:rPr>
        <w:t>та" от 30 июля 2010 года N 168);</w:t>
      </w:r>
    </w:p>
    <w:p w:rsidR="00F57F23" w:rsidRDefault="00F57F23" w:rsidP="00F57F23">
      <w:pPr>
        <w:ind w:right="-1"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 2.6. Уставом муниципального образования сельское поселение «Деревня Жилетово».</w:t>
      </w:r>
    </w:p>
    <w:p w:rsidR="00F57F23" w:rsidRPr="00342B4F" w:rsidRDefault="00F57F23" w:rsidP="00F57F23">
      <w:pPr>
        <w:shd w:val="clear" w:color="auto" w:fill="FFFFFF"/>
        <w:ind w:firstLine="567"/>
        <w:jc w:val="both"/>
      </w:pPr>
      <w:r>
        <w:t xml:space="preserve">2.7. </w:t>
      </w:r>
      <w:r w:rsidRPr="00342B4F">
        <w:t>Правила</w:t>
      </w:r>
      <w:r>
        <w:t xml:space="preserve">ми </w:t>
      </w:r>
      <w:r w:rsidRPr="00422C7D">
        <w:rPr>
          <w:lang w:eastAsia="ar-SA"/>
        </w:rPr>
        <w:t>благоустройства территории муниципального образования сельское поселение «Деревня Жилетово»</w:t>
      </w:r>
      <w:r>
        <w:t>».</w:t>
      </w:r>
    </w:p>
    <w:p w:rsidR="00F57F23" w:rsidRPr="00C0141E" w:rsidRDefault="00F57F23" w:rsidP="00F57F23">
      <w:pPr>
        <w:ind w:left="567"/>
        <w:jc w:val="both"/>
      </w:pPr>
      <w:r w:rsidRPr="00C0141E">
        <w:t>1.2.</w:t>
      </w:r>
      <w:r>
        <w:t xml:space="preserve"> Пункт 7 изложить в следующей редакции:</w:t>
      </w:r>
    </w:p>
    <w:p w:rsidR="00F57F23" w:rsidRPr="00C0141E" w:rsidRDefault="00F57F23" w:rsidP="00F57F23">
      <w:pPr>
        <w:ind w:firstLine="567"/>
        <w:jc w:val="both"/>
      </w:pPr>
      <w:r>
        <w:rPr>
          <w:b/>
        </w:rPr>
        <w:t>«</w:t>
      </w:r>
      <w:r>
        <w:t xml:space="preserve">7. </w:t>
      </w:r>
      <w:r w:rsidRPr="00383FB0">
        <w:t>Решение о предоставлении разрешения или об отказе в его предоставлении направляется заявителю или представителю заявителя  Администрацией  в течение 10 календарных дней со дня приема</w:t>
      </w:r>
      <w:r>
        <w:t xml:space="preserve"> от него необходимых документов».</w:t>
      </w:r>
    </w:p>
    <w:p w:rsidR="00F57F23" w:rsidRDefault="00F57F23" w:rsidP="00F57F23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lang w:eastAsia="ar-SA"/>
        </w:rPr>
      </w:pPr>
      <w:r w:rsidRPr="00392993">
        <w:t>Данное постановление вступает в силу после его  обнародования в установленном порядке</w:t>
      </w:r>
      <w:r>
        <w:t xml:space="preserve"> и</w:t>
      </w:r>
      <w:r w:rsidRPr="00C0141E">
        <w:rPr>
          <w:lang w:eastAsia="ar-SA"/>
        </w:rPr>
        <w:t xml:space="preserve"> подлежит размещению в сети Интернет на официальном сайте администрации МО СП «Деревня Жилетово» по адресу: </w:t>
      </w:r>
      <w:hyperlink r:id="rId6" w:history="1">
        <w:r w:rsidRPr="00C0141E">
          <w:rPr>
            <w:color w:val="000080"/>
            <w:u w:val="single"/>
          </w:rPr>
          <w:t>http://zhiletovo-adm.ru</w:t>
        </w:r>
      </w:hyperlink>
      <w:r>
        <w:rPr>
          <w:lang w:eastAsia="ar-SA"/>
        </w:rPr>
        <w:t>.</w:t>
      </w:r>
    </w:p>
    <w:p w:rsidR="00F57F23" w:rsidRDefault="00F57F23" w:rsidP="00F57F23">
      <w:pPr>
        <w:jc w:val="both"/>
        <w:rPr>
          <w:sz w:val="26"/>
          <w:szCs w:val="20"/>
        </w:rPr>
      </w:pPr>
      <w:r>
        <w:t xml:space="preserve">        </w:t>
      </w:r>
      <w:r w:rsidRPr="00797D46">
        <w:t xml:space="preserve">3. </w:t>
      </w:r>
      <w:proofErr w:type="gramStart"/>
      <w:r w:rsidRPr="00797D46">
        <w:t>Контроль за</w:t>
      </w:r>
      <w:proofErr w:type="gramEnd"/>
      <w:r w:rsidRPr="00797D46">
        <w:t xml:space="preserve"> исполнением настоящего постановления оставляю за собой.</w:t>
      </w:r>
    </w:p>
    <w:p w:rsidR="00F57F23" w:rsidRDefault="00F57F23" w:rsidP="00F57F23">
      <w:pPr>
        <w:jc w:val="both"/>
        <w:rPr>
          <w:sz w:val="26"/>
        </w:rPr>
      </w:pPr>
    </w:p>
    <w:p w:rsidR="00F57F23" w:rsidRDefault="00F57F23" w:rsidP="00F57F23">
      <w:pPr>
        <w:jc w:val="both"/>
        <w:rPr>
          <w:sz w:val="26"/>
        </w:rPr>
      </w:pPr>
    </w:p>
    <w:p w:rsidR="00F57F23" w:rsidRDefault="00F57F23" w:rsidP="00F57F23">
      <w:pPr>
        <w:jc w:val="both"/>
        <w:rPr>
          <w:sz w:val="26"/>
        </w:rPr>
      </w:pPr>
    </w:p>
    <w:p w:rsidR="00F57F23" w:rsidRDefault="00F57F23" w:rsidP="00F57F23">
      <w:pPr>
        <w:jc w:val="both"/>
        <w:rPr>
          <w:b/>
        </w:rPr>
      </w:pPr>
      <w:r w:rsidRPr="002020F4">
        <w:rPr>
          <w:b/>
        </w:rPr>
        <w:t>Глав</w:t>
      </w:r>
      <w:r>
        <w:rPr>
          <w:b/>
        </w:rPr>
        <w:t>а</w:t>
      </w:r>
      <w:r w:rsidRPr="002020F4">
        <w:rPr>
          <w:b/>
        </w:rPr>
        <w:t xml:space="preserve"> администрации</w:t>
      </w:r>
    </w:p>
    <w:p w:rsidR="00F57F23" w:rsidRPr="002020F4" w:rsidRDefault="00F57F23" w:rsidP="00F57F23">
      <w:pPr>
        <w:jc w:val="both"/>
        <w:rPr>
          <w:b/>
        </w:rPr>
      </w:pPr>
      <w:r>
        <w:rPr>
          <w:b/>
        </w:rPr>
        <w:t>МО СП «Деревня Жилетово»</w:t>
      </w:r>
      <w:r w:rsidRPr="002020F4">
        <w:rPr>
          <w:b/>
        </w:rPr>
        <w:tab/>
      </w:r>
      <w:r w:rsidRPr="002020F4">
        <w:rPr>
          <w:b/>
        </w:rPr>
        <w:tab/>
      </w:r>
      <w:r w:rsidRPr="002020F4">
        <w:rPr>
          <w:b/>
        </w:rPr>
        <w:tab/>
      </w:r>
      <w:r w:rsidRPr="002020F4">
        <w:rPr>
          <w:b/>
        </w:rPr>
        <w:tab/>
      </w:r>
      <w:r>
        <w:rPr>
          <w:b/>
        </w:rPr>
        <w:t xml:space="preserve">                                 А. А</w:t>
      </w:r>
      <w:r w:rsidRPr="002020F4">
        <w:rPr>
          <w:b/>
        </w:rPr>
        <w:t xml:space="preserve">. </w:t>
      </w:r>
      <w:r>
        <w:rPr>
          <w:b/>
        </w:rPr>
        <w:t>Гусаров</w:t>
      </w:r>
    </w:p>
    <w:p w:rsidR="00F57F23" w:rsidRDefault="00F57F23" w:rsidP="00F57F23"/>
    <w:p w:rsidR="008406FD" w:rsidRDefault="008406FD"/>
    <w:sectPr w:rsidR="00840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46B6E"/>
    <w:multiLevelType w:val="multilevel"/>
    <w:tmpl w:val="A5CE3920"/>
    <w:lvl w:ilvl="0">
      <w:start w:val="1"/>
      <w:numFmt w:val="decimal"/>
      <w:lvlText w:val="%1."/>
      <w:lvlJc w:val="left"/>
      <w:pPr>
        <w:ind w:left="1199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2F"/>
    <w:rsid w:val="005F0A2F"/>
    <w:rsid w:val="008406FD"/>
    <w:rsid w:val="00F5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rsid w:val="00F57F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F57F23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rsid w:val="00F57F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F57F23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hiletovo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AdmZhiletovo</dc:creator>
  <cp:keywords/>
  <dc:description/>
  <cp:lastModifiedBy>AdmZhiletovo</cp:lastModifiedBy>
  <cp:revision>2</cp:revision>
  <dcterms:created xsi:type="dcterms:W3CDTF">2017-08-31T13:05:00Z</dcterms:created>
  <dcterms:modified xsi:type="dcterms:W3CDTF">2017-08-31T13:05:00Z</dcterms:modified>
</cp:coreProperties>
</file>