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0E" w:rsidRPr="00BC500E" w:rsidRDefault="00BC500E" w:rsidP="00BC500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00E">
        <w:rPr>
          <w:rFonts w:ascii="Times New Roman" w:hAnsi="Times New Roman"/>
          <w:b/>
          <w:sz w:val="28"/>
          <w:szCs w:val="28"/>
        </w:rPr>
        <w:t>ДЗЕРЖИНСКОЕ  РАЙОННОЕ  СОБРАНИЕ</w:t>
      </w:r>
    </w:p>
    <w:p w:rsidR="00BC500E" w:rsidRPr="00BC500E" w:rsidRDefault="00BC500E" w:rsidP="00BC500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00E">
        <w:rPr>
          <w:rFonts w:ascii="Times New Roman" w:hAnsi="Times New Roman"/>
          <w:b/>
          <w:sz w:val="28"/>
          <w:szCs w:val="28"/>
        </w:rPr>
        <w:t xml:space="preserve"> МУНИЦИПАЛЬНОГО РАЙОНА «ДЗЕРЖИНСКИЙ РАЙОН»</w:t>
      </w:r>
    </w:p>
    <w:p w:rsidR="00BC500E" w:rsidRPr="00BC500E" w:rsidRDefault="00BC500E" w:rsidP="00BC500E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00E">
        <w:rPr>
          <w:rFonts w:ascii="Times New Roman" w:hAnsi="Times New Roman"/>
          <w:b/>
          <w:sz w:val="28"/>
          <w:szCs w:val="28"/>
        </w:rPr>
        <w:t>КАЛУЖСКОЙ ОБЛАСТИ</w:t>
      </w:r>
    </w:p>
    <w:p w:rsidR="00BC500E" w:rsidRPr="00BC500E" w:rsidRDefault="00BC500E" w:rsidP="00BC50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500E" w:rsidRPr="00BC500E" w:rsidRDefault="00BC500E" w:rsidP="00BC500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00E">
        <w:rPr>
          <w:rFonts w:ascii="Times New Roman" w:hAnsi="Times New Roman"/>
          <w:b/>
          <w:sz w:val="28"/>
          <w:szCs w:val="28"/>
        </w:rPr>
        <w:t>РЕШЕНИЕ</w:t>
      </w:r>
    </w:p>
    <w:p w:rsidR="00BC500E" w:rsidRDefault="00BC500E" w:rsidP="00BC500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500E" w:rsidRDefault="00BC500E" w:rsidP="00BC500E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C500E" w:rsidRPr="00BC500E" w:rsidRDefault="00BC500E" w:rsidP="00BC500E">
      <w:pPr>
        <w:tabs>
          <w:tab w:val="left" w:pos="0"/>
          <w:tab w:val="left" w:pos="6495"/>
        </w:tabs>
        <w:rPr>
          <w:rFonts w:ascii="Times New Roman" w:hAnsi="Times New Roman"/>
          <w:b/>
          <w:sz w:val="24"/>
          <w:szCs w:val="24"/>
        </w:rPr>
      </w:pPr>
      <w:r w:rsidRPr="00BC500E">
        <w:rPr>
          <w:rFonts w:ascii="Times New Roman" w:hAnsi="Times New Roman"/>
          <w:b/>
          <w:sz w:val="24"/>
          <w:szCs w:val="24"/>
          <w:u w:val="single"/>
        </w:rPr>
        <w:t>от 07.08.2018г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№ 373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7"/>
      </w:tblGrid>
      <w:tr w:rsidR="00BC500E" w:rsidRPr="00BC500E" w:rsidTr="00BC500E">
        <w:trPr>
          <w:trHeight w:val="1995"/>
        </w:trPr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500E" w:rsidRDefault="00BC500E" w:rsidP="00485BF3">
            <w:pPr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500E" w:rsidRPr="00BC500E" w:rsidRDefault="00BC500E" w:rsidP="00485BF3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500E"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изменений в Правила землепользования и застройки  МО СП «Деревня Сени» Дзержинского района Калужской области. </w:t>
            </w:r>
          </w:p>
        </w:tc>
      </w:tr>
    </w:tbl>
    <w:p w:rsidR="00BC500E" w:rsidRDefault="00BC500E" w:rsidP="00BC500E">
      <w:pPr>
        <w:pStyle w:val="ConsPlusNormal"/>
        <w:jc w:val="both"/>
        <w:rPr>
          <w:rFonts w:eastAsia="Calibri"/>
          <w:sz w:val="24"/>
          <w:szCs w:val="24"/>
          <w:lang w:eastAsia="en-US"/>
        </w:rPr>
      </w:pPr>
    </w:p>
    <w:p w:rsidR="00BC500E" w:rsidRPr="00BC500E" w:rsidRDefault="00BC500E" w:rsidP="00BC500E">
      <w:pPr>
        <w:pStyle w:val="ConsPlusNormal"/>
        <w:jc w:val="both"/>
        <w:rPr>
          <w:sz w:val="24"/>
          <w:szCs w:val="24"/>
        </w:rPr>
      </w:pPr>
    </w:p>
    <w:p w:rsidR="00BC500E" w:rsidRPr="00BC500E" w:rsidRDefault="00BC500E" w:rsidP="00BC500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500E">
        <w:rPr>
          <w:rFonts w:ascii="Times New Roman" w:hAnsi="Times New Roman"/>
          <w:sz w:val="24"/>
          <w:szCs w:val="24"/>
        </w:rPr>
        <w:t xml:space="preserve">В соответствии со ст. 30-33 Градостроительного </w:t>
      </w:r>
      <w:hyperlink r:id="rId4" w:history="1">
        <w:r w:rsidRPr="00BC500E">
          <w:rPr>
            <w:rFonts w:ascii="Times New Roman" w:hAnsi="Times New Roman"/>
            <w:sz w:val="24"/>
            <w:szCs w:val="24"/>
          </w:rPr>
          <w:t>Кодекса</w:t>
        </w:r>
      </w:hyperlink>
      <w:r w:rsidRPr="00BC500E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5" w:history="1">
        <w:r w:rsidRPr="00BC500E">
          <w:rPr>
            <w:rFonts w:ascii="Times New Roman" w:hAnsi="Times New Roman"/>
            <w:sz w:val="24"/>
            <w:szCs w:val="24"/>
          </w:rPr>
          <w:t>законом</w:t>
        </w:r>
      </w:hyperlink>
      <w:r w:rsidRPr="00BC500E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BC500E">
          <w:rPr>
            <w:rFonts w:ascii="Times New Roman" w:hAnsi="Times New Roman"/>
            <w:sz w:val="24"/>
            <w:szCs w:val="24"/>
          </w:rPr>
          <w:t>Законом</w:t>
        </w:r>
      </w:hyperlink>
      <w:r w:rsidRPr="00BC500E">
        <w:rPr>
          <w:rFonts w:ascii="Times New Roman" w:hAnsi="Times New Roman"/>
          <w:sz w:val="24"/>
          <w:szCs w:val="24"/>
        </w:rPr>
        <w:t xml:space="preserve"> Калужской области от 04.10.2004 № 344-ОЗ «О градостроительной деятельности в Калужской области», руководствуясь ст.6 Устава муниципального района «Дзержинский район» Калужской области, Дзержинское районное Собрание муниципального района «Дзержинский район»</w:t>
      </w:r>
      <w:proofErr w:type="gramEnd"/>
    </w:p>
    <w:p w:rsidR="00BC500E" w:rsidRPr="00BC500E" w:rsidRDefault="00BC500E" w:rsidP="00BC500E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BC500E">
        <w:rPr>
          <w:sz w:val="24"/>
          <w:szCs w:val="24"/>
        </w:rPr>
        <w:t xml:space="preserve"> </w:t>
      </w:r>
    </w:p>
    <w:p w:rsidR="00BC500E" w:rsidRPr="00BC500E" w:rsidRDefault="00BC500E" w:rsidP="00BC500E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BC500E">
        <w:rPr>
          <w:rFonts w:ascii="Times New Roman" w:hAnsi="Times New Roman"/>
          <w:b/>
          <w:sz w:val="24"/>
          <w:szCs w:val="24"/>
        </w:rPr>
        <w:t>РЕШИЛО:</w:t>
      </w:r>
    </w:p>
    <w:p w:rsidR="00BC500E" w:rsidRPr="00BC500E" w:rsidRDefault="00BC500E" w:rsidP="00BC500E">
      <w:pPr>
        <w:pStyle w:val="ConsPlusNormal"/>
        <w:spacing w:before="260" w:line="276" w:lineRule="auto"/>
        <w:ind w:firstLine="540"/>
        <w:jc w:val="both"/>
        <w:rPr>
          <w:sz w:val="24"/>
          <w:szCs w:val="24"/>
        </w:rPr>
      </w:pPr>
      <w:r w:rsidRPr="00BC500E">
        <w:rPr>
          <w:sz w:val="24"/>
          <w:szCs w:val="24"/>
        </w:rPr>
        <w:t>1.</w:t>
      </w:r>
      <w:r w:rsidRPr="00BC500E">
        <w:rPr>
          <w:sz w:val="24"/>
          <w:szCs w:val="24"/>
          <w:lang w:val="en-US"/>
        </w:rPr>
        <w:t> </w:t>
      </w:r>
      <w:proofErr w:type="gramStart"/>
      <w:r w:rsidRPr="00BC500E">
        <w:rPr>
          <w:sz w:val="24"/>
          <w:szCs w:val="24"/>
        </w:rPr>
        <w:t xml:space="preserve">Внести изменения в Правила землепользования и застройки МО СП «Деревня Сени», утвержденные Решением сельской Думы от 15.02.2017 №9, изложив ст.59,60 раздела 9 «Ограничения в использовании земельных участков и объектов капитального строительства в связи с установлением охранных и защитных зон» в новой редакции  (прилагается). </w:t>
      </w:r>
      <w:proofErr w:type="gramEnd"/>
    </w:p>
    <w:p w:rsidR="00BC500E" w:rsidRPr="00BC500E" w:rsidRDefault="00BC500E" w:rsidP="00BC500E">
      <w:pPr>
        <w:pStyle w:val="ConsPlusNormal"/>
        <w:spacing w:before="260" w:line="276" w:lineRule="auto"/>
        <w:ind w:firstLine="540"/>
        <w:jc w:val="both"/>
        <w:rPr>
          <w:sz w:val="24"/>
          <w:szCs w:val="24"/>
        </w:rPr>
      </w:pPr>
      <w:r w:rsidRPr="00BC500E">
        <w:rPr>
          <w:sz w:val="24"/>
          <w:szCs w:val="24"/>
        </w:rPr>
        <w:t>2.</w:t>
      </w:r>
      <w:r w:rsidRPr="00BC500E">
        <w:rPr>
          <w:sz w:val="24"/>
          <w:szCs w:val="24"/>
          <w:lang w:val="en-US"/>
        </w:rPr>
        <w:t> </w:t>
      </w:r>
      <w:r w:rsidRPr="00BC500E">
        <w:rPr>
          <w:sz w:val="24"/>
          <w:szCs w:val="24"/>
        </w:rPr>
        <w:t>Настоящее решение вступает в силу с момента принятия и подлежит официальному опубликованию  в газете «Новое Время», размещению на  сайте администрации Дзержинского района.</w:t>
      </w:r>
    </w:p>
    <w:p w:rsidR="00BC500E" w:rsidRDefault="00BC500E" w:rsidP="00BC500E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6326" w:rsidRPr="00BC500E" w:rsidRDefault="00176326" w:rsidP="00BC500E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C500E" w:rsidRPr="00BC500E" w:rsidRDefault="00BC500E" w:rsidP="00BC50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C500E" w:rsidRPr="00BC500E" w:rsidRDefault="00BC500E" w:rsidP="00BC50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500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BC500E" w:rsidRPr="00BC500E" w:rsidRDefault="00BC500E" w:rsidP="00BC50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500E">
        <w:rPr>
          <w:rFonts w:ascii="Times New Roman" w:hAnsi="Times New Roman"/>
          <w:b/>
          <w:sz w:val="24"/>
          <w:szCs w:val="24"/>
        </w:rPr>
        <w:t>«Дзержинский район»                                                                                     Н.Н. Григорьева</w:t>
      </w:r>
    </w:p>
    <w:p w:rsidR="00BC500E" w:rsidRDefault="00BC500E" w:rsidP="00BC500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00E" w:rsidRDefault="00BC500E" w:rsidP="00BC500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00E" w:rsidRDefault="00BC500E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00E" w:rsidRDefault="00BC500E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500E" w:rsidRDefault="00BC500E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59D0" w:rsidRPr="009F6DAA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 9. ОГРАНИЧЕНИЯ В ИСПОЛЬЗОВАНИИ </w:t>
      </w:r>
      <w:proofErr w:type="gramStart"/>
      <w:r w:rsidRPr="009F6DAA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ЗЕМЕЛЬНЫХ</w:t>
      </w:r>
      <w:proofErr w:type="gramEnd"/>
      <w:r w:rsidRPr="009F6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859D0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6DAA">
        <w:rPr>
          <w:rFonts w:ascii="Times New Roman" w:eastAsia="Times New Roman" w:hAnsi="Times New Roman"/>
          <w:b/>
          <w:sz w:val="24"/>
          <w:szCs w:val="24"/>
          <w:lang w:eastAsia="ru-RU"/>
        </w:rPr>
        <w:t>УЧАСТКОВ И ОБЪЕКТОВ КАПИТАЛЬНОГО СТРОИТЕЛЬСТВА В СВЯЗИ С УСТАНОВЛЕНИЕМ ОХРАННЫХ И ЗАЩИТНЫХ ЗОН</w:t>
      </w:r>
    </w:p>
    <w:p w:rsidR="00A859D0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Toc325644556"/>
      <w:bookmarkStart w:id="1" w:name="_Toc347306244"/>
      <w:bookmarkStart w:id="2" w:name="_Toc347306324"/>
      <w:bookmarkStart w:id="3" w:name="_Toc347308405"/>
      <w:bookmarkStart w:id="4" w:name="_Toc347308802"/>
      <w:r w:rsidRPr="00175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Pr="00175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Особо охраняемые природные территории </w:t>
      </w:r>
      <w:bookmarkEnd w:id="0"/>
      <w:bookmarkEnd w:id="1"/>
      <w:bookmarkEnd w:id="2"/>
      <w:bookmarkEnd w:id="3"/>
      <w:bookmarkEnd w:id="4"/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Cs/>
          <w:sz w:val="24"/>
          <w:szCs w:val="24"/>
          <w:lang w:eastAsia="ru-RU"/>
        </w:rPr>
        <w:t>Вид зоны с особыми условиями использования территории, ограничения в использовании земельных участков и объектов капитального строительства, основания установления ограничений определяются и устанавливаются в соответствии с действующим законодательством Российской Федерации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Регламентирующий документ.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Градостроительный кодекс РФ.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Земельный кодекс РФ.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Федеральный закон от 14 марта </w:t>
      </w:r>
      <w:smartTag w:uri="urn:schemas-microsoft-com:office:smarttags" w:element="metricconverter">
        <w:smartTagPr>
          <w:attr w:name="ProductID" w:val="1995 г"/>
        </w:smartTagPr>
        <w:r w:rsidRPr="00175A35">
          <w:rPr>
            <w:rFonts w:ascii="Times New Roman" w:eastAsia="Times New Roman" w:hAnsi="Times New Roman"/>
            <w:iCs/>
            <w:sz w:val="24"/>
            <w:szCs w:val="24"/>
            <w:lang w:eastAsia="ru-RU"/>
          </w:rPr>
          <w:t>1995 г</w:t>
        </w:r>
      </w:smartTag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. № 33-ФЗ "Об особо охраняемых природных территориях".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Закон Калужской области «О регулировании отдельных правоотношений, связанных с охраной окружающей среды, на территории Калужской области».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СП 42.13330.2011 «СНиП 2.07.01-89* Градостроительство. Планировка и застройка городских и сельских поселений», п. 14.6</w:t>
      </w: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Порядок установления и размеры.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соответствии с частью 6 статьи 36 Градостроительного кодекса Российской Федерации градостроительные регламенты не устанавливаются для </w:t>
      </w:r>
      <w:proofErr w:type="gramStart"/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земель</w:t>
      </w:r>
      <w:proofErr w:type="gramEnd"/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особо охраняемых природных территорий, а их использование определяется уполномоченными органами исполнительной власти в соответствии с федеральными законами.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Режим использования территории.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Размещение зданий, сооружений и коммуникаций инженерной и транспортной инфраструктур запрещается: 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землях заповедников, заказников, природных национальных парков, ботанических садов, дендрологических парков и </w:t>
      </w:r>
      <w:proofErr w:type="spellStart"/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водоохранных</w:t>
      </w:r>
      <w:proofErr w:type="spellEnd"/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полос (зон), если проектируемые объекты не связаны с целевым назначением этих территорий;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на землях зеленых зон городов, если проектируемые объекты не предназначены для целей отдыха, спорта или для обслуживания пригородного лесного хозяйства</w:t>
      </w: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Режим особой охраны территорий памятников природы.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Памятники природы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iCs/>
          <w:sz w:val="24"/>
          <w:szCs w:val="24"/>
          <w:lang w:eastAsia="ru-RU"/>
        </w:rPr>
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175A3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Перечень особо охраняемых природных территорий федерального значения, расположенных на территории поселения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268"/>
        <w:gridCol w:w="1872"/>
        <w:gridCol w:w="1921"/>
      </w:tblGrid>
      <w:tr w:rsidR="00A859D0" w:rsidRPr="00175A35" w:rsidTr="00CA70F4">
        <w:tc>
          <w:tcPr>
            <w:tcW w:w="534" w:type="dxa"/>
            <w:vAlign w:val="center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№</w:t>
            </w:r>
            <w:proofErr w:type="gramStart"/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Align w:val="center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Наименование ООПТ</w:t>
            </w:r>
          </w:p>
        </w:tc>
        <w:tc>
          <w:tcPr>
            <w:tcW w:w="2268" w:type="dxa"/>
            <w:vAlign w:val="center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872" w:type="dxa"/>
            <w:vAlign w:val="center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921" w:type="dxa"/>
            <w:vAlign w:val="center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Документ, на основании которого памятник образован</w:t>
            </w:r>
          </w:p>
        </w:tc>
      </w:tr>
      <w:tr w:rsidR="00A859D0" w:rsidRPr="00175A35" w:rsidTr="00CA70F4">
        <w:tc>
          <w:tcPr>
            <w:tcW w:w="534" w:type="dxa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«Национальный парк «Угра»»</w:t>
            </w:r>
          </w:p>
        </w:tc>
        <w:tc>
          <w:tcPr>
            <w:tcW w:w="2268" w:type="dxa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дер</w:t>
            </w:r>
            <w:proofErr w:type="gramStart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зерна</w:t>
            </w:r>
            <w:proofErr w:type="spellEnd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дер.Лужное</w:t>
            </w:r>
            <w:proofErr w:type="spellEnd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дер.Давыдово, </w:t>
            </w:r>
            <w:proofErr w:type="spellStart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дер.Детьково</w:t>
            </w:r>
            <w:proofErr w:type="spellEnd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Куприяново,дер</w:t>
            </w:r>
            <w:proofErr w:type="spellEnd"/>
            <w:r w:rsidRPr="00D62BD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Миленки</w:t>
            </w:r>
          </w:p>
        </w:tc>
        <w:tc>
          <w:tcPr>
            <w:tcW w:w="1872" w:type="dxa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Федеральный парк</w:t>
            </w:r>
          </w:p>
        </w:tc>
        <w:tc>
          <w:tcPr>
            <w:tcW w:w="1921" w:type="dxa"/>
          </w:tcPr>
          <w:p w:rsidR="00A859D0" w:rsidRPr="00175A35" w:rsidRDefault="00A859D0" w:rsidP="00CA70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75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Постановление Правительства РФ от </w:t>
            </w:r>
            <w:r w:rsidRPr="00175A3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10.02.1997 № 148</w:t>
            </w:r>
          </w:p>
        </w:tc>
      </w:tr>
    </w:tbl>
    <w:p w:rsidR="00A859D0" w:rsidRPr="00175A35" w:rsidRDefault="00A859D0" w:rsidP="00A859D0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59D0" w:rsidRPr="009F6DAA" w:rsidRDefault="00A859D0" w:rsidP="00A859D0">
      <w:pPr>
        <w:keepNext/>
        <w:spacing w:before="240" w:after="6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9F6D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60</w:t>
      </w:r>
      <w:r w:rsidRPr="009F6D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. Ограничения в использовании земельных участков и объектов капитального строительства в связи с установлением зон с особыми условиями использования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Национального парка «Угра»</w:t>
      </w:r>
      <w:r w:rsidRPr="009F6D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.</w:t>
      </w:r>
    </w:p>
    <w:p w:rsidR="00A859D0" w:rsidRPr="00175A35" w:rsidRDefault="00A859D0" w:rsidP="00A859D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6DAA">
        <w:rPr>
          <w:rFonts w:ascii="Times New Roman" w:hAnsi="Times New Roman"/>
          <w:sz w:val="24"/>
          <w:szCs w:val="24"/>
        </w:rPr>
        <w:t>Для населенных пунктов: (</w:t>
      </w:r>
      <w:proofErr w:type="spellStart"/>
      <w:r w:rsidRPr="009F6DAA">
        <w:rPr>
          <w:rFonts w:ascii="Times New Roman" w:hAnsi="Times New Roman"/>
          <w:sz w:val="24"/>
          <w:szCs w:val="24"/>
        </w:rPr>
        <w:t>дер</w:t>
      </w:r>
      <w:proofErr w:type="gramStart"/>
      <w:r w:rsidRPr="009F6DAA">
        <w:rPr>
          <w:rFonts w:ascii="Times New Roman" w:hAnsi="Times New Roman"/>
          <w:sz w:val="24"/>
          <w:szCs w:val="24"/>
        </w:rPr>
        <w:t>.О</w:t>
      </w:r>
      <w:proofErr w:type="gramEnd"/>
      <w:r w:rsidRPr="009F6DAA">
        <w:rPr>
          <w:rFonts w:ascii="Times New Roman" w:hAnsi="Times New Roman"/>
          <w:sz w:val="24"/>
          <w:szCs w:val="24"/>
        </w:rPr>
        <w:t>зерна</w:t>
      </w:r>
      <w:proofErr w:type="spellEnd"/>
      <w:r w:rsidRPr="009F6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6DAA">
        <w:rPr>
          <w:rFonts w:ascii="Times New Roman" w:hAnsi="Times New Roman"/>
          <w:sz w:val="24"/>
          <w:szCs w:val="24"/>
        </w:rPr>
        <w:t>дер.Лужное</w:t>
      </w:r>
      <w:proofErr w:type="spellEnd"/>
      <w:r w:rsidRPr="009F6DAA">
        <w:rPr>
          <w:rFonts w:ascii="Times New Roman" w:hAnsi="Times New Roman"/>
          <w:sz w:val="24"/>
          <w:szCs w:val="24"/>
        </w:rPr>
        <w:t xml:space="preserve">, дер.Давыдово, </w:t>
      </w:r>
      <w:proofErr w:type="spellStart"/>
      <w:r w:rsidRPr="009F6DAA">
        <w:rPr>
          <w:rFonts w:ascii="Times New Roman" w:hAnsi="Times New Roman"/>
          <w:sz w:val="24"/>
          <w:szCs w:val="24"/>
        </w:rPr>
        <w:t>дер.Детьково</w:t>
      </w:r>
      <w:proofErr w:type="spellEnd"/>
      <w:r w:rsidRPr="009F6DAA"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 w:rsidRPr="009F6DAA">
        <w:rPr>
          <w:rFonts w:ascii="Times New Roman" w:hAnsi="Times New Roman"/>
          <w:sz w:val="24"/>
          <w:szCs w:val="24"/>
        </w:rPr>
        <w:t>Куприяново,дер</w:t>
      </w:r>
      <w:proofErr w:type="spellEnd"/>
      <w:r w:rsidRPr="009F6DAA">
        <w:rPr>
          <w:rFonts w:ascii="Times New Roman" w:hAnsi="Times New Roman"/>
          <w:sz w:val="24"/>
          <w:szCs w:val="24"/>
        </w:rPr>
        <w:t xml:space="preserve"> Миленки), н</w:t>
      </w:r>
      <w:r w:rsidRPr="009F6DAA">
        <w:rPr>
          <w:rFonts w:ascii="Times New Roman" w:hAnsi="Times New Roman"/>
          <w:sz w:val="24"/>
          <w:szCs w:val="24"/>
          <w:shd w:val="clear" w:color="auto" w:fill="FFFFFF"/>
        </w:rPr>
        <w:t>аходящихся на особо охраняемой территор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ии - национальный парк «Угра» </w:t>
      </w:r>
      <w:r w:rsidRPr="00175A35">
        <w:rPr>
          <w:rFonts w:ascii="Times New Roman" w:hAnsi="Times New Roman"/>
          <w:sz w:val="24"/>
          <w:szCs w:val="24"/>
        </w:rPr>
        <w:t>.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75A35">
        <w:rPr>
          <w:rFonts w:ascii="Times New Roman" w:hAnsi="Times New Roman"/>
          <w:sz w:val="24"/>
          <w:szCs w:val="24"/>
        </w:rPr>
        <w:t xml:space="preserve">Застройка и землепользование в границах Национального парка «Угра» осуществляются в соответствии с Градостроительным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175A35">
          <w:rPr>
            <w:rFonts w:ascii="Times New Roman" w:hAnsi="Times New Roman"/>
            <w:sz w:val="24"/>
            <w:szCs w:val="24"/>
          </w:rPr>
          <w:t>2004 г</w:t>
        </w:r>
      </w:smartTag>
      <w:r w:rsidRPr="00175A35">
        <w:rPr>
          <w:rFonts w:ascii="Times New Roman" w:hAnsi="Times New Roman"/>
          <w:sz w:val="24"/>
          <w:szCs w:val="24"/>
        </w:rPr>
        <w:t xml:space="preserve">. N 190-ФЗ, Земельным Кодексом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175A35">
          <w:rPr>
            <w:rFonts w:ascii="Times New Roman" w:hAnsi="Times New Roman"/>
            <w:sz w:val="24"/>
            <w:szCs w:val="24"/>
          </w:rPr>
          <w:t>2001 г</w:t>
        </w:r>
      </w:smartTag>
      <w:r w:rsidRPr="00175A35">
        <w:rPr>
          <w:rFonts w:ascii="Times New Roman" w:hAnsi="Times New Roman"/>
          <w:sz w:val="24"/>
          <w:szCs w:val="24"/>
        </w:rPr>
        <w:t xml:space="preserve">. N 136-ФЗ,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175A35">
          <w:rPr>
            <w:rFonts w:ascii="Times New Roman" w:hAnsi="Times New Roman"/>
            <w:sz w:val="24"/>
            <w:szCs w:val="24"/>
          </w:rPr>
          <w:t>2002 г</w:t>
        </w:r>
      </w:smartTag>
      <w:r w:rsidRPr="00175A35">
        <w:rPr>
          <w:rFonts w:ascii="Times New Roman" w:hAnsi="Times New Roman"/>
          <w:sz w:val="24"/>
          <w:szCs w:val="24"/>
        </w:rPr>
        <w:t xml:space="preserve">. N 7-ФЗ «Об охране окружающей среды», Федеральным законом от 14 марта </w:t>
      </w:r>
      <w:smartTag w:uri="urn:schemas-microsoft-com:office:smarttags" w:element="metricconverter">
        <w:smartTagPr>
          <w:attr w:name="ProductID" w:val="1995 г"/>
        </w:smartTagPr>
        <w:r w:rsidRPr="00175A35">
          <w:rPr>
            <w:rFonts w:ascii="Times New Roman" w:hAnsi="Times New Roman"/>
            <w:sz w:val="24"/>
            <w:szCs w:val="24"/>
          </w:rPr>
          <w:t>1995 г</w:t>
        </w:r>
      </w:smartTag>
      <w:r w:rsidRPr="00175A35">
        <w:rPr>
          <w:rFonts w:ascii="Times New Roman" w:hAnsi="Times New Roman"/>
          <w:sz w:val="24"/>
          <w:szCs w:val="24"/>
        </w:rPr>
        <w:t>. N 33-ФЗ «Об особо охраняемых природных</w:t>
      </w:r>
      <w:proofErr w:type="gramEnd"/>
      <w:r w:rsidRPr="00175A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A35">
        <w:rPr>
          <w:rFonts w:ascii="Times New Roman" w:hAnsi="Times New Roman"/>
          <w:sz w:val="24"/>
          <w:szCs w:val="24"/>
        </w:rPr>
        <w:t xml:space="preserve">территориях», Федеральным законом от 25 июня </w:t>
      </w:r>
      <w:smartTag w:uri="urn:schemas-microsoft-com:office:smarttags" w:element="metricconverter">
        <w:smartTagPr>
          <w:attr w:name="ProductID" w:val="2002 г"/>
        </w:smartTagPr>
        <w:r w:rsidRPr="00175A35">
          <w:rPr>
            <w:rFonts w:ascii="Times New Roman" w:hAnsi="Times New Roman"/>
            <w:sz w:val="24"/>
            <w:szCs w:val="24"/>
          </w:rPr>
          <w:t>2002 г</w:t>
        </w:r>
      </w:smartTag>
      <w:r w:rsidRPr="00175A35">
        <w:rPr>
          <w:rFonts w:ascii="Times New Roman" w:hAnsi="Times New Roman"/>
          <w:sz w:val="24"/>
          <w:szCs w:val="24"/>
        </w:rPr>
        <w:t>. N 73-ФЗ "Об объектах культурного наследия (памятниках истории и культуры) народов Российской Федерации", Положением о Национальном парке «Угра», утвержденным Министерством природных ресурсов и экологии Российской Федерации 03.12.2015г №524 и зарегистрированным в Минюсте России 11.01.2016г., регистрационный номер 40538, методическими рекомендациями по порядку разработки, согласования, экспертизы и утверждения градостроительной документации муниципальных образований</w:t>
      </w:r>
      <w:proofErr w:type="gramEnd"/>
      <w:r w:rsidRPr="00175A35">
        <w:rPr>
          <w:rFonts w:ascii="Times New Roman" w:hAnsi="Times New Roman"/>
          <w:sz w:val="24"/>
          <w:szCs w:val="24"/>
        </w:rPr>
        <w:t>. Застройка и землепользование в границах национального парка осуществляется в соответствии с режимом особой охраны. На всех картах, сопровождающих данные Правила, должны быть обозначены границы национального парка и его охранной зоны.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На территории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І) разведка и разработка полезных ископаемых;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2) деятельность, влекущая за собой нарушение почвенного покрова и геологических обнажений;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3) деятельность, влекущая за собой изменения гидрологического режима;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4) предоставление на территории национального парка садоводческих и дачных участков;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5)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 туристской индустрии, музеев и информационных центров, объектов, связанных с функционированием национального парка и с обеспечением функционирования расположенных в его границах населенных пунктов, а также в случаях, предусмотренных настоящим Положением;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6) заготовка древесины (за исключением заготовки гражданами древесины для собственных нужд);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7) заготовка живицы;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lastRenderedPageBreak/>
        <w:t xml:space="preserve">8) заготовка пригодных для употребления в пищу лесных ресурсов (пищевых лесных ресурсов), других </w:t>
      </w:r>
      <w:proofErr w:type="spellStart"/>
      <w:r w:rsidRPr="00175A35">
        <w:rPr>
          <w:rFonts w:ascii="Times New Roman" w:hAnsi="Times New Roman"/>
          <w:sz w:val="24"/>
          <w:szCs w:val="24"/>
        </w:rPr>
        <w:t>недревесных</w:t>
      </w:r>
      <w:proofErr w:type="spellEnd"/>
      <w:r w:rsidRPr="00175A35">
        <w:rPr>
          <w:rFonts w:ascii="Times New Roman" w:hAnsi="Times New Roman"/>
          <w:sz w:val="24"/>
          <w:szCs w:val="24"/>
        </w:rPr>
        <w:t xml:space="preserve"> лесных ресурсов (за исключением заготовки гражданами таких ресурсов для собственных нужд);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9) сбор биологических коллекций, кроме осуществляемого в рамках научно-исследовательской деятельности, предусмотренной тематикой и планами научных исследовании Учреждения;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10) промысловая, спортивная и любительская охота;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11) промышленное рыболовство;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12) использование специальных пистолетов и ружей для подводной охоты;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 xml:space="preserve">13) деятельность, влекущая за собой нарушение условий обитания </w:t>
      </w:r>
      <w:proofErr w:type="spellStart"/>
      <w:r w:rsidRPr="00175A35">
        <w:rPr>
          <w:rFonts w:ascii="Times New Roman" w:hAnsi="Times New Roman"/>
          <w:sz w:val="24"/>
          <w:szCs w:val="24"/>
        </w:rPr>
        <w:t>объеков</w:t>
      </w:r>
      <w:proofErr w:type="spellEnd"/>
      <w:r w:rsidRPr="00175A35">
        <w:rPr>
          <w:rFonts w:ascii="Times New Roman" w:hAnsi="Times New Roman"/>
          <w:sz w:val="24"/>
          <w:szCs w:val="24"/>
        </w:rPr>
        <w:t xml:space="preserve"> животного и растительного мира;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14) интродукция живых организмов в целях их акклиматизации;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15) прогон домашних животных вне дорог и водных путей общего пользования и вне специально предусмотренных для этого мест;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16) сплав древесины по водотокам и водоемам;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17) организация массовых спортивных и зрелищных мероприятий за пределами специально предусмотренных для этого мест;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18) организация туристских стоянок и разведение костров за пределами специально предусмотренных для этого мест;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 xml:space="preserve">19) самовольное ведение археологических раскопок и иных поисковых работ, в том числе с использованием </w:t>
      </w:r>
      <w:proofErr w:type="spellStart"/>
      <w:r w:rsidRPr="00175A35">
        <w:rPr>
          <w:rFonts w:ascii="Times New Roman" w:hAnsi="Times New Roman"/>
          <w:sz w:val="24"/>
          <w:szCs w:val="24"/>
        </w:rPr>
        <w:t>металлодетекторов</w:t>
      </w:r>
      <w:proofErr w:type="spellEnd"/>
      <w:r w:rsidRPr="00175A35">
        <w:rPr>
          <w:rFonts w:ascii="Times New Roman" w:hAnsi="Times New Roman"/>
          <w:sz w:val="24"/>
          <w:szCs w:val="24"/>
        </w:rPr>
        <w:t>, кроме осуществляемых в рамках научно-исследовательской деятельности, предусмотренной тематикой и планами научных исследований Учреждения; сбор и вывоз предметов, имеющих историко-культурную ценность;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20) нахождение с огнестрельным, пневматическим и метательным оружием, в т.ч.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(вылова) водных биоресурсов, кроме случаев, связанных с проведением мероприятий по государственному надзору в области охраны и использования территории национального парка уполномоченными должностными лицами, с осуществлением спортивного и любительского рыболовства в соответствии с настоящим Положением;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21) взрывные работы;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22) пускание палов, выжигание растительности (за исключением противопожарных мероприятии, осуществляемых по согласованию с Учреждением);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23) проведение сплошных рубок леса, 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реконструкцией и эксплуатацией линейных объектов, осуществляемых в соответствии с настоящим Положением;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 xml:space="preserve">24) создание объектов размещения отходов производства и потребления, радиоактивных, химических, взрывчатых, токсичных, отравляющих и ядовитых веществ, </w:t>
      </w:r>
      <w:r w:rsidRPr="00175A35">
        <w:rPr>
          <w:rFonts w:ascii="Times New Roman" w:hAnsi="Times New Roman"/>
          <w:sz w:val="24"/>
          <w:szCs w:val="24"/>
        </w:rPr>
        <w:lastRenderedPageBreak/>
        <w:t>за исключением накопления отходов производства и потребления в соответствии с настоящим Положением;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25) мойка транспортных средств на берегах водных объектов;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26) движение и стоянка механизированных транспортных средств вне дорог общего пользования и специально предусмотренных для этого мест, проход и стоянка судов и иных плавучих средств вне водных путей общего пользования и специально предусмотренных для этого мест (кроме случаев, связанных с функционированием национального парка);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 xml:space="preserve">27) пролет летательных аппаратов ниже </w:t>
      </w:r>
      <w:smartTag w:uri="urn:schemas-microsoft-com:office:smarttags" w:element="metricconverter">
        <w:smartTagPr>
          <w:attr w:name="ProductID" w:val="500 метров"/>
        </w:smartTagPr>
        <w:r w:rsidRPr="00175A35">
          <w:rPr>
            <w:rFonts w:ascii="Times New Roman" w:hAnsi="Times New Roman"/>
            <w:sz w:val="24"/>
            <w:szCs w:val="24"/>
          </w:rPr>
          <w:t>500 метров</w:t>
        </w:r>
      </w:smartTag>
      <w:r w:rsidRPr="00175A35">
        <w:rPr>
          <w:rFonts w:ascii="Times New Roman" w:hAnsi="Times New Roman"/>
          <w:sz w:val="24"/>
          <w:szCs w:val="24"/>
        </w:rPr>
        <w:t xml:space="preserve"> над территорией национального парка без согласования с Учреждением;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28) уничтожение и повреждение аншлагов, шлагбаумов, стендов, граничных столбов и других информационных знаков и указателей, оборудованных экологических троп и мест отдыха, строений на территории национального парка, а также имущества Учреждения, нанесение надписей и знаков на валунах, обнажениях горных пород и историко-культурных объектах;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29) распашка земель (за исключением мер противопожарного обустройства лесов и земельных участков, используемых их собственниками, владельцами и пользователями для производства сельскохозяйственной продукции);</w:t>
      </w:r>
    </w:p>
    <w:p w:rsidR="00A859D0" w:rsidRPr="00175A35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>30) применение ядохимикатов, минеральных удобрений, химических средств защиты растений и стимуляторов роста (за исключением земельных участков, используемых их собственниками, владельцами и пользователями для производства сельскохозяйственной продукции).</w:t>
      </w:r>
    </w:p>
    <w:p w:rsidR="00A859D0" w:rsidRPr="00175A35" w:rsidRDefault="00A859D0" w:rsidP="00A859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5A35">
        <w:rPr>
          <w:rFonts w:ascii="Times New Roman" w:hAnsi="Times New Roman"/>
          <w:sz w:val="24"/>
          <w:szCs w:val="24"/>
        </w:rPr>
        <w:t xml:space="preserve"> В пределах поселения национальный парк состоит из двух функциональны</w:t>
      </w:r>
      <w:r>
        <w:rPr>
          <w:rFonts w:ascii="Times New Roman" w:hAnsi="Times New Roman"/>
          <w:sz w:val="24"/>
          <w:szCs w:val="24"/>
        </w:rPr>
        <w:t>х</w:t>
      </w:r>
      <w:r w:rsidRPr="00175A35">
        <w:rPr>
          <w:rFonts w:ascii="Times New Roman" w:hAnsi="Times New Roman"/>
          <w:sz w:val="24"/>
          <w:szCs w:val="24"/>
        </w:rPr>
        <w:t xml:space="preserve"> зон:  рекреационная зона</w:t>
      </w:r>
      <w:r>
        <w:rPr>
          <w:rFonts w:ascii="Times New Roman" w:hAnsi="Times New Roman"/>
          <w:sz w:val="24"/>
          <w:szCs w:val="24"/>
        </w:rPr>
        <w:t>, зона хозяйственного назначения</w:t>
      </w:r>
      <w:r w:rsidRPr="00175A35">
        <w:rPr>
          <w:rFonts w:ascii="Times New Roman" w:hAnsi="Times New Roman"/>
          <w:sz w:val="24"/>
          <w:szCs w:val="24"/>
        </w:rPr>
        <w:t>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i/>
          <w:sz w:val="24"/>
          <w:szCs w:val="24"/>
          <w:u w:val="single"/>
        </w:rPr>
        <w:t xml:space="preserve">Рекреационная зона, </w:t>
      </w:r>
      <w:r w:rsidRPr="00D62BD0">
        <w:rPr>
          <w:rFonts w:ascii="Times New Roman" w:hAnsi="Times New Roman"/>
          <w:sz w:val="24"/>
          <w:szCs w:val="24"/>
        </w:rPr>
        <w:t>предназначенная для обеспечения и осуществления рекреационной деятельности, развития физической культуры и спорта, а также размещения объектов туристической индустрии, музеев и информационных центров.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В пределах рекреационной зоны дополнительно к ограничениям, перечисленным ранее, запрещаются отдых и ночлег за пределами предусмотренных для этого мест.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В рекреационной зоне допускаются: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спортивное и любительское рыболовство;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 xml:space="preserve">заготовка и сбор гражданами </w:t>
      </w:r>
      <w:proofErr w:type="spellStart"/>
      <w:r w:rsidRPr="00D62BD0">
        <w:rPr>
          <w:rFonts w:ascii="Times New Roman" w:hAnsi="Times New Roman"/>
          <w:sz w:val="24"/>
          <w:szCs w:val="24"/>
        </w:rPr>
        <w:t>недревесных</w:t>
      </w:r>
      <w:proofErr w:type="spellEnd"/>
      <w:r w:rsidRPr="00D62BD0">
        <w:rPr>
          <w:rFonts w:ascii="Times New Roman" w:hAnsi="Times New Roman"/>
          <w:sz w:val="24"/>
          <w:szCs w:val="24"/>
        </w:rPr>
        <w:t xml:space="preserve"> лесных ресурсов, пищевых лесных ресурсов и лекарственных растений для собственных нужд;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заготовка гражданами древесины для собственных нужд на основании договоров купли-продажи лесных насаждений;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организация и обустройство экскурсионных экологических троп и маршрутов,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смотровых площадок, туристических стоянок и мест отдыха;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lastRenderedPageBreak/>
        <w:tab/>
        <w:t>строительство, реконструкция и эксплуатация гостевых домов и иных объектов рекреационной инфраструктуры;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размещение музеев и информационных центров Учреждения, в том числе с экспозицией под открытым небом;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сенокошение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i/>
          <w:sz w:val="24"/>
          <w:szCs w:val="24"/>
          <w:u w:val="single"/>
        </w:rPr>
        <w:tab/>
      </w:r>
      <w:r w:rsidRPr="00D62BD0">
        <w:rPr>
          <w:rFonts w:ascii="Times New Roman" w:hAnsi="Times New Roman"/>
          <w:sz w:val="24"/>
          <w:szCs w:val="24"/>
        </w:rPr>
        <w:t>выпас и прогон домашних животных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размещение ульев и пасек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 xml:space="preserve"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работы по комплексному благоустройству территории.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 xml:space="preserve"> Зона хозяйственного назначения, предназначенная для осуществления деятельности, направленной на обеспечение функционирования Учреждения и жизнедеятельности граждан, проживающих на территории национального парка.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</w:r>
      <w:r w:rsidRPr="00D62BD0">
        <w:rPr>
          <w:rFonts w:ascii="Times New Roman" w:hAnsi="Times New Roman"/>
          <w:i/>
          <w:sz w:val="24"/>
          <w:szCs w:val="24"/>
          <w:u w:val="single"/>
        </w:rPr>
        <w:t>В зоне хозяйственного назначения допускаются</w:t>
      </w:r>
      <w:r w:rsidRPr="00D62BD0">
        <w:rPr>
          <w:rFonts w:ascii="Times New Roman" w:hAnsi="Times New Roman"/>
          <w:sz w:val="24"/>
          <w:szCs w:val="24"/>
        </w:rPr>
        <w:t>: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спортивное и любительское рыболовство;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заготовка гражданами древесины для собственных нужд на основании договоров купли-продажи лесных насаждений;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заготовка и сбор гражданами </w:t>
      </w:r>
      <w:proofErr w:type="spellStart"/>
      <w:r w:rsidRPr="00D62BD0">
        <w:rPr>
          <w:rFonts w:ascii="Times New Roman" w:hAnsi="Times New Roman"/>
          <w:sz w:val="24"/>
          <w:szCs w:val="24"/>
        </w:rPr>
        <w:t>недревесных</w:t>
      </w:r>
      <w:proofErr w:type="spellEnd"/>
      <w:r w:rsidRPr="00D62BD0">
        <w:rPr>
          <w:rFonts w:ascii="Times New Roman" w:hAnsi="Times New Roman"/>
          <w:sz w:val="24"/>
          <w:szCs w:val="24"/>
        </w:rPr>
        <w:t xml:space="preserve"> лесных ресурсов, пищевых лесных ресурсов и лекарственных растений для собственных нужд;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выпас и прогон домашних животных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сенокошение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размещение ульев и пасек на участках, специально определенных Учреждением;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научно-исследовательская и эколого-просветительская деятельность, ведение экологического мониторинга, проведение природоохранных, биотехнических, лесохозяйственных и противопожарных мероприятий, лесоустроительных и землеустроительных работ;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организация и обустройство экскурсионных экологических троп и маршрутов;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размещение музеев и информационных центров Учреждения, в том числе с экспозицией под открытым небом;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работы по комплексному благоустройству территории;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развитие народных и художественных промыслов и связанных с ними видов пользования природными ресурсами, не противоречащих режиму особой охраны;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lastRenderedPageBreak/>
        <w:tab/>
        <w:t>временное складирование бытовых отходов (на срок не более чем шесть месяцев) в местах (на площадках), специально определенных Учреждением и обустроенных в соответствии с требованиями законодательства Российской Федерации в области охраны окружающей среды, в целях их дальнейшего использования, обезвреживания, размещения, транспортирования;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</w:r>
      <w:proofErr w:type="gramStart"/>
      <w:r w:rsidRPr="00D62BD0">
        <w:rPr>
          <w:rFonts w:ascii="Times New Roman" w:hAnsi="Times New Roman"/>
          <w:sz w:val="24"/>
          <w:szCs w:val="24"/>
        </w:rPr>
        <w:t>строительство, реконструкция, ремонт и эксплуатация хозяйственных и жилых объектов, в том числе дорог, трубопроводов, линий электропередачи и других линейных</w:t>
      </w:r>
      <w:r w:rsidRPr="00D62B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62BD0">
        <w:rPr>
          <w:rFonts w:ascii="Times New Roman" w:hAnsi="Times New Roman"/>
          <w:sz w:val="24"/>
          <w:szCs w:val="24"/>
        </w:rPr>
        <w:t>объектов, связанных с функционированием национального парка, с производственной деятельностью собственников, владельцев и пользователей земельных участков, не изъятых из хозяйственной эксплуатации и расположенных в границах национального парка и с обеспечением функционирования расположенных в границах национального парка населенных пунктов;</w:t>
      </w:r>
      <w:proofErr w:type="gramEnd"/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ab/>
        <w:t>реконструкция, ремонт и эксплуатация дорог, трубопроводов, линий электропередачи и других линейных объектов, существующих в границах национального парка.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Земельные участки, переданные национальному парку в постоянное (бессрочное) пользование, не подлежат приватизации.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При предоставлении гражданам и юридическим лицам земельных участков в собственность, пользование, аренду распорядительный документ должен быть согласован с дирекцией национального парка.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Разрешение на строительство и ввод в эксплуатацию объектов капитального строительства, связанных с функционированием национального парка и с обеспечением функционирования расположенных в его границах населенных пунктов, выдается Минприроды России, в ведении которого находится национальный парк.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В связи с необходимостью сохранения культурных ландшафтов, а также историко-культурных объектов, не допускается: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- строительство зданий и сооружений, нарушающих исторически сложившуюся планировочную структуру и застройку (улицы, площади, водоемы и др.), исторические красные линии, типологию традиционной застройки, особенности рельефа, растительности);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- строительство зданий и сооружений высотой не свыше 8 метров до конька крыши с количеством этажей не более 2-х с мансардой, жилых объектов с плоской крышей, башнями и шпилями;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- устройство кровли с конструкциями ломаной формы;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- изменение размеров, пропорций и параметров существующих зданий, которые  могут нарушить соотношение с расположенными рядом объектами;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- размещение хозяйственных и подсобных зданий и сооружений (включая гаражи) по красной линии улицы, порядка домов.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>Характер ограждений со стороны улицы не должно ухудшать ансамбля застройки и отвечать архитектурным требованиям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Вопросы социально-экономической деятельности хозяйствующих субъектов и проекты развития населенных пунктов, находящихся на территории национального парка </w:t>
      </w:r>
      <w:r w:rsidRPr="00D62BD0">
        <w:rPr>
          <w:rFonts w:ascii="Times New Roman" w:hAnsi="Times New Roman"/>
          <w:sz w:val="24"/>
          <w:szCs w:val="24"/>
        </w:rPr>
        <w:lastRenderedPageBreak/>
        <w:t xml:space="preserve">и его охранной зоны согласовываются с Министерством природных ресурсов и экологии РФ и дирекцией национального парка. 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Застройка и землепользование в границах национального парка осуществляется в соответствии с режимом особой охраны. На всех картах, сопровождающих данные Правила, должны быть обозначены границы национального парка и его охранной зоны.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  Предоставление земельных участков на землях населенных пунктов для ведения личного подсобного хозяйства, индивидуального жилищного строительства</w:t>
      </w:r>
      <w:r w:rsidRPr="00D62B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D62BD0">
        <w:rPr>
          <w:rFonts w:ascii="Times New Roman" w:hAnsi="Times New Roman"/>
          <w:sz w:val="24"/>
          <w:szCs w:val="24"/>
        </w:rPr>
        <w:t>допускается только в соответствии с утвержденным в установленном порядке генеральным планом поселения. В других случаях предоставление земельных участков допускается исключительно для целей огородничества без права строительства.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  В случае нового строительства объектов капитального строительства в границах земель населенных пунктов, собственники, пользователи, арендаторы земельных участков, где предполагается строительство, должны представить в дирекцию национального парка на рассмотрение следующие документы: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  копию правоустанавливающего и (или) </w:t>
      </w:r>
      <w:proofErr w:type="spellStart"/>
      <w:r w:rsidRPr="00D62BD0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D62BD0">
        <w:rPr>
          <w:rFonts w:ascii="Times New Roman" w:hAnsi="Times New Roman"/>
          <w:sz w:val="24"/>
          <w:szCs w:val="24"/>
        </w:rPr>
        <w:t xml:space="preserve"> документа на земельный участок;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  схему планировочной организации земельного участка с обозначением места размещения объекта строительства и градостроительный план земельного участка;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 схемы, отображающие </w:t>
      </w:r>
      <w:proofErr w:type="gramStart"/>
      <w:r w:rsidRPr="00D62BD0">
        <w:rPr>
          <w:rFonts w:ascii="Times New Roman" w:hAnsi="Times New Roman"/>
          <w:sz w:val="24"/>
          <w:szCs w:val="24"/>
        </w:rPr>
        <w:t>архитектурные решения</w:t>
      </w:r>
      <w:proofErr w:type="gramEnd"/>
      <w:r w:rsidRPr="00D62BD0">
        <w:rPr>
          <w:rFonts w:ascii="Times New Roman" w:hAnsi="Times New Roman"/>
          <w:sz w:val="24"/>
          <w:szCs w:val="24"/>
        </w:rPr>
        <w:t xml:space="preserve"> (эскиз внешнего вида строения, материалы, используемые при строительстве и цветовое решение);</w:t>
      </w:r>
    </w:p>
    <w:p w:rsidR="00A859D0" w:rsidRPr="00D62B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62BD0">
        <w:rPr>
          <w:rFonts w:ascii="Times New Roman" w:hAnsi="Times New Roman"/>
          <w:sz w:val="24"/>
          <w:szCs w:val="24"/>
        </w:rPr>
        <w:t xml:space="preserve">           дирекция национального парка рассматривает в месячный срок представленные документы и принимает решение о согласовании или  об отказе в согласовании с указанием причин отказа.</w:t>
      </w:r>
    </w:p>
    <w:p w:rsidR="00A859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859D0" w:rsidRDefault="00A859D0" w:rsidP="00A859D0">
      <w:pPr>
        <w:spacing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36E19" w:rsidRDefault="00E36E19">
      <w:bookmarkStart w:id="5" w:name="_GoBack"/>
      <w:bookmarkEnd w:id="5"/>
    </w:p>
    <w:sectPr w:rsidR="00E36E19" w:rsidSect="0022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D0"/>
    <w:rsid w:val="00002565"/>
    <w:rsid w:val="000117F7"/>
    <w:rsid w:val="00011E2D"/>
    <w:rsid w:val="0001351B"/>
    <w:rsid w:val="000220B0"/>
    <w:rsid w:val="000300B1"/>
    <w:rsid w:val="00030BD1"/>
    <w:rsid w:val="00031610"/>
    <w:rsid w:val="0003208F"/>
    <w:rsid w:val="00032F96"/>
    <w:rsid w:val="0004064B"/>
    <w:rsid w:val="0004189E"/>
    <w:rsid w:val="000419B0"/>
    <w:rsid w:val="00041F49"/>
    <w:rsid w:val="000436FB"/>
    <w:rsid w:val="00045467"/>
    <w:rsid w:val="00045D90"/>
    <w:rsid w:val="00047AE6"/>
    <w:rsid w:val="0005290A"/>
    <w:rsid w:val="0005327E"/>
    <w:rsid w:val="00055AC6"/>
    <w:rsid w:val="00056D33"/>
    <w:rsid w:val="00062AAF"/>
    <w:rsid w:val="00065194"/>
    <w:rsid w:val="00066C22"/>
    <w:rsid w:val="00067A8A"/>
    <w:rsid w:val="000703CF"/>
    <w:rsid w:val="00080566"/>
    <w:rsid w:val="00094A0F"/>
    <w:rsid w:val="00096972"/>
    <w:rsid w:val="000A69BA"/>
    <w:rsid w:val="000B08AF"/>
    <w:rsid w:val="000B56F7"/>
    <w:rsid w:val="000C0FAC"/>
    <w:rsid w:val="000E3305"/>
    <w:rsid w:val="000E56F6"/>
    <w:rsid w:val="000E59D9"/>
    <w:rsid w:val="000E6DB6"/>
    <w:rsid w:val="000E7A94"/>
    <w:rsid w:val="000F6AA0"/>
    <w:rsid w:val="00107680"/>
    <w:rsid w:val="00107F50"/>
    <w:rsid w:val="00113819"/>
    <w:rsid w:val="00120DF7"/>
    <w:rsid w:val="00120F50"/>
    <w:rsid w:val="00126B68"/>
    <w:rsid w:val="001349ED"/>
    <w:rsid w:val="00140019"/>
    <w:rsid w:val="0014276C"/>
    <w:rsid w:val="00142BA5"/>
    <w:rsid w:val="001435A1"/>
    <w:rsid w:val="00144111"/>
    <w:rsid w:val="00144C28"/>
    <w:rsid w:val="00156E9A"/>
    <w:rsid w:val="00170B99"/>
    <w:rsid w:val="00171947"/>
    <w:rsid w:val="00172338"/>
    <w:rsid w:val="00176326"/>
    <w:rsid w:val="001843D4"/>
    <w:rsid w:val="00184428"/>
    <w:rsid w:val="0018629C"/>
    <w:rsid w:val="0019392F"/>
    <w:rsid w:val="001A1D86"/>
    <w:rsid w:val="001A2161"/>
    <w:rsid w:val="001B0D45"/>
    <w:rsid w:val="001B3225"/>
    <w:rsid w:val="001C184E"/>
    <w:rsid w:val="001C2E8B"/>
    <w:rsid w:val="001C38F2"/>
    <w:rsid w:val="001D61FA"/>
    <w:rsid w:val="001E34F6"/>
    <w:rsid w:val="001E3FB3"/>
    <w:rsid w:val="001F4E2E"/>
    <w:rsid w:val="00207590"/>
    <w:rsid w:val="00210D24"/>
    <w:rsid w:val="002240F8"/>
    <w:rsid w:val="002257C0"/>
    <w:rsid w:val="0022630A"/>
    <w:rsid w:val="00235F78"/>
    <w:rsid w:val="002364C8"/>
    <w:rsid w:val="00240274"/>
    <w:rsid w:val="002402E9"/>
    <w:rsid w:val="00244ED5"/>
    <w:rsid w:val="00247834"/>
    <w:rsid w:val="00255B28"/>
    <w:rsid w:val="00262774"/>
    <w:rsid w:val="00263283"/>
    <w:rsid w:val="00265E01"/>
    <w:rsid w:val="0027298F"/>
    <w:rsid w:val="00273F9C"/>
    <w:rsid w:val="00277E26"/>
    <w:rsid w:val="002825F3"/>
    <w:rsid w:val="00290BCF"/>
    <w:rsid w:val="00290D00"/>
    <w:rsid w:val="00292061"/>
    <w:rsid w:val="0029453E"/>
    <w:rsid w:val="002A5947"/>
    <w:rsid w:val="002A5D09"/>
    <w:rsid w:val="002A74E9"/>
    <w:rsid w:val="002B21DB"/>
    <w:rsid w:val="002B4D95"/>
    <w:rsid w:val="002C1A7F"/>
    <w:rsid w:val="002C21BC"/>
    <w:rsid w:val="002D6199"/>
    <w:rsid w:val="002E1618"/>
    <w:rsid w:val="002E3D6A"/>
    <w:rsid w:val="002E48C8"/>
    <w:rsid w:val="002F2942"/>
    <w:rsid w:val="002F299C"/>
    <w:rsid w:val="002F534E"/>
    <w:rsid w:val="002F6F82"/>
    <w:rsid w:val="002F7B96"/>
    <w:rsid w:val="00300A34"/>
    <w:rsid w:val="003038DA"/>
    <w:rsid w:val="00303A9A"/>
    <w:rsid w:val="003055D8"/>
    <w:rsid w:val="0030568B"/>
    <w:rsid w:val="00305982"/>
    <w:rsid w:val="0033023E"/>
    <w:rsid w:val="00331D0C"/>
    <w:rsid w:val="003330BC"/>
    <w:rsid w:val="003415D6"/>
    <w:rsid w:val="00342916"/>
    <w:rsid w:val="0034360A"/>
    <w:rsid w:val="00343DA5"/>
    <w:rsid w:val="00353DD1"/>
    <w:rsid w:val="00357BC3"/>
    <w:rsid w:val="003603CE"/>
    <w:rsid w:val="00361A2B"/>
    <w:rsid w:val="00363B29"/>
    <w:rsid w:val="00363FB8"/>
    <w:rsid w:val="003672ED"/>
    <w:rsid w:val="00370DDF"/>
    <w:rsid w:val="00371A08"/>
    <w:rsid w:val="003725FF"/>
    <w:rsid w:val="003731F0"/>
    <w:rsid w:val="00381AF3"/>
    <w:rsid w:val="00385B83"/>
    <w:rsid w:val="00385DC2"/>
    <w:rsid w:val="00394073"/>
    <w:rsid w:val="0039616E"/>
    <w:rsid w:val="003A364E"/>
    <w:rsid w:val="003A5844"/>
    <w:rsid w:val="003B0CB8"/>
    <w:rsid w:val="003B7DB7"/>
    <w:rsid w:val="003C27B9"/>
    <w:rsid w:val="003C4EE8"/>
    <w:rsid w:val="003C55D0"/>
    <w:rsid w:val="003C625C"/>
    <w:rsid w:val="003D30A7"/>
    <w:rsid w:val="003E327C"/>
    <w:rsid w:val="003E35AE"/>
    <w:rsid w:val="003E6487"/>
    <w:rsid w:val="004014DD"/>
    <w:rsid w:val="00403C6B"/>
    <w:rsid w:val="00405F7B"/>
    <w:rsid w:val="00412AA2"/>
    <w:rsid w:val="004158A5"/>
    <w:rsid w:val="004177C5"/>
    <w:rsid w:val="00423E5C"/>
    <w:rsid w:val="00426510"/>
    <w:rsid w:val="00426622"/>
    <w:rsid w:val="0043745E"/>
    <w:rsid w:val="004438D0"/>
    <w:rsid w:val="00447276"/>
    <w:rsid w:val="004522DB"/>
    <w:rsid w:val="00454BF2"/>
    <w:rsid w:val="00454CE9"/>
    <w:rsid w:val="0045647B"/>
    <w:rsid w:val="00461389"/>
    <w:rsid w:val="00463B46"/>
    <w:rsid w:val="00463F0C"/>
    <w:rsid w:val="00464585"/>
    <w:rsid w:val="00465EDC"/>
    <w:rsid w:val="0046630B"/>
    <w:rsid w:val="00466696"/>
    <w:rsid w:val="004730E1"/>
    <w:rsid w:val="004836E5"/>
    <w:rsid w:val="00486683"/>
    <w:rsid w:val="00490F71"/>
    <w:rsid w:val="0049321A"/>
    <w:rsid w:val="0049488B"/>
    <w:rsid w:val="00494E37"/>
    <w:rsid w:val="004955D7"/>
    <w:rsid w:val="004B0286"/>
    <w:rsid w:val="004B2522"/>
    <w:rsid w:val="004B381F"/>
    <w:rsid w:val="004B7D4A"/>
    <w:rsid w:val="004B7DC3"/>
    <w:rsid w:val="004C02B2"/>
    <w:rsid w:val="004C1B0F"/>
    <w:rsid w:val="004C4019"/>
    <w:rsid w:val="004C7292"/>
    <w:rsid w:val="004D0EF0"/>
    <w:rsid w:val="004D26C2"/>
    <w:rsid w:val="004D6E25"/>
    <w:rsid w:val="004E386F"/>
    <w:rsid w:val="004E6A22"/>
    <w:rsid w:val="00502FA4"/>
    <w:rsid w:val="0051263C"/>
    <w:rsid w:val="005129AD"/>
    <w:rsid w:val="005134C9"/>
    <w:rsid w:val="00516406"/>
    <w:rsid w:val="00516437"/>
    <w:rsid w:val="00516864"/>
    <w:rsid w:val="005201A2"/>
    <w:rsid w:val="00527645"/>
    <w:rsid w:val="00533E4B"/>
    <w:rsid w:val="00536C18"/>
    <w:rsid w:val="00552875"/>
    <w:rsid w:val="005531CC"/>
    <w:rsid w:val="00557D83"/>
    <w:rsid w:val="00563520"/>
    <w:rsid w:val="005770C6"/>
    <w:rsid w:val="00580004"/>
    <w:rsid w:val="00582D32"/>
    <w:rsid w:val="00582DB2"/>
    <w:rsid w:val="00584B30"/>
    <w:rsid w:val="005874C5"/>
    <w:rsid w:val="00593B1C"/>
    <w:rsid w:val="00595FA0"/>
    <w:rsid w:val="005A0BFE"/>
    <w:rsid w:val="005A0FE4"/>
    <w:rsid w:val="005A4841"/>
    <w:rsid w:val="005B0CFB"/>
    <w:rsid w:val="005B393B"/>
    <w:rsid w:val="005C10A9"/>
    <w:rsid w:val="005C2506"/>
    <w:rsid w:val="005C2B6C"/>
    <w:rsid w:val="005C676D"/>
    <w:rsid w:val="005D0C06"/>
    <w:rsid w:val="005D1B75"/>
    <w:rsid w:val="005D410F"/>
    <w:rsid w:val="005D5311"/>
    <w:rsid w:val="005D6B1F"/>
    <w:rsid w:val="005E230A"/>
    <w:rsid w:val="005E2355"/>
    <w:rsid w:val="005F2B17"/>
    <w:rsid w:val="00604C2F"/>
    <w:rsid w:val="00604EC5"/>
    <w:rsid w:val="00607941"/>
    <w:rsid w:val="00614563"/>
    <w:rsid w:val="006277C5"/>
    <w:rsid w:val="00634B7F"/>
    <w:rsid w:val="006406FD"/>
    <w:rsid w:val="006462C9"/>
    <w:rsid w:val="00647630"/>
    <w:rsid w:val="006476D1"/>
    <w:rsid w:val="0065235C"/>
    <w:rsid w:val="006528B5"/>
    <w:rsid w:val="00661CF2"/>
    <w:rsid w:val="00665FD3"/>
    <w:rsid w:val="00667605"/>
    <w:rsid w:val="00667E04"/>
    <w:rsid w:val="0067095D"/>
    <w:rsid w:val="00672692"/>
    <w:rsid w:val="00673247"/>
    <w:rsid w:val="00681BB3"/>
    <w:rsid w:val="0068427E"/>
    <w:rsid w:val="00687A6D"/>
    <w:rsid w:val="00690DB6"/>
    <w:rsid w:val="0069593A"/>
    <w:rsid w:val="006A26A4"/>
    <w:rsid w:val="006A32DF"/>
    <w:rsid w:val="006A5535"/>
    <w:rsid w:val="006B1552"/>
    <w:rsid w:val="006B3D9E"/>
    <w:rsid w:val="006C0621"/>
    <w:rsid w:val="006C51A7"/>
    <w:rsid w:val="006C5728"/>
    <w:rsid w:val="006D1695"/>
    <w:rsid w:val="006D27C0"/>
    <w:rsid w:val="006D7E71"/>
    <w:rsid w:val="006E5AE8"/>
    <w:rsid w:val="006F3C7C"/>
    <w:rsid w:val="007002F1"/>
    <w:rsid w:val="007027C4"/>
    <w:rsid w:val="00705B69"/>
    <w:rsid w:val="00706535"/>
    <w:rsid w:val="00710F50"/>
    <w:rsid w:val="0071395F"/>
    <w:rsid w:val="0072235B"/>
    <w:rsid w:val="00724AAF"/>
    <w:rsid w:val="00732A59"/>
    <w:rsid w:val="007330D6"/>
    <w:rsid w:val="00733C80"/>
    <w:rsid w:val="00734315"/>
    <w:rsid w:val="00740E84"/>
    <w:rsid w:val="00742615"/>
    <w:rsid w:val="00746993"/>
    <w:rsid w:val="00750B6F"/>
    <w:rsid w:val="007524E4"/>
    <w:rsid w:val="0075492D"/>
    <w:rsid w:val="00755DE4"/>
    <w:rsid w:val="00756946"/>
    <w:rsid w:val="0077030A"/>
    <w:rsid w:val="00772938"/>
    <w:rsid w:val="00773AAA"/>
    <w:rsid w:val="0077409C"/>
    <w:rsid w:val="0077491A"/>
    <w:rsid w:val="00774F48"/>
    <w:rsid w:val="00775B9C"/>
    <w:rsid w:val="0077600D"/>
    <w:rsid w:val="00776AFC"/>
    <w:rsid w:val="00776B46"/>
    <w:rsid w:val="00777294"/>
    <w:rsid w:val="007773E3"/>
    <w:rsid w:val="00783820"/>
    <w:rsid w:val="00787330"/>
    <w:rsid w:val="007955DA"/>
    <w:rsid w:val="00796304"/>
    <w:rsid w:val="00797E46"/>
    <w:rsid w:val="007A2686"/>
    <w:rsid w:val="007A5C9B"/>
    <w:rsid w:val="007A6F1D"/>
    <w:rsid w:val="007B1221"/>
    <w:rsid w:val="007B62B1"/>
    <w:rsid w:val="007D0270"/>
    <w:rsid w:val="007D5ED0"/>
    <w:rsid w:val="007E05C7"/>
    <w:rsid w:val="007E38F1"/>
    <w:rsid w:val="007E4FEB"/>
    <w:rsid w:val="00807240"/>
    <w:rsid w:val="00807E2C"/>
    <w:rsid w:val="0081254F"/>
    <w:rsid w:val="00813696"/>
    <w:rsid w:val="00843677"/>
    <w:rsid w:val="008476E4"/>
    <w:rsid w:val="0085123B"/>
    <w:rsid w:val="00854C55"/>
    <w:rsid w:val="00856A4F"/>
    <w:rsid w:val="008635BB"/>
    <w:rsid w:val="008644A6"/>
    <w:rsid w:val="00865FF3"/>
    <w:rsid w:val="00866086"/>
    <w:rsid w:val="0088112C"/>
    <w:rsid w:val="00881A7A"/>
    <w:rsid w:val="00883F54"/>
    <w:rsid w:val="0088624A"/>
    <w:rsid w:val="00890AAD"/>
    <w:rsid w:val="008A01CD"/>
    <w:rsid w:val="008A1391"/>
    <w:rsid w:val="008A3B5D"/>
    <w:rsid w:val="008B061A"/>
    <w:rsid w:val="008B3D5F"/>
    <w:rsid w:val="008B5714"/>
    <w:rsid w:val="008C78AF"/>
    <w:rsid w:val="008D002F"/>
    <w:rsid w:val="008D06EF"/>
    <w:rsid w:val="008D2F5F"/>
    <w:rsid w:val="008E7C8A"/>
    <w:rsid w:val="008F1D87"/>
    <w:rsid w:val="009019A7"/>
    <w:rsid w:val="00902A26"/>
    <w:rsid w:val="00904725"/>
    <w:rsid w:val="0091195D"/>
    <w:rsid w:val="0091277B"/>
    <w:rsid w:val="00913AD2"/>
    <w:rsid w:val="00914957"/>
    <w:rsid w:val="00917184"/>
    <w:rsid w:val="00921022"/>
    <w:rsid w:val="00922814"/>
    <w:rsid w:val="00924CD3"/>
    <w:rsid w:val="009300D1"/>
    <w:rsid w:val="009357F1"/>
    <w:rsid w:val="00937310"/>
    <w:rsid w:val="00940322"/>
    <w:rsid w:val="00945FF8"/>
    <w:rsid w:val="00952D0A"/>
    <w:rsid w:val="009550AA"/>
    <w:rsid w:val="00962849"/>
    <w:rsid w:val="00962BD9"/>
    <w:rsid w:val="00964F8B"/>
    <w:rsid w:val="00966CA0"/>
    <w:rsid w:val="00967C74"/>
    <w:rsid w:val="0097336E"/>
    <w:rsid w:val="00975DC8"/>
    <w:rsid w:val="00977E95"/>
    <w:rsid w:val="00982D72"/>
    <w:rsid w:val="009879B9"/>
    <w:rsid w:val="00991729"/>
    <w:rsid w:val="009A3EAF"/>
    <w:rsid w:val="009A60C9"/>
    <w:rsid w:val="009A6663"/>
    <w:rsid w:val="009A7F05"/>
    <w:rsid w:val="009B0F51"/>
    <w:rsid w:val="009B182E"/>
    <w:rsid w:val="009B3505"/>
    <w:rsid w:val="009C33F3"/>
    <w:rsid w:val="009C6BA1"/>
    <w:rsid w:val="009E755D"/>
    <w:rsid w:val="009F4D28"/>
    <w:rsid w:val="00A03BB5"/>
    <w:rsid w:val="00A11483"/>
    <w:rsid w:val="00A20F4B"/>
    <w:rsid w:val="00A258F3"/>
    <w:rsid w:val="00A27BAE"/>
    <w:rsid w:val="00A34A69"/>
    <w:rsid w:val="00A34BFF"/>
    <w:rsid w:val="00A34DDA"/>
    <w:rsid w:val="00A3705D"/>
    <w:rsid w:val="00A40002"/>
    <w:rsid w:val="00A4342F"/>
    <w:rsid w:val="00A45BDE"/>
    <w:rsid w:val="00A5200E"/>
    <w:rsid w:val="00A55E19"/>
    <w:rsid w:val="00A606EB"/>
    <w:rsid w:val="00A61602"/>
    <w:rsid w:val="00A64EE1"/>
    <w:rsid w:val="00A708F2"/>
    <w:rsid w:val="00A7527B"/>
    <w:rsid w:val="00A82A0B"/>
    <w:rsid w:val="00A859D0"/>
    <w:rsid w:val="00A86454"/>
    <w:rsid w:val="00A87C48"/>
    <w:rsid w:val="00A93636"/>
    <w:rsid w:val="00A941DD"/>
    <w:rsid w:val="00AA1565"/>
    <w:rsid w:val="00AA19AD"/>
    <w:rsid w:val="00AA29C4"/>
    <w:rsid w:val="00AA4FBA"/>
    <w:rsid w:val="00AA7C2B"/>
    <w:rsid w:val="00AB2D7D"/>
    <w:rsid w:val="00AB3210"/>
    <w:rsid w:val="00AB4BD0"/>
    <w:rsid w:val="00AB4CBE"/>
    <w:rsid w:val="00AC1553"/>
    <w:rsid w:val="00AD27C8"/>
    <w:rsid w:val="00AE0E23"/>
    <w:rsid w:val="00AE1AC9"/>
    <w:rsid w:val="00AF0A14"/>
    <w:rsid w:val="00AF3F56"/>
    <w:rsid w:val="00AF4F9A"/>
    <w:rsid w:val="00AF5F91"/>
    <w:rsid w:val="00AF7F88"/>
    <w:rsid w:val="00B01050"/>
    <w:rsid w:val="00B01477"/>
    <w:rsid w:val="00B01B0B"/>
    <w:rsid w:val="00B022CE"/>
    <w:rsid w:val="00B0283E"/>
    <w:rsid w:val="00B044F6"/>
    <w:rsid w:val="00B1733F"/>
    <w:rsid w:val="00B26D25"/>
    <w:rsid w:val="00B35FF9"/>
    <w:rsid w:val="00B44015"/>
    <w:rsid w:val="00B44369"/>
    <w:rsid w:val="00B45E50"/>
    <w:rsid w:val="00B47F63"/>
    <w:rsid w:val="00B52B71"/>
    <w:rsid w:val="00B536D1"/>
    <w:rsid w:val="00B5511F"/>
    <w:rsid w:val="00B57EFF"/>
    <w:rsid w:val="00B60BF1"/>
    <w:rsid w:val="00B6598B"/>
    <w:rsid w:val="00B67613"/>
    <w:rsid w:val="00B7187B"/>
    <w:rsid w:val="00B7488A"/>
    <w:rsid w:val="00B7610F"/>
    <w:rsid w:val="00B810D1"/>
    <w:rsid w:val="00B81A87"/>
    <w:rsid w:val="00B8376D"/>
    <w:rsid w:val="00B878AF"/>
    <w:rsid w:val="00B90D45"/>
    <w:rsid w:val="00B913AD"/>
    <w:rsid w:val="00BA147F"/>
    <w:rsid w:val="00BA31B8"/>
    <w:rsid w:val="00BA7C98"/>
    <w:rsid w:val="00BB140C"/>
    <w:rsid w:val="00BB515C"/>
    <w:rsid w:val="00BB6D40"/>
    <w:rsid w:val="00BB7A9E"/>
    <w:rsid w:val="00BC0601"/>
    <w:rsid w:val="00BC0894"/>
    <w:rsid w:val="00BC132C"/>
    <w:rsid w:val="00BC500E"/>
    <w:rsid w:val="00BC63AA"/>
    <w:rsid w:val="00BC706F"/>
    <w:rsid w:val="00BD04AB"/>
    <w:rsid w:val="00BD264A"/>
    <w:rsid w:val="00BD5E63"/>
    <w:rsid w:val="00BE1DAF"/>
    <w:rsid w:val="00BE2295"/>
    <w:rsid w:val="00BE29C5"/>
    <w:rsid w:val="00BE3393"/>
    <w:rsid w:val="00BE5A8E"/>
    <w:rsid w:val="00BE64F1"/>
    <w:rsid w:val="00BE7F6B"/>
    <w:rsid w:val="00BF0E1B"/>
    <w:rsid w:val="00C01926"/>
    <w:rsid w:val="00C0689C"/>
    <w:rsid w:val="00C15858"/>
    <w:rsid w:val="00C17197"/>
    <w:rsid w:val="00C203E2"/>
    <w:rsid w:val="00C217B4"/>
    <w:rsid w:val="00C21A0D"/>
    <w:rsid w:val="00C22197"/>
    <w:rsid w:val="00C27A53"/>
    <w:rsid w:val="00C31F28"/>
    <w:rsid w:val="00C32085"/>
    <w:rsid w:val="00C326D5"/>
    <w:rsid w:val="00C33F0E"/>
    <w:rsid w:val="00C440E4"/>
    <w:rsid w:val="00C446AC"/>
    <w:rsid w:val="00C57AA4"/>
    <w:rsid w:val="00C649E1"/>
    <w:rsid w:val="00C6548E"/>
    <w:rsid w:val="00C65DDF"/>
    <w:rsid w:val="00C67EA6"/>
    <w:rsid w:val="00C7056C"/>
    <w:rsid w:val="00C770FF"/>
    <w:rsid w:val="00C772A0"/>
    <w:rsid w:val="00C97463"/>
    <w:rsid w:val="00CA76AA"/>
    <w:rsid w:val="00CA7CDB"/>
    <w:rsid w:val="00CB08ED"/>
    <w:rsid w:val="00CB1CF2"/>
    <w:rsid w:val="00CB4C8B"/>
    <w:rsid w:val="00CB58D8"/>
    <w:rsid w:val="00CC6A3D"/>
    <w:rsid w:val="00CE5A07"/>
    <w:rsid w:val="00CF093B"/>
    <w:rsid w:val="00CF349C"/>
    <w:rsid w:val="00CF4B81"/>
    <w:rsid w:val="00CF7417"/>
    <w:rsid w:val="00D00CD5"/>
    <w:rsid w:val="00D016A0"/>
    <w:rsid w:val="00D05D19"/>
    <w:rsid w:val="00D10DED"/>
    <w:rsid w:val="00D13957"/>
    <w:rsid w:val="00D14977"/>
    <w:rsid w:val="00D22414"/>
    <w:rsid w:val="00D23B22"/>
    <w:rsid w:val="00D260D9"/>
    <w:rsid w:val="00D4234F"/>
    <w:rsid w:val="00D4383D"/>
    <w:rsid w:val="00D46906"/>
    <w:rsid w:val="00D52912"/>
    <w:rsid w:val="00D53412"/>
    <w:rsid w:val="00D607DE"/>
    <w:rsid w:val="00D60A65"/>
    <w:rsid w:val="00D6128E"/>
    <w:rsid w:val="00D626CB"/>
    <w:rsid w:val="00D63762"/>
    <w:rsid w:val="00D656FE"/>
    <w:rsid w:val="00D65E65"/>
    <w:rsid w:val="00D70D3B"/>
    <w:rsid w:val="00D7272B"/>
    <w:rsid w:val="00D77060"/>
    <w:rsid w:val="00D7772C"/>
    <w:rsid w:val="00D905CF"/>
    <w:rsid w:val="00D905D1"/>
    <w:rsid w:val="00D90F7B"/>
    <w:rsid w:val="00D956BB"/>
    <w:rsid w:val="00DA0378"/>
    <w:rsid w:val="00DA1E2E"/>
    <w:rsid w:val="00DA2529"/>
    <w:rsid w:val="00DA29DF"/>
    <w:rsid w:val="00DA5915"/>
    <w:rsid w:val="00DA637C"/>
    <w:rsid w:val="00DA75DF"/>
    <w:rsid w:val="00DB11A3"/>
    <w:rsid w:val="00DB37D3"/>
    <w:rsid w:val="00DB63C3"/>
    <w:rsid w:val="00DC563C"/>
    <w:rsid w:val="00DC5DB3"/>
    <w:rsid w:val="00DE5CB9"/>
    <w:rsid w:val="00DF2F75"/>
    <w:rsid w:val="00DF3419"/>
    <w:rsid w:val="00DF4D5A"/>
    <w:rsid w:val="00E04FD1"/>
    <w:rsid w:val="00E06DBB"/>
    <w:rsid w:val="00E12D73"/>
    <w:rsid w:val="00E16E38"/>
    <w:rsid w:val="00E30ED9"/>
    <w:rsid w:val="00E3323B"/>
    <w:rsid w:val="00E33581"/>
    <w:rsid w:val="00E338B9"/>
    <w:rsid w:val="00E36E19"/>
    <w:rsid w:val="00E37A89"/>
    <w:rsid w:val="00E4032A"/>
    <w:rsid w:val="00E40CEF"/>
    <w:rsid w:val="00E43EC5"/>
    <w:rsid w:val="00E465F7"/>
    <w:rsid w:val="00E569E2"/>
    <w:rsid w:val="00E57F34"/>
    <w:rsid w:val="00E7026C"/>
    <w:rsid w:val="00E85F5D"/>
    <w:rsid w:val="00E9239D"/>
    <w:rsid w:val="00EA1AF1"/>
    <w:rsid w:val="00EA644C"/>
    <w:rsid w:val="00EB7279"/>
    <w:rsid w:val="00EC1A08"/>
    <w:rsid w:val="00EC1F9E"/>
    <w:rsid w:val="00EC3FCA"/>
    <w:rsid w:val="00EC444C"/>
    <w:rsid w:val="00EC496B"/>
    <w:rsid w:val="00EC6CED"/>
    <w:rsid w:val="00EE119D"/>
    <w:rsid w:val="00EE19DF"/>
    <w:rsid w:val="00EE5A22"/>
    <w:rsid w:val="00EE7A9E"/>
    <w:rsid w:val="00EF39F7"/>
    <w:rsid w:val="00EF3B32"/>
    <w:rsid w:val="00EF755C"/>
    <w:rsid w:val="00F00EFD"/>
    <w:rsid w:val="00F11288"/>
    <w:rsid w:val="00F1692A"/>
    <w:rsid w:val="00F171A3"/>
    <w:rsid w:val="00F20105"/>
    <w:rsid w:val="00F21C98"/>
    <w:rsid w:val="00F2330E"/>
    <w:rsid w:val="00F23C50"/>
    <w:rsid w:val="00F42622"/>
    <w:rsid w:val="00F500B2"/>
    <w:rsid w:val="00F54571"/>
    <w:rsid w:val="00F546C4"/>
    <w:rsid w:val="00F55816"/>
    <w:rsid w:val="00F5764F"/>
    <w:rsid w:val="00F62412"/>
    <w:rsid w:val="00F707F9"/>
    <w:rsid w:val="00F70F04"/>
    <w:rsid w:val="00F72DFA"/>
    <w:rsid w:val="00F7561B"/>
    <w:rsid w:val="00F835CF"/>
    <w:rsid w:val="00F96094"/>
    <w:rsid w:val="00F97286"/>
    <w:rsid w:val="00F976C1"/>
    <w:rsid w:val="00F978EE"/>
    <w:rsid w:val="00FA07B0"/>
    <w:rsid w:val="00FA2103"/>
    <w:rsid w:val="00FB0286"/>
    <w:rsid w:val="00FB17DE"/>
    <w:rsid w:val="00FB33CB"/>
    <w:rsid w:val="00FB4F20"/>
    <w:rsid w:val="00FC1407"/>
    <w:rsid w:val="00FC44B2"/>
    <w:rsid w:val="00FE0F66"/>
    <w:rsid w:val="00FF06F7"/>
    <w:rsid w:val="00FF5F33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50267C6C1A89A622907CC058DCE9B4F9E73733C0E97A5141BFEB524i72EJ" TargetMode="External"/><Relationship Id="rId5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hyperlink" Target="consultantplus://offline/ref=9F150267C6C1A89A622906C2108DCE9B4F987576310697A5141BFEB5247E59F1A81DC87C33319CB1iC24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Гос_Собрание</cp:lastModifiedBy>
  <cp:revision>3</cp:revision>
  <cp:lastPrinted>2018-08-09T05:27:00Z</cp:lastPrinted>
  <dcterms:created xsi:type="dcterms:W3CDTF">2018-08-08T06:05:00Z</dcterms:created>
  <dcterms:modified xsi:type="dcterms:W3CDTF">2018-08-09T05:58:00Z</dcterms:modified>
</cp:coreProperties>
</file>