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7549DC" w:rsidRPr="00B14F2E" w:rsidTr="007B12E1">
        <w:tc>
          <w:tcPr>
            <w:tcW w:w="9316" w:type="dxa"/>
            <w:shd w:val="clear" w:color="auto" w:fill="auto"/>
          </w:tcPr>
          <w:p w:rsidR="007549DC" w:rsidRPr="00B14F2E" w:rsidRDefault="00B84C7A" w:rsidP="007B12E1">
            <w:pPr>
              <w:pStyle w:val="a6"/>
              <w:spacing w:line="240" w:lineRule="auto"/>
              <w:jc w:val="center"/>
              <w:rPr>
                <w:color w:val="000000" w:themeColor="text1"/>
              </w:rPr>
            </w:pPr>
            <w:r w:rsidRPr="00B14F2E">
              <w:rPr>
                <w:noProof/>
                <w:color w:val="000000" w:themeColor="text1"/>
              </w:rPr>
              <w:drawing>
                <wp:inline distT="0" distB="0" distL="0" distR="0">
                  <wp:extent cx="845185" cy="4686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9DC" w:rsidRPr="00B14F2E" w:rsidRDefault="007549DC" w:rsidP="007B12E1">
            <w:pPr>
              <w:pStyle w:val="af6"/>
              <w:spacing w:after="0"/>
              <w:ind w:left="-567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14F2E">
              <w:rPr>
                <w:b/>
                <w:color w:val="000000" w:themeColor="text1"/>
                <w:sz w:val="36"/>
                <w:szCs w:val="36"/>
              </w:rPr>
              <w:t xml:space="preserve">     Общество с ограниченной ответственностью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4F2E">
              <w:rPr>
                <w:b/>
                <w:color w:val="000000" w:themeColor="text1"/>
                <w:sz w:val="32"/>
                <w:szCs w:val="32"/>
              </w:rPr>
              <w:t>«ПК ГЕО»</w:t>
            </w:r>
          </w:p>
          <w:p w:rsidR="007549DC" w:rsidRPr="00B14F2E" w:rsidRDefault="004D4E12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righ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BA551D" w:rsidRPr="00B14F2E" w:rsidRDefault="00BA551D" w:rsidP="00BA551D">
            <w:pPr>
              <w:pStyle w:val="a6"/>
              <w:spacing w:line="240" w:lineRule="auto"/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B14F2E">
              <w:rPr>
                <w:i/>
                <w:color w:val="000000" w:themeColor="text1"/>
              </w:rPr>
              <w:t>Муниципальный контракт</w:t>
            </w:r>
            <w:r w:rsidRPr="00B14F2E">
              <w:rPr>
                <w:i/>
                <w:color w:val="000000" w:themeColor="text1"/>
                <w:sz w:val="22"/>
                <w:szCs w:val="22"/>
              </w:rPr>
              <w:t xml:space="preserve"> № 1 </w:t>
            </w:r>
          </w:p>
          <w:p w:rsidR="00BA551D" w:rsidRPr="00B14F2E" w:rsidRDefault="00BA551D" w:rsidP="00BA551D">
            <w:pPr>
              <w:pStyle w:val="a6"/>
              <w:spacing w:line="240" w:lineRule="auto"/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B14F2E">
              <w:rPr>
                <w:i/>
                <w:color w:val="000000" w:themeColor="text1"/>
                <w:sz w:val="22"/>
                <w:szCs w:val="22"/>
              </w:rPr>
              <w:t>от 12.04.2023 года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B14F2E" w:rsidRPr="00B14F2E" w:rsidRDefault="00B14F2E" w:rsidP="001E7E09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i/>
                <w:color w:val="000000" w:themeColor="text1"/>
                <w:sz w:val="40"/>
                <w:szCs w:val="40"/>
              </w:rPr>
              <w:t xml:space="preserve">Внесение </w:t>
            </w:r>
            <w:r w:rsidR="001E7E09" w:rsidRPr="00B14F2E">
              <w:rPr>
                <w:b/>
                <w:i/>
                <w:color w:val="000000" w:themeColor="text1"/>
                <w:sz w:val="40"/>
                <w:szCs w:val="40"/>
              </w:rPr>
              <w:t xml:space="preserve">изменений и дополнений в </w:t>
            </w:r>
          </w:p>
          <w:p w:rsidR="001E7E09" w:rsidRPr="00B14F2E" w:rsidRDefault="00614D1D" w:rsidP="001E7E09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i/>
                <w:color w:val="000000" w:themeColor="text1"/>
                <w:sz w:val="40"/>
                <w:szCs w:val="40"/>
              </w:rPr>
              <w:t>Г</w:t>
            </w:r>
            <w:r w:rsidR="001E7E09" w:rsidRPr="00B14F2E">
              <w:rPr>
                <w:b/>
                <w:i/>
                <w:color w:val="000000" w:themeColor="text1"/>
                <w:sz w:val="40"/>
                <w:szCs w:val="40"/>
              </w:rPr>
              <w:t>енеральный план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i/>
                <w:color w:val="000000" w:themeColor="text1"/>
                <w:sz w:val="40"/>
                <w:szCs w:val="40"/>
              </w:rPr>
              <w:t xml:space="preserve">муниципального образования </w:t>
            </w:r>
          </w:p>
          <w:p w:rsidR="002E1284" w:rsidRPr="00B14F2E" w:rsidRDefault="00AB2270" w:rsidP="007B12E1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i/>
                <w:color w:val="000000" w:themeColor="text1"/>
                <w:sz w:val="40"/>
                <w:szCs w:val="40"/>
              </w:rPr>
              <w:t>городского</w:t>
            </w:r>
            <w:r w:rsidR="007549DC" w:rsidRPr="00B14F2E">
              <w:rPr>
                <w:b/>
                <w:i/>
                <w:color w:val="000000" w:themeColor="text1"/>
                <w:sz w:val="40"/>
                <w:szCs w:val="40"/>
              </w:rPr>
              <w:t xml:space="preserve"> поселения</w:t>
            </w:r>
          </w:p>
          <w:p w:rsidR="00127310" w:rsidRPr="00B14F2E" w:rsidRDefault="00CC2B66" w:rsidP="007B12E1">
            <w:pPr>
              <w:pStyle w:val="a6"/>
              <w:spacing w:line="240" w:lineRule="auto"/>
              <w:jc w:val="center"/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B14F2E"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  <w:t>«</w:t>
            </w:r>
            <w:r w:rsidR="001E41B1" w:rsidRPr="00B14F2E"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  <w:t xml:space="preserve">Город </w:t>
            </w:r>
            <w:r w:rsidR="00127310" w:rsidRPr="00B14F2E"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  <w:t>Кондрово»</w:t>
            </w:r>
          </w:p>
          <w:p w:rsidR="007549DC" w:rsidRPr="00B14F2E" w:rsidRDefault="00127310" w:rsidP="007B12E1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  <w:t>Дзержинского</w:t>
            </w:r>
            <w:r w:rsidR="002E1284" w:rsidRPr="00B14F2E">
              <w:rPr>
                <w:b/>
                <w:bCs/>
                <w:i/>
                <w:color w:val="000000" w:themeColor="text1"/>
                <w:sz w:val="40"/>
                <w:szCs w:val="40"/>
                <w:shd w:val="clear" w:color="auto" w:fill="FFFFFF"/>
              </w:rPr>
              <w:t xml:space="preserve"> района</w:t>
            </w:r>
            <w:r w:rsidR="002E1284" w:rsidRPr="00B14F2E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="007549DC" w:rsidRPr="00B14F2E">
              <w:rPr>
                <w:b/>
                <w:i/>
                <w:color w:val="000000" w:themeColor="text1"/>
                <w:sz w:val="40"/>
                <w:szCs w:val="40"/>
              </w:rPr>
              <w:t xml:space="preserve">Калужской области 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E703C4" w:rsidRPr="00B14F2E" w:rsidRDefault="00E703C4" w:rsidP="00E703C4">
            <w:pPr>
              <w:pStyle w:val="a6"/>
              <w:suppressAutoHyphens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B14F2E">
              <w:rPr>
                <w:b/>
                <w:i/>
                <w:color w:val="000000" w:themeColor="text1"/>
                <w:sz w:val="40"/>
                <w:szCs w:val="40"/>
              </w:rPr>
              <w:t>Материалы по обоснованию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FE4A20" w:rsidRPr="00B14F2E" w:rsidRDefault="00FE4A20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BB3490">
            <w:pPr>
              <w:pStyle w:val="a6"/>
              <w:spacing w:line="240" w:lineRule="auto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8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14F2E">
              <w:rPr>
                <w:b/>
                <w:i/>
                <w:color w:val="000000" w:themeColor="text1"/>
                <w:sz w:val="28"/>
                <w:szCs w:val="28"/>
              </w:rPr>
              <w:t>Калуга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4F2E">
              <w:rPr>
                <w:b/>
                <w:i/>
                <w:color w:val="000000" w:themeColor="text1"/>
                <w:sz w:val="28"/>
                <w:szCs w:val="28"/>
              </w:rPr>
              <w:t>202</w:t>
            </w:r>
            <w:r w:rsidR="000515E7" w:rsidRPr="00B14F2E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3E10E2" w:rsidRPr="00B14F2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549DC" w:rsidRPr="00B14F2E" w:rsidRDefault="007549DC" w:rsidP="007B12E1">
            <w:pPr>
              <w:pStyle w:val="a6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49DC" w:rsidRPr="00B14F2E" w:rsidRDefault="00B84C7A" w:rsidP="007B12E1">
            <w:pPr>
              <w:pStyle w:val="a6"/>
              <w:tabs>
                <w:tab w:val="right" w:pos="9100"/>
              </w:tabs>
              <w:spacing w:line="240" w:lineRule="auto"/>
              <w:rPr>
                <w:color w:val="000000" w:themeColor="text1"/>
                <w:sz w:val="18"/>
              </w:rPr>
            </w:pPr>
            <w:r w:rsidRPr="00B14F2E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5888990</wp:posOffset>
                      </wp:positionH>
                      <wp:positionV relativeFrom="paragraph">
                        <wp:posOffset>299720</wp:posOffset>
                      </wp:positionV>
                      <wp:extent cx="171450" cy="170815"/>
                      <wp:effectExtent l="0" t="0" r="0" b="0"/>
                      <wp:wrapNone/>
                      <wp:docPr id="3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3C02" id="Rectangle 707" o:spid="_x0000_s1026" style="position:absolute;margin-left:463.7pt;margin-top:23.6pt;width:13.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" strokecolor="white"/>
                  </w:pict>
                </mc:Fallback>
              </mc:AlternateContent>
            </w:r>
            <w:r w:rsidRPr="00B14F2E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299720</wp:posOffset>
                      </wp:positionV>
                      <wp:extent cx="228600" cy="228600"/>
                      <wp:effectExtent l="0" t="0" r="0" b="0"/>
                      <wp:wrapNone/>
                      <wp:docPr id="2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4FAD1" id="Rectangle 706" o:spid="_x0000_s1026" style="position:absolute;margin-left:392.05pt;margin-top:23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YseAIAAPw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" stroked="f"/>
                  </w:pict>
                </mc:Fallback>
              </mc:AlternateContent>
            </w:r>
            <w:r w:rsidR="007549DC" w:rsidRPr="00B14F2E">
              <w:rPr>
                <w:color w:val="000000" w:themeColor="text1"/>
                <w:sz w:val="18"/>
              </w:rPr>
              <w:tab/>
            </w:r>
          </w:p>
        </w:tc>
      </w:tr>
    </w:tbl>
    <w:p w:rsidR="00FE4A20" w:rsidRPr="00B14F2E" w:rsidRDefault="00FE4A20" w:rsidP="0068490C">
      <w:pPr>
        <w:rPr>
          <w:color w:val="000000" w:themeColor="text1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  <w:lang w:val="en-US"/>
        </w:rPr>
      </w:pPr>
    </w:p>
    <w:p w:rsidR="001E7E09" w:rsidRPr="00B14F2E" w:rsidRDefault="00127310" w:rsidP="001E7E09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B14F2E">
        <w:rPr>
          <w:b/>
          <w:i/>
          <w:color w:val="000000" w:themeColor="text1"/>
          <w:sz w:val="40"/>
          <w:szCs w:val="40"/>
        </w:rPr>
        <w:t>Г</w:t>
      </w:r>
      <w:r w:rsidR="001E7E09" w:rsidRPr="00B14F2E">
        <w:rPr>
          <w:b/>
          <w:i/>
          <w:color w:val="000000" w:themeColor="text1"/>
          <w:sz w:val="40"/>
          <w:szCs w:val="40"/>
        </w:rPr>
        <w:t>енеральный план</w:t>
      </w:r>
    </w:p>
    <w:p w:rsidR="0012731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B14F2E">
        <w:rPr>
          <w:b/>
          <w:i/>
          <w:color w:val="000000" w:themeColor="text1"/>
          <w:sz w:val="40"/>
          <w:szCs w:val="40"/>
        </w:rPr>
        <w:t xml:space="preserve">муниципального образования </w:t>
      </w:r>
    </w:p>
    <w:p w:rsidR="00FE4A20" w:rsidRPr="00B14F2E" w:rsidRDefault="00AB227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B14F2E">
        <w:rPr>
          <w:b/>
          <w:i/>
          <w:color w:val="000000" w:themeColor="text1"/>
          <w:sz w:val="40"/>
          <w:szCs w:val="40"/>
        </w:rPr>
        <w:t>городского</w:t>
      </w:r>
      <w:r w:rsidR="00FE4A20" w:rsidRPr="00B14F2E">
        <w:rPr>
          <w:b/>
          <w:i/>
          <w:color w:val="000000" w:themeColor="text1"/>
          <w:sz w:val="40"/>
          <w:szCs w:val="40"/>
        </w:rPr>
        <w:t xml:space="preserve"> поселения  </w:t>
      </w:r>
    </w:p>
    <w:p w:rsidR="00CC2B66" w:rsidRPr="00B14F2E" w:rsidRDefault="00CC2B66" w:rsidP="002E1284">
      <w:pPr>
        <w:pStyle w:val="a6"/>
        <w:spacing w:line="240" w:lineRule="auto"/>
        <w:jc w:val="center"/>
        <w:rPr>
          <w:b/>
          <w:bCs/>
          <w:i/>
          <w:color w:val="000000" w:themeColor="text1"/>
          <w:sz w:val="40"/>
          <w:szCs w:val="40"/>
          <w:shd w:val="clear" w:color="auto" w:fill="FFFFFF"/>
        </w:rPr>
      </w:pPr>
      <w:r w:rsidRPr="00B14F2E">
        <w:rPr>
          <w:b/>
          <w:bCs/>
          <w:i/>
          <w:color w:val="000000" w:themeColor="text1"/>
          <w:sz w:val="40"/>
          <w:szCs w:val="40"/>
          <w:shd w:val="clear" w:color="auto" w:fill="FFFFFF"/>
        </w:rPr>
        <w:t>«</w:t>
      </w:r>
      <w:r w:rsidR="001E41B1" w:rsidRPr="00B14F2E">
        <w:rPr>
          <w:b/>
          <w:bCs/>
          <w:i/>
          <w:color w:val="000000" w:themeColor="text1"/>
          <w:sz w:val="40"/>
          <w:szCs w:val="40"/>
          <w:shd w:val="clear" w:color="auto" w:fill="FFFFFF"/>
        </w:rPr>
        <w:t>Город Кондрово</w:t>
      </w:r>
      <w:r w:rsidRPr="00B14F2E">
        <w:rPr>
          <w:b/>
          <w:bCs/>
          <w:i/>
          <w:color w:val="000000" w:themeColor="text1"/>
          <w:sz w:val="40"/>
          <w:szCs w:val="40"/>
          <w:shd w:val="clear" w:color="auto" w:fill="FFFFFF"/>
        </w:rPr>
        <w:t>»</w:t>
      </w:r>
    </w:p>
    <w:p w:rsidR="00127310" w:rsidRPr="00B14F2E" w:rsidRDefault="002E1284" w:rsidP="002E1284">
      <w:pPr>
        <w:pStyle w:val="a6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B14F2E">
        <w:rPr>
          <w:b/>
          <w:bCs/>
          <w:i/>
          <w:color w:val="000000" w:themeColor="text1"/>
          <w:sz w:val="40"/>
          <w:szCs w:val="40"/>
          <w:shd w:val="clear" w:color="auto" w:fill="FFFFFF"/>
        </w:rPr>
        <w:t>Дзержинского района</w:t>
      </w:r>
      <w:r w:rsidRPr="00B14F2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2E1284" w:rsidRPr="00B14F2E" w:rsidRDefault="002E1284" w:rsidP="002E1284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B14F2E">
        <w:rPr>
          <w:b/>
          <w:i/>
          <w:color w:val="000000" w:themeColor="text1"/>
          <w:sz w:val="40"/>
          <w:szCs w:val="40"/>
        </w:rPr>
        <w:t xml:space="preserve">Калужской области </w:t>
      </w:r>
    </w:p>
    <w:p w:rsidR="002E1284" w:rsidRPr="00B14F2E" w:rsidRDefault="002E1284" w:rsidP="002E1284">
      <w:pPr>
        <w:pStyle w:val="a6"/>
        <w:framePr w:hSpace="180" w:wrap="around" w:vAnchor="text" w:hAnchor="text" w:xAlign="center" w:y="1"/>
        <w:spacing w:line="240" w:lineRule="auto"/>
        <w:suppressOverlap/>
        <w:jc w:val="center"/>
        <w:rPr>
          <w:color w:val="000000" w:themeColor="text1"/>
          <w:sz w:val="18"/>
        </w:rPr>
      </w:pPr>
    </w:p>
    <w:p w:rsidR="00FE4A20" w:rsidRPr="00B14F2E" w:rsidRDefault="00FE4A20" w:rsidP="00FE4A20">
      <w:pPr>
        <w:pStyle w:val="a6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</w:p>
    <w:p w:rsidR="004A6B6A" w:rsidRPr="00B14F2E" w:rsidRDefault="004A6B6A" w:rsidP="004A6B6A">
      <w:pPr>
        <w:pStyle w:val="a6"/>
        <w:suppressAutoHyphens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B14F2E">
        <w:rPr>
          <w:b/>
          <w:i/>
          <w:color w:val="000000" w:themeColor="text1"/>
          <w:sz w:val="40"/>
          <w:szCs w:val="40"/>
        </w:rPr>
        <w:t>Материалы по обоснованию</w:t>
      </w:r>
    </w:p>
    <w:p w:rsidR="004A6B6A" w:rsidRPr="00B14F2E" w:rsidRDefault="004A6B6A" w:rsidP="004A6B6A">
      <w:pPr>
        <w:pStyle w:val="a6"/>
        <w:framePr w:hSpace="180" w:wrap="around" w:vAnchor="text" w:hAnchor="text" w:xAlign="center" w:y="1"/>
        <w:spacing w:line="240" w:lineRule="auto"/>
        <w:suppressOverlap/>
        <w:jc w:val="center"/>
        <w:rPr>
          <w:color w:val="000000" w:themeColor="text1"/>
          <w:sz w:val="18"/>
        </w:rPr>
      </w:pPr>
    </w:p>
    <w:p w:rsidR="00FE4A20" w:rsidRPr="00B14F2E" w:rsidRDefault="00FE4A20" w:rsidP="00FE4A20">
      <w:pPr>
        <w:rPr>
          <w:b/>
          <w:i/>
          <w:color w:val="000000" w:themeColor="text1"/>
          <w:sz w:val="40"/>
          <w:szCs w:val="40"/>
        </w:rPr>
      </w:pPr>
    </w:p>
    <w:p w:rsidR="00F601F8" w:rsidRPr="00B14F2E" w:rsidRDefault="00F601F8" w:rsidP="00F601F8">
      <w:pPr>
        <w:jc w:val="center"/>
        <w:rPr>
          <w:i/>
          <w:color w:val="000000" w:themeColor="text1"/>
          <w:sz w:val="30"/>
          <w:szCs w:val="30"/>
        </w:rPr>
      </w:pPr>
      <w:r w:rsidRPr="00B14F2E">
        <w:rPr>
          <w:i/>
          <w:color w:val="000000" w:themeColor="text1"/>
          <w:sz w:val="30"/>
          <w:szCs w:val="30"/>
        </w:rPr>
        <w:t xml:space="preserve">Утвержден Решением </w:t>
      </w:r>
      <w:r w:rsidR="00A67C8A" w:rsidRPr="00B14F2E">
        <w:rPr>
          <w:i/>
          <w:color w:val="000000" w:themeColor="text1"/>
          <w:sz w:val="30"/>
          <w:szCs w:val="30"/>
        </w:rPr>
        <w:t>Город</w:t>
      </w:r>
      <w:r w:rsidRPr="00B14F2E">
        <w:rPr>
          <w:i/>
          <w:color w:val="000000" w:themeColor="text1"/>
          <w:sz w:val="30"/>
          <w:szCs w:val="30"/>
        </w:rPr>
        <w:t xml:space="preserve">ской Думы от </w:t>
      </w:r>
      <w:r w:rsidR="00A67C8A" w:rsidRPr="00B14F2E">
        <w:rPr>
          <w:i/>
          <w:color w:val="000000" w:themeColor="text1"/>
          <w:sz w:val="30"/>
          <w:szCs w:val="30"/>
        </w:rPr>
        <w:t>31</w:t>
      </w:r>
      <w:r w:rsidRPr="00B14F2E">
        <w:rPr>
          <w:i/>
          <w:color w:val="000000" w:themeColor="text1"/>
          <w:sz w:val="30"/>
          <w:szCs w:val="30"/>
        </w:rPr>
        <w:t>.0</w:t>
      </w:r>
      <w:r w:rsidR="00A67C8A" w:rsidRPr="00B14F2E">
        <w:rPr>
          <w:i/>
          <w:color w:val="000000" w:themeColor="text1"/>
          <w:sz w:val="30"/>
          <w:szCs w:val="30"/>
        </w:rPr>
        <w:t>5</w:t>
      </w:r>
      <w:r w:rsidRPr="00B14F2E">
        <w:rPr>
          <w:i/>
          <w:color w:val="000000" w:themeColor="text1"/>
          <w:sz w:val="30"/>
          <w:szCs w:val="30"/>
        </w:rPr>
        <w:t xml:space="preserve">.2013 № </w:t>
      </w:r>
      <w:r w:rsidR="00A67C8A" w:rsidRPr="00B14F2E">
        <w:rPr>
          <w:i/>
          <w:color w:val="000000" w:themeColor="text1"/>
          <w:sz w:val="30"/>
          <w:szCs w:val="30"/>
        </w:rPr>
        <w:t>38</w:t>
      </w:r>
    </w:p>
    <w:p w:rsidR="00806DEB" w:rsidRPr="00B14F2E" w:rsidRDefault="009A5E9D" w:rsidP="006B74BA">
      <w:pPr>
        <w:ind w:left="142" w:hanging="142"/>
        <w:jc w:val="center"/>
        <w:rPr>
          <w:i/>
          <w:color w:val="000000" w:themeColor="text1"/>
          <w:sz w:val="30"/>
          <w:szCs w:val="30"/>
        </w:rPr>
      </w:pPr>
      <w:hyperlink r:id="rId9" w:history="1">
        <w:r w:rsidR="00F601F8" w:rsidRPr="00B14F2E">
          <w:rPr>
            <w:i/>
            <w:color w:val="000000" w:themeColor="text1"/>
            <w:sz w:val="30"/>
            <w:szCs w:val="30"/>
          </w:rPr>
          <w:t xml:space="preserve">Утвержден Решением </w:t>
        </w:r>
        <w:r w:rsidR="00A67C8A" w:rsidRPr="00B14F2E">
          <w:rPr>
            <w:i/>
            <w:color w:val="000000" w:themeColor="text1"/>
            <w:sz w:val="30"/>
            <w:szCs w:val="30"/>
          </w:rPr>
          <w:t>Город</w:t>
        </w:r>
        <w:r w:rsidR="00F601F8" w:rsidRPr="00B14F2E">
          <w:rPr>
            <w:i/>
            <w:color w:val="000000" w:themeColor="text1"/>
            <w:sz w:val="30"/>
            <w:szCs w:val="30"/>
          </w:rPr>
          <w:t xml:space="preserve">ской Думы от </w:t>
        </w:r>
        <w:r w:rsidR="00A67C8A" w:rsidRPr="00B14F2E">
          <w:rPr>
            <w:i/>
            <w:color w:val="000000" w:themeColor="text1"/>
            <w:sz w:val="30"/>
            <w:szCs w:val="30"/>
          </w:rPr>
          <w:t>22</w:t>
        </w:r>
        <w:r w:rsidR="00F601F8" w:rsidRPr="00B14F2E">
          <w:rPr>
            <w:i/>
            <w:color w:val="000000" w:themeColor="text1"/>
            <w:sz w:val="30"/>
            <w:szCs w:val="30"/>
          </w:rPr>
          <w:t>.0</w:t>
        </w:r>
        <w:r w:rsidR="00A67C8A" w:rsidRPr="00B14F2E">
          <w:rPr>
            <w:i/>
            <w:color w:val="000000" w:themeColor="text1"/>
            <w:sz w:val="30"/>
            <w:szCs w:val="30"/>
          </w:rPr>
          <w:t>5</w:t>
        </w:r>
        <w:r w:rsidR="00F601F8" w:rsidRPr="00B14F2E">
          <w:rPr>
            <w:i/>
            <w:color w:val="000000" w:themeColor="text1"/>
            <w:sz w:val="30"/>
            <w:szCs w:val="30"/>
          </w:rPr>
          <w:t>.201</w:t>
        </w:r>
        <w:r w:rsidR="00A67C8A" w:rsidRPr="00B14F2E">
          <w:rPr>
            <w:i/>
            <w:color w:val="000000" w:themeColor="text1"/>
            <w:sz w:val="30"/>
            <w:szCs w:val="30"/>
          </w:rPr>
          <w:t>8</w:t>
        </w:r>
        <w:r w:rsidR="00F601F8" w:rsidRPr="00B14F2E">
          <w:rPr>
            <w:i/>
            <w:color w:val="000000" w:themeColor="text1"/>
            <w:sz w:val="30"/>
            <w:szCs w:val="30"/>
          </w:rPr>
          <w:t xml:space="preserve"> №</w:t>
        </w:r>
      </w:hyperlink>
      <w:r w:rsidR="00D2004E" w:rsidRPr="00B14F2E">
        <w:rPr>
          <w:i/>
          <w:color w:val="000000" w:themeColor="text1"/>
          <w:sz w:val="30"/>
          <w:szCs w:val="30"/>
        </w:rPr>
        <w:t> </w:t>
      </w:r>
      <w:r w:rsidR="00A67C8A" w:rsidRPr="00B14F2E">
        <w:rPr>
          <w:i/>
          <w:color w:val="000000" w:themeColor="text1"/>
          <w:sz w:val="30"/>
          <w:szCs w:val="30"/>
        </w:rPr>
        <w:t>68</w:t>
      </w:r>
    </w:p>
    <w:p w:rsidR="000515E7" w:rsidRPr="00B14F2E" w:rsidRDefault="009A5E9D" w:rsidP="000515E7">
      <w:pPr>
        <w:ind w:left="142" w:hanging="142"/>
        <w:jc w:val="center"/>
        <w:rPr>
          <w:i/>
          <w:color w:val="000000" w:themeColor="text1"/>
          <w:sz w:val="28"/>
          <w:szCs w:val="28"/>
        </w:rPr>
      </w:pPr>
      <w:hyperlink r:id="rId10" w:history="1">
        <w:r w:rsidR="000515E7" w:rsidRPr="00B14F2E">
          <w:rPr>
            <w:i/>
            <w:color w:val="000000" w:themeColor="text1"/>
            <w:sz w:val="30"/>
            <w:szCs w:val="30"/>
          </w:rPr>
          <w:t>Утвержден Решением Городской Думы от 22.06.2022 №</w:t>
        </w:r>
      </w:hyperlink>
      <w:r w:rsidR="000515E7" w:rsidRPr="00B14F2E">
        <w:rPr>
          <w:i/>
          <w:color w:val="000000" w:themeColor="text1"/>
          <w:sz w:val="30"/>
          <w:szCs w:val="30"/>
        </w:rPr>
        <w:t xml:space="preserve"> 88 </w:t>
      </w:r>
    </w:p>
    <w:p w:rsidR="001555E1" w:rsidRPr="00B14F2E" w:rsidRDefault="001555E1" w:rsidP="001555E1">
      <w:pPr>
        <w:ind w:left="142" w:hanging="142"/>
        <w:jc w:val="center"/>
        <w:rPr>
          <w:i/>
          <w:color w:val="000000" w:themeColor="text1"/>
          <w:sz w:val="28"/>
          <w:szCs w:val="28"/>
        </w:rPr>
      </w:pPr>
      <w:hyperlink r:id="rId11" w:history="1">
        <w:r w:rsidRPr="00B14F2E">
          <w:rPr>
            <w:i/>
            <w:color w:val="000000" w:themeColor="text1"/>
            <w:sz w:val="30"/>
            <w:szCs w:val="30"/>
          </w:rPr>
          <w:t xml:space="preserve">Утвержден Решением Городской Думы от </w:t>
        </w:r>
        <w:r w:rsidRPr="001555E1">
          <w:rPr>
            <w:i/>
            <w:color w:val="000000" w:themeColor="text1"/>
            <w:sz w:val="30"/>
            <w:szCs w:val="30"/>
          </w:rPr>
          <w:t>__</w:t>
        </w:r>
        <w:r w:rsidRPr="00B14F2E">
          <w:rPr>
            <w:i/>
            <w:color w:val="000000" w:themeColor="text1"/>
            <w:sz w:val="30"/>
            <w:szCs w:val="30"/>
          </w:rPr>
          <w:t>.</w:t>
        </w:r>
        <w:r w:rsidRPr="001555E1">
          <w:rPr>
            <w:i/>
            <w:color w:val="000000" w:themeColor="text1"/>
            <w:sz w:val="30"/>
            <w:szCs w:val="30"/>
          </w:rPr>
          <w:t>__</w:t>
        </w:r>
        <w:r>
          <w:rPr>
            <w:i/>
            <w:color w:val="000000" w:themeColor="text1"/>
            <w:sz w:val="30"/>
            <w:szCs w:val="30"/>
          </w:rPr>
          <w:t>.20</w:t>
        </w:r>
        <w:r w:rsidRPr="001555E1">
          <w:rPr>
            <w:i/>
            <w:color w:val="000000" w:themeColor="text1"/>
            <w:sz w:val="30"/>
            <w:szCs w:val="30"/>
          </w:rPr>
          <w:t>__</w:t>
        </w:r>
        <w:r w:rsidRPr="00B14F2E">
          <w:rPr>
            <w:i/>
            <w:color w:val="000000" w:themeColor="text1"/>
            <w:sz w:val="30"/>
            <w:szCs w:val="30"/>
          </w:rPr>
          <w:t xml:space="preserve"> №</w:t>
        </w:r>
      </w:hyperlink>
      <w:r>
        <w:rPr>
          <w:i/>
          <w:color w:val="000000" w:themeColor="text1"/>
          <w:sz w:val="30"/>
          <w:szCs w:val="30"/>
        </w:rPr>
        <w:t>__</w:t>
      </w:r>
      <w:r w:rsidRPr="00B14F2E">
        <w:rPr>
          <w:i/>
          <w:color w:val="000000" w:themeColor="text1"/>
          <w:sz w:val="30"/>
          <w:szCs w:val="30"/>
        </w:rPr>
        <w:t xml:space="preserve"> </w:t>
      </w:r>
    </w:p>
    <w:p w:rsidR="000515E7" w:rsidRPr="00B14F2E" w:rsidRDefault="000515E7" w:rsidP="006B74BA">
      <w:pPr>
        <w:ind w:left="142" w:hanging="142"/>
        <w:jc w:val="center"/>
        <w:rPr>
          <w:i/>
          <w:color w:val="000000" w:themeColor="text1"/>
          <w:sz w:val="28"/>
          <w:szCs w:val="28"/>
        </w:rPr>
      </w:pPr>
    </w:p>
    <w:p w:rsidR="000515E7" w:rsidRPr="00B14F2E" w:rsidRDefault="000515E7" w:rsidP="000515E7">
      <w:pPr>
        <w:rPr>
          <w:i/>
          <w:color w:val="000000" w:themeColor="text1"/>
          <w:sz w:val="28"/>
          <w:szCs w:val="28"/>
        </w:rPr>
      </w:pPr>
    </w:p>
    <w:p w:rsidR="000515E7" w:rsidRPr="00B14F2E" w:rsidRDefault="000515E7" w:rsidP="000515E7">
      <w:pPr>
        <w:rPr>
          <w:i/>
          <w:color w:val="000000" w:themeColor="text1"/>
          <w:sz w:val="28"/>
          <w:szCs w:val="28"/>
        </w:rPr>
        <w:sectPr w:rsidR="000515E7" w:rsidRPr="00B14F2E" w:rsidSect="006B74BA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532" w:right="747" w:bottom="1134" w:left="1276" w:header="227" w:footer="458" w:gutter="0"/>
          <w:pgNumType w:start="1"/>
          <w:cols w:space="720"/>
          <w:titlePg/>
          <w:docGrid w:linePitch="326"/>
        </w:sectPr>
      </w:pPr>
    </w:p>
    <w:p w:rsidR="00EB0F97" w:rsidRPr="00B14F2E" w:rsidRDefault="00ED0868" w:rsidP="000515E7">
      <w:pPr>
        <w:ind w:right="386"/>
        <w:jc w:val="center"/>
        <w:rPr>
          <w:b/>
          <w:color w:val="000000" w:themeColor="text1"/>
          <w:lang w:eastAsia="zh-CN"/>
        </w:rPr>
      </w:pPr>
      <w:r w:rsidRPr="00B14F2E">
        <w:rPr>
          <w:b/>
          <w:color w:val="000000" w:themeColor="text1"/>
          <w:lang w:eastAsia="zh-CN"/>
        </w:rPr>
        <w:lastRenderedPageBreak/>
        <w:t>Оглавление</w:t>
      </w:r>
    </w:p>
    <w:p w:rsidR="00D611E1" w:rsidRPr="00D611E1" w:rsidRDefault="00C61BEF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r w:rsidRPr="00D611E1">
        <w:rPr>
          <w:color w:val="000000" w:themeColor="text1"/>
          <w:sz w:val="24"/>
          <w:szCs w:val="24"/>
        </w:rPr>
        <w:fldChar w:fldCharType="begin"/>
      </w:r>
      <w:r w:rsidRPr="00D611E1">
        <w:rPr>
          <w:color w:val="000000" w:themeColor="text1"/>
          <w:sz w:val="24"/>
          <w:szCs w:val="24"/>
        </w:rPr>
        <w:instrText xml:space="preserve"> TOC \o "1-3" \h \z </w:instrText>
      </w:r>
      <w:r w:rsidRPr="00D611E1">
        <w:rPr>
          <w:color w:val="000000" w:themeColor="text1"/>
          <w:sz w:val="24"/>
          <w:szCs w:val="24"/>
        </w:rPr>
        <w:fldChar w:fldCharType="separate"/>
      </w:r>
      <w:hyperlink w:anchor="_Toc138423709" w:history="1">
        <w:r w:rsidR="00D611E1" w:rsidRPr="00D611E1">
          <w:rPr>
            <w:rStyle w:val="ad"/>
            <w:sz w:val="24"/>
            <w:szCs w:val="24"/>
          </w:rPr>
          <w:t>Состав проекта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_Toc138423709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5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10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Введение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_Toc138423710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6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11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Сведения об утвержденных документах стратегического планирования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_Toc138423711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10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12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этих территорий и прогнозируемых ограничений их использования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_Toc138423712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13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23"/>
        <w:ind w:left="-567" w:right="-39"/>
        <w:rPr>
          <w:rFonts w:asciiTheme="minorHAnsi" w:eastAsiaTheme="minorEastAsia" w:hAnsiTheme="minorHAnsi" w:cstheme="minorBidi"/>
          <w:b w:val="0"/>
          <w:smallCaps w:val="0"/>
          <w:sz w:val="24"/>
          <w:szCs w:val="24"/>
          <w:lang w:val="ru-RU"/>
        </w:rPr>
      </w:pPr>
      <w:hyperlink w:anchor="_Toc138423713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II.I Общие сведения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_Toc138423713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13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14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II.I.1 Климат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_Toc138423714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16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15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II.I.2 Ландшафтно-геоморфологические особенности территории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_Toc138423715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17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23"/>
        <w:ind w:left="-567" w:right="-39"/>
        <w:rPr>
          <w:rFonts w:asciiTheme="minorHAnsi" w:eastAsiaTheme="minorEastAsia" w:hAnsiTheme="minorHAnsi" w:cstheme="minorBidi"/>
          <w:b w:val="0"/>
          <w:smallCaps w:val="0"/>
          <w:sz w:val="24"/>
          <w:szCs w:val="24"/>
          <w:lang w:val="ru-RU"/>
        </w:rPr>
      </w:pPr>
      <w:hyperlink w:anchor="_Toc138423716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II.II Комплексная оценка территории по планировочным ограничениям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_Toc138423716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19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17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II.II.1 Природоохранные ограничения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_Toc138423717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19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18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II.II.2 Историко-культурные планировочные ограничения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_Toc138423718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25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19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II.II.3 Территории с санитарно-гигиеническими ограничениями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_Toc138423719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32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0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II.II.4 Санитарно-защитные и охранные зоны инженерных коммуникаций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_Toc138423720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35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23"/>
        <w:ind w:left="-567" w:right="-39"/>
        <w:rPr>
          <w:rFonts w:asciiTheme="minorHAnsi" w:eastAsiaTheme="minorEastAsia" w:hAnsiTheme="minorHAnsi" w:cstheme="minorBidi"/>
          <w:b w:val="0"/>
          <w:smallCaps w:val="0"/>
          <w:sz w:val="24"/>
          <w:szCs w:val="24"/>
          <w:lang w:val="ru-RU"/>
        </w:rPr>
      </w:pPr>
      <w:hyperlink w:anchor="_Toc138423721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II.III Современное использование территории городского поселения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_Toc138423721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36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2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II.III.1 Целевое назначение земель городского поселения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_Toc138423722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36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3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II.III.2 Функционально-планировочная организация городского поселения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_Toc138423723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37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4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II.III.3 Жилищный фонд и жилищное строительство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_Toc138423724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38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5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II.III.4 Культурно-бытовое обслуживание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_Toc138423725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39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6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II.III.5 Анализ транспортного обслуживания территории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_Toc138423726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43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23"/>
        <w:ind w:left="-567" w:right="-39"/>
        <w:rPr>
          <w:rFonts w:asciiTheme="minorHAnsi" w:eastAsiaTheme="minorEastAsia" w:hAnsiTheme="minorHAnsi" w:cstheme="minorBidi"/>
          <w:b w:val="0"/>
          <w:smallCaps w:val="0"/>
          <w:sz w:val="24"/>
          <w:szCs w:val="24"/>
          <w:lang w:val="ru-RU"/>
        </w:rPr>
      </w:pPr>
      <w:hyperlink w:anchor="_Toc138423727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 IV Социально-экономическая характеристика городского поселения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_Toc138423727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44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8" w:history="1">
        <w:r w:rsidR="00D611E1" w:rsidRPr="00D611E1">
          <w:rPr>
            <w:rStyle w:val="ad"/>
            <w:rFonts w:eastAsia="SimSun"/>
            <w:iCs/>
            <w:szCs w:val="24"/>
            <w:lang w:eastAsia="zh-CN"/>
          </w:rPr>
          <w:t>II.IV.1 Население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_Toc138423728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44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29" w:history="1">
        <w:r w:rsidR="00D611E1" w:rsidRPr="00D611E1">
          <w:rPr>
            <w:rStyle w:val="ad"/>
            <w:rFonts w:eastAsia="SimSun"/>
            <w:szCs w:val="24"/>
            <w:lang w:eastAsia="zh-CN"/>
          </w:rPr>
          <w:t>II.IV.2 Экономическая база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_Toc138423729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45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23"/>
        <w:ind w:left="-567" w:right="-39"/>
        <w:rPr>
          <w:rFonts w:asciiTheme="minorHAnsi" w:eastAsiaTheme="minorEastAsia" w:hAnsiTheme="minorHAnsi" w:cstheme="minorBidi"/>
          <w:b w:val="0"/>
          <w:smallCaps w:val="0"/>
          <w:sz w:val="24"/>
          <w:szCs w:val="24"/>
          <w:lang w:val="ru-RU"/>
        </w:rPr>
      </w:pPr>
      <w:hyperlink w:anchor="_Toc138423730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II.V Инженерно-техническая база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_Toc138423730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46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1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III.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Оценка возможного влияния планируемых для размещения объектов местного значения поселения на комплексное развитие этих территорий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_Toc138423731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50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2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IV.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Утвержденные документами территориального планирования РФ, документами территориального планирования субъекта РФ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территории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_Toc138423732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50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3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V.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lastRenderedPageBreak/>
          <w:t>характеристики, местоположение, характеристики зон с особыми условиями использования территории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_Toc138423733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54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4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VI.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Перечень и характеристика основных факторов риска возникновения чрезвычайных ситуаций природного и техногенного характера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_Toc138423734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54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35" w:history="1">
        <w:r w:rsidR="00D611E1" w:rsidRPr="00D611E1">
          <w:rPr>
            <w:rStyle w:val="ad"/>
            <w:rFonts w:eastAsia="SimSun"/>
            <w:szCs w:val="24"/>
            <w:lang w:eastAsia="zh-CN"/>
          </w:rPr>
          <w:t>VI.I Территории, подверженные риску возникновения чрезвычайных ситуаций природного характера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_Toc138423735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54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36" w:history="1">
        <w:r w:rsidR="00D611E1" w:rsidRPr="00D611E1">
          <w:rPr>
            <w:rStyle w:val="ad"/>
            <w:rFonts w:eastAsia="SimSun"/>
            <w:szCs w:val="24"/>
            <w:lang w:eastAsia="zh-CN"/>
          </w:rPr>
          <w:t>VI.II Территории, подверженные риску возникновения чрезвычайных ситуаций техногенного характера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_Toc138423736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59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33"/>
        <w:ind w:left="-567" w:right="-39" w:firstLine="0"/>
        <w:rPr>
          <w:rFonts w:asciiTheme="minorHAnsi" w:eastAsiaTheme="minorEastAsia" w:hAnsiTheme="minorHAnsi" w:cstheme="minorBidi"/>
          <w:szCs w:val="24"/>
        </w:rPr>
      </w:pPr>
      <w:hyperlink w:anchor="_Toc138423737" w:history="1">
        <w:r w:rsidR="00D611E1" w:rsidRPr="00D611E1">
          <w:rPr>
            <w:rStyle w:val="ad"/>
            <w:rFonts w:eastAsia="SimSun"/>
            <w:szCs w:val="24"/>
            <w:lang w:eastAsia="zh-CN"/>
          </w:rPr>
          <w:t>VI.III Перечень мероприятий по обеспечению пожарной безопасности</w:t>
        </w:r>
        <w:r w:rsidR="00D611E1" w:rsidRPr="00D611E1">
          <w:rPr>
            <w:webHidden/>
            <w:szCs w:val="24"/>
          </w:rPr>
          <w:tab/>
        </w:r>
        <w:r w:rsidR="00D611E1" w:rsidRPr="00D611E1">
          <w:rPr>
            <w:webHidden/>
            <w:szCs w:val="24"/>
          </w:rPr>
          <w:fldChar w:fldCharType="begin"/>
        </w:r>
        <w:r w:rsidR="00D611E1" w:rsidRPr="00D611E1">
          <w:rPr>
            <w:webHidden/>
            <w:szCs w:val="24"/>
          </w:rPr>
          <w:instrText xml:space="preserve"> PAGEREF _Toc138423737 \h </w:instrText>
        </w:r>
        <w:r w:rsidR="00D611E1" w:rsidRPr="00D611E1">
          <w:rPr>
            <w:webHidden/>
            <w:szCs w:val="24"/>
          </w:rPr>
        </w:r>
        <w:r w:rsidR="00D611E1" w:rsidRPr="00D611E1">
          <w:rPr>
            <w:webHidden/>
            <w:szCs w:val="24"/>
          </w:rPr>
          <w:fldChar w:fldCharType="separate"/>
        </w:r>
        <w:r w:rsidR="001555E1">
          <w:rPr>
            <w:webHidden/>
            <w:szCs w:val="24"/>
          </w:rPr>
          <w:t>70</w:t>
        </w:r>
        <w:r w:rsidR="00D611E1" w:rsidRPr="00D611E1">
          <w:rPr>
            <w:webHidden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8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VII.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Перечень земельных участков, которые включаются в границы населенных пунктов, входящих в состав поселения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_Toc138423738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85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D611E1" w:rsidRPr="00D611E1" w:rsidRDefault="009A5E9D" w:rsidP="00D611E1">
      <w:pPr>
        <w:pStyle w:val="11"/>
        <w:ind w:right="-39" w:firstLine="0"/>
        <w:rPr>
          <w:rFonts w:asciiTheme="minorHAnsi" w:eastAsiaTheme="minorEastAsia" w:hAnsiTheme="minorHAnsi" w:cstheme="minorBidi"/>
          <w:b w:val="0"/>
          <w:caps w:val="0"/>
          <w:sz w:val="24"/>
          <w:szCs w:val="24"/>
          <w:lang w:val="ru-RU"/>
        </w:rPr>
      </w:pPr>
      <w:hyperlink w:anchor="_Toc138423739" w:history="1"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VIII.</w:t>
        </w:r>
        <w:r w:rsidR="00D611E1">
          <w:rPr>
            <w:rFonts w:asciiTheme="minorHAnsi" w:eastAsiaTheme="minorEastAsia" w:hAnsiTheme="minorHAnsi" w:cstheme="minorBidi"/>
            <w:b w:val="0"/>
            <w:caps w:val="0"/>
            <w:sz w:val="24"/>
            <w:szCs w:val="24"/>
            <w:lang w:val="ru-RU"/>
          </w:rPr>
          <w:t> </w:t>
        </w:r>
        <w:r w:rsidR="00D611E1" w:rsidRPr="00D611E1">
          <w:rPr>
            <w:rStyle w:val="ad"/>
            <w:rFonts w:eastAsia="SimSun"/>
            <w:sz w:val="24"/>
            <w:szCs w:val="24"/>
            <w:lang w:eastAsia="zh-CN"/>
          </w:rPr>
  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</w:r>
        <w:r w:rsidR="00D611E1" w:rsidRPr="00D611E1">
          <w:rPr>
            <w:webHidden/>
            <w:sz w:val="24"/>
            <w:szCs w:val="24"/>
          </w:rPr>
          <w:tab/>
        </w:r>
        <w:r w:rsidR="00D611E1" w:rsidRPr="00D611E1">
          <w:rPr>
            <w:webHidden/>
            <w:sz w:val="24"/>
            <w:szCs w:val="24"/>
          </w:rPr>
          <w:fldChar w:fldCharType="begin"/>
        </w:r>
        <w:r w:rsidR="00D611E1" w:rsidRPr="00D611E1">
          <w:rPr>
            <w:webHidden/>
            <w:sz w:val="24"/>
            <w:szCs w:val="24"/>
          </w:rPr>
          <w:instrText xml:space="preserve"> PAGEREF _Toc138423739 \h </w:instrText>
        </w:r>
        <w:r w:rsidR="00D611E1" w:rsidRPr="00D611E1">
          <w:rPr>
            <w:webHidden/>
            <w:sz w:val="24"/>
            <w:szCs w:val="24"/>
          </w:rPr>
        </w:r>
        <w:r w:rsidR="00D611E1" w:rsidRPr="00D611E1">
          <w:rPr>
            <w:webHidden/>
            <w:sz w:val="24"/>
            <w:szCs w:val="24"/>
          </w:rPr>
          <w:fldChar w:fldCharType="separate"/>
        </w:r>
        <w:r w:rsidR="001555E1">
          <w:rPr>
            <w:webHidden/>
            <w:sz w:val="24"/>
            <w:szCs w:val="24"/>
          </w:rPr>
          <w:t>87</w:t>
        </w:r>
        <w:r w:rsidR="00D611E1" w:rsidRPr="00D611E1">
          <w:rPr>
            <w:webHidden/>
            <w:sz w:val="24"/>
            <w:szCs w:val="24"/>
          </w:rPr>
          <w:fldChar w:fldCharType="end"/>
        </w:r>
      </w:hyperlink>
    </w:p>
    <w:p w:rsidR="00C61BEF" w:rsidRPr="00B14F2E" w:rsidRDefault="00C61BEF" w:rsidP="00D611E1">
      <w:pPr>
        <w:pStyle w:val="23"/>
        <w:tabs>
          <w:tab w:val="clear" w:pos="9498"/>
          <w:tab w:val="right" w:leader="dot" w:pos="9356"/>
        </w:tabs>
        <w:ind w:left="-851" w:right="-39"/>
        <w:jc w:val="both"/>
        <w:rPr>
          <w:color w:val="000000" w:themeColor="text1"/>
        </w:rPr>
      </w:pPr>
      <w:r w:rsidRPr="00D611E1">
        <w:rPr>
          <w:color w:val="000000" w:themeColor="text1"/>
          <w:sz w:val="24"/>
          <w:szCs w:val="24"/>
        </w:rPr>
        <w:fldChar w:fldCharType="end"/>
      </w:r>
    </w:p>
    <w:p w:rsidR="00887DFF" w:rsidRPr="00B14F2E" w:rsidRDefault="00887DFF" w:rsidP="00B8760E">
      <w:pPr>
        <w:pStyle w:val="2"/>
        <w:ind w:left="360"/>
        <w:rPr>
          <w:color w:val="000000" w:themeColor="text1"/>
        </w:rPr>
        <w:sectPr w:rsidR="00887DFF" w:rsidRPr="00B14F2E" w:rsidSect="00887DFF">
          <w:pgSz w:w="11909" w:h="16834"/>
          <w:pgMar w:top="672" w:right="749" w:bottom="568" w:left="1701" w:header="426" w:footer="720" w:gutter="0"/>
          <w:cols w:space="60"/>
          <w:noEndnote/>
        </w:sectPr>
      </w:pPr>
    </w:p>
    <w:p w:rsidR="001C30FE" w:rsidRPr="00B14F2E" w:rsidRDefault="00ED0868" w:rsidP="009E288D">
      <w:pPr>
        <w:pStyle w:val="1"/>
        <w:tabs>
          <w:tab w:val="num" w:pos="0"/>
        </w:tabs>
        <w:suppressAutoHyphens/>
        <w:ind w:left="432" w:hanging="432"/>
        <w:rPr>
          <w:color w:val="000000" w:themeColor="text1"/>
        </w:rPr>
      </w:pPr>
      <w:bookmarkStart w:id="0" w:name="_Toc138423709"/>
      <w:r w:rsidRPr="00B14F2E">
        <w:rPr>
          <w:color w:val="000000" w:themeColor="text1"/>
        </w:rPr>
        <w:lastRenderedPageBreak/>
        <w:t>Состав проекта</w:t>
      </w:r>
      <w:bookmarkEnd w:id="0"/>
    </w:p>
    <w:p w:rsidR="001C30FE" w:rsidRPr="00B14F2E" w:rsidRDefault="001C30FE" w:rsidP="001C30FE">
      <w:pPr>
        <w:pStyle w:val="afc"/>
        <w:rPr>
          <w:color w:val="000000" w:themeColor="text1"/>
        </w:rPr>
      </w:pPr>
      <w:r w:rsidRPr="00B14F2E">
        <w:rPr>
          <w:color w:val="000000" w:themeColor="text1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1C30FE" w:rsidRPr="00B14F2E" w:rsidTr="007B12E1">
        <w:trPr>
          <w:trHeight w:val="1048"/>
          <w:jc w:val="center"/>
        </w:trPr>
        <w:tc>
          <w:tcPr>
            <w:tcW w:w="1008" w:type="dxa"/>
            <w:vAlign w:val="center"/>
          </w:tcPr>
          <w:p w:rsidR="00577C82" w:rsidRPr="00B14F2E" w:rsidRDefault="00577C82" w:rsidP="007B12E1">
            <w:pPr>
              <w:jc w:val="center"/>
              <w:rPr>
                <w:b/>
                <w:color w:val="000000" w:themeColor="text1"/>
              </w:rPr>
            </w:pPr>
          </w:p>
          <w:p w:rsidR="00577C82" w:rsidRPr="00B14F2E" w:rsidRDefault="00577C82" w:rsidP="007B12E1">
            <w:pPr>
              <w:jc w:val="center"/>
              <w:rPr>
                <w:b/>
                <w:color w:val="000000" w:themeColor="text1"/>
              </w:rPr>
            </w:pPr>
          </w:p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446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Наименование материалов</w:t>
            </w:r>
          </w:p>
        </w:tc>
      </w:tr>
      <w:tr w:rsidR="000515E7" w:rsidRPr="00B14F2E" w:rsidTr="000515E7">
        <w:trPr>
          <w:trHeight w:val="382"/>
          <w:jc w:val="center"/>
        </w:trPr>
        <w:tc>
          <w:tcPr>
            <w:tcW w:w="1008" w:type="dxa"/>
            <w:vAlign w:val="center"/>
          </w:tcPr>
          <w:p w:rsidR="000515E7" w:rsidRPr="00B14F2E" w:rsidRDefault="000515E7" w:rsidP="000515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4F2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46" w:type="dxa"/>
            <w:vAlign w:val="center"/>
          </w:tcPr>
          <w:p w:rsidR="000515E7" w:rsidRPr="00B14F2E" w:rsidRDefault="000515E7" w:rsidP="000515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4F2E">
              <w:rPr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0515E7" w:rsidRPr="00B14F2E" w:rsidTr="000515E7">
        <w:trPr>
          <w:trHeight w:val="388"/>
          <w:jc w:val="center"/>
        </w:trPr>
        <w:tc>
          <w:tcPr>
            <w:tcW w:w="1008" w:type="dxa"/>
            <w:vAlign w:val="center"/>
          </w:tcPr>
          <w:p w:rsidR="000515E7" w:rsidRPr="00B14F2E" w:rsidRDefault="000515E7" w:rsidP="000515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4F2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46" w:type="dxa"/>
            <w:vAlign w:val="center"/>
          </w:tcPr>
          <w:p w:rsidR="000515E7" w:rsidRPr="00B14F2E" w:rsidRDefault="000515E7" w:rsidP="000515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4F2E">
              <w:rPr>
                <w:color w:val="000000" w:themeColor="text1"/>
                <w:sz w:val="26"/>
                <w:szCs w:val="26"/>
              </w:rPr>
              <w:t xml:space="preserve">Материалы по обоснованию </w:t>
            </w:r>
          </w:p>
        </w:tc>
      </w:tr>
    </w:tbl>
    <w:p w:rsidR="001C30FE" w:rsidRPr="00B14F2E" w:rsidRDefault="001C30FE" w:rsidP="001C30FE">
      <w:pPr>
        <w:rPr>
          <w:color w:val="000000" w:themeColor="text1"/>
        </w:rPr>
      </w:pPr>
    </w:p>
    <w:p w:rsidR="001C30FE" w:rsidRPr="00B14F2E" w:rsidRDefault="001C30FE" w:rsidP="001C30FE">
      <w:pPr>
        <w:rPr>
          <w:color w:val="000000" w:themeColor="text1"/>
        </w:rPr>
      </w:pPr>
    </w:p>
    <w:p w:rsidR="001C30FE" w:rsidRPr="00B14F2E" w:rsidRDefault="001C30FE" w:rsidP="001C30FE">
      <w:pPr>
        <w:rPr>
          <w:color w:val="000000" w:themeColor="text1"/>
        </w:rPr>
      </w:pPr>
    </w:p>
    <w:p w:rsidR="001C30FE" w:rsidRPr="00B14F2E" w:rsidRDefault="001C30FE" w:rsidP="001C30FE">
      <w:pPr>
        <w:pStyle w:val="afc"/>
        <w:rPr>
          <w:color w:val="000000" w:themeColor="text1"/>
        </w:rPr>
      </w:pPr>
      <w:r w:rsidRPr="00B14F2E">
        <w:rPr>
          <w:color w:val="000000" w:themeColor="text1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516"/>
        <w:gridCol w:w="1798"/>
      </w:tblGrid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Наименование картографического материала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Масштаб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i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</w:t>
            </w:r>
          </w:p>
        </w:tc>
        <w:tc>
          <w:tcPr>
            <w:tcW w:w="7314" w:type="dxa"/>
            <w:gridSpan w:val="2"/>
            <w:vAlign w:val="center"/>
          </w:tcPr>
          <w:p w:rsidR="001C30FE" w:rsidRPr="00B14F2E" w:rsidRDefault="001C30FE" w:rsidP="007B12E1">
            <w:pPr>
              <w:suppressAutoHyphens/>
              <w:jc w:val="center"/>
              <w:rPr>
                <w:i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Положение о территориальном планировании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1.1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  <w:tr w:rsidR="001C30FE" w:rsidRPr="00B14F2E" w:rsidTr="000515E7">
        <w:trPr>
          <w:trHeight w:val="460"/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1.2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Карта функциональных зон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1.3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Карта планируемого размещения объектов местного значения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2</w:t>
            </w:r>
          </w:p>
        </w:tc>
        <w:tc>
          <w:tcPr>
            <w:tcW w:w="7314" w:type="dxa"/>
            <w:gridSpan w:val="2"/>
            <w:vAlign w:val="center"/>
          </w:tcPr>
          <w:p w:rsidR="001C30FE" w:rsidRPr="00B14F2E" w:rsidRDefault="001C30FE" w:rsidP="007B12E1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Материалы по обоснованию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color w:val="000000" w:themeColor="text1"/>
                <w:lang w:val="en-US"/>
              </w:rPr>
            </w:pPr>
            <w:r w:rsidRPr="00B14F2E">
              <w:rPr>
                <w:color w:val="000000" w:themeColor="text1"/>
              </w:rPr>
              <w:t>2.</w:t>
            </w:r>
            <w:r w:rsidRPr="00B14F2E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7B12E1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2.2</w:t>
            </w:r>
          </w:p>
        </w:tc>
        <w:tc>
          <w:tcPr>
            <w:tcW w:w="5516" w:type="dxa"/>
            <w:vAlign w:val="center"/>
          </w:tcPr>
          <w:p w:rsidR="001C30FE" w:rsidRPr="00B14F2E" w:rsidRDefault="001C30FE" w:rsidP="007B12E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  <w:tr w:rsidR="001C30FE" w:rsidRPr="00B14F2E" w:rsidTr="007B12E1">
        <w:trPr>
          <w:jc w:val="center"/>
        </w:trPr>
        <w:tc>
          <w:tcPr>
            <w:tcW w:w="784" w:type="dxa"/>
            <w:vAlign w:val="center"/>
          </w:tcPr>
          <w:p w:rsidR="001C30FE" w:rsidRPr="00B14F2E" w:rsidRDefault="001C30FE" w:rsidP="00A355C9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2.</w:t>
            </w:r>
            <w:r w:rsidR="00A355C9" w:rsidRPr="00B14F2E">
              <w:rPr>
                <w:color w:val="000000" w:themeColor="text1"/>
              </w:rPr>
              <w:t>3</w:t>
            </w:r>
          </w:p>
        </w:tc>
        <w:tc>
          <w:tcPr>
            <w:tcW w:w="5516" w:type="dxa"/>
            <w:vAlign w:val="center"/>
          </w:tcPr>
          <w:p w:rsidR="001C30FE" w:rsidRPr="00B14F2E" w:rsidRDefault="00302B32" w:rsidP="00CC5885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Местоположение существующих и </w:t>
            </w:r>
            <w:r w:rsidR="00127310" w:rsidRPr="00B14F2E">
              <w:rPr>
                <w:color w:val="000000" w:themeColor="text1"/>
              </w:rPr>
              <w:t>строящихся объектов</w:t>
            </w:r>
            <w:r w:rsidRPr="00B14F2E">
              <w:rPr>
                <w:color w:val="000000" w:themeColor="text1"/>
              </w:rPr>
              <w:t xml:space="preserve"> федерального, регионального и местного значения поселения</w:t>
            </w:r>
          </w:p>
        </w:tc>
        <w:tc>
          <w:tcPr>
            <w:tcW w:w="1798" w:type="dxa"/>
            <w:vAlign w:val="center"/>
          </w:tcPr>
          <w:p w:rsidR="001C30FE" w:rsidRPr="00B14F2E" w:rsidRDefault="001C30FE" w:rsidP="00A67C8A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</w:t>
            </w:r>
            <w:r w:rsidR="00A67C8A" w:rsidRPr="00B14F2E">
              <w:rPr>
                <w:color w:val="000000" w:themeColor="text1"/>
              </w:rPr>
              <w:t>10</w:t>
            </w:r>
            <w:r w:rsidRPr="00B14F2E">
              <w:rPr>
                <w:color w:val="000000" w:themeColor="text1"/>
              </w:rPr>
              <w:t>000</w:t>
            </w:r>
          </w:p>
        </w:tc>
      </w:tr>
    </w:tbl>
    <w:p w:rsidR="002A27D5" w:rsidRPr="00B14F2E" w:rsidRDefault="002A27D5" w:rsidP="005C150B">
      <w:pPr>
        <w:rPr>
          <w:color w:val="000000" w:themeColor="text1"/>
        </w:rPr>
      </w:pPr>
    </w:p>
    <w:p w:rsidR="005C150B" w:rsidRPr="00B14F2E" w:rsidRDefault="005C150B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C61BEF" w:rsidRPr="00B14F2E" w:rsidRDefault="00C61BEF" w:rsidP="005C150B">
      <w:pPr>
        <w:rPr>
          <w:color w:val="000000" w:themeColor="text1"/>
          <w:lang w:val="en-US"/>
        </w:rPr>
      </w:pPr>
    </w:p>
    <w:p w:rsidR="00C61BEF" w:rsidRPr="00B14F2E" w:rsidRDefault="00C61BEF" w:rsidP="005C150B">
      <w:pPr>
        <w:rPr>
          <w:color w:val="000000" w:themeColor="text1"/>
        </w:rPr>
      </w:pPr>
    </w:p>
    <w:p w:rsidR="00702BFD" w:rsidRPr="00B14F2E" w:rsidRDefault="00702BFD" w:rsidP="00702BFD">
      <w:pPr>
        <w:rPr>
          <w:color w:val="000000" w:themeColor="text1"/>
        </w:rPr>
      </w:pPr>
      <w:bookmarkStart w:id="1" w:name="_Toc138762855"/>
    </w:p>
    <w:p w:rsidR="00A57158" w:rsidRPr="00B14F2E" w:rsidRDefault="004D5352" w:rsidP="009E288D">
      <w:pPr>
        <w:pStyle w:val="1"/>
        <w:tabs>
          <w:tab w:val="num" w:pos="0"/>
        </w:tabs>
        <w:suppressAutoHyphens/>
        <w:ind w:left="432" w:hanging="432"/>
        <w:rPr>
          <w:color w:val="000000" w:themeColor="text1"/>
        </w:rPr>
      </w:pPr>
      <w:r w:rsidRPr="00B14F2E">
        <w:rPr>
          <w:color w:val="000000" w:themeColor="text1"/>
        </w:rPr>
        <w:br w:type="page"/>
      </w:r>
      <w:bookmarkStart w:id="2" w:name="_Toc138423710"/>
      <w:bookmarkEnd w:id="1"/>
      <w:r w:rsidR="00ED0868"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Введение</w:t>
      </w:r>
      <w:bookmarkEnd w:id="2"/>
    </w:p>
    <w:p w:rsidR="00434063" w:rsidRPr="00B14F2E" w:rsidRDefault="00434063" w:rsidP="000515E7">
      <w:pPr>
        <w:pStyle w:val="21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Генеральный план муниципального образования городское поселение «Город Кондрово» Дзержинского муниципального района (далее по тексту – генеральный план) разработан ООО «СВГМ-Проект», утвержден Решением Городской Думы от 31.05.2013 № 38, в редакции </w:t>
      </w:r>
      <w:r w:rsidR="00BB3490" w:rsidRPr="00B14F2E">
        <w:rPr>
          <w:color w:val="000000" w:themeColor="text1"/>
          <w:sz w:val="26"/>
          <w:szCs w:val="26"/>
        </w:rPr>
        <w:t xml:space="preserve">2018 года </w:t>
      </w:r>
      <w:r w:rsidRPr="00B14F2E">
        <w:rPr>
          <w:color w:val="000000" w:themeColor="text1"/>
          <w:sz w:val="26"/>
          <w:szCs w:val="26"/>
        </w:rPr>
        <w:t>утвержден Решением</w:t>
      </w:r>
      <w:r w:rsidR="00B8094A" w:rsidRPr="00B14F2E">
        <w:rPr>
          <w:color w:val="000000" w:themeColor="text1"/>
          <w:sz w:val="26"/>
          <w:szCs w:val="26"/>
        </w:rPr>
        <w:t xml:space="preserve"> Городской Думы от 22.05.2018 № </w:t>
      </w:r>
      <w:r w:rsidR="00BB3490" w:rsidRPr="00B14F2E">
        <w:rPr>
          <w:color w:val="000000" w:themeColor="text1"/>
          <w:sz w:val="26"/>
          <w:szCs w:val="26"/>
        </w:rPr>
        <w:t>68, в редакции 2022 года утвержден Решением Городской Думы от 22.06.2022 № 88.</w:t>
      </w:r>
    </w:p>
    <w:p w:rsidR="00BA551D" w:rsidRPr="00B14F2E" w:rsidRDefault="00BA551D" w:rsidP="00BA551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Проект внесения изменений и дополнений в генеральный план МО ГП «Город Кондрово» Дзержинского муниципального района Калужской области выполнен ООО «ПК ГЕО» в соответствии с Муниципальным контрактом № 01 от 12.04.2023 г.</w:t>
      </w:r>
    </w:p>
    <w:p w:rsidR="000515E7" w:rsidRPr="00B14F2E" w:rsidRDefault="00357E12" w:rsidP="000515E7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  <w:lang w:eastAsia="ar-SA"/>
        </w:rPr>
        <w:t xml:space="preserve">Необходимость </w:t>
      </w:r>
      <w:r w:rsidRPr="00B14F2E">
        <w:rPr>
          <w:color w:val="000000" w:themeColor="text1"/>
          <w:sz w:val="26"/>
          <w:szCs w:val="26"/>
        </w:rPr>
        <w:t>внесени</w:t>
      </w:r>
      <w:r w:rsidR="006F384B" w:rsidRPr="00B14F2E">
        <w:rPr>
          <w:color w:val="000000" w:themeColor="text1"/>
          <w:sz w:val="26"/>
          <w:szCs w:val="26"/>
        </w:rPr>
        <w:t>я</w:t>
      </w:r>
      <w:r w:rsidRPr="00B14F2E">
        <w:rPr>
          <w:color w:val="000000" w:themeColor="text1"/>
          <w:sz w:val="26"/>
          <w:szCs w:val="26"/>
        </w:rPr>
        <w:t xml:space="preserve"> изменений </w:t>
      </w:r>
      <w:r w:rsidR="00AD724C" w:rsidRPr="00B14F2E">
        <w:rPr>
          <w:color w:val="000000" w:themeColor="text1"/>
          <w:sz w:val="26"/>
          <w:szCs w:val="26"/>
        </w:rPr>
        <w:t xml:space="preserve">и дополнений </w:t>
      </w:r>
      <w:r w:rsidRPr="00B14F2E">
        <w:rPr>
          <w:color w:val="000000" w:themeColor="text1"/>
          <w:sz w:val="26"/>
          <w:szCs w:val="26"/>
        </w:rPr>
        <w:t>в Генеральный план была вызвана</w:t>
      </w:r>
      <w:r w:rsidR="000515E7" w:rsidRPr="00B14F2E">
        <w:rPr>
          <w:color w:val="000000" w:themeColor="text1"/>
          <w:sz w:val="26"/>
          <w:szCs w:val="26"/>
        </w:rPr>
        <w:t xml:space="preserve"> с приведением в соответствие Генерального плана с утвержденными и разработанными документами территориального планирования: Схемой территориального планирования Калужской области, Схемой территориального планирования муниципального района «Дзержинский район».</w:t>
      </w:r>
    </w:p>
    <w:p w:rsidR="00357E12" w:rsidRPr="00B14F2E" w:rsidRDefault="00357E12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14F2E">
        <w:rPr>
          <w:color w:val="000000" w:themeColor="text1"/>
          <w:sz w:val="26"/>
          <w:szCs w:val="26"/>
        </w:rPr>
        <w:t xml:space="preserve">Проект внесения изменений </w:t>
      </w:r>
      <w:r w:rsidR="00AD724C" w:rsidRPr="00B14F2E">
        <w:rPr>
          <w:color w:val="000000" w:themeColor="text1"/>
          <w:sz w:val="26"/>
          <w:szCs w:val="26"/>
        </w:rPr>
        <w:t xml:space="preserve">и дополнений </w:t>
      </w:r>
      <w:r w:rsidRPr="00B14F2E">
        <w:rPr>
          <w:color w:val="000000" w:themeColor="text1"/>
          <w:sz w:val="26"/>
          <w:szCs w:val="26"/>
        </w:rPr>
        <w:t xml:space="preserve">в Генеральный план муниципального образования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 «</w:t>
      </w:r>
      <w:r w:rsidR="001E41B1" w:rsidRPr="00B14F2E">
        <w:rPr>
          <w:color w:val="000000" w:themeColor="text1"/>
          <w:sz w:val="26"/>
          <w:szCs w:val="26"/>
        </w:rPr>
        <w:t>Город Кондрово</w:t>
      </w:r>
      <w:r w:rsidRPr="00B14F2E">
        <w:rPr>
          <w:color w:val="000000" w:themeColor="text1"/>
          <w:sz w:val="26"/>
          <w:szCs w:val="26"/>
        </w:rPr>
        <w:t xml:space="preserve">»» Дзержинского района (МО </w:t>
      </w:r>
      <w:r w:rsidR="001E41B1" w:rsidRPr="00B14F2E">
        <w:rPr>
          <w:color w:val="000000" w:themeColor="text1"/>
          <w:sz w:val="26"/>
          <w:szCs w:val="26"/>
        </w:rPr>
        <w:t>ГП «Город Кондрово»</w:t>
      </w:r>
      <w:r w:rsidRPr="00B14F2E">
        <w:rPr>
          <w:color w:val="000000" w:themeColor="text1"/>
          <w:sz w:val="26"/>
          <w:szCs w:val="26"/>
        </w:rPr>
        <w:t xml:space="preserve">», далее – </w:t>
      </w:r>
      <w:r w:rsidR="001E41B1" w:rsidRPr="00B14F2E">
        <w:rPr>
          <w:color w:val="000000" w:themeColor="text1"/>
          <w:sz w:val="26"/>
          <w:szCs w:val="26"/>
        </w:rPr>
        <w:t>городское поселение</w:t>
      </w:r>
      <w:r w:rsidRPr="00B14F2E">
        <w:rPr>
          <w:color w:val="000000" w:themeColor="text1"/>
          <w:sz w:val="26"/>
          <w:szCs w:val="26"/>
        </w:rPr>
        <w:t>)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</w:t>
      </w:r>
      <w:r w:rsidRPr="00B14F2E">
        <w:rPr>
          <w:color w:val="000000" w:themeColor="text1"/>
          <w:sz w:val="26"/>
          <w:szCs w:val="26"/>
          <w:lang w:eastAsia="ar-SA"/>
        </w:rPr>
        <w:t>;</w:t>
      </w:r>
      <w:r w:rsidRPr="00B14F2E">
        <w:rPr>
          <w:color w:val="000000" w:themeColor="text1"/>
          <w:sz w:val="26"/>
          <w:szCs w:val="26"/>
        </w:rPr>
        <w:t xml:space="preserve"> </w:t>
      </w:r>
      <w:r w:rsidR="00BB3490" w:rsidRPr="00B14F2E">
        <w:rPr>
          <w:color w:val="000000" w:themeColor="text1"/>
          <w:sz w:val="26"/>
          <w:szCs w:val="26"/>
        </w:rPr>
        <w:t xml:space="preserve"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 </w:t>
      </w:r>
      <w:r w:rsidRPr="00B14F2E">
        <w:rPr>
          <w:color w:val="000000" w:themeColor="text1"/>
          <w:sz w:val="26"/>
          <w:szCs w:val="26"/>
          <w:lang w:eastAsia="ar-SA"/>
        </w:rPr>
        <w:t xml:space="preserve">с учетом Схемы территориального планирования Калужской </w:t>
      </w:r>
      <w:r w:rsidR="000515E7" w:rsidRPr="00B14F2E">
        <w:rPr>
          <w:color w:val="000000" w:themeColor="text1"/>
          <w:sz w:val="26"/>
          <w:szCs w:val="26"/>
          <w:lang w:eastAsia="ar-SA"/>
        </w:rPr>
        <w:t>области и</w:t>
      </w:r>
      <w:r w:rsidRPr="00B14F2E">
        <w:rPr>
          <w:color w:val="000000" w:themeColor="text1"/>
          <w:sz w:val="26"/>
          <w:szCs w:val="26"/>
          <w:lang w:eastAsia="ar-SA"/>
        </w:rPr>
        <w:t xml:space="preserve"> </w:t>
      </w:r>
      <w:r w:rsidR="000515E7" w:rsidRPr="00B14F2E">
        <w:rPr>
          <w:color w:val="000000" w:themeColor="text1"/>
          <w:sz w:val="26"/>
          <w:szCs w:val="26"/>
        </w:rPr>
        <w:t>иными законами,</w:t>
      </w:r>
      <w:r w:rsidRPr="00B14F2E">
        <w:rPr>
          <w:color w:val="000000" w:themeColor="text1"/>
          <w:sz w:val="26"/>
          <w:szCs w:val="26"/>
        </w:rPr>
        <w:t xml:space="preserve"> и нормативными правовыми актами Российской Федерации и </w:t>
      </w:r>
      <w:r w:rsidRPr="00B14F2E">
        <w:rPr>
          <w:color w:val="000000" w:themeColor="text1"/>
          <w:sz w:val="26"/>
          <w:szCs w:val="26"/>
          <w:lang w:eastAsia="ar-SA"/>
        </w:rPr>
        <w:t xml:space="preserve">Калужской области. </w:t>
      </w:r>
    </w:p>
    <w:p w:rsidR="00465257" w:rsidRPr="00B14F2E" w:rsidRDefault="00465257" w:rsidP="000515E7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проекте Генерального плана представлен анализ существующих природных условий и ресурсов, выявлен ландшафтно-рекреационный потенциал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поселения, выявлены территории, благоприятные для использования по различному функциональному назначению (градостроительному, лесохозяйственному, сельскохозяйственному, рекреационному), предложены варианты социально-экономического развития; развития транспортно-инженерной инфраструктуры (автодороги, водоснабжение, водоотведение, теплоснабжение, газоснабжение и </w:t>
      </w:r>
      <w:r w:rsidRPr="00B14F2E">
        <w:rPr>
          <w:color w:val="000000" w:themeColor="text1"/>
          <w:sz w:val="26"/>
          <w:szCs w:val="26"/>
        </w:rPr>
        <w:lastRenderedPageBreak/>
        <w:t xml:space="preserve">энергоснабжение, связь); рассмотрены экологические проблемы и пути их решения; даны предложения по административно-территориальному устройству, планировочной организации и функциональному зонированию территории (расселению и развитию </w:t>
      </w:r>
      <w:r w:rsidR="00DC66BA" w:rsidRPr="00B14F2E">
        <w:rPr>
          <w:color w:val="000000" w:themeColor="text1"/>
          <w:sz w:val="26"/>
          <w:szCs w:val="26"/>
        </w:rPr>
        <w:t>населенного пункта</w:t>
      </w:r>
      <w:r w:rsidRPr="00B14F2E">
        <w:rPr>
          <w:color w:val="000000" w:themeColor="text1"/>
          <w:sz w:val="26"/>
          <w:szCs w:val="26"/>
        </w:rPr>
        <w:t>, жилищному строительству, организации системы культурно-бытового обслуживания и отдыха, организации системы связи и компьютеризации и др.).</w:t>
      </w:r>
    </w:p>
    <w:p w:rsidR="00465257" w:rsidRPr="00B14F2E" w:rsidRDefault="00465257" w:rsidP="000515E7">
      <w:pPr>
        <w:spacing w:line="276" w:lineRule="auto"/>
        <w:ind w:firstLine="720"/>
        <w:jc w:val="both"/>
        <w:rPr>
          <w:color w:val="000000" w:themeColor="text1"/>
          <w:kern w:val="1"/>
          <w:sz w:val="26"/>
          <w:szCs w:val="26"/>
          <w:shd w:val="clear" w:color="auto" w:fill="FFFFFF"/>
        </w:rPr>
      </w:pPr>
      <w:r w:rsidRPr="00B14F2E">
        <w:rPr>
          <w:color w:val="000000" w:themeColor="text1"/>
          <w:kern w:val="1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территорий поселения и устанавливает перечень основных градостроительных мероприятий по формированию благоприятной среды жизнедеятельности. Наличие генплана поможет грамотно управлять земельными ресур</w:t>
      </w:r>
      <w:r w:rsidR="00FA4711" w:rsidRPr="00B14F2E">
        <w:rPr>
          <w:color w:val="000000" w:themeColor="text1"/>
          <w:kern w:val="1"/>
          <w:sz w:val="26"/>
          <w:szCs w:val="26"/>
          <w:shd w:val="clear" w:color="auto" w:fill="FFFFFF"/>
        </w:rPr>
        <w:t xml:space="preserve">сами, решать актуальные вопросы </w:t>
      </w:r>
      <w:r w:rsidR="00AB2270" w:rsidRPr="00B14F2E">
        <w:rPr>
          <w:color w:val="000000" w:themeColor="text1"/>
          <w:kern w:val="1"/>
          <w:sz w:val="26"/>
          <w:szCs w:val="26"/>
          <w:shd w:val="clear" w:color="auto" w:fill="FFFFFF"/>
        </w:rPr>
        <w:t>городского</w:t>
      </w:r>
      <w:r w:rsidRPr="00B14F2E">
        <w:rPr>
          <w:color w:val="000000" w:themeColor="text1"/>
          <w:kern w:val="1"/>
          <w:sz w:val="26"/>
          <w:szCs w:val="26"/>
          <w:shd w:val="clear" w:color="auto" w:fill="FFFFFF"/>
        </w:rPr>
        <w:t xml:space="preserve"> поселения.</w:t>
      </w:r>
    </w:p>
    <w:p w:rsidR="00465257" w:rsidRPr="00B14F2E" w:rsidRDefault="00465257" w:rsidP="000515E7">
      <w:pPr>
        <w:pStyle w:val="a6"/>
        <w:suppressAutoHyphens/>
        <w:spacing w:line="276" w:lineRule="auto"/>
        <w:ind w:firstLine="709"/>
        <w:rPr>
          <w:color w:val="000000" w:themeColor="text1"/>
          <w:kern w:val="1"/>
          <w:sz w:val="26"/>
          <w:szCs w:val="26"/>
          <w:shd w:val="clear" w:color="auto" w:fill="FFFFFF"/>
        </w:rPr>
      </w:pPr>
      <w:r w:rsidRPr="00B14F2E">
        <w:rPr>
          <w:color w:val="000000" w:themeColor="text1"/>
          <w:kern w:val="1"/>
          <w:sz w:val="26"/>
          <w:szCs w:val="26"/>
          <w:shd w:val="clear" w:color="auto" w:fill="FFFFFF"/>
        </w:rPr>
        <w:t>Основные вопросы - строительство жилья, объектов социального, промышленного и сельскохозяйственного значения, проблемы коммунального хозяйства, благоустройства территорий.</w:t>
      </w:r>
    </w:p>
    <w:p w:rsidR="00B549C9" w:rsidRPr="00B14F2E" w:rsidRDefault="00B549C9" w:rsidP="000515E7">
      <w:pPr>
        <w:pStyle w:val="a6"/>
        <w:spacing w:line="276" w:lineRule="auto"/>
        <w:ind w:firstLine="720"/>
        <w:rPr>
          <w:i/>
          <w:iCs/>
          <w:color w:val="000000" w:themeColor="text1"/>
          <w:sz w:val="26"/>
          <w:szCs w:val="26"/>
        </w:rPr>
      </w:pPr>
      <w:r w:rsidRPr="00B14F2E">
        <w:rPr>
          <w:i/>
          <w:iCs/>
          <w:color w:val="000000" w:themeColor="text1"/>
          <w:sz w:val="26"/>
          <w:szCs w:val="26"/>
        </w:rPr>
        <w:t>Состав материалов по обоснованию, представляемый заказчику.</w:t>
      </w:r>
    </w:p>
    <w:p w:rsidR="00AD51D5" w:rsidRPr="00B14F2E" w:rsidRDefault="00AD51D5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соответствии со ст. 23 Градостроительного кодекса </w:t>
      </w:r>
      <w:r w:rsidR="00BC4BB3" w:rsidRPr="00B14F2E">
        <w:rPr>
          <w:color w:val="000000" w:themeColor="text1"/>
          <w:sz w:val="26"/>
          <w:szCs w:val="26"/>
        </w:rPr>
        <w:t>РФ Материалы</w:t>
      </w:r>
      <w:r w:rsidRPr="00B14F2E">
        <w:rPr>
          <w:color w:val="000000" w:themeColor="text1"/>
          <w:sz w:val="26"/>
          <w:szCs w:val="26"/>
        </w:rPr>
        <w:t xml:space="preserve"> по обоснованию генерального плана в текстовой форме содержат:</w:t>
      </w:r>
    </w:p>
    <w:p w:rsidR="00005BFB" w:rsidRPr="00B14F2E" w:rsidRDefault="00BC4BB3" w:rsidP="000515E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 </w:t>
      </w:r>
      <w:r w:rsidR="00005BFB" w:rsidRPr="00B14F2E">
        <w:rPr>
          <w:color w:val="000000" w:themeColor="text1"/>
          <w:sz w:val="26"/>
          <w:szCs w:val="26"/>
        </w:rPr>
        <w:t xml:space="preserve">сведения об утвержденных документах стратегического планирования, указанных в </w:t>
      </w:r>
      <w:hyperlink r:id="rId16" w:history="1">
        <w:r w:rsidR="00005BFB" w:rsidRPr="00B14F2E">
          <w:rPr>
            <w:color w:val="000000" w:themeColor="text1"/>
            <w:sz w:val="26"/>
            <w:szCs w:val="26"/>
          </w:rPr>
          <w:t>части 5.2 статьи 9</w:t>
        </w:r>
      </w:hyperlink>
      <w:r w:rsidR="00005BFB" w:rsidRPr="00B14F2E">
        <w:rPr>
          <w:color w:val="000000" w:themeColor="text1"/>
          <w:sz w:val="26"/>
          <w:szCs w:val="26"/>
        </w:rPr>
        <w:t xml:space="preserve"> настоящего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 </w:t>
      </w:r>
      <w:r w:rsidR="000676B3" w:rsidRPr="00B14F2E">
        <w:rPr>
          <w:color w:val="000000" w:themeColor="text1"/>
          <w:sz w:val="26"/>
          <w:szCs w:val="26"/>
        </w:rPr>
        <w:t>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 </w:t>
      </w:r>
      <w:r w:rsidR="000676B3" w:rsidRPr="00B14F2E">
        <w:rPr>
          <w:color w:val="000000" w:themeColor="text1"/>
          <w:sz w:val="26"/>
          <w:szCs w:val="26"/>
        </w:rPr>
        <w:t>оценку возможного влияния планируемых для размещения объектов местного значения поселения, городского округа на комплексное развитие этих территорий;</w:t>
      </w:r>
    </w:p>
    <w:p w:rsidR="000676B3" w:rsidRPr="00B14F2E" w:rsidRDefault="00BC4BB3" w:rsidP="000515E7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4) </w:t>
      </w:r>
      <w:r w:rsidR="000676B3" w:rsidRPr="00B14F2E">
        <w:rPr>
          <w:color w:val="000000" w:themeColor="text1"/>
          <w:sz w:val="26"/>
          <w:szCs w:val="26"/>
        </w:rPr>
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</w:t>
      </w:r>
      <w:r w:rsidR="000676B3" w:rsidRPr="00B14F2E">
        <w:rPr>
          <w:color w:val="000000" w:themeColor="text1"/>
          <w:sz w:val="26"/>
          <w:szCs w:val="26"/>
        </w:rPr>
        <w:lastRenderedPageBreak/>
        <w:t>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5) </w:t>
      </w:r>
      <w:r w:rsidR="000676B3" w:rsidRPr="00B14F2E">
        <w:rPr>
          <w:color w:val="000000" w:themeColor="text1"/>
          <w:sz w:val="26"/>
          <w:szCs w:val="26"/>
        </w:rPr>
        <w:t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6) </w:t>
      </w:r>
      <w:r w:rsidR="000676B3" w:rsidRPr="00B14F2E">
        <w:rPr>
          <w:color w:val="000000" w:themeColor="text1"/>
          <w:sz w:val="26"/>
          <w:szCs w:val="26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7)</w:t>
      </w:r>
      <w:r w:rsidRPr="00B14F2E">
        <w:rPr>
          <w:color w:val="000000" w:themeColor="text1"/>
          <w:sz w:val="26"/>
          <w:szCs w:val="26"/>
          <w:lang w:val="en-US"/>
        </w:rPr>
        <w:t> </w:t>
      </w:r>
      <w:r w:rsidR="000676B3" w:rsidRPr="00B14F2E">
        <w:rPr>
          <w:color w:val="000000" w:themeColor="text1"/>
          <w:sz w:val="26"/>
          <w:szCs w:val="26"/>
        </w:rPr>
        <w:t>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8) </w:t>
      </w:r>
      <w:r w:rsidR="000676B3" w:rsidRPr="00B14F2E">
        <w:rPr>
          <w:color w:val="000000" w:themeColor="text1"/>
          <w:sz w:val="26"/>
          <w:szCs w:val="26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0676B3" w:rsidRPr="00B14F2E" w:rsidRDefault="000676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Материалы по обоснованию генерального плана в виде карт отображают: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 </w:t>
      </w:r>
      <w:r w:rsidR="000676B3" w:rsidRPr="00B14F2E">
        <w:rPr>
          <w:color w:val="000000" w:themeColor="text1"/>
          <w:sz w:val="26"/>
          <w:szCs w:val="26"/>
        </w:rPr>
        <w:t>границы поселения, городского округа;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 </w:t>
      </w:r>
      <w:r w:rsidR="000676B3" w:rsidRPr="00B14F2E">
        <w:rPr>
          <w:color w:val="000000" w:themeColor="text1"/>
          <w:sz w:val="26"/>
          <w:szCs w:val="26"/>
        </w:rPr>
        <w:t>границы существующих населенных пунктов, входящих в состав поселения, городского округа;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 </w:t>
      </w:r>
      <w:r w:rsidR="000676B3" w:rsidRPr="00B14F2E">
        <w:rPr>
          <w:color w:val="000000" w:themeColor="text1"/>
          <w:sz w:val="26"/>
          <w:szCs w:val="26"/>
        </w:rPr>
        <w:t>местоположение существующих и строящихся объектов местного значения поселения, городского округа;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4) </w:t>
      </w:r>
      <w:r w:rsidR="00905A14" w:rsidRPr="00B14F2E">
        <w:rPr>
          <w:color w:val="000000" w:themeColor="text1"/>
          <w:sz w:val="26"/>
          <w:szCs w:val="26"/>
        </w:rPr>
        <w:t>особые экономические зоны (</w:t>
      </w:r>
      <w:r w:rsidR="00905A14" w:rsidRPr="00B14F2E">
        <w:rPr>
          <w:i/>
          <w:color w:val="000000" w:themeColor="text1"/>
          <w:sz w:val="26"/>
          <w:szCs w:val="26"/>
        </w:rPr>
        <w:t xml:space="preserve">на территории </w:t>
      </w:r>
      <w:r w:rsidR="00AB2270" w:rsidRPr="00B14F2E">
        <w:rPr>
          <w:i/>
          <w:color w:val="000000" w:themeColor="text1"/>
          <w:sz w:val="26"/>
          <w:szCs w:val="26"/>
        </w:rPr>
        <w:t>городского</w:t>
      </w:r>
      <w:r w:rsidR="00905A14" w:rsidRPr="00B14F2E">
        <w:rPr>
          <w:i/>
          <w:color w:val="000000" w:themeColor="text1"/>
          <w:sz w:val="26"/>
          <w:szCs w:val="26"/>
        </w:rPr>
        <w:t xml:space="preserve"> поселения отсутствуют</w:t>
      </w:r>
      <w:r w:rsidR="00905A14" w:rsidRPr="00B14F2E">
        <w:rPr>
          <w:color w:val="000000" w:themeColor="text1"/>
          <w:sz w:val="26"/>
          <w:szCs w:val="26"/>
        </w:rPr>
        <w:t>).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5) </w:t>
      </w:r>
      <w:r w:rsidR="000676B3" w:rsidRPr="00B14F2E">
        <w:rPr>
          <w:color w:val="000000" w:themeColor="text1"/>
          <w:sz w:val="26"/>
          <w:szCs w:val="26"/>
        </w:rPr>
        <w:t>особо охраняемые природные территории федерального, регионального, местного значения;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6) </w:t>
      </w:r>
      <w:r w:rsidR="000676B3" w:rsidRPr="00B14F2E">
        <w:rPr>
          <w:color w:val="000000" w:themeColor="text1"/>
          <w:sz w:val="26"/>
          <w:szCs w:val="26"/>
        </w:rPr>
        <w:t>территории объектов культурного наследия;</w:t>
      </w:r>
    </w:p>
    <w:p w:rsidR="00905A14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6.1) </w:t>
      </w:r>
      <w:r w:rsidR="000676B3" w:rsidRPr="00B14F2E">
        <w:rPr>
          <w:color w:val="000000" w:themeColor="text1"/>
          <w:sz w:val="26"/>
          <w:szCs w:val="26"/>
        </w:rPr>
        <w:t xml:space="preserve">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7" w:history="1">
        <w:r w:rsidR="000676B3" w:rsidRPr="00B14F2E">
          <w:rPr>
            <w:color w:val="000000" w:themeColor="text1"/>
            <w:sz w:val="26"/>
            <w:szCs w:val="26"/>
          </w:rPr>
          <w:t>статьей 59</w:t>
        </w:r>
      </w:hyperlink>
      <w:r w:rsidR="000676B3" w:rsidRPr="00B14F2E">
        <w:rPr>
          <w:color w:val="000000" w:themeColor="text1"/>
          <w:sz w:val="26"/>
          <w:szCs w:val="26"/>
        </w:rPr>
        <w:t xml:space="preserve"> Федерального закона от 25 июня 2002 года N 73-ФЗ "Об объектах культурного наследия (памятниках истории и культуры</w:t>
      </w:r>
      <w:r w:rsidR="00905A14" w:rsidRPr="00B14F2E">
        <w:rPr>
          <w:color w:val="000000" w:themeColor="text1"/>
          <w:sz w:val="26"/>
          <w:szCs w:val="26"/>
        </w:rPr>
        <w:t xml:space="preserve">) </w:t>
      </w:r>
      <w:r w:rsidR="00905A14" w:rsidRPr="00B14F2E">
        <w:rPr>
          <w:color w:val="000000" w:themeColor="text1"/>
          <w:sz w:val="26"/>
          <w:szCs w:val="26"/>
        </w:rPr>
        <w:lastRenderedPageBreak/>
        <w:t>народов Российской Федерации" (</w:t>
      </w:r>
      <w:r w:rsidR="00905A14" w:rsidRPr="00B14F2E">
        <w:rPr>
          <w:i/>
          <w:color w:val="000000" w:themeColor="text1"/>
          <w:sz w:val="26"/>
          <w:szCs w:val="26"/>
        </w:rPr>
        <w:t xml:space="preserve">на территории </w:t>
      </w:r>
      <w:r w:rsidR="00AB2270" w:rsidRPr="00B14F2E">
        <w:rPr>
          <w:i/>
          <w:color w:val="000000" w:themeColor="text1"/>
          <w:sz w:val="26"/>
          <w:szCs w:val="26"/>
        </w:rPr>
        <w:t>городского</w:t>
      </w:r>
      <w:r w:rsidR="00905A14" w:rsidRPr="00B14F2E">
        <w:rPr>
          <w:i/>
          <w:color w:val="000000" w:themeColor="text1"/>
          <w:sz w:val="26"/>
          <w:szCs w:val="26"/>
        </w:rPr>
        <w:t xml:space="preserve"> поселения отсутствуют</w:t>
      </w:r>
      <w:r w:rsidR="00905A14" w:rsidRPr="00B14F2E">
        <w:rPr>
          <w:color w:val="000000" w:themeColor="text1"/>
          <w:sz w:val="26"/>
          <w:szCs w:val="26"/>
        </w:rPr>
        <w:t>).</w:t>
      </w:r>
    </w:p>
    <w:p w:rsidR="000676B3" w:rsidRPr="00B14F2E" w:rsidRDefault="00BC4BB3" w:rsidP="000515E7">
      <w:pPr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7) </w:t>
      </w:r>
      <w:r w:rsidR="000676B3" w:rsidRPr="00B14F2E">
        <w:rPr>
          <w:color w:val="000000" w:themeColor="text1"/>
          <w:sz w:val="26"/>
          <w:szCs w:val="26"/>
        </w:rPr>
        <w:t>зоны с особыми условиями использования территорий;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8) </w:t>
      </w:r>
      <w:r w:rsidR="000676B3" w:rsidRPr="00B14F2E">
        <w:rPr>
          <w:color w:val="000000" w:themeColor="text1"/>
          <w:sz w:val="26"/>
          <w:szCs w:val="26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8.1) </w:t>
      </w:r>
      <w:r w:rsidR="000676B3" w:rsidRPr="00B14F2E">
        <w:rPr>
          <w:color w:val="000000" w:themeColor="text1"/>
          <w:sz w:val="26"/>
          <w:szCs w:val="26"/>
        </w:rPr>
        <w:t>границы лесничеств;</w:t>
      </w:r>
    </w:p>
    <w:p w:rsidR="000676B3" w:rsidRPr="00B14F2E" w:rsidRDefault="00BC4BB3" w:rsidP="000515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9) </w:t>
      </w:r>
      <w:r w:rsidR="000676B3" w:rsidRPr="00B14F2E">
        <w:rPr>
          <w:color w:val="000000" w:themeColor="text1"/>
          <w:sz w:val="26"/>
          <w:szCs w:val="26"/>
        </w:rPr>
        <w:t>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B549C9" w:rsidRPr="00B14F2E" w:rsidRDefault="00B549C9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Карты в составе материалов по обоснованию проекта генерального плана представляются в составе</w:t>
      </w:r>
      <w:r w:rsidRPr="00B14F2E">
        <w:rPr>
          <w:color w:val="000000" w:themeColor="text1"/>
          <w:sz w:val="26"/>
          <w:szCs w:val="26"/>
        </w:rPr>
        <w:t>:</w:t>
      </w:r>
    </w:p>
    <w:p w:rsidR="00A355C9" w:rsidRPr="00B14F2E" w:rsidRDefault="00BC4BB3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A355C9" w:rsidRPr="00B14F2E">
        <w:rPr>
          <w:color w:val="000000" w:themeColor="text1"/>
          <w:sz w:val="26"/>
          <w:szCs w:val="26"/>
        </w:rPr>
        <w:t>Карта границ зон с особыми условиями использования территории;</w:t>
      </w:r>
    </w:p>
    <w:p w:rsidR="00A355C9" w:rsidRPr="00B14F2E" w:rsidRDefault="00A355C9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</w:t>
      </w:r>
      <w:r w:rsidR="00BC4BB3" w:rsidRPr="00B14F2E">
        <w:rPr>
          <w:color w:val="000000" w:themeColor="text1"/>
          <w:sz w:val="26"/>
          <w:szCs w:val="26"/>
        </w:rPr>
        <w:t> </w:t>
      </w:r>
      <w:r w:rsidRPr="00B14F2E">
        <w:rPr>
          <w:color w:val="000000" w:themeColor="text1"/>
          <w:sz w:val="26"/>
          <w:szCs w:val="26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BC4BB3" w:rsidRPr="00B14F2E" w:rsidRDefault="00A355C9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</w:t>
      </w:r>
      <w:r w:rsidR="00BC4BB3" w:rsidRPr="00B14F2E">
        <w:rPr>
          <w:color w:val="000000" w:themeColor="text1"/>
          <w:sz w:val="26"/>
          <w:szCs w:val="26"/>
        </w:rPr>
        <w:t> </w:t>
      </w:r>
      <w:r w:rsidR="00E71A89" w:rsidRPr="00B14F2E">
        <w:rPr>
          <w:color w:val="000000" w:themeColor="text1"/>
          <w:sz w:val="26"/>
          <w:szCs w:val="26"/>
        </w:rPr>
        <w:t xml:space="preserve">Местоположение существующих и </w:t>
      </w:r>
      <w:r w:rsidR="00B71BCC" w:rsidRPr="00B14F2E">
        <w:rPr>
          <w:color w:val="000000" w:themeColor="text1"/>
          <w:sz w:val="26"/>
          <w:szCs w:val="26"/>
        </w:rPr>
        <w:t>строящихся объектов</w:t>
      </w:r>
      <w:r w:rsidR="00E71A89" w:rsidRPr="00B14F2E">
        <w:rPr>
          <w:color w:val="000000" w:themeColor="text1"/>
          <w:sz w:val="26"/>
          <w:szCs w:val="26"/>
        </w:rPr>
        <w:t xml:space="preserve"> федерального, регионального и местного значения поселения</w:t>
      </w:r>
      <w:r w:rsidRPr="00B14F2E">
        <w:rPr>
          <w:color w:val="000000" w:themeColor="text1"/>
          <w:sz w:val="26"/>
          <w:szCs w:val="26"/>
        </w:rPr>
        <w:t>.</w:t>
      </w:r>
    </w:p>
    <w:p w:rsidR="005730F5" w:rsidRPr="00B14F2E" w:rsidRDefault="00BC4BB3" w:rsidP="00BC4BB3">
      <w:pPr>
        <w:spacing w:line="242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14F2E">
        <w:rPr>
          <w:color w:val="000000" w:themeColor="text1"/>
          <w:sz w:val="26"/>
          <w:szCs w:val="26"/>
          <w:lang w:eastAsia="ar-SA"/>
        </w:rPr>
        <w:t xml:space="preserve">Генеральный план поселения разработан на следующие проектные периоды: </w:t>
      </w:r>
    </w:p>
    <w:p w:rsidR="00BC4BB3" w:rsidRPr="00B14F2E" w:rsidRDefault="005730F5" w:rsidP="001C124B">
      <w:pPr>
        <w:spacing w:line="242" w:lineRule="auto"/>
        <w:ind w:firstLine="2127"/>
        <w:jc w:val="both"/>
        <w:rPr>
          <w:color w:val="000000" w:themeColor="text1"/>
          <w:sz w:val="26"/>
          <w:szCs w:val="26"/>
          <w:lang w:eastAsia="ar-SA"/>
        </w:rPr>
      </w:pPr>
      <w:r w:rsidRPr="00B14F2E">
        <w:rPr>
          <w:color w:val="000000" w:themeColor="text1"/>
          <w:sz w:val="26"/>
          <w:szCs w:val="26"/>
          <w:lang w:eastAsia="ar-SA"/>
        </w:rPr>
        <w:t xml:space="preserve">      </w:t>
      </w:r>
      <w:r w:rsidR="00BC4BB3" w:rsidRPr="00B14F2E">
        <w:rPr>
          <w:color w:val="000000" w:themeColor="text1"/>
          <w:sz w:val="26"/>
          <w:szCs w:val="26"/>
          <w:lang w:eastAsia="ar-SA"/>
        </w:rPr>
        <w:t>- I этап (первая очередь) – 2033 г</w:t>
      </w:r>
    </w:p>
    <w:p w:rsidR="00BC4BB3" w:rsidRPr="00B14F2E" w:rsidRDefault="00BC4BB3" w:rsidP="001C124B">
      <w:pPr>
        <w:spacing w:line="242" w:lineRule="auto"/>
        <w:ind w:firstLine="2127"/>
        <w:jc w:val="both"/>
        <w:rPr>
          <w:color w:val="000000" w:themeColor="text1"/>
          <w:sz w:val="26"/>
          <w:szCs w:val="26"/>
          <w:lang w:eastAsia="ar-SA"/>
        </w:rPr>
      </w:pPr>
      <w:r w:rsidRPr="00B14F2E">
        <w:rPr>
          <w:color w:val="000000" w:themeColor="text1"/>
          <w:sz w:val="26"/>
          <w:szCs w:val="26"/>
          <w:lang w:eastAsia="ar-SA"/>
        </w:rPr>
        <w:t xml:space="preserve">      - II этап (расчетный срок) – 2043 г.</w:t>
      </w:r>
    </w:p>
    <w:p w:rsidR="00BC4BB3" w:rsidRPr="00B14F2E" w:rsidRDefault="00BC4BB3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</w:p>
    <w:p w:rsidR="00A355C9" w:rsidRPr="00B14F2E" w:rsidRDefault="009D34DC" w:rsidP="000515E7">
      <w:pPr>
        <w:pStyle w:val="a6"/>
        <w:spacing w:line="276" w:lineRule="auto"/>
        <w:ind w:firstLine="720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br w:type="page"/>
      </w:r>
    </w:p>
    <w:p w:rsidR="00B66781" w:rsidRPr="00B14F2E" w:rsidRDefault="00844731" w:rsidP="009E288D">
      <w:pPr>
        <w:pStyle w:val="1"/>
        <w:numPr>
          <w:ilvl w:val="0"/>
          <w:numId w:val="17"/>
        </w:numPr>
        <w:tabs>
          <w:tab w:val="num" w:pos="284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3" w:name="_Toc138423711"/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С</w:t>
      </w:r>
      <w:r w:rsidR="00B445F7" w:rsidRPr="00B14F2E">
        <w:rPr>
          <w:rFonts w:eastAsia="SimSun"/>
          <w:color w:val="000000" w:themeColor="text1"/>
          <w:sz w:val="28"/>
          <w:szCs w:val="28"/>
          <w:lang w:eastAsia="zh-CN"/>
        </w:rPr>
        <w:t>ведения об утвержденных документах стратегического планирования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</w:r>
      <w:bookmarkEnd w:id="3"/>
    </w:p>
    <w:p w:rsidR="00193FF3" w:rsidRPr="00B14F2E" w:rsidRDefault="00193FF3" w:rsidP="00BC4BB3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4781"/>
        <w:gridCol w:w="4354"/>
      </w:tblGrid>
      <w:tr w:rsidR="004754D7" w:rsidRPr="00B14F2E" w:rsidTr="00315C6E">
        <w:trPr>
          <w:cantSplit/>
          <w:trHeight w:val="159"/>
          <w:tblHeader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4754D7" w:rsidRPr="00B14F2E" w:rsidRDefault="004754D7" w:rsidP="00315C6E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4754D7" w:rsidRPr="00B14F2E" w:rsidRDefault="004754D7" w:rsidP="00315C6E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4754D7" w:rsidRPr="00B14F2E" w:rsidRDefault="004754D7" w:rsidP="00315C6E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Нормативно-правовой акт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26 декабря 2017 г. N 1640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образования»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26 декабря 2017 г. N 1642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«Социальная поддержка граждан»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 г. N 296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«Доступная среда»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29 марта 2019 г. N 363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30 декабря 2017 г. N 1710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«Содействие занятости населения»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 г. N 298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культуры»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 г. N 317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 г. N 302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20 декабря 2017 г. N 1596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«Охрана окружающей среды»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 г. N 326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«Научно-технологическое развитие Российской Федерации»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29 марта 2019 г. N 377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 г. N 316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промышленности и повышение ее конкурентоспособности»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 г. N 328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 развитии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14 июля 2012 г. N 717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энергетики»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 г. N 321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от 15 апреля 2014 г. N 300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E576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>7</w:t>
            </w:r>
            <w:r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0B0A38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Стратегия социально-экономического развития Калужской области до 2040 года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 xml:space="preserve">Постановлением Правительства Калужской области от </w:t>
            </w:r>
            <w:r w:rsidR="000B0A38" w:rsidRPr="00B14F2E">
              <w:rPr>
                <w:bCs/>
                <w:color w:val="000000" w:themeColor="text1"/>
                <w:sz w:val="22"/>
                <w:szCs w:val="22"/>
              </w:rPr>
              <w:t>15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декабря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>22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 xml:space="preserve"> N 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>970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C4BB3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E576C4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профессионального образования и науки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ства Калужской области от 12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93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E576C4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общего и дополнительного образования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ства Калужской области от 29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38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E576C4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здравоохранения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ства Калужской области от 31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44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E576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>1</w:t>
            </w:r>
            <w:r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«Социальная поддержка граждан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ства Калужской области от 31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46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E576C4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22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культуры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49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E576C4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23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физической культуры и спорта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53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01F71" w:rsidP="00B807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</w:t>
            </w:r>
            <w:r w:rsidR="00B80765" w:rsidRPr="00B14F2E">
              <w:rPr>
                <w:color w:val="000000" w:themeColor="text1"/>
                <w:sz w:val="22"/>
                <w:szCs w:val="22"/>
              </w:rPr>
              <w:t>4</w:t>
            </w:r>
            <w:r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рынка труда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43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25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«Доступная среда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30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декабря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2013 N 744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26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туризма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26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января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122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27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«Обеспечение доступным и комфортным жильем и коммунальными услугами населения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>ской области от 31 января 2019 N 52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28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«Охрана окружающей среды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12</w:t>
            </w:r>
            <w:r w:rsidR="00E576C4" w:rsidRPr="00B14F2E">
              <w:rPr>
                <w:bCs/>
                <w:color w:val="000000" w:themeColor="text1"/>
                <w:sz w:val="22"/>
                <w:szCs w:val="22"/>
              </w:rPr>
              <w:t xml:space="preserve"> февраля </w:t>
            </w:r>
            <w:r w:rsidRPr="00B14F2E">
              <w:rPr>
                <w:bCs/>
                <w:color w:val="000000" w:themeColor="text1"/>
                <w:sz w:val="22"/>
                <w:szCs w:val="22"/>
              </w:rPr>
              <w:t>2019 N 98</w:t>
            </w:r>
          </w:p>
          <w:p w:rsidR="00B01F71" w:rsidRPr="00B14F2E" w:rsidRDefault="00B01F71" w:rsidP="00B01F7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29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«Экономическое развитие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25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 xml:space="preserve"> марта </w:t>
            </w:r>
            <w:r w:rsidRPr="00B14F2E">
              <w:rPr>
                <w:color w:val="000000" w:themeColor="text1"/>
                <w:sz w:val="22"/>
                <w:szCs w:val="22"/>
              </w:rPr>
              <w:t>2019 N 171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D611E1" w:rsidRPr="00B14F2E" w:rsidTr="00B14F2E">
        <w:trPr>
          <w:cantSplit/>
          <w:trHeight w:val="208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30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 «Развитие дорожного хозяйства в Калужской области»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06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 xml:space="preserve"> февраля </w:t>
            </w:r>
            <w:r w:rsidRPr="00B14F2E">
              <w:rPr>
                <w:color w:val="000000" w:themeColor="text1"/>
                <w:sz w:val="22"/>
                <w:szCs w:val="22"/>
              </w:rPr>
              <w:t>2019 N 68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D611E1" w:rsidRPr="00B14F2E" w:rsidTr="00B14F2E">
        <w:trPr>
          <w:cantSplit/>
          <w:trHeight w:val="208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31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Государственная программа Калужской области «Обеспечения доступным и комфортным жильем и коммунальными услугами населения Калужской области»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31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 xml:space="preserve"> январь </w:t>
            </w:r>
            <w:r w:rsidRPr="00B14F2E">
              <w:rPr>
                <w:color w:val="000000" w:themeColor="text1"/>
                <w:sz w:val="22"/>
                <w:szCs w:val="22"/>
              </w:rPr>
              <w:t>2019 г. N 52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D611E1" w:rsidRPr="00B14F2E" w:rsidTr="00B14F2E">
        <w:trPr>
          <w:cantSplit/>
          <w:trHeight w:val="208"/>
          <w:jc w:val="center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32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Региональная программа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газификации жилищно-коммунального хозяйства, промышленных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и иных организаций Калужской области на</w:t>
            </w:r>
          </w:p>
          <w:p w:rsidR="00B01F71" w:rsidRPr="00B14F2E" w:rsidRDefault="00B01F71" w:rsidP="00E576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2018 - 202</w:t>
            </w:r>
            <w:r w:rsidR="00E576C4" w:rsidRPr="00B14F2E">
              <w:rPr>
                <w:color w:val="000000" w:themeColor="text1"/>
                <w:sz w:val="22"/>
                <w:szCs w:val="22"/>
              </w:rPr>
              <w:t>8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22</w:t>
            </w:r>
            <w:r w:rsidR="00B80765" w:rsidRPr="00B14F2E">
              <w:rPr>
                <w:color w:val="000000" w:themeColor="text1"/>
                <w:sz w:val="22"/>
                <w:szCs w:val="22"/>
              </w:rPr>
              <w:t xml:space="preserve"> марта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2018 г. N 172 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33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80765" w:rsidP="00304D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Государственная программа Калужской области </w:t>
            </w:r>
            <w:r w:rsidR="00304DF6" w:rsidRPr="00B14F2E">
              <w:rPr>
                <w:color w:val="000000" w:themeColor="text1"/>
                <w:sz w:val="22"/>
                <w:szCs w:val="22"/>
              </w:rPr>
              <w:t>«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Энергосбережение и повышение энергоэффективности в Калужской области</w:t>
            </w:r>
            <w:r w:rsidR="00304DF6" w:rsidRPr="00B14F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26</w:t>
            </w:r>
            <w:r w:rsidR="00B80765" w:rsidRPr="00B14F2E">
              <w:rPr>
                <w:color w:val="000000" w:themeColor="text1"/>
                <w:sz w:val="22"/>
                <w:szCs w:val="22"/>
              </w:rPr>
              <w:t xml:space="preserve"> марта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2019 г. N 175 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B01F71" w:rsidRPr="00B14F2E" w:rsidTr="00B80765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34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Государственная программа Калужской области 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01F71" w:rsidRPr="00B14F2E" w:rsidRDefault="00B01F71" w:rsidP="00B807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Правит</w:t>
            </w:r>
            <w:r w:rsidR="00B80765" w:rsidRPr="00B14F2E">
              <w:rPr>
                <w:color w:val="000000" w:themeColor="text1"/>
                <w:sz w:val="22"/>
                <w:szCs w:val="22"/>
              </w:rPr>
              <w:t xml:space="preserve">ельства Калужской области от 31 января </w:t>
            </w:r>
            <w:r w:rsidRPr="00B14F2E">
              <w:rPr>
                <w:color w:val="000000" w:themeColor="text1"/>
                <w:sz w:val="22"/>
                <w:szCs w:val="22"/>
              </w:rPr>
              <w:t>2019 N 48</w:t>
            </w:r>
          </w:p>
        </w:tc>
      </w:tr>
      <w:tr w:rsidR="00B01F71" w:rsidRPr="00B14F2E" w:rsidTr="00B80765">
        <w:trPr>
          <w:cantSplit/>
          <w:trHeight w:val="8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01F71" w:rsidRPr="00B14F2E" w:rsidRDefault="00B80765" w:rsidP="007A0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</w:t>
            </w:r>
            <w:r w:rsidR="007A0682" w:rsidRPr="00B14F2E">
              <w:rPr>
                <w:color w:val="000000" w:themeColor="text1"/>
                <w:sz w:val="22"/>
                <w:szCs w:val="22"/>
              </w:rPr>
              <w:t>5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B01F71" w:rsidRPr="00B14F2E" w:rsidRDefault="00304DF6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Муниципальная программа «</w:t>
            </w:r>
            <w:r w:rsidR="00B01F71" w:rsidRPr="00B14F2E">
              <w:rPr>
                <w:color w:val="000000" w:themeColor="text1"/>
                <w:sz w:val="22"/>
                <w:szCs w:val="22"/>
              </w:rPr>
              <w:t>Развитие жилищно-коммунального и строительного комплекса Дзержинского района</w:t>
            </w:r>
            <w:r w:rsidRPr="00B14F2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4354" w:type="dxa"/>
            <w:shd w:val="clear" w:color="auto" w:fill="auto"/>
          </w:tcPr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Постановление администрации Дзержинского района</w:t>
            </w:r>
          </w:p>
          <w:p w:rsidR="00B01F71" w:rsidRPr="00B14F2E" w:rsidRDefault="00B80765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от 12 января 2021 № 166</w:t>
            </w:r>
          </w:p>
          <w:p w:rsidR="00B01F71" w:rsidRPr="00B14F2E" w:rsidRDefault="00B01F71" w:rsidP="00B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</w:tbl>
    <w:p w:rsidR="00667B1E" w:rsidRPr="00B14F2E" w:rsidRDefault="00667B1E" w:rsidP="00BF000A">
      <w:pPr>
        <w:pStyle w:val="a6"/>
        <w:suppressAutoHyphens/>
        <w:spacing w:line="240" w:lineRule="auto"/>
        <w:jc w:val="left"/>
        <w:rPr>
          <w:color w:val="000000" w:themeColor="text1"/>
          <w:sz w:val="26"/>
          <w:szCs w:val="26"/>
        </w:rPr>
      </w:pPr>
    </w:p>
    <w:p w:rsidR="0068490C" w:rsidRPr="00B14F2E" w:rsidRDefault="0068490C" w:rsidP="00B8760E">
      <w:pPr>
        <w:pStyle w:val="2"/>
        <w:rPr>
          <w:rStyle w:val="affe"/>
          <w:color w:val="000000" w:themeColor="text1"/>
          <w:sz w:val="26"/>
          <w:szCs w:val="26"/>
          <w:u w:val="none"/>
        </w:rPr>
        <w:sectPr w:rsidR="0068490C" w:rsidRPr="00B14F2E" w:rsidSect="00421A1D">
          <w:pgSz w:w="11909" w:h="16834"/>
          <w:pgMar w:top="672" w:right="749" w:bottom="720" w:left="1701" w:header="426" w:footer="720" w:gutter="0"/>
          <w:cols w:space="60"/>
          <w:noEndnote/>
        </w:sectPr>
      </w:pPr>
      <w:bookmarkStart w:id="4" w:name="_Toc343873470"/>
    </w:p>
    <w:p w:rsidR="00E21EBB" w:rsidRPr="00B14F2E" w:rsidRDefault="00FE76E6" w:rsidP="009E288D">
      <w:pPr>
        <w:pStyle w:val="1"/>
        <w:numPr>
          <w:ilvl w:val="0"/>
          <w:numId w:val="17"/>
        </w:numPr>
        <w:tabs>
          <w:tab w:val="num" w:pos="284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5" w:name="_Toc138423712"/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Обоснование выбранного варианта размещени</w:t>
      </w:r>
      <w:r w:rsidR="00CC31E2" w:rsidRPr="00B14F2E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объектов местного значения поселения на основе анализа использования территории поселения, возможных </w:t>
      </w:r>
      <w:r w:rsidR="0055604A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направлений 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>развития этих территорий и прогнозируемых ограничений их использования</w:t>
      </w:r>
      <w:bookmarkEnd w:id="5"/>
    </w:p>
    <w:p w:rsidR="006A26FE" w:rsidRPr="00B14F2E" w:rsidRDefault="006A26FE" w:rsidP="006A26FE">
      <w:pPr>
        <w:ind w:left="1080"/>
        <w:rPr>
          <w:color w:val="000000" w:themeColor="text1"/>
        </w:rPr>
      </w:pPr>
    </w:p>
    <w:p w:rsidR="00E63ED4" w:rsidRPr="00B14F2E" w:rsidRDefault="00E63ED4" w:rsidP="009E288D">
      <w:pPr>
        <w:pStyle w:val="2"/>
        <w:tabs>
          <w:tab w:val="num" w:pos="0"/>
        </w:tabs>
        <w:spacing w:before="120" w:after="120" w:line="276" w:lineRule="auto"/>
        <w:ind w:left="578" w:hanging="578"/>
        <w:rPr>
          <w:rFonts w:eastAsia="SimSun"/>
          <w:smallCaps w:val="0"/>
          <w:color w:val="000000" w:themeColor="text1"/>
          <w:sz w:val="28"/>
          <w:szCs w:val="28"/>
          <w:lang w:eastAsia="zh-CN"/>
        </w:rPr>
      </w:pPr>
      <w:bookmarkStart w:id="6" w:name="_Toc138423713"/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</w:t>
      </w:r>
      <w:r w:rsidR="006A26FE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</w:t>
      </w:r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.I Общие сведения</w:t>
      </w:r>
      <w:bookmarkEnd w:id="4"/>
      <w:bookmarkEnd w:id="6"/>
    </w:p>
    <w:p w:rsidR="00DA2482" w:rsidRPr="00B14F2E" w:rsidRDefault="0055604A" w:rsidP="00304DF6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Городское поселение</w:t>
      </w:r>
      <w:r w:rsidR="00DF2421" w:rsidRPr="00B14F2E">
        <w:rPr>
          <w:iCs/>
          <w:color w:val="000000" w:themeColor="text1"/>
          <w:sz w:val="26"/>
          <w:szCs w:val="26"/>
        </w:rPr>
        <w:t xml:space="preserve"> расположено на те</w:t>
      </w:r>
      <w:r w:rsidR="00304DF6" w:rsidRPr="00B14F2E">
        <w:rPr>
          <w:iCs/>
          <w:color w:val="000000" w:themeColor="text1"/>
          <w:sz w:val="26"/>
          <w:szCs w:val="26"/>
        </w:rPr>
        <w:t>рритории Калужской области в 40 </w:t>
      </w:r>
      <w:r w:rsidR="00DF2421" w:rsidRPr="00B14F2E">
        <w:rPr>
          <w:iCs/>
          <w:color w:val="000000" w:themeColor="text1"/>
          <w:sz w:val="26"/>
          <w:szCs w:val="26"/>
        </w:rPr>
        <w:t>км от Калуги и 200 км от Москвы.</w:t>
      </w:r>
      <w:r w:rsidR="00304DF6" w:rsidRPr="00B14F2E">
        <w:rPr>
          <w:iCs/>
          <w:color w:val="000000" w:themeColor="text1"/>
          <w:sz w:val="26"/>
          <w:szCs w:val="26"/>
        </w:rPr>
        <w:t xml:space="preserve"> </w:t>
      </w:r>
    </w:p>
    <w:p w:rsidR="00DF2421" w:rsidRPr="00B14F2E" w:rsidRDefault="00DF2421" w:rsidP="00304DF6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Город Кондрово является административным центром Дзержинского района.</w:t>
      </w:r>
      <w:r w:rsidR="00CB71BE" w:rsidRPr="00B14F2E">
        <w:rPr>
          <w:iCs/>
          <w:color w:val="000000" w:themeColor="text1"/>
          <w:sz w:val="26"/>
          <w:szCs w:val="26"/>
        </w:rPr>
        <w:t xml:space="preserve"> Первое упоминание города относится к 1615 г.</w:t>
      </w:r>
    </w:p>
    <w:p w:rsidR="00DF2421" w:rsidRPr="00B14F2E" w:rsidRDefault="00DF2421" w:rsidP="0055604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Город имеет </w:t>
      </w:r>
      <w:r w:rsidR="0055604A" w:rsidRPr="00B14F2E">
        <w:rPr>
          <w:iCs/>
          <w:color w:val="000000" w:themeColor="text1"/>
          <w:sz w:val="26"/>
          <w:szCs w:val="26"/>
        </w:rPr>
        <w:t>транзитное</w:t>
      </w:r>
      <w:r w:rsidRPr="00B14F2E">
        <w:rPr>
          <w:iCs/>
          <w:color w:val="000000" w:themeColor="text1"/>
          <w:sz w:val="26"/>
          <w:szCs w:val="26"/>
        </w:rPr>
        <w:t xml:space="preserve"> значение, так как находится между автодорогами федерального значения М-3 Москва - Киев и А101-Москва-Малоярославец-Рославль.</w:t>
      </w:r>
    </w:p>
    <w:p w:rsidR="00DF2421" w:rsidRPr="00B14F2E" w:rsidRDefault="00DF2421" w:rsidP="0055604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Через территорию муниципального образования транзитные линии электропередач, осуществляется автотранспортная связь с сопредельными районами и г. Калугой.</w:t>
      </w:r>
    </w:p>
    <w:p w:rsidR="00DF2421" w:rsidRPr="00B14F2E" w:rsidRDefault="00DF2421" w:rsidP="0055604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Город Кондрово занимает площадь около </w:t>
      </w:r>
      <w:r w:rsidR="00CB71BE" w:rsidRPr="00B14F2E">
        <w:rPr>
          <w:iCs/>
          <w:color w:val="000000" w:themeColor="text1"/>
          <w:sz w:val="26"/>
          <w:szCs w:val="26"/>
        </w:rPr>
        <w:t>1700</w:t>
      </w:r>
      <w:r w:rsidRPr="00B14F2E">
        <w:rPr>
          <w:iCs/>
          <w:color w:val="000000" w:themeColor="text1"/>
          <w:sz w:val="26"/>
          <w:szCs w:val="26"/>
        </w:rPr>
        <w:t xml:space="preserve"> га. </w:t>
      </w:r>
      <w:r w:rsidR="00CB71BE" w:rsidRPr="00B14F2E">
        <w:rPr>
          <w:iCs/>
          <w:color w:val="000000" w:themeColor="text1"/>
          <w:sz w:val="26"/>
          <w:szCs w:val="26"/>
        </w:rPr>
        <w:t xml:space="preserve"> </w:t>
      </w:r>
      <w:r w:rsidRPr="00B14F2E">
        <w:rPr>
          <w:iCs/>
          <w:color w:val="000000" w:themeColor="text1"/>
          <w:sz w:val="26"/>
          <w:szCs w:val="26"/>
        </w:rPr>
        <w:t>По территории города протекает река Шаня (бассейн Оки).</w:t>
      </w:r>
    </w:p>
    <w:p w:rsidR="00187852" w:rsidRPr="00B14F2E" w:rsidRDefault="00DF2421" w:rsidP="00187852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Население г. Кондрово составляет</w:t>
      </w:r>
      <w:r w:rsidR="00187852" w:rsidRPr="00B14F2E">
        <w:rPr>
          <w:iCs/>
          <w:color w:val="000000" w:themeColor="text1"/>
          <w:sz w:val="26"/>
          <w:szCs w:val="26"/>
        </w:rPr>
        <w:t xml:space="preserve"> </w:t>
      </w:r>
      <w:r w:rsidR="00420107" w:rsidRPr="00B14F2E">
        <w:rPr>
          <w:iCs/>
          <w:color w:val="000000" w:themeColor="text1"/>
          <w:sz w:val="26"/>
          <w:szCs w:val="26"/>
        </w:rPr>
        <w:t>15 734 чел. (на 01.01.2023г.)</w:t>
      </w:r>
      <w:r w:rsidR="00CB71BE" w:rsidRPr="00B14F2E">
        <w:rPr>
          <w:iCs/>
          <w:color w:val="000000" w:themeColor="text1"/>
          <w:sz w:val="26"/>
          <w:szCs w:val="26"/>
        </w:rPr>
        <w:t xml:space="preserve"> </w:t>
      </w:r>
    </w:p>
    <w:p w:rsidR="00DF2421" w:rsidRPr="00B14F2E" w:rsidRDefault="00CB71BE" w:rsidP="00187852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Город</w:t>
      </w:r>
      <w:r w:rsidR="00DF2421" w:rsidRPr="00B14F2E">
        <w:rPr>
          <w:iCs/>
          <w:color w:val="000000" w:themeColor="text1"/>
          <w:sz w:val="26"/>
          <w:szCs w:val="26"/>
        </w:rPr>
        <w:t xml:space="preserve"> является центром целлюлозно-бумажной промышленности Калужской области.</w:t>
      </w:r>
    </w:p>
    <w:p w:rsidR="00DF2421" w:rsidRPr="00B14F2E" w:rsidRDefault="00DF2421" w:rsidP="0055604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 В настоящее время г. Кондрово – стабильно развивающийся хозяйственный центр, со значительными перспективами развития социальной и коммуникационной инфраструктуры. Уровень экономического развития города, положение в системе расселения и относительно благоприятная социальная ситуация определяют перспективы масштабного функционального развития городской среды.</w:t>
      </w:r>
    </w:p>
    <w:p w:rsidR="00B8760E" w:rsidRPr="00B14F2E" w:rsidRDefault="00BA6314" w:rsidP="0055604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Площадь </w:t>
      </w:r>
      <w:r w:rsidR="00AB2270" w:rsidRPr="00B14F2E">
        <w:rPr>
          <w:iCs/>
          <w:color w:val="000000" w:themeColor="text1"/>
          <w:sz w:val="26"/>
          <w:szCs w:val="26"/>
        </w:rPr>
        <w:t>городского</w:t>
      </w:r>
      <w:r w:rsidRPr="00B14F2E">
        <w:rPr>
          <w:iCs/>
          <w:color w:val="000000" w:themeColor="text1"/>
          <w:sz w:val="26"/>
          <w:szCs w:val="26"/>
        </w:rPr>
        <w:t xml:space="preserve"> поселения составляет </w:t>
      </w:r>
      <w:r w:rsidR="00DF2421" w:rsidRPr="00B14F2E">
        <w:rPr>
          <w:iCs/>
          <w:color w:val="000000" w:themeColor="text1"/>
          <w:sz w:val="26"/>
          <w:szCs w:val="26"/>
        </w:rPr>
        <w:t>2247</w:t>
      </w:r>
      <w:r w:rsidR="00E2420A" w:rsidRPr="00B14F2E">
        <w:rPr>
          <w:iCs/>
          <w:color w:val="000000" w:themeColor="text1"/>
          <w:sz w:val="26"/>
          <w:szCs w:val="26"/>
        </w:rPr>
        <w:t>,</w:t>
      </w:r>
      <w:r w:rsidR="00DF2421" w:rsidRPr="00B14F2E">
        <w:rPr>
          <w:iCs/>
          <w:color w:val="000000" w:themeColor="text1"/>
          <w:sz w:val="26"/>
          <w:szCs w:val="26"/>
        </w:rPr>
        <w:t xml:space="preserve">09 </w:t>
      </w:r>
      <w:r w:rsidRPr="00B14F2E">
        <w:rPr>
          <w:iCs/>
          <w:color w:val="000000" w:themeColor="text1"/>
          <w:sz w:val="26"/>
          <w:szCs w:val="26"/>
        </w:rPr>
        <w:t>га.</w:t>
      </w:r>
      <w:bookmarkStart w:id="7" w:name="_Toc138762861"/>
    </w:p>
    <w:p w:rsidR="00E2420A" w:rsidRPr="00B14F2E" w:rsidRDefault="009409EE" w:rsidP="00E2420A">
      <w:pPr>
        <w:ind w:firstLine="720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 xml:space="preserve">Описание границы муниципального образования </w:t>
      </w:r>
      <w:r w:rsidR="001E41B1" w:rsidRPr="00B14F2E">
        <w:rPr>
          <w:b/>
          <w:color w:val="000000" w:themeColor="text1"/>
          <w:sz w:val="26"/>
          <w:szCs w:val="26"/>
        </w:rPr>
        <w:t>городское поселение</w:t>
      </w:r>
      <w:r w:rsidRPr="00B14F2E">
        <w:rPr>
          <w:b/>
          <w:color w:val="000000" w:themeColor="text1"/>
          <w:sz w:val="26"/>
          <w:szCs w:val="26"/>
        </w:rPr>
        <w:t xml:space="preserve"> </w:t>
      </w:r>
      <w:r w:rsidR="00E2420A" w:rsidRPr="00B14F2E">
        <w:rPr>
          <w:b/>
          <w:color w:val="000000" w:themeColor="text1"/>
          <w:sz w:val="26"/>
          <w:szCs w:val="26"/>
        </w:rPr>
        <w:t>«</w:t>
      </w:r>
      <w:r w:rsidR="001E41B1" w:rsidRPr="00B14F2E">
        <w:rPr>
          <w:b/>
          <w:color w:val="000000" w:themeColor="text1"/>
          <w:sz w:val="26"/>
          <w:szCs w:val="26"/>
        </w:rPr>
        <w:t>Город Кондрово</w:t>
      </w:r>
      <w:r w:rsidR="00E2420A" w:rsidRPr="00B14F2E">
        <w:rPr>
          <w:b/>
          <w:color w:val="000000" w:themeColor="text1"/>
          <w:sz w:val="26"/>
          <w:szCs w:val="26"/>
        </w:rPr>
        <w:t>»</w:t>
      </w:r>
      <w:r w:rsidRPr="00B14F2E">
        <w:rPr>
          <w:b/>
          <w:color w:val="000000" w:themeColor="text1"/>
          <w:sz w:val="26"/>
          <w:szCs w:val="26"/>
        </w:rPr>
        <w:t xml:space="preserve"> согласно Закону Калужской области от </w:t>
      </w:r>
      <w:r w:rsidR="00226FF6" w:rsidRPr="00B14F2E">
        <w:rPr>
          <w:b/>
          <w:color w:val="000000" w:themeColor="text1"/>
          <w:sz w:val="26"/>
          <w:szCs w:val="26"/>
        </w:rPr>
        <w:t>28.12.2004</w:t>
      </w:r>
      <w:r w:rsidRPr="00B14F2E">
        <w:rPr>
          <w:b/>
          <w:color w:val="000000" w:themeColor="text1"/>
          <w:sz w:val="26"/>
          <w:szCs w:val="26"/>
        </w:rPr>
        <w:t xml:space="preserve"> г.  N </w:t>
      </w:r>
      <w:r w:rsidR="00226FF6" w:rsidRPr="00B14F2E">
        <w:rPr>
          <w:b/>
          <w:color w:val="000000" w:themeColor="text1"/>
          <w:sz w:val="26"/>
          <w:szCs w:val="26"/>
        </w:rPr>
        <w:t>7</w:t>
      </w:r>
      <w:r w:rsidRPr="00B14F2E">
        <w:rPr>
          <w:b/>
          <w:color w:val="000000" w:themeColor="text1"/>
          <w:sz w:val="26"/>
          <w:szCs w:val="26"/>
        </w:rPr>
        <w:t>-ОЗ</w:t>
      </w:r>
      <w:r w:rsidR="00E2420A" w:rsidRPr="00B14F2E">
        <w:rPr>
          <w:b/>
          <w:color w:val="000000" w:themeColor="text1"/>
          <w:sz w:val="26"/>
          <w:szCs w:val="26"/>
        </w:rPr>
        <w:t xml:space="preserve"> </w:t>
      </w:r>
      <w:r w:rsidRPr="00B14F2E">
        <w:rPr>
          <w:b/>
          <w:color w:val="000000" w:themeColor="text1"/>
          <w:sz w:val="26"/>
          <w:szCs w:val="26"/>
        </w:rPr>
        <w:t xml:space="preserve">(в ред. </w:t>
      </w:r>
      <w:hyperlink r:id="rId18" w:history="1">
        <w:r w:rsidRPr="00B14F2E">
          <w:rPr>
            <w:b/>
            <w:color w:val="000000" w:themeColor="text1"/>
            <w:sz w:val="26"/>
            <w:szCs w:val="26"/>
          </w:rPr>
          <w:t>Закона</w:t>
        </w:r>
      </w:hyperlink>
      <w:r w:rsidRPr="00B14F2E">
        <w:rPr>
          <w:b/>
          <w:color w:val="000000" w:themeColor="text1"/>
          <w:sz w:val="26"/>
          <w:szCs w:val="26"/>
        </w:rPr>
        <w:t xml:space="preserve"> Калужской области от </w:t>
      </w:r>
      <w:r w:rsidR="00766CC5" w:rsidRPr="00B14F2E">
        <w:rPr>
          <w:b/>
          <w:color w:val="000000" w:themeColor="text1"/>
          <w:sz w:val="26"/>
          <w:szCs w:val="26"/>
        </w:rPr>
        <w:t>25</w:t>
      </w:r>
      <w:r w:rsidR="00226FF6" w:rsidRPr="00B14F2E">
        <w:rPr>
          <w:b/>
          <w:color w:val="000000" w:themeColor="text1"/>
          <w:sz w:val="26"/>
          <w:szCs w:val="26"/>
        </w:rPr>
        <w:t>.</w:t>
      </w:r>
      <w:r w:rsidR="00766CC5" w:rsidRPr="00B14F2E">
        <w:rPr>
          <w:b/>
          <w:color w:val="000000" w:themeColor="text1"/>
          <w:sz w:val="26"/>
          <w:szCs w:val="26"/>
        </w:rPr>
        <w:t>06</w:t>
      </w:r>
      <w:r w:rsidRPr="00B14F2E">
        <w:rPr>
          <w:b/>
          <w:color w:val="000000" w:themeColor="text1"/>
          <w:sz w:val="26"/>
          <w:szCs w:val="26"/>
        </w:rPr>
        <w:t>.20</w:t>
      </w:r>
      <w:r w:rsidR="00766CC5" w:rsidRPr="00B14F2E">
        <w:rPr>
          <w:b/>
          <w:color w:val="000000" w:themeColor="text1"/>
          <w:sz w:val="26"/>
          <w:szCs w:val="26"/>
        </w:rPr>
        <w:t>21</w:t>
      </w:r>
      <w:r w:rsidR="006411A5" w:rsidRPr="00B14F2E">
        <w:rPr>
          <w:b/>
          <w:color w:val="000000" w:themeColor="text1"/>
          <w:sz w:val="26"/>
          <w:szCs w:val="26"/>
        </w:rPr>
        <w:t xml:space="preserve"> г.</w:t>
      </w:r>
      <w:r w:rsidRPr="00B14F2E">
        <w:rPr>
          <w:b/>
          <w:color w:val="000000" w:themeColor="text1"/>
          <w:sz w:val="26"/>
          <w:szCs w:val="26"/>
        </w:rPr>
        <w:t>)</w:t>
      </w:r>
      <w:r w:rsidR="00E2420A" w:rsidRPr="00B14F2E">
        <w:rPr>
          <w:b/>
          <w:color w:val="000000" w:themeColor="text1"/>
          <w:sz w:val="26"/>
          <w:szCs w:val="26"/>
        </w:rPr>
        <w:t>:</w:t>
      </w:r>
    </w:p>
    <w:p w:rsidR="00766CC5" w:rsidRPr="00B14F2E" w:rsidRDefault="00E2420A" w:rsidP="00E2420A">
      <w:pPr>
        <w:ind w:firstLine="720"/>
        <w:jc w:val="both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 </w:t>
      </w:r>
      <w:r w:rsidR="00766CC5" w:rsidRPr="00B14F2E">
        <w:rPr>
          <w:iCs/>
          <w:color w:val="000000" w:themeColor="text1"/>
          <w:sz w:val="26"/>
          <w:szCs w:val="26"/>
        </w:rPr>
        <w:t>Граница городского поселения "Город Кондрово" проходит следующим образом: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1) от узловой точки 1 у северо-восточного угла лесного квартала N 35 Кондровского участкового лесничества Дзержинского лесничества по течению середины р. Шани на протяжении 1712 м до точки 18;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2) от точки 18 в общем юго-восточном направлении огибая юго-восточнее дер. Антоново на протяжении 1346 м, далее в восточном направлении огибая с южной стороны дер. Антоново на протяжении 306 м до р. Шани (точка 73);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3) от точки 73 по правому берегу р. Шани против течения огибая с восточной и с северо-восточной стороны дер. Антоново на протяжении 1006 м до точки 113;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lastRenderedPageBreak/>
        <w:t>4) от точки 113 на северо-восток, пересекая р. Шаню по западной границе жилой застройки муниципального образования "Город Кондрово" и юго-восточной границе дер. Косатыни на протяжении 673 м до точки 136;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5) от точки 136 в северо-западном направлении по западной границе жилой застройки муниципального образования "Город Кондрово", пересекая автодорогу Кондрово - Косатынь на протяжении 400 м, далее вдоль автодороги Кондрово - Косатынь в восточном направлении на протяжении 88 м, в северо-восточном направлении по северной границе жилой застройки муниципального образования "Город Кондрово", пересекая автомобильную дорогу Кондрово - Никольское на протяжении 1110 м до точки 159;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6) от точки 159 в юго-восточном направлении вдоль автодороги Кондрово - Никольское на протяжении 259 м до точки 164;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7) от точки 164 на северо-восток по северной границе жилой застройки муниципального образования "Город Кондрово", по сельскохозяйственным угодьям, пересекая лесной массив на протяжении 1518 м до точки 180;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8) от точки 180 в юго-восточном направлении по границе лесных насаждений и сельскохозяйственных угодий, пересекая автодорогу Р 93 Калуга - Медынь на протяжении 574 м до пересечения с границей муниципального образования "Деревня Карцово" (узловая точка 188);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9) от узловой точки 188 на юг вдоль автодороги Р 93 Калуга - Медынь до безымянного ручья на протяжении 4235 м (точка 227);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10) от точки 227 против течения безымянного ручья 102 м до точки 242;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11) от точки 242 в южном направлении по восточной границе жилой застройки муниципального образования "Город Кондрово", пересекая автодорогу Стефаново - Карцово на протяжении 672 м, вдоль автодороги на запад 55 м, в общем южном направлении по восточной границе жилой застройки муниципального образования "Город Кондрово" до автомобильной дороги Р 93 Калуга - Медынь на протяжении 804 м до пересечения с границей муниципального образования "Деревня Старки" (узловая точка 295);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12) от узловой точки 295 в общем юго-западном направлении, пересекая автомобильную дорогу Р 93 Калуга - Медынь по южной и восточной границе жилой застройки муниципального образования "Город Кондрово" до р. Шани на протяжении 3262 м (точка 355);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13) от точки 355 по течению р. Шани на протяжении 234 м до точки 389;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14) от точки 389 на запад по северной границе лесного массива, вдоль южной границы карьера 386 м, в северо-западном направлении вдоль полосы отвода железной дороги Калуга - Вязьма 449 м, в юго-западном направлении, пересекая железную дорогу Калуга - Вязьма на протяжении 85 м до пересечения с границей муниципального образования "Деревня Галкино" (узловая точка 411);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15) от узловой точки 411 на северо-запад вдоль промышленной застройки и лесного массива на протяжении 1083 м, далее в общем юго-западном направлении </w:t>
      </w:r>
      <w:r w:rsidRPr="00B14F2E">
        <w:rPr>
          <w:iCs/>
          <w:color w:val="000000" w:themeColor="text1"/>
          <w:sz w:val="26"/>
          <w:szCs w:val="26"/>
        </w:rPr>
        <w:lastRenderedPageBreak/>
        <w:t>по границе жилой застройки муниципального образования "Город Кондрово" до автодороги Кондрово - Галкино - Острожное - Барсуки 612 м (точки 442);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16) от точки 442 в северо-восточном направлении вдоль автодороги Кондрово - Галкино - Острожное - Барсуки 374 м до точки 456;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17) от точки 456 в северо-западном направлении, пересекая железную дорогу Калуга - Вязьма на протяжении 145 м, далее вдоль полосы отвода железной дороги Калуга - Вязьма на северо-запад на протяжении 1381 м до точки 468;</w:t>
      </w:r>
    </w:p>
    <w:p w:rsidR="00766CC5" w:rsidRPr="00B14F2E" w:rsidRDefault="00766CC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18) от точки 468 на север по восточной границе лесного квартала N 37 Кондровского участкового лесничества Дзержинского лесничества 1667 м, далее на юго-запад по северной границе лесного квартала N 37 Кондровского участкового лесничества Дзержинского лесничества 1060 м, в общем северном направлении по восточной границе лесных кварталов N 36, 35 Кондровского участкового лесничества Дзержинского лесничества до пересечения р. Шаня с границей муниципального образования "Деревня Никольское" 1974 м (узловая точка 1).</w:t>
      </w:r>
    </w:p>
    <w:p w:rsidR="00766CC5" w:rsidRPr="00B14F2E" w:rsidRDefault="00766CC5" w:rsidP="00A213A9">
      <w:pPr>
        <w:jc w:val="center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Список координат характерных точек границы</w:t>
      </w:r>
    </w:p>
    <w:p w:rsidR="00766CC5" w:rsidRPr="00B14F2E" w:rsidRDefault="00766CC5" w:rsidP="00A213A9">
      <w:pPr>
        <w:jc w:val="center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городского поселения "Город Кондрово"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154"/>
        <w:gridCol w:w="2324"/>
      </w:tblGrid>
      <w:tr w:rsidR="00766CC5" w:rsidRPr="00B14F2E" w:rsidTr="00E2420A">
        <w:trPr>
          <w:trHeight w:val="20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N точки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Координаты в системе МСК-40</w:t>
            </w:r>
          </w:p>
        </w:tc>
      </w:tr>
      <w:tr w:rsidR="00766CC5" w:rsidRPr="00B14F2E" w:rsidTr="00E2420A">
        <w:trPr>
          <w:trHeight w:val="121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Y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A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463758.48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1275199.83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463599.45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1276392.87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462782.88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1277322.39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463382.19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1276996.77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463877.19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1277428.59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464537.51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1278174.89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464299.72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1278275.94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465200.28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1279395.00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465063.65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1279934.36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460986.75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1280804.94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461025.00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1280890.44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459745.90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1280994.89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458805.87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1278901.98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458580.60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1278911.43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lastRenderedPageBreak/>
              <w:t>411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458945.62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1278202.47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459445.03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1277093.98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459738.58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1277308.02</w:t>
            </w:r>
          </w:p>
        </w:tc>
      </w:tr>
      <w:tr w:rsidR="00766CC5" w:rsidRPr="00B14F2E" w:rsidTr="00E2420A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460567.89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5" w:rsidRPr="00B14F2E" w:rsidRDefault="00766CC5" w:rsidP="00E2420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iCs/>
                <w:color w:val="000000" w:themeColor="text1"/>
                <w:sz w:val="26"/>
                <w:szCs w:val="26"/>
              </w:rPr>
              <w:t>1276111.08</w:t>
            </w:r>
          </w:p>
        </w:tc>
      </w:tr>
    </w:tbl>
    <w:p w:rsidR="00AA1367" w:rsidRPr="00B14F2E" w:rsidRDefault="00AA1367" w:rsidP="00226FF6">
      <w:pPr>
        <w:ind w:firstLine="720"/>
        <w:jc w:val="center"/>
        <w:rPr>
          <w:b/>
          <w:color w:val="000000" w:themeColor="text1"/>
        </w:rPr>
      </w:pPr>
    </w:p>
    <w:p w:rsidR="00E70DF9" w:rsidRPr="00B14F2E" w:rsidRDefault="00903D55" w:rsidP="00E76B2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14F2E">
        <w:rPr>
          <w:b/>
          <w:color w:val="000000" w:themeColor="text1"/>
          <w:sz w:val="28"/>
          <w:szCs w:val="28"/>
          <w:lang w:val="en-US"/>
        </w:rPr>
        <w:t>II</w:t>
      </w:r>
      <w:r w:rsidR="00E70DF9" w:rsidRPr="00B14F2E">
        <w:rPr>
          <w:b/>
          <w:color w:val="000000" w:themeColor="text1"/>
          <w:sz w:val="28"/>
          <w:szCs w:val="28"/>
        </w:rPr>
        <w:t>.</w:t>
      </w:r>
      <w:r w:rsidR="00E70DF9" w:rsidRPr="00B14F2E">
        <w:rPr>
          <w:b/>
          <w:color w:val="000000" w:themeColor="text1"/>
          <w:sz w:val="28"/>
          <w:szCs w:val="28"/>
          <w:lang w:val="en-US"/>
        </w:rPr>
        <w:t>I</w:t>
      </w:r>
      <w:r w:rsidR="00E70DF9" w:rsidRPr="00B14F2E">
        <w:rPr>
          <w:b/>
          <w:color w:val="000000" w:themeColor="text1"/>
          <w:sz w:val="28"/>
          <w:szCs w:val="28"/>
        </w:rPr>
        <w:t xml:space="preserve"> Природные условия</w:t>
      </w:r>
    </w:p>
    <w:p w:rsidR="000C50F3" w:rsidRPr="00B14F2E" w:rsidRDefault="00903D55" w:rsidP="00BF47E4">
      <w:pPr>
        <w:pStyle w:val="30"/>
        <w:tabs>
          <w:tab w:val="num" w:pos="0"/>
        </w:tabs>
        <w:suppressAutoHyphens/>
        <w:spacing w:line="240" w:lineRule="auto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8" w:name="_Toc138423714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0C50F3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0C50F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0C50F3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0C50F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DA4AFE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1</w:t>
      </w:r>
      <w:r w:rsidR="000C50F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Климат</w:t>
      </w:r>
      <w:bookmarkEnd w:id="7"/>
      <w:bookmarkEnd w:id="8"/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bookmarkStart w:id="9" w:name="_Toc138762860"/>
      <w:r w:rsidRPr="00B14F2E">
        <w:rPr>
          <w:iCs/>
          <w:color w:val="000000" w:themeColor="text1"/>
          <w:sz w:val="26"/>
          <w:szCs w:val="26"/>
        </w:rPr>
        <w:t xml:space="preserve">Климат городского поселения умеренно континентальный.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</w:t>
      </w:r>
      <w:r w:rsidR="00E2420A" w:rsidRPr="00B14F2E">
        <w:rPr>
          <w:iCs/>
          <w:color w:val="000000" w:themeColor="text1"/>
          <w:sz w:val="26"/>
          <w:szCs w:val="26"/>
        </w:rPr>
        <w:t>отрицательным летом</w:t>
      </w:r>
      <w:r w:rsidRPr="00B14F2E">
        <w:rPr>
          <w:iCs/>
          <w:color w:val="000000" w:themeColor="text1"/>
          <w:sz w:val="26"/>
          <w:szCs w:val="26"/>
        </w:rPr>
        <w:t xml:space="preserve">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Согласно строительно-климатическому районированию, рассматриваемая территория находится в подрайоне, характеризующимся в целом благоприятными условиями для строительства.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Температура воздуха в среднем за год </w:t>
      </w:r>
      <w:r w:rsidR="00E2420A" w:rsidRPr="00B14F2E">
        <w:rPr>
          <w:iCs/>
          <w:color w:val="000000" w:themeColor="text1"/>
          <w:sz w:val="26"/>
          <w:szCs w:val="26"/>
        </w:rPr>
        <w:t>положительная +</w:t>
      </w:r>
      <w:r w:rsidRPr="00B14F2E">
        <w:rPr>
          <w:iCs/>
          <w:color w:val="000000" w:themeColor="text1"/>
          <w:sz w:val="26"/>
          <w:szCs w:val="26"/>
        </w:rPr>
        <w:t xml:space="preserve">4,0…+4,6°С.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со средней температурой воздуха -8,9°C. Самый теплый месяц года – июль, со средней температурой воздуха +17,8°С. Весной и осенью характерны заморозки.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Продолжительность безморозного периода колеблется в пределах от 99 до 183 суток, в </w:t>
      </w:r>
      <w:r w:rsidR="00E2420A" w:rsidRPr="00B14F2E">
        <w:rPr>
          <w:iCs/>
          <w:color w:val="000000" w:themeColor="text1"/>
          <w:sz w:val="26"/>
          <w:szCs w:val="26"/>
        </w:rPr>
        <w:t>среднем -</w:t>
      </w:r>
      <w:r w:rsidRPr="00B14F2E">
        <w:rPr>
          <w:iCs/>
          <w:color w:val="000000" w:themeColor="text1"/>
          <w:sz w:val="26"/>
          <w:szCs w:val="26"/>
        </w:rPr>
        <w:t xml:space="preserve"> 149 суток.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В зависимости от характера зим, их снежности и температурного режима </w:t>
      </w:r>
      <w:r w:rsidR="00E2420A" w:rsidRPr="00B14F2E">
        <w:rPr>
          <w:iCs/>
          <w:color w:val="000000" w:themeColor="text1"/>
          <w:sz w:val="26"/>
          <w:szCs w:val="26"/>
        </w:rPr>
        <w:t>изменяется глубина</w:t>
      </w:r>
      <w:r w:rsidRPr="00B14F2E">
        <w:rPr>
          <w:iCs/>
          <w:color w:val="000000" w:themeColor="text1"/>
          <w:sz w:val="26"/>
          <w:szCs w:val="26"/>
        </w:rPr>
        <w:t xml:space="preserve"> промерзания почвы, которая колеблется в отдельные зимы от 25 до 100 см, в среднем составляя 64 см.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Многолетняя средняя продолжительность промерзания почвы составляет 150-180 дней.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Для рассматриваемой территории характерно избыточное количество влаги. На рассматриваемой территории в среднем выпадает чуть более 650 мм осадков в год. Число дней с относительной влажностью воздуха 80% и более за год </w:t>
      </w:r>
      <w:r w:rsidRPr="00B14F2E">
        <w:rPr>
          <w:iCs/>
          <w:color w:val="000000" w:themeColor="text1"/>
          <w:sz w:val="26"/>
          <w:szCs w:val="26"/>
        </w:rPr>
        <w:lastRenderedPageBreak/>
        <w:t xml:space="preserve">составляет 125-133. Две трети осадков выпадает в теплый период года (апрель - октябрь) в виде дождя, одна треть - зимой в виде снега.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Снег начинает выпадать в конце октября - начале ноября, устойчивый снежный покров формируется в конце ноября. Мощность снежного покрова достигает в среднем 30-40 см. Период с устойчивым снежным покровом колеблется от 130 до 145 дней. </w:t>
      </w:r>
    </w:p>
    <w:p w:rsidR="00C762E5" w:rsidRPr="00B14F2E" w:rsidRDefault="00C762E5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В течение года преобладают ветры западного и юго-западного направлений. Средняя скорость ветра изменяется от 3,8 м/с летом до 4,9 м/с – зимой. </w:t>
      </w:r>
    </w:p>
    <w:p w:rsidR="00331458" w:rsidRPr="00B14F2E" w:rsidRDefault="00903D55" w:rsidP="009E288D">
      <w:pPr>
        <w:pStyle w:val="30"/>
        <w:tabs>
          <w:tab w:val="num" w:pos="0"/>
        </w:tabs>
        <w:suppressAutoHyphens/>
        <w:spacing w:before="240" w:line="276" w:lineRule="auto"/>
        <w:ind w:left="720" w:hanging="294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10" w:name="_Toc138423715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331458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33145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331458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33145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E70DF9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2</w:t>
      </w:r>
      <w:r w:rsidR="0033145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  <w:bookmarkEnd w:id="9"/>
      <w:r w:rsidR="002C669F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Ландшафтно-геоморфологические особенности территории</w:t>
      </w:r>
      <w:bookmarkEnd w:id="10"/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bookmarkStart w:id="11" w:name="_Toc307920412"/>
      <w:r w:rsidRPr="00B14F2E">
        <w:rPr>
          <w:iCs/>
          <w:color w:val="000000" w:themeColor="text1"/>
          <w:sz w:val="26"/>
          <w:szCs w:val="26"/>
        </w:rPr>
        <w:t>В зависимости от степени расчлененности, геологического строения, литологического состава коренных и четвертичных отложений, рельефа местности выделено десять типов ландшафтов.</w:t>
      </w:r>
    </w:p>
    <w:p w:rsidR="00EE061C" w:rsidRPr="00B14F2E" w:rsidRDefault="00EE061C" w:rsidP="00EE061C">
      <w:pPr>
        <w:pStyle w:val="a5"/>
        <w:ind w:firstLine="709"/>
        <w:rPr>
          <w:b/>
          <w:color w:val="000000" w:themeColor="text1"/>
        </w:rPr>
      </w:pPr>
      <w:r w:rsidRPr="00B14F2E">
        <w:rPr>
          <w:b/>
          <w:color w:val="000000" w:themeColor="text1"/>
        </w:rPr>
        <w:t>1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Пологоволнистая водноледниково-моренная слабо-среднерасчлененная равнина. Абсолютные отметки поверхности 190 - 210 м. Четвертичные образования представлены: моренными, водноледниковыми и покровными суглинками, песками разнозернистыми глинистыми. Коренные породы в основном представлены </w:t>
      </w:r>
      <w:r w:rsidR="00315C6E" w:rsidRPr="00B14F2E">
        <w:rPr>
          <w:iCs/>
          <w:color w:val="000000" w:themeColor="text1"/>
          <w:sz w:val="26"/>
          <w:szCs w:val="26"/>
        </w:rPr>
        <w:t>терригенно</w:t>
      </w:r>
      <w:r w:rsidRPr="00B14F2E">
        <w:rPr>
          <w:iCs/>
          <w:color w:val="000000" w:themeColor="text1"/>
          <w:sz w:val="26"/>
          <w:szCs w:val="26"/>
        </w:rPr>
        <w:t xml:space="preserve">-известняковыми образованиями нижнего карбона и песчано-глинистыми слоями миоценового возраста неогенового времени. Мощности четвертичных образований сильно варьирует по площади района от первых метров до 15 м. Грунтовые воды, связанные </w:t>
      </w:r>
      <w:r w:rsidR="00E2420A" w:rsidRPr="00B14F2E">
        <w:rPr>
          <w:iCs/>
          <w:color w:val="000000" w:themeColor="text1"/>
          <w:sz w:val="26"/>
          <w:szCs w:val="26"/>
        </w:rPr>
        <w:t>с верховодкой,</w:t>
      </w:r>
      <w:r w:rsidRPr="00B14F2E">
        <w:rPr>
          <w:iCs/>
          <w:color w:val="000000" w:themeColor="text1"/>
          <w:sz w:val="26"/>
          <w:szCs w:val="26"/>
        </w:rPr>
        <w:t xml:space="preserve"> наблюдаются на выположенных участках водоразделов. Почвы дерново-сильно-среднеподзолистые на суглинисто-песчаной основе.</w:t>
      </w:r>
    </w:p>
    <w:p w:rsidR="00EE061C" w:rsidRPr="00B14F2E" w:rsidRDefault="00EE061C" w:rsidP="00EE061C">
      <w:pPr>
        <w:pStyle w:val="a5"/>
        <w:ind w:firstLine="709"/>
        <w:rPr>
          <w:b/>
          <w:color w:val="000000" w:themeColor="text1"/>
        </w:rPr>
      </w:pPr>
      <w:r w:rsidRPr="00B14F2E">
        <w:rPr>
          <w:b/>
          <w:color w:val="000000" w:themeColor="text1"/>
        </w:rPr>
        <w:t>2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Плоско-волнистая с мелкохолмистыми образованиями высотой до 10 м моренно-зандровая равнина. Сложен этот ландшафт, в основном, водноледниковыми песчаными суглинками, озом и останцами моренных холмов. Межхолмовые западины обычно заболочены. Покровные суглинки отсутствуют. Коренные породы представлены, в основном, песчано-глинистыми отложениями нижнего карбона, юрской системы и миоцена. Мощность четвертичных отложений сильно варьирует от первых метров до 10-15 м. Почвы дерново-сильно-подзолистые на песчаной основе.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3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Пологохолмистая моренно-водноледниковая слабо-среднерасчлененная равнина. Четвертичные образования сложены моренными и водноледниковыми суглинками с прослоями песчано-гравийного материала в кровле песчаные покровные суглинки, общая мощность этих пород 10 – 20 м. Коренные породы представлены различными литолого-стратиграфическими комплексами. Почвы дерново-среднеподзолистые местами глееватые на песчаной основе.</w:t>
      </w:r>
    </w:p>
    <w:p w:rsidR="008303A3" w:rsidRPr="00B14F2E" w:rsidRDefault="008303A3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</w:p>
    <w:p w:rsidR="008303A3" w:rsidRPr="00B14F2E" w:rsidRDefault="008303A3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lastRenderedPageBreak/>
        <w:t>4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Плоско-волнистая, плосконаклонная аллювиально-водноледниковая сильно-расчлененная равнина.  Четвертичные породы представлены: водноледниковыми и покровными суглинками, гравилистыми песками, песчано-гравийным материалом, ленточными глинами. Почвы дерново-слабоподзолистые смытые и намытые. 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5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Плоская аллювиальная равнина – вторая надпойменная терраса. Терраса эрозионно-аккумулятивная сложена песками, песчано-галечным материалом. Высота террасы над урезом воды реки Шани составляет 13 – 15 м. Почвы супесчаные и песчаные дерново – луговые.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6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Плоская аллювиальная равнина – первая надпойменная терраса. Высота ее над урезом воды реки Шани – 5 -10 м, сложены песками. Почвы дерновые луговые песчаные.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7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Плоская аллювиальная равнина со староречьями, прирусловыми валами, болотами. Сложена песками, галечниками, торфом, аллювиальными суглинками. Почвы луговые дерновые.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8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Техногенный – карьеры, отвалы, нарушенные земли горнорудными производствами.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9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Крутые склоны речных долин. Уклон склонов более 5º. Сложены тонкопесчаными образованиями и пылеватыми суглинками. Осложнены суффозионными западинами обычно заболоченными.</w:t>
      </w:r>
    </w:p>
    <w:p w:rsidR="00EE061C" w:rsidRPr="00B14F2E" w:rsidRDefault="00EE061C" w:rsidP="00EE061C">
      <w:pPr>
        <w:pStyle w:val="Main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10 тип ландшафта.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Сквозные долины стока ледниковых вод. Подстилаются породами различных стратиграфо-генетических комплексов. Рельеф слаборасчлененный, заболоченный, уровень стояния грунтовых вод 0-1 м.</w:t>
      </w:r>
    </w:p>
    <w:p w:rsidR="00EE061C" w:rsidRPr="00B14F2E" w:rsidRDefault="00EE061C" w:rsidP="00B307C9">
      <w:pPr>
        <w:pStyle w:val="a5"/>
        <w:ind w:firstLine="709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Инженерно-геологическое районирование</w:t>
      </w:r>
    </w:p>
    <w:p w:rsidR="00EE061C" w:rsidRPr="00B14F2E" w:rsidRDefault="00EE061C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В соответствии с инженерно-геологическими условиями выделены территории с различными условиями строительного освоения территории:</w:t>
      </w:r>
    </w:p>
    <w:p w:rsidR="00EE061C" w:rsidRPr="00B14F2E" w:rsidRDefault="00E2420A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Условия для строительства простые (для ландшафта типа 4);</w:t>
      </w:r>
    </w:p>
    <w:p w:rsidR="00EE061C" w:rsidRPr="00B14F2E" w:rsidRDefault="00E2420A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Условия для строительства средние (для ландшафта типа 1, 2, 3, 5, 6);</w:t>
      </w:r>
    </w:p>
    <w:p w:rsidR="00EE061C" w:rsidRPr="00B14F2E" w:rsidRDefault="00E2420A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Условия для строительства сложные (для ландшафта типа 10);</w:t>
      </w:r>
    </w:p>
    <w:p w:rsidR="00EE061C" w:rsidRPr="00B14F2E" w:rsidRDefault="00B307C9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Условия для строительства потенциально неблагоприятные (для ландшафта типа 7);</w:t>
      </w:r>
    </w:p>
    <w:p w:rsidR="00EE061C" w:rsidRPr="00B14F2E" w:rsidRDefault="00B307C9" w:rsidP="00E2420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Территория непригодна для строительства (для ландшафта типа 9);</w:t>
      </w:r>
    </w:p>
    <w:p w:rsidR="00EE061C" w:rsidRPr="00B14F2E" w:rsidRDefault="00B307C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EE061C" w:rsidRPr="00B14F2E">
        <w:rPr>
          <w:iCs/>
          <w:color w:val="000000" w:themeColor="text1"/>
          <w:sz w:val="26"/>
          <w:szCs w:val="26"/>
        </w:rPr>
        <w:t>Возможно использование для размещения индивидуальных садовых участков и лесопосадки (для ландшафта типа 8).</w:t>
      </w:r>
    </w:p>
    <w:p w:rsidR="00A2136B" w:rsidRPr="00B14F2E" w:rsidRDefault="00A2136B" w:rsidP="005B13EB">
      <w:pPr>
        <w:rPr>
          <w:color w:val="000000" w:themeColor="text1"/>
        </w:rPr>
      </w:pPr>
      <w:bookmarkStart w:id="12" w:name="_Toc230663061"/>
      <w:bookmarkEnd w:id="11"/>
    </w:p>
    <w:p w:rsidR="00A70CA1" w:rsidRPr="00B14F2E" w:rsidRDefault="00B8760E" w:rsidP="009E288D">
      <w:pPr>
        <w:pStyle w:val="2"/>
        <w:tabs>
          <w:tab w:val="num" w:pos="0"/>
        </w:tabs>
        <w:spacing w:before="120" w:after="120" w:line="276" w:lineRule="auto"/>
        <w:ind w:hanging="142"/>
        <w:rPr>
          <w:rFonts w:eastAsia="SimSun"/>
          <w:smallCaps w:val="0"/>
          <w:color w:val="000000" w:themeColor="text1"/>
          <w:sz w:val="28"/>
          <w:szCs w:val="28"/>
          <w:lang w:eastAsia="zh-CN"/>
        </w:rPr>
      </w:pPr>
      <w:bookmarkStart w:id="13" w:name="_Toc138762865"/>
      <w:bookmarkStart w:id="14" w:name="_Toc138423716"/>
      <w:bookmarkEnd w:id="12"/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II.II</w:t>
      </w:r>
      <w:r w:rsidR="00331458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Комплексная оценка территории</w:t>
      </w:r>
      <w:r w:rsidR="00EF0C05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</w:t>
      </w:r>
      <w:bookmarkStart w:id="15" w:name="_Toc138762866"/>
      <w:bookmarkEnd w:id="13"/>
      <w:r w:rsidR="00803D87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по планировочным</w:t>
      </w:r>
      <w:r w:rsidR="00331458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ограничениям</w:t>
      </w:r>
      <w:bookmarkEnd w:id="14"/>
      <w:bookmarkEnd w:id="15"/>
    </w:p>
    <w:p w:rsidR="00A70CA1" w:rsidRPr="00B14F2E" w:rsidRDefault="00A70CA1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Анализ территориальных ресурсов и оценка возможностей перспективного градостроительного развития </w:t>
      </w:r>
      <w:r w:rsidR="007D65AA" w:rsidRPr="00B14F2E">
        <w:rPr>
          <w:iCs/>
          <w:color w:val="000000" w:themeColor="text1"/>
          <w:sz w:val="26"/>
          <w:szCs w:val="26"/>
        </w:rPr>
        <w:t xml:space="preserve">городского </w:t>
      </w:r>
      <w:r w:rsidR="008303A3" w:rsidRPr="00B14F2E">
        <w:rPr>
          <w:iCs/>
          <w:color w:val="000000" w:themeColor="text1"/>
          <w:sz w:val="26"/>
          <w:szCs w:val="26"/>
        </w:rPr>
        <w:t>поселения</w:t>
      </w:r>
      <w:r w:rsidRPr="00B14F2E">
        <w:rPr>
          <w:iCs/>
          <w:color w:val="000000" w:themeColor="text1"/>
          <w:sz w:val="26"/>
          <w:szCs w:val="26"/>
        </w:rPr>
        <w:t xml:space="preserve"> выполнены с учетом оценки системы планировочных ограничений, основанных на требованиях действующих нормативных документов.</w:t>
      </w:r>
    </w:p>
    <w:p w:rsidR="00A70CA1" w:rsidRPr="00B14F2E" w:rsidRDefault="00A70CA1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К зонам с особыми условиями использования территорий (планировочных ограничений) на территории </w:t>
      </w:r>
      <w:r w:rsidR="007D65AA" w:rsidRPr="00B14F2E">
        <w:rPr>
          <w:iCs/>
          <w:color w:val="000000" w:themeColor="text1"/>
          <w:sz w:val="26"/>
          <w:szCs w:val="26"/>
        </w:rPr>
        <w:t>городского поселения</w:t>
      </w:r>
      <w:r w:rsidRPr="00B14F2E">
        <w:rPr>
          <w:iCs/>
          <w:color w:val="000000" w:themeColor="text1"/>
          <w:sz w:val="26"/>
          <w:szCs w:val="26"/>
        </w:rPr>
        <w:t xml:space="preserve"> отнесены:</w:t>
      </w:r>
    </w:p>
    <w:p w:rsidR="001B7B49" w:rsidRPr="00B14F2E" w:rsidRDefault="00B307C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1B7B49" w:rsidRPr="00B14F2E">
        <w:rPr>
          <w:iCs/>
          <w:color w:val="000000" w:themeColor="text1"/>
          <w:sz w:val="26"/>
          <w:szCs w:val="26"/>
        </w:rPr>
        <w:t>водоохранн</w:t>
      </w:r>
      <w:r w:rsidR="007D65AA" w:rsidRPr="00B14F2E">
        <w:rPr>
          <w:iCs/>
          <w:color w:val="000000" w:themeColor="text1"/>
          <w:sz w:val="26"/>
          <w:szCs w:val="26"/>
        </w:rPr>
        <w:t>ые</w:t>
      </w:r>
      <w:r w:rsidR="001B7B49" w:rsidRPr="00B14F2E">
        <w:rPr>
          <w:iCs/>
          <w:color w:val="000000" w:themeColor="text1"/>
          <w:sz w:val="26"/>
          <w:szCs w:val="26"/>
        </w:rPr>
        <w:t xml:space="preserve"> </w:t>
      </w:r>
      <w:hyperlink r:id="rId19" w:history="1">
        <w:r w:rsidR="007D65AA" w:rsidRPr="00B14F2E">
          <w:rPr>
            <w:iCs/>
            <w:color w:val="000000" w:themeColor="text1"/>
          </w:rPr>
          <w:t>зоны</w:t>
        </w:r>
      </w:hyperlink>
      <w:r w:rsidR="001B7B49" w:rsidRPr="00B14F2E">
        <w:rPr>
          <w:iCs/>
          <w:color w:val="000000" w:themeColor="text1"/>
          <w:sz w:val="26"/>
          <w:szCs w:val="26"/>
        </w:rPr>
        <w:t>;</w:t>
      </w:r>
    </w:p>
    <w:p w:rsidR="001B7B49" w:rsidRPr="00B14F2E" w:rsidRDefault="00B307C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1B7B49" w:rsidRPr="00B14F2E">
        <w:rPr>
          <w:iCs/>
          <w:color w:val="000000" w:themeColor="text1"/>
          <w:sz w:val="26"/>
          <w:szCs w:val="26"/>
        </w:rPr>
        <w:t>прибрежн</w:t>
      </w:r>
      <w:r w:rsidR="007D65AA" w:rsidRPr="00B14F2E">
        <w:rPr>
          <w:iCs/>
          <w:color w:val="000000" w:themeColor="text1"/>
          <w:sz w:val="26"/>
          <w:szCs w:val="26"/>
        </w:rPr>
        <w:t xml:space="preserve">ые </w:t>
      </w:r>
      <w:r w:rsidR="001B7B49" w:rsidRPr="00B14F2E">
        <w:rPr>
          <w:iCs/>
          <w:color w:val="000000" w:themeColor="text1"/>
          <w:sz w:val="26"/>
          <w:szCs w:val="26"/>
        </w:rPr>
        <w:t>защитн</w:t>
      </w:r>
      <w:r w:rsidR="007D65AA" w:rsidRPr="00B14F2E">
        <w:rPr>
          <w:iCs/>
          <w:color w:val="000000" w:themeColor="text1"/>
          <w:sz w:val="26"/>
          <w:szCs w:val="26"/>
        </w:rPr>
        <w:t xml:space="preserve">ые </w:t>
      </w:r>
      <w:r w:rsidR="001B7B49" w:rsidRPr="00B14F2E">
        <w:rPr>
          <w:iCs/>
          <w:color w:val="000000" w:themeColor="text1"/>
          <w:sz w:val="26"/>
          <w:szCs w:val="26"/>
        </w:rPr>
        <w:t>полос</w:t>
      </w:r>
      <w:r w:rsidR="007D65AA" w:rsidRPr="00B14F2E">
        <w:rPr>
          <w:iCs/>
          <w:color w:val="000000" w:themeColor="text1"/>
          <w:sz w:val="26"/>
          <w:szCs w:val="26"/>
        </w:rPr>
        <w:t>ы</w:t>
      </w:r>
      <w:r w:rsidR="001B7B49" w:rsidRPr="00B14F2E">
        <w:rPr>
          <w:iCs/>
          <w:color w:val="000000" w:themeColor="text1"/>
          <w:sz w:val="26"/>
          <w:szCs w:val="26"/>
        </w:rPr>
        <w:t>;</w:t>
      </w:r>
    </w:p>
    <w:p w:rsidR="00B307C9" w:rsidRPr="00B14F2E" w:rsidRDefault="00B307C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береговые полосы;</w:t>
      </w:r>
    </w:p>
    <w:p w:rsidR="001B7B49" w:rsidRPr="00B14F2E" w:rsidRDefault="001B7B4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</w:t>
      </w:r>
      <w:r w:rsidR="00B307C9" w:rsidRPr="00B14F2E">
        <w:rPr>
          <w:iCs/>
          <w:color w:val="000000" w:themeColor="text1"/>
          <w:sz w:val="26"/>
          <w:szCs w:val="26"/>
        </w:rPr>
        <w:t> </w:t>
      </w:r>
      <w:hyperlink r:id="rId20" w:history="1">
        <w:r w:rsidRPr="00B14F2E">
          <w:rPr>
            <w:iCs/>
            <w:color w:val="000000" w:themeColor="text1"/>
          </w:rPr>
          <w:t>зоны</w:t>
        </w:r>
      </w:hyperlink>
      <w:r w:rsidRPr="00B14F2E">
        <w:rPr>
          <w:iCs/>
          <w:color w:val="000000" w:themeColor="text1"/>
          <w:sz w:val="26"/>
          <w:szCs w:val="26"/>
        </w:rPr>
        <w:t xml:space="preserve"> затопления и подтопления;</w:t>
      </w:r>
    </w:p>
    <w:p w:rsidR="001B7B49" w:rsidRPr="00B14F2E" w:rsidRDefault="00B307C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охранные зоны инженерных коммуникаций</w:t>
      </w:r>
      <w:r w:rsidR="001B7B49" w:rsidRPr="00B14F2E">
        <w:rPr>
          <w:iCs/>
          <w:color w:val="000000" w:themeColor="text1"/>
          <w:sz w:val="26"/>
          <w:szCs w:val="26"/>
        </w:rPr>
        <w:t>;</w:t>
      </w:r>
    </w:p>
    <w:p w:rsidR="001B7B49" w:rsidRPr="00B14F2E" w:rsidRDefault="001B7B49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</w:t>
      </w:r>
      <w:r w:rsidR="00B307C9" w:rsidRPr="00B14F2E">
        <w:rPr>
          <w:iCs/>
          <w:color w:val="000000" w:themeColor="text1"/>
          <w:sz w:val="26"/>
          <w:szCs w:val="26"/>
        </w:rPr>
        <w:t> </w:t>
      </w:r>
      <w:hyperlink r:id="rId21" w:history="1">
        <w:r w:rsidRPr="00B14F2E">
          <w:rPr>
            <w:iCs/>
            <w:color w:val="000000" w:themeColor="text1"/>
          </w:rPr>
          <w:t>зоны</w:t>
        </w:r>
      </w:hyperlink>
      <w:r w:rsidRPr="00B14F2E">
        <w:rPr>
          <w:iCs/>
          <w:color w:val="000000" w:themeColor="text1"/>
          <w:sz w:val="26"/>
          <w:szCs w:val="26"/>
        </w:rPr>
        <w:t xml:space="preserve"> санитарной охраны источников питьевого и хозяйственно-бытового водоснабжения;</w:t>
      </w:r>
    </w:p>
    <w:p w:rsidR="001B7B49" w:rsidRPr="00B14F2E" w:rsidRDefault="00FF66EF" w:rsidP="007D65AA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7D65AA" w:rsidRPr="00B14F2E">
        <w:rPr>
          <w:iCs/>
          <w:color w:val="000000" w:themeColor="text1"/>
          <w:sz w:val="26"/>
          <w:szCs w:val="26"/>
        </w:rPr>
        <w:t>санитарно-защитные зоны предприятий, сооружений и иных объектов</w:t>
      </w:r>
      <w:r w:rsidR="001B7B49" w:rsidRPr="00B14F2E">
        <w:rPr>
          <w:iCs/>
          <w:color w:val="000000" w:themeColor="text1"/>
          <w:sz w:val="26"/>
          <w:szCs w:val="26"/>
        </w:rPr>
        <w:t>;</w:t>
      </w:r>
    </w:p>
    <w:p w:rsidR="001B7B49" w:rsidRPr="00B14F2E" w:rsidRDefault="007D65AA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>- </w:t>
      </w:r>
      <w:r w:rsidR="001B7B49" w:rsidRPr="00B14F2E">
        <w:rPr>
          <w:iCs/>
          <w:color w:val="000000" w:themeColor="text1"/>
          <w:sz w:val="26"/>
          <w:szCs w:val="26"/>
        </w:rPr>
        <w:t>охранн</w:t>
      </w:r>
      <w:r w:rsidRPr="00B14F2E">
        <w:rPr>
          <w:iCs/>
          <w:color w:val="000000" w:themeColor="text1"/>
          <w:sz w:val="26"/>
          <w:szCs w:val="26"/>
        </w:rPr>
        <w:t>ые</w:t>
      </w:r>
      <w:r w:rsidR="001B7B49" w:rsidRPr="00B14F2E">
        <w:rPr>
          <w:iCs/>
          <w:color w:val="000000" w:themeColor="text1"/>
          <w:sz w:val="26"/>
          <w:szCs w:val="26"/>
        </w:rPr>
        <w:t xml:space="preserve"> зон</w:t>
      </w:r>
      <w:r w:rsidRPr="00B14F2E">
        <w:rPr>
          <w:iCs/>
          <w:color w:val="000000" w:themeColor="text1"/>
          <w:sz w:val="26"/>
          <w:szCs w:val="26"/>
        </w:rPr>
        <w:t>ы</w:t>
      </w:r>
      <w:r w:rsidR="001B7B49" w:rsidRPr="00B14F2E">
        <w:rPr>
          <w:iCs/>
          <w:color w:val="000000" w:themeColor="text1"/>
          <w:sz w:val="26"/>
          <w:szCs w:val="26"/>
        </w:rPr>
        <w:t xml:space="preserve"> особо охраняемой природной территории.</w:t>
      </w:r>
    </w:p>
    <w:p w:rsidR="00677E45" w:rsidRPr="00B14F2E" w:rsidRDefault="00A70CA1" w:rsidP="00B307C9">
      <w:pPr>
        <w:pStyle w:val="a6"/>
        <w:spacing w:line="276" w:lineRule="auto"/>
        <w:ind w:firstLine="720"/>
        <w:rPr>
          <w:iCs/>
          <w:color w:val="000000" w:themeColor="text1"/>
          <w:sz w:val="26"/>
          <w:szCs w:val="26"/>
        </w:rPr>
      </w:pPr>
      <w:r w:rsidRPr="00B14F2E">
        <w:rPr>
          <w:iCs/>
          <w:color w:val="000000" w:themeColor="text1"/>
          <w:sz w:val="26"/>
          <w:szCs w:val="26"/>
        </w:rPr>
        <w:t xml:space="preserve">Установленные ограничения градостроительной деятельности показаны на </w:t>
      </w:r>
      <w:r w:rsidR="007D65AA" w:rsidRPr="00B14F2E">
        <w:rPr>
          <w:iCs/>
          <w:color w:val="000000" w:themeColor="text1"/>
          <w:sz w:val="26"/>
          <w:szCs w:val="26"/>
        </w:rPr>
        <w:t xml:space="preserve">карте </w:t>
      </w:r>
      <w:r w:rsidRPr="00B14F2E">
        <w:rPr>
          <w:iCs/>
          <w:color w:val="000000" w:themeColor="text1"/>
          <w:sz w:val="26"/>
          <w:szCs w:val="26"/>
        </w:rPr>
        <w:t>границ зон с особыми условиями использования территории.</w:t>
      </w:r>
    </w:p>
    <w:p w:rsidR="00C71AC4" w:rsidRPr="00B14F2E" w:rsidRDefault="00B8760E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16" w:name="_Toc138762868"/>
      <w:bookmarkStart w:id="17" w:name="_Toc138423717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53413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.1</w:t>
      </w:r>
      <w:r w:rsidR="00C71AC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  <w:r w:rsidR="00F90AAA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П</w:t>
      </w:r>
      <w:r w:rsidR="00C71AC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риродоохранные ограничения</w:t>
      </w:r>
      <w:bookmarkEnd w:id="16"/>
      <w:bookmarkEnd w:id="17"/>
    </w:p>
    <w:p w:rsidR="007D65AA" w:rsidRPr="00B14F2E" w:rsidRDefault="007D65AA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bookmarkStart w:id="18" w:name="_Toc138762869"/>
      <w:r w:rsidRPr="00B14F2E">
        <w:rPr>
          <w:color w:val="000000" w:themeColor="text1"/>
          <w:sz w:val="26"/>
          <w:szCs w:val="26"/>
        </w:rPr>
        <w:t>В соответствии с Земельным кодексом РФ к землям природоохранного назначения относятся земли: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:rsidR="007D65AA" w:rsidRPr="00B14F2E" w:rsidRDefault="007D65AA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Территориальная охрана природы регламентируется Федеральным Законом «Об охране окружающей среды», Федеральным законом «Об особо охраняемых природных территориях», Законом Калужской области «О регулировании отдельных правоотношений, связанных с охранной окружающей среды, на территории Калужской области», Земельным кодексом Российской Федерации, Лесным кодексом Российской Федерации, специальными статьями Градостроительного Кодекса Российской Федерации, а также положениями об отдельных категориях особо охраняемых природных территорий и некоторыми другими подзаконными актами.</w:t>
      </w:r>
    </w:p>
    <w:p w:rsidR="00C81D3D" w:rsidRPr="00B14F2E" w:rsidRDefault="00C81D3D" w:rsidP="002F53F2">
      <w:pPr>
        <w:spacing w:line="360" w:lineRule="auto"/>
        <w:ind w:firstLine="709"/>
        <w:jc w:val="center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Особо охраняемые природные территории</w:t>
      </w:r>
    </w:p>
    <w:p w:rsidR="00F17AA4" w:rsidRPr="00B14F2E" w:rsidRDefault="00F17AA4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Особо охраняемые природные территории (ООПТ) – участки земли, водной поверхности и воздушного пространства над ними, где располагаются природные </w:t>
      </w:r>
      <w:r w:rsidRPr="00B14F2E">
        <w:rPr>
          <w:color w:val="000000" w:themeColor="text1"/>
          <w:sz w:val="26"/>
          <w:szCs w:val="26"/>
        </w:rPr>
        <w:lastRenderedPageBreak/>
        <w:t xml:space="preserve">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охраны. К ООПТ относятся государственные природные заповедники, в том числе биосферные, национальные парки, природные парки, государственные природные заказники, памятники природы, дендрологические парки и ботанические сады.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 </w:t>
      </w:r>
    </w:p>
    <w:p w:rsidR="00F17AA4" w:rsidRPr="00B14F2E" w:rsidRDefault="00F17AA4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</w:t>
      </w:r>
    </w:p>
    <w:p w:rsidR="00F17AA4" w:rsidRPr="00B14F2E" w:rsidRDefault="00F17AA4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</w:t>
      </w:r>
      <w:r w:rsidR="007D65AA" w:rsidRPr="00B14F2E">
        <w:rPr>
          <w:color w:val="000000" w:themeColor="text1"/>
          <w:sz w:val="26"/>
          <w:szCs w:val="26"/>
        </w:rPr>
        <w:t>охранных зонах,</w:t>
      </w:r>
      <w:r w:rsidRPr="00B14F2E">
        <w:rPr>
          <w:color w:val="000000" w:themeColor="text1"/>
          <w:sz w:val="26"/>
          <w:szCs w:val="26"/>
        </w:rPr>
        <w:t xml:space="preserve"> указанных </w:t>
      </w:r>
      <w:r w:rsidR="007D65AA" w:rsidRPr="00B14F2E">
        <w:rPr>
          <w:color w:val="000000" w:themeColor="text1"/>
          <w:sz w:val="26"/>
          <w:szCs w:val="26"/>
        </w:rPr>
        <w:t>особо охраняемых природных территорий,</w:t>
      </w:r>
      <w:r w:rsidRPr="00B14F2E">
        <w:rPr>
          <w:color w:val="000000" w:themeColor="text1"/>
          <w:sz w:val="26"/>
          <w:szCs w:val="26"/>
        </w:rPr>
        <w:t xml:space="preserve">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:rsidR="005231B6" w:rsidRPr="00B14F2E" w:rsidRDefault="005231B6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 расположен</w:t>
      </w:r>
      <w:r w:rsidR="004E479F" w:rsidRPr="00B14F2E">
        <w:rPr>
          <w:color w:val="000000" w:themeColor="text1"/>
          <w:sz w:val="26"/>
          <w:szCs w:val="26"/>
        </w:rPr>
        <w:t>ы</w:t>
      </w:r>
      <w:r w:rsidRPr="00B14F2E">
        <w:rPr>
          <w:color w:val="000000" w:themeColor="text1"/>
          <w:sz w:val="26"/>
          <w:szCs w:val="26"/>
        </w:rPr>
        <w:t xml:space="preserve"> памятник</w:t>
      </w:r>
      <w:r w:rsidR="004E479F" w:rsidRPr="00B14F2E">
        <w:rPr>
          <w:color w:val="000000" w:themeColor="text1"/>
          <w:sz w:val="26"/>
          <w:szCs w:val="26"/>
        </w:rPr>
        <w:t>и</w:t>
      </w:r>
      <w:r w:rsidRPr="00B14F2E">
        <w:rPr>
          <w:color w:val="000000" w:themeColor="text1"/>
          <w:sz w:val="26"/>
          <w:szCs w:val="26"/>
        </w:rPr>
        <w:t xml:space="preserve"> природы регионального значения:</w:t>
      </w:r>
    </w:p>
    <w:p w:rsidR="002F53F2" w:rsidRPr="00B14F2E" w:rsidRDefault="005231B6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4E479F" w:rsidRPr="00B14F2E">
        <w:rPr>
          <w:color w:val="000000" w:themeColor="text1"/>
          <w:sz w:val="26"/>
          <w:szCs w:val="26"/>
        </w:rPr>
        <w:t>«</w:t>
      </w:r>
      <w:r w:rsidR="002F53F2" w:rsidRPr="00B14F2E">
        <w:rPr>
          <w:color w:val="000000" w:themeColor="text1"/>
          <w:sz w:val="26"/>
          <w:szCs w:val="26"/>
        </w:rPr>
        <w:t>Городской бор</w:t>
      </w:r>
      <w:r w:rsidR="00AB5DD1" w:rsidRPr="00B14F2E">
        <w:rPr>
          <w:color w:val="000000" w:themeColor="text1"/>
          <w:sz w:val="26"/>
          <w:szCs w:val="26"/>
        </w:rPr>
        <w:t xml:space="preserve"> в г. Кондрово</w:t>
      </w:r>
      <w:r w:rsidR="004E479F" w:rsidRPr="00B14F2E">
        <w:rPr>
          <w:color w:val="000000" w:themeColor="text1"/>
          <w:sz w:val="26"/>
          <w:szCs w:val="26"/>
        </w:rPr>
        <w:t>»</w:t>
      </w:r>
      <w:r w:rsidR="002F53F2" w:rsidRPr="00B14F2E">
        <w:rPr>
          <w:color w:val="000000" w:themeColor="text1"/>
          <w:sz w:val="26"/>
          <w:szCs w:val="26"/>
        </w:rPr>
        <w:t xml:space="preserve">  -  размер охранной зоны 50 м, площадь – 391 га, правоустанавливающий документ –</w:t>
      </w:r>
      <w:r w:rsidR="00330218" w:rsidRPr="00B14F2E">
        <w:rPr>
          <w:color w:val="000000" w:themeColor="text1"/>
          <w:sz w:val="26"/>
          <w:szCs w:val="26"/>
        </w:rPr>
        <w:t xml:space="preserve"> Решение исполнительного комитета Калужского областного Совета народных депутатов от 22.04.1991 № 147 «Об объявлении объектов памятниками природы регионального значения» (в ред. постановления Правительства Калужской области от 16.04.2012 № 185); постановление Правительства Калужской области от 21.07.2020 № 554 "Об особо охраняемой природной территории регионального значения - памятнике природы "Городской бор в г. Кондрово"</w:t>
      </w:r>
      <w:r w:rsidR="004E479F" w:rsidRPr="00B14F2E">
        <w:rPr>
          <w:color w:val="000000" w:themeColor="text1"/>
          <w:sz w:val="26"/>
          <w:szCs w:val="26"/>
        </w:rPr>
        <w:t>;</w:t>
      </w:r>
    </w:p>
    <w:p w:rsidR="006C42C0" w:rsidRPr="00B14F2E" w:rsidRDefault="006C42C0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«Парк в г. Кондрово»</w:t>
      </w:r>
      <w:r w:rsidR="00B87B61" w:rsidRPr="00B14F2E">
        <w:rPr>
          <w:color w:val="000000" w:themeColor="text1"/>
          <w:sz w:val="26"/>
          <w:szCs w:val="26"/>
        </w:rPr>
        <w:t xml:space="preserve"> - </w:t>
      </w:r>
      <w:r w:rsidR="003A377B" w:rsidRPr="00B14F2E">
        <w:rPr>
          <w:color w:val="000000" w:themeColor="text1"/>
          <w:sz w:val="26"/>
          <w:szCs w:val="26"/>
        </w:rPr>
        <w:t>площадь – 9 га</w:t>
      </w:r>
      <w:r w:rsidR="00F17AA4" w:rsidRPr="00B14F2E">
        <w:rPr>
          <w:color w:val="000000" w:themeColor="text1"/>
          <w:sz w:val="26"/>
          <w:szCs w:val="26"/>
        </w:rPr>
        <w:t>,</w:t>
      </w:r>
      <w:r w:rsidR="003A377B" w:rsidRPr="00B14F2E">
        <w:rPr>
          <w:color w:val="000000" w:themeColor="text1"/>
          <w:sz w:val="26"/>
          <w:szCs w:val="26"/>
        </w:rPr>
        <w:t xml:space="preserve"> </w:t>
      </w:r>
      <w:r w:rsidR="00C623C5" w:rsidRPr="00B14F2E">
        <w:rPr>
          <w:color w:val="000000" w:themeColor="text1"/>
          <w:sz w:val="26"/>
          <w:szCs w:val="26"/>
        </w:rPr>
        <w:t xml:space="preserve">охранная зона не установлена, правоустанавливающий документ – </w:t>
      </w:r>
      <w:r w:rsidR="00B95A1F" w:rsidRPr="00B14F2E">
        <w:rPr>
          <w:color w:val="000000" w:themeColor="text1"/>
          <w:sz w:val="26"/>
          <w:szCs w:val="26"/>
        </w:rPr>
        <w:t>Постановление Законодательного Собрания Калужской области от 18.05.1995 № 209 «Об объявлении объектов памятниками природы регионального значения» (в ред. постановления Законодательного Собрания Калужской области от 20.09.2012 № 624); постановление Правительства Калужской области от 03.07.2020 № 515 "Об особо охраняемой природной территории регионального значения - памятнике природы "Парк в г. Кондрово";</w:t>
      </w:r>
      <w:r w:rsidR="003A377B" w:rsidRPr="00B14F2E">
        <w:rPr>
          <w:color w:val="000000" w:themeColor="text1"/>
          <w:sz w:val="26"/>
          <w:szCs w:val="26"/>
        </w:rPr>
        <w:t xml:space="preserve"> </w:t>
      </w:r>
    </w:p>
    <w:p w:rsidR="006F53E1" w:rsidRPr="00B14F2E" w:rsidRDefault="001F7F54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перспективе необходимо </w:t>
      </w:r>
      <w:r w:rsidR="006F53E1" w:rsidRPr="00B14F2E">
        <w:rPr>
          <w:color w:val="000000" w:themeColor="text1"/>
          <w:sz w:val="26"/>
          <w:szCs w:val="26"/>
        </w:rPr>
        <w:t>предусмотре</w:t>
      </w:r>
      <w:r w:rsidRPr="00B14F2E">
        <w:rPr>
          <w:color w:val="000000" w:themeColor="text1"/>
          <w:sz w:val="26"/>
          <w:szCs w:val="26"/>
        </w:rPr>
        <w:t>ть</w:t>
      </w:r>
      <w:r w:rsidR="006F53E1" w:rsidRPr="00B14F2E">
        <w:rPr>
          <w:color w:val="000000" w:themeColor="text1"/>
          <w:sz w:val="26"/>
          <w:szCs w:val="26"/>
        </w:rPr>
        <w:t xml:space="preserve"> формирование земельного участка в границах </w:t>
      </w:r>
      <w:r w:rsidR="008243FD" w:rsidRPr="00B14F2E">
        <w:rPr>
          <w:color w:val="000000" w:themeColor="text1"/>
          <w:sz w:val="26"/>
          <w:szCs w:val="26"/>
        </w:rPr>
        <w:t xml:space="preserve">данной </w:t>
      </w:r>
      <w:r w:rsidR="006F53E1" w:rsidRPr="00B14F2E">
        <w:rPr>
          <w:color w:val="000000" w:themeColor="text1"/>
          <w:sz w:val="26"/>
          <w:szCs w:val="26"/>
        </w:rPr>
        <w:t>особо</w:t>
      </w:r>
      <w:r w:rsidR="00C22931" w:rsidRPr="00B14F2E">
        <w:rPr>
          <w:color w:val="000000" w:themeColor="text1"/>
          <w:sz w:val="26"/>
          <w:szCs w:val="26"/>
        </w:rPr>
        <w:t xml:space="preserve"> </w:t>
      </w:r>
      <w:r w:rsidR="006F53E1" w:rsidRPr="00B14F2E">
        <w:rPr>
          <w:color w:val="000000" w:themeColor="text1"/>
          <w:sz w:val="26"/>
          <w:szCs w:val="26"/>
        </w:rPr>
        <w:t xml:space="preserve">охраняемой природной территории </w:t>
      </w:r>
      <w:r w:rsidR="00BF0A9C" w:rsidRPr="00B14F2E">
        <w:rPr>
          <w:color w:val="000000" w:themeColor="text1"/>
          <w:sz w:val="26"/>
          <w:szCs w:val="26"/>
        </w:rPr>
        <w:t xml:space="preserve">и отнесение </w:t>
      </w:r>
      <w:r w:rsidR="00BF0A9C" w:rsidRPr="00B14F2E">
        <w:rPr>
          <w:color w:val="000000" w:themeColor="text1"/>
          <w:sz w:val="26"/>
          <w:szCs w:val="26"/>
        </w:rPr>
        <w:lastRenderedPageBreak/>
        <w:t>его к землям особо охраняемых территорий и объектов в установленном законодательном порядке</w:t>
      </w:r>
      <w:r w:rsidR="006F53E1" w:rsidRPr="00B14F2E">
        <w:rPr>
          <w:color w:val="000000" w:themeColor="text1"/>
          <w:sz w:val="26"/>
          <w:szCs w:val="26"/>
        </w:rPr>
        <w:t>.</w:t>
      </w:r>
    </w:p>
    <w:p w:rsidR="004E479F" w:rsidRPr="00B14F2E" w:rsidRDefault="004E479F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«Ключ – источник г. Кондрово у </w:t>
      </w:r>
      <w:r w:rsidR="003A377B" w:rsidRPr="00B14F2E">
        <w:rPr>
          <w:color w:val="000000" w:themeColor="text1"/>
          <w:sz w:val="26"/>
          <w:szCs w:val="26"/>
        </w:rPr>
        <w:t>дома культуры</w:t>
      </w:r>
      <w:r w:rsidRPr="00B14F2E">
        <w:rPr>
          <w:color w:val="000000" w:themeColor="text1"/>
          <w:sz w:val="26"/>
          <w:szCs w:val="26"/>
        </w:rPr>
        <w:t xml:space="preserve"> </w:t>
      </w:r>
      <w:r w:rsidR="003A377B" w:rsidRPr="00B14F2E">
        <w:rPr>
          <w:color w:val="000000" w:themeColor="text1"/>
          <w:sz w:val="26"/>
          <w:szCs w:val="26"/>
        </w:rPr>
        <w:t>ЦБ</w:t>
      </w:r>
      <w:r w:rsidRPr="00B14F2E">
        <w:rPr>
          <w:color w:val="000000" w:themeColor="text1"/>
          <w:sz w:val="26"/>
          <w:szCs w:val="26"/>
        </w:rPr>
        <w:t>К</w:t>
      </w:r>
      <w:r w:rsidR="00301539" w:rsidRPr="00B14F2E">
        <w:rPr>
          <w:color w:val="000000" w:themeColor="text1"/>
          <w:sz w:val="26"/>
          <w:szCs w:val="26"/>
        </w:rPr>
        <w:t>»</w:t>
      </w:r>
      <w:r w:rsidRPr="00B14F2E">
        <w:rPr>
          <w:color w:val="000000" w:themeColor="text1"/>
          <w:sz w:val="26"/>
          <w:szCs w:val="26"/>
        </w:rPr>
        <w:t xml:space="preserve"> – размер охранной зоны 100 м, площадь не определена, правоустанавливающий документ – </w:t>
      </w:r>
      <w:r w:rsidR="003A377B" w:rsidRPr="00B14F2E">
        <w:rPr>
          <w:color w:val="000000" w:themeColor="text1"/>
          <w:sz w:val="26"/>
          <w:szCs w:val="26"/>
        </w:rPr>
        <w:t>Постановление Законодательного Собрания Калужской области от 18.05.1995 № 209 «Об объявлении объектов памятниками природы регионального значения» (в ред. постановления Законодательного Собрания Калужской области от 20.09.2012 № 624)</w:t>
      </w:r>
      <w:r w:rsidRPr="00B14F2E">
        <w:rPr>
          <w:color w:val="000000" w:themeColor="text1"/>
          <w:sz w:val="26"/>
          <w:szCs w:val="26"/>
        </w:rPr>
        <w:t>.</w:t>
      </w:r>
    </w:p>
    <w:p w:rsidR="00DB2335" w:rsidRPr="00B14F2E" w:rsidRDefault="00DB2335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соответствии с п. 1 ст. 27 Федерального закона «Об особо охраняемых природных территориях»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C71AC4" w:rsidRPr="00B14F2E" w:rsidRDefault="00C71AC4" w:rsidP="007D65AA">
      <w:pPr>
        <w:pStyle w:val="afe"/>
        <w:spacing w:before="240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Водоохранные зоны и прибрежные полосы водных объектов</w:t>
      </w:r>
      <w:bookmarkEnd w:id="18"/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соответствии с Водным Кодексом РФ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границах водоохранных зон устанавливаются прибрежные защитные полосы, на территориях которых вводятся дополнительные </w:t>
      </w:r>
      <w:hyperlink w:anchor="Par52" w:history="1">
        <w:r w:rsidRPr="00B14F2E">
          <w:rPr>
            <w:color w:val="000000" w:themeColor="text1"/>
            <w:sz w:val="26"/>
            <w:szCs w:val="26"/>
          </w:rPr>
          <w:t>ограничения</w:t>
        </w:r>
      </w:hyperlink>
      <w:r w:rsidRPr="00B14F2E">
        <w:rPr>
          <w:color w:val="000000" w:themeColor="text1"/>
          <w:sz w:val="26"/>
          <w:szCs w:val="26"/>
        </w:rPr>
        <w:t xml:space="preserve"> хозяйственной и иной деятельности.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 пределами территорий городов и других населенных пунктов ширина водоохранной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водоохранной зоны морей и ширина их прибрежной защитной полосы - от линии максимального прилива.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водоохранной зоны на таких территориях устанавливается от парапета набережной.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Ширина водоохранной зоны рек или ручьев устанавливается от их истока для рек или ручьев протяженностью: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 до десяти километров - в размере пятидесяти метров;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от десяти до пятидесяти километров - в размере ста метров;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 от пятидесяти километров и более - в размере двухсот метров.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Водоохранные зоны магистральных или межхозяйственных каналов совпадают по ширине с полосами отводов таких каналов.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Водоохранные зоны рек, их частей, помещенных в закрытые коллекторы, не устанавливаются.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местоположения береговой линии (границы водного объекта).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bookmarkStart w:id="19" w:name="Par24"/>
      <w:bookmarkEnd w:id="19"/>
      <w:r w:rsidRPr="00B14F2E">
        <w:rPr>
          <w:color w:val="000000" w:themeColor="text1"/>
          <w:sz w:val="26"/>
          <w:szCs w:val="26"/>
        </w:rPr>
        <w:t>В границах водоохранных зон запрещаются: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 использование сточных вод в целях регулирования плодородия почв;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 осуществление авиационных мер по борьбе с вредными организмами;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</w:t>
      </w:r>
      <w:r w:rsidRPr="00B14F2E">
        <w:rPr>
          <w:color w:val="000000" w:themeColor="text1"/>
          <w:sz w:val="26"/>
          <w:szCs w:val="26"/>
        </w:rPr>
        <w:lastRenderedPageBreak/>
        <w:t>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7) сброс сточных, в том числе дренажных, вод;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2" w:history="1">
        <w:r w:rsidRPr="00B14F2E">
          <w:rPr>
            <w:color w:val="000000" w:themeColor="text1"/>
            <w:sz w:val="26"/>
            <w:szCs w:val="26"/>
          </w:rPr>
          <w:t>статьей 19.1</w:t>
        </w:r>
      </w:hyperlink>
      <w:r w:rsidRPr="00B14F2E">
        <w:rPr>
          <w:color w:val="000000" w:themeColor="text1"/>
          <w:sz w:val="26"/>
          <w:szCs w:val="26"/>
        </w:rPr>
        <w:t xml:space="preserve"> Закона Российской Федерации от 21 февраля 1992 года N 2395-1 "О недрах").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bookmarkStart w:id="20" w:name="Par41"/>
      <w:bookmarkEnd w:id="20"/>
      <w:r w:rsidRPr="00B14F2E">
        <w:rPr>
          <w:color w:val="000000" w:themeColor="text1"/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5) сооружения, обеспечивающие защиту водных объектов и прилегающих к ним территорий от разливов нефти и нефтепродуктов, и иного негативного воздействия на окружающую среду.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Водным Кодексом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7D65AA" w:rsidRPr="00B14F2E" w:rsidRDefault="007D65AA" w:rsidP="007D65AA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bookmarkStart w:id="21" w:name="Par52"/>
      <w:bookmarkEnd w:id="21"/>
      <w:r w:rsidRPr="00B14F2E">
        <w:rPr>
          <w:color w:val="000000" w:themeColor="text1"/>
          <w:sz w:val="26"/>
          <w:szCs w:val="26"/>
        </w:rPr>
        <w:t>В пределах защитных прибрежных полос дополнительно к ограничениям, перечисленным выше, запрещается: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 распашка земель;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размещение отвалов размываемых грунтов;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 выпас сельскохозяйственных животных и организация для них летних лагерей, ванн.</w:t>
      </w:r>
    </w:p>
    <w:p w:rsidR="007D65AA" w:rsidRPr="00B14F2E" w:rsidRDefault="007D65AA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</w:t>
      </w:r>
      <w:hyperlink r:id="rId23" w:history="1">
        <w:r w:rsidRPr="00B14F2E">
          <w:rPr>
            <w:color w:val="000000" w:themeColor="text1"/>
            <w:sz w:val="26"/>
            <w:szCs w:val="26"/>
          </w:rPr>
          <w:t>порядке</w:t>
        </w:r>
      </w:hyperlink>
      <w:r w:rsidRPr="00B14F2E">
        <w:rPr>
          <w:color w:val="000000" w:themeColor="text1"/>
          <w:sz w:val="26"/>
          <w:szCs w:val="26"/>
        </w:rPr>
        <w:t>, установленном Прави</w:t>
      </w:r>
      <w:bookmarkStart w:id="22" w:name="_Toc338225555"/>
      <w:r w:rsidRPr="00B14F2E">
        <w:rPr>
          <w:color w:val="000000" w:themeColor="text1"/>
          <w:sz w:val="26"/>
          <w:szCs w:val="26"/>
        </w:rPr>
        <w:t>тельством Российской Федерации.</w:t>
      </w:r>
    </w:p>
    <w:bookmarkEnd w:id="22"/>
    <w:p w:rsidR="00BB10DF" w:rsidRPr="00B14F2E" w:rsidRDefault="00BB10DF" w:rsidP="00BF000A">
      <w:pPr>
        <w:pStyle w:val="Main"/>
        <w:spacing w:line="240" w:lineRule="auto"/>
        <w:jc w:val="center"/>
        <w:rPr>
          <w:b/>
          <w:color w:val="000000" w:themeColor="text1"/>
          <w:szCs w:val="24"/>
        </w:rPr>
      </w:pPr>
      <w:r w:rsidRPr="00B14F2E">
        <w:rPr>
          <w:b/>
          <w:color w:val="000000" w:themeColor="text1"/>
          <w:szCs w:val="24"/>
        </w:rPr>
        <w:t>Водоохранные зоны, прибрежные защитные и береговые полосы рек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741"/>
        <w:gridCol w:w="1620"/>
        <w:gridCol w:w="1620"/>
        <w:gridCol w:w="1363"/>
      </w:tblGrid>
      <w:tr w:rsidR="005231B6" w:rsidRPr="00B14F2E" w:rsidTr="001555E1">
        <w:trPr>
          <w:trHeight w:val="942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Наименование водоема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Длина реки, км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Ширина водоохраной зоны, 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Ширина прибрежной полосы, м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B6" w:rsidRPr="00B14F2E" w:rsidRDefault="005231B6" w:rsidP="005231B6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Ширина береговой полосы, м</w:t>
            </w:r>
          </w:p>
        </w:tc>
      </w:tr>
      <w:tr w:rsidR="00701C0B" w:rsidRPr="00B14F2E" w:rsidTr="00451410">
        <w:tc>
          <w:tcPr>
            <w:tcW w:w="648" w:type="dxa"/>
            <w:shd w:val="clear" w:color="auto" w:fill="auto"/>
            <w:vAlign w:val="center"/>
          </w:tcPr>
          <w:p w:rsidR="00701C0B" w:rsidRPr="00B14F2E" w:rsidRDefault="00701C0B" w:rsidP="005231B6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1.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река Шаня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20</w:t>
            </w:r>
          </w:p>
        </w:tc>
      </w:tr>
      <w:tr w:rsidR="00701C0B" w:rsidRPr="00B14F2E" w:rsidTr="00451410">
        <w:tc>
          <w:tcPr>
            <w:tcW w:w="648" w:type="dxa"/>
            <w:shd w:val="clear" w:color="auto" w:fill="auto"/>
            <w:vAlign w:val="center"/>
          </w:tcPr>
          <w:p w:rsidR="00701C0B" w:rsidRPr="00B14F2E" w:rsidRDefault="00701C0B" w:rsidP="005231B6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2.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701C0B" w:rsidRPr="00B14F2E" w:rsidRDefault="00701C0B" w:rsidP="009345D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 xml:space="preserve">ручьи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01C0B" w:rsidRPr="00B14F2E" w:rsidRDefault="00701C0B" w:rsidP="009345D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менее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</w:t>
            </w:r>
          </w:p>
        </w:tc>
      </w:tr>
      <w:tr w:rsidR="00701C0B" w:rsidRPr="00B14F2E" w:rsidTr="001555E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5231B6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3.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9345D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пруды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9345DB">
            <w:pPr>
              <w:pStyle w:val="a8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50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0B" w:rsidRPr="00B14F2E" w:rsidRDefault="00701C0B" w:rsidP="009345DB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</w:t>
            </w:r>
          </w:p>
        </w:tc>
      </w:tr>
    </w:tbl>
    <w:p w:rsidR="007D65AA" w:rsidRPr="00B14F2E" w:rsidRDefault="007D65AA" w:rsidP="00701C0B">
      <w:pPr>
        <w:spacing w:line="360" w:lineRule="auto"/>
        <w:ind w:firstLine="720"/>
        <w:jc w:val="both"/>
        <w:rPr>
          <w:color w:val="000000" w:themeColor="text1"/>
        </w:rPr>
        <w:sectPr w:rsidR="007D65AA" w:rsidRPr="00B14F2E">
          <w:headerReference w:type="even" r:id="rId24"/>
          <w:headerReference w:type="default" r:id="rId25"/>
          <w:headerReference w:type="first" r:id="rId26"/>
          <w:footerReference w:type="first" r:id="rId27"/>
          <w:pgSz w:w="11906" w:h="16838"/>
          <w:pgMar w:top="851" w:right="964" w:bottom="851" w:left="1644" w:header="709" w:footer="709" w:gutter="0"/>
          <w:cols w:space="708"/>
          <w:titlePg/>
          <w:docGrid w:linePitch="360"/>
        </w:sectPr>
      </w:pPr>
      <w:bookmarkStart w:id="23" w:name="_Toc138762870"/>
    </w:p>
    <w:p w:rsidR="00EF0C05" w:rsidRPr="00B14F2E" w:rsidRDefault="00B8760E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24" w:name="_Toc209854420"/>
      <w:bookmarkStart w:id="25" w:name="_Toc230663067"/>
      <w:bookmarkStart w:id="26" w:name="_Toc138423718"/>
      <w:r w:rsidRPr="00B14F2E">
        <w:rPr>
          <w:rFonts w:eastAsia="SimSun"/>
          <w:color w:val="000000" w:themeColor="text1"/>
          <w:sz w:val="26"/>
          <w:szCs w:val="26"/>
          <w:lang w:eastAsia="zh-CN"/>
        </w:rPr>
        <w:lastRenderedPageBreak/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A2136B"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A2136B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.2 </w:t>
      </w:r>
      <w:r w:rsidR="00EF0C05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Историко-культурные </w:t>
      </w:r>
      <w:bookmarkEnd w:id="24"/>
      <w:bookmarkEnd w:id="25"/>
      <w:r w:rsidR="00EB6681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планировочные ограничения</w:t>
      </w:r>
      <w:bookmarkEnd w:id="26"/>
    </w:p>
    <w:p w:rsidR="000E0E6D" w:rsidRPr="00B14F2E" w:rsidRDefault="009377C3" w:rsidP="007D65AA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Согласно данным, предоставленным </w:t>
      </w:r>
      <w:r w:rsidR="007D65AA" w:rsidRPr="00B14F2E">
        <w:rPr>
          <w:color w:val="000000" w:themeColor="text1"/>
          <w:sz w:val="26"/>
          <w:szCs w:val="26"/>
        </w:rPr>
        <w:t>Управлением по</w:t>
      </w:r>
      <w:r w:rsidRPr="00B14F2E">
        <w:rPr>
          <w:color w:val="000000" w:themeColor="text1"/>
          <w:sz w:val="26"/>
          <w:szCs w:val="26"/>
        </w:rPr>
        <w:t xml:space="preserve"> охране объектов культурного </w:t>
      </w:r>
      <w:r w:rsidR="007D65AA" w:rsidRPr="00B14F2E">
        <w:rPr>
          <w:color w:val="000000" w:themeColor="text1"/>
          <w:sz w:val="26"/>
          <w:szCs w:val="26"/>
        </w:rPr>
        <w:t>наследия Калужской</w:t>
      </w:r>
      <w:r w:rsidRPr="00B14F2E">
        <w:rPr>
          <w:color w:val="000000" w:themeColor="text1"/>
          <w:sz w:val="26"/>
          <w:szCs w:val="26"/>
        </w:rPr>
        <w:t xml:space="preserve"> области</w:t>
      </w:r>
      <w:r w:rsidR="001248B8" w:rsidRPr="00B14F2E">
        <w:rPr>
          <w:color w:val="000000" w:themeColor="text1"/>
          <w:sz w:val="26"/>
          <w:szCs w:val="26"/>
        </w:rPr>
        <w:t xml:space="preserve"> на территории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="001248B8" w:rsidRPr="00B14F2E">
        <w:rPr>
          <w:color w:val="000000" w:themeColor="text1"/>
          <w:sz w:val="26"/>
          <w:szCs w:val="26"/>
        </w:rPr>
        <w:t xml:space="preserve"> поселения имеются </w:t>
      </w:r>
      <w:r w:rsidR="00EF0C05" w:rsidRPr="00B14F2E">
        <w:rPr>
          <w:color w:val="000000" w:themeColor="text1"/>
          <w:sz w:val="26"/>
          <w:szCs w:val="26"/>
        </w:rPr>
        <w:t>следующие объекты культурного наследия</w:t>
      </w:r>
      <w:r w:rsidR="00713228" w:rsidRPr="00B14F2E">
        <w:rPr>
          <w:color w:val="000000" w:themeColor="text1"/>
          <w:sz w:val="26"/>
          <w:szCs w:val="26"/>
        </w:rPr>
        <w:t>, указанные в таблице</w:t>
      </w:r>
      <w:r w:rsidR="009204BC" w:rsidRPr="00B14F2E">
        <w:rPr>
          <w:color w:val="000000" w:themeColor="text1"/>
          <w:sz w:val="26"/>
          <w:szCs w:val="26"/>
        </w:rPr>
        <w:t>:</w:t>
      </w:r>
    </w:p>
    <w:p w:rsidR="000E0E6D" w:rsidRPr="00B14F2E" w:rsidRDefault="007D65AA" w:rsidP="000E0E6D">
      <w:pPr>
        <w:pStyle w:val="a3"/>
        <w:rPr>
          <w:color w:val="000000" w:themeColor="text1"/>
        </w:rPr>
      </w:pPr>
      <w:r w:rsidRPr="00B14F2E">
        <w:rPr>
          <w:color w:val="000000" w:themeColor="text1"/>
        </w:rPr>
        <w:t xml:space="preserve">Перечень </w:t>
      </w:r>
      <w:r w:rsidR="000E0E6D" w:rsidRPr="00B14F2E">
        <w:rPr>
          <w:color w:val="000000" w:themeColor="text1"/>
        </w:rPr>
        <w:t xml:space="preserve">объектов культурного наследия (памятников истории и культуры), расположенных на территории </w:t>
      </w:r>
      <w:r w:rsidRPr="00B14F2E">
        <w:rPr>
          <w:color w:val="000000" w:themeColor="text1"/>
        </w:rPr>
        <w:t xml:space="preserve">городского </w:t>
      </w:r>
      <w:r w:rsidR="008303A3" w:rsidRPr="00B14F2E">
        <w:rPr>
          <w:color w:val="000000" w:themeColor="text1"/>
        </w:rPr>
        <w:t>поселения</w:t>
      </w:r>
      <w:r w:rsidR="000E0E6D" w:rsidRPr="00B14F2E">
        <w:rPr>
          <w:color w:val="000000" w:themeColor="text1"/>
        </w:rPr>
        <w:t xml:space="preserve"> </w:t>
      </w:r>
    </w:p>
    <w:tbl>
      <w:tblPr>
        <w:tblW w:w="96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6"/>
        <w:gridCol w:w="1918"/>
        <w:gridCol w:w="1987"/>
        <w:gridCol w:w="2121"/>
        <w:gridCol w:w="2993"/>
      </w:tblGrid>
      <w:tr w:rsidR="009204BC" w:rsidRPr="00B14F2E" w:rsidTr="00A61122">
        <w:trPr>
          <w:trHeight w:hRule="exact" w:val="616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</w:t>
            </w:r>
          </w:p>
          <w:p w:rsidR="00A61122" w:rsidRPr="00B14F2E" w:rsidRDefault="00A61122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п/п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Наименование объекта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ind w:right="10"/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Датировка объекта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Местонахождение объекта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Документ о постановке на</w:t>
            </w:r>
          </w:p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государственную охрану</w:t>
            </w:r>
          </w:p>
        </w:tc>
      </w:tr>
      <w:tr w:rsidR="009204BC" w:rsidRPr="00B14F2E" w:rsidTr="00A61122">
        <w:trPr>
          <w:trHeight w:hRule="exact" w:val="250"/>
        </w:trPr>
        <w:tc>
          <w:tcPr>
            <w:tcW w:w="9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Объекты культурного наследия федерального значения</w:t>
            </w:r>
          </w:p>
        </w:tc>
      </w:tr>
      <w:tr w:rsidR="009204BC" w:rsidRPr="00B14F2E" w:rsidTr="00985A47">
        <w:trPr>
          <w:trHeight w:hRule="exact" w:val="85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ind w:left="18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Церковь Троицы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XVIII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ind w:right="216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3"/>
                <w:sz w:val="22"/>
                <w:szCs w:val="22"/>
              </w:rPr>
              <w:t xml:space="preserve">Постановление Совета Министров РСФСР от </w:t>
            </w:r>
            <w:r w:rsidRPr="00B14F2E">
              <w:rPr>
                <w:color w:val="000000" w:themeColor="text1"/>
                <w:spacing w:val="-2"/>
                <w:sz w:val="22"/>
                <w:szCs w:val="22"/>
              </w:rPr>
              <w:t xml:space="preserve">30 августа 1960 г. № </w:t>
            </w:r>
            <w:r w:rsidRPr="00B14F2E">
              <w:rPr>
                <w:color w:val="000000" w:themeColor="text1"/>
                <w:sz w:val="22"/>
                <w:szCs w:val="22"/>
              </w:rPr>
              <w:t>1327</w:t>
            </w:r>
          </w:p>
        </w:tc>
      </w:tr>
      <w:tr w:rsidR="009204BC" w:rsidRPr="00B14F2E" w:rsidTr="00A61122">
        <w:trPr>
          <w:trHeight w:hRule="exact" w:val="268"/>
        </w:trPr>
        <w:tc>
          <w:tcPr>
            <w:tcW w:w="9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Выявленные объекты культурного наследия</w:t>
            </w:r>
          </w:p>
          <w:p w:rsidR="009204BC" w:rsidRPr="00B14F2E" w:rsidRDefault="009204BC" w:rsidP="00A61122">
            <w:pPr>
              <w:shd w:val="clear" w:color="auto" w:fill="FFFFFF"/>
              <w:spacing w:line="274" w:lineRule="exact"/>
              <w:ind w:left="379" w:right="269" w:hanging="20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204BC" w:rsidRPr="00B14F2E" w:rsidTr="00A61122">
        <w:trPr>
          <w:trHeight w:hRule="exact" w:val="113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Братская могила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рядом с гражданским кладбищем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spacing w:line="274" w:lineRule="exact"/>
              <w:ind w:right="26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2"/>
                <w:sz w:val="22"/>
                <w:szCs w:val="22"/>
              </w:rPr>
              <w:t xml:space="preserve">Решение малого Совета </w:t>
            </w:r>
            <w:r w:rsidRPr="00B14F2E">
              <w:rPr>
                <w:color w:val="000000" w:themeColor="text1"/>
                <w:spacing w:val="-3"/>
                <w:sz w:val="22"/>
                <w:szCs w:val="22"/>
              </w:rPr>
              <w:t xml:space="preserve">Калужского областного 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Совета народных депутатов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22.05.1992. №</w:t>
            </w:r>
            <w:r w:rsidRPr="00B14F2E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9204BC" w:rsidRPr="00B14F2E" w:rsidTr="00A61122">
        <w:trPr>
          <w:trHeight w:hRule="exact" w:val="128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Дом, в котором родился и жил в 1894-1905 гг. математик А.Я.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 </w:t>
            </w:r>
            <w:r w:rsidRPr="00B14F2E">
              <w:rPr>
                <w:color w:val="000000" w:themeColor="text1"/>
                <w:sz w:val="22"/>
                <w:szCs w:val="22"/>
              </w:rPr>
              <w:t>Хинчин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 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Кооперативная, 16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spacing w:line="274" w:lineRule="exact"/>
              <w:ind w:right="26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2"/>
                <w:sz w:val="22"/>
                <w:szCs w:val="22"/>
              </w:rPr>
              <w:t xml:space="preserve">Решение малого Совета </w:t>
            </w:r>
            <w:r w:rsidRPr="00B14F2E">
              <w:rPr>
                <w:color w:val="000000" w:themeColor="text1"/>
                <w:spacing w:val="-3"/>
                <w:sz w:val="22"/>
                <w:szCs w:val="22"/>
              </w:rPr>
              <w:t xml:space="preserve">Калужского областного 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Совета народных депутатов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22.05.1992. №</w:t>
            </w:r>
            <w:r w:rsidRPr="00B14F2E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9204BC" w:rsidRPr="00B14F2E" w:rsidTr="00A61122">
        <w:trPr>
          <w:trHeight w:hRule="exact" w:val="1123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Стоянка, мезолит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,</w:t>
            </w:r>
          </w:p>
          <w:p w:rsidR="009204BC" w:rsidRPr="00B14F2E" w:rsidRDefault="00985A47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Пронина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spacing w:line="274" w:lineRule="exact"/>
              <w:ind w:right="26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2"/>
                <w:sz w:val="22"/>
                <w:szCs w:val="22"/>
              </w:rPr>
              <w:t xml:space="preserve">Решение малого Совета </w:t>
            </w:r>
            <w:r w:rsidRPr="00B14F2E">
              <w:rPr>
                <w:color w:val="000000" w:themeColor="text1"/>
                <w:spacing w:val="-3"/>
                <w:sz w:val="22"/>
                <w:szCs w:val="22"/>
              </w:rPr>
              <w:t xml:space="preserve">Калужского областного 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Совета народных депутатов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22.05.1992. №</w:t>
            </w:r>
            <w:r w:rsidRPr="00B14F2E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9204BC" w:rsidRPr="00B14F2E" w:rsidTr="00A61122">
        <w:trPr>
          <w:trHeight w:hRule="exact" w:val="113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9204BC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Городище, 2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пол. </w:t>
            </w: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тыс.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до н.э –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204BC" w:rsidRPr="00B14F2E" w:rsidRDefault="00A61122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тыс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. н.э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985A47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85A47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, юго-западная окраина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985A47">
            <w:pPr>
              <w:shd w:val="clear" w:color="auto" w:fill="FFFFFF"/>
              <w:spacing w:line="274" w:lineRule="exact"/>
              <w:ind w:right="26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2"/>
                <w:sz w:val="22"/>
                <w:szCs w:val="22"/>
              </w:rPr>
              <w:t xml:space="preserve">Решение малого Совета </w:t>
            </w:r>
            <w:r w:rsidRPr="00B14F2E">
              <w:rPr>
                <w:color w:val="000000" w:themeColor="text1"/>
                <w:spacing w:val="-3"/>
                <w:sz w:val="22"/>
                <w:szCs w:val="22"/>
              </w:rPr>
              <w:t xml:space="preserve">Калужского областного 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Совета народных депутатов 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985A47" w:rsidRPr="00B14F2E">
              <w:rPr>
                <w:color w:val="000000" w:themeColor="text1"/>
                <w:sz w:val="22"/>
                <w:szCs w:val="22"/>
              </w:rPr>
              <w:t>22.05.1992. №</w:t>
            </w:r>
            <w:r w:rsidRPr="00B14F2E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9204BC" w:rsidRPr="00B14F2E" w:rsidTr="00A61122">
        <w:trPr>
          <w:trHeight w:hRule="exact" w:val="284"/>
        </w:trPr>
        <w:tc>
          <w:tcPr>
            <w:tcW w:w="9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Объекты, обладающие признаками объектов культурного наследия</w:t>
            </w:r>
          </w:p>
        </w:tc>
      </w:tr>
      <w:tr w:rsidR="009204BC" w:rsidRPr="00B14F2E" w:rsidTr="00A61122">
        <w:trPr>
          <w:trHeight w:hRule="exact" w:val="140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397F1E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дание торговой лавки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0C7716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Пронина, 31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spacing w:line="274" w:lineRule="exact"/>
              <w:ind w:right="118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9204BC" w:rsidRPr="00B14F2E" w:rsidTr="00A61122">
        <w:trPr>
          <w:trHeight w:hRule="exact" w:val="131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397F1E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 Х1Х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Пронина, 37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spacing w:line="269" w:lineRule="exact"/>
              <w:ind w:right="25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</w:t>
            </w:r>
            <w:r w:rsidR="00A61122" w:rsidRPr="00B14F2E">
              <w:rPr>
                <w:color w:val="000000" w:themeColor="text1"/>
                <w:spacing w:val="-5"/>
                <w:sz w:val="22"/>
                <w:szCs w:val="22"/>
              </w:rPr>
              <w:t>,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 проведенной в соответствии с </w:t>
            </w:r>
            <w:r w:rsidR="00985A47" w:rsidRPr="00B14F2E">
              <w:rPr>
                <w:color w:val="000000" w:themeColor="text1"/>
                <w:spacing w:val="-5"/>
                <w:sz w:val="22"/>
                <w:szCs w:val="22"/>
              </w:rPr>
              <w:t>приказом МК</w:t>
            </w: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 РФСФСР от 08.07. 1991г. №224</w:t>
            </w:r>
          </w:p>
        </w:tc>
      </w:tr>
      <w:tr w:rsidR="009204BC" w:rsidRPr="00B14F2E" w:rsidTr="00A61122">
        <w:trPr>
          <w:trHeight w:hRule="exact" w:val="1417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397F1E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</w:t>
            </w:r>
            <w:r w:rsidR="009204BC" w:rsidRPr="00B14F2E">
              <w:rPr>
                <w:color w:val="000000" w:themeColor="text1"/>
                <w:sz w:val="22"/>
                <w:szCs w:val="22"/>
              </w:rPr>
              <w:t>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 Х1Х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9204BC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Пронина, 39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4BC" w:rsidRPr="00B14F2E" w:rsidRDefault="00A61122" w:rsidP="00A61122">
            <w:pPr>
              <w:shd w:val="clear" w:color="auto" w:fill="FFFFFF"/>
              <w:spacing w:line="274" w:lineRule="exact"/>
              <w:ind w:right="25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0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 Х1Х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Пронина, 45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4"/>
                <w:sz w:val="22"/>
                <w:szCs w:val="22"/>
              </w:rPr>
              <w:t>посл.четв.Х1Х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Пронина, 61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2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кон.Х1Х-нач.ХХ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Свободы, 13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3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больницы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кон.Х1Х-нач.ХХ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Труда, 26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ind w:left="23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Калинина, 24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купца Орлова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left="158" w:right="178" w:firstLine="18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сер. – З</w:t>
            </w:r>
            <w:r w:rsidR="000547AE">
              <w:rPr>
                <w:color w:val="000000" w:themeColor="text1"/>
                <w:sz w:val="22"/>
                <w:szCs w:val="22"/>
              </w:rPr>
              <w:t>-</w:t>
            </w:r>
            <w:r w:rsidRPr="00B14F2E">
              <w:rPr>
                <w:color w:val="000000" w:themeColor="text1"/>
                <w:sz w:val="22"/>
                <w:szCs w:val="22"/>
              </w:rPr>
              <w:t>я </w:t>
            </w:r>
            <w:r w:rsidRPr="00B14F2E">
              <w:rPr>
                <w:color w:val="000000" w:themeColor="text1"/>
                <w:spacing w:val="-10"/>
                <w:sz w:val="22"/>
                <w:szCs w:val="22"/>
              </w:rPr>
              <w:t>четв. Х1Х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Комсомольская, 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7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163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 xml:space="preserve">Ансамбль Троицкой бумажной </w:t>
            </w:r>
            <w:r w:rsidRPr="00B14F2E">
              <w:rPr>
                <w:color w:val="000000" w:themeColor="text1"/>
                <w:sz w:val="22"/>
                <w:szCs w:val="22"/>
              </w:rPr>
              <w:t>фабрики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4" w:lineRule="exact"/>
              <w:ind w:left="178" w:right="178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8"/>
                <w:sz w:val="22"/>
                <w:szCs w:val="22"/>
              </w:rPr>
              <w:t>сер. Х1Х в.-</w:t>
            </w: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0547AE">
              <w:rPr>
                <w:color w:val="000000" w:themeColor="text1"/>
                <w:sz w:val="22"/>
                <w:szCs w:val="22"/>
              </w:rPr>
              <w:t> 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0547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56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бумажного и пергаментного цехов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8"/>
                <w:sz w:val="22"/>
                <w:szCs w:val="22"/>
              </w:rPr>
              <w:t xml:space="preserve">сер. кон. Х1Х в., </w:t>
            </w:r>
            <w:r w:rsidRPr="00B14F2E">
              <w:rPr>
                <w:color w:val="000000" w:themeColor="text1"/>
                <w:sz w:val="22"/>
                <w:szCs w:val="22"/>
              </w:rPr>
              <w:t>1909г.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Производственное здание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7"/>
                <w:sz w:val="22"/>
                <w:szCs w:val="22"/>
              </w:rPr>
              <w:t>сер. кон. Х1Х в.-</w:t>
            </w: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0547AE">
              <w:rPr>
                <w:color w:val="000000" w:themeColor="text1"/>
                <w:sz w:val="22"/>
                <w:szCs w:val="22"/>
              </w:rPr>
              <w:t> 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0547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3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Производственное здание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посл. четв. 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 xml:space="preserve">Х в. </w:t>
            </w:r>
            <w:r w:rsidRPr="00B14F2E">
              <w:rPr>
                <w:color w:val="000000" w:themeColor="text1"/>
                <w:sz w:val="22"/>
                <w:szCs w:val="22"/>
              </w:rPr>
              <w:t>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38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Производственное здание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left="67" w:right="24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вт. пол. Х</w:t>
            </w:r>
            <w:r w:rsidRPr="00B14F2E">
              <w:rPr>
                <w:color w:val="000000" w:themeColor="text1"/>
                <w:spacing w:val="-6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Х в.-</w:t>
            </w:r>
          </w:p>
          <w:p w:rsidR="00A61122" w:rsidRPr="00B14F2E" w:rsidRDefault="00A61122" w:rsidP="00A61122">
            <w:pPr>
              <w:shd w:val="clear" w:color="auto" w:fill="FFFFFF"/>
              <w:spacing w:line="274" w:lineRule="exact"/>
              <w:ind w:left="67" w:right="24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0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управления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ind w:left="26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2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склада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left="77" w:right="5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B14F2E">
              <w:rPr>
                <w:color w:val="000000" w:themeColor="text1"/>
                <w:spacing w:val="-8"/>
                <w:sz w:val="22"/>
                <w:szCs w:val="22"/>
              </w:rPr>
              <w:t xml:space="preserve">вт. пол. Х1Х в. – </w:t>
            </w:r>
          </w:p>
          <w:p w:rsidR="00A61122" w:rsidRPr="00B14F2E" w:rsidRDefault="00A61122" w:rsidP="00A61122">
            <w:pPr>
              <w:shd w:val="clear" w:color="auto" w:fill="FFFFFF"/>
              <w:spacing w:line="274" w:lineRule="exact"/>
              <w:ind w:left="77" w:right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фабрика»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562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склада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4" w:lineRule="exact"/>
              <w:ind w:left="19" w:right="7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вт. пол. Х1Х в.-нач.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68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склада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посл. четв. </w:t>
            </w:r>
          </w:p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 в. - нач. ХХ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597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кузницы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</w:t>
            </w:r>
            <w:r w:rsidR="000547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XIX 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56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мельницы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посл. четв.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посл. четв.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Маяковского, территория АО "Троицкая бумажная Фабрика"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Жилой дом компании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ind w:left="25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 ХХ</w:t>
            </w:r>
            <w:r w:rsidR="000547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</w:t>
            </w:r>
            <w:r w:rsidR="000547AE">
              <w:rPr>
                <w:color w:val="000000" w:themeColor="text1"/>
                <w:sz w:val="22"/>
                <w:szCs w:val="22"/>
              </w:rPr>
              <w:t> </w:t>
            </w:r>
            <w:r w:rsidRPr="00B14F2E">
              <w:rPr>
                <w:color w:val="000000" w:themeColor="text1"/>
                <w:sz w:val="22"/>
                <w:szCs w:val="22"/>
              </w:rPr>
              <w:t>Комсомольская, 11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02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посл. четв.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</w:t>
            </w:r>
            <w:r w:rsidR="000547AE">
              <w:rPr>
                <w:color w:val="000000" w:themeColor="text1"/>
                <w:sz w:val="22"/>
                <w:szCs w:val="22"/>
              </w:rPr>
              <w:t> </w:t>
            </w:r>
            <w:r w:rsidRPr="00B14F2E">
              <w:rPr>
                <w:color w:val="000000" w:themeColor="text1"/>
                <w:sz w:val="22"/>
                <w:szCs w:val="22"/>
              </w:rPr>
              <w:t>Комсомольская, 15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37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кон.1920хгг.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16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"/>
                <w:sz w:val="22"/>
                <w:szCs w:val="22"/>
              </w:rPr>
              <w:t>кон. 1920х 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17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2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"/>
                <w:sz w:val="22"/>
                <w:szCs w:val="22"/>
              </w:rPr>
              <w:t>кон. 1920х 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20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2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 1920хгг.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22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дом компании 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посл.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четв.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31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31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кон.1920х 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34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7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кон.1920хгг.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36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0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кон.1920х 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38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7"/>
                <w:sz w:val="22"/>
                <w:szCs w:val="22"/>
              </w:rPr>
              <w:t>Дом рабочих бумажных фабрик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кон.1920х 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40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2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Церковь Спаса Нерукотворного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1820г.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 9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pacing w:val="-7"/>
                <w:sz w:val="22"/>
                <w:szCs w:val="22"/>
              </w:rPr>
            </w:pPr>
            <w:r w:rsidRPr="00B14F2E">
              <w:rPr>
                <w:color w:val="000000" w:themeColor="text1"/>
                <w:spacing w:val="-7"/>
                <w:sz w:val="22"/>
                <w:szCs w:val="22"/>
              </w:rPr>
              <w:t>Здание больницы компании</w:t>
            </w:r>
          </w:p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pacing w:val="-7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1870гг.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34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4"/>
                <w:sz w:val="22"/>
                <w:szCs w:val="22"/>
              </w:rPr>
              <w:t xml:space="preserve">Дом П.Г. Щепочкина. Здесь </w:t>
            </w: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родился математик А.Я. Хинчин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158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Х1Х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ул.Комсомольская,7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10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Ансамбль Кондровской бумажной фабрики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259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ок. 1800-нач.ХХв.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бумажного цеха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0"/>
                <w:sz w:val="22"/>
                <w:szCs w:val="22"/>
              </w:rPr>
              <w:t>посл.</w:t>
            </w:r>
            <w:r w:rsidR="00262B9D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10"/>
                <w:sz w:val="22"/>
                <w:szCs w:val="22"/>
              </w:rPr>
              <w:t>четв.</w:t>
            </w:r>
            <w:r w:rsidR="00262B9D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10"/>
                <w:sz w:val="22"/>
                <w:szCs w:val="22"/>
              </w:rPr>
              <w:t>ХТХ</w:t>
            </w:r>
            <w:r w:rsidR="00262B9D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10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5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бумажного цеха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B9D" w:rsidRDefault="00A61122" w:rsidP="00A61122">
            <w:pPr>
              <w:shd w:val="clear" w:color="auto" w:fill="FFFFFF"/>
              <w:spacing w:line="274" w:lineRule="exact"/>
              <w:ind w:right="24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кон</w:t>
            </w:r>
            <w:r w:rsidRPr="00262B9D">
              <w:rPr>
                <w:color w:val="000000" w:themeColor="text1"/>
                <w:sz w:val="22"/>
                <w:szCs w:val="22"/>
              </w:rPr>
              <w:t>.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262B9D">
              <w:rPr>
                <w:color w:val="000000" w:themeColor="text1"/>
                <w:sz w:val="22"/>
                <w:szCs w:val="22"/>
              </w:rPr>
              <w:t>-</w:t>
            </w:r>
          </w:p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24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управления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6"/>
                <w:sz w:val="22"/>
                <w:szCs w:val="22"/>
              </w:rPr>
              <w:t>нач.1900хгг.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26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Здание целлюлозного завода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4" w:lineRule="exact"/>
              <w:ind w:right="12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1882-</w:t>
            </w:r>
            <w:r w:rsidRPr="00B14F2E">
              <w:rPr>
                <w:color w:val="000000" w:themeColor="text1"/>
                <w:spacing w:val="-7"/>
                <w:sz w:val="22"/>
                <w:szCs w:val="22"/>
              </w:rPr>
              <w:t>1883,1913г.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ind w:right="-4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 xml:space="preserve">Здание целлюлозного завода </w:t>
            </w:r>
            <w:r w:rsidRPr="00B14F2E">
              <w:rPr>
                <w:color w:val="000000" w:themeColor="text1"/>
                <w:sz w:val="22"/>
                <w:szCs w:val="22"/>
              </w:rPr>
              <w:t>(вспомогательные)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ок.1913г.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2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котельной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B9D" w:rsidRDefault="00A61122" w:rsidP="00A61122">
            <w:pPr>
              <w:shd w:val="clear" w:color="auto" w:fill="FFFFFF"/>
              <w:spacing w:line="274" w:lineRule="exact"/>
              <w:jc w:val="center"/>
              <w:rPr>
                <w:color w:val="000000" w:themeColor="text1"/>
                <w:spacing w:val="-9"/>
                <w:sz w:val="22"/>
                <w:szCs w:val="22"/>
              </w:rPr>
            </w:pP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З-я четв.</w:t>
            </w:r>
            <w:r w:rsidR="00262B9D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ХГХ</w:t>
            </w:r>
            <w:r w:rsidR="00262B9D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 xml:space="preserve">в., </w:t>
            </w:r>
          </w:p>
          <w:p w:rsidR="00A61122" w:rsidRPr="00B14F2E" w:rsidRDefault="00A61122" w:rsidP="00A61122">
            <w:pPr>
              <w:shd w:val="clear" w:color="auto" w:fill="FFFFFF"/>
              <w:spacing w:line="274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262B9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 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склада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8"/>
                <w:sz w:val="22"/>
                <w:szCs w:val="22"/>
              </w:rPr>
              <w:t>посл.четв.Х1Хв.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27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lastRenderedPageBreak/>
              <w:t>49.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цеха обработки целлюлозы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AFD" w:rsidRPr="00B14F2E" w:rsidRDefault="00A61122" w:rsidP="00283AFD">
            <w:pPr>
              <w:shd w:val="clear" w:color="auto" w:fill="FFFFFF"/>
              <w:spacing w:line="264" w:lineRule="exact"/>
              <w:ind w:left="43"/>
              <w:jc w:val="center"/>
              <w:rPr>
                <w:color w:val="000000" w:themeColor="text1"/>
                <w:spacing w:val="-9"/>
                <w:sz w:val="22"/>
                <w:szCs w:val="22"/>
              </w:rPr>
            </w:pP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З-я четв.</w:t>
            </w:r>
            <w:r w:rsidR="00283AFD" w:rsidRPr="00B14F2E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Х</w:t>
            </w:r>
            <w:r w:rsidR="00283AFD" w:rsidRPr="00B14F2E">
              <w:rPr>
                <w:color w:val="000000" w:themeColor="text1"/>
                <w:spacing w:val="-9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>Х</w:t>
            </w:r>
            <w:r w:rsidR="00283AFD" w:rsidRPr="00B14F2E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pacing w:val="-9"/>
                <w:sz w:val="22"/>
                <w:szCs w:val="22"/>
              </w:rPr>
              <w:t xml:space="preserve">в., </w:t>
            </w:r>
          </w:p>
          <w:p w:rsidR="00A61122" w:rsidRPr="00B14F2E" w:rsidRDefault="00A61122" w:rsidP="00283AFD">
            <w:pPr>
              <w:shd w:val="clear" w:color="auto" w:fill="FFFFFF"/>
              <w:spacing w:line="264" w:lineRule="exact"/>
              <w:ind w:left="43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283AFD" w:rsidRPr="00B14F2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283AFD" w:rsidRPr="00B14F2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центр, берега р. Шани, территория АО "Кондровобумпром"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41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AFD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Жилой дом компании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кон.</w:t>
            </w:r>
            <w:r w:rsidR="00283AFD" w:rsidRPr="00B14F2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Pr="00B14F2E">
              <w:rPr>
                <w:smallCaps/>
                <w:color w:val="000000" w:themeColor="text1"/>
                <w:sz w:val="22"/>
                <w:szCs w:val="22"/>
                <w:lang w:val="en-US"/>
              </w:rPr>
              <w:t>I</w:t>
            </w:r>
            <w:r w:rsidRPr="00B14F2E">
              <w:rPr>
                <w:color w:val="000000" w:themeColor="text1"/>
                <w:sz w:val="22"/>
                <w:szCs w:val="22"/>
              </w:rPr>
              <w:t>Х</w:t>
            </w:r>
            <w:r w:rsidR="00283AFD" w:rsidRPr="00B14F2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12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31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AFD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Жилой дом компании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pacing w:val="-11"/>
                <w:sz w:val="22"/>
                <w:szCs w:val="22"/>
              </w:rPr>
              <w:t>кон. Х1Х 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14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27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Здание страховой компании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1912г.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A61122" w:rsidRPr="00B14F2E" w:rsidTr="00A61122">
        <w:trPr>
          <w:trHeight w:hRule="exact" w:val="127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AFD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Жилой дом компании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283AFD" w:rsidP="00283AF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ок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. 1900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D611E1" w:rsidRPr="00B14F2E" w:rsidTr="00B14F2E">
        <w:trPr>
          <w:trHeight w:hRule="exact" w:val="13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AFD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Жилой дом компании </w:t>
            </w:r>
          </w:p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Говарда 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283AFD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ок. 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1900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1122" w:rsidRPr="00B14F2E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8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  <w:tr w:rsidR="00D611E1" w:rsidRPr="00B14F2E" w:rsidTr="00B14F2E">
        <w:trPr>
          <w:trHeight w:hRule="exact" w:val="127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 Новосельцевых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нач.</w:t>
            </w:r>
            <w:r w:rsidR="00283AFD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ХХ</w:t>
            </w:r>
            <w:r w:rsidR="00283AFD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в.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Кондрово, ул. Кооперативная, 9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122" w:rsidRPr="00B14F2E" w:rsidRDefault="00A61122" w:rsidP="00A61122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5"/>
                <w:sz w:val="22"/>
                <w:szCs w:val="22"/>
              </w:rPr>
              <w:t>По материалам инвентаризации, проведенной в соответствии с приказом МК РФСФСР от 08.07. 1991г. №224</w:t>
            </w:r>
          </w:p>
        </w:tc>
      </w:tr>
    </w:tbl>
    <w:p w:rsidR="009204BC" w:rsidRPr="00B14F2E" w:rsidRDefault="009204BC" w:rsidP="000E0E6D">
      <w:pPr>
        <w:pStyle w:val="a3"/>
        <w:rPr>
          <w:color w:val="000000" w:themeColor="text1"/>
        </w:rPr>
      </w:pPr>
    </w:p>
    <w:p w:rsidR="00283AFD" w:rsidRPr="00B14F2E" w:rsidRDefault="00283AFD" w:rsidP="00283A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регулирует Федеральный Закон от 25.06.2002 №73-ФЗ «Об объектах культурного наследия (памятниках истории и культуры) народов Российской Федерации» (далее – Федеральный закон).</w:t>
      </w:r>
    </w:p>
    <w:p w:rsidR="00283AFD" w:rsidRPr="00B14F2E" w:rsidRDefault="00283AFD" w:rsidP="00283AFD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соответствии с пунктом 1 статьи 36 Федерального закона проектирование и проведение землеустроительных, земляных, строительных, мелиоративных, хозяйственных и иных работ осуществляется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наследия.</w:t>
      </w:r>
    </w:p>
    <w:p w:rsidR="00283AFD" w:rsidRPr="00B14F2E" w:rsidRDefault="00283AFD" w:rsidP="00283AFD">
      <w:pPr>
        <w:spacing w:line="276" w:lineRule="auto"/>
        <w:ind w:firstLine="720"/>
        <w:jc w:val="both"/>
        <w:rPr>
          <w:color w:val="000000" w:themeColor="text1"/>
          <w:sz w:val="26"/>
          <w:szCs w:val="26"/>
          <w:shd w:val="clear" w:color="auto" w:fill="C0C0C0"/>
        </w:rPr>
      </w:pPr>
      <w:r w:rsidRPr="00B14F2E">
        <w:rPr>
          <w:color w:val="000000" w:themeColor="text1"/>
          <w:sz w:val="26"/>
          <w:szCs w:val="26"/>
        </w:rPr>
        <w:lastRenderedPageBreak/>
        <w:t>На основании пункта 2 статьи 36 Федерального закона в случае обнаружения на территории, подлежащей хозяйственному освоению объектов, обладающих признаками объектов культурного наследия в соответствии со статьей 3 Федерального закона, земляные, строительные, мелиоративные, хозяйственные и иные работы должны быть исполнителем работ немедленно приостановлены. Исполнитель обязан проинформировать государственный орган Калужской области по охране объектов культурного наследия об обнаруженном объекте. В проекты проведения землеустроительных, земляных, строительных, мелиоративных,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(памятников истории и культуры) народов Российской Федерации в порядке, установленном Федеральным законом.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 до внесения соответствующих изменении.</w:t>
      </w:r>
    </w:p>
    <w:p w:rsidR="002B236B" w:rsidRPr="00B14F2E" w:rsidRDefault="002B236B" w:rsidP="002B236B">
      <w:pPr>
        <w:ind w:firstLine="705"/>
        <w:jc w:val="both"/>
        <w:rPr>
          <w:color w:val="000000" w:themeColor="text1"/>
        </w:rPr>
      </w:pPr>
    </w:p>
    <w:p w:rsidR="00E36565" w:rsidRPr="00B14F2E" w:rsidRDefault="00E36565" w:rsidP="00A2136B">
      <w:pPr>
        <w:pStyle w:val="4"/>
        <w:rPr>
          <w:rStyle w:val="afa"/>
          <w:i w:val="0"/>
          <w:color w:val="000000" w:themeColor="text1"/>
          <w:sz w:val="26"/>
          <w:szCs w:val="26"/>
          <w:lang w:val="ru-RU"/>
        </w:rPr>
        <w:sectPr w:rsidR="00E36565" w:rsidRPr="00B14F2E">
          <w:pgSz w:w="11906" w:h="16838"/>
          <w:pgMar w:top="851" w:right="964" w:bottom="851" w:left="1644" w:header="709" w:footer="709" w:gutter="0"/>
          <w:cols w:space="708"/>
          <w:titlePg/>
          <w:docGrid w:linePitch="360"/>
        </w:sectPr>
      </w:pPr>
    </w:p>
    <w:p w:rsidR="00DD6E2A" w:rsidRPr="00B14F2E" w:rsidRDefault="00283AFD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27" w:name="_Toc138423719"/>
      <w:r w:rsidRPr="00B14F2E">
        <w:rPr>
          <w:rFonts w:eastAsia="SimSun"/>
          <w:color w:val="000000" w:themeColor="text1"/>
          <w:sz w:val="26"/>
          <w:szCs w:val="26"/>
          <w:lang w:eastAsia="zh-CN"/>
        </w:rPr>
        <w:lastRenderedPageBreak/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.3 Территории</w:t>
      </w:r>
      <w:r w:rsidR="00DD6E2A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  <w:r w:rsidR="00A2136B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с</w:t>
      </w:r>
      <w:r w:rsidR="00DD6E2A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санитарно-гигиеническим</w:t>
      </w:r>
      <w:r w:rsidR="00A2136B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и</w:t>
      </w:r>
      <w:r w:rsidR="00DD6E2A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ограничениям</w:t>
      </w:r>
      <w:bookmarkEnd w:id="23"/>
      <w:r w:rsidR="00A2136B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и</w:t>
      </w:r>
      <w:bookmarkEnd w:id="27"/>
    </w:p>
    <w:p w:rsidR="00CA72DF" w:rsidRPr="00B14F2E" w:rsidRDefault="00CA72DF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bookmarkStart w:id="28" w:name="_Toc109112664"/>
      <w:r w:rsidRPr="00B14F2E">
        <w:rPr>
          <w:b/>
          <w:color w:val="000000" w:themeColor="text1"/>
          <w:sz w:val="26"/>
          <w:szCs w:val="26"/>
        </w:rPr>
        <w:t>Состояние окружающей природной среды</w:t>
      </w:r>
    </w:p>
    <w:p w:rsidR="00CA72DF" w:rsidRPr="00B14F2E" w:rsidRDefault="00CA72DF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размещении новой жилой застройки необходимо учитывать имеющиеся санитарно-гигиенические ограничения. На территории поселения существуют определенные зоны ограничений, где строительство жилья не может быть осуществлено. В первую очередь, это санитарно-защитные зоны производственных объектов. На здоровье населения в значительной степени влияют физические факторы: шум транспорта и предприятий, выбросы в атмосферный воздух.</w:t>
      </w:r>
    </w:p>
    <w:p w:rsidR="00CA72DF" w:rsidRPr="00B14F2E" w:rsidRDefault="00CA72DF" w:rsidP="00283AFD">
      <w:pPr>
        <w:pStyle w:val="a5"/>
        <w:spacing w:line="276" w:lineRule="auto"/>
        <w:ind w:firstLine="709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Влияние основных техногенных факторов на окружающую среду при планируемой хозяйственной деятельности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2264"/>
        <w:gridCol w:w="2589"/>
        <w:gridCol w:w="1991"/>
      </w:tblGrid>
      <w:tr w:rsidR="00283AFD" w:rsidRPr="00B14F2E" w:rsidTr="00283AFD">
        <w:trPr>
          <w:jc w:val="center"/>
        </w:trPr>
        <w:tc>
          <w:tcPr>
            <w:tcW w:w="1569" w:type="pct"/>
            <w:vAlign w:val="center"/>
          </w:tcPr>
          <w:p w:rsidR="00CA72DF" w:rsidRPr="00B14F2E" w:rsidRDefault="00CA72DF" w:rsidP="00D43523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Атмосфера</w:t>
            </w:r>
          </w:p>
        </w:tc>
        <w:tc>
          <w:tcPr>
            <w:tcW w:w="1135" w:type="pct"/>
            <w:vAlign w:val="center"/>
          </w:tcPr>
          <w:p w:rsidR="00CA72DF" w:rsidRPr="00B14F2E" w:rsidRDefault="00CA72DF" w:rsidP="00D43523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Земля</w:t>
            </w:r>
          </w:p>
        </w:tc>
        <w:tc>
          <w:tcPr>
            <w:tcW w:w="1298" w:type="pct"/>
            <w:vAlign w:val="center"/>
          </w:tcPr>
          <w:p w:rsidR="00CA72DF" w:rsidRPr="00B14F2E" w:rsidRDefault="00CA72DF" w:rsidP="00D43523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Водные ресурсы</w:t>
            </w:r>
          </w:p>
        </w:tc>
        <w:tc>
          <w:tcPr>
            <w:tcW w:w="998" w:type="pct"/>
            <w:vAlign w:val="center"/>
          </w:tcPr>
          <w:p w:rsidR="00CA72DF" w:rsidRPr="00B14F2E" w:rsidRDefault="00CA72DF" w:rsidP="00D43523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Гидрологический </w:t>
            </w:r>
          </w:p>
          <w:p w:rsidR="00CA72DF" w:rsidRPr="00B14F2E" w:rsidRDefault="00CA72DF" w:rsidP="00D43523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режим</w:t>
            </w:r>
          </w:p>
        </w:tc>
      </w:tr>
      <w:tr w:rsidR="00283AFD" w:rsidRPr="00B14F2E" w:rsidTr="00283AFD">
        <w:trPr>
          <w:jc w:val="center"/>
        </w:trPr>
        <w:tc>
          <w:tcPr>
            <w:tcW w:w="1569" w:type="pct"/>
          </w:tcPr>
          <w:p w:rsidR="00CA72DF" w:rsidRPr="00B14F2E" w:rsidRDefault="00CA72DF" w:rsidP="00D43523">
            <w:pPr>
              <w:pStyle w:val="a8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Загрязнение атмосферного воздуха твердыми и газообразными веществами, выделяемыми стационарными и передвижными источниками выбросов.</w:t>
            </w:r>
          </w:p>
        </w:tc>
        <w:tc>
          <w:tcPr>
            <w:tcW w:w="1135" w:type="pct"/>
          </w:tcPr>
          <w:p w:rsidR="00CA72DF" w:rsidRPr="00B14F2E" w:rsidRDefault="00CA72DF" w:rsidP="00D43523">
            <w:pPr>
              <w:pStyle w:val="a8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Отчуждение земель из хозяйственного оборота (использования), а также утрата почвенно-растительного слоя</w:t>
            </w:r>
          </w:p>
        </w:tc>
        <w:tc>
          <w:tcPr>
            <w:tcW w:w="1298" w:type="pct"/>
          </w:tcPr>
          <w:p w:rsidR="00CA72DF" w:rsidRPr="00B14F2E" w:rsidRDefault="00CA72DF" w:rsidP="00D43523">
            <w:pPr>
              <w:pStyle w:val="a8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Загрязнение подземных вод нефтепродуктами и отходами жизнедеятельности</w:t>
            </w:r>
          </w:p>
        </w:tc>
        <w:tc>
          <w:tcPr>
            <w:tcW w:w="998" w:type="pct"/>
          </w:tcPr>
          <w:p w:rsidR="00CA72DF" w:rsidRPr="00B14F2E" w:rsidRDefault="00CA72DF" w:rsidP="00D43523">
            <w:pPr>
              <w:pStyle w:val="a8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Нарушение гидрологического режима в районе работ</w:t>
            </w:r>
          </w:p>
        </w:tc>
      </w:tr>
    </w:tbl>
    <w:p w:rsidR="005B37B0" w:rsidRPr="00B14F2E" w:rsidRDefault="005B37B0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Состояние геологической среды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Геологическая среда не является закрытой застывшей системой. Под влиянием техногенной деятельности изменяются отдельные её составляющие: рельеф (изменяются отметки поверхности земли, как в большую, так и в меньшую сторону), геологическое строение (в разрезе появляется новый тип отложений – техногенные), гидрогеологические условия (изменяются уровень и состав подземных вод).</w:t>
      </w:r>
    </w:p>
    <w:p w:rsidR="005B37B0" w:rsidRPr="00B14F2E" w:rsidRDefault="005B37B0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Состояние атмосферного воздуха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Основная часть предприятий города имеет утвержденные нормативы выбросов загрязняющих веществ в атмосферу. Превышений ПДВ за последние 10 лет наблюдений не выявлено. Суммарный выброс загрязняющих веществ в атмосферу за последний год составил 144 т. Наибольшее количество выбросов у </w:t>
      </w:r>
      <w:r w:rsidR="00B84C7A" w:rsidRPr="00B14F2E">
        <w:rPr>
          <w:color w:val="000000" w:themeColor="text1"/>
          <w:sz w:val="26"/>
          <w:szCs w:val="26"/>
        </w:rPr>
        <w:t>ООО</w:t>
      </w:r>
      <w:r w:rsidR="00B84C7A" w:rsidRPr="00B14F2E">
        <w:rPr>
          <w:i/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«Кондровская бумажная компания» - 90 т при разрешенном выбросе 230 т/год.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Валовые выбросы загрязняющих веществ от стационарных источников (по данным формы 2-ТП (воздух)) в Дзержинском районе составили 0,817 тыс. тонн. Из них уловлено 99,3%, утилизировано – 31,7</w:t>
      </w:r>
      <w:r w:rsidR="00283AFD" w:rsidRPr="00B14F2E">
        <w:rPr>
          <w:color w:val="000000" w:themeColor="text1"/>
          <w:sz w:val="26"/>
          <w:szCs w:val="26"/>
        </w:rPr>
        <w:t>% от</w:t>
      </w:r>
      <w:r w:rsidRPr="00B14F2E">
        <w:rPr>
          <w:color w:val="000000" w:themeColor="text1"/>
          <w:sz w:val="26"/>
          <w:szCs w:val="26"/>
        </w:rPr>
        <w:t xml:space="preserve"> уловленных.</w:t>
      </w:r>
    </w:p>
    <w:p w:rsidR="005B37B0" w:rsidRPr="00B14F2E" w:rsidRDefault="005B37B0" w:rsidP="00283AFD">
      <w:pPr>
        <w:pStyle w:val="a5"/>
        <w:spacing w:line="276" w:lineRule="auto"/>
        <w:ind w:firstLine="709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Критерии оценки состояния атмосферы воздуха по комплексному показателю</w:t>
      </w: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1489"/>
        <w:gridCol w:w="4235"/>
        <w:gridCol w:w="1275"/>
        <w:gridCol w:w="1244"/>
        <w:gridCol w:w="1422"/>
      </w:tblGrid>
      <w:tr w:rsidR="00283AFD" w:rsidRPr="00B14F2E" w:rsidTr="00283AFD">
        <w:trPr>
          <w:trHeight w:val="272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Оценочные показатели</w:t>
            </w:r>
          </w:p>
        </w:tc>
        <w:tc>
          <w:tcPr>
            <w:tcW w:w="8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Классы экологического состояния атмосферы</w:t>
            </w:r>
          </w:p>
        </w:tc>
      </w:tr>
      <w:tr w:rsidR="00283AFD" w:rsidRPr="00B14F2E" w:rsidTr="00283AFD">
        <w:trPr>
          <w:trHeight w:val="889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</w:p>
          <w:p w:rsidR="005B37B0" w:rsidRPr="00B14F2E" w:rsidRDefault="005B37B0" w:rsidP="00D43523">
            <w:pPr>
              <w:pStyle w:val="a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bCs/>
                <w:color w:val="000000" w:themeColor="text1"/>
                <w:sz w:val="22"/>
                <w:szCs w:val="22"/>
              </w:rPr>
              <w:t>Нормы, (Н)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</w:p>
          <w:p w:rsidR="005B37B0" w:rsidRPr="00B14F2E" w:rsidRDefault="005B37B0" w:rsidP="00D43523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Риска, (Р)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</w:p>
          <w:p w:rsidR="005B37B0" w:rsidRPr="00B14F2E" w:rsidRDefault="005B37B0" w:rsidP="00D43523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Кризиса, (К)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  <w:lang w:val="en-US"/>
              </w:rPr>
              <w:t>IV</w:t>
            </w:r>
          </w:p>
          <w:p w:rsidR="005B37B0" w:rsidRPr="00B14F2E" w:rsidRDefault="005B37B0" w:rsidP="00D43523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Бедствия, (Б)</w:t>
            </w:r>
          </w:p>
        </w:tc>
      </w:tr>
      <w:tr w:rsidR="00283AFD" w:rsidRPr="00B14F2E" w:rsidTr="00283AFD">
        <w:trPr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5B37B0">
            <w:pPr>
              <w:pStyle w:val="a6"/>
              <w:snapToGri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Уровни загрязнения воздуха, (%)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283AFD" w:rsidP="005B37B0">
            <w:pPr>
              <w:pStyle w:val="a6"/>
              <w:snapToGrid w:val="0"/>
              <w:spacing w:line="24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2"/>
                <w:szCs w:val="22"/>
              </w:rPr>
              <w:t>менее 5</w:t>
            </w:r>
          </w:p>
          <w:p w:rsidR="005B37B0" w:rsidRPr="00B14F2E" w:rsidRDefault="005B37B0" w:rsidP="005B37B0">
            <w:pPr>
              <w:pStyle w:val="a6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(зона экологической нормы или класс удовлетворительного (благоприятного) состояния среды, когда отсутствует заметное снижение прямых критериев оценки состояния экосистем ниже ПДК или фоновых значений)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5-8</w:t>
            </w:r>
          </w:p>
          <w:p w:rsidR="005B37B0" w:rsidRPr="00B14F2E" w:rsidRDefault="005B37B0" w:rsidP="00D43523">
            <w:pPr>
              <w:pStyle w:val="a6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8-15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B0" w:rsidRPr="00B14F2E" w:rsidRDefault="005B37B0" w:rsidP="00D43523">
            <w:pPr>
              <w:pStyle w:val="a6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более 15</w:t>
            </w:r>
          </w:p>
        </w:tc>
      </w:tr>
    </w:tbl>
    <w:p w:rsidR="005B37B0" w:rsidRPr="00B14F2E" w:rsidRDefault="005B37B0" w:rsidP="005B37B0">
      <w:pPr>
        <w:pStyle w:val="a8"/>
        <w:tabs>
          <w:tab w:val="left" w:pos="567"/>
          <w:tab w:val="left" w:pos="184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Ресурсный потенциал для городского поселения устанавливается на основе оценки ее способности к рассеиванию и выведению примесей. Оценка рассеивающей способности атмосферы осуществляется на основе комплексной характеристики: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повторяемости метеорологических условий - потенциала загрязнения атмосферы (ПЗА), способствующего рассеиванию загрязняющих воздушный бассейн примесей;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параметра потребления воздуха (ПВ). ПВ представляет собой объем чистого воздуха, необходимый для разбавления выбросов загрязняющих веществ (ЗВ) до уровня средней концентрации.</w:t>
      </w:r>
    </w:p>
    <w:p w:rsidR="005B37B0" w:rsidRPr="00B14F2E" w:rsidRDefault="005B37B0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целях.</w:t>
      </w:r>
    </w:p>
    <w:p w:rsidR="005B37B0" w:rsidRPr="00B14F2E" w:rsidRDefault="005B37B0" w:rsidP="00283AFD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Характеристика существующего загрязнения атмосферы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89"/>
      </w:tblGrid>
      <w:tr w:rsidR="00283AFD" w:rsidRPr="00B14F2E" w:rsidTr="00283AF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Величина показателя</w:t>
            </w:r>
          </w:p>
        </w:tc>
      </w:tr>
      <w:tr w:rsidR="00283AFD" w:rsidRPr="00B14F2E" w:rsidTr="00283AFD">
        <w:trPr>
          <w:cantSplit/>
          <w:jc w:val="center"/>
        </w:trPr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Фоновое загрязнение атмосферы по видам загрязняющих веществ</w:t>
            </w:r>
          </w:p>
        </w:tc>
      </w:tr>
      <w:tr w:rsidR="00283AFD" w:rsidRPr="00B14F2E" w:rsidTr="00283AF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окислы азота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мг/м3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0,03</w:t>
            </w:r>
          </w:p>
        </w:tc>
      </w:tr>
      <w:tr w:rsidR="00283AFD" w:rsidRPr="00B14F2E" w:rsidTr="00283AFD">
        <w:trPr>
          <w:trHeight w:val="30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сернистый ангидрид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мг/м3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0,015</w:t>
            </w:r>
          </w:p>
        </w:tc>
      </w:tr>
      <w:tr w:rsidR="00283AFD" w:rsidRPr="00B14F2E" w:rsidTr="00283AFD">
        <w:trPr>
          <w:trHeight w:val="30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взвешенные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мг/м3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0,20</w:t>
            </w:r>
          </w:p>
        </w:tc>
      </w:tr>
      <w:tr w:rsidR="00283AFD" w:rsidRPr="00B14F2E" w:rsidTr="00283AFD">
        <w:trPr>
          <w:trHeight w:val="30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оксид углерода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мг/м3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1,9</w:t>
            </w:r>
          </w:p>
        </w:tc>
      </w:tr>
      <w:tr w:rsidR="00283AFD" w:rsidRPr="00B14F2E" w:rsidTr="00283AFD">
        <w:trPr>
          <w:trHeight w:val="30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другие загрязняющие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доли ПДК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FD" w:rsidRPr="00B14F2E" w:rsidRDefault="00283AFD" w:rsidP="00D4352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0,25</w:t>
            </w:r>
          </w:p>
        </w:tc>
      </w:tr>
    </w:tbl>
    <w:p w:rsidR="00900549" w:rsidRPr="00B14F2E" w:rsidRDefault="00900549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Санитарно-защитные зоны</w:t>
      </w:r>
    </w:p>
    <w:p w:rsidR="00900549" w:rsidRPr="00B14F2E" w:rsidRDefault="00900549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Согласно СанПиН 2.2.1/2.1.1.1200-03 вокруг объектов и производств, источников воздействия на среду обитания и здоровье человека, организовывается специальная территория с особым режимом использования.</w:t>
      </w:r>
    </w:p>
    <w:p w:rsidR="00900549" w:rsidRPr="00B14F2E" w:rsidRDefault="00900549" w:rsidP="00283AFD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Санитарно-защитные зоны </w:t>
      </w:r>
      <w:r w:rsidR="00283AFD" w:rsidRPr="00B14F2E">
        <w:rPr>
          <w:color w:val="000000" w:themeColor="text1"/>
          <w:sz w:val="26"/>
          <w:szCs w:val="26"/>
        </w:rPr>
        <w:t>в соответствии с СанПиНом</w:t>
      </w:r>
      <w:r w:rsidRPr="00B14F2E">
        <w:rPr>
          <w:color w:val="000000" w:themeColor="text1"/>
          <w:sz w:val="26"/>
          <w:szCs w:val="26"/>
        </w:rPr>
        <w:t xml:space="preserve"> 2.2.1/2.1.1.1200-03 отображены на схеме «Зоны с особыми условиями использования территории».</w:t>
      </w:r>
    </w:p>
    <w:p w:rsidR="00D94D57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Для котельных мощностью менее 200 Гкал размеры санитарно-защитной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измерений. </w:t>
      </w:r>
    </w:p>
    <w:p w:rsidR="00900549" w:rsidRPr="00B14F2E" w:rsidRDefault="00900549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Санитарные разрывы транспортных коммуникаций</w:t>
      </w:r>
    </w:p>
    <w:p w:rsidR="00900549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Для автомобильных дорог, линий железнодорожного транспорта,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измерений, а также с учетом требований СНиП 2.07.01-89. </w:t>
      </w:r>
    </w:p>
    <w:p w:rsidR="008303A3" w:rsidRPr="00B14F2E" w:rsidRDefault="008303A3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8303A3" w:rsidRPr="00B14F2E" w:rsidRDefault="008303A3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D94D57" w:rsidRPr="00B14F2E" w:rsidRDefault="00D94D57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lastRenderedPageBreak/>
        <w:t>Зоны охраны источников питьевого водоснабжения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города расположены очистные сооружения </w:t>
      </w:r>
      <w:r w:rsidR="00B84C7A" w:rsidRPr="00B14F2E">
        <w:rPr>
          <w:color w:val="000000" w:themeColor="text1"/>
          <w:sz w:val="26"/>
          <w:szCs w:val="26"/>
        </w:rPr>
        <w:t>ООО</w:t>
      </w:r>
      <w:r w:rsidRPr="00B14F2E">
        <w:rPr>
          <w:color w:val="000000" w:themeColor="text1"/>
          <w:sz w:val="26"/>
          <w:szCs w:val="26"/>
        </w:rPr>
        <w:t xml:space="preserve"> «Кондровская бумажная компания», которые принимают сточные воды от предприятий и населения. Водоотведение составляет 7000 тыс. куб. м/год. Очистка сточных вод осуществляется до нормативных показателей ПДС. В южной части города есть выпуск сточных вод после станции нейтрализации и шлаконакопителя </w:t>
      </w:r>
      <w:r w:rsidR="00B84C7A" w:rsidRPr="00B14F2E">
        <w:rPr>
          <w:color w:val="000000" w:themeColor="text1"/>
          <w:sz w:val="26"/>
          <w:szCs w:val="26"/>
        </w:rPr>
        <w:t xml:space="preserve">АО </w:t>
      </w:r>
      <w:r w:rsidRPr="00B14F2E">
        <w:rPr>
          <w:color w:val="000000" w:themeColor="text1"/>
          <w:sz w:val="26"/>
          <w:szCs w:val="26"/>
        </w:rPr>
        <w:t>«Троицкой бумажной фабрики».</w:t>
      </w:r>
    </w:p>
    <w:p w:rsidR="00D94D57" w:rsidRPr="00B14F2E" w:rsidRDefault="00D94D57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 в соответствии с СанПиНом 2.1.4.1110-02 «Зоны санитарной охраны источников водоснабжения и водопроводов питьевого водоснабжения».</w:t>
      </w:r>
    </w:p>
    <w:p w:rsidR="00D94D57" w:rsidRPr="00B14F2E" w:rsidRDefault="00D94D57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Зоны санитарной охраны устанавливаются от подземных и поверхностных источников питьевого водоснабжения. 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Зоны залегания и добычи полезных ископаемых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соответствии со статьей 25 Закона Российской Федерации от 21.02.1992 г. №2395-1 «О недрах» проектирование и строительство населенных пунктов,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Застройка площадей залегания полезных ископаемых,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органа. Разрешение на строительство объектов, строительство, реконструкция или капитальный ремонт которых планируется в целях выполнения работ, связанных с пользованием недрами,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органом.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объектов.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 выдачу разрешения на застройку площадей залегания полезных ископаемых, а также на размещение в местах их залегания подземных сооружений в пределах горного отвода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Санитарная очистка территории</w:t>
      </w:r>
    </w:p>
    <w:p w:rsidR="00D94D57" w:rsidRPr="00B14F2E" w:rsidRDefault="00D94D5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Санитарная очистка территории поселения направлена на содержание в чистоте селитебных территорий, охрану здоровья населения от вредного влияния бытовых отходов, их своевременный 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262B9D" w:rsidRDefault="00262B9D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</w:p>
    <w:p w:rsidR="00262B9D" w:rsidRDefault="00262B9D" w:rsidP="00262B9D">
      <w:pPr>
        <w:spacing w:line="276" w:lineRule="auto"/>
        <w:ind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Организация сбора и вывоза твердых коммунальных отходов и мусора с территории муниципального образования, а также очистка территории города относится к вопросам местного значения.</w:t>
      </w:r>
    </w:p>
    <w:p w:rsidR="00262B9D" w:rsidRDefault="00262B9D" w:rsidP="00262B9D">
      <w:pPr>
        <w:spacing w:line="276" w:lineRule="auto"/>
        <w:ind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Сбор и транспортировка твердых коммунальных отходов (далее – ТКО) с территории городского поселения в соответствии с действующим законодательством осуществляется по планово-регулярной системе, согласно утвержденным графикам.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области. Обращение с иными видами отходов осуществляется операторами, имеющими соответствующие лицензии на данный вид деятельности.</w:t>
      </w:r>
    </w:p>
    <w:p w:rsidR="00262B9D" w:rsidRDefault="00262B9D" w:rsidP="00262B9D">
      <w:pPr>
        <w:spacing w:line="276" w:lineRule="auto"/>
        <w:ind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Постановлением Главного государственного санитарного врача Российской Федерации от 28 января 2021 г. № 3 № «Об утверждении санитарных правил и норм СанПиН 2.13684-21 «</w:t>
      </w:r>
      <w:r w:rsidRPr="00DA3531">
        <w:rPr>
          <w:color w:val="000000" w:themeColor="text1"/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color w:val="000000" w:themeColor="text1"/>
          <w:sz w:val="26"/>
          <w:szCs w:val="26"/>
        </w:rPr>
        <w:t xml:space="preserve"> (профилактических) мероприятий» осуществлять сбор ТКО:</w:t>
      </w:r>
    </w:p>
    <w:p w:rsidR="00262B9D" w:rsidRDefault="00262B9D" w:rsidP="00262B9D">
      <w:pPr>
        <w:spacing w:line="276" w:lineRule="auto"/>
        <w:ind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 не реже 1 раза в трое суток при температуре наружного воздуха до +5 </w:t>
      </w:r>
      <w:r w:rsidRPr="00DA3531">
        <w:rPr>
          <w:color w:val="000000" w:themeColor="text1"/>
          <w:sz w:val="26"/>
          <w:szCs w:val="26"/>
        </w:rPr>
        <w:t>°</w:t>
      </w:r>
      <w:r>
        <w:rPr>
          <w:color w:val="000000" w:themeColor="text1"/>
          <w:sz w:val="26"/>
          <w:szCs w:val="26"/>
        </w:rPr>
        <w:t xml:space="preserve">С и ежедневно при температуре выше +5 </w:t>
      </w:r>
      <w:r w:rsidRPr="00DA3531">
        <w:rPr>
          <w:color w:val="000000" w:themeColor="text1"/>
          <w:sz w:val="26"/>
          <w:szCs w:val="26"/>
        </w:rPr>
        <w:t>°</w:t>
      </w:r>
      <w:r>
        <w:rPr>
          <w:color w:val="000000" w:themeColor="text1"/>
          <w:sz w:val="26"/>
          <w:szCs w:val="26"/>
        </w:rPr>
        <w:t>С;</w:t>
      </w:r>
    </w:p>
    <w:p w:rsidR="00262B9D" w:rsidRPr="001F70D8" w:rsidRDefault="00262B9D" w:rsidP="00262B9D">
      <w:pPr>
        <w:spacing w:line="276" w:lineRule="auto"/>
        <w:ind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крупногабаритные отходы вывозятся по мере накопления, но не реже одного раза в неделю.</w:t>
      </w:r>
    </w:p>
    <w:p w:rsidR="00044337" w:rsidRDefault="00044337" w:rsidP="00D94D57">
      <w:pPr>
        <w:pStyle w:val="a5"/>
        <w:spacing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города расположено два объекта</w:t>
      </w:r>
      <w:r w:rsidR="0091472E">
        <w:rPr>
          <w:color w:val="000000" w:themeColor="text1"/>
          <w:sz w:val="26"/>
          <w:szCs w:val="26"/>
        </w:rPr>
        <w:t xml:space="preserve"> размещения отходов организаций</w:t>
      </w:r>
      <w:r>
        <w:rPr>
          <w:color w:val="000000" w:themeColor="text1"/>
          <w:sz w:val="26"/>
          <w:szCs w:val="26"/>
        </w:rPr>
        <w:t xml:space="preserve"> ранее эксплуатирующих данные объекты: </w:t>
      </w:r>
      <w:r w:rsidRPr="00B14F2E">
        <w:rPr>
          <w:color w:val="000000" w:themeColor="text1"/>
          <w:sz w:val="26"/>
          <w:szCs w:val="26"/>
        </w:rPr>
        <w:t>ООО «Кондровская бумажная компания» и АО «Троицкая бумажная компания».</w:t>
      </w:r>
      <w:r>
        <w:rPr>
          <w:color w:val="000000" w:themeColor="text1"/>
          <w:sz w:val="26"/>
          <w:szCs w:val="26"/>
        </w:rPr>
        <w:t xml:space="preserve"> Данные полигоны выведены из эксплуатации, размещение отходов не осуществляется, полигоны подлежат рекультивации.</w:t>
      </w:r>
    </w:p>
    <w:p w:rsidR="00900549" w:rsidRPr="00B14F2E" w:rsidRDefault="002665FF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29" w:name="_Toc138423720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.4 </w:t>
      </w:r>
      <w:r w:rsidR="00900549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Санитарно-защитные и охранные зоны инженерных коммуникаций</w:t>
      </w:r>
      <w:bookmarkEnd w:id="29"/>
    </w:p>
    <w:p w:rsidR="00900549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Установление величины зон негативных воздействий электромагнитных полей (в составе СЗЗ и зон ограничения застройки – ЗОЗ)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900549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целях защиты населения от воздействия электрического поля, создаваемого воздушными линиями электропередачи (ВЛ)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900549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900549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 xml:space="preserve">В соответствии с СН 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 защита населения от воздействия электрического поля воздушных линий электропередачи напряжением 220 кВ и ниже, удовлетворяющих требованиям Правил устройства электроустановок и Правил охраны высоковольтных электрических сетей, не требуется. </w:t>
      </w:r>
    </w:p>
    <w:p w:rsidR="00666FC2" w:rsidRPr="00B14F2E" w:rsidRDefault="00900549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Поэтому размеры санитарных разрывов (охранных зон) линий электропередачи приняты в зависимости от их напряжения (</w:t>
      </w:r>
      <w:r w:rsidR="00D94D57" w:rsidRPr="00B14F2E">
        <w:rPr>
          <w:color w:val="000000" w:themeColor="text1"/>
          <w:sz w:val="26"/>
          <w:szCs w:val="26"/>
        </w:rPr>
        <w:t>кВ) в</w:t>
      </w:r>
      <w:r w:rsidRPr="00B14F2E">
        <w:rPr>
          <w:color w:val="000000" w:themeColor="text1"/>
          <w:sz w:val="26"/>
          <w:szCs w:val="26"/>
        </w:rPr>
        <w:t xml:space="preserve">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и пр</w:t>
      </w:r>
      <w:r w:rsidR="00666FC2" w:rsidRPr="00B14F2E">
        <w:rPr>
          <w:color w:val="000000" w:themeColor="text1"/>
          <w:sz w:val="26"/>
          <w:szCs w:val="26"/>
        </w:rPr>
        <w:t>иведены в нижеследующей таблице:</w:t>
      </w:r>
    </w:p>
    <w:p w:rsidR="00900549" w:rsidRPr="00B14F2E" w:rsidRDefault="00900549" w:rsidP="00D94D57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Размер санитарных разрывов линий электропередач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6901"/>
      </w:tblGrid>
      <w:tr w:rsidR="00900549" w:rsidRPr="00B14F2E" w:rsidTr="00D43523">
        <w:trPr>
          <w:cantSplit/>
          <w:jc w:val="center"/>
        </w:trPr>
        <w:tc>
          <w:tcPr>
            <w:tcW w:w="1484" w:type="pct"/>
            <w:vAlign w:val="center"/>
          </w:tcPr>
          <w:p w:rsidR="00900549" w:rsidRPr="00B14F2E" w:rsidRDefault="00900549" w:rsidP="00D43523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B14F2E">
              <w:rPr>
                <w:b/>
                <w:bCs/>
                <w:iCs/>
                <w:color w:val="000000" w:themeColor="text1"/>
              </w:rPr>
              <w:t>Проектный номинальный класс напряжения, кВ</w:t>
            </w:r>
          </w:p>
        </w:tc>
        <w:tc>
          <w:tcPr>
            <w:tcW w:w="3516" w:type="pct"/>
            <w:vAlign w:val="center"/>
          </w:tcPr>
          <w:p w:rsidR="00900549" w:rsidRPr="00B14F2E" w:rsidRDefault="00900549" w:rsidP="00D43523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B14F2E">
              <w:rPr>
                <w:b/>
                <w:bCs/>
                <w:iCs/>
                <w:color w:val="000000" w:themeColor="text1"/>
              </w:rPr>
              <w:t>Расстояние, м</w:t>
            </w:r>
          </w:p>
        </w:tc>
      </w:tr>
      <w:tr w:rsidR="00900549" w:rsidRPr="00B14F2E" w:rsidTr="00D94D57">
        <w:trPr>
          <w:cantSplit/>
          <w:trHeight w:val="1225"/>
          <w:jc w:val="center"/>
        </w:trPr>
        <w:tc>
          <w:tcPr>
            <w:tcW w:w="1484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до 1</w:t>
            </w:r>
          </w:p>
        </w:tc>
        <w:tc>
          <w:tcPr>
            <w:tcW w:w="3516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2 (для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линий)</w:t>
            </w:r>
          </w:p>
        </w:tc>
      </w:tr>
      <w:tr w:rsidR="00900549" w:rsidRPr="00B14F2E" w:rsidTr="00D43523">
        <w:trPr>
          <w:cantSplit/>
          <w:jc w:val="center"/>
        </w:trPr>
        <w:tc>
          <w:tcPr>
            <w:tcW w:w="1484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1 - 20</w:t>
            </w:r>
          </w:p>
        </w:tc>
        <w:tc>
          <w:tcPr>
            <w:tcW w:w="3516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10 (5 - для линий с самонесущими или изолированными проводами, размещенных в границах населенных пунктов)</w:t>
            </w:r>
          </w:p>
        </w:tc>
      </w:tr>
      <w:tr w:rsidR="00900549" w:rsidRPr="00B14F2E" w:rsidTr="00D43523">
        <w:trPr>
          <w:cantSplit/>
          <w:jc w:val="center"/>
        </w:trPr>
        <w:tc>
          <w:tcPr>
            <w:tcW w:w="1484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35</w:t>
            </w:r>
          </w:p>
        </w:tc>
        <w:tc>
          <w:tcPr>
            <w:tcW w:w="3516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15</w:t>
            </w:r>
          </w:p>
        </w:tc>
      </w:tr>
      <w:tr w:rsidR="00900549" w:rsidRPr="00B14F2E" w:rsidTr="00D43523">
        <w:trPr>
          <w:cantSplit/>
          <w:jc w:val="center"/>
        </w:trPr>
        <w:tc>
          <w:tcPr>
            <w:tcW w:w="1484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110</w:t>
            </w:r>
          </w:p>
        </w:tc>
        <w:tc>
          <w:tcPr>
            <w:tcW w:w="3516" w:type="pct"/>
            <w:vAlign w:val="center"/>
          </w:tcPr>
          <w:p w:rsidR="00900549" w:rsidRPr="00B14F2E" w:rsidRDefault="00900549" w:rsidP="00D43523">
            <w:pPr>
              <w:jc w:val="center"/>
              <w:rPr>
                <w:bCs/>
                <w:iCs/>
                <w:color w:val="000000" w:themeColor="text1"/>
              </w:rPr>
            </w:pPr>
            <w:r w:rsidRPr="00B14F2E">
              <w:rPr>
                <w:bCs/>
                <w:iCs/>
                <w:color w:val="000000" w:themeColor="text1"/>
              </w:rPr>
              <w:t>20</w:t>
            </w:r>
          </w:p>
        </w:tc>
      </w:tr>
    </w:tbl>
    <w:p w:rsidR="00D94D57" w:rsidRPr="00B14F2E" w:rsidRDefault="00D94D57" w:rsidP="00D94D5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2C7999" w:rsidRPr="00B14F2E" w:rsidRDefault="002C7999" w:rsidP="009E288D">
      <w:pPr>
        <w:pStyle w:val="2"/>
        <w:tabs>
          <w:tab w:val="num" w:pos="0"/>
        </w:tabs>
        <w:spacing w:before="120" w:after="120" w:line="276" w:lineRule="auto"/>
        <w:ind w:hanging="142"/>
        <w:rPr>
          <w:rFonts w:eastAsia="SimSun"/>
          <w:smallCaps w:val="0"/>
          <w:color w:val="000000" w:themeColor="text1"/>
          <w:sz w:val="28"/>
          <w:szCs w:val="28"/>
          <w:lang w:eastAsia="zh-CN"/>
        </w:rPr>
      </w:pPr>
      <w:bookmarkStart w:id="30" w:name="_Toc138423721"/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II.III Современное использование территории городского поселения</w:t>
      </w:r>
      <w:bookmarkEnd w:id="30"/>
    </w:p>
    <w:p w:rsidR="002C7999" w:rsidRPr="00B14F2E" w:rsidRDefault="00FF66EF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31" w:name="_Toc138423722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.1 Целевое</w:t>
      </w:r>
      <w:r w:rsidR="002C7999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назначение земель городского поселения</w:t>
      </w:r>
      <w:bookmarkEnd w:id="31"/>
    </w:p>
    <w:p w:rsidR="0071013B" w:rsidRPr="00B14F2E" w:rsidRDefault="0071013B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соответствии с Земельным </w:t>
      </w:r>
      <w:r w:rsidR="00FF66EF" w:rsidRPr="00B14F2E">
        <w:rPr>
          <w:color w:val="000000" w:themeColor="text1"/>
          <w:sz w:val="26"/>
          <w:szCs w:val="26"/>
        </w:rPr>
        <w:t>кодексом Российской</w:t>
      </w:r>
      <w:r w:rsidRPr="00B14F2E">
        <w:rPr>
          <w:color w:val="000000" w:themeColor="text1"/>
          <w:sz w:val="26"/>
          <w:szCs w:val="26"/>
        </w:rPr>
        <w:t xml:space="preserve"> Федерации, глава 1, статья 7 «Состав земель в Российской Федерации» земли в Российской Федерации по целевому назначению подразделяются на следующие категории:</w:t>
      </w:r>
    </w:p>
    <w:p w:rsidR="0071013B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сельскохозяйственного назначения;</w:t>
      </w:r>
    </w:p>
    <w:p w:rsidR="0071013B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населенных пунктов;</w:t>
      </w:r>
    </w:p>
    <w:p w:rsidR="0071013B" w:rsidRPr="00B14F2E" w:rsidRDefault="00AB2270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</w:t>
      </w:r>
      <w:r w:rsidR="0071013B" w:rsidRPr="00B14F2E">
        <w:rPr>
          <w:color w:val="000000" w:themeColor="text1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назначения;</w:t>
      </w:r>
    </w:p>
    <w:p w:rsidR="0071013B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особо охраняемых территорий и объектов;</w:t>
      </w:r>
    </w:p>
    <w:p w:rsidR="0071013B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лесного фонда;</w:t>
      </w:r>
    </w:p>
    <w:p w:rsidR="0071013B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водного фонда;</w:t>
      </w:r>
    </w:p>
    <w:p w:rsidR="000B49D3" w:rsidRPr="00B14F2E" w:rsidRDefault="00AB5A08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</w:t>
      </w:r>
      <w:r w:rsidR="0071013B" w:rsidRPr="00B14F2E">
        <w:rPr>
          <w:color w:val="000000" w:themeColor="text1"/>
          <w:sz w:val="26"/>
          <w:szCs w:val="26"/>
        </w:rPr>
        <w:t>земли запаса.</w:t>
      </w:r>
    </w:p>
    <w:p w:rsidR="00805FFD" w:rsidRPr="00B14F2E" w:rsidRDefault="00805FFD" w:rsidP="00FF66E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</w:t>
      </w:r>
      <w:r w:rsidR="00AB5A08" w:rsidRPr="00B14F2E">
        <w:rPr>
          <w:color w:val="000000" w:themeColor="text1"/>
          <w:sz w:val="26"/>
          <w:szCs w:val="26"/>
        </w:rPr>
        <w:t xml:space="preserve"> 20</w:t>
      </w:r>
      <w:r w:rsidR="00050D21" w:rsidRPr="00B14F2E">
        <w:rPr>
          <w:color w:val="000000" w:themeColor="text1"/>
          <w:sz w:val="26"/>
          <w:szCs w:val="26"/>
        </w:rPr>
        <w:t>2</w:t>
      </w:r>
      <w:r w:rsidR="007F1914" w:rsidRPr="00B14F2E">
        <w:rPr>
          <w:color w:val="000000" w:themeColor="text1"/>
          <w:sz w:val="26"/>
          <w:szCs w:val="26"/>
        </w:rPr>
        <w:t>1</w:t>
      </w:r>
      <w:r w:rsidR="00AB5A08" w:rsidRPr="00B14F2E">
        <w:rPr>
          <w:color w:val="000000" w:themeColor="text1"/>
          <w:sz w:val="26"/>
          <w:szCs w:val="26"/>
        </w:rPr>
        <w:t xml:space="preserve"> года</w:t>
      </w:r>
      <w:r w:rsidRPr="00B14F2E">
        <w:rPr>
          <w:color w:val="000000" w:themeColor="text1"/>
          <w:sz w:val="26"/>
          <w:szCs w:val="26"/>
        </w:rPr>
        <w:t>, публичной кадастровой карты</w:t>
      </w:r>
      <w:r w:rsidR="00326AC2" w:rsidRPr="00B14F2E">
        <w:rPr>
          <w:color w:val="000000" w:themeColor="text1"/>
          <w:sz w:val="26"/>
          <w:szCs w:val="26"/>
        </w:rPr>
        <w:t>,</w:t>
      </w:r>
      <w:r w:rsidR="00AB5A08" w:rsidRPr="00B14F2E">
        <w:rPr>
          <w:color w:val="000000" w:themeColor="text1"/>
          <w:sz w:val="26"/>
          <w:szCs w:val="26"/>
        </w:rPr>
        <w:t xml:space="preserve"> и материалов лесоустройства </w:t>
      </w:r>
      <w:r w:rsidR="00326AC2" w:rsidRPr="00B14F2E">
        <w:rPr>
          <w:color w:val="000000" w:themeColor="text1"/>
          <w:sz w:val="26"/>
          <w:szCs w:val="26"/>
        </w:rPr>
        <w:t>ГКУ</w:t>
      </w:r>
      <w:r w:rsidR="002F5810" w:rsidRPr="00B14F2E">
        <w:rPr>
          <w:color w:val="000000" w:themeColor="text1"/>
          <w:sz w:val="26"/>
          <w:szCs w:val="26"/>
        </w:rPr>
        <w:t xml:space="preserve"> </w:t>
      </w:r>
      <w:r w:rsidR="00326AC2" w:rsidRPr="00B14F2E">
        <w:rPr>
          <w:color w:val="000000" w:themeColor="text1"/>
          <w:sz w:val="26"/>
          <w:szCs w:val="26"/>
        </w:rPr>
        <w:t xml:space="preserve">КО </w:t>
      </w:r>
      <w:r w:rsidR="005A2C55" w:rsidRPr="00B14F2E">
        <w:rPr>
          <w:color w:val="000000" w:themeColor="text1"/>
          <w:sz w:val="26"/>
          <w:szCs w:val="26"/>
        </w:rPr>
        <w:t>«</w:t>
      </w:r>
      <w:r w:rsidR="002F5810" w:rsidRPr="00B14F2E">
        <w:rPr>
          <w:color w:val="000000" w:themeColor="text1"/>
          <w:sz w:val="26"/>
          <w:szCs w:val="26"/>
        </w:rPr>
        <w:t>Дзержинское</w:t>
      </w:r>
      <w:r w:rsidR="00326AC2" w:rsidRPr="00B14F2E">
        <w:rPr>
          <w:color w:val="000000" w:themeColor="text1"/>
          <w:sz w:val="26"/>
          <w:szCs w:val="26"/>
        </w:rPr>
        <w:t xml:space="preserve"> лесничеств</w:t>
      </w:r>
      <w:r w:rsidR="002F5810" w:rsidRPr="00B14F2E">
        <w:rPr>
          <w:color w:val="000000" w:themeColor="text1"/>
          <w:sz w:val="26"/>
          <w:szCs w:val="26"/>
        </w:rPr>
        <w:t>о</w:t>
      </w:r>
      <w:r w:rsidR="005A2C55" w:rsidRPr="00B14F2E">
        <w:rPr>
          <w:color w:val="000000" w:themeColor="text1"/>
          <w:sz w:val="26"/>
          <w:szCs w:val="26"/>
        </w:rPr>
        <w:t>»</w:t>
      </w:r>
      <w:r w:rsidR="00E52470" w:rsidRPr="00B14F2E">
        <w:rPr>
          <w:color w:val="000000" w:themeColor="text1"/>
          <w:sz w:val="26"/>
          <w:szCs w:val="26"/>
        </w:rPr>
        <w:t>.</w:t>
      </w:r>
    </w:p>
    <w:p w:rsidR="0071013B" w:rsidRPr="00B14F2E" w:rsidRDefault="002C7999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lastRenderedPageBreak/>
        <w:t>Р</w:t>
      </w:r>
      <w:r w:rsidR="0071013B" w:rsidRPr="00B14F2E">
        <w:rPr>
          <w:b/>
          <w:color w:val="000000" w:themeColor="text1"/>
        </w:rPr>
        <w:t>аспределение земель по категориям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31"/>
        <w:gridCol w:w="1846"/>
        <w:gridCol w:w="1800"/>
      </w:tblGrid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170D20" w:rsidRPr="00B14F2E" w:rsidRDefault="00170D20" w:rsidP="00432BB4">
            <w:pPr>
              <w:pStyle w:val="a3"/>
              <w:suppressAutoHyphens/>
              <w:spacing w:line="276" w:lineRule="auto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№ п/п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170D20" w:rsidRPr="00B14F2E" w:rsidRDefault="00170D20" w:rsidP="00432BB4">
            <w:pPr>
              <w:pStyle w:val="a3"/>
              <w:suppressAutoHyphens/>
              <w:spacing w:line="276" w:lineRule="auto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Категория земель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672D7" w:rsidRPr="00B14F2E" w:rsidRDefault="000672D7" w:rsidP="00432BB4">
            <w:pPr>
              <w:pStyle w:val="a3"/>
              <w:suppressAutoHyphens/>
              <w:spacing w:line="276" w:lineRule="auto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Площадь</w:t>
            </w:r>
          </w:p>
          <w:p w:rsidR="00170D20" w:rsidRPr="00B14F2E" w:rsidRDefault="00170D20" w:rsidP="00432BB4">
            <w:pPr>
              <w:pStyle w:val="a3"/>
              <w:suppressAutoHyphens/>
              <w:spacing w:line="276" w:lineRule="auto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га</w:t>
            </w:r>
          </w:p>
        </w:tc>
        <w:tc>
          <w:tcPr>
            <w:tcW w:w="1800" w:type="dxa"/>
            <w:shd w:val="clear" w:color="auto" w:fill="auto"/>
          </w:tcPr>
          <w:p w:rsidR="00170D20" w:rsidRPr="00B14F2E" w:rsidRDefault="00170D20" w:rsidP="00432BB4">
            <w:pPr>
              <w:pStyle w:val="a3"/>
              <w:suppressAutoHyphens/>
              <w:spacing w:line="276" w:lineRule="auto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Процент (%) к общей площади МО</w:t>
            </w:r>
          </w:p>
        </w:tc>
      </w:tr>
      <w:tr w:rsidR="004024C6" w:rsidRPr="00B14F2E" w:rsidTr="004024C6">
        <w:trPr>
          <w:jc w:val="center"/>
        </w:trPr>
        <w:tc>
          <w:tcPr>
            <w:tcW w:w="5868" w:type="dxa"/>
            <w:gridSpan w:val="2"/>
            <w:shd w:val="clear" w:color="auto" w:fill="auto"/>
            <w:vAlign w:val="center"/>
          </w:tcPr>
          <w:p w:rsidR="00170D20" w:rsidRPr="00B14F2E" w:rsidRDefault="00170D20" w:rsidP="004024C6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 xml:space="preserve">Общая площадь территории </w:t>
            </w:r>
            <w:r w:rsidR="00AB2270" w:rsidRPr="00B14F2E">
              <w:rPr>
                <w:b w:val="0"/>
                <w:color w:val="000000" w:themeColor="text1"/>
              </w:rPr>
              <w:t>городского</w:t>
            </w:r>
            <w:r w:rsidRPr="00B14F2E">
              <w:rPr>
                <w:b w:val="0"/>
                <w:color w:val="000000" w:themeColor="text1"/>
              </w:rPr>
              <w:t xml:space="preserve"> поселения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70D20" w:rsidRPr="00B14F2E" w:rsidRDefault="004024C6" w:rsidP="004024C6">
            <w:pPr>
              <w:pStyle w:val="a3"/>
              <w:suppressAutoHyphens/>
              <w:rPr>
                <w:i/>
                <w:color w:val="000000" w:themeColor="text1"/>
              </w:rPr>
            </w:pPr>
            <w:r w:rsidRPr="00B14F2E">
              <w:rPr>
                <w:color w:val="000000" w:themeColor="text1"/>
              </w:rPr>
              <w:t>2247,09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0D20" w:rsidRPr="00B14F2E" w:rsidRDefault="00170D20" w:rsidP="001226E3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100 %</w:t>
            </w:r>
          </w:p>
        </w:tc>
      </w:tr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1.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Земли сельскохозяйственного назначения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A040D" w:rsidRPr="00B14F2E" w:rsidRDefault="004024C6" w:rsidP="00852363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12,</w:t>
            </w:r>
            <w:r w:rsidR="00C21E88" w:rsidRPr="00B14F2E">
              <w:rPr>
                <w:b w:val="0"/>
                <w:color w:val="000000" w:themeColor="text1"/>
              </w:rPr>
              <w:t>74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40D" w:rsidRPr="00B14F2E" w:rsidRDefault="004024C6" w:rsidP="00C21E8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</w:t>
            </w:r>
          </w:p>
        </w:tc>
      </w:tr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2.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Земли населенных пунктов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A040D" w:rsidRPr="00B14F2E" w:rsidRDefault="004024C6" w:rsidP="00222BB1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170</w:t>
            </w:r>
            <w:r w:rsidR="00222BB1">
              <w:rPr>
                <w:b w:val="0"/>
                <w:color w:val="000000" w:themeColor="text1"/>
              </w:rPr>
              <w:t>9</w:t>
            </w:r>
            <w:r w:rsidRPr="00B14F2E">
              <w:rPr>
                <w:b w:val="0"/>
                <w:color w:val="000000" w:themeColor="text1"/>
              </w:rPr>
              <w:t>,</w:t>
            </w:r>
            <w:r w:rsidR="00222BB1">
              <w:rPr>
                <w:b w:val="0"/>
                <w:color w:val="000000" w:themeColor="text1"/>
              </w:rPr>
              <w:t>93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40D" w:rsidRPr="00B14F2E" w:rsidRDefault="004024C6" w:rsidP="007F1914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76</w:t>
            </w:r>
            <w:r w:rsidR="00CA040D" w:rsidRPr="00B14F2E">
              <w:rPr>
                <w:color w:val="000000" w:themeColor="text1"/>
              </w:rPr>
              <w:t xml:space="preserve"> </w:t>
            </w:r>
          </w:p>
        </w:tc>
      </w:tr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3.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A040D" w:rsidRPr="00B14F2E" w:rsidRDefault="00222BB1" w:rsidP="00C21E88">
            <w:pPr>
              <w:pStyle w:val="a3"/>
              <w:suppressAutoHyphens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50</w:t>
            </w:r>
            <w:r w:rsidR="004024C6" w:rsidRPr="00B14F2E">
              <w:rPr>
                <w:b w:val="0"/>
                <w:color w:val="000000" w:themeColor="text1"/>
              </w:rPr>
              <w:t>,</w:t>
            </w:r>
            <w:r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40D" w:rsidRPr="00B14F2E" w:rsidRDefault="004024C6" w:rsidP="007F1914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</w:t>
            </w:r>
            <w:r w:rsidR="00CA040D" w:rsidRPr="00B14F2E">
              <w:rPr>
                <w:color w:val="000000" w:themeColor="text1"/>
              </w:rPr>
              <w:t xml:space="preserve"> </w:t>
            </w:r>
          </w:p>
        </w:tc>
      </w:tr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4.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Земли лесного фонда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A040D" w:rsidRPr="00B14F2E" w:rsidRDefault="004024C6" w:rsidP="007B3845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452,</w:t>
            </w:r>
            <w:r w:rsidR="007F1914" w:rsidRPr="00B14F2E">
              <w:rPr>
                <w:b w:val="0"/>
                <w:color w:val="000000" w:themeColor="text1"/>
              </w:rPr>
              <w:t>88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40D" w:rsidRPr="00B14F2E" w:rsidRDefault="004024C6" w:rsidP="007F1914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20</w:t>
            </w:r>
            <w:r w:rsidR="00CA040D" w:rsidRPr="00B14F2E">
              <w:rPr>
                <w:color w:val="000000" w:themeColor="text1"/>
              </w:rPr>
              <w:t xml:space="preserve"> </w:t>
            </w:r>
          </w:p>
        </w:tc>
      </w:tr>
      <w:tr w:rsidR="004024C6" w:rsidRPr="00B14F2E" w:rsidTr="004024C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A040D" w:rsidRPr="00B14F2E" w:rsidRDefault="00CA040D" w:rsidP="00432BB4">
            <w:pPr>
              <w:pStyle w:val="a3"/>
              <w:suppressAutoHyphens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>5.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CA040D" w:rsidRPr="00B14F2E" w:rsidRDefault="00CA040D" w:rsidP="007F1914">
            <w:pPr>
              <w:pStyle w:val="a3"/>
              <w:suppressAutoHyphens/>
              <w:jc w:val="left"/>
              <w:rPr>
                <w:b w:val="0"/>
                <w:color w:val="000000" w:themeColor="text1"/>
              </w:rPr>
            </w:pPr>
            <w:r w:rsidRPr="00B14F2E">
              <w:rPr>
                <w:b w:val="0"/>
                <w:color w:val="000000" w:themeColor="text1"/>
              </w:rPr>
              <w:t xml:space="preserve">Земли </w:t>
            </w:r>
            <w:r w:rsidR="007F1914" w:rsidRPr="00B14F2E">
              <w:rPr>
                <w:b w:val="0"/>
                <w:color w:val="000000" w:themeColor="text1"/>
              </w:rPr>
              <w:t>запаса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A040D" w:rsidRPr="00B14F2E" w:rsidRDefault="00222BB1" w:rsidP="00852363">
            <w:pPr>
              <w:pStyle w:val="a3"/>
              <w:suppressAutoHyphens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21,44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40D" w:rsidRPr="00B14F2E" w:rsidRDefault="004024C6" w:rsidP="007F1914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</w:t>
            </w:r>
          </w:p>
        </w:tc>
      </w:tr>
    </w:tbl>
    <w:p w:rsidR="000B49D3" w:rsidRPr="00B14F2E" w:rsidRDefault="00982C11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32" w:name="_Toc138762873"/>
      <w:bookmarkStart w:id="33" w:name="_Toc138423723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993AA0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2C7999"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2C7999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.2</w:t>
      </w:r>
      <w:r w:rsidR="000D5121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  <w:r w:rsidR="002C7999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Ф</w:t>
      </w:r>
      <w:r w:rsidR="000B49D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ункциональн</w:t>
      </w:r>
      <w:r w:rsidR="008D7DEB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о-</w:t>
      </w:r>
      <w:r w:rsidR="000B49D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планировочная организация </w:t>
      </w:r>
      <w:bookmarkEnd w:id="32"/>
      <w:r w:rsidR="00AB2270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городского</w:t>
      </w:r>
      <w:r w:rsidR="000B49D3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поселения</w:t>
      </w:r>
      <w:bookmarkEnd w:id="33"/>
    </w:p>
    <w:p w:rsidR="00BC2011" w:rsidRPr="00B14F2E" w:rsidRDefault="00BC201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Градостроительный кодекс РФ относит Генеральные планы поселений к разряду документов территориального планирования, в которых устанавливаются функциональные зоны, зоны планируемого размещения объектов капитального строительства для государственных или муниципальных нужд, зоны с особыми условиями использования территории.</w:t>
      </w:r>
    </w:p>
    <w:p w:rsidR="004569D8" w:rsidRPr="00B14F2E" w:rsidRDefault="004569D8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соответствии с Приказом Минрегиона РФ от 26.05.2011 N 244 «Об утверждении Методических рекомендаций по разработке проектов генеральных планов поселений и городских округов» согласно п.9.8 к функциональным зонам могут быть отнесены: общественно-деловые зоны, жилые зоны, рекреационные зоны, производственные и коммунальные зоны, зоны инженерной и транспортной инфраструктур, зоны сельскохозяйственного использования, пригородные и иные функциональные зоны. </w:t>
      </w:r>
    </w:p>
    <w:p w:rsidR="00BC2011" w:rsidRPr="00B14F2E" w:rsidRDefault="00BC201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Градостроительный Кодекс РФ предполагает,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территории.</w:t>
      </w:r>
    </w:p>
    <w:p w:rsidR="00BC2011" w:rsidRDefault="00BC201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Поскольку генеральный план поселения не является документом прямого действия, реализация его положений осуществляется через разработку правил землепользования и застройки, проектов планировки и межевания территорий элементов планировочной структуры, градостроительных планов земельных участков. Поэтому назначенный для застройки участок относится к какой-либо функциональной зоне генерального плана, получает градостроительные регламенты и разрешенный вид строительных преобразований из правил землепользования и застройки, приобретает точные юридически оформляемые границы из проектов планировки и межевания территории и, наконец, делится на застраиваемую и свободную от застройки части в градостроительном плане земельного участка.</w:t>
      </w:r>
    </w:p>
    <w:p w:rsidR="00222BB1" w:rsidRDefault="00222BB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222BB1" w:rsidRDefault="00222BB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222BB1" w:rsidRDefault="00222BB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222BB1" w:rsidRPr="00B14F2E" w:rsidRDefault="00222BB1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BC2011" w:rsidRPr="00B14F2E" w:rsidRDefault="00BC2011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lastRenderedPageBreak/>
        <w:t xml:space="preserve">Функциональные </w:t>
      </w:r>
      <w:r w:rsidR="00DB5B52" w:rsidRPr="00B14F2E">
        <w:rPr>
          <w:b/>
          <w:color w:val="000000" w:themeColor="text1"/>
        </w:rPr>
        <w:t xml:space="preserve">зоны </w:t>
      </w:r>
      <w:r w:rsidR="00AB2270" w:rsidRPr="00B14F2E">
        <w:rPr>
          <w:b/>
          <w:color w:val="000000" w:themeColor="text1"/>
        </w:rPr>
        <w:t>городского</w:t>
      </w:r>
      <w:r w:rsidR="004024C6" w:rsidRPr="00B14F2E">
        <w:rPr>
          <w:b/>
          <w:color w:val="000000" w:themeColor="text1"/>
        </w:rPr>
        <w:t xml:space="preserve"> поселения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BC2011" w:rsidRPr="00B14F2E" w:rsidTr="004E443B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011" w:rsidRPr="00B14F2E" w:rsidRDefault="00BC2011" w:rsidP="002C7999">
            <w:pPr>
              <w:jc w:val="center"/>
              <w:rPr>
                <w:b/>
                <w:color w:val="000000" w:themeColor="text1"/>
              </w:rPr>
            </w:pPr>
            <w:bookmarkStart w:id="34" w:name="OLE_LINK1"/>
            <w:bookmarkStart w:id="35" w:name="OLE_LINK2"/>
            <w:bookmarkStart w:id="36" w:name="OLE_LINK3"/>
            <w:bookmarkStart w:id="37" w:name="OLE_LINK4"/>
            <w:r w:rsidRPr="00B14F2E">
              <w:rPr>
                <w:b/>
                <w:color w:val="000000" w:themeColor="text1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11" w:rsidRPr="00B14F2E" w:rsidRDefault="00BC2011" w:rsidP="002C7999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 xml:space="preserve">Зонирование территории </w:t>
            </w:r>
            <w:r w:rsidR="00AB2270" w:rsidRPr="00B14F2E">
              <w:rPr>
                <w:b/>
                <w:color w:val="000000" w:themeColor="text1"/>
              </w:rPr>
              <w:t>городского</w:t>
            </w:r>
            <w:r w:rsidR="00DB5B52" w:rsidRPr="00B14F2E">
              <w:rPr>
                <w:b/>
                <w:color w:val="000000" w:themeColor="text1"/>
              </w:rPr>
              <w:t xml:space="preserve"> поселения,</w:t>
            </w:r>
            <w:r w:rsidR="003D35B1" w:rsidRPr="00B14F2E">
              <w:rPr>
                <w:b/>
                <w:color w:val="000000" w:themeColor="text1"/>
              </w:rPr>
              <w:t xml:space="preserve"> </w:t>
            </w:r>
            <w:r w:rsidR="002B0963" w:rsidRPr="00B14F2E">
              <w:rPr>
                <w:b/>
                <w:color w:val="000000" w:themeColor="text1"/>
              </w:rPr>
              <w:t>га</w:t>
            </w:r>
          </w:p>
        </w:tc>
      </w:tr>
      <w:tr w:rsidR="00BC2011" w:rsidRPr="00B14F2E" w:rsidTr="004E443B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11" w:rsidRPr="00B14F2E" w:rsidRDefault="00BC2011" w:rsidP="002C79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11" w:rsidRPr="00B14F2E" w:rsidRDefault="00BC2011" w:rsidP="002C7999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Существующее положение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Жилые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7D6AC1" w:rsidRDefault="00236BF1" w:rsidP="00236BF1">
            <w:pPr>
              <w:jc w:val="center"/>
              <w:rPr>
                <w:highlight w:val="yellow"/>
              </w:rPr>
            </w:pPr>
            <w:r w:rsidRPr="007D6AC1">
              <w:rPr>
                <w:lang w:val="en-US"/>
              </w:rPr>
              <w:t>760</w:t>
            </w:r>
            <w:r>
              <w:t>,</w:t>
            </w:r>
            <w:r w:rsidRPr="007D6AC1">
              <w:rPr>
                <w:lang w:val="en-US"/>
              </w:rPr>
              <w:t>7</w:t>
            </w:r>
            <w:r>
              <w:t>4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Общественно-деловые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77</w:t>
            </w:r>
            <w:r>
              <w:t>,</w:t>
            </w:r>
            <w:r w:rsidRPr="007D6AC1">
              <w:t>4</w:t>
            </w:r>
            <w:r>
              <w:t>7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  <w:lang w:val="en-US"/>
              </w:rPr>
            </w:pPr>
            <w:r>
              <w:t>393,61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Зона 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87</w:t>
            </w:r>
            <w:r>
              <w:t>,</w:t>
            </w:r>
            <w:r w:rsidRPr="007D6AC1">
              <w:t>47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137</w:t>
            </w:r>
            <w:r>
              <w:t>,10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Рекреационного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251</w:t>
            </w:r>
            <w:r>
              <w:t>,</w:t>
            </w:r>
            <w:r w:rsidRPr="007D6AC1">
              <w:t>74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Зона лесов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453</w:t>
            </w:r>
            <w:r>
              <w:t>,</w:t>
            </w:r>
            <w:r w:rsidRPr="007D6AC1">
              <w:t>0</w:t>
            </w:r>
            <w:r>
              <w:t>4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>
              <w:t>5,53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Зона кладбищ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>
              <w:t>21,</w:t>
            </w:r>
            <w:r w:rsidRPr="004F4008">
              <w:t>9</w:t>
            </w:r>
            <w:r>
              <w:t>9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Зона акваторий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>
              <w:t>48,48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Иные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73692" w:rsidRDefault="00236BF1" w:rsidP="00236BF1">
            <w:pPr>
              <w:jc w:val="center"/>
              <w:rPr>
                <w:highlight w:val="yellow"/>
              </w:rPr>
            </w:pPr>
            <w:r w:rsidRPr="007D6AC1">
              <w:t>9</w:t>
            </w:r>
            <w:r>
              <w:t>,</w:t>
            </w:r>
            <w:r w:rsidRPr="007D6AC1">
              <w:t>92</w:t>
            </w:r>
          </w:p>
        </w:tc>
      </w:tr>
      <w:tr w:rsidR="00236BF1" w:rsidRPr="00B14F2E" w:rsidTr="007D6AC1">
        <w:trPr>
          <w:trHeight w:val="55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B14F2E" w:rsidRDefault="00236BF1" w:rsidP="00236BF1">
            <w:pPr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F1" w:rsidRPr="00CE013D" w:rsidRDefault="00236BF1" w:rsidP="00236BF1">
            <w:pPr>
              <w:jc w:val="center"/>
              <w:rPr>
                <w:b/>
              </w:rPr>
            </w:pPr>
            <w:r>
              <w:rPr>
                <w:b/>
              </w:rPr>
              <w:t>2247,</w:t>
            </w:r>
            <w:r w:rsidRPr="00CE013D">
              <w:rPr>
                <w:b/>
              </w:rPr>
              <w:t>09</w:t>
            </w:r>
          </w:p>
        </w:tc>
      </w:tr>
      <w:bookmarkEnd w:id="28"/>
      <w:bookmarkEnd w:id="34"/>
      <w:bookmarkEnd w:id="35"/>
      <w:bookmarkEnd w:id="36"/>
      <w:bookmarkEnd w:id="37"/>
    </w:tbl>
    <w:p w:rsidR="0039482A" w:rsidRPr="00B14F2E" w:rsidRDefault="0039482A" w:rsidP="00903D55">
      <w:pPr>
        <w:rPr>
          <w:color w:val="000000" w:themeColor="text1"/>
        </w:rPr>
      </w:pPr>
    </w:p>
    <w:p w:rsidR="00CD75E2" w:rsidRPr="00B14F2E" w:rsidRDefault="00CD75E2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38" w:name="_Toc138423724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2C7999"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E75B1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3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Жилищный фонд</w:t>
      </w:r>
      <w:r w:rsidR="00D432BD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и жилищное строительство</w:t>
      </w:r>
      <w:bookmarkEnd w:id="38"/>
    </w:p>
    <w:p w:rsidR="00D432BD" w:rsidRPr="00B14F2E" w:rsidRDefault="00D432BD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bookmarkStart w:id="39" w:name="_Toc138762875"/>
      <w:r w:rsidRPr="00B14F2E">
        <w:rPr>
          <w:color w:val="000000" w:themeColor="text1"/>
          <w:sz w:val="26"/>
          <w:szCs w:val="26"/>
        </w:rPr>
        <w:t>Жилищный фонд городского поселения (по данным Паспорта г. Кондрово) составляет 417,4 тыс. м</w:t>
      </w:r>
      <w:r w:rsidRPr="00B14F2E">
        <w:rPr>
          <w:color w:val="000000" w:themeColor="text1"/>
          <w:sz w:val="26"/>
          <w:szCs w:val="26"/>
          <w:vertAlign w:val="superscript"/>
        </w:rPr>
        <w:t>2</w:t>
      </w:r>
      <w:r w:rsidRPr="00B14F2E">
        <w:rPr>
          <w:color w:val="000000" w:themeColor="text1"/>
          <w:sz w:val="26"/>
          <w:szCs w:val="26"/>
        </w:rPr>
        <w:t xml:space="preserve"> общей площади.  Жилищная обеспеченность составляет 2</w:t>
      </w:r>
      <w:r w:rsidR="004024C6" w:rsidRPr="00B14F2E">
        <w:rPr>
          <w:color w:val="000000" w:themeColor="text1"/>
          <w:sz w:val="26"/>
          <w:szCs w:val="26"/>
        </w:rPr>
        <w:t>8,9 </w:t>
      </w:r>
      <w:r w:rsidRPr="00B14F2E">
        <w:rPr>
          <w:color w:val="000000" w:themeColor="text1"/>
          <w:sz w:val="26"/>
          <w:szCs w:val="26"/>
        </w:rPr>
        <w:t>м</w:t>
      </w:r>
      <w:r w:rsidRPr="00B14F2E">
        <w:rPr>
          <w:color w:val="000000" w:themeColor="text1"/>
          <w:sz w:val="26"/>
          <w:szCs w:val="26"/>
          <w:vertAlign w:val="superscript"/>
        </w:rPr>
        <w:t>2</w:t>
      </w:r>
      <w:r w:rsidRPr="00B14F2E">
        <w:rPr>
          <w:color w:val="000000" w:themeColor="text1"/>
          <w:sz w:val="26"/>
          <w:szCs w:val="26"/>
        </w:rPr>
        <w:t xml:space="preserve">/чел. </w:t>
      </w:r>
    </w:p>
    <w:p w:rsidR="00D432BD" w:rsidRPr="00B14F2E" w:rsidRDefault="00D432BD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Характеристика жилого фонда</w:t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3015"/>
        <w:gridCol w:w="2552"/>
      </w:tblGrid>
      <w:tr w:rsidR="00D432BD" w:rsidRPr="00B14F2E" w:rsidTr="000D5C28">
        <w:trPr>
          <w:cantSplit/>
          <w:trHeight w:val="525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Характеристика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D432B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Наличие жилого фонда </w:t>
            </w:r>
          </w:p>
        </w:tc>
      </w:tr>
      <w:tr w:rsidR="00D432BD" w:rsidRPr="00B14F2E" w:rsidTr="000D5C28">
        <w:trPr>
          <w:cantSplit/>
          <w:trHeight w:val="79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тыс. м</w:t>
            </w:r>
            <w:r w:rsidRPr="00B14F2E">
              <w:rPr>
                <w:b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D432BD" w:rsidRPr="00B14F2E" w:rsidTr="004024C6">
        <w:trPr>
          <w:trHeight w:val="51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Жилой фонд, всего: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417,4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432BD" w:rsidRPr="00B14F2E" w:rsidTr="004024C6">
        <w:trPr>
          <w:trHeight w:val="52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Жилой фонд в личной собственности граждан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358,2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85,8</w:t>
            </w:r>
          </w:p>
        </w:tc>
      </w:tr>
      <w:tr w:rsidR="00D432BD" w:rsidRPr="00B14F2E" w:rsidTr="004024C6">
        <w:trPr>
          <w:trHeight w:val="52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Муниципальный жилой фонд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59,2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14,2</w:t>
            </w:r>
          </w:p>
        </w:tc>
      </w:tr>
    </w:tbl>
    <w:p w:rsidR="00D432BD" w:rsidRPr="00B14F2E" w:rsidRDefault="00D432BD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настоящее время в городе преобладает усадебная застройка (до 3-х этажей). </w:t>
      </w:r>
    </w:p>
    <w:p w:rsidR="00D432BD" w:rsidRPr="00B14F2E" w:rsidRDefault="00D432BD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За последние шесть лет было введено в действие около 38 тыс. м2 общей площади жилых строений. Из них около 27 тыс. м2 (чуть более 70%) – индивидуальные жилые дома.</w:t>
      </w:r>
    </w:p>
    <w:p w:rsidR="00D432BD" w:rsidRPr="00B14F2E" w:rsidRDefault="00D432BD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Ветхий и аварийный жилищный фонд составляет около 1% </w:t>
      </w:r>
      <w:r w:rsidR="004024C6" w:rsidRPr="00B14F2E">
        <w:rPr>
          <w:color w:val="000000" w:themeColor="text1"/>
          <w:sz w:val="26"/>
          <w:szCs w:val="26"/>
        </w:rPr>
        <w:t>и 2</w:t>
      </w:r>
      <w:r w:rsidRPr="00B14F2E">
        <w:rPr>
          <w:color w:val="000000" w:themeColor="text1"/>
          <w:sz w:val="26"/>
          <w:szCs w:val="26"/>
        </w:rPr>
        <w:t xml:space="preserve">% соответственно. </w:t>
      </w:r>
    </w:p>
    <w:p w:rsidR="00D432BD" w:rsidRPr="00B14F2E" w:rsidRDefault="00D432BD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 xml:space="preserve">Ветхий и аварийный жилищный фонд </w:t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2974"/>
        <w:gridCol w:w="2593"/>
      </w:tblGrid>
      <w:tr w:rsidR="00D432BD" w:rsidRPr="00B14F2E" w:rsidTr="0039482A">
        <w:trPr>
          <w:cantSplit/>
          <w:trHeight w:val="56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Характеристика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тыс. м</w:t>
            </w:r>
            <w:r w:rsidRPr="00B14F2E">
              <w:rPr>
                <w:b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D432BD" w:rsidRPr="00B14F2E" w:rsidTr="004024C6">
        <w:trPr>
          <w:trHeight w:val="41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Жилой фонд, всего: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417,4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432BD" w:rsidRPr="00B14F2E" w:rsidTr="004024C6">
        <w:trPr>
          <w:trHeight w:val="43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Ветхий жилищный фонд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0,9</w:t>
            </w:r>
          </w:p>
        </w:tc>
      </w:tr>
      <w:tr w:rsidR="00D432BD" w:rsidRPr="00B14F2E" w:rsidTr="004024C6">
        <w:trPr>
          <w:trHeight w:val="39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4024C6">
            <w:pPr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Аварийный жилищный фонд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1,9</w:t>
            </w:r>
          </w:p>
        </w:tc>
      </w:tr>
    </w:tbl>
    <w:p w:rsidR="00D66613" w:rsidRPr="00B14F2E" w:rsidRDefault="00D66613" w:rsidP="00D432BD">
      <w:pPr>
        <w:pStyle w:val="a5"/>
        <w:spacing w:line="276" w:lineRule="auto"/>
        <w:ind w:firstLine="709"/>
        <w:jc w:val="center"/>
        <w:rPr>
          <w:i/>
          <w:color w:val="000000" w:themeColor="text1"/>
          <w:sz w:val="26"/>
          <w:szCs w:val="26"/>
        </w:rPr>
      </w:pPr>
    </w:p>
    <w:p w:rsidR="00D432BD" w:rsidRPr="00B14F2E" w:rsidRDefault="004024C6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Оборудование жилищного фонда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0"/>
        <w:gridCol w:w="2295"/>
        <w:gridCol w:w="2169"/>
      </w:tblGrid>
      <w:tr w:rsidR="00D432BD" w:rsidRPr="00B14F2E" w:rsidTr="004024C6">
        <w:trPr>
          <w:trHeight w:val="569"/>
        </w:trPr>
        <w:tc>
          <w:tcPr>
            <w:tcW w:w="2728" w:type="pct"/>
            <w:vAlign w:val="center"/>
          </w:tcPr>
          <w:p w:rsidR="00D432BD" w:rsidRPr="00B14F2E" w:rsidRDefault="00D432BD" w:rsidP="004024C6">
            <w:pPr>
              <w:spacing w:before="40" w:after="40" w:line="211" w:lineRule="auto"/>
              <w:ind w:left="113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Общая площадь всего жилищного фонда, </w:t>
            </w:r>
            <w:r w:rsidRPr="00B14F2E">
              <w:rPr>
                <w:color w:val="000000" w:themeColor="text1"/>
                <w:sz w:val="22"/>
                <w:szCs w:val="22"/>
              </w:rPr>
              <w:br/>
              <w:t>оборудованная</w:t>
            </w:r>
          </w:p>
        </w:tc>
        <w:tc>
          <w:tcPr>
            <w:tcW w:w="1168" w:type="pct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тыс. м</w:t>
            </w:r>
            <w:r w:rsidRPr="00B14F2E">
              <w:rPr>
                <w:b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D432BD" w:rsidRPr="00B14F2E" w:rsidTr="000D5C28">
        <w:trPr>
          <w:trHeight w:val="323"/>
        </w:trPr>
        <w:tc>
          <w:tcPr>
            <w:tcW w:w="2728" w:type="pct"/>
          </w:tcPr>
          <w:p w:rsidR="00D432BD" w:rsidRPr="00B14F2E" w:rsidRDefault="00D432BD" w:rsidP="004024C6">
            <w:pPr>
              <w:ind w:firstLine="142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Жилой фонд, всего: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417,4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432BD" w:rsidRPr="00B14F2E" w:rsidTr="000D5C28">
        <w:trPr>
          <w:trHeight w:val="323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водопроводом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260,5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62,4</w:t>
            </w:r>
          </w:p>
        </w:tc>
      </w:tr>
      <w:tr w:rsidR="00D432BD" w:rsidRPr="00B14F2E" w:rsidTr="000D5C28">
        <w:trPr>
          <w:trHeight w:val="338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водоотведением (канализацией)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247,5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59,3</w:t>
            </w:r>
          </w:p>
        </w:tc>
      </w:tr>
      <w:tr w:rsidR="00D432BD" w:rsidRPr="00B14F2E" w:rsidTr="000D5C28">
        <w:trPr>
          <w:trHeight w:val="323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отоплением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361,1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86,5</w:t>
            </w:r>
          </w:p>
        </w:tc>
      </w:tr>
      <w:tr w:rsidR="00D432BD" w:rsidRPr="00B14F2E" w:rsidTr="000D5C28">
        <w:trPr>
          <w:trHeight w:val="338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газом (сетевым, сжиженным)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362,3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86,8</w:t>
            </w:r>
          </w:p>
        </w:tc>
      </w:tr>
      <w:tr w:rsidR="00D432BD" w:rsidRPr="00B14F2E" w:rsidTr="000D5C28">
        <w:trPr>
          <w:trHeight w:val="323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ваннами (душем)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234,6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56,2</w:t>
            </w:r>
          </w:p>
        </w:tc>
      </w:tr>
      <w:tr w:rsidR="00D432BD" w:rsidRPr="00B14F2E" w:rsidTr="000D5C28">
        <w:trPr>
          <w:trHeight w:val="338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горячим водоснабжением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56,3</w:t>
            </w:r>
          </w:p>
        </w:tc>
      </w:tr>
      <w:tr w:rsidR="00D432BD" w:rsidRPr="00B14F2E" w:rsidTr="000D5C28">
        <w:trPr>
          <w:trHeight w:val="323"/>
        </w:trPr>
        <w:tc>
          <w:tcPr>
            <w:tcW w:w="2728" w:type="pct"/>
          </w:tcPr>
          <w:p w:rsidR="00D432BD" w:rsidRPr="00B14F2E" w:rsidRDefault="00D432BD" w:rsidP="000D5C28">
            <w:pPr>
              <w:spacing w:before="40" w:after="40" w:line="211" w:lineRule="auto"/>
              <w:ind w:left="113" w:firstLine="397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напольными электроплитами</w:t>
            </w:r>
          </w:p>
        </w:tc>
        <w:tc>
          <w:tcPr>
            <w:tcW w:w="1168" w:type="pct"/>
            <w:vAlign w:val="center"/>
          </w:tcPr>
          <w:p w:rsidR="00D432BD" w:rsidRPr="00B14F2E" w:rsidRDefault="00D432BD" w:rsidP="000D5C28">
            <w:pPr>
              <w:spacing w:before="40" w:after="40" w:line="211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1104" w:type="pct"/>
            <w:vAlign w:val="center"/>
          </w:tcPr>
          <w:p w:rsidR="00D432BD" w:rsidRPr="00B14F2E" w:rsidRDefault="00D432BD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1,1</w:t>
            </w:r>
          </w:p>
        </w:tc>
      </w:tr>
    </w:tbl>
    <w:p w:rsidR="00D432BD" w:rsidRPr="00B14F2E" w:rsidRDefault="00D432BD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</w:t>
      </w:r>
      <w:r w:rsidR="004024C6" w:rsidRPr="00B14F2E">
        <w:rPr>
          <w:color w:val="000000" w:themeColor="text1"/>
          <w:sz w:val="26"/>
          <w:szCs w:val="26"/>
        </w:rPr>
        <w:t>расчетный срок</w:t>
      </w:r>
      <w:r w:rsidRPr="00B14F2E">
        <w:rPr>
          <w:color w:val="000000" w:themeColor="text1"/>
          <w:sz w:val="26"/>
          <w:szCs w:val="26"/>
        </w:rPr>
        <w:t xml:space="preserve"> весь жилищный фонд должен иметь полное стопроцентное инженерное благоустройство.</w:t>
      </w:r>
    </w:p>
    <w:p w:rsidR="00591D2C" w:rsidRPr="00B14F2E" w:rsidRDefault="00982C11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40" w:name="_Toc138423725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993AA0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2C7999"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591D2C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E75B1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4</w:t>
      </w:r>
      <w:r w:rsidR="00591D2C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Культурно-бытовое обслуживание</w:t>
      </w:r>
      <w:bookmarkEnd w:id="39"/>
      <w:bookmarkEnd w:id="40"/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Уровень и качество жизни в значительной мере зависят от развитости социальной сферы города.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Город Кондрово обладает системой предприятий культурно-бытового обслуживания с развитой структурой.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Ниже представлена характеристика основных существующих учреждений обслуживания.</w:t>
      </w:r>
    </w:p>
    <w:p w:rsidR="00D21049" w:rsidRPr="00B14F2E" w:rsidRDefault="00D21049" w:rsidP="004024C6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Образование и воспитание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Образовательная система города Кондрово – совокупность воспитательных и образовательных учреждений, призванных удовлетворить запросы населения и хозяйственного комплекса городского поселения в образовательных услугах и качественно специальном образовании.</w:t>
      </w:r>
    </w:p>
    <w:p w:rsidR="008303A3" w:rsidRPr="00B14F2E" w:rsidRDefault="008303A3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8303A3" w:rsidRPr="00B14F2E" w:rsidRDefault="008303A3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8303A3" w:rsidRPr="00B14F2E" w:rsidRDefault="008303A3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8303A3" w:rsidRPr="00B14F2E" w:rsidRDefault="008303A3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8303A3" w:rsidRPr="00B14F2E" w:rsidRDefault="008303A3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D21049" w:rsidRPr="00B14F2E" w:rsidRDefault="00D21049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lastRenderedPageBreak/>
        <w:t>Объекты образования</w:t>
      </w:r>
      <w:r w:rsidR="004024C6" w:rsidRPr="00B14F2E">
        <w:rPr>
          <w:b/>
          <w:color w:val="000000" w:themeColor="text1"/>
        </w:rPr>
        <w:t xml:space="preserve"> городского поселения</w:t>
      </w:r>
    </w:p>
    <w:tbl>
      <w:tblPr>
        <w:tblW w:w="47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7"/>
        <w:gridCol w:w="2596"/>
        <w:gridCol w:w="1586"/>
        <w:gridCol w:w="1770"/>
      </w:tblGrid>
      <w:tr w:rsidR="00D21049" w:rsidRPr="00B14F2E" w:rsidTr="00D43523">
        <w:trPr>
          <w:trHeight w:val="819"/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 учреждений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Количество мест по проекту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Фактическое количество учащихся</w:t>
            </w:r>
          </w:p>
        </w:tc>
      </w:tr>
      <w:tr w:rsidR="00D21049" w:rsidRPr="00B14F2E" w:rsidTr="00D43523">
        <w:trPr>
          <w:jc w:val="center"/>
        </w:trPr>
        <w:tc>
          <w:tcPr>
            <w:tcW w:w="5000" w:type="pct"/>
            <w:gridSpan w:val="4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дошкольного образования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Детский сад «Белочка»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Некрасова, 5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297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Детский сад «Родничок»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Пушкина, 57А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185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Детский сад «Ромашка»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Орджоникидзе, 16А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21049" w:rsidRPr="00B14F2E" w:rsidTr="00D43523">
        <w:trPr>
          <w:jc w:val="center"/>
        </w:trPr>
        <w:tc>
          <w:tcPr>
            <w:tcW w:w="5000" w:type="pct"/>
            <w:gridSpan w:val="4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Образовательные учреждения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МОУ</w:t>
            </w:r>
            <w:r w:rsidR="002B5945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«Кондровская общеобразовательная школа №1»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Советская, 13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525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657 (2 смены)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МОУ</w:t>
            </w:r>
            <w:r w:rsidR="002B5945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«Кондровская средняя общеобразовательная школа №2»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Ленина, 31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545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494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МОУ</w:t>
            </w:r>
            <w:r w:rsidR="002B5945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«Кондровская средняя общеобразовательная школа №3»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</w:t>
            </w:r>
            <w:r w:rsidR="002B5945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Орджоникидзе, 20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312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МОУ</w:t>
            </w:r>
            <w:r w:rsidR="002B5945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«Кондровская средняя общеобразовательная школа №4»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Чапаева, 36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194</w:t>
            </w:r>
          </w:p>
        </w:tc>
      </w:tr>
      <w:tr w:rsidR="00D21049" w:rsidRPr="00B14F2E" w:rsidTr="00D43523">
        <w:trPr>
          <w:jc w:val="center"/>
        </w:trPr>
        <w:tc>
          <w:tcPr>
            <w:tcW w:w="5000" w:type="pct"/>
            <w:gridSpan w:val="4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дополнительного образования</w:t>
            </w:r>
          </w:p>
        </w:tc>
      </w:tr>
      <w:tr w:rsidR="00D21049" w:rsidRPr="00B14F2E" w:rsidTr="00D43523">
        <w:trPr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Центр детского творчества «Ровесник»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Интернациональная, 30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</w:tr>
      <w:tr w:rsidR="00D21049" w:rsidRPr="00B14F2E" w:rsidTr="00D43523">
        <w:trPr>
          <w:trHeight w:val="722"/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Центр детского творчества «Эврика»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Южная, 10</w:t>
            </w:r>
          </w:p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Южная,13А</w:t>
            </w: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</w:tr>
      <w:tr w:rsidR="00D21049" w:rsidRPr="00B14F2E" w:rsidTr="00D43523">
        <w:trPr>
          <w:trHeight w:val="249"/>
          <w:jc w:val="center"/>
        </w:trPr>
        <w:tc>
          <w:tcPr>
            <w:tcW w:w="5000" w:type="pct"/>
            <w:gridSpan w:val="4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Средне специальные учебные заведения</w:t>
            </w:r>
          </w:p>
        </w:tc>
      </w:tr>
      <w:tr w:rsidR="00D21049" w:rsidRPr="00B14F2E" w:rsidTr="00D43523">
        <w:trPr>
          <w:trHeight w:val="993"/>
          <w:jc w:val="center"/>
        </w:trPr>
        <w:tc>
          <w:tcPr>
            <w:tcW w:w="1900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ГБОУ СПО «Кондровский индустриально-педагогический колледж»</w:t>
            </w:r>
          </w:p>
        </w:tc>
        <w:tc>
          <w:tcPr>
            <w:tcW w:w="1352" w:type="pct"/>
          </w:tcPr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Красный Октябрь, 1</w:t>
            </w:r>
          </w:p>
          <w:p w:rsidR="00D21049" w:rsidRPr="00B14F2E" w:rsidRDefault="00D21049" w:rsidP="002C7999">
            <w:pPr>
              <w:suppressAutoHyphens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  <w:tc>
          <w:tcPr>
            <w:tcW w:w="922" w:type="pct"/>
          </w:tcPr>
          <w:p w:rsidR="00D21049" w:rsidRPr="00B14F2E" w:rsidRDefault="00D21049" w:rsidP="002C7999">
            <w:pPr>
              <w:suppressAutoHyphens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</w:tr>
    </w:tbl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</w:t>
      </w:r>
      <w:r w:rsidR="004024C6" w:rsidRPr="00B14F2E">
        <w:rPr>
          <w:color w:val="000000" w:themeColor="text1"/>
          <w:sz w:val="26"/>
          <w:szCs w:val="26"/>
        </w:rPr>
        <w:t>городского пос</w:t>
      </w:r>
      <w:r w:rsidR="002B5945" w:rsidRPr="00B14F2E">
        <w:rPr>
          <w:color w:val="000000" w:themeColor="text1"/>
          <w:sz w:val="26"/>
          <w:szCs w:val="26"/>
        </w:rPr>
        <w:t>е</w:t>
      </w:r>
      <w:r w:rsidR="004024C6" w:rsidRPr="00B14F2E">
        <w:rPr>
          <w:color w:val="000000" w:themeColor="text1"/>
          <w:sz w:val="26"/>
          <w:szCs w:val="26"/>
        </w:rPr>
        <w:t>ления</w:t>
      </w:r>
      <w:r w:rsidRPr="00B14F2E">
        <w:rPr>
          <w:color w:val="000000" w:themeColor="text1"/>
          <w:sz w:val="26"/>
          <w:szCs w:val="26"/>
        </w:rPr>
        <w:t xml:space="preserve"> находится Государственное бюджетное образовательное учреждение Калужской области для детей - сирот и детей, оставшихся без попечения родителей "Кондровский детский дом - школа" (ул. Матросова, 37).</w:t>
      </w:r>
    </w:p>
    <w:p w:rsidR="00D21049" w:rsidRPr="00B14F2E" w:rsidRDefault="00D21049" w:rsidP="004024C6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Здравоохранение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города (ул. Ленина, 86) расположена центральная районная больница, которая является лечебно-профилактическим учреждением, предназначенным для оказания лечебно-диагностической, профилактической и реабилитационной помощи населению.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Кондровская ЦРБ располагает следующими отделениями: терапевтическое, стоматологическое, хирургическое, неврологическое, педиатрическое, гинекологическое, акушерское, травматологическое, инфекционное, анестезиологии-реанимации. 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Поликлиника - плановая мощность 450 посещений в смену. Стационар – 196 коек. </w:t>
      </w:r>
    </w:p>
    <w:p w:rsidR="008303A3" w:rsidRPr="00B14F2E" w:rsidRDefault="008303A3" w:rsidP="008303A3">
      <w:pPr>
        <w:suppressAutoHyphens/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D21049" w:rsidRPr="00B14F2E" w:rsidRDefault="00D21049" w:rsidP="008303A3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lastRenderedPageBreak/>
        <w:t>Культура</w:t>
      </w:r>
    </w:p>
    <w:p w:rsidR="00D21049" w:rsidRPr="00B14F2E" w:rsidRDefault="00D21049" w:rsidP="004024C6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города Кондрово сеть культурно-просветительных учреждений представлена следующими объектами:</w:t>
      </w:r>
    </w:p>
    <w:p w:rsidR="00D21049" w:rsidRPr="00B14F2E" w:rsidRDefault="00D21049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 xml:space="preserve">Объекты культуры </w:t>
      </w:r>
      <w:r w:rsidR="007E3015" w:rsidRPr="00B14F2E">
        <w:rPr>
          <w:b/>
          <w:color w:val="000000" w:themeColor="text1"/>
        </w:rPr>
        <w:t>городского поселения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7"/>
        <w:gridCol w:w="2820"/>
        <w:gridCol w:w="2078"/>
      </w:tblGrid>
      <w:tr w:rsidR="00D21049" w:rsidRPr="00B14F2E" w:rsidTr="00451410">
        <w:trPr>
          <w:trHeight w:val="396"/>
          <w:jc w:val="center"/>
        </w:trPr>
        <w:tc>
          <w:tcPr>
            <w:tcW w:w="4647" w:type="dxa"/>
            <w:vMerge w:val="restart"/>
            <w:vAlign w:val="center"/>
          </w:tcPr>
          <w:p w:rsidR="00D21049" w:rsidRPr="00B14F2E" w:rsidRDefault="00D21049" w:rsidP="004024C6">
            <w:pPr>
              <w:pStyle w:val="a5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820" w:type="dxa"/>
            <w:vMerge w:val="restart"/>
            <w:vAlign w:val="center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078" w:type="dxa"/>
            <w:vMerge w:val="restart"/>
            <w:vAlign w:val="center"/>
          </w:tcPr>
          <w:p w:rsidR="004024C6" w:rsidRPr="00B14F2E" w:rsidRDefault="00D21049" w:rsidP="004024C6">
            <w:pPr>
              <w:pStyle w:val="a5"/>
              <w:suppressAutoHyphens/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 xml:space="preserve">Вместимость учреждений </w:t>
            </w:r>
          </w:p>
          <w:p w:rsidR="00D21049" w:rsidRPr="00B14F2E" w:rsidRDefault="00D21049" w:rsidP="004024C6">
            <w:pPr>
              <w:pStyle w:val="a5"/>
              <w:suppressAutoHyphens/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(кол-во мест</w:t>
            </w:r>
            <w:r w:rsidR="004024C6" w:rsidRPr="00B14F2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D21049" w:rsidRPr="00B14F2E" w:rsidTr="00451410">
        <w:trPr>
          <w:trHeight w:val="396"/>
          <w:jc w:val="center"/>
        </w:trPr>
        <w:tc>
          <w:tcPr>
            <w:tcW w:w="4647" w:type="dxa"/>
            <w:vMerge/>
            <w:vAlign w:val="center"/>
          </w:tcPr>
          <w:p w:rsidR="00D21049" w:rsidRPr="00B14F2E" w:rsidRDefault="00D21049" w:rsidP="002C7999">
            <w:pPr>
              <w:pStyle w:val="a5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20" w:type="dxa"/>
            <w:vMerge/>
            <w:vAlign w:val="center"/>
          </w:tcPr>
          <w:p w:rsidR="00D21049" w:rsidRPr="00B14F2E" w:rsidRDefault="00D21049" w:rsidP="002C7999">
            <w:pPr>
              <w:pStyle w:val="a5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8" w:type="dxa"/>
            <w:vMerge/>
            <w:vAlign w:val="center"/>
          </w:tcPr>
          <w:p w:rsidR="00D21049" w:rsidRPr="00B14F2E" w:rsidRDefault="00D21049" w:rsidP="002C7999">
            <w:pPr>
              <w:pStyle w:val="a5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21049" w:rsidRPr="00B14F2E" w:rsidTr="00451410">
        <w:trPr>
          <w:jc w:val="center"/>
        </w:trPr>
        <w:tc>
          <w:tcPr>
            <w:tcW w:w="4647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Детский дом культуры</w:t>
            </w:r>
          </w:p>
        </w:tc>
        <w:tc>
          <w:tcPr>
            <w:tcW w:w="2820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Кооперативная, 9</w:t>
            </w:r>
          </w:p>
        </w:tc>
        <w:tc>
          <w:tcPr>
            <w:tcW w:w="2078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200 мест</w:t>
            </w:r>
          </w:p>
        </w:tc>
      </w:tr>
      <w:tr w:rsidR="00D21049" w:rsidRPr="00B14F2E" w:rsidTr="00451410">
        <w:trPr>
          <w:jc w:val="center"/>
        </w:trPr>
        <w:tc>
          <w:tcPr>
            <w:tcW w:w="4647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Городской дом культуры</w:t>
            </w:r>
          </w:p>
        </w:tc>
        <w:tc>
          <w:tcPr>
            <w:tcW w:w="2820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Ленина, 37</w:t>
            </w:r>
          </w:p>
        </w:tc>
        <w:tc>
          <w:tcPr>
            <w:tcW w:w="2078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350 мест</w:t>
            </w:r>
          </w:p>
        </w:tc>
      </w:tr>
      <w:tr w:rsidR="00D21049" w:rsidRPr="00B14F2E" w:rsidTr="00451410">
        <w:trPr>
          <w:jc w:val="center"/>
        </w:trPr>
        <w:tc>
          <w:tcPr>
            <w:tcW w:w="4647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Районный дом культуры</w:t>
            </w:r>
          </w:p>
        </w:tc>
        <w:tc>
          <w:tcPr>
            <w:tcW w:w="2820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ул. </w:t>
            </w:r>
            <w:r w:rsidR="007E3015" w:rsidRPr="00B14F2E">
              <w:rPr>
                <w:color w:val="000000" w:themeColor="text1"/>
                <w:sz w:val="22"/>
                <w:szCs w:val="22"/>
              </w:rPr>
              <w:t>Кутузова,</w:t>
            </w:r>
            <w:r w:rsidRPr="00B14F2E">
              <w:rPr>
                <w:color w:val="000000" w:themeColor="text1"/>
                <w:sz w:val="22"/>
                <w:szCs w:val="22"/>
              </w:rPr>
              <w:t xml:space="preserve"> 6а</w:t>
            </w:r>
          </w:p>
        </w:tc>
        <w:tc>
          <w:tcPr>
            <w:tcW w:w="2078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200 мест</w:t>
            </w:r>
          </w:p>
        </w:tc>
      </w:tr>
      <w:tr w:rsidR="00D21049" w:rsidRPr="00B14F2E" w:rsidTr="00451410">
        <w:trPr>
          <w:jc w:val="center"/>
        </w:trPr>
        <w:tc>
          <w:tcPr>
            <w:tcW w:w="4647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rStyle w:val="af2"/>
                <w:b w:val="0"/>
                <w:bCs w:val="0"/>
                <w:color w:val="000000" w:themeColor="text1"/>
                <w:sz w:val="22"/>
                <w:szCs w:val="22"/>
              </w:rPr>
              <w:t>Детский Центр хореографического творчества «Непоседы»</w:t>
            </w:r>
          </w:p>
        </w:tc>
        <w:tc>
          <w:tcPr>
            <w:tcW w:w="2820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Style w:val="af2"/>
                <w:b w:val="0"/>
                <w:color w:val="000000" w:themeColor="text1"/>
                <w:sz w:val="22"/>
                <w:szCs w:val="22"/>
              </w:rPr>
              <w:t>Кооперативная, д. 9</w:t>
            </w:r>
          </w:p>
        </w:tc>
        <w:tc>
          <w:tcPr>
            <w:tcW w:w="2078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</w:tr>
      <w:tr w:rsidR="00D21049" w:rsidRPr="00B14F2E" w:rsidTr="00451410">
        <w:trPr>
          <w:jc w:val="center"/>
        </w:trPr>
        <w:tc>
          <w:tcPr>
            <w:tcW w:w="4647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rStyle w:val="af2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14F2E">
              <w:rPr>
                <w:rStyle w:val="af2"/>
                <w:b w:val="0"/>
                <w:bCs w:val="0"/>
                <w:color w:val="000000" w:themeColor="text1"/>
                <w:sz w:val="22"/>
                <w:szCs w:val="22"/>
              </w:rPr>
              <w:t>Библиотеки</w:t>
            </w:r>
          </w:p>
        </w:tc>
        <w:tc>
          <w:tcPr>
            <w:tcW w:w="2820" w:type="dxa"/>
          </w:tcPr>
          <w:p w:rsidR="00D21049" w:rsidRPr="00B14F2E" w:rsidRDefault="004024C6" w:rsidP="004024C6">
            <w:pPr>
              <w:pStyle w:val="a5"/>
              <w:suppressAutoHyphens/>
              <w:ind w:firstLine="0"/>
              <w:jc w:val="center"/>
              <w:rPr>
                <w:rStyle w:val="af2"/>
                <w:b w:val="0"/>
                <w:color w:val="000000" w:themeColor="text1"/>
                <w:sz w:val="22"/>
                <w:szCs w:val="22"/>
              </w:rPr>
            </w:pPr>
            <w:r w:rsidRPr="00B14F2E">
              <w:rPr>
                <w:rStyle w:val="af2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D21049" w:rsidRPr="00B14F2E" w:rsidRDefault="00D21049" w:rsidP="004024C6">
            <w:pPr>
              <w:pStyle w:val="a5"/>
              <w:suppressAutoHyphens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Нет данных</w:t>
            </w:r>
          </w:p>
        </w:tc>
      </w:tr>
    </w:tbl>
    <w:p w:rsidR="00D21049" w:rsidRPr="00B14F2E" w:rsidRDefault="00D21049" w:rsidP="007E3015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Спорт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городе работают муниципальное учреждение спортивной направленности «Спорт», два спортсооружения, 8 спортивных залов.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МКУ СН «Спорт» культивируются 14 видов спорта: хоккей, волейбол, баскетбол, футбол, лыжные гонки, полиатлон (летний и зимний), борьба, стрельба из пневматического оружия, спортивное ориентирование и туризм, плавание, городошный спорт, настольный теннис и др. 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спортивных секциях занимаются 380 человек.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городе находится вторая по величине в Европе мототрасса, где регулярно проводятся международные соревнования по мотокроссу.</w:t>
      </w:r>
    </w:p>
    <w:p w:rsidR="00D21049" w:rsidRPr="00B14F2E" w:rsidRDefault="00D21049" w:rsidP="007E3015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Потребительский рынок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Потребительский рынок – торговля, общественное питание, бытовое обслуживание – наиболее динамично развивающаяся отрасль социальной инфраструктуры городского поселения. За последние годы фиксируется постоянный рост товарооборота, составляющего потребительский рынок.</w:t>
      </w:r>
    </w:p>
    <w:p w:rsidR="00D21049" w:rsidRPr="00B14F2E" w:rsidRDefault="00D21049" w:rsidP="007E3015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Предприятия коммунального обслуживания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Гостиничные услуги населению в городском поселении оказывают две гостиницы, расположенные на </w:t>
      </w:r>
      <w:r w:rsidR="0053395F" w:rsidRPr="00B14F2E">
        <w:rPr>
          <w:color w:val="000000" w:themeColor="text1"/>
          <w:sz w:val="26"/>
          <w:szCs w:val="26"/>
        </w:rPr>
        <w:t>ул. Циолковского, д. 35а</w:t>
      </w:r>
      <w:r w:rsidRPr="00B14F2E">
        <w:rPr>
          <w:color w:val="000000" w:themeColor="text1"/>
          <w:sz w:val="26"/>
          <w:szCs w:val="26"/>
        </w:rPr>
        <w:t xml:space="preserve"> и</w:t>
      </w:r>
      <w:r w:rsidR="002B5945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ул. Железнодорожная д. 48 (на 10 мест).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Для обеспечения пожарной безопасности на территории города размещено пожарное депо ПЧ №43 </w:t>
      </w:r>
      <w:r w:rsidR="007E3015" w:rsidRPr="00B14F2E">
        <w:rPr>
          <w:color w:val="000000" w:themeColor="text1"/>
          <w:sz w:val="26"/>
          <w:szCs w:val="26"/>
        </w:rPr>
        <w:t>ФГКУ «</w:t>
      </w:r>
      <w:r w:rsidRPr="00B14F2E">
        <w:rPr>
          <w:color w:val="000000" w:themeColor="text1"/>
          <w:sz w:val="26"/>
          <w:szCs w:val="26"/>
        </w:rPr>
        <w:t>5 ОФПС по Калужской области» (ул. Д. Бедного, 2а).</w:t>
      </w:r>
    </w:p>
    <w:p w:rsidR="00D21049" w:rsidRPr="00B14F2E" w:rsidRDefault="00D21049" w:rsidP="007E3015">
      <w:pPr>
        <w:suppressAutoHyphens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14F2E">
        <w:rPr>
          <w:b/>
          <w:color w:val="000000" w:themeColor="text1"/>
          <w:sz w:val="26"/>
          <w:szCs w:val="26"/>
        </w:rPr>
        <w:t>Обеспеченность учреждениями культурно-бытового обслуживания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сравнении с рекомендуемыми нормативами уровень обеспеченности учреждениями образования, здравоохранения, культуры, торговли может быть охарактеризован как удовлетворительный. </w:t>
      </w:r>
    </w:p>
    <w:p w:rsidR="00D21049" w:rsidRPr="00B14F2E" w:rsidRDefault="00D21049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Определение емкости и размещение объектов социальной сферы на стадии проекта Генерального плана выполнено с целью учета потребности в территориях общественной застройки в общей сумме селитебных территорий города. Необходимо зарезервировать требуемые территории для перспективного развития объектов обслуживания, а их конкретная номенклатура может меняться в зависимости от </w:t>
      </w:r>
      <w:r w:rsidRPr="00B14F2E">
        <w:rPr>
          <w:color w:val="000000" w:themeColor="text1"/>
          <w:sz w:val="26"/>
          <w:szCs w:val="26"/>
        </w:rPr>
        <w:lastRenderedPageBreak/>
        <w:t>возникающей потребности. В таблице 6.3 отображена обеспеченность учреждениями культурно-бытового обслуживания г. Кондрово.</w:t>
      </w:r>
    </w:p>
    <w:p w:rsidR="00D21049" w:rsidRPr="00B14F2E" w:rsidRDefault="00D21049" w:rsidP="007E3015">
      <w:pPr>
        <w:pStyle w:val="a5"/>
        <w:spacing w:line="276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 xml:space="preserve"> Обеспеченность учреждениями культурно-бытового обслуживания</w:t>
      </w:r>
    </w:p>
    <w:tbl>
      <w:tblPr>
        <w:tblW w:w="988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840"/>
        <w:gridCol w:w="1276"/>
        <w:gridCol w:w="1102"/>
        <w:gridCol w:w="1015"/>
        <w:gridCol w:w="2513"/>
        <w:gridCol w:w="1134"/>
      </w:tblGrid>
      <w:tr w:rsidR="00D21049" w:rsidRPr="00B14F2E" w:rsidTr="00D43523">
        <w:trPr>
          <w:trHeight w:val="2180"/>
          <w:tblHeader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 учреждений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Емкость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 1000 человек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Региональные нормативы «Градостроительство. Планировка и застройка населенных пунктов Калужской области» на 1000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% обеспе-ченности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образования</w:t>
            </w:r>
          </w:p>
        </w:tc>
      </w:tr>
      <w:tr w:rsidR="00D21049" w:rsidRPr="00B14F2E" w:rsidTr="00D43523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Дошкольные образовательные учреждение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31,1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32–39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79,7</w:t>
            </w:r>
          </w:p>
        </w:tc>
      </w:tr>
      <w:tr w:rsidR="00D21049" w:rsidRPr="00B14F2E" w:rsidTr="00D43523">
        <w:trPr>
          <w:trHeight w:val="6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124,8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131,4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здравоохранения и социального обеспечения</w:t>
            </w:r>
          </w:p>
        </w:tc>
      </w:tr>
      <w:tr w:rsidR="00D21049" w:rsidRPr="00B14F2E" w:rsidTr="00D43523">
        <w:trPr>
          <w:trHeight w:val="6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Больницы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койка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11,8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116,8</w:t>
            </w:r>
          </w:p>
        </w:tc>
      </w:tr>
      <w:tr w:rsidR="00D21049" w:rsidRPr="00B14F2E" w:rsidTr="00D43523">
        <w:trPr>
          <w:trHeight w:val="7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Амбулаторно-поликлиническая сеть, диспансеры без стационара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пос/см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27,1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145,7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культуры и искусства</w:t>
            </w:r>
          </w:p>
        </w:tc>
      </w:tr>
      <w:tr w:rsidR="00D21049" w:rsidRPr="00B14F2E" w:rsidTr="00D4352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Дома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45,2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50-60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75,3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Физкультурно-спортивные сооружения</w:t>
            </w:r>
          </w:p>
        </w:tc>
      </w:tr>
      <w:tr w:rsidR="00D21049" w:rsidRPr="00B14F2E" w:rsidTr="00D43523">
        <w:trPr>
          <w:trHeight w:val="90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Территория плоскостных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н.д.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н.д.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0,7–0,9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Менее 50</w:t>
            </w:r>
          </w:p>
        </w:tc>
      </w:tr>
      <w:tr w:rsidR="00D21049" w:rsidRPr="00B14F2E" w:rsidTr="00D43523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Спортивный зал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кв. м площади пола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н.д.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н.д.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60–80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Менее 50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Торговля и общественное питание</w:t>
            </w:r>
          </w:p>
        </w:tc>
      </w:tr>
      <w:tr w:rsidR="00D21049" w:rsidRPr="00B14F2E" w:rsidTr="00D43523">
        <w:trPr>
          <w:trHeight w:val="10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Магазины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кв. м торговой площади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9317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561,5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200,5</w:t>
            </w:r>
          </w:p>
        </w:tc>
      </w:tr>
      <w:tr w:rsidR="00D21049" w:rsidRPr="00B14F2E" w:rsidTr="00D43523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Рыночный комплекс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кв. м торговой площади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24–30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251,3</w:t>
            </w:r>
          </w:p>
        </w:tc>
      </w:tr>
      <w:tr w:rsidR="00D21049" w:rsidRPr="00B14F2E" w:rsidTr="00D43523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Предприятия</w:t>
            </w:r>
          </w:p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посадочное место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30,1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75,0</w:t>
            </w:r>
          </w:p>
        </w:tc>
      </w:tr>
      <w:tr w:rsidR="00D21049" w:rsidRPr="00B14F2E" w:rsidTr="00D43523">
        <w:trPr>
          <w:trHeight w:val="30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Учреждения и предприятия бытового и коммунального обслуживания</w:t>
            </w:r>
          </w:p>
        </w:tc>
      </w:tr>
      <w:tr w:rsidR="00D21049" w:rsidRPr="00B14F2E" w:rsidTr="00D4352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40,0</w:t>
            </w:r>
          </w:p>
        </w:tc>
      </w:tr>
      <w:tr w:rsidR="00D21049" w:rsidRPr="00B14F2E" w:rsidTr="00D4352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49" w:rsidRPr="00B14F2E" w:rsidRDefault="00D21049" w:rsidP="002C79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208,3</w:t>
            </w:r>
          </w:p>
        </w:tc>
      </w:tr>
    </w:tbl>
    <w:p w:rsidR="00C8673F" w:rsidRPr="00B14F2E" w:rsidRDefault="00C8673F" w:rsidP="002C7999">
      <w:pPr>
        <w:jc w:val="both"/>
        <w:rPr>
          <w:bCs/>
          <w:color w:val="000000" w:themeColor="text1"/>
        </w:rPr>
      </w:pPr>
    </w:p>
    <w:p w:rsidR="00105FA5" w:rsidRPr="00B14F2E" w:rsidRDefault="00B36127" w:rsidP="009E288D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41" w:name="_Toc138762876"/>
      <w:bookmarkStart w:id="42" w:name="_Toc138423726"/>
      <w:r w:rsidRPr="00B14F2E">
        <w:rPr>
          <w:rFonts w:eastAsia="SimSun"/>
          <w:color w:val="000000" w:themeColor="text1"/>
          <w:sz w:val="26"/>
          <w:szCs w:val="26"/>
          <w:lang w:eastAsia="zh-CN"/>
        </w:rPr>
        <w:lastRenderedPageBreak/>
        <w:t>I</w:t>
      </w:r>
      <w:r w:rsidR="00C84721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C84721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="00993AA0"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F76B56"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DD6E2A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bookmarkEnd w:id="41"/>
      <w:r w:rsidR="00E75B18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5</w:t>
      </w:r>
      <w:r w:rsidR="008F2DD6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  <w:r w:rsidR="00105FA5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Анализ транспортного обслуживания территории</w:t>
      </w:r>
      <w:bookmarkEnd w:id="42"/>
    </w:p>
    <w:p w:rsidR="00940BF4" w:rsidRPr="00B14F2E" w:rsidRDefault="00940BF4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Внешние транспортно-экономические связи </w:t>
      </w:r>
      <w:r w:rsidR="007E3015" w:rsidRPr="00B14F2E">
        <w:rPr>
          <w:color w:val="000000" w:themeColor="text1"/>
          <w:sz w:val="26"/>
          <w:szCs w:val="26"/>
        </w:rPr>
        <w:t xml:space="preserve">городского </w:t>
      </w:r>
      <w:r w:rsidR="00C57943" w:rsidRPr="00B14F2E">
        <w:rPr>
          <w:color w:val="000000" w:themeColor="text1"/>
          <w:sz w:val="26"/>
          <w:szCs w:val="26"/>
        </w:rPr>
        <w:t>поселения</w:t>
      </w:r>
      <w:r w:rsidRPr="00B14F2E">
        <w:rPr>
          <w:color w:val="000000" w:themeColor="text1"/>
          <w:sz w:val="26"/>
          <w:szCs w:val="26"/>
        </w:rPr>
        <w:t xml:space="preserve"> осуществляются автомобильным и железнодорожным транспортом. </w:t>
      </w:r>
    </w:p>
    <w:p w:rsidR="00940BF4" w:rsidRPr="00B14F2E" w:rsidRDefault="00940BF4" w:rsidP="00C57943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Автомобильный транспорт</w:t>
      </w:r>
    </w:p>
    <w:p w:rsidR="00940BF4" w:rsidRPr="00B14F2E" w:rsidRDefault="00940BF4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Город во многом имеет транзитное значение, так как находится между автодорогами федерального значения М-3 Москва - Киев и А101-Москва-Малоярославец-Рославль.</w:t>
      </w:r>
    </w:p>
    <w:p w:rsidR="00940BF4" w:rsidRPr="00B14F2E" w:rsidRDefault="00940BF4" w:rsidP="007E3015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Главн</w:t>
      </w:r>
      <w:r w:rsidR="00C57943" w:rsidRPr="00B14F2E">
        <w:rPr>
          <w:color w:val="000000" w:themeColor="text1"/>
          <w:sz w:val="26"/>
          <w:szCs w:val="26"/>
        </w:rPr>
        <w:t>ой</w:t>
      </w:r>
      <w:r w:rsidRPr="00B14F2E">
        <w:rPr>
          <w:color w:val="000000" w:themeColor="text1"/>
          <w:sz w:val="26"/>
          <w:szCs w:val="26"/>
        </w:rPr>
        <w:t xml:space="preserve"> транспортн</w:t>
      </w:r>
      <w:r w:rsidR="00C57943" w:rsidRPr="00B14F2E">
        <w:rPr>
          <w:color w:val="000000" w:themeColor="text1"/>
          <w:sz w:val="26"/>
          <w:szCs w:val="26"/>
        </w:rPr>
        <w:t>ой</w:t>
      </w:r>
      <w:r w:rsidRPr="00B14F2E">
        <w:rPr>
          <w:color w:val="000000" w:themeColor="text1"/>
          <w:sz w:val="26"/>
          <w:szCs w:val="26"/>
        </w:rPr>
        <w:t xml:space="preserve"> </w:t>
      </w:r>
      <w:r w:rsidR="00C57943" w:rsidRPr="00B14F2E">
        <w:rPr>
          <w:color w:val="000000" w:themeColor="text1"/>
          <w:sz w:val="26"/>
          <w:szCs w:val="26"/>
        </w:rPr>
        <w:t>магистралью для городского поселения является автодорога регионального значения «Калуга-Медынь».</w:t>
      </w:r>
    </w:p>
    <w:p w:rsidR="00940BF4" w:rsidRPr="00B14F2E" w:rsidRDefault="00940BF4" w:rsidP="00C57943">
      <w:pPr>
        <w:pStyle w:val="a5"/>
        <w:spacing w:line="240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Перечень автомобильных дорог общего пользования регионального значения</w:t>
      </w:r>
      <w:r w:rsidR="00C57943" w:rsidRPr="00B14F2E">
        <w:rPr>
          <w:b/>
          <w:color w:val="000000" w:themeColor="text1"/>
        </w:rPr>
        <w:t xml:space="preserve"> и межмуниципального значения</w:t>
      </w:r>
      <w:r w:rsidRPr="00B14F2E">
        <w:rPr>
          <w:b/>
          <w:color w:val="000000" w:themeColor="text1"/>
        </w:rPr>
        <w:t xml:space="preserve"> </w:t>
      </w:r>
      <w:r w:rsidR="00281D15" w:rsidRPr="00B14F2E">
        <w:rPr>
          <w:b/>
          <w:color w:val="000000" w:themeColor="text1"/>
        </w:rPr>
        <w:t xml:space="preserve">расположенных </w:t>
      </w:r>
      <w:r w:rsidRPr="00B14F2E">
        <w:rPr>
          <w:b/>
          <w:color w:val="000000" w:themeColor="text1"/>
        </w:rPr>
        <w:t xml:space="preserve">на территории </w:t>
      </w:r>
      <w:r w:rsidR="00C57943" w:rsidRPr="00B14F2E">
        <w:rPr>
          <w:b/>
          <w:color w:val="000000" w:themeColor="text1"/>
        </w:rPr>
        <w:t>городского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0"/>
        <w:gridCol w:w="2901"/>
      </w:tblGrid>
      <w:tr w:rsidR="001D0DC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C0" w:rsidRPr="00B14F2E" w:rsidRDefault="001D0DC0" w:rsidP="00BB7021">
            <w:pPr>
              <w:pStyle w:val="a3"/>
              <w:rPr>
                <w:color w:val="000000" w:themeColor="text1"/>
              </w:rPr>
            </w:pPr>
            <w:bookmarkStart w:id="43" w:name="_Toc169683577"/>
            <w:r w:rsidRPr="00B14F2E">
              <w:rPr>
                <w:color w:val="000000" w:themeColor="text1"/>
              </w:rPr>
              <w:t>Наименование автодороги</w:t>
            </w:r>
            <w:bookmarkEnd w:id="43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C0" w:rsidRPr="00B14F2E" w:rsidRDefault="001D0DC0" w:rsidP="00BB7021">
            <w:pPr>
              <w:pStyle w:val="a3"/>
              <w:rPr>
                <w:bCs w:val="0"/>
                <w:iCs/>
                <w:color w:val="000000" w:themeColor="text1"/>
              </w:rPr>
            </w:pPr>
            <w:r w:rsidRPr="00B14F2E">
              <w:rPr>
                <w:color w:val="000000" w:themeColor="text1"/>
              </w:rPr>
              <w:t>Идентификационные номера</w:t>
            </w:r>
          </w:p>
        </w:tc>
      </w:tr>
      <w:tr w:rsidR="001D0DC0" w:rsidRPr="00B14F2E" w:rsidTr="00BB7021">
        <w:trPr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DC0" w:rsidRPr="00B14F2E" w:rsidRDefault="001D0DC0" w:rsidP="00D43523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Автомобильные дороги общего пользования регионального значения</w:t>
            </w:r>
          </w:p>
        </w:tc>
      </w:tr>
      <w:tr w:rsidR="001D0DC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DC0" w:rsidRPr="00B14F2E" w:rsidRDefault="001D0DC0" w:rsidP="00D43523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Калуга - Медынь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DC0" w:rsidRPr="00B14F2E" w:rsidRDefault="001D0DC0" w:rsidP="00D43523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РЗ 29К-008</w:t>
            </w:r>
          </w:p>
        </w:tc>
      </w:tr>
      <w:tr w:rsidR="001D0DC0" w:rsidRPr="00B14F2E" w:rsidTr="00BB7021">
        <w:trPr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DC0" w:rsidRPr="00B14F2E" w:rsidRDefault="00D614E0" w:rsidP="00D43523">
            <w:pPr>
              <w:jc w:val="center"/>
              <w:rPr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Автомобильные дороги общего пользования межмуниципального значения</w:t>
            </w:r>
          </w:p>
        </w:tc>
      </w:tr>
      <w:tr w:rsidR="00D614E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D614E0" w:rsidP="00D614E0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Кондрово - Никольское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D614E0" w:rsidP="00D614E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МЗ 29Н-088</w:t>
            </w:r>
          </w:p>
        </w:tc>
      </w:tr>
      <w:tr w:rsidR="00D614E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BB7021" w:rsidP="00D614E0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Кондрово - Галкино - Острожное - Барсуки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BB7021" w:rsidP="00D614E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МЗ 29Н-094</w:t>
            </w:r>
          </w:p>
        </w:tc>
      </w:tr>
      <w:tr w:rsidR="00D614E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BB7021" w:rsidP="00011077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«Калуга </w:t>
            </w:r>
            <w:r w:rsidR="00011077" w:rsidRPr="00B14F2E">
              <w:rPr>
                <w:color w:val="000000" w:themeColor="text1"/>
              </w:rPr>
              <w:t>-</w:t>
            </w:r>
            <w:r w:rsidRPr="00B14F2E">
              <w:rPr>
                <w:color w:val="000000" w:themeColor="text1"/>
              </w:rPr>
              <w:t xml:space="preserve"> Медынь» - «Кондрово - Галкино - Острожное - Барсуки»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E0" w:rsidRPr="00B14F2E" w:rsidRDefault="00BB7021" w:rsidP="00BB7021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МЗ 29Н-528</w:t>
            </w:r>
          </w:p>
        </w:tc>
      </w:tr>
      <w:tr w:rsidR="00D614E0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BB7021" w:rsidP="00011077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«Калуга </w:t>
            </w:r>
            <w:r w:rsidR="00011077" w:rsidRPr="00B14F2E">
              <w:rPr>
                <w:color w:val="000000" w:themeColor="text1"/>
              </w:rPr>
              <w:t>-</w:t>
            </w:r>
            <w:r w:rsidRPr="00B14F2E">
              <w:rPr>
                <w:color w:val="000000" w:themeColor="text1"/>
              </w:rPr>
              <w:t xml:space="preserve"> Медынь» - «Кондрово </w:t>
            </w:r>
            <w:r w:rsidR="00011077" w:rsidRPr="00B14F2E">
              <w:rPr>
                <w:color w:val="000000" w:themeColor="text1"/>
              </w:rPr>
              <w:t>-</w:t>
            </w:r>
            <w:r w:rsidRPr="00B14F2E">
              <w:rPr>
                <w:color w:val="000000" w:themeColor="text1"/>
              </w:rPr>
              <w:t xml:space="preserve"> Никольское»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E0" w:rsidRPr="00B14F2E" w:rsidRDefault="00BB7021" w:rsidP="00D614E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МЗ 29Н-536</w:t>
            </w:r>
          </w:p>
        </w:tc>
      </w:tr>
      <w:tr w:rsidR="00BB7021" w:rsidRPr="00B14F2E" w:rsidTr="00BB7021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21" w:rsidRPr="00B14F2E" w:rsidRDefault="00BB7021" w:rsidP="00011077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«Калуга </w:t>
            </w:r>
            <w:r w:rsidR="00011077" w:rsidRPr="00B14F2E">
              <w:rPr>
                <w:color w:val="000000" w:themeColor="text1"/>
              </w:rPr>
              <w:t>-</w:t>
            </w:r>
            <w:r w:rsidRPr="00B14F2E">
              <w:rPr>
                <w:color w:val="000000" w:themeColor="text1"/>
              </w:rPr>
              <w:t xml:space="preserve"> Медынь» - Желтыкино - Карцово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21" w:rsidRPr="00B14F2E" w:rsidRDefault="00BB7021" w:rsidP="00D614E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ОП МЗ 29Н-105</w:t>
            </w:r>
          </w:p>
        </w:tc>
      </w:tr>
    </w:tbl>
    <w:p w:rsidR="00281D15" w:rsidRPr="00B14F2E" w:rsidRDefault="00281D15" w:rsidP="00281D15">
      <w:pPr>
        <w:pStyle w:val="a5"/>
        <w:spacing w:before="240" w:line="240" w:lineRule="auto"/>
        <w:ind w:firstLine="0"/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Перечень автомобильных дорог общего пользования местного значения муниципального района «Дзержинский район» расположенных на территории городского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0"/>
        <w:gridCol w:w="2901"/>
      </w:tblGrid>
      <w:tr w:rsidR="00281D15" w:rsidRPr="00B14F2E" w:rsidTr="004D0CA0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15" w:rsidRPr="00B14F2E" w:rsidRDefault="00281D15" w:rsidP="004D0CA0">
            <w:pPr>
              <w:pStyle w:val="a3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Наименование автодороги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15" w:rsidRPr="00B14F2E" w:rsidRDefault="00281D15" w:rsidP="004D0CA0">
            <w:pPr>
              <w:pStyle w:val="a3"/>
              <w:rPr>
                <w:bCs w:val="0"/>
                <w:iCs/>
                <w:color w:val="000000" w:themeColor="text1"/>
              </w:rPr>
            </w:pPr>
            <w:r w:rsidRPr="00B14F2E">
              <w:rPr>
                <w:color w:val="000000" w:themeColor="text1"/>
              </w:rPr>
              <w:t>Идентификационные номера</w:t>
            </w:r>
          </w:p>
        </w:tc>
      </w:tr>
      <w:tr w:rsidR="00281D15" w:rsidRPr="00B14F2E" w:rsidTr="004D0CA0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D15" w:rsidRPr="00B14F2E" w:rsidRDefault="00011077" w:rsidP="004D0CA0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Кондрово - Косатынь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D15" w:rsidRPr="00B14F2E" w:rsidRDefault="00011077" w:rsidP="004D0CA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29 208 ОП МР-071</w:t>
            </w:r>
          </w:p>
        </w:tc>
      </w:tr>
      <w:tr w:rsidR="00281D15" w:rsidRPr="00B14F2E" w:rsidTr="004D0CA0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D15" w:rsidRPr="00B14F2E" w:rsidRDefault="00011077" w:rsidP="00011077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Кондрово - Антоново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D15" w:rsidRPr="00B14F2E" w:rsidRDefault="00011077" w:rsidP="004D0CA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29 208 ОП МР-074</w:t>
            </w:r>
          </w:p>
        </w:tc>
      </w:tr>
      <w:tr w:rsidR="00281D15" w:rsidRPr="00B14F2E" w:rsidTr="004D0CA0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D15" w:rsidRPr="00B14F2E" w:rsidRDefault="00011077" w:rsidP="004D0CA0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Кондрово - Прудново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15" w:rsidRPr="00B14F2E" w:rsidRDefault="00011077" w:rsidP="004D0CA0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29 208 ОП МР-076</w:t>
            </w:r>
          </w:p>
        </w:tc>
      </w:tr>
    </w:tbl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Общая протяженность городских дорог – 69,3 км, в том числе с твердым покрытием – 58,7 км, грунтовых – 10,6 км.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 автомобил</w:t>
      </w:r>
      <w:r w:rsidR="006D5DBA" w:rsidRPr="00B14F2E">
        <w:rPr>
          <w:color w:val="000000" w:themeColor="text1"/>
          <w:sz w:val="26"/>
          <w:szCs w:val="26"/>
        </w:rPr>
        <w:t xml:space="preserve">ьным дорогам осуществляются: </w:t>
      </w:r>
      <w:r w:rsidR="00C57943" w:rsidRPr="00B14F2E">
        <w:rPr>
          <w:color w:val="000000" w:themeColor="text1"/>
          <w:sz w:val="26"/>
          <w:szCs w:val="26"/>
        </w:rPr>
        <w:t>региональные</w:t>
      </w:r>
      <w:r w:rsidRPr="00B14F2E">
        <w:rPr>
          <w:color w:val="000000" w:themeColor="text1"/>
          <w:sz w:val="26"/>
          <w:szCs w:val="26"/>
        </w:rPr>
        <w:t xml:space="preserve"> и внутрирайонные автобусные маршруты.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Внутрирайонные автобусные маршруты</w:t>
      </w:r>
      <w:r w:rsidR="00C57943" w:rsidRPr="00B14F2E">
        <w:rPr>
          <w:color w:val="000000" w:themeColor="text1"/>
          <w:sz w:val="26"/>
          <w:szCs w:val="26"/>
        </w:rPr>
        <w:t>: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940BF4" w:rsidRPr="00B14F2E">
        <w:rPr>
          <w:color w:val="000000" w:themeColor="text1"/>
          <w:sz w:val="26"/>
          <w:szCs w:val="26"/>
        </w:rPr>
        <w:t>Кондрово</w:t>
      </w:r>
      <w:r w:rsidR="000E4FD6" w:rsidRPr="00B14F2E">
        <w:rPr>
          <w:color w:val="000000" w:themeColor="text1"/>
          <w:sz w:val="26"/>
          <w:szCs w:val="26"/>
        </w:rPr>
        <w:t xml:space="preserve"> – </w:t>
      </w:r>
      <w:r w:rsidR="00940BF4" w:rsidRPr="00B14F2E">
        <w:rPr>
          <w:color w:val="000000" w:themeColor="text1"/>
          <w:sz w:val="26"/>
          <w:szCs w:val="26"/>
        </w:rPr>
        <w:t>Барсуки;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940BF4" w:rsidRPr="00B14F2E">
        <w:rPr>
          <w:color w:val="000000" w:themeColor="text1"/>
          <w:sz w:val="26"/>
          <w:szCs w:val="26"/>
        </w:rPr>
        <w:t>Кондрово</w:t>
      </w:r>
      <w:r w:rsidR="000E4FD6" w:rsidRPr="00B14F2E">
        <w:rPr>
          <w:color w:val="000000" w:themeColor="text1"/>
          <w:sz w:val="26"/>
          <w:szCs w:val="26"/>
        </w:rPr>
        <w:t xml:space="preserve"> – </w:t>
      </w:r>
      <w:r w:rsidR="00940BF4" w:rsidRPr="00B14F2E">
        <w:rPr>
          <w:color w:val="000000" w:themeColor="text1"/>
          <w:sz w:val="26"/>
          <w:szCs w:val="26"/>
        </w:rPr>
        <w:t>Желтыкино;</w:t>
      </w:r>
      <w:r w:rsidR="00AC3B0B" w:rsidRPr="00B14F2E">
        <w:rPr>
          <w:color w:val="000000" w:themeColor="text1"/>
          <w:sz w:val="26"/>
          <w:szCs w:val="26"/>
        </w:rPr>
        <w:t xml:space="preserve">  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AF76BD" w:rsidRPr="00B14F2E">
        <w:rPr>
          <w:color w:val="000000" w:themeColor="text1"/>
          <w:sz w:val="26"/>
          <w:szCs w:val="26"/>
        </w:rPr>
        <w:t xml:space="preserve">Товарково – Чкаловский – Кондрово 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0E4FD6" w:rsidRPr="00B14F2E">
        <w:rPr>
          <w:color w:val="000000" w:themeColor="text1"/>
          <w:sz w:val="26"/>
          <w:szCs w:val="26"/>
        </w:rPr>
        <w:t>Товарково – Дурнево;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940BF4" w:rsidRPr="00B14F2E">
        <w:rPr>
          <w:color w:val="000000" w:themeColor="text1"/>
          <w:sz w:val="26"/>
          <w:szCs w:val="26"/>
        </w:rPr>
        <w:t>Кондрово</w:t>
      </w:r>
      <w:r w:rsidR="000E4FD6" w:rsidRPr="00B14F2E">
        <w:rPr>
          <w:color w:val="000000" w:themeColor="text1"/>
          <w:sz w:val="26"/>
          <w:szCs w:val="26"/>
        </w:rPr>
        <w:t xml:space="preserve"> – </w:t>
      </w:r>
      <w:r w:rsidR="00940BF4" w:rsidRPr="00B14F2E">
        <w:rPr>
          <w:color w:val="000000" w:themeColor="text1"/>
          <w:sz w:val="26"/>
          <w:szCs w:val="26"/>
        </w:rPr>
        <w:t>Товарково;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940BF4" w:rsidRPr="00B14F2E">
        <w:rPr>
          <w:color w:val="000000" w:themeColor="text1"/>
          <w:sz w:val="26"/>
          <w:szCs w:val="26"/>
        </w:rPr>
        <w:t>Кондрово</w:t>
      </w:r>
      <w:r w:rsidR="000E4FD6" w:rsidRPr="00B14F2E">
        <w:rPr>
          <w:color w:val="000000" w:themeColor="text1"/>
          <w:sz w:val="26"/>
          <w:szCs w:val="26"/>
        </w:rPr>
        <w:t xml:space="preserve"> – </w:t>
      </w:r>
      <w:r w:rsidR="00940BF4" w:rsidRPr="00B14F2E">
        <w:rPr>
          <w:color w:val="000000" w:themeColor="text1"/>
          <w:sz w:val="26"/>
          <w:szCs w:val="26"/>
        </w:rPr>
        <w:t>Звизжи;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0E4FD6" w:rsidRPr="00B14F2E">
        <w:rPr>
          <w:color w:val="000000" w:themeColor="text1"/>
          <w:sz w:val="26"/>
          <w:szCs w:val="26"/>
        </w:rPr>
        <w:t xml:space="preserve">Кондрово – </w:t>
      </w:r>
      <w:r w:rsidR="00940BF4" w:rsidRPr="00B14F2E">
        <w:rPr>
          <w:color w:val="000000" w:themeColor="text1"/>
          <w:sz w:val="26"/>
          <w:szCs w:val="26"/>
        </w:rPr>
        <w:t>Никольское</w:t>
      </w:r>
      <w:r w:rsidR="000E4FD6" w:rsidRPr="00B14F2E">
        <w:rPr>
          <w:color w:val="000000" w:themeColor="text1"/>
          <w:sz w:val="26"/>
          <w:szCs w:val="26"/>
        </w:rPr>
        <w:t>;</w:t>
      </w:r>
    </w:p>
    <w:p w:rsidR="00AF76BD" w:rsidRPr="00B14F2E" w:rsidRDefault="00AF76BD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Кондрово – Карцово</w:t>
      </w:r>
      <w:r w:rsidR="000E4FD6" w:rsidRPr="00B14F2E">
        <w:rPr>
          <w:color w:val="000000" w:themeColor="text1"/>
          <w:sz w:val="26"/>
          <w:szCs w:val="26"/>
        </w:rPr>
        <w:t>;</w:t>
      </w:r>
    </w:p>
    <w:p w:rsidR="00AF76BD" w:rsidRPr="00B14F2E" w:rsidRDefault="000E4FD6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Кондрово – Давыдово;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Областные автобусные маршруты</w:t>
      </w:r>
    </w:p>
    <w:p w:rsidR="00940BF4" w:rsidRPr="00B14F2E" w:rsidRDefault="00C57943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940BF4" w:rsidRPr="00B14F2E">
        <w:rPr>
          <w:color w:val="000000" w:themeColor="text1"/>
          <w:sz w:val="26"/>
          <w:szCs w:val="26"/>
        </w:rPr>
        <w:t>Кондрово- Калуга (26 рейсов);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Также по территории города проходят транзитные автобусные маршруты. Кроме этого, из г. Кондрово осуществ</w:t>
      </w:r>
      <w:r w:rsidR="00C57943" w:rsidRPr="00B14F2E">
        <w:rPr>
          <w:color w:val="000000" w:themeColor="text1"/>
          <w:sz w:val="26"/>
          <w:szCs w:val="26"/>
        </w:rPr>
        <w:t>ляется 1 рейс в день в г. Москву</w:t>
      </w:r>
      <w:r w:rsidRPr="00B14F2E">
        <w:rPr>
          <w:color w:val="000000" w:themeColor="text1"/>
          <w:sz w:val="26"/>
          <w:szCs w:val="26"/>
        </w:rPr>
        <w:t>.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города </w:t>
      </w:r>
      <w:r w:rsidR="00C57943" w:rsidRPr="00B14F2E">
        <w:rPr>
          <w:color w:val="000000" w:themeColor="text1"/>
          <w:sz w:val="26"/>
          <w:szCs w:val="26"/>
        </w:rPr>
        <w:t xml:space="preserve">расположены </w:t>
      </w:r>
      <w:r w:rsidR="000E4FD6" w:rsidRPr="00B14F2E">
        <w:rPr>
          <w:color w:val="000000" w:themeColor="text1"/>
          <w:sz w:val="26"/>
          <w:szCs w:val="26"/>
        </w:rPr>
        <w:t>три</w:t>
      </w:r>
      <w:r w:rsidRPr="00B14F2E">
        <w:rPr>
          <w:color w:val="000000" w:themeColor="text1"/>
          <w:sz w:val="26"/>
          <w:szCs w:val="26"/>
        </w:rPr>
        <w:t xml:space="preserve"> </w:t>
      </w:r>
      <w:r w:rsidR="00C57943" w:rsidRPr="00B14F2E">
        <w:rPr>
          <w:color w:val="000000" w:themeColor="text1"/>
          <w:sz w:val="26"/>
          <w:szCs w:val="26"/>
        </w:rPr>
        <w:t xml:space="preserve">автозаправочные станции, расположенные: </w:t>
      </w:r>
      <w:r w:rsidR="000E4FD6" w:rsidRPr="00B14F2E">
        <w:rPr>
          <w:color w:val="000000" w:themeColor="text1"/>
          <w:sz w:val="26"/>
          <w:szCs w:val="26"/>
        </w:rPr>
        <w:t xml:space="preserve">по </w:t>
      </w:r>
      <w:r w:rsidR="00C57943" w:rsidRPr="00B14F2E">
        <w:rPr>
          <w:color w:val="000000" w:themeColor="text1"/>
          <w:sz w:val="26"/>
          <w:szCs w:val="26"/>
        </w:rPr>
        <w:t>ул. Пронина, ул. Стефанова, ул. </w:t>
      </w:r>
      <w:r w:rsidRPr="00B14F2E">
        <w:rPr>
          <w:color w:val="000000" w:themeColor="text1"/>
          <w:sz w:val="26"/>
          <w:szCs w:val="26"/>
        </w:rPr>
        <w:t>Железнодорожная.</w:t>
      </w:r>
    </w:p>
    <w:p w:rsidR="00940BF4" w:rsidRPr="00B14F2E" w:rsidRDefault="00940BF4" w:rsidP="00C57943">
      <w:pPr>
        <w:suppressAutoHyphens/>
        <w:spacing w:line="276" w:lineRule="auto"/>
        <w:ind w:firstLine="567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Железнодорожный транспорт</w:t>
      </w:r>
    </w:p>
    <w:p w:rsidR="00940BF4" w:rsidRPr="00B14F2E" w:rsidRDefault="00940BF4" w:rsidP="00C5794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Железная дорога по территории городского поселения проходит в южной части города (станция Говардово) в направлении Калуга-Вязьма, протяженностью 2 км, и относится </w:t>
      </w:r>
      <w:r w:rsidR="00C57943" w:rsidRPr="00B14F2E">
        <w:rPr>
          <w:color w:val="000000" w:themeColor="text1"/>
          <w:sz w:val="26"/>
          <w:szCs w:val="26"/>
        </w:rPr>
        <w:t>к Московско</w:t>
      </w:r>
      <w:r w:rsidRPr="00B14F2E">
        <w:rPr>
          <w:color w:val="000000" w:themeColor="text1"/>
          <w:sz w:val="26"/>
          <w:szCs w:val="26"/>
        </w:rPr>
        <w:t xml:space="preserve">-Смоленскому отделению Московской железной дороги. </w:t>
      </w:r>
      <w:r w:rsidR="000410E4" w:rsidRPr="00B14F2E">
        <w:rPr>
          <w:color w:val="000000" w:themeColor="text1"/>
          <w:sz w:val="26"/>
          <w:szCs w:val="26"/>
        </w:rPr>
        <w:t>Характеризуется одним</w:t>
      </w:r>
      <w:r w:rsidRPr="00B14F2E">
        <w:rPr>
          <w:color w:val="000000" w:themeColor="text1"/>
          <w:sz w:val="26"/>
          <w:szCs w:val="26"/>
        </w:rPr>
        <w:t xml:space="preserve"> главным путем №2, размером движения – 5 пар в сутки пригородных поездов (грузоперевозки все транзитные), тип станции – промежуточная, класс – 5.</w:t>
      </w:r>
    </w:p>
    <w:p w:rsidR="00B05158" w:rsidRPr="00B14F2E" w:rsidRDefault="00B05158" w:rsidP="009E288D">
      <w:pPr>
        <w:pStyle w:val="2"/>
        <w:tabs>
          <w:tab w:val="num" w:pos="0"/>
        </w:tabs>
        <w:spacing w:before="120" w:after="120" w:line="276" w:lineRule="auto"/>
        <w:ind w:hanging="142"/>
        <w:rPr>
          <w:rFonts w:eastAsia="SimSun"/>
          <w:smallCaps w:val="0"/>
          <w:color w:val="000000" w:themeColor="text1"/>
          <w:sz w:val="28"/>
          <w:szCs w:val="28"/>
          <w:lang w:eastAsia="zh-CN"/>
        </w:rPr>
      </w:pPr>
      <w:bookmarkStart w:id="44" w:name="_Toc138423727"/>
      <w:bookmarkStart w:id="45" w:name="_Toc109112636"/>
      <w:bookmarkStart w:id="46" w:name="_Toc138762889"/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II.</w:t>
      </w:r>
      <w:r w:rsidR="00993AA0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</w:t>
      </w:r>
      <w:r w:rsidR="00BB072F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IV</w:t>
      </w:r>
      <w:r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Социально-экономическая характеристика</w:t>
      </w:r>
      <w:r w:rsidR="006D4845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</w:t>
      </w:r>
      <w:r w:rsidR="00AB2270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>городского</w:t>
      </w:r>
      <w:r w:rsidR="006D4845" w:rsidRPr="00B14F2E">
        <w:rPr>
          <w:rFonts w:eastAsia="SimSun"/>
          <w:smallCaps w:val="0"/>
          <w:color w:val="000000" w:themeColor="text1"/>
          <w:sz w:val="28"/>
          <w:szCs w:val="28"/>
          <w:lang w:eastAsia="zh-CN"/>
        </w:rPr>
        <w:t xml:space="preserve"> поселения</w:t>
      </w:r>
      <w:bookmarkEnd w:id="44"/>
    </w:p>
    <w:p w:rsidR="00E75B18" w:rsidRPr="00E52687" w:rsidRDefault="00DD6E2A" w:rsidP="00D611E1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iCs/>
          <w:lang w:val="ru-RU" w:eastAsia="zh-CN"/>
        </w:rPr>
      </w:pPr>
      <w:bookmarkStart w:id="47" w:name="_Toc138423728"/>
      <w:r w:rsidRPr="00D611E1">
        <w:rPr>
          <w:rFonts w:eastAsia="SimSun"/>
          <w:iCs/>
          <w:lang w:eastAsia="zh-CN"/>
        </w:rPr>
        <w:t>II</w:t>
      </w:r>
      <w:r w:rsidRPr="00E52687">
        <w:rPr>
          <w:rFonts w:eastAsia="SimSun"/>
          <w:iCs/>
          <w:lang w:val="ru-RU" w:eastAsia="zh-CN"/>
        </w:rPr>
        <w:t>.</w:t>
      </w:r>
      <w:r w:rsidR="00BB072F" w:rsidRPr="00D611E1">
        <w:rPr>
          <w:rFonts w:eastAsia="SimSun"/>
          <w:iCs/>
          <w:lang w:eastAsia="zh-CN"/>
        </w:rPr>
        <w:t>IV</w:t>
      </w:r>
      <w:r w:rsidR="00982C11" w:rsidRPr="00E52687">
        <w:rPr>
          <w:rFonts w:eastAsia="SimSun"/>
          <w:iCs/>
          <w:lang w:val="ru-RU" w:eastAsia="zh-CN"/>
        </w:rPr>
        <w:t>.1</w:t>
      </w:r>
      <w:r w:rsidRPr="00E52687">
        <w:rPr>
          <w:rFonts w:eastAsia="SimSun"/>
          <w:iCs/>
          <w:lang w:val="ru-RU" w:eastAsia="zh-CN"/>
        </w:rPr>
        <w:t xml:space="preserve"> Население</w:t>
      </w:r>
      <w:bookmarkEnd w:id="45"/>
      <w:bookmarkEnd w:id="46"/>
      <w:bookmarkEnd w:id="47"/>
    </w:p>
    <w:p w:rsidR="00E75B18" w:rsidRPr="00B14F2E" w:rsidRDefault="00E75B18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Динамика численности населения, его возрастная структура – важнейшие социально-экономические показатели, характеризующие состояние рынка труда, устойчивость развития </w:t>
      </w:r>
      <w:r w:rsidR="0041156F" w:rsidRPr="00B14F2E">
        <w:rPr>
          <w:color w:val="000000" w:themeColor="text1"/>
          <w:sz w:val="26"/>
          <w:szCs w:val="26"/>
        </w:rPr>
        <w:t>города</w:t>
      </w:r>
      <w:r w:rsidRPr="00B14F2E">
        <w:rPr>
          <w:color w:val="000000" w:themeColor="text1"/>
          <w:sz w:val="26"/>
          <w:szCs w:val="26"/>
        </w:rPr>
        <w:t xml:space="preserve">. </w:t>
      </w:r>
    </w:p>
    <w:p w:rsidR="007167E7" w:rsidRPr="00B14F2E" w:rsidRDefault="007167E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Общая численность постоянного </w:t>
      </w:r>
      <w:r w:rsidR="0041156F" w:rsidRPr="00B14F2E">
        <w:rPr>
          <w:color w:val="000000" w:themeColor="text1"/>
          <w:sz w:val="26"/>
          <w:szCs w:val="26"/>
        </w:rPr>
        <w:t xml:space="preserve">населения городского поселения составляет </w:t>
      </w:r>
      <w:r w:rsidR="007A7BDA" w:rsidRPr="00B14F2E">
        <w:rPr>
          <w:color w:val="000000" w:themeColor="text1"/>
          <w:sz w:val="26"/>
          <w:szCs w:val="26"/>
        </w:rPr>
        <w:t>15 734 (на 01.01.2023)</w:t>
      </w:r>
      <w:r w:rsidR="000E4FD6" w:rsidRPr="00B14F2E">
        <w:rPr>
          <w:i/>
          <w:color w:val="000000" w:themeColor="text1"/>
          <w:sz w:val="26"/>
          <w:szCs w:val="26"/>
        </w:rPr>
        <w:t>.</w:t>
      </w:r>
    </w:p>
    <w:p w:rsidR="007167E7" w:rsidRPr="00B14F2E" w:rsidRDefault="007167E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Гендерная структура поселения характеризуется пониженной долей мужского населения. Доля мужчин в общей численности населения </w:t>
      </w:r>
      <w:r w:rsidR="0041156F" w:rsidRPr="00B14F2E">
        <w:rPr>
          <w:color w:val="000000" w:themeColor="text1"/>
          <w:sz w:val="26"/>
          <w:szCs w:val="26"/>
        </w:rPr>
        <w:t>городского поселения</w:t>
      </w:r>
      <w:r w:rsidRPr="00B14F2E">
        <w:rPr>
          <w:color w:val="000000" w:themeColor="text1"/>
          <w:sz w:val="26"/>
          <w:szCs w:val="26"/>
        </w:rPr>
        <w:t xml:space="preserve"> составляет 44,4%, доля женского населения – 55,6%.</w:t>
      </w:r>
    </w:p>
    <w:p w:rsidR="007167E7" w:rsidRPr="00B14F2E" w:rsidRDefault="007167E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 20</w:t>
      </w:r>
      <w:r w:rsidR="00232A07" w:rsidRPr="00B14F2E">
        <w:rPr>
          <w:color w:val="000000" w:themeColor="text1"/>
          <w:sz w:val="26"/>
          <w:szCs w:val="26"/>
        </w:rPr>
        <w:t>11</w:t>
      </w:r>
      <w:r w:rsidRPr="00B14F2E">
        <w:rPr>
          <w:color w:val="000000" w:themeColor="text1"/>
          <w:sz w:val="26"/>
          <w:szCs w:val="26"/>
        </w:rPr>
        <w:t xml:space="preserve"> года наблюдается уменьшение численности населения. За последние 10 лет оно уменьшилось на </w:t>
      </w:r>
      <w:r w:rsidR="00232A07" w:rsidRPr="00B14F2E">
        <w:rPr>
          <w:color w:val="000000" w:themeColor="text1"/>
          <w:sz w:val="26"/>
          <w:szCs w:val="26"/>
        </w:rPr>
        <w:t>22</w:t>
      </w:r>
      <w:r w:rsidR="0041156F" w:rsidRPr="00B14F2E">
        <w:rPr>
          <w:color w:val="000000" w:themeColor="text1"/>
          <w:sz w:val="26"/>
          <w:szCs w:val="26"/>
        </w:rPr>
        <w:t>38</w:t>
      </w:r>
      <w:r w:rsidRPr="00B14F2E">
        <w:rPr>
          <w:color w:val="000000" w:themeColor="text1"/>
          <w:sz w:val="26"/>
          <w:szCs w:val="26"/>
        </w:rPr>
        <w:t xml:space="preserve"> человек.</w:t>
      </w:r>
    </w:p>
    <w:p w:rsidR="0041156F" w:rsidRPr="00B14F2E" w:rsidRDefault="0041156F" w:rsidP="0041156F">
      <w:pPr>
        <w:keepNext/>
        <w:suppressLineNumbers/>
        <w:tabs>
          <w:tab w:val="left" w:pos="702"/>
        </w:tabs>
        <w:spacing w:before="120"/>
        <w:ind w:left="702" w:hanging="702"/>
        <w:jc w:val="center"/>
        <w:rPr>
          <w:rFonts w:eastAsia="SimSun"/>
          <w:b/>
          <w:iCs/>
          <w:color w:val="000000" w:themeColor="text1"/>
        </w:rPr>
      </w:pPr>
      <w:r w:rsidRPr="00B14F2E">
        <w:rPr>
          <w:rFonts w:eastAsia="SimSun"/>
          <w:b/>
          <w:iCs/>
          <w:color w:val="000000" w:themeColor="text1"/>
        </w:rPr>
        <w:t>Динамика численности населения, чел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1077"/>
        <w:gridCol w:w="1077"/>
        <w:gridCol w:w="1077"/>
        <w:gridCol w:w="1077"/>
        <w:gridCol w:w="1077"/>
        <w:gridCol w:w="1077"/>
      </w:tblGrid>
      <w:tr w:rsidR="00D611E1" w:rsidRPr="00B14F2E" w:rsidTr="004D0CA0">
        <w:trPr>
          <w:jc w:val="center"/>
        </w:trPr>
        <w:tc>
          <w:tcPr>
            <w:tcW w:w="3517" w:type="dxa"/>
            <w:shd w:val="clear" w:color="auto" w:fill="auto"/>
          </w:tcPr>
          <w:p w:rsidR="0041156F" w:rsidRPr="00B14F2E" w:rsidRDefault="0041156F" w:rsidP="004D0CA0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Годы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2012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2013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2014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2015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2016</w:t>
            </w:r>
          </w:p>
        </w:tc>
        <w:tc>
          <w:tcPr>
            <w:tcW w:w="1077" w:type="dxa"/>
            <w:shd w:val="clear" w:color="auto" w:fill="auto"/>
          </w:tcPr>
          <w:p w:rsidR="0041156F" w:rsidRPr="00B14F2E" w:rsidRDefault="00B71795" w:rsidP="004D0CA0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2017</w:t>
            </w:r>
          </w:p>
        </w:tc>
      </w:tr>
      <w:tr w:rsidR="00D611E1" w:rsidRPr="00B14F2E" w:rsidTr="004D0CA0">
        <w:trPr>
          <w:jc w:val="center"/>
        </w:trPr>
        <w:tc>
          <w:tcPr>
            <w:tcW w:w="3517" w:type="dxa"/>
            <w:shd w:val="clear" w:color="auto" w:fill="auto"/>
          </w:tcPr>
          <w:p w:rsidR="00B71795" w:rsidRPr="00B14F2E" w:rsidRDefault="00B71795" w:rsidP="00B71795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Население, чел.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16592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16192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15789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15405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15146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15017</w:t>
            </w:r>
          </w:p>
        </w:tc>
      </w:tr>
      <w:tr w:rsidR="00D611E1" w:rsidRPr="00B14F2E" w:rsidTr="004D0CA0">
        <w:trPr>
          <w:jc w:val="center"/>
        </w:trPr>
        <w:tc>
          <w:tcPr>
            <w:tcW w:w="3517" w:type="dxa"/>
            <w:shd w:val="clear" w:color="auto" w:fill="auto"/>
          </w:tcPr>
          <w:p w:rsidR="00B71795" w:rsidRPr="00B14F2E" w:rsidRDefault="00B71795" w:rsidP="00B71795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Разница к предыдущему году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-129</w:t>
            </w:r>
          </w:p>
        </w:tc>
      </w:tr>
      <w:tr w:rsidR="00D611E1" w:rsidRPr="00B14F2E" w:rsidTr="004D0CA0">
        <w:trPr>
          <w:jc w:val="center"/>
        </w:trPr>
        <w:tc>
          <w:tcPr>
            <w:tcW w:w="3517" w:type="dxa"/>
            <w:shd w:val="clear" w:color="auto" w:fill="auto"/>
          </w:tcPr>
          <w:p w:rsidR="00B71795" w:rsidRPr="00B14F2E" w:rsidRDefault="00B71795" w:rsidP="00B71795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Годы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8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201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202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202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B71795" w:rsidRPr="00B14F2E" w:rsidRDefault="00B71795" w:rsidP="00ED32C6">
            <w:pPr>
              <w:jc w:val="center"/>
              <w:rPr>
                <w:rFonts w:eastAsia="SimSun"/>
                <w:b/>
                <w:color w:val="000000" w:themeColor="text1"/>
              </w:rPr>
            </w:pPr>
            <w:r w:rsidRPr="00B14F2E">
              <w:rPr>
                <w:rFonts w:eastAsia="SimSun"/>
                <w:b/>
                <w:color w:val="000000" w:themeColor="text1"/>
              </w:rPr>
              <w:t>202</w:t>
            </w:r>
            <w:r w:rsidR="00ED32C6" w:rsidRPr="00B14F2E">
              <w:rPr>
                <w:rFonts w:eastAsia="SimSun"/>
                <w:b/>
                <w:color w:val="000000" w:themeColor="text1"/>
              </w:rPr>
              <w:t>3</w:t>
            </w:r>
          </w:p>
        </w:tc>
      </w:tr>
      <w:tr w:rsidR="00D611E1" w:rsidRPr="00B14F2E" w:rsidTr="00BB3490">
        <w:trPr>
          <w:jc w:val="center"/>
        </w:trPr>
        <w:tc>
          <w:tcPr>
            <w:tcW w:w="3517" w:type="dxa"/>
            <w:shd w:val="clear" w:color="auto" w:fill="auto"/>
          </w:tcPr>
          <w:p w:rsidR="00B71795" w:rsidRPr="00B14F2E" w:rsidRDefault="00B71795" w:rsidP="00B71795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Население, чел.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14857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14424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14462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71795" w:rsidRPr="00B14F2E" w:rsidRDefault="00B71795" w:rsidP="00ED32C6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15734</w:t>
            </w:r>
          </w:p>
        </w:tc>
      </w:tr>
      <w:tr w:rsidR="00D611E1" w:rsidRPr="00B14F2E" w:rsidTr="00BB3490">
        <w:trPr>
          <w:jc w:val="center"/>
        </w:trPr>
        <w:tc>
          <w:tcPr>
            <w:tcW w:w="3517" w:type="dxa"/>
            <w:shd w:val="clear" w:color="auto" w:fill="auto"/>
          </w:tcPr>
          <w:p w:rsidR="00B71795" w:rsidRPr="00B14F2E" w:rsidRDefault="00B71795" w:rsidP="00B71795">
            <w:pPr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B14F2E">
              <w:rPr>
                <w:rFonts w:eastAsia="SimSun"/>
                <w:b/>
                <w:bCs/>
                <w:color w:val="000000" w:themeColor="text1"/>
              </w:rPr>
              <w:t>Разница к предыдущему году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-167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B71795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95" w:rsidRPr="00B14F2E" w:rsidRDefault="00B71795" w:rsidP="00ED32C6">
            <w:pPr>
              <w:jc w:val="center"/>
              <w:rPr>
                <w:rFonts w:eastAsia="SimSun"/>
                <w:color w:val="000000" w:themeColor="text1"/>
              </w:rPr>
            </w:pPr>
            <w:r w:rsidRPr="00B14F2E">
              <w:rPr>
                <w:rFonts w:eastAsia="SimSun"/>
                <w:color w:val="000000" w:themeColor="text1"/>
              </w:rPr>
              <w:t>1310</w:t>
            </w:r>
          </w:p>
        </w:tc>
      </w:tr>
    </w:tbl>
    <w:p w:rsidR="0041156F" w:rsidRPr="00B14F2E" w:rsidRDefault="0041156F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540735" w:rsidRPr="00B14F2E" w:rsidRDefault="00540735" w:rsidP="0041156F">
      <w:pPr>
        <w:suppressAutoHyphens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Структура населения</w:t>
      </w:r>
    </w:p>
    <w:p w:rsidR="00540735" w:rsidRPr="00B14F2E" w:rsidRDefault="00540735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Возрастную структуру населения можно охарактеризовать как регрессивную.  В первую очередь, стоит отметить очень сильное преобладание пожилого населения над молодежью. Доля самой старшей категории населения составила 25,1%, а самой младшей – 15,4%. Доля населения в трудоспособном возрасте составляет 59,5%. За последние 10 лет нет устойчивых тенденций в изменении возрастной структуры населения, а эти изменения не очень значительны. </w:t>
      </w:r>
    </w:p>
    <w:p w:rsidR="00540735" w:rsidRPr="00B14F2E" w:rsidRDefault="00540735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Такая структура населения неблагоприятна с точки зрения демографических процессов, так как приводит к возрастанию естественной убыли населения и к возрастанию доли лиц старше трудоспособного возраста.</w:t>
      </w:r>
    </w:p>
    <w:p w:rsidR="00BD6B13" w:rsidRPr="00B14F2E" w:rsidRDefault="00BD6B13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:rsidR="00540735" w:rsidRPr="00B14F2E" w:rsidRDefault="00540735" w:rsidP="0041156F">
      <w:pPr>
        <w:suppressAutoHyphens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Занятость населения</w:t>
      </w:r>
    </w:p>
    <w:p w:rsidR="0041156F" w:rsidRPr="00B14F2E" w:rsidRDefault="00540735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Численность занятого населения составляет </w:t>
      </w:r>
      <w:r w:rsidR="00893378" w:rsidRPr="00B14F2E">
        <w:rPr>
          <w:color w:val="000000" w:themeColor="text1"/>
          <w:sz w:val="26"/>
          <w:szCs w:val="26"/>
        </w:rPr>
        <w:t>6515 человек</w:t>
      </w:r>
      <w:r w:rsidRPr="00B14F2E">
        <w:rPr>
          <w:color w:val="000000" w:themeColor="text1"/>
          <w:sz w:val="26"/>
          <w:szCs w:val="26"/>
        </w:rPr>
        <w:t xml:space="preserve">. При этом значение показателя на протяжении последних лет меняется незначительно. Доля занятого населения от всего населения г. Кондрово за последние годы снизилась и составила </w:t>
      </w:r>
      <w:r w:rsidR="007061E8" w:rsidRPr="00B14F2E">
        <w:rPr>
          <w:color w:val="000000" w:themeColor="text1"/>
          <w:sz w:val="26"/>
          <w:szCs w:val="26"/>
        </w:rPr>
        <w:t>41,4 %</w:t>
      </w:r>
      <w:r w:rsidR="0041156F" w:rsidRPr="00B14F2E">
        <w:rPr>
          <w:color w:val="000000" w:themeColor="text1"/>
          <w:sz w:val="26"/>
          <w:szCs w:val="26"/>
        </w:rPr>
        <w:t>.</w:t>
      </w:r>
      <w:r w:rsidRPr="00B14F2E">
        <w:rPr>
          <w:color w:val="000000" w:themeColor="text1"/>
          <w:sz w:val="26"/>
          <w:szCs w:val="26"/>
        </w:rPr>
        <w:t xml:space="preserve"> </w:t>
      </w:r>
    </w:p>
    <w:p w:rsidR="00540735" w:rsidRPr="00B14F2E" w:rsidRDefault="00540735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структуре занятости ведущую роль играет производственная сфера. На обрабатывающих производствах сконцентрировано немногим более 35% всего занятого населения города. При этом статус районного центра определяет достаточно большое количество занятых в государственном секторе сферы услуг (управление, образование, здравоохранение). </w:t>
      </w:r>
    </w:p>
    <w:p w:rsidR="00540735" w:rsidRPr="00B14F2E" w:rsidRDefault="00540735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Близость областного центра г. Калуги и транспортная доступность обостряет ситуацию на рынке труда и также способствует оттоку трудоспособного населения за пределы города, тем самым сокращая налогооблагаемую базу.</w:t>
      </w:r>
    </w:p>
    <w:p w:rsidR="009F4D2D" w:rsidRPr="00B14F2E" w:rsidRDefault="009F4D2D" w:rsidP="00050229">
      <w:pPr>
        <w:rPr>
          <w:color w:val="000000" w:themeColor="text1"/>
        </w:rPr>
      </w:pPr>
    </w:p>
    <w:p w:rsidR="00DD6E2A" w:rsidRPr="00E52687" w:rsidRDefault="00DD6E2A" w:rsidP="00D611E1">
      <w:pPr>
        <w:pStyle w:val="30"/>
        <w:tabs>
          <w:tab w:val="num" w:pos="0"/>
        </w:tabs>
        <w:suppressAutoHyphens/>
        <w:spacing w:before="240"/>
        <w:ind w:left="720" w:hanging="720"/>
        <w:rPr>
          <w:rFonts w:eastAsia="SimSun"/>
          <w:lang w:val="ru-RU" w:eastAsia="zh-CN"/>
        </w:rPr>
      </w:pPr>
      <w:bookmarkStart w:id="48" w:name="_Toc109112639"/>
      <w:bookmarkStart w:id="49" w:name="_Toc138762892"/>
      <w:bookmarkStart w:id="50" w:name="_Toc138423729"/>
      <w:r w:rsidRPr="00D611E1">
        <w:rPr>
          <w:rFonts w:eastAsia="SimSun"/>
          <w:lang w:eastAsia="zh-CN"/>
        </w:rPr>
        <w:t>II</w:t>
      </w:r>
      <w:r w:rsidR="00982C11" w:rsidRPr="00E52687">
        <w:rPr>
          <w:rFonts w:eastAsia="SimSun"/>
          <w:lang w:val="ru-RU" w:eastAsia="zh-CN"/>
        </w:rPr>
        <w:t>.</w:t>
      </w:r>
      <w:r w:rsidR="00BB072F" w:rsidRPr="00D611E1">
        <w:rPr>
          <w:rFonts w:eastAsia="SimSun"/>
          <w:lang w:eastAsia="zh-CN"/>
        </w:rPr>
        <w:t>IV</w:t>
      </w:r>
      <w:r w:rsidR="00982C11" w:rsidRPr="00E52687">
        <w:rPr>
          <w:rFonts w:eastAsia="SimSun"/>
          <w:lang w:val="ru-RU" w:eastAsia="zh-CN"/>
        </w:rPr>
        <w:t>.2</w:t>
      </w:r>
      <w:r w:rsidRPr="00E52687">
        <w:rPr>
          <w:rFonts w:eastAsia="SimSun"/>
          <w:lang w:val="ru-RU" w:eastAsia="zh-CN"/>
        </w:rPr>
        <w:t xml:space="preserve"> Экономическая база</w:t>
      </w:r>
      <w:bookmarkEnd w:id="48"/>
      <w:bookmarkEnd w:id="49"/>
      <w:bookmarkEnd w:id="50"/>
    </w:p>
    <w:p w:rsidR="00123777" w:rsidRPr="00B14F2E" w:rsidRDefault="0012377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bookmarkStart w:id="51" w:name="_Toc285445189"/>
      <w:bookmarkStart w:id="52" w:name="_Toc109112640"/>
      <w:bookmarkStart w:id="53" w:name="_Toc138762893"/>
      <w:r w:rsidRPr="00B14F2E">
        <w:rPr>
          <w:color w:val="000000" w:themeColor="text1"/>
          <w:sz w:val="26"/>
          <w:szCs w:val="26"/>
        </w:rPr>
        <w:t>Промышленное производство является наиболее значимой и динамично развивающейся сферой экономики города Кондрово и составляет 42% от объемов промышленного производства Дзержинского района.</w:t>
      </w:r>
    </w:p>
    <w:p w:rsidR="00123777" w:rsidRPr="00B14F2E" w:rsidRDefault="0012377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города осуществляют свою хозяйственную деятельность 29 промышленных предприятий, в том числе 19 предприятий малого бизнеса. Промышленность в основном ориентирована на производство гофрокартона, целлюлозы, средства личной гигиены, одноразовых медицинских принадлежностей.</w:t>
      </w:r>
    </w:p>
    <w:p w:rsidR="00123777" w:rsidRPr="00B14F2E" w:rsidRDefault="0012377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 крупным и средним промышленным пред</w:t>
      </w:r>
      <w:r w:rsidR="0041156F" w:rsidRPr="00B14F2E">
        <w:rPr>
          <w:color w:val="000000" w:themeColor="text1"/>
          <w:sz w:val="26"/>
          <w:szCs w:val="26"/>
        </w:rPr>
        <w:t xml:space="preserve">приятиям города относятся: </w:t>
      </w:r>
      <w:r w:rsidR="00E16CAF" w:rsidRPr="00B14F2E">
        <w:rPr>
          <w:color w:val="000000" w:themeColor="text1"/>
          <w:sz w:val="26"/>
          <w:szCs w:val="26"/>
        </w:rPr>
        <w:t>ООО</w:t>
      </w:r>
      <w:r w:rsidR="00B14F2E" w:rsidRPr="00B14F2E">
        <w:rPr>
          <w:color w:val="000000" w:themeColor="text1"/>
          <w:sz w:val="26"/>
          <w:szCs w:val="26"/>
        </w:rPr>
        <w:t xml:space="preserve"> </w:t>
      </w:r>
      <w:r w:rsidR="0041156F" w:rsidRPr="00B14F2E">
        <w:rPr>
          <w:color w:val="000000" w:themeColor="text1"/>
          <w:sz w:val="26"/>
          <w:szCs w:val="26"/>
        </w:rPr>
        <w:t>«</w:t>
      </w:r>
      <w:r w:rsidRPr="00B14F2E">
        <w:rPr>
          <w:color w:val="000000" w:themeColor="text1"/>
          <w:sz w:val="26"/>
          <w:szCs w:val="26"/>
        </w:rPr>
        <w:t>Кондровская бумажная компания</w:t>
      </w:r>
      <w:r w:rsidR="0041156F" w:rsidRPr="00B14F2E">
        <w:rPr>
          <w:color w:val="000000" w:themeColor="text1"/>
          <w:sz w:val="26"/>
          <w:szCs w:val="26"/>
        </w:rPr>
        <w:t>»</w:t>
      </w:r>
      <w:r w:rsidRPr="00B14F2E">
        <w:rPr>
          <w:color w:val="000000" w:themeColor="text1"/>
          <w:sz w:val="26"/>
          <w:szCs w:val="26"/>
        </w:rPr>
        <w:t xml:space="preserve">, </w:t>
      </w:r>
      <w:r w:rsidR="00E16CAF" w:rsidRPr="00B14F2E">
        <w:rPr>
          <w:color w:val="000000" w:themeColor="text1"/>
          <w:sz w:val="26"/>
          <w:szCs w:val="26"/>
        </w:rPr>
        <w:t xml:space="preserve">АО </w:t>
      </w:r>
      <w:r w:rsidRPr="00B14F2E">
        <w:rPr>
          <w:color w:val="000000" w:themeColor="text1"/>
          <w:sz w:val="26"/>
          <w:szCs w:val="26"/>
        </w:rPr>
        <w:t>«Троицкая бумажная фабрика»,</w:t>
      </w:r>
      <w:r w:rsidR="00B14F2E" w:rsidRPr="00B14F2E">
        <w:rPr>
          <w:color w:val="000000" w:themeColor="text1"/>
          <w:sz w:val="26"/>
          <w:szCs w:val="26"/>
        </w:rPr>
        <w:t xml:space="preserve"> </w:t>
      </w:r>
      <w:r w:rsidR="00E16CAF" w:rsidRPr="00B14F2E">
        <w:rPr>
          <w:color w:val="000000" w:themeColor="text1"/>
          <w:sz w:val="26"/>
          <w:szCs w:val="26"/>
        </w:rPr>
        <w:t>ООО «МВ Гигиена»</w:t>
      </w:r>
      <w:r w:rsidRPr="00B14F2E">
        <w:rPr>
          <w:color w:val="000000" w:themeColor="text1"/>
          <w:sz w:val="26"/>
          <w:szCs w:val="26"/>
        </w:rPr>
        <w:t xml:space="preserve">, </w:t>
      </w:r>
      <w:r w:rsidR="00E16CAF" w:rsidRPr="00B14F2E">
        <w:rPr>
          <w:color w:val="000000" w:themeColor="text1"/>
          <w:sz w:val="26"/>
          <w:szCs w:val="26"/>
        </w:rPr>
        <w:t>Филиал "Веста" ООО "ПЗБМ"</w:t>
      </w:r>
      <w:r w:rsidRPr="00B14F2E">
        <w:rPr>
          <w:color w:val="000000" w:themeColor="text1"/>
          <w:sz w:val="26"/>
          <w:szCs w:val="26"/>
        </w:rPr>
        <w:t>, ООО «Пищепак» и другие.</w:t>
      </w:r>
    </w:p>
    <w:p w:rsidR="00123777" w:rsidRPr="00B14F2E" w:rsidRDefault="003F1CEC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b/>
          <w:i/>
          <w:color w:val="000000" w:themeColor="text1"/>
          <w:sz w:val="26"/>
          <w:szCs w:val="26"/>
        </w:rPr>
        <w:t>ООО</w:t>
      </w:r>
      <w:r w:rsidRPr="00B14F2E">
        <w:rPr>
          <w:b/>
          <w:color w:val="000000" w:themeColor="text1"/>
          <w:sz w:val="26"/>
          <w:szCs w:val="26"/>
        </w:rPr>
        <w:t xml:space="preserve"> </w:t>
      </w:r>
      <w:r w:rsidR="0041156F" w:rsidRPr="00B14F2E">
        <w:rPr>
          <w:b/>
          <w:color w:val="000000" w:themeColor="text1"/>
          <w:sz w:val="26"/>
          <w:szCs w:val="26"/>
        </w:rPr>
        <w:t>«</w:t>
      </w:r>
      <w:r w:rsidR="00123777" w:rsidRPr="00B14F2E">
        <w:rPr>
          <w:b/>
          <w:color w:val="000000" w:themeColor="text1"/>
          <w:sz w:val="26"/>
          <w:szCs w:val="26"/>
        </w:rPr>
        <w:t>Кондровская бумажная компания</w:t>
      </w:r>
      <w:r w:rsidR="0041156F" w:rsidRPr="00B14F2E">
        <w:rPr>
          <w:b/>
          <w:color w:val="000000" w:themeColor="text1"/>
          <w:sz w:val="26"/>
          <w:szCs w:val="26"/>
        </w:rPr>
        <w:t>» </w:t>
      </w:r>
      <w:r w:rsidR="00123777" w:rsidRPr="00B14F2E">
        <w:rPr>
          <w:color w:val="000000" w:themeColor="text1"/>
          <w:sz w:val="26"/>
          <w:szCs w:val="26"/>
        </w:rPr>
        <w:t>- многоплановое предприятие с высоким уровнем технологий производства, крупнейший производитель бумаги и бумажных изделий не только в России, но и в странах Содружества.</w:t>
      </w:r>
    </w:p>
    <w:p w:rsidR="00123777" w:rsidRPr="00B14F2E" w:rsidRDefault="0012377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Основные сферы деловой активности компании представлены четырьмя направлениями, обеспечивающими выпуск более 200 видов различных изделий высокого качества: производство гофрокартона, гофротары, гофрокоробов и картонных коробок; производство бумаги санитарно-бытового и санитарно-гигиенического назначения и изделий из нее; изготовление технических видов бумаг; выпуск медицинских изделий одноразового использования.</w:t>
      </w:r>
    </w:p>
    <w:p w:rsidR="00123777" w:rsidRPr="00B14F2E" w:rsidRDefault="003F1CEC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 xml:space="preserve">АО </w:t>
      </w:r>
      <w:r w:rsidR="00C35E87" w:rsidRPr="00B14F2E">
        <w:rPr>
          <w:b/>
          <w:color w:val="000000" w:themeColor="text1"/>
          <w:sz w:val="26"/>
          <w:szCs w:val="26"/>
        </w:rPr>
        <w:t>«</w:t>
      </w:r>
      <w:r w:rsidR="00123777" w:rsidRPr="00B14F2E">
        <w:rPr>
          <w:b/>
          <w:color w:val="000000" w:themeColor="text1"/>
          <w:sz w:val="26"/>
          <w:szCs w:val="26"/>
        </w:rPr>
        <w:t>Троицкая бумажная фабрика</w:t>
      </w:r>
      <w:r w:rsidR="00C35E87" w:rsidRPr="00B14F2E">
        <w:rPr>
          <w:b/>
          <w:color w:val="000000" w:themeColor="text1"/>
          <w:sz w:val="26"/>
          <w:szCs w:val="26"/>
        </w:rPr>
        <w:t>»</w:t>
      </w:r>
      <w:r w:rsidR="0041156F" w:rsidRPr="00B14F2E">
        <w:rPr>
          <w:color w:val="000000" w:themeColor="text1"/>
          <w:sz w:val="26"/>
          <w:szCs w:val="26"/>
        </w:rPr>
        <w:t> </w:t>
      </w:r>
      <w:r w:rsidR="00123777" w:rsidRPr="00B14F2E">
        <w:rPr>
          <w:color w:val="000000" w:themeColor="text1"/>
          <w:sz w:val="26"/>
          <w:szCs w:val="26"/>
        </w:rPr>
        <w:t>- единственное в России предприятие, выпускающее растительный пищевой пергамент - упаковочного материала для масла, маргарина, творожных и мясных продуктов, белых влагопрочных и жиростойких бумаг для упаковки.</w:t>
      </w:r>
    </w:p>
    <w:p w:rsidR="000E58B9" w:rsidRPr="00B14F2E" w:rsidRDefault="00162D2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ООО «МВ Гигиена»</w:t>
      </w:r>
      <w:r w:rsidR="00123777" w:rsidRPr="00B14F2E">
        <w:rPr>
          <w:color w:val="000000" w:themeColor="text1"/>
          <w:sz w:val="26"/>
          <w:szCs w:val="26"/>
        </w:rPr>
        <w:t xml:space="preserve"> -  предприятие </w:t>
      </w:r>
      <w:r w:rsidR="000E58B9" w:rsidRPr="00B14F2E">
        <w:rPr>
          <w:color w:val="000000" w:themeColor="text1"/>
          <w:sz w:val="26"/>
          <w:szCs w:val="26"/>
        </w:rPr>
        <w:t xml:space="preserve">по производству социально значимых товаров: средства женской гигиены, мочеприемники. Производство оснащено </w:t>
      </w:r>
      <w:r w:rsidR="000E58B9" w:rsidRPr="00B14F2E">
        <w:rPr>
          <w:color w:val="000000" w:themeColor="text1"/>
          <w:sz w:val="26"/>
          <w:szCs w:val="26"/>
        </w:rPr>
        <w:lastRenderedPageBreak/>
        <w:t xml:space="preserve">современными производственными линиями, которые созданы ведущими европейскими компаниями – лучшими в мире производителями оборудования. Сейчас предприятие использует 95 % сырья российского производства и в ближайшее время планирует выйти на полное импортозамещение.  </w:t>
      </w:r>
    </w:p>
    <w:p w:rsidR="00123777" w:rsidRPr="00B14F2E" w:rsidRDefault="00DB7816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Филиал "Веста" ООО "ПЗБМ"</w:t>
      </w:r>
      <w:r w:rsidR="00B14F2E" w:rsidRPr="00B14F2E">
        <w:rPr>
          <w:b/>
          <w:color w:val="000000" w:themeColor="text1"/>
          <w:sz w:val="26"/>
          <w:szCs w:val="26"/>
        </w:rPr>
        <w:t xml:space="preserve"> </w:t>
      </w:r>
      <w:r w:rsidR="00123777" w:rsidRPr="00B14F2E">
        <w:rPr>
          <w:color w:val="000000" w:themeColor="text1"/>
          <w:sz w:val="26"/>
          <w:szCs w:val="26"/>
        </w:rPr>
        <w:t>-  компания производит упаковку из гофрокартона и микрогофрокартона.</w:t>
      </w:r>
    </w:p>
    <w:p w:rsidR="00123777" w:rsidRPr="00B14F2E" w:rsidRDefault="00123777" w:rsidP="0041156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ООО «Пищепак»</w:t>
      </w:r>
      <w:r w:rsidRPr="00B14F2E">
        <w:rPr>
          <w:color w:val="000000" w:themeColor="text1"/>
          <w:sz w:val="26"/>
          <w:szCs w:val="26"/>
        </w:rPr>
        <w:t xml:space="preserve"> - приоритетным направлением в работе является производство бумажных пакетов для фасовки муки, круп, сахара, крахмала и других сыпучих пищевых продуктов.</w:t>
      </w:r>
    </w:p>
    <w:p w:rsidR="00447458" w:rsidRDefault="00123777" w:rsidP="00447458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базе сырьевого потенциала должна развиваться в дальнейшем переработка продукции агропромышленного комплекса, строительство, укрепление функции </w:t>
      </w:r>
      <w:r w:rsidR="00C35E87" w:rsidRPr="00B14F2E">
        <w:rPr>
          <w:color w:val="000000" w:themeColor="text1"/>
          <w:sz w:val="26"/>
          <w:szCs w:val="26"/>
        </w:rPr>
        <w:t>города, как</w:t>
      </w:r>
      <w:r w:rsidRPr="00B14F2E">
        <w:rPr>
          <w:color w:val="000000" w:themeColor="text1"/>
          <w:sz w:val="26"/>
          <w:szCs w:val="26"/>
        </w:rPr>
        <w:t xml:space="preserve"> организационного центра целлюлозно-бумажного производства.</w:t>
      </w:r>
      <w:bookmarkStart w:id="54" w:name="_Toc138423730"/>
    </w:p>
    <w:p w:rsidR="00447458" w:rsidRDefault="002D13B7" w:rsidP="00447458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муниципального образования</w:t>
      </w:r>
      <w:r w:rsidR="00447458" w:rsidRPr="00447458">
        <w:rPr>
          <w:color w:val="000000" w:themeColor="text1"/>
          <w:sz w:val="26"/>
          <w:szCs w:val="26"/>
        </w:rPr>
        <w:t xml:space="preserve"> создана территория опережающего социально-экономического развития (</w:t>
      </w:r>
      <w:r w:rsidR="00447458">
        <w:rPr>
          <w:color w:val="000000" w:themeColor="text1"/>
          <w:sz w:val="26"/>
          <w:szCs w:val="26"/>
        </w:rPr>
        <w:t>ТОР)</w:t>
      </w:r>
      <w:r w:rsidR="00447458" w:rsidRPr="00447458">
        <w:rPr>
          <w:color w:val="000000" w:themeColor="text1"/>
          <w:sz w:val="26"/>
          <w:szCs w:val="26"/>
        </w:rPr>
        <w:t xml:space="preserve">. </w:t>
      </w:r>
      <w:r w:rsidR="00447458">
        <w:rPr>
          <w:color w:val="000000" w:themeColor="text1"/>
          <w:sz w:val="26"/>
          <w:szCs w:val="26"/>
        </w:rPr>
        <w:t xml:space="preserve">Территория ТОР утверждена </w:t>
      </w:r>
      <w:r w:rsidR="00447458" w:rsidRPr="00447458">
        <w:rPr>
          <w:color w:val="000000" w:themeColor="text1"/>
          <w:sz w:val="26"/>
          <w:szCs w:val="26"/>
        </w:rPr>
        <w:t>Постановление</w:t>
      </w:r>
      <w:r w:rsidR="00447458">
        <w:rPr>
          <w:color w:val="000000" w:themeColor="text1"/>
          <w:sz w:val="26"/>
          <w:szCs w:val="26"/>
        </w:rPr>
        <w:t>м</w:t>
      </w:r>
      <w:r w:rsidR="00447458" w:rsidRPr="00447458">
        <w:rPr>
          <w:color w:val="000000" w:themeColor="text1"/>
          <w:sz w:val="26"/>
          <w:szCs w:val="26"/>
        </w:rPr>
        <w:t xml:space="preserve"> от 21 ноября 2020 года №1895</w:t>
      </w:r>
      <w:bookmarkEnd w:id="51"/>
      <w:bookmarkEnd w:id="54"/>
      <w:r w:rsidR="00447458">
        <w:rPr>
          <w:color w:val="000000" w:themeColor="text1"/>
          <w:sz w:val="26"/>
          <w:szCs w:val="26"/>
        </w:rPr>
        <w:t>. Также на территории городского поселения действует Индустриальный парк «Кондрово».</w:t>
      </w:r>
    </w:p>
    <w:p w:rsidR="00AA2854" w:rsidRPr="00B14F2E" w:rsidRDefault="00AA2854" w:rsidP="00B14F2E">
      <w:pPr>
        <w:spacing w:line="360" w:lineRule="auto"/>
        <w:jc w:val="center"/>
        <w:rPr>
          <w:rStyle w:val="afa"/>
          <w:b/>
          <w:i w:val="0"/>
          <w:color w:val="000000" w:themeColor="text1"/>
          <w:sz w:val="26"/>
          <w:szCs w:val="26"/>
        </w:rPr>
      </w:pPr>
      <w:bookmarkStart w:id="55" w:name="_Toc285445190"/>
      <w:r w:rsidRPr="00B14F2E">
        <w:rPr>
          <w:rStyle w:val="afa"/>
          <w:b/>
          <w:i w:val="0"/>
          <w:color w:val="000000" w:themeColor="text1"/>
          <w:sz w:val="26"/>
          <w:szCs w:val="26"/>
        </w:rPr>
        <w:t>Водоснабжение и водоотведение</w:t>
      </w:r>
      <w:bookmarkEnd w:id="55"/>
    </w:p>
    <w:p w:rsidR="0045110A" w:rsidRPr="00B14F2E" w:rsidRDefault="0045110A" w:rsidP="00C35E8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bookmarkStart w:id="56" w:name="_Toc285445191"/>
      <w:r w:rsidRPr="00B14F2E">
        <w:rPr>
          <w:color w:val="000000" w:themeColor="text1"/>
          <w:sz w:val="26"/>
          <w:szCs w:val="26"/>
        </w:rPr>
        <w:t xml:space="preserve">Водоснабжение и водоотведение осуществляется Кондровским участком ООО «Калужский областной водоканал». </w:t>
      </w:r>
    </w:p>
    <w:p w:rsidR="0045110A" w:rsidRPr="00B14F2E" w:rsidRDefault="0045110A" w:rsidP="00C35E8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настоящее </w:t>
      </w:r>
      <w:r w:rsidR="00C35E87" w:rsidRPr="00B14F2E">
        <w:rPr>
          <w:color w:val="000000" w:themeColor="text1"/>
          <w:sz w:val="26"/>
          <w:szCs w:val="26"/>
        </w:rPr>
        <w:t>время источником</w:t>
      </w:r>
      <w:r w:rsidRPr="00B14F2E">
        <w:rPr>
          <w:color w:val="000000" w:themeColor="text1"/>
          <w:sz w:val="26"/>
          <w:szCs w:val="26"/>
        </w:rPr>
        <w:t xml:space="preserve"> водоснабжения г. Кондрово являются поверхностные воды реки Угра. Забор осуществляется посредством совмещенного водозабора. Угорский водозабор расположен на левом берегу реки Угра в 3 км выше впадения р. Шани</w:t>
      </w:r>
      <w:r w:rsidR="00C35E87" w:rsidRPr="00B14F2E">
        <w:rPr>
          <w:color w:val="000000" w:themeColor="text1"/>
          <w:sz w:val="26"/>
          <w:szCs w:val="26"/>
        </w:rPr>
        <w:t xml:space="preserve"> на территории МО СП «Деревня Галкино»</w:t>
      </w:r>
      <w:r w:rsidRPr="00B14F2E">
        <w:rPr>
          <w:color w:val="000000" w:themeColor="text1"/>
          <w:sz w:val="26"/>
          <w:szCs w:val="26"/>
        </w:rPr>
        <w:t>.</w:t>
      </w:r>
    </w:p>
    <w:p w:rsidR="0045110A" w:rsidRPr="00B14F2E" w:rsidRDefault="0045110A" w:rsidP="0011671E">
      <w:pPr>
        <w:keepNext/>
        <w:suppressLineNumbers/>
        <w:tabs>
          <w:tab w:val="left" w:pos="702"/>
        </w:tabs>
        <w:spacing w:before="120" w:line="276" w:lineRule="auto"/>
        <w:ind w:left="702" w:hanging="702"/>
        <w:jc w:val="center"/>
        <w:rPr>
          <w:rFonts w:eastAsia="SimSun"/>
          <w:b/>
          <w:iCs/>
          <w:color w:val="000000" w:themeColor="text1"/>
        </w:rPr>
      </w:pPr>
      <w:r w:rsidRPr="00B14F2E">
        <w:rPr>
          <w:rFonts w:eastAsia="SimSun"/>
          <w:b/>
          <w:iCs/>
          <w:color w:val="000000" w:themeColor="text1"/>
        </w:rPr>
        <w:t>Перечень и производительность сооружений для забора поверхностных вод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984"/>
        <w:gridCol w:w="1134"/>
        <w:gridCol w:w="1361"/>
        <w:gridCol w:w="3254"/>
      </w:tblGrid>
      <w:tr w:rsidR="0045110A" w:rsidRPr="00B14F2E" w:rsidTr="0011671E">
        <w:trPr>
          <w:cantSplit/>
          <w:trHeight w:val="360"/>
          <w:jc w:val="center"/>
        </w:trPr>
        <w:tc>
          <w:tcPr>
            <w:tcW w:w="1895" w:type="dxa"/>
            <w:vMerge w:val="restart"/>
            <w:vAlign w:val="center"/>
          </w:tcPr>
          <w:p w:rsidR="0045110A" w:rsidRPr="00B14F2E" w:rsidRDefault="0045110A" w:rsidP="00D43523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984" w:type="dxa"/>
            <w:vMerge w:val="restart"/>
            <w:vAlign w:val="center"/>
          </w:tcPr>
          <w:p w:rsidR="0045110A" w:rsidRPr="00B14F2E" w:rsidRDefault="0045110A" w:rsidP="00D43523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Наименование поверхностных источников водоснабжения</w:t>
            </w:r>
          </w:p>
        </w:tc>
        <w:tc>
          <w:tcPr>
            <w:tcW w:w="2495" w:type="dxa"/>
            <w:gridSpan w:val="2"/>
            <w:vAlign w:val="center"/>
          </w:tcPr>
          <w:p w:rsidR="0045110A" w:rsidRPr="00B14F2E" w:rsidRDefault="0045110A" w:rsidP="00D43523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Водозабор</w:t>
            </w:r>
          </w:p>
        </w:tc>
        <w:tc>
          <w:tcPr>
            <w:tcW w:w="3254" w:type="dxa"/>
            <w:vMerge w:val="restart"/>
            <w:vAlign w:val="center"/>
          </w:tcPr>
          <w:p w:rsidR="0045110A" w:rsidRPr="00B14F2E" w:rsidRDefault="0045110A" w:rsidP="00D43523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Цель в/пользования (орошение, в/снабжение и др.)</w:t>
            </w:r>
          </w:p>
          <w:p w:rsidR="0045110A" w:rsidRPr="00B14F2E" w:rsidRDefault="0045110A" w:rsidP="00D43523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611E1" w:rsidRPr="00B14F2E" w:rsidTr="00B14F2E">
        <w:trPr>
          <w:cantSplit/>
          <w:trHeight w:val="580"/>
          <w:jc w:val="center"/>
        </w:trPr>
        <w:tc>
          <w:tcPr>
            <w:tcW w:w="1895" w:type="dxa"/>
            <w:vMerge/>
            <w:vAlign w:val="center"/>
          </w:tcPr>
          <w:p w:rsidR="0045110A" w:rsidRPr="00B14F2E" w:rsidRDefault="0045110A" w:rsidP="00D43523">
            <w:pPr>
              <w:pStyle w:val="afff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5110A" w:rsidRPr="00B14F2E" w:rsidRDefault="0045110A" w:rsidP="00D43523">
            <w:pPr>
              <w:pStyle w:val="afff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110A" w:rsidRPr="00B14F2E" w:rsidRDefault="0045110A" w:rsidP="00B14F2E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м</w:t>
            </w:r>
            <w:r w:rsidRPr="00B14F2E">
              <w:rPr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14F2E">
              <w:rPr>
                <w:b/>
                <w:color w:val="000000" w:themeColor="text1"/>
                <w:sz w:val="24"/>
                <w:szCs w:val="24"/>
              </w:rPr>
              <w:t>/сут</w:t>
            </w:r>
          </w:p>
        </w:tc>
        <w:tc>
          <w:tcPr>
            <w:tcW w:w="1361" w:type="dxa"/>
            <w:vAlign w:val="center"/>
          </w:tcPr>
          <w:p w:rsidR="0045110A" w:rsidRPr="00B14F2E" w:rsidRDefault="0045110A" w:rsidP="00B14F2E">
            <w:pPr>
              <w:pStyle w:val="aff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F2E">
              <w:rPr>
                <w:b/>
                <w:color w:val="000000" w:themeColor="text1"/>
                <w:sz w:val="24"/>
                <w:szCs w:val="24"/>
              </w:rPr>
              <w:t>тыс м</w:t>
            </w:r>
            <w:r w:rsidRPr="00B14F2E">
              <w:rPr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14F2E">
              <w:rPr>
                <w:b/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3254" w:type="dxa"/>
            <w:vMerge/>
            <w:vAlign w:val="center"/>
          </w:tcPr>
          <w:p w:rsidR="0045110A" w:rsidRPr="00B14F2E" w:rsidRDefault="0045110A" w:rsidP="00D43523">
            <w:pPr>
              <w:pStyle w:val="afff1"/>
              <w:rPr>
                <w:color w:val="000000" w:themeColor="text1"/>
                <w:sz w:val="24"/>
                <w:szCs w:val="24"/>
              </w:rPr>
            </w:pPr>
          </w:p>
        </w:tc>
      </w:tr>
      <w:tr w:rsidR="0045110A" w:rsidRPr="00B14F2E" w:rsidTr="0011671E">
        <w:trPr>
          <w:cantSplit/>
          <w:trHeight w:val="1475"/>
          <w:jc w:val="center"/>
        </w:trPr>
        <w:tc>
          <w:tcPr>
            <w:tcW w:w="1895" w:type="dxa"/>
            <w:vAlign w:val="center"/>
          </w:tcPr>
          <w:p w:rsidR="0045110A" w:rsidRPr="00B14F2E" w:rsidRDefault="0045110A" w:rsidP="0011671E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Речной водозабор совмещенного типа</w:t>
            </w:r>
          </w:p>
        </w:tc>
        <w:tc>
          <w:tcPr>
            <w:tcW w:w="1984" w:type="dxa"/>
            <w:vAlign w:val="center"/>
          </w:tcPr>
          <w:p w:rsidR="0045110A" w:rsidRPr="00B14F2E" w:rsidRDefault="0045110A" w:rsidP="0011671E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Река Угра</w:t>
            </w:r>
          </w:p>
        </w:tc>
        <w:tc>
          <w:tcPr>
            <w:tcW w:w="1134" w:type="dxa"/>
            <w:vAlign w:val="center"/>
          </w:tcPr>
          <w:p w:rsidR="0045110A" w:rsidRPr="00B14F2E" w:rsidRDefault="0045110A" w:rsidP="0011671E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24400</w:t>
            </w:r>
          </w:p>
        </w:tc>
        <w:tc>
          <w:tcPr>
            <w:tcW w:w="1361" w:type="dxa"/>
            <w:vAlign w:val="center"/>
          </w:tcPr>
          <w:p w:rsidR="0045110A" w:rsidRPr="00B14F2E" w:rsidRDefault="0045110A" w:rsidP="0011671E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8906,0</w:t>
            </w:r>
          </w:p>
        </w:tc>
        <w:tc>
          <w:tcPr>
            <w:tcW w:w="3254" w:type="dxa"/>
            <w:vAlign w:val="center"/>
          </w:tcPr>
          <w:p w:rsidR="0045110A" w:rsidRPr="00B14F2E" w:rsidRDefault="0045110A" w:rsidP="0011671E">
            <w:pPr>
              <w:pStyle w:val="afff1"/>
              <w:jc w:val="center"/>
              <w:rPr>
                <w:color w:val="000000" w:themeColor="text1"/>
                <w:sz w:val="24"/>
                <w:szCs w:val="24"/>
              </w:rPr>
            </w:pPr>
            <w:r w:rsidRPr="00B14F2E">
              <w:rPr>
                <w:color w:val="000000" w:themeColor="text1"/>
                <w:sz w:val="24"/>
                <w:szCs w:val="24"/>
              </w:rPr>
              <w:t>Снабжение хоз-питьевой водой г.</w:t>
            </w:r>
            <w:r w:rsidR="0011671E" w:rsidRPr="00B14F2E">
              <w:rPr>
                <w:color w:val="000000" w:themeColor="text1"/>
                <w:sz w:val="24"/>
                <w:szCs w:val="24"/>
              </w:rPr>
              <w:t> </w:t>
            </w:r>
            <w:r w:rsidRPr="00B14F2E">
              <w:rPr>
                <w:color w:val="000000" w:themeColor="text1"/>
                <w:sz w:val="24"/>
                <w:szCs w:val="24"/>
              </w:rPr>
              <w:t xml:space="preserve">Кондрово и </w:t>
            </w:r>
            <w:r w:rsidR="0011671E" w:rsidRPr="00B14F2E">
              <w:rPr>
                <w:color w:val="000000" w:themeColor="text1"/>
                <w:sz w:val="24"/>
                <w:szCs w:val="24"/>
              </w:rPr>
              <w:t>промводоснабжение Троицкой бумажной фабрики</w:t>
            </w:r>
          </w:p>
        </w:tc>
      </w:tr>
    </w:tbl>
    <w:p w:rsidR="0045110A" w:rsidRPr="00B14F2E" w:rsidRDefault="0045110A" w:rsidP="0045110A">
      <w:pPr>
        <w:shd w:val="clear" w:color="auto" w:fill="FFFFFF"/>
        <w:ind w:firstLine="893"/>
        <w:jc w:val="both"/>
        <w:rPr>
          <w:color w:val="000000" w:themeColor="text1"/>
        </w:rPr>
      </w:pPr>
    </w:p>
    <w:p w:rsidR="0045110A" w:rsidRPr="00B14F2E" w:rsidRDefault="0045110A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Общая протяженность канализационных сетей по городу 33,5 км. На сетях </w:t>
      </w:r>
      <w:r w:rsidR="0011671E" w:rsidRPr="00B14F2E">
        <w:rPr>
          <w:color w:val="000000" w:themeColor="text1"/>
          <w:sz w:val="26"/>
          <w:szCs w:val="26"/>
        </w:rPr>
        <w:t>эксплуатируются 3</w:t>
      </w:r>
      <w:r w:rsidRPr="00B14F2E">
        <w:rPr>
          <w:color w:val="000000" w:themeColor="text1"/>
          <w:sz w:val="26"/>
          <w:szCs w:val="26"/>
        </w:rPr>
        <w:t xml:space="preserve"> КНС, станция первого подъема, станция очистки воды. Работают очистные сооружения ОАО «Кондровская бумажная компания». На учете стоит 224 пожарных гидранта и 330 водоразборных колонок.</w:t>
      </w:r>
    </w:p>
    <w:p w:rsidR="0045110A" w:rsidRPr="00B14F2E" w:rsidRDefault="0045110A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 Сточные воды от канализованных объектов принимаются в канализационную сеть, находящуюся в аренде общества ООО «Калужский областной водоканал», и далее отводятся на общегородские очистные сооружения биологической очистки. Сброс очищенных сточных вод с общегородских очистных сооружений производится в </w:t>
      </w:r>
      <w:r w:rsidRPr="00B14F2E">
        <w:rPr>
          <w:color w:val="000000" w:themeColor="text1"/>
          <w:sz w:val="26"/>
          <w:szCs w:val="26"/>
        </w:rPr>
        <w:lastRenderedPageBreak/>
        <w:t>р.</w:t>
      </w:r>
      <w:r w:rsidR="0011671E" w:rsidRPr="00B14F2E">
        <w:rPr>
          <w:color w:val="000000" w:themeColor="text1"/>
          <w:sz w:val="26"/>
          <w:szCs w:val="26"/>
        </w:rPr>
        <w:t> </w:t>
      </w:r>
      <w:r w:rsidRPr="00B14F2E">
        <w:rPr>
          <w:color w:val="000000" w:themeColor="text1"/>
          <w:sz w:val="26"/>
          <w:szCs w:val="26"/>
        </w:rPr>
        <w:t>Шаня, также в р. Шаня сбрасываются собственные сточные воды со шламовых карт водозабора.</w:t>
      </w:r>
    </w:p>
    <w:p w:rsidR="00AA2854" w:rsidRPr="00B14F2E" w:rsidRDefault="00B60D2F" w:rsidP="00BB072F">
      <w:pPr>
        <w:spacing w:line="360" w:lineRule="auto"/>
        <w:jc w:val="center"/>
        <w:rPr>
          <w:rStyle w:val="afa"/>
          <w:b/>
          <w:i w:val="0"/>
          <w:color w:val="000000" w:themeColor="text1"/>
          <w:sz w:val="26"/>
          <w:szCs w:val="26"/>
        </w:rPr>
      </w:pPr>
      <w:r w:rsidRPr="00B14F2E">
        <w:rPr>
          <w:rStyle w:val="afa"/>
          <w:b/>
          <w:i w:val="0"/>
          <w:color w:val="000000" w:themeColor="text1"/>
          <w:sz w:val="26"/>
          <w:szCs w:val="26"/>
        </w:rPr>
        <w:t>Т</w:t>
      </w:r>
      <w:r w:rsidR="00AA2854" w:rsidRPr="00B14F2E">
        <w:rPr>
          <w:rStyle w:val="afa"/>
          <w:b/>
          <w:i w:val="0"/>
          <w:color w:val="000000" w:themeColor="text1"/>
          <w:sz w:val="26"/>
          <w:szCs w:val="26"/>
        </w:rPr>
        <w:t>еплоснабжение</w:t>
      </w:r>
      <w:bookmarkEnd w:id="56"/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Система теплоснабжения города Кондрово состоит из 6-ти тепловых районов, не имеющих связи между собой, а именно: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Черёмушки с котельной по ул. Циолковского;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Троицкое с паровой бойлерной (ЦТП) по ул.</w:t>
      </w:r>
      <w:r w:rsidR="0011671E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К.</w:t>
      </w:r>
      <w:r w:rsidR="0011671E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Маркса;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Детский дом с котельной по ул.</w:t>
      </w:r>
      <w:r w:rsidR="0011671E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А.</w:t>
      </w:r>
      <w:r w:rsidR="0011671E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Матросова;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Центральный -1 с котельной по ул. Некрасова;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Центральная районная больница (ЦРБ) с котельной по ул. Ленина;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тепловой район Центральный -2 с тепловой электрической станцией (ТЭС) ОАО «Кондровская бумажная компания».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Обслуживание первых 5-ти тепловых районов и тепловых сетей теплового района Центральный-2 осуществляет ООО «Тепловые сети город Кондрово» (аренда с 07.07.2012 г.).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Эксплуатацию ТЭС осуществляет ОАО «Кондровская бумажная компания». 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ТЭС находится на балансе ОАО «Кондровская бумажная компания» и осуществляет теплоснабжение двух бумажных фабрик – Кондровской и Троицкой, теплоснабжение центральной части города Кондрово.</w:t>
      </w:r>
    </w:p>
    <w:p w:rsidR="00B60D2F" w:rsidRPr="00B14F2E" w:rsidRDefault="00B60D2F" w:rsidP="0011671E">
      <w:pPr>
        <w:keepNext/>
        <w:suppressLineNumbers/>
        <w:tabs>
          <w:tab w:val="left" w:pos="702"/>
        </w:tabs>
        <w:spacing w:before="120" w:line="276" w:lineRule="auto"/>
        <w:ind w:left="702" w:hanging="702"/>
        <w:jc w:val="center"/>
        <w:rPr>
          <w:rFonts w:eastAsia="SimSun"/>
          <w:b/>
          <w:iCs/>
          <w:color w:val="000000" w:themeColor="text1"/>
        </w:rPr>
      </w:pPr>
      <w:r w:rsidRPr="00B14F2E">
        <w:rPr>
          <w:rFonts w:eastAsia="SimSun"/>
          <w:b/>
          <w:iCs/>
          <w:color w:val="000000" w:themeColor="text1"/>
        </w:rPr>
        <w:t>Характеристика тепловых районов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273"/>
        <w:gridCol w:w="1275"/>
        <w:gridCol w:w="1560"/>
        <w:gridCol w:w="1275"/>
        <w:gridCol w:w="1276"/>
        <w:gridCol w:w="1383"/>
      </w:tblGrid>
      <w:tr w:rsidR="00B60D2F" w:rsidRPr="00B14F2E" w:rsidTr="00D43523">
        <w:trPr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ind w:left="-56" w:right="-9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60D2F" w:rsidRPr="00B14F2E" w:rsidRDefault="00B60D2F" w:rsidP="00D43523">
            <w:pPr>
              <w:ind w:left="-56" w:right="-9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  <w:p w:rsidR="00B60D2F" w:rsidRPr="00B14F2E" w:rsidRDefault="00B60D2F" w:rsidP="00D43523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теплового района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Устан.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мощ</w:t>
            </w:r>
            <w:r w:rsidR="0011671E" w:rsidRPr="00B14F2E">
              <w:rPr>
                <w:b/>
                <w:color w:val="000000" w:themeColor="text1"/>
                <w:sz w:val="22"/>
                <w:szCs w:val="22"/>
              </w:rPr>
              <w:t>нос</w:t>
            </w:r>
            <w:r w:rsidRPr="00B14F2E">
              <w:rPr>
                <w:b/>
                <w:color w:val="000000" w:themeColor="text1"/>
                <w:sz w:val="22"/>
                <w:szCs w:val="22"/>
              </w:rPr>
              <w:t>ть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Гкал/ч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Годовой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отпуск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Ср. год.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нагрузка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Гкал/ч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Макс. нагрузка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Гкал/ч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Баланс мощ</w:t>
            </w:r>
            <w:r w:rsidR="0011671E" w:rsidRPr="00B14F2E">
              <w:rPr>
                <w:b/>
                <w:color w:val="000000" w:themeColor="text1"/>
                <w:sz w:val="22"/>
                <w:szCs w:val="22"/>
              </w:rPr>
              <w:t>нос</w:t>
            </w:r>
            <w:r w:rsidRPr="00B14F2E">
              <w:rPr>
                <w:b/>
                <w:color w:val="000000" w:themeColor="text1"/>
                <w:sz w:val="22"/>
                <w:szCs w:val="22"/>
              </w:rPr>
              <w:t>ти</w:t>
            </w:r>
          </w:p>
          <w:p w:rsidR="00B60D2F" w:rsidRPr="00B14F2E" w:rsidRDefault="00B60D2F" w:rsidP="00D43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Гкал/ч</w:t>
            </w:r>
          </w:p>
        </w:tc>
      </w:tr>
      <w:tr w:rsidR="00B60D2F" w:rsidRPr="00B14F2E" w:rsidTr="0011671E">
        <w:trPr>
          <w:trHeight w:val="697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Черёмушки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 Циолковского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6,00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7043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1,40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2,9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+3,10</w:t>
            </w:r>
          </w:p>
        </w:tc>
      </w:tr>
      <w:tr w:rsidR="00B60D2F" w:rsidRPr="00B14F2E" w:rsidTr="0011671E">
        <w:trPr>
          <w:trHeight w:val="707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Детский дом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Матросова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1,76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10100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1,70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-1,34</w:t>
            </w:r>
          </w:p>
        </w:tc>
      </w:tr>
      <w:tr w:rsidR="00B60D2F" w:rsidRPr="00B14F2E" w:rsidTr="0011671E">
        <w:trPr>
          <w:trHeight w:val="703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Центральный-1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Некрасова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6385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1,12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+4,40</w:t>
            </w:r>
          </w:p>
        </w:tc>
      </w:tr>
      <w:tr w:rsidR="00B60D2F" w:rsidRPr="00B14F2E" w:rsidTr="0011671E">
        <w:trPr>
          <w:trHeight w:val="715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МУЗ ЦРБ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Ленина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1,29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5320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0,96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-0,51</w:t>
            </w:r>
          </w:p>
        </w:tc>
      </w:tr>
      <w:tr w:rsidR="00B60D2F" w:rsidRPr="00B14F2E" w:rsidTr="0011671E">
        <w:trPr>
          <w:trHeight w:val="964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Троицкое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ул.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К.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4F2E">
              <w:rPr>
                <w:color w:val="000000" w:themeColor="text1"/>
                <w:sz w:val="22"/>
                <w:szCs w:val="22"/>
              </w:rPr>
              <w:t>Маркса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(бойлерная)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2,80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5726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1,10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+0,50</w:t>
            </w:r>
          </w:p>
        </w:tc>
      </w:tr>
      <w:tr w:rsidR="00B60D2F" w:rsidRPr="00B14F2E" w:rsidTr="0011671E">
        <w:trPr>
          <w:trHeight w:val="837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</w:t>
            </w:r>
            <w:r w:rsidR="0011671E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Центральный-2</w:t>
            </w:r>
          </w:p>
          <w:p w:rsidR="00B60D2F" w:rsidRPr="00B14F2E" w:rsidRDefault="00B60D2F" w:rsidP="00D43523">
            <w:pPr>
              <w:ind w:right="-64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 xml:space="preserve">ТЭС КБК  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70,00</w:t>
            </w:r>
          </w:p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(по сост. на 2011)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46800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9,28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19,2</w:t>
            </w:r>
          </w:p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(55,8 КБК)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-5,00</w:t>
            </w:r>
          </w:p>
        </w:tc>
      </w:tr>
      <w:tr w:rsidR="00B60D2F" w:rsidRPr="00B14F2E" w:rsidTr="0011671E">
        <w:trPr>
          <w:trHeight w:val="403"/>
          <w:jc w:val="center"/>
        </w:trPr>
        <w:tc>
          <w:tcPr>
            <w:tcW w:w="529" w:type="dxa"/>
            <w:vAlign w:val="center"/>
          </w:tcPr>
          <w:p w:rsidR="00B60D2F" w:rsidRPr="00B14F2E" w:rsidRDefault="00B60D2F" w:rsidP="00D435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:rsidR="00B60D2F" w:rsidRPr="00B14F2E" w:rsidRDefault="00B60D2F" w:rsidP="00D43523">
            <w:pPr>
              <w:ind w:right="-64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Всего по городу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88,35</w:t>
            </w:r>
          </w:p>
        </w:tc>
        <w:tc>
          <w:tcPr>
            <w:tcW w:w="1560" w:type="dxa"/>
            <w:vAlign w:val="center"/>
          </w:tcPr>
          <w:p w:rsidR="00B60D2F" w:rsidRPr="00B14F2E" w:rsidRDefault="00B60D2F" w:rsidP="001167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81374</w:t>
            </w:r>
          </w:p>
        </w:tc>
        <w:tc>
          <w:tcPr>
            <w:tcW w:w="1275" w:type="dxa"/>
            <w:vAlign w:val="center"/>
          </w:tcPr>
          <w:p w:rsidR="00B60D2F" w:rsidRPr="00B14F2E" w:rsidRDefault="00B60D2F" w:rsidP="001167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15,56</w:t>
            </w:r>
          </w:p>
        </w:tc>
        <w:tc>
          <w:tcPr>
            <w:tcW w:w="1276" w:type="dxa"/>
            <w:vAlign w:val="center"/>
          </w:tcPr>
          <w:p w:rsidR="00B60D2F" w:rsidRPr="00B14F2E" w:rsidRDefault="00B60D2F" w:rsidP="001167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31,4</w:t>
            </w:r>
          </w:p>
        </w:tc>
        <w:tc>
          <w:tcPr>
            <w:tcW w:w="1383" w:type="dxa"/>
            <w:vAlign w:val="center"/>
          </w:tcPr>
          <w:p w:rsidR="00B60D2F" w:rsidRPr="00B14F2E" w:rsidRDefault="00B60D2F" w:rsidP="001167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+1,15</w:t>
            </w:r>
          </w:p>
        </w:tc>
      </w:tr>
    </w:tbl>
    <w:p w:rsidR="00B60D2F" w:rsidRPr="00B14F2E" w:rsidRDefault="00B60D2F" w:rsidP="00B60D2F">
      <w:pPr>
        <w:pStyle w:val="afff1"/>
        <w:ind w:firstLine="567"/>
        <w:rPr>
          <w:color w:val="000000" w:themeColor="text1"/>
        </w:rPr>
      </w:pP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Как видно из таблицы дефицит установленной мощности имеют три тепловых района: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детский дом на </w:t>
      </w:r>
      <w:r w:rsidR="0011671E" w:rsidRPr="00B14F2E">
        <w:rPr>
          <w:color w:val="000000" w:themeColor="text1"/>
          <w:sz w:val="26"/>
          <w:szCs w:val="26"/>
        </w:rPr>
        <w:t>ул. А. Матросова дефицит</w:t>
      </w:r>
      <w:r w:rsidRPr="00B14F2E">
        <w:rPr>
          <w:color w:val="000000" w:themeColor="text1"/>
          <w:sz w:val="26"/>
          <w:szCs w:val="26"/>
        </w:rPr>
        <w:t xml:space="preserve"> 1,34 Гкал/ч;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- МУЗ ЦРБ на ул.</w:t>
      </w:r>
      <w:r w:rsidR="0011671E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Ленина дефицит 0,51 Гкал/ч;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центральный-2 ТЭС КБК дефицит 5 Гкал/ч.</w:t>
      </w:r>
    </w:p>
    <w:p w:rsidR="00AA2854" w:rsidRPr="00B14F2E" w:rsidRDefault="00AA2854" w:rsidP="008303A3">
      <w:pPr>
        <w:spacing w:line="276" w:lineRule="auto"/>
        <w:jc w:val="center"/>
        <w:rPr>
          <w:rStyle w:val="afa"/>
          <w:b/>
          <w:i w:val="0"/>
          <w:color w:val="000000" w:themeColor="text1"/>
          <w:sz w:val="26"/>
          <w:szCs w:val="26"/>
        </w:rPr>
      </w:pPr>
      <w:bookmarkStart w:id="57" w:name="_Toc285445192"/>
      <w:r w:rsidRPr="00B14F2E">
        <w:rPr>
          <w:rStyle w:val="afa"/>
          <w:b/>
          <w:i w:val="0"/>
          <w:color w:val="000000" w:themeColor="text1"/>
          <w:sz w:val="26"/>
          <w:szCs w:val="26"/>
        </w:rPr>
        <w:t>Электроснабжение и связь</w:t>
      </w:r>
      <w:bookmarkEnd w:id="57"/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Основным источником электроснабжения города является электропод</w:t>
      </w:r>
      <w:r w:rsidR="00CB52FC" w:rsidRPr="00B14F2E">
        <w:rPr>
          <w:color w:val="000000" w:themeColor="text1"/>
          <w:sz w:val="26"/>
          <w:szCs w:val="26"/>
        </w:rPr>
        <w:t xml:space="preserve">станция 110/35/10 кВ «Кондрово». Услуги по передаче электрической энергии на территории городского поселения осуществляет филиал </w:t>
      </w:r>
      <w:r w:rsidR="0011671E" w:rsidRPr="00B14F2E">
        <w:rPr>
          <w:color w:val="000000" w:themeColor="text1"/>
          <w:sz w:val="26"/>
          <w:szCs w:val="26"/>
        </w:rPr>
        <w:t>«Калугаэнерго» ПАО «Россети Центра и Приволжья»</w:t>
      </w:r>
      <w:r w:rsidRPr="00B14F2E">
        <w:rPr>
          <w:color w:val="000000" w:themeColor="text1"/>
          <w:sz w:val="26"/>
          <w:szCs w:val="26"/>
        </w:rPr>
        <w:t>. Протяженность электрических сетей по городу составляет 173, 8 км.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Имеется 56 трансформаторных подстанции, работают более 1100 уличных светильников.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707FB0" w:rsidRPr="00B14F2E" w:rsidRDefault="00707FB0" w:rsidP="008303A3">
      <w:pPr>
        <w:spacing w:line="276" w:lineRule="auto"/>
        <w:jc w:val="center"/>
        <w:rPr>
          <w:rStyle w:val="afa"/>
          <w:b/>
          <w:i w:val="0"/>
          <w:color w:val="000000" w:themeColor="text1"/>
          <w:sz w:val="26"/>
          <w:szCs w:val="26"/>
        </w:rPr>
      </w:pPr>
      <w:r w:rsidRPr="00B14F2E">
        <w:rPr>
          <w:rStyle w:val="afa"/>
          <w:b/>
          <w:i w:val="0"/>
          <w:color w:val="000000" w:themeColor="text1"/>
          <w:sz w:val="26"/>
          <w:szCs w:val="26"/>
        </w:rPr>
        <w:t>Связь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Услуги телефонной связи общего пользования в городском поселении предоставляются Калужским филиалом ОАО «Ростелеком». Обеспечение услугами проводной телефонной связи осуществляется посредством оборудования автоматической телефонной станции и цифрового выносного концентратора. Для оказания услуг связи установлены универсальные таксофоны. С помощью таксофона можно осуществлять местные, внутризоновые, междугородные и международные звонки, а также круглосуточно и бесплатно вызывать экстренные службы. Услуги мобильной связи на территории поселения предоставляют операторы «МТС», «Билайн», «Мегафон».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</w:t>
      </w:r>
      <w:r w:rsidR="0011671E" w:rsidRPr="00B14F2E">
        <w:rPr>
          <w:color w:val="000000" w:themeColor="text1"/>
          <w:sz w:val="26"/>
          <w:szCs w:val="26"/>
        </w:rPr>
        <w:t>городе</w:t>
      </w:r>
      <w:r w:rsidRPr="00B14F2E">
        <w:rPr>
          <w:color w:val="000000" w:themeColor="text1"/>
          <w:sz w:val="26"/>
          <w:szCs w:val="26"/>
        </w:rPr>
        <w:t xml:space="preserve"> на ул. Ленина д. 36 расположен районный </w:t>
      </w:r>
      <w:r w:rsidR="0011671E" w:rsidRPr="00B14F2E">
        <w:rPr>
          <w:color w:val="000000" w:themeColor="text1"/>
          <w:sz w:val="26"/>
          <w:szCs w:val="26"/>
        </w:rPr>
        <w:t>почтамт</w:t>
      </w:r>
      <w:r w:rsidRPr="00B14F2E">
        <w:rPr>
          <w:color w:val="000000" w:themeColor="text1"/>
          <w:sz w:val="26"/>
          <w:szCs w:val="26"/>
        </w:rPr>
        <w:t xml:space="preserve"> Управления федеральной почтовой связи Калужской области — филиала ФГУП «Почта России». 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Также на территории города (ул. Некрасова д</w:t>
      </w:r>
      <w:r w:rsidR="0011671E" w:rsidRPr="00B14F2E">
        <w:rPr>
          <w:color w:val="000000" w:themeColor="text1"/>
          <w:sz w:val="26"/>
          <w:szCs w:val="26"/>
        </w:rPr>
        <w:t>.2, ул. Вокзальная д.30, ул. К. </w:t>
      </w:r>
      <w:r w:rsidRPr="00B14F2E">
        <w:rPr>
          <w:color w:val="000000" w:themeColor="text1"/>
          <w:sz w:val="26"/>
          <w:szCs w:val="26"/>
        </w:rPr>
        <w:t>Маркса д.1) имеются отделения почтовой связи.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Перечень предоставляемых услуг почтовой связи: прием и вручение почтовых отправлений; продажа знаков почтовой оплаты, открыток, печатной продукции;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Услуги эфирного радиовещания на территории поселения предоставляются филиалом ФГУП РТРС «Калужский областной радиотелевизионный передающий центр» и коммерческими компаниями-вещателями. Осуществляется трансляция общегосударственных и региональных радиопрограмм. В том числе: «Радио России» (66,23 МГц), «Маяк» (68,60 МГц), «Ника-FM» (103,1 МГц), «Радио Шансон» (71,72 МГц), «Русское Радио» (102,1 МГц), «Ретро FM» (73,25 МГц), «Авторадио» (101,1 МГц), «Европа+» (102,6 МГц). Вещание ведется передатчиками радиопередающих станций, расположенных в г. Калуге.</w:t>
      </w:r>
    </w:p>
    <w:p w:rsidR="00B60D2F" w:rsidRPr="00B14F2E" w:rsidRDefault="00B60D2F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Услуги эфирного телевизионного вещания на территории поселения предоставляются филиалом ФГУП РТРС «Калужский областной радиотелевизионный </w:t>
      </w:r>
      <w:r w:rsidRPr="00B14F2E">
        <w:rPr>
          <w:color w:val="000000" w:themeColor="text1"/>
          <w:sz w:val="26"/>
          <w:szCs w:val="26"/>
        </w:rPr>
        <w:lastRenderedPageBreak/>
        <w:t xml:space="preserve">передающий центр» и коммерческими компаниями-вещателями. Осуществляется вещание телевизионных программ «Первый канал» (4 ТВК), «ТК Россия» (9 ТВК), «Культура» (12 ТВК), «НТВ» (32 ТВК), «Ника-ТВ» (21 ТВК), «СИНВ» (34 ТВК), «ТНТ» (44 ТВК), «ТВЦ» (49 ТВК). Телевизионное вещание ведется от ретрансляторов радиотелевизионных передающих станций, расположенных в г. Калуге. </w:t>
      </w:r>
      <w:r w:rsidR="0011671E" w:rsidRPr="00B14F2E">
        <w:rPr>
          <w:color w:val="000000" w:themeColor="text1"/>
          <w:sz w:val="26"/>
          <w:szCs w:val="26"/>
        </w:rPr>
        <w:t>Кроме того,</w:t>
      </w:r>
      <w:r w:rsidRPr="00B14F2E">
        <w:rPr>
          <w:color w:val="000000" w:themeColor="text1"/>
          <w:sz w:val="26"/>
          <w:szCs w:val="26"/>
        </w:rPr>
        <w:t xml:space="preserve"> на территории населенного пункта возможен прием программ спутникового телевизионного и радиовещания. </w:t>
      </w:r>
    </w:p>
    <w:p w:rsidR="00707FB0" w:rsidRPr="00B14F2E" w:rsidRDefault="0011671E" w:rsidP="0011671E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2019</w:t>
      </w:r>
      <w:r w:rsidR="00D23EE5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>году, в</w:t>
      </w:r>
      <w:r w:rsidR="00D23EE5" w:rsidRPr="00B14F2E">
        <w:rPr>
          <w:color w:val="000000" w:themeColor="text1"/>
          <w:sz w:val="26"/>
          <w:szCs w:val="26"/>
        </w:rPr>
        <w:t xml:space="preserve"> рамках реализации федерального проекта, </w:t>
      </w:r>
      <w:r w:rsidRPr="00B14F2E">
        <w:rPr>
          <w:color w:val="000000" w:themeColor="text1"/>
          <w:sz w:val="26"/>
          <w:szCs w:val="26"/>
        </w:rPr>
        <w:t>завершен переход</w:t>
      </w:r>
      <w:r w:rsidR="00D23EE5" w:rsidRPr="00B14F2E">
        <w:rPr>
          <w:color w:val="000000" w:themeColor="text1"/>
          <w:sz w:val="26"/>
          <w:szCs w:val="26"/>
        </w:rPr>
        <w:t xml:space="preserve">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0D2E5C" w:rsidRPr="00B14F2E" w:rsidRDefault="000D2E5C" w:rsidP="00B60D2F">
      <w:pPr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A55AD9" w:rsidRPr="00B14F2E" w:rsidRDefault="00A55AD9" w:rsidP="008873BA">
      <w:pPr>
        <w:pStyle w:val="2"/>
        <w:rPr>
          <w:caps/>
          <w:color w:val="000000" w:themeColor="text1"/>
        </w:rPr>
        <w:sectPr w:rsidR="00A55AD9" w:rsidRPr="00B14F2E" w:rsidSect="00E36565">
          <w:pgSz w:w="11906" w:h="16838"/>
          <w:pgMar w:top="851" w:right="964" w:bottom="851" w:left="1134" w:header="709" w:footer="709" w:gutter="0"/>
          <w:cols w:space="708"/>
          <w:titlePg/>
          <w:docGrid w:linePitch="360"/>
        </w:sectPr>
      </w:pPr>
    </w:p>
    <w:p w:rsidR="00BD60A4" w:rsidRPr="00B14F2E" w:rsidRDefault="00BD60A4" w:rsidP="009E288D">
      <w:pPr>
        <w:pStyle w:val="1"/>
        <w:numPr>
          <w:ilvl w:val="0"/>
          <w:numId w:val="17"/>
        </w:numPr>
        <w:tabs>
          <w:tab w:val="num" w:pos="284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58" w:name="_Toc138423731"/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Оценка возможного влияния планируемых для размещения объектов местного значения поселения на комплексное развитие этих территорий</w:t>
      </w:r>
      <w:bookmarkEnd w:id="58"/>
    </w:p>
    <w:p w:rsidR="0005220F" w:rsidRPr="00B14F2E" w:rsidRDefault="0005220F" w:rsidP="0005220F">
      <w:pPr>
        <w:jc w:val="center"/>
        <w:rPr>
          <w:b/>
          <w:color w:val="000000" w:themeColor="text1"/>
        </w:rPr>
      </w:pPr>
    </w:p>
    <w:p w:rsidR="00905A14" w:rsidRPr="00B14F2E" w:rsidRDefault="00905A14" w:rsidP="0090023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</w:t>
      </w:r>
      <w:r w:rsidR="00B71BCC" w:rsidRPr="00B14F2E">
        <w:rPr>
          <w:color w:val="000000" w:themeColor="text1"/>
          <w:sz w:val="26"/>
          <w:szCs w:val="26"/>
        </w:rPr>
        <w:t xml:space="preserve">поселения </w:t>
      </w:r>
      <w:r w:rsidR="000515E7" w:rsidRPr="00B14F2E">
        <w:rPr>
          <w:color w:val="000000" w:themeColor="text1"/>
          <w:sz w:val="26"/>
          <w:szCs w:val="26"/>
        </w:rPr>
        <w:t>не</w:t>
      </w:r>
      <w:r w:rsidRPr="00B14F2E">
        <w:rPr>
          <w:color w:val="000000" w:themeColor="text1"/>
          <w:sz w:val="26"/>
          <w:szCs w:val="26"/>
        </w:rPr>
        <w:t xml:space="preserve"> планируется размещение объектов местного значения</w:t>
      </w:r>
      <w:r w:rsidR="0039482A" w:rsidRPr="00B14F2E">
        <w:rPr>
          <w:color w:val="000000" w:themeColor="text1"/>
          <w:sz w:val="26"/>
          <w:szCs w:val="26"/>
        </w:rPr>
        <w:t xml:space="preserve"> поселения</w:t>
      </w:r>
      <w:r w:rsidRPr="00B14F2E">
        <w:rPr>
          <w:color w:val="000000" w:themeColor="text1"/>
          <w:sz w:val="26"/>
          <w:szCs w:val="26"/>
        </w:rPr>
        <w:t>.</w:t>
      </w:r>
    </w:p>
    <w:p w:rsidR="00905A14" w:rsidRPr="00B14F2E" w:rsidRDefault="00905A14" w:rsidP="00BB072F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F212D4" w:rsidRPr="00B14F2E" w:rsidRDefault="00471DE4" w:rsidP="009E288D">
      <w:pPr>
        <w:pStyle w:val="1"/>
        <w:numPr>
          <w:ilvl w:val="0"/>
          <w:numId w:val="17"/>
        </w:numPr>
        <w:tabs>
          <w:tab w:val="num" w:pos="284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59" w:name="_Toc138423732"/>
      <w:r w:rsidRPr="00B14F2E">
        <w:rPr>
          <w:rFonts w:eastAsia="SimSun"/>
          <w:color w:val="000000" w:themeColor="text1"/>
          <w:sz w:val="28"/>
          <w:szCs w:val="28"/>
          <w:lang w:eastAsia="zh-CN"/>
        </w:rPr>
        <w:t>Утвержденные документами территориального планирования</w:t>
      </w:r>
      <w:r w:rsidR="0085380C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0515E7" w:rsidRPr="00B14F2E">
        <w:rPr>
          <w:rFonts w:eastAsia="SimSun"/>
          <w:color w:val="000000" w:themeColor="text1"/>
          <w:sz w:val="28"/>
          <w:szCs w:val="28"/>
          <w:lang w:eastAsia="zh-CN"/>
        </w:rPr>
        <w:t>РФ, документами</w:t>
      </w:r>
      <w:r w:rsidR="0085380C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территориального планирования 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субъекта </w:t>
      </w:r>
      <w:r w:rsidR="000515E7" w:rsidRPr="00B14F2E">
        <w:rPr>
          <w:rFonts w:eastAsia="SimSun"/>
          <w:color w:val="000000" w:themeColor="text1"/>
          <w:sz w:val="28"/>
          <w:szCs w:val="28"/>
          <w:lang w:eastAsia="zh-CN"/>
        </w:rPr>
        <w:t>РФ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сведения о видах, назначении и наименованиях планируемых для </w:t>
      </w:r>
      <w:r w:rsidR="000515E7" w:rsidRPr="00B14F2E">
        <w:rPr>
          <w:rFonts w:eastAsia="SimSun"/>
          <w:color w:val="000000" w:themeColor="text1"/>
          <w:sz w:val="28"/>
          <w:szCs w:val="28"/>
          <w:lang w:eastAsia="zh-CN"/>
        </w:rPr>
        <w:t>размещения на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территории</w:t>
      </w:r>
      <w:bookmarkEnd w:id="59"/>
    </w:p>
    <w:p w:rsidR="00B60D2F" w:rsidRPr="00B14F2E" w:rsidRDefault="00B60D2F" w:rsidP="00B60D2F">
      <w:pPr>
        <w:spacing w:line="360" w:lineRule="auto"/>
        <w:ind w:firstLine="567"/>
        <w:jc w:val="both"/>
        <w:rPr>
          <w:color w:val="000000" w:themeColor="text1"/>
        </w:rPr>
      </w:pPr>
    </w:p>
    <w:p w:rsidR="00FD22EF" w:rsidRPr="00B14F2E" w:rsidRDefault="00A06B58" w:rsidP="0090023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</w:t>
      </w:r>
      <w:r w:rsidR="000515E7" w:rsidRPr="00B14F2E">
        <w:rPr>
          <w:color w:val="000000" w:themeColor="text1"/>
          <w:sz w:val="26"/>
          <w:szCs w:val="26"/>
        </w:rPr>
        <w:t>городского поселения</w:t>
      </w:r>
      <w:r w:rsidRPr="00B14F2E">
        <w:rPr>
          <w:color w:val="000000" w:themeColor="text1"/>
          <w:sz w:val="26"/>
          <w:szCs w:val="26"/>
        </w:rPr>
        <w:t xml:space="preserve"> не планируется размещение объектов федерального значения в соответствии с утвержденными документами территориального пл</w:t>
      </w:r>
      <w:r w:rsidR="001A6E8B" w:rsidRPr="00B14F2E">
        <w:rPr>
          <w:color w:val="000000" w:themeColor="text1"/>
          <w:sz w:val="26"/>
          <w:szCs w:val="26"/>
        </w:rPr>
        <w:t>анирования Российской Федерации (утв. Распоряжением Правительства Российской Федерации от 19.03.2013 № 384-р).</w:t>
      </w:r>
    </w:p>
    <w:p w:rsidR="00826774" w:rsidRPr="00B14F2E" w:rsidRDefault="00B71BCC" w:rsidP="0090023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Планируемые объекты</w:t>
      </w:r>
      <w:r w:rsidR="00826774" w:rsidRPr="00B14F2E">
        <w:rPr>
          <w:color w:val="000000" w:themeColor="text1"/>
          <w:sz w:val="26"/>
          <w:szCs w:val="26"/>
        </w:rPr>
        <w:t xml:space="preserve"> регионального значения в соответствии со Схемой территориального планирования Калужской области</w:t>
      </w:r>
      <w:r w:rsidR="000515E7" w:rsidRPr="00B14F2E">
        <w:rPr>
          <w:color w:val="000000" w:themeColor="text1"/>
          <w:sz w:val="26"/>
          <w:szCs w:val="26"/>
        </w:rPr>
        <w:t xml:space="preserve"> (утв. Постановлением Правительства Калужской области от 02.09.2022 № 669) представлены в нижеследующей таблице.</w:t>
      </w:r>
    </w:p>
    <w:p w:rsidR="000515E7" w:rsidRPr="00B14F2E" w:rsidRDefault="000515E7" w:rsidP="00B60D2F">
      <w:pPr>
        <w:spacing w:line="360" w:lineRule="auto"/>
        <w:ind w:firstLine="567"/>
        <w:jc w:val="both"/>
        <w:rPr>
          <w:color w:val="000000" w:themeColor="text1"/>
        </w:rPr>
        <w:sectPr w:rsidR="000515E7" w:rsidRPr="00B14F2E" w:rsidSect="00E410E0">
          <w:pgSz w:w="11906" w:h="16838"/>
          <w:pgMar w:top="851" w:right="964" w:bottom="851" w:left="1276" w:header="709" w:footer="709" w:gutter="0"/>
          <w:cols w:space="708"/>
          <w:titlePg/>
          <w:docGrid w:linePitch="360"/>
        </w:sectPr>
      </w:pP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402"/>
        <w:gridCol w:w="2464"/>
        <w:gridCol w:w="2552"/>
        <w:gridCol w:w="1419"/>
        <w:gridCol w:w="1842"/>
      </w:tblGrid>
      <w:tr w:rsidR="000515E7" w:rsidRPr="00B14F2E" w:rsidTr="00A8456F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Назначение объекта регионального значения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Местоположение планируемого объекта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Зона с особыми условиями использования территории</w:t>
            </w:r>
          </w:p>
        </w:tc>
      </w:tr>
      <w:tr w:rsidR="000515E7" w:rsidRPr="00B14F2E" w:rsidTr="00A8456F">
        <w:trPr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Инвестиционные объекты, площадки, особые экономические зоны, индустриальные парки</w:t>
            </w:r>
          </w:p>
        </w:tc>
      </w:tr>
      <w:tr w:rsidR="000515E7" w:rsidRPr="00B14F2E" w:rsidTr="00A845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15E7" w:rsidRPr="00B14F2E" w:rsidRDefault="000515E7" w:rsidP="00A61122">
            <w:pPr>
              <w:suppressAutoHyphens/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Разработка региональных научно-технических и инновационных программ и проектов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E7" w:rsidRPr="00B14F2E" w:rsidRDefault="00D870B8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 xml:space="preserve">Индустриальный парк </w:t>
            </w:r>
            <w:r w:rsidR="000515E7" w:rsidRPr="00B14F2E">
              <w:rPr>
                <w:rFonts w:eastAsia="SimSun"/>
                <w:color w:val="000000" w:themeColor="text1"/>
                <w:sz w:val="20"/>
                <w:szCs w:val="20"/>
              </w:rPr>
              <w:t>«Кондрово»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Общая площадь индустриального парка - 31 га. Свободно для размещения инвесторов - 20 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Дзержинский район,</w:t>
            </w:r>
          </w:p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МО ГП «Город 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5E7" w:rsidRPr="00B14F2E" w:rsidRDefault="000515E7" w:rsidP="00A61122">
            <w:pPr>
              <w:suppressAutoHyphens/>
              <w:jc w:val="center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Могут быть установлены в зависимости от видов деятельности резидентов</w:t>
            </w:r>
          </w:p>
        </w:tc>
      </w:tr>
      <w:tr w:rsidR="000515E7" w:rsidRPr="00B14F2E" w:rsidTr="00A8456F">
        <w:trPr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  <w:lang w:eastAsia="zh-CN"/>
              </w:rPr>
              <w:t>Объекты промышленности, сельского хозяйства и АПК</w:t>
            </w:r>
          </w:p>
        </w:tc>
      </w:tr>
      <w:tr w:rsidR="000515E7" w:rsidRPr="00B14F2E" w:rsidTr="006B1F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5E7" w:rsidRPr="00B14F2E" w:rsidRDefault="000515E7" w:rsidP="00A4021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Строительство завода по производству продукции из текстиля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Дзержинский район, МО ГП «Город Кондров</w:t>
            </w:r>
            <w:r w:rsidR="00B03BB6" w:rsidRPr="00B14F2E">
              <w:rPr>
                <w:rFonts w:eastAsia="Arial"/>
                <w:color w:val="000000" w:themeColor="text1"/>
                <w:sz w:val="20"/>
                <w:szCs w:val="20"/>
              </w:rPr>
              <w:t>о», г. </w:t>
            </w: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Кондрово</w:t>
            </w: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(2022-2025)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 СЗЗ объекта в соответствии с СанПиН 2.2.1/2.1.1.1200-03</w:t>
            </w:r>
          </w:p>
        </w:tc>
      </w:tr>
      <w:tr w:rsidR="00DF73C0" w:rsidRPr="00B14F2E" w:rsidTr="006B1F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F73C0" w:rsidRPr="00B14F2E" w:rsidRDefault="00DF73C0" w:rsidP="00DF73C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73C0" w:rsidRPr="00B14F2E" w:rsidRDefault="00DF73C0" w:rsidP="00DF73C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73C0" w:rsidRPr="00B14F2E" w:rsidRDefault="00DF73C0" w:rsidP="00DF73C0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Строительство завода по производству промышленного холодильного и вентиляционного оборудования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F73C0" w:rsidRPr="00B14F2E" w:rsidRDefault="00DF73C0" w:rsidP="00DF73C0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73C0" w:rsidRPr="00B14F2E" w:rsidRDefault="00DF73C0" w:rsidP="00DF73C0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F73C0" w:rsidRPr="00B14F2E" w:rsidRDefault="00DF73C0" w:rsidP="00DF73C0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(2022-2025)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73C0" w:rsidRPr="00B14F2E" w:rsidRDefault="00DF73C0" w:rsidP="00DF73C0">
            <w:pPr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515E7" w:rsidRPr="00B14F2E" w:rsidTr="006B1F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5E7" w:rsidRPr="00B14F2E" w:rsidRDefault="000515E7" w:rsidP="00A4021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Строительство завода по производству сувенирной продукции, игрушек из дерева и фанеры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Дзержинский ра</w:t>
            </w:r>
            <w:r w:rsidR="00B03BB6" w:rsidRPr="00B14F2E">
              <w:rPr>
                <w:rFonts w:eastAsia="Arial"/>
                <w:color w:val="000000" w:themeColor="text1"/>
                <w:sz w:val="20"/>
                <w:szCs w:val="20"/>
              </w:rPr>
              <w:t>йон, МО ГП «Город Кондрово», г. </w:t>
            </w: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Кондрово</w:t>
            </w: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(2022-2025)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515E7" w:rsidRPr="00B14F2E" w:rsidTr="006B1F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5E7" w:rsidRPr="00B14F2E" w:rsidRDefault="000515E7" w:rsidP="00A4021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Строительство завода по производству активных элементов (кристаллов) микросхем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Дзержинский ра</w:t>
            </w:r>
            <w:r w:rsidR="00B03BB6" w:rsidRPr="00B14F2E">
              <w:rPr>
                <w:rFonts w:eastAsia="Arial"/>
                <w:color w:val="000000" w:themeColor="text1"/>
                <w:sz w:val="20"/>
                <w:szCs w:val="20"/>
              </w:rPr>
              <w:t>йон, МО ГП «Город Кондрово», г. </w:t>
            </w:r>
            <w:r w:rsidRPr="00B14F2E">
              <w:rPr>
                <w:rFonts w:eastAsia="Arial"/>
                <w:color w:val="000000" w:themeColor="text1"/>
                <w:sz w:val="20"/>
                <w:szCs w:val="20"/>
              </w:rPr>
              <w:t>Кондрово</w:t>
            </w: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515E7" w:rsidRPr="00B14F2E" w:rsidRDefault="000515E7" w:rsidP="00A6112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(2022-2025)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515E7" w:rsidRPr="00B14F2E" w:rsidTr="00A8456F">
        <w:trPr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Courier New"/>
                <w:bCs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  <w:lang w:eastAsia="zh-CN"/>
              </w:rPr>
              <w:t>Объекты транспортной инфраструктуры</w:t>
            </w:r>
          </w:p>
        </w:tc>
      </w:tr>
      <w:tr w:rsidR="00BF53FD" w:rsidRPr="00B14F2E" w:rsidTr="00A8456F">
        <w:trPr>
          <w:trHeight w:val="9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Реконструкция мостового перехода через р. Шаня на автомобильной дороге «Калуга-Медынь» -«Кондрово-Галкино-Острожное-Барсуки» в Дзержинском районе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A61122">
            <w:pPr>
              <w:shd w:val="clear" w:color="auto" w:fill="FFFFFF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(2021-2024)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F53FD" w:rsidRPr="00B14F2E" w:rsidRDefault="00BF53FD" w:rsidP="00A6112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Размеры придорожной полосы определяются проектом</w:t>
            </w:r>
          </w:p>
        </w:tc>
      </w:tr>
      <w:tr w:rsidR="00BF53FD" w:rsidRPr="00B14F2E" w:rsidTr="00A8456F">
        <w:trPr>
          <w:trHeight w:val="13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автомобильной дороги для подъезда к промышленным предприятиям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Протяженность – определяется проектом.</w:t>
            </w:r>
          </w:p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Категория дороги IV</w:t>
            </w:r>
          </w:p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покрытие дороги – асфальтобетонное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территория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(2023-2025)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F53FD" w:rsidRPr="00B14F2E" w:rsidRDefault="00BF53FD" w:rsidP="00A6112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0515E7" w:rsidRPr="00B14F2E" w:rsidTr="00A8456F">
        <w:trPr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lastRenderedPageBreak/>
              <w:t xml:space="preserve">Объекты </w:t>
            </w: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  <w:lang w:eastAsia="zh-CN"/>
              </w:rPr>
              <w:t>водоснабжения и водоотведения</w:t>
            </w:r>
          </w:p>
        </w:tc>
      </w:tr>
      <w:tr w:rsidR="00BF53FD" w:rsidRPr="00B14F2E" w:rsidTr="00A8456F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Организация водоснабжения, водоотведения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сети водоснабжения индустриального парка «Кондрово»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территория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(2022-2023)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 ЗСО объекта в соответствии с СанПиН 2.1.4.1110-02</w:t>
            </w:r>
          </w:p>
        </w:tc>
      </w:tr>
      <w:tr w:rsidR="00BF53FD" w:rsidRPr="00B14F2E" w:rsidTr="00A8456F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Организация водоснабжения, водоотведения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сети водоотведения хозяйственно-бытовых стоков индустриального парка «Кондрово»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территория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(2022-2023)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F53FD" w:rsidRPr="00B14F2E" w:rsidTr="00A8456F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Организация водоснабжения, водоотведения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сети водоотведения поверхностных стоков индустриального парка «Кондрово»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Определяется проектом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территория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(2022-2023)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515E7" w:rsidRPr="00B14F2E" w:rsidTr="00A8456F">
        <w:trPr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0515E7" w:rsidRPr="00B14F2E" w:rsidRDefault="000515E7" w:rsidP="00A6112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Объекты электроснабжения</w:t>
            </w:r>
          </w:p>
        </w:tc>
      </w:tr>
      <w:tr w:rsidR="00BF53FD" w:rsidRPr="00B14F2E" w:rsidTr="00A8456F">
        <w:trPr>
          <w:trHeight w:val="9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электроснабжения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отпаек от ВЛ 110 кВ Спутник – Кондрово с отпайками №2,3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Протяженность – 2х6,5 км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B03B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МО ГО «город Калуга», МО МР «Дзержинский район»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EC47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(2023)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ЗОУИТ будет определена на этапе разработки проектной документации на объект</w:t>
            </w:r>
          </w:p>
        </w:tc>
      </w:tr>
      <w:tr w:rsidR="00BF53FD" w:rsidRPr="00B14F2E" w:rsidTr="00A8456F">
        <w:trPr>
          <w:trHeight w:val="118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BF53FD" w:rsidP="00A61122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электроснабжения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A611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Строительство сети электроснабжения индустриального парка «Кондрово»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A611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Мощность 8 МВт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B03B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территория ИП 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EC47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Первая очередь (2023)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F53FD" w:rsidRPr="00B14F2E" w:rsidRDefault="00BF53FD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</w:tr>
      <w:tr w:rsidR="00EC4764" w:rsidRPr="00B14F2E" w:rsidTr="00A8456F">
        <w:trPr>
          <w:trHeight w:val="88"/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EC4764" w:rsidRPr="00B14F2E" w:rsidRDefault="00EC4764" w:rsidP="00A61122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t>Объекты специального назначения</w:t>
            </w:r>
          </w:p>
        </w:tc>
      </w:tr>
      <w:tr w:rsidR="00BF53FD" w:rsidRPr="00B14F2E" w:rsidTr="00A8456F">
        <w:trPr>
          <w:trHeight w:val="141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8131FA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Объект размещения отходов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Рекультивация свалки отходов производства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Площадь – 4,14 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з.у. 40:04:010704:132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center"/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F53FD" w:rsidRPr="00B14F2E" w:rsidRDefault="00BF53FD" w:rsidP="00BF53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Размер санитарно-защитной зоны полигона ТКО определяется в соответствии с требованиями СанПиН 2.2.1/2.1.1.1200</w:t>
            </w:r>
          </w:p>
        </w:tc>
      </w:tr>
      <w:tr w:rsidR="00BF53FD" w:rsidRPr="00B14F2E" w:rsidTr="00A8456F">
        <w:trPr>
          <w:trHeight w:val="138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3FD" w:rsidRPr="00B14F2E" w:rsidRDefault="008131FA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Объект размещения отходов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Рекультивация свалки отходов производства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Площадь – 1,39 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bCs/>
                <w:color w:val="000000" w:themeColor="text1"/>
                <w:sz w:val="20"/>
                <w:szCs w:val="20"/>
              </w:rPr>
              <w:t>Дзержинский район, МО ГП «Город Кондрово», г. Кондрово, з.у. 40:04:010704:11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F53FD" w:rsidRPr="00B14F2E" w:rsidRDefault="00BF53FD" w:rsidP="00EC4764">
            <w:pPr>
              <w:jc w:val="center"/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F53FD" w:rsidRPr="00B14F2E" w:rsidRDefault="00BF53FD" w:rsidP="00EC47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647CB" w:rsidRPr="00B14F2E" w:rsidTr="00A8456F">
        <w:trPr>
          <w:trHeight w:val="88"/>
          <w:jc w:val="center"/>
        </w:trPr>
        <w:tc>
          <w:tcPr>
            <w:tcW w:w="15081" w:type="dxa"/>
            <w:gridSpan w:val="7"/>
            <w:shd w:val="clear" w:color="auto" w:fill="auto"/>
            <w:vAlign w:val="center"/>
          </w:tcPr>
          <w:p w:rsidR="00E647CB" w:rsidRPr="00B14F2E" w:rsidRDefault="00E647CB" w:rsidP="00E647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b/>
                <w:color w:val="000000" w:themeColor="text1"/>
                <w:sz w:val="22"/>
                <w:szCs w:val="22"/>
              </w:rPr>
              <w:lastRenderedPageBreak/>
              <w:t>Объекты промышленности, сельского хозяйства и АПК регионального значения (на перспективу)</w:t>
            </w:r>
          </w:p>
        </w:tc>
      </w:tr>
      <w:tr w:rsidR="00E647CB" w:rsidRPr="00B14F2E" w:rsidTr="006B1FFC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7CB" w:rsidRPr="00B14F2E" w:rsidRDefault="00E647CB" w:rsidP="00E647CB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47CB" w:rsidRPr="00B14F2E" w:rsidRDefault="00E647CB" w:rsidP="00E647CB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7CB" w:rsidRPr="00B14F2E" w:rsidRDefault="00306477" w:rsidP="0030647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Предприятие</w:t>
            </w:r>
            <w:r w:rsidR="00E647CB"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пищевой промышленности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r w:rsidR="00235E97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Переработка мяса и производство мясных полуфабрикатов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Площадь – 2,0 га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з.у. 40:04:010301:1078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  <w:tr w:rsidR="00E647CB" w:rsidRPr="00B14F2E" w:rsidTr="006B1FFC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7CB" w:rsidRPr="00B14F2E" w:rsidRDefault="00E647CB" w:rsidP="00E647CB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47CB" w:rsidRPr="00B14F2E" w:rsidRDefault="00E647CB" w:rsidP="00E647CB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47CB" w:rsidRPr="00B14F2E" w:rsidRDefault="00306477" w:rsidP="0030647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Предприятие по производству прочих пластмассовых изделий. Создание производства по выпуску высокопрочного баллона с управляющим клапаном.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47CB" w:rsidRPr="00B14F2E" w:rsidRDefault="00E647CB" w:rsidP="00AE26A9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 xml:space="preserve">Площадь – </w:t>
            </w:r>
            <w:r w:rsidR="00AE26A9" w:rsidRPr="00B14F2E">
              <w:rPr>
                <w:color w:val="000000" w:themeColor="text1"/>
                <w:sz w:val="20"/>
                <w:szCs w:val="20"/>
              </w:rPr>
              <w:t>3</w:t>
            </w:r>
            <w:r w:rsidRPr="00B14F2E">
              <w:rPr>
                <w:color w:val="000000" w:themeColor="text1"/>
                <w:sz w:val="20"/>
                <w:szCs w:val="20"/>
              </w:rPr>
              <w:t>,0 га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з.у. 40:04:132701:17</w:t>
            </w:r>
            <w:r w:rsidR="00AD37A8"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47CB" w:rsidRPr="00B14F2E" w:rsidRDefault="00E647CB" w:rsidP="00E647CB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  <w:tr w:rsidR="00AD37A8" w:rsidRPr="00B14F2E" w:rsidTr="006B1FFC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7A8" w:rsidRPr="00B14F2E" w:rsidRDefault="00AD37A8" w:rsidP="00AD37A8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37A8" w:rsidRPr="00B14F2E" w:rsidRDefault="00AD37A8" w:rsidP="00AD37A8">
            <w:pP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37A8" w:rsidRDefault="00AD37A8" w:rsidP="0030647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Предприятие для производства изделий </w:t>
            </w:r>
            <w:r w:rsidR="00306477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из бетона для использования в строительстве.</w:t>
            </w:r>
          </w:p>
          <w:p w:rsidR="00306477" w:rsidRPr="00B14F2E" w:rsidRDefault="00306477" w:rsidP="0030647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Создания предприятия по производству железобетонных изделий для загородного домостроительства (ДСК)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Площадь – 2,8 га</w:t>
            </w:r>
          </w:p>
          <w:p w:rsidR="00AD37A8" w:rsidRPr="00B14F2E" w:rsidRDefault="00AD37A8" w:rsidP="00AE26A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з.у. 40:04:132701:17</w:t>
            </w:r>
            <w:r w:rsidR="00AE26A9"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  <w:tr w:rsidR="00AD37A8" w:rsidRPr="00B14F2E" w:rsidTr="006B1FFC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7A8" w:rsidRPr="00B14F2E" w:rsidRDefault="00AD37A8" w:rsidP="006B1FFC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1</w:t>
            </w:r>
            <w:r w:rsidR="006B1FFC">
              <w:rPr>
                <w:rFonts w:eastAsia="SimSun"/>
                <w:color w:val="000000" w:themeColor="text1"/>
                <w:sz w:val="20"/>
                <w:szCs w:val="20"/>
              </w:rPr>
              <w:t>8</w:t>
            </w:r>
            <w:r w:rsidRPr="00B14F2E">
              <w:rPr>
                <w:rFonts w:eastAsia="SimSu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37A8" w:rsidRPr="00B14F2E" w:rsidRDefault="00AD37A8" w:rsidP="00AD37A8">
            <w:pP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37A8" w:rsidRPr="006B1FFC" w:rsidRDefault="00AD37A8" w:rsidP="006B1FFC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Предприяти</w:t>
            </w:r>
            <w:r w:rsidR="006B1FFC"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по производству </w:t>
            </w:r>
            <w:r w:rsidR="0060643A"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строительных металлических конструкций, изделий и </w:t>
            </w:r>
            <w:r w:rsidR="006B1FFC"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их </w:t>
            </w:r>
            <w:r w:rsidR="0060643A"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частей</w:t>
            </w:r>
            <w:r w:rsidR="002D13B7"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. Производственный объект по изготовлению закладных изделий для гражданского строительства и транспортной инфраструктуры.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37A8" w:rsidRPr="006B1FFC" w:rsidRDefault="00AD37A8" w:rsidP="00AD37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B1FFC">
              <w:rPr>
                <w:color w:val="000000" w:themeColor="text1"/>
                <w:sz w:val="20"/>
                <w:szCs w:val="20"/>
              </w:rPr>
              <w:t>Площадь – 1,2 га</w:t>
            </w:r>
          </w:p>
          <w:p w:rsidR="00AD37A8" w:rsidRPr="006B1FFC" w:rsidRDefault="00AD37A8" w:rsidP="00AD37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з.у. 40:04:132701:198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37A8" w:rsidRPr="00B14F2E" w:rsidRDefault="00AD37A8" w:rsidP="00AD37A8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  <w:tr w:rsidR="002D13B7" w:rsidRPr="00B14F2E" w:rsidTr="00C67FD2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D13B7" w:rsidRPr="00B14F2E" w:rsidRDefault="003E2B51" w:rsidP="006B1FFC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color w:val="000000" w:themeColor="text1"/>
                <w:sz w:val="20"/>
                <w:szCs w:val="20"/>
              </w:rPr>
              <w:t>1</w:t>
            </w:r>
            <w:r w:rsidR="006B1FFC">
              <w:rPr>
                <w:rFonts w:eastAsia="SimSun"/>
                <w:color w:val="000000" w:themeColor="text1"/>
                <w:sz w:val="20"/>
                <w:szCs w:val="20"/>
              </w:rPr>
              <w:t>9</w:t>
            </w:r>
            <w:r w:rsidR="002D13B7">
              <w:rPr>
                <w:rFonts w:eastAsia="SimSu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3B7" w:rsidRPr="00B14F2E" w:rsidRDefault="002D13B7" w:rsidP="002D13B7">
            <w:pP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13B7" w:rsidRDefault="002D13B7" w:rsidP="002D13B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Предприяти</w:t>
            </w:r>
            <w:r w:rsid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6B1FF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литья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чугуна.</w:t>
            </w:r>
          </w:p>
          <w:p w:rsidR="002D13B7" w:rsidRPr="00B14F2E" w:rsidRDefault="002D13B7" w:rsidP="002D13B7">
            <w:pPr>
              <w:pStyle w:val="Default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Металлургическое производство. Трубы и профили пустотелые из чугуна. Конструкции и детали конструкций из черных металлов прочие, не включенные в другие группировки.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13B7" w:rsidRPr="00B14F2E" w:rsidRDefault="002D13B7" w:rsidP="002D13B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 xml:space="preserve">Площадь –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B14F2E">
              <w:rPr>
                <w:color w:val="000000" w:themeColor="text1"/>
                <w:sz w:val="20"/>
                <w:szCs w:val="20"/>
              </w:rPr>
              <w:t xml:space="preserve"> га</w:t>
            </w:r>
          </w:p>
          <w:p w:rsidR="002D13B7" w:rsidRPr="00B14F2E" w:rsidRDefault="002D13B7" w:rsidP="002D13B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з.у. 40:04:132701:172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3B7" w:rsidRPr="00B14F2E" w:rsidRDefault="002D13B7" w:rsidP="002D13B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13B7" w:rsidRPr="00B14F2E" w:rsidRDefault="002D13B7" w:rsidP="002D13B7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13B7" w:rsidRPr="00B14F2E" w:rsidRDefault="002D13B7" w:rsidP="002D13B7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  <w:tr w:rsidR="00E67FC4" w:rsidRPr="00B14F2E" w:rsidTr="00C67FD2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7FC4" w:rsidRPr="00B14F2E" w:rsidRDefault="00E67FC4" w:rsidP="00E67FC4">
            <w:pPr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FC4" w:rsidRPr="00B14F2E" w:rsidRDefault="00E67FC4" w:rsidP="00E67FC4">
            <w:pP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Организация промышленного производства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7FC4" w:rsidRPr="00B14F2E" w:rsidRDefault="00E67FC4" w:rsidP="00E67FC4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Строительство завода по производству </w:t>
            </w:r>
            <w:r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вентиляционного оборудования и дизайнерских интерьерных решений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7FC4" w:rsidRPr="0060643A" w:rsidRDefault="00E67FC4" w:rsidP="00E67FC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0643A">
              <w:rPr>
                <w:color w:val="000000" w:themeColor="text1"/>
                <w:sz w:val="20"/>
                <w:szCs w:val="20"/>
              </w:rPr>
              <w:t xml:space="preserve">Площадь – </w:t>
            </w:r>
            <w:r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60643A">
              <w:rPr>
                <w:color w:val="000000" w:themeColor="text1"/>
                <w:sz w:val="20"/>
                <w:szCs w:val="20"/>
              </w:rPr>
              <w:t>га</w:t>
            </w:r>
          </w:p>
          <w:p w:rsidR="00E67FC4" w:rsidRPr="00B14F2E" w:rsidRDefault="00E67FC4" w:rsidP="00E67FC4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60643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з.у. 40:04:132701:19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7FC4" w:rsidRPr="00B14F2E" w:rsidRDefault="00E67FC4" w:rsidP="00E67FC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F2E">
              <w:rPr>
                <w:color w:val="000000" w:themeColor="text1"/>
                <w:sz w:val="20"/>
                <w:szCs w:val="20"/>
              </w:rPr>
              <w:t>Дзержинский район, МО ГП «Город Кондрово», г. Кондрово</w:t>
            </w: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ИП «Кондрово»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67FC4" w:rsidRPr="00B14F2E" w:rsidRDefault="00E67FC4" w:rsidP="00E67FC4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Первая очередь (2025)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7FC4" w:rsidRPr="00B14F2E" w:rsidRDefault="00E67FC4" w:rsidP="00E67FC4">
            <w:pPr>
              <w:pStyle w:val="Default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14F2E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</w:tr>
    </w:tbl>
    <w:p w:rsidR="000515E7" w:rsidRPr="00B14F2E" w:rsidRDefault="000515E7" w:rsidP="00B60D2F">
      <w:pPr>
        <w:spacing w:line="360" w:lineRule="auto"/>
        <w:ind w:firstLine="567"/>
        <w:jc w:val="both"/>
        <w:rPr>
          <w:color w:val="000000" w:themeColor="text1"/>
        </w:rPr>
        <w:sectPr w:rsidR="000515E7" w:rsidRPr="00B14F2E" w:rsidSect="000515E7">
          <w:pgSz w:w="16838" w:h="11906" w:orient="landscape"/>
          <w:pgMar w:top="964" w:right="851" w:bottom="1276" w:left="851" w:header="709" w:footer="709" w:gutter="0"/>
          <w:cols w:space="708"/>
          <w:titlePg/>
          <w:docGrid w:linePitch="360"/>
        </w:sectPr>
      </w:pPr>
    </w:p>
    <w:p w:rsidR="008D4B60" w:rsidRPr="00B14F2E" w:rsidRDefault="008D4B60" w:rsidP="009E288D">
      <w:pPr>
        <w:pStyle w:val="1"/>
        <w:numPr>
          <w:ilvl w:val="0"/>
          <w:numId w:val="17"/>
        </w:numPr>
        <w:tabs>
          <w:tab w:val="num" w:pos="426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60" w:name="_Toc138423733"/>
      <w:bookmarkStart w:id="61" w:name="_GoBack"/>
      <w:bookmarkEnd w:id="61"/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</w:t>
      </w:r>
      <w:r w:rsidR="000515E7" w:rsidRPr="00B14F2E">
        <w:rPr>
          <w:rFonts w:eastAsia="SimSun"/>
          <w:color w:val="000000" w:themeColor="text1"/>
          <w:sz w:val="28"/>
          <w:szCs w:val="28"/>
          <w:lang w:eastAsia="zh-CN"/>
        </w:rPr>
        <w:t>размещения на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территори</w:t>
      </w:r>
      <w:r w:rsidR="00703A2E" w:rsidRPr="00B14F2E">
        <w:rPr>
          <w:rFonts w:eastAsia="SimSun"/>
          <w:color w:val="000000" w:themeColor="text1"/>
          <w:sz w:val="28"/>
          <w:szCs w:val="28"/>
          <w:lang w:eastAsia="zh-CN"/>
        </w:rPr>
        <w:t>и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поселения</w:t>
      </w:r>
      <w:r w:rsidR="00703A2E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, входящего в состав муниципального района, 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объектов </w:t>
      </w:r>
      <w:r w:rsidR="00703A2E" w:rsidRPr="00B14F2E">
        <w:rPr>
          <w:rFonts w:eastAsia="SimSun"/>
          <w:color w:val="000000" w:themeColor="text1"/>
          <w:sz w:val="28"/>
          <w:szCs w:val="28"/>
          <w:lang w:eastAsia="zh-CN"/>
        </w:rPr>
        <w:t>местного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значения</w:t>
      </w:r>
      <w:r w:rsidR="00703A2E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муниципального района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>, их основные характеристики, местоположение, характеристики зон с особыми условиями использования территории</w:t>
      </w:r>
      <w:bookmarkEnd w:id="60"/>
    </w:p>
    <w:p w:rsidR="00A34A44" w:rsidRPr="00B14F2E" w:rsidRDefault="00DD69EA" w:rsidP="00900237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</w:t>
      </w:r>
      <w:r w:rsidR="001A6E8B" w:rsidRPr="00B14F2E">
        <w:rPr>
          <w:color w:val="000000" w:themeColor="text1"/>
          <w:sz w:val="26"/>
          <w:szCs w:val="26"/>
        </w:rPr>
        <w:t xml:space="preserve"> (утв. Решением Районного Собрания от 17.05.2016 №81).</w:t>
      </w:r>
    </w:p>
    <w:p w:rsidR="006A5D14" w:rsidRPr="00B14F2E" w:rsidRDefault="008873BA" w:rsidP="009E288D">
      <w:pPr>
        <w:pStyle w:val="1"/>
        <w:numPr>
          <w:ilvl w:val="0"/>
          <w:numId w:val="17"/>
        </w:numPr>
        <w:tabs>
          <w:tab w:val="num" w:pos="426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62" w:name="_Toc138423734"/>
      <w:bookmarkStart w:id="63" w:name="_Toc38016397"/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Перечень и </w:t>
      </w:r>
      <w:r w:rsidR="00E560C2" w:rsidRPr="00B14F2E">
        <w:rPr>
          <w:rFonts w:eastAsia="SimSun"/>
          <w:color w:val="000000" w:themeColor="text1"/>
          <w:sz w:val="28"/>
          <w:szCs w:val="28"/>
          <w:lang w:eastAsia="zh-CN"/>
        </w:rPr>
        <w:t>характеристика основных факторов риска возникновения чрезвычайных ситуаций природного и техногенного характера</w:t>
      </w:r>
      <w:bookmarkEnd w:id="62"/>
      <w:r w:rsidR="006A5D14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bookmarkEnd w:id="63"/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64" w:name="_Toc38016398"/>
      <w:bookmarkStart w:id="65" w:name="_Toc38612886"/>
      <w:r w:rsidRPr="00B14F2E">
        <w:rPr>
          <w:color w:val="000000" w:themeColor="text1"/>
          <w:sz w:val="26"/>
          <w:szCs w:val="26"/>
        </w:rPr>
        <w:t>Чрезвычайные ситуации на территории городского поселения могут быть связаны с природными и техногенными факторами.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Исходя из географического положения и климатических условий, на территории городского поселения не прогнозируется катастрофические явления, однако территория подвержена воздействию почти всех опасных природных явлений и процессов геологического, гидрологического и метеорологического происхождения. Вызывают осложнение в деятельности отраслей экономики, транспорта, сельского хозяйства и принимают значительный материальный ущерб смерчи, ливневые дожди, засуха, сильный град, заморозки, весеннее половодье, оползни, природные пожары.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пожаров.</w:t>
      </w:r>
    </w:p>
    <w:p w:rsidR="006A5D14" w:rsidRPr="00B14F2E" w:rsidRDefault="008873BA" w:rsidP="009E288D">
      <w:pPr>
        <w:pStyle w:val="30"/>
        <w:tabs>
          <w:tab w:val="num" w:pos="0"/>
        </w:tabs>
        <w:suppressAutoHyphens/>
        <w:spacing w:before="240" w:line="276" w:lineRule="auto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66" w:name="_Toc138423735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VI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</w:t>
      </w:r>
      <w:r w:rsidR="006A5D1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Территории, подверженные риску возникновения чрезвычайных ситуаций природного характера</w:t>
      </w:r>
      <w:bookmarkEnd w:id="64"/>
      <w:bookmarkEnd w:id="65"/>
      <w:bookmarkEnd w:id="66"/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Исходя из географического положения и климатических условий на территории городского поселения не прогнозируются катастрофические явления, однако территория подвержена воздействию почти всех опасных природных явлений и процессов геологического, гидрологического и метеорологического происхождения – в первую очередь природных пожаров, карта и эрозии. Вызывают осложнение в различной деятельности и причиняют значительный материальный ущерб смерчи, ливневые дожди, засуха, сильный град, заморозки, весеннее половодье, оползни.</w:t>
      </w:r>
    </w:p>
    <w:p w:rsidR="00055695" w:rsidRPr="00B14F2E" w:rsidRDefault="00055695" w:rsidP="00BF53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Во время весеннего половодья на территории городского поселения затоплению и подтоплению подвержены территории, расположенные вдоль реки </w:t>
      </w:r>
      <w:r w:rsidR="00BF53FD" w:rsidRPr="00B14F2E">
        <w:rPr>
          <w:color w:val="000000" w:themeColor="text1"/>
          <w:sz w:val="26"/>
          <w:szCs w:val="26"/>
        </w:rPr>
        <w:t>Шани</w:t>
      </w:r>
      <w:r w:rsidRPr="00B14F2E">
        <w:rPr>
          <w:color w:val="000000" w:themeColor="text1"/>
          <w:sz w:val="26"/>
          <w:szCs w:val="26"/>
        </w:rPr>
        <w:t>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Природные пожары</w:t>
      </w:r>
    </w:p>
    <w:p w:rsidR="00055695" w:rsidRPr="00B14F2E" w:rsidRDefault="00BF53FD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B14F2E">
        <w:rPr>
          <w:color w:val="000000" w:themeColor="text1"/>
          <w:sz w:val="26"/>
          <w:szCs w:val="26"/>
        </w:rPr>
        <w:t>Часть</w:t>
      </w:r>
      <w:r w:rsidR="00055695" w:rsidRPr="00B14F2E">
        <w:rPr>
          <w:color w:val="000000" w:themeColor="text1"/>
          <w:sz w:val="26"/>
          <w:szCs w:val="26"/>
        </w:rPr>
        <w:t xml:space="preserve"> территории городского поселения занята лесами. Преобладающими породами древесной растительности является сосна, ель, дуб, береза, осина. В лесах хорошо развит подлесок, встречаются низкорослые кустарники. На территории муниципального образования согласно Лесному плану Калужской области, на 2019-2028 годы (утвержден 29.12.2018г Постановление губернатора Калужской области №588) преобладают леса 2-го и 3-го класса средней степени горимости. </w:t>
      </w:r>
      <w:r w:rsidR="00055695" w:rsidRPr="00B14F2E">
        <w:rPr>
          <w:color w:val="000000" w:themeColor="text1"/>
          <w:sz w:val="26"/>
          <w:szCs w:val="26"/>
        </w:rPr>
        <w:lastRenderedPageBreak/>
        <w:t xml:space="preserve">Возникновение пожаров в лесах не вызывает особой опасности для населенных пунктов и предприятий городского поселения. (в соответствии с Постановлением Правительства Калужской области от </w:t>
      </w:r>
      <w:r w:rsidR="00055695" w:rsidRPr="00B14F2E">
        <w:rPr>
          <w:color w:val="000000" w:themeColor="text1"/>
          <w:sz w:val="26"/>
          <w:szCs w:val="26"/>
          <w:shd w:val="clear" w:color="auto" w:fill="FFFFFF"/>
        </w:rPr>
        <w:t>13.04.2020 № 298</w:t>
      </w:r>
      <w:r w:rsidR="00055695" w:rsidRPr="00B14F2E">
        <w:rPr>
          <w:color w:val="000000" w:themeColor="text1"/>
          <w:sz w:val="26"/>
          <w:szCs w:val="26"/>
        </w:rPr>
        <w:t>).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 xml:space="preserve">План мероприятий по профилактике лесных пожаров, противопожарному обустройству лесного фонда, а также лесов, не входящих в лесной фонд: 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1. Разработка и утверждение в городском поселении плана мероприятий по профилактике лесных пожаров, противопожарному обустройству лесного фонда, а также лесов, не входящих в лесной фонд.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2. Проверка подготовки лесозаготовительных и других организаций, работающих в лесу и на торфяных месторождениях, к пожароопасному сезону, оснащенности противопожарным оборудованием и выполнения правил пожарной безопасности в лесах городского поселения.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3. Санитарная очистка лесосек, придорожных полос, трасс линий электропередачи, газопроводов, проходящих в лесах на всей территории.                  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4. Установка противопожарных панно вдоль дорог и в местах отдыха населения.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5. Создание противопожарных разрывов и минерализованных полос и подновление имеющихся.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6. Организация радиопередач на тему бережного отношения к лесу, соблюдения санитарных правил и правил пожарной безопасности в лесах, своевременное оповещение населения о пожарной опасности.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7. Активизация работы школьных лесничеств, уделяя особого внимания вопросам противопожарной охраны лесов и выполнению правил пожарной безопасности в лесах.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8. Организация патрулирования лесов, телефонной или радиосвязи с лесничествами, торфодобывающими организациями, мониторинга классов пожарной опасности по погодным условиям.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9. Проверка готовности пожарно-химических станций лесхозов к пожароопасному сезону путем проведения смотров.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10. Обучение всех рабочих и служащих лесохозяйственных, торфодобывающих и сельскохозяйственных организаций тактике и технике тушения лесных и торфяных пожаров.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11. Повышение готовности формирований гражданской обороны путем доукомплектования личным составом, пожарной, землеройной техникой, проведения смотров готовности и тактики специальных учений (по одному учению на каждом из наиболее важных объектов).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12. Пожарно-техническое обследование населенных пунктов, расположенных в лесных массивах и вблизи торфяников. По результатам проверок направление в органы местного самоуправления информации о состоянии водоисточников, средств связи, противопожарной защиты и т.д.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13. Подготовка для органов местного самоуправления и руководителей организаций предложений о создании и поддержании в надлежащем состоянии </w:t>
      </w:r>
      <w:r w:rsidRPr="00B14F2E">
        <w:rPr>
          <w:color w:val="000000" w:themeColor="text1"/>
          <w:sz w:val="26"/>
          <w:szCs w:val="26"/>
        </w:rPr>
        <w:lastRenderedPageBreak/>
        <w:t>минерализованных полос вокруг жилых домов, детских и других учреждений, организаций, находящихся вблизи от леса и торфяных месторождений, об обеспечении в этих поселениях запаса воды для целей пожаротушения.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14. При высокой пожарной опасности внесение в органы государственной власти предложений о запрещении посещения лесов и торфяников, приостановке работ в лесу, на торфяных месторождениях, а также предложений об ограничении движения автотранспорта на участках леса с высоким классом пожарной опасности по условиям местопроизрастания.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15. Организация связи с заинтересованными федеральными органами исполнительной власти в ходе проведения противопожарных работ.   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16.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насаждений.  Соблюдение санитарных правил при лесопользовании.   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17. Направление в УВД области информации о необходимости проведения рейдов и патрулирования лесов.     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 xml:space="preserve">На территории городского поселения проводятся мероприятия по профилактике лесных пожаров и противопожарному благоустройству лесного фонда: 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1. Мероприятия по предупреждению возникновения лесных пожаров и контролю за соблюдением правил пожарной безопасности в леса включают разъяснение правил пожарной безопасности (лекции, плакаты, публикации, выступления по радио и телевидению).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Правила пожарной безопасности включают: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запрет на разведение костров в наиболее пожароопасных местах;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запрет на бросание горящих спичек, окурков, тлеющих костров;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запрет на использование на охоте пыжей из тлеющих материалов;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запрет на выжигание сухой травы на участках, примыкающих к лесу.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2. Мероприятия, направленные на предупреждение распространения лесных пожаров включают мероприятия по устройству эрозионных полос.</w:t>
      </w:r>
    </w:p>
    <w:p w:rsidR="00055695" w:rsidRPr="00B14F2E" w:rsidRDefault="00055695" w:rsidP="00055695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Геологические и гидрологические процессы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Особенности геологического строения, гидрогеологии и геоморфологии территории свидетельствуют о существовании здесь благоприятных условий для развития карста, эрозионной деятельности, оползней, поверхностного обводнения, затопления, подтопления и заболачивания территорий. 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Основными факторами, вызывающими опасные геологические процессы на территории города, являются: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пруды, а также сбросы на поверхности склонов бытовых вод, вызывающие техногенное подтопление и заболачивание территории.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линейная (донная и боковая) эрозия.</w:t>
      </w:r>
    </w:p>
    <w:p w:rsidR="00055695" w:rsidRPr="00B14F2E" w:rsidRDefault="00055695" w:rsidP="0005569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карстово-суффозионные процессы.</w:t>
      </w:r>
    </w:p>
    <w:p w:rsidR="00055695" w:rsidRPr="00B14F2E" w:rsidRDefault="00055695" w:rsidP="00055695">
      <w:pPr>
        <w:tabs>
          <w:tab w:val="left" w:pos="1950"/>
          <w:tab w:val="center" w:pos="57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 xml:space="preserve">На территории городского поселения комплексного мониторинга по обследованию опасных геологических и гидрогеологических процессов и системе защиты от них не проводилось. </w:t>
      </w:r>
    </w:p>
    <w:p w:rsidR="00055695" w:rsidRPr="00B14F2E" w:rsidRDefault="00055695" w:rsidP="00055695">
      <w:pPr>
        <w:tabs>
          <w:tab w:val="left" w:pos="1950"/>
          <w:tab w:val="center" w:pos="57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67" w:name="_Toc38016399"/>
      <w:bookmarkStart w:id="68" w:name="_Toc38612887"/>
      <w:r w:rsidRPr="00B14F2E">
        <w:rPr>
          <w:b/>
          <w:bCs/>
          <w:iCs/>
          <w:color w:val="000000" w:themeColor="text1"/>
          <w:sz w:val="26"/>
          <w:szCs w:val="26"/>
        </w:rPr>
        <w:t>Опасные метеорологические явления и процессы</w:t>
      </w:r>
    </w:p>
    <w:p w:rsidR="00055695" w:rsidRPr="00B14F2E" w:rsidRDefault="00055695" w:rsidP="00055695">
      <w:pPr>
        <w:tabs>
          <w:tab w:val="left" w:pos="1950"/>
          <w:tab w:val="center" w:pos="57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 территории поселения тяжелые последствия для населения и территорий могут вызвать такие циклические природные явления сильный ветер, сильный дождь, сильный мороз, сильный снегопад, гололед, сильная жара, град, заморозки и др., комплекс неблагоприятных явления особенно в осенне-зимний период. </w:t>
      </w:r>
    </w:p>
    <w:p w:rsidR="00055695" w:rsidRPr="00B14F2E" w:rsidRDefault="00055695" w:rsidP="00055695">
      <w:pPr>
        <w:tabs>
          <w:tab w:val="left" w:pos="1950"/>
          <w:tab w:val="center" w:pos="57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Данные явления могут стать источниками чрезвычайных ситуаций природного и природно-техногенного характера муниципального и межмуниципального уровней,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граждан. Указанные факторы могут оказать отрицательное влияние на функционирование как отдельных предприятий, учреждений, организаций, так и значительных секторов инфраструктуры, экономики. Наиболее чувствительными к данным факторам являются энергетика, жилищно-коммунальное хозяйство, автомобильный транспорт, строительство и сельское хозяйство. </w:t>
      </w:r>
      <w:bookmarkStart w:id="69" w:name="_Toc351313201"/>
    </w:p>
    <w:p w:rsidR="00055695" w:rsidRPr="00B14F2E" w:rsidRDefault="00055695" w:rsidP="00055695">
      <w:pPr>
        <w:widowControl w:val="0"/>
        <w:spacing w:line="276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Перечень опасных метеорологических явлений (ОЯ), проявление которых возможно на территории поселения представлено в нижеследующей таблице.</w:t>
      </w: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796"/>
      </w:tblGrid>
      <w:tr w:rsidR="00055695" w:rsidRPr="00B14F2E" w:rsidTr="00F27A62">
        <w:trPr>
          <w:cantSplit/>
          <w:trHeight w:val="42"/>
          <w:tblHeader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bCs/>
                <w:color w:val="000000" w:themeColor="text1"/>
                <w:kern w:val="1"/>
              </w:rPr>
              <w:t>Название ОЯ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bCs/>
                <w:color w:val="000000" w:themeColor="text1"/>
                <w:kern w:val="1"/>
              </w:rPr>
              <w:t>Характеристики и критерии или определение ОЯ</w:t>
            </w:r>
          </w:p>
        </w:tc>
      </w:tr>
      <w:tr w:rsidR="00055695" w:rsidRPr="00B14F2E" w:rsidTr="00F27A62">
        <w:trPr>
          <w:cantSplit/>
          <w:trHeight w:val="89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Очень сильный ветер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Ветер при достижении скорости при порывах не менее 25 м/с, или средней скорости не менее 20 м/с</w:t>
            </w:r>
          </w:p>
        </w:tc>
      </w:tr>
      <w:tr w:rsidR="00055695" w:rsidRPr="00B14F2E" w:rsidTr="00F27A62">
        <w:trPr>
          <w:cantSplit/>
          <w:trHeight w:val="42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Ураганный ветер (ураган)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Ветер при достижении скорости 33 м/с и более</w:t>
            </w:r>
          </w:p>
        </w:tc>
      </w:tr>
      <w:tr w:rsidR="00055695" w:rsidRPr="00B14F2E" w:rsidTr="00F27A62">
        <w:trPr>
          <w:cantSplit/>
          <w:trHeight w:val="89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Шквал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Резкое кратковременное (в течение нескольких минут, но не менее 1 мин) усиление ветра до 25 м/с и более</w:t>
            </w:r>
          </w:p>
        </w:tc>
      </w:tr>
      <w:tr w:rsidR="00055695" w:rsidRPr="00B14F2E" w:rsidTr="00F27A62">
        <w:trPr>
          <w:cantSplit/>
          <w:trHeight w:val="89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Смерч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Сильный маломасштабный вихрь в виде столба или воронки, направленный от облака к подстилающей поверхности</w:t>
            </w:r>
          </w:p>
        </w:tc>
      </w:tr>
      <w:tr w:rsidR="00055695" w:rsidRPr="00B14F2E" w:rsidTr="00F27A62">
        <w:trPr>
          <w:cantSplit/>
          <w:trHeight w:val="89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Сильный ливень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Сильный ливневый дождь с количеством выпавших осадков не менее 30 мм за период не более 1 ч</w:t>
            </w:r>
          </w:p>
        </w:tc>
      </w:tr>
      <w:tr w:rsidR="00055695" w:rsidRPr="00B14F2E" w:rsidTr="00F27A62">
        <w:trPr>
          <w:cantSplit/>
          <w:trHeight w:val="228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Очень сильный дождь (очень сильный дождь со снегом, очень сильный мокрый снег, очень сильный снег с дождем)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Значительные жидкие или смешанные осадки (дождь, ливневый дождь, дождь со снегом, мокрый снег) с количеством выпавших осадков не менее 50 мм за период времени не более 12 ч</w:t>
            </w:r>
          </w:p>
        </w:tc>
      </w:tr>
      <w:tr w:rsidR="00055695" w:rsidRPr="00B14F2E" w:rsidTr="00F27A62">
        <w:trPr>
          <w:cantSplit/>
          <w:trHeight w:val="132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Очень сильный снег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Значительные твердые осадки (снег, ливневый снег) с количеством выпавших осадков не менее 20 мм за период времени не более 12 ч</w:t>
            </w:r>
          </w:p>
        </w:tc>
      </w:tr>
      <w:tr w:rsidR="00055695" w:rsidRPr="00B14F2E" w:rsidTr="00F27A62">
        <w:trPr>
          <w:cantSplit/>
          <w:trHeight w:val="135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Продолжительный сильный дождь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Дождь с короткими перерывами (не более 1 ч) с количеством осадков не менее 100 мм за период времени более 12 ч, но менее 48 ч, или 120 мм за период времени более 2 суток</w:t>
            </w:r>
          </w:p>
        </w:tc>
      </w:tr>
      <w:tr w:rsidR="00B14F2E" w:rsidRPr="00B14F2E" w:rsidTr="00B14F2E">
        <w:trPr>
          <w:cantSplit/>
          <w:trHeight w:val="46"/>
          <w:jc w:val="center"/>
        </w:trPr>
        <w:tc>
          <w:tcPr>
            <w:tcW w:w="15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Крупный град</w:t>
            </w:r>
          </w:p>
        </w:tc>
        <w:tc>
          <w:tcPr>
            <w:tcW w:w="346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Град диаметром 20 мм и более</w:t>
            </w:r>
          </w:p>
        </w:tc>
      </w:tr>
      <w:tr w:rsidR="00B14F2E" w:rsidRPr="00B14F2E" w:rsidTr="00B14F2E">
        <w:trPr>
          <w:cantSplit/>
          <w:trHeight w:val="225"/>
          <w:jc w:val="center"/>
        </w:trPr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Сильная метель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Перенос снега с подстилающей поверхности (часто сопровождаемый выпадением снега из облаков) сильным (со средней скоростью не менее 15 м/с) ветром и с метеорологической дальностью видимости не более 500 м продолжительностью не менее 12 ч</w:t>
            </w:r>
          </w:p>
        </w:tc>
      </w:tr>
      <w:tr w:rsidR="00B14F2E" w:rsidRPr="00B14F2E" w:rsidTr="00B14F2E">
        <w:trPr>
          <w:cantSplit/>
          <w:trHeight w:val="135"/>
          <w:jc w:val="center"/>
        </w:trPr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lastRenderedPageBreak/>
              <w:t>Сильная пыльная (песчаная) буря</w:t>
            </w:r>
          </w:p>
        </w:tc>
        <w:tc>
          <w:tcPr>
            <w:tcW w:w="3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</w:t>
            </w:r>
          </w:p>
        </w:tc>
      </w:tr>
      <w:tr w:rsidR="00055695" w:rsidRPr="00B14F2E" w:rsidTr="00F27A62">
        <w:trPr>
          <w:cantSplit/>
          <w:trHeight w:val="182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Сильный туман (сильная мгла)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Сильное помутнение воздуха за счет скопления мельчайших частиц воды (пыли, продуктов горения), при котором значение метеорологической дальности видимости не более 50 м продолжительностью не менее 12 ч</w:t>
            </w:r>
          </w:p>
        </w:tc>
      </w:tr>
      <w:tr w:rsidR="00055695" w:rsidRPr="00B14F2E" w:rsidTr="00F27A62">
        <w:trPr>
          <w:cantSplit/>
          <w:trHeight w:val="225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Сильное гололедно-изморозевое отложение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Диаметр отложения на проводах гололедного станка:</w:t>
            </w:r>
          </w:p>
          <w:p w:rsidR="00055695" w:rsidRPr="00B14F2E" w:rsidRDefault="00055695" w:rsidP="00F27A62">
            <w:pPr>
              <w:widowControl w:val="0"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гололеда – диаметром не менее 20 мм;</w:t>
            </w:r>
          </w:p>
          <w:p w:rsidR="00055695" w:rsidRPr="00B14F2E" w:rsidRDefault="00055695" w:rsidP="00F27A62">
            <w:pPr>
              <w:widowControl w:val="0"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сложного отложения или мокрого (замерзающего) снега – диаметром не менее 35 мм;</w:t>
            </w:r>
          </w:p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изморози – диаметр отложения не менее 50 мм</w:t>
            </w:r>
          </w:p>
        </w:tc>
      </w:tr>
      <w:tr w:rsidR="00055695" w:rsidRPr="00B14F2E" w:rsidTr="00F27A62">
        <w:trPr>
          <w:cantSplit/>
          <w:trHeight w:val="135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Сильный мороз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 период с декабря по февраль значение минимальной температуры воздуха достигает 40 гр. мороза или ниже, в ноябре - 32 гр. мороза или ниже, в марте - 34 гр. мороза или ниже</w:t>
            </w:r>
          </w:p>
        </w:tc>
      </w:tr>
      <w:tr w:rsidR="00055695" w:rsidRPr="00B14F2E" w:rsidTr="00F27A62">
        <w:trPr>
          <w:cantSplit/>
          <w:trHeight w:val="178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Аномально-холодная погода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 течение 5 дней подряд и более значение среднесуточной температуры меньше климатической нормы на 9 гр. и более или/и значение минимальной температуры воздуха достигает 30 гр. мороза или ниже</w:t>
            </w:r>
          </w:p>
        </w:tc>
      </w:tr>
      <w:tr w:rsidR="00055695" w:rsidRPr="00B14F2E" w:rsidTr="00F27A62">
        <w:trPr>
          <w:cantSplit/>
          <w:trHeight w:val="135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Сильная жара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 период с июня по август значение максимальной температуры воздуха достигает 37 гр. тепла или выше, в мае - 34 гр. тепла или выше</w:t>
            </w:r>
          </w:p>
        </w:tc>
      </w:tr>
      <w:tr w:rsidR="00055695" w:rsidRPr="00B14F2E" w:rsidTr="00F27A62">
        <w:trPr>
          <w:cantSplit/>
          <w:trHeight w:val="135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Аномально-жаркая погода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 период с апреля по сентябрь в течение 5 дней и более значение среднесуточной температуры воздуха выше климатической нормы на 9 °С и более</w:t>
            </w:r>
          </w:p>
        </w:tc>
      </w:tr>
      <w:tr w:rsidR="00055695" w:rsidRPr="00B14F2E" w:rsidTr="00F27A62">
        <w:trPr>
          <w:cantSplit/>
          <w:trHeight w:val="92"/>
          <w:jc w:val="center"/>
        </w:trPr>
        <w:tc>
          <w:tcPr>
            <w:tcW w:w="1538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Чрезвычайная пожарная опасность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055695" w:rsidRPr="00B14F2E" w:rsidRDefault="00055695" w:rsidP="00F27A62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Показатель пожарной опасности относится к 5 классу (10000 °С по формуле Нестерова)</w:t>
            </w:r>
          </w:p>
        </w:tc>
      </w:tr>
    </w:tbl>
    <w:p w:rsidR="00055695" w:rsidRPr="00B14F2E" w:rsidRDefault="00055695" w:rsidP="00055695">
      <w:pPr>
        <w:tabs>
          <w:tab w:val="left" w:pos="1950"/>
          <w:tab w:val="center" w:pos="57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55695" w:rsidRPr="00B14F2E" w:rsidRDefault="00055695" w:rsidP="00055695">
      <w:pPr>
        <w:widowControl w:val="0"/>
        <w:spacing w:line="276" w:lineRule="auto"/>
        <w:ind w:firstLine="567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Защита территории от затопления и подтопления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Согласно Правилам определения границ зон затопления (подтопления), утвержденным постановлением Правительства РФ от 18.04.2014 г. № 360,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Федерации, подготовленных совместно с органами местного самоуправления, и сведений о границах такой зоны. Границы зон подтопления должны быть включены в государственный кадастр недвижимости и государственный водный реестр.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В настоящее время </w:t>
      </w:r>
      <w:r w:rsidR="00407628" w:rsidRPr="00B14F2E">
        <w:rPr>
          <w:rFonts w:eastAsia="Lucida Sans Unicode"/>
          <w:color w:val="000000" w:themeColor="text1"/>
          <w:kern w:val="1"/>
          <w:sz w:val="26"/>
          <w:szCs w:val="26"/>
        </w:rPr>
        <w:t>на территории поселения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 границы зон затопления (подтопления) в установленном порядке определены для реки </w:t>
      </w:r>
      <w:r w:rsidR="00F27A62" w:rsidRPr="00B14F2E">
        <w:rPr>
          <w:rFonts w:eastAsia="Lucida Sans Unicode"/>
          <w:color w:val="000000" w:themeColor="text1"/>
          <w:kern w:val="1"/>
          <w:sz w:val="26"/>
          <w:szCs w:val="26"/>
        </w:rPr>
        <w:t>Шани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 (реестровые номера </w:t>
      </w:r>
      <w:r w:rsidR="00F27A62" w:rsidRPr="00B14F2E">
        <w:rPr>
          <w:rFonts w:eastAsia="Lucida Sans Unicode"/>
          <w:color w:val="000000" w:themeColor="text1"/>
          <w:kern w:val="1"/>
          <w:sz w:val="26"/>
          <w:szCs w:val="26"/>
        </w:rPr>
        <w:t>40:00-6.608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, </w:t>
      </w:r>
      <w:r w:rsidR="00F27A62" w:rsidRPr="00B14F2E">
        <w:rPr>
          <w:rFonts w:eastAsia="Lucida Sans Unicode"/>
          <w:color w:val="000000" w:themeColor="text1"/>
          <w:kern w:val="1"/>
          <w:sz w:val="26"/>
          <w:szCs w:val="26"/>
        </w:rPr>
        <w:t>40:04-6.2037,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 </w:t>
      </w:r>
      <w:r w:rsidR="00F27A62" w:rsidRPr="00B14F2E">
        <w:rPr>
          <w:rFonts w:eastAsia="Lucida Sans Unicode"/>
          <w:color w:val="000000" w:themeColor="text1"/>
          <w:kern w:val="1"/>
          <w:sz w:val="26"/>
          <w:szCs w:val="26"/>
        </w:rPr>
        <w:t>40:04-6.2032, 40:04-6.2031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). Границы зон затопления отображены на карте границ зон с особыми условиями использования территории и карте территорий, подверженных риску возникновения чрезвычайных ситуаций природного и техногенного характера.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При наличии на территории поселения негативных процессов затопления и подтопления застройки и объектов капитального строительства, защиту территории </w:t>
      </w: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lastRenderedPageBreak/>
        <w:t>необходимо осуществлять: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 обвалованием территорий со стороны реки;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 искусственным повышением рельефа территории до незатопляемых планировочных отметок.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Для предотвращения затопления необходимо строительство: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 дамб обвалования;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 дренажей;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 водосбросных сетей;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 быстротоков;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насосных станций.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В качестве защитных сооружений возможно использование существующих или проектируемых дорог, проходящих по пойменным территориям, строительство которых осуществляется в насыпи.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Защита от подтопления включает: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 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 строительство магистральных дренажных коллекторов;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 подсыпку территории под вновь строящиеся отдельно стоящие здания или группу зданий; 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 ликвидацию утечек из водонесущих коммуникаций и искусственных водоемов;</w:t>
      </w:r>
    </w:p>
    <w:p w:rsidR="00055695" w:rsidRPr="00B14F2E" w:rsidRDefault="00055695" w:rsidP="00055695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 xml:space="preserve">- систему мониторинга за режимом подземных и поверхностных вод, за деформациями оснований зданий и сооружений, а также за работой сооружений инженерной защиты. </w:t>
      </w:r>
    </w:p>
    <w:bookmarkEnd w:id="69"/>
    <w:p w:rsidR="003238A0" w:rsidRPr="00B14F2E" w:rsidRDefault="003238A0" w:rsidP="003238A0">
      <w:pPr>
        <w:rPr>
          <w:color w:val="000000" w:themeColor="text1"/>
        </w:rPr>
      </w:pPr>
    </w:p>
    <w:p w:rsidR="006A5D14" w:rsidRPr="00B14F2E" w:rsidRDefault="008873BA" w:rsidP="009E288D">
      <w:pPr>
        <w:pStyle w:val="30"/>
        <w:tabs>
          <w:tab w:val="num" w:pos="0"/>
        </w:tabs>
        <w:suppressAutoHyphens/>
        <w:spacing w:before="240" w:line="276" w:lineRule="auto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70" w:name="_Toc138423736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VI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="006A5D1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Территории, подверженные риску возникновения чрезвычайных ситуаций техногенного характера</w:t>
      </w:r>
      <w:bookmarkEnd w:id="67"/>
      <w:bookmarkEnd w:id="68"/>
      <w:bookmarkEnd w:id="70"/>
      <w:r w:rsidR="006A5D1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bookmarkStart w:id="71" w:name="_Toc258714"/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К возможным источникам возникновения техногенных чрезвычайных ситуаций на территории поселения относятся: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транспортные аварии и катастрофы;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пожары и взрывы;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внезапные обрушения;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аварии на энергосистемах;</w:t>
      </w:r>
    </w:p>
    <w:p w:rsidR="00407628" w:rsidRPr="00B14F2E" w:rsidRDefault="00407628" w:rsidP="0040762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6"/>
          <w:szCs w:val="26"/>
        </w:rPr>
      </w:pPr>
      <w:r w:rsidRPr="00B14F2E">
        <w:rPr>
          <w:rFonts w:eastAsia="Lucida Sans Unicode"/>
          <w:color w:val="000000" w:themeColor="text1"/>
          <w:kern w:val="1"/>
          <w:sz w:val="26"/>
          <w:szCs w:val="26"/>
        </w:rPr>
        <w:t>- аварии на коммунальных системах жизнеобеспечения.</w:t>
      </w:r>
    </w:p>
    <w:p w:rsidR="00C96808" w:rsidRPr="00B14F2E" w:rsidRDefault="00C96808" w:rsidP="00C9680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  <w:r w:rsidRPr="00B14F2E">
        <w:rPr>
          <w:rFonts w:eastAsia="Arial"/>
          <w:color w:val="000000" w:themeColor="text1"/>
          <w:sz w:val="26"/>
          <w:szCs w:val="26"/>
        </w:rPr>
        <w:t>На территории городского поселения расположены потенциально опасные объекты, аварии на которых могут являться источниками возникновения местных или локальных чрезвычайных ситуаций (в соответствии с перечнем ПОО Калужской области утвержденным комиссией КЧСиПБ при Правительстве Калужской области).</w:t>
      </w:r>
    </w:p>
    <w:p w:rsidR="00C96808" w:rsidRPr="00B14F2E" w:rsidRDefault="00C96808" w:rsidP="00C9680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</w:p>
    <w:p w:rsidR="00C96808" w:rsidRPr="00B14F2E" w:rsidRDefault="00C96808" w:rsidP="00C9680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</w:p>
    <w:p w:rsidR="00C96808" w:rsidRPr="00B14F2E" w:rsidRDefault="00C96808" w:rsidP="00C9680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</w:p>
    <w:p w:rsidR="00C96808" w:rsidRPr="00B14F2E" w:rsidRDefault="00C96808" w:rsidP="00C9680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  <w:gridCol w:w="2623"/>
        <w:gridCol w:w="2895"/>
        <w:gridCol w:w="1230"/>
      </w:tblGrid>
      <w:tr w:rsidR="00C96808" w:rsidRPr="00B14F2E" w:rsidTr="00295B86">
        <w:trPr>
          <w:trHeight w:val="195"/>
          <w:jc w:val="center"/>
        </w:trPr>
        <w:tc>
          <w:tcPr>
            <w:tcW w:w="2267" w:type="dxa"/>
            <w:vAlign w:val="center"/>
          </w:tcPr>
          <w:p w:rsidR="00C96808" w:rsidRPr="00B14F2E" w:rsidRDefault="00C96808" w:rsidP="004D0CA0">
            <w:pPr>
              <w:ind w:firstLine="7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700" w:type="dxa"/>
            <w:vAlign w:val="center"/>
          </w:tcPr>
          <w:p w:rsidR="00C96808" w:rsidRPr="00B14F2E" w:rsidRDefault="00C96808" w:rsidP="004D0CA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917" w:type="dxa"/>
            <w:vAlign w:val="center"/>
          </w:tcPr>
          <w:p w:rsidR="00C96808" w:rsidRPr="00B14F2E" w:rsidRDefault="00C96808" w:rsidP="004D0CA0">
            <w:pPr>
              <w:ind w:firstLine="6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Вид угрозы</w:t>
            </w:r>
          </w:p>
        </w:tc>
        <w:tc>
          <w:tcPr>
            <w:tcW w:w="1105" w:type="dxa"/>
            <w:vAlign w:val="center"/>
          </w:tcPr>
          <w:p w:rsidR="00C96808" w:rsidRPr="00B14F2E" w:rsidRDefault="00C96808" w:rsidP="004D0CA0">
            <w:pPr>
              <w:ind w:firstLine="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Класс опасности</w:t>
            </w:r>
          </w:p>
        </w:tc>
      </w:tr>
      <w:tr w:rsidR="00C96808" w:rsidRPr="00B14F2E" w:rsidTr="00295B86">
        <w:trPr>
          <w:trHeight w:val="667"/>
          <w:jc w:val="center"/>
        </w:trPr>
        <w:tc>
          <w:tcPr>
            <w:tcW w:w="2267" w:type="dxa"/>
            <w:vAlign w:val="center"/>
          </w:tcPr>
          <w:p w:rsidR="00C96808" w:rsidRPr="00B14F2E" w:rsidRDefault="00C96808" w:rsidP="008C00A9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B14F2E">
              <w:rPr>
                <w:bCs/>
                <w:color w:val="000000" w:themeColor="text1"/>
              </w:rPr>
              <w:t>ОАО «Кондровская бумажная фабрика»</w:t>
            </w:r>
          </w:p>
        </w:tc>
        <w:tc>
          <w:tcPr>
            <w:tcW w:w="2700" w:type="dxa"/>
            <w:vAlign w:val="center"/>
          </w:tcPr>
          <w:p w:rsidR="00C96808" w:rsidRPr="00B14F2E" w:rsidRDefault="00C96808" w:rsidP="008C00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 xml:space="preserve">249833, Калужская обл., </w:t>
            </w:r>
            <w:r w:rsidRPr="00B14F2E">
              <w:rPr>
                <w:color w:val="000000" w:themeColor="text1"/>
              </w:rPr>
              <w:t>Дзержинский район, г. Кондрово</w:t>
            </w:r>
          </w:p>
        </w:tc>
        <w:tc>
          <w:tcPr>
            <w:tcW w:w="2917" w:type="dxa"/>
            <w:vAlign w:val="center"/>
          </w:tcPr>
          <w:p w:rsidR="00C96808" w:rsidRPr="00B14F2E" w:rsidRDefault="00C96808" w:rsidP="008C00A9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B14F2E">
              <w:rPr>
                <w:bCs/>
                <w:color w:val="000000" w:themeColor="text1"/>
              </w:rPr>
              <w:t>Пожароопасный объект</w:t>
            </w:r>
          </w:p>
        </w:tc>
        <w:tc>
          <w:tcPr>
            <w:tcW w:w="1105" w:type="dxa"/>
            <w:vAlign w:val="center"/>
          </w:tcPr>
          <w:p w:rsidR="00C96808" w:rsidRPr="00B14F2E" w:rsidRDefault="00C96808" w:rsidP="008C00A9">
            <w:pPr>
              <w:shd w:val="clear" w:color="auto" w:fill="FFFFFF"/>
              <w:spacing w:line="274" w:lineRule="exact"/>
              <w:ind w:right="1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4F2E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C96808" w:rsidRPr="00B14F2E" w:rsidTr="001555E1">
        <w:trPr>
          <w:trHeight w:val="1243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BF53FD">
            <w:pPr>
              <w:shd w:val="clear" w:color="auto" w:fill="FFFFFF"/>
              <w:spacing w:line="298" w:lineRule="exact"/>
              <w:ind w:left="5" w:right="-55" w:firstLine="5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2"/>
              </w:rPr>
              <w:t>ОАО «Троицкая бу</w:t>
            </w:r>
            <w:r w:rsidRPr="00B14F2E">
              <w:rPr>
                <w:color w:val="000000" w:themeColor="text1"/>
              </w:rPr>
              <w:t>мажная фабрика»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8C00A9">
            <w:pPr>
              <w:shd w:val="clear" w:color="auto" w:fill="FFFFFF"/>
              <w:spacing w:line="298" w:lineRule="exact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 xml:space="preserve">249834, Калужская обл., </w:t>
            </w:r>
            <w:r w:rsidRPr="00B14F2E">
              <w:rPr>
                <w:color w:val="000000" w:themeColor="text1"/>
              </w:rPr>
              <w:t>Дзержинский район, г. Кондрово, ул. Маяковского, д. 1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8C00A9">
            <w:pPr>
              <w:shd w:val="clear" w:color="auto" w:fill="FFFFFF"/>
              <w:spacing w:line="298" w:lineRule="exact"/>
              <w:ind w:left="29" w:right="19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>Пожароопасный объ</w:t>
            </w:r>
            <w:r w:rsidRPr="00B14F2E">
              <w:rPr>
                <w:color w:val="000000" w:themeColor="text1"/>
              </w:rPr>
              <w:t>ект (угроза пожара)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8C00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14F2E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C96808" w:rsidRPr="00B14F2E" w:rsidTr="001555E1">
        <w:trPr>
          <w:trHeight w:val="77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BF53FD">
            <w:pPr>
              <w:shd w:val="clear" w:color="auto" w:fill="FFFFFF"/>
              <w:spacing w:line="298" w:lineRule="exact"/>
              <w:ind w:right="-55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>Автомобильный газо</w:t>
            </w:r>
            <w:r w:rsidRPr="00B14F2E">
              <w:rPr>
                <w:color w:val="000000" w:themeColor="text1"/>
              </w:rPr>
              <w:t>заправочный пункт «Кондрово»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8C00A9">
            <w:pPr>
              <w:shd w:val="clear" w:color="auto" w:fill="FFFFFF"/>
              <w:spacing w:line="298" w:lineRule="exact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>249834, Калужская обл.,</w:t>
            </w:r>
          </w:p>
          <w:p w:rsidR="00C96808" w:rsidRPr="00B14F2E" w:rsidRDefault="00C96808" w:rsidP="008C00A9">
            <w:pPr>
              <w:shd w:val="clear" w:color="auto" w:fill="FFFFFF"/>
              <w:spacing w:line="298" w:lineRule="exact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Дзержинский район, </w:t>
            </w:r>
            <w:r w:rsidRPr="00B14F2E">
              <w:rPr>
                <w:color w:val="000000" w:themeColor="text1"/>
                <w:spacing w:val="-2"/>
              </w:rPr>
              <w:t>г. Кондрово, ул. Кр. Ок</w:t>
            </w:r>
            <w:r w:rsidRPr="00B14F2E">
              <w:rPr>
                <w:color w:val="000000" w:themeColor="text1"/>
              </w:rPr>
              <w:t>тября, 4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C96808" w:rsidRPr="00B14F2E" w:rsidRDefault="00295B86" w:rsidP="00295B86">
            <w:pPr>
              <w:shd w:val="clear" w:color="auto" w:fill="FFFFFF"/>
              <w:spacing w:line="302" w:lineRule="exact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  <w:spacing w:val="-1"/>
              </w:rPr>
              <w:t>Пожаровзрывоопас</w:t>
            </w:r>
            <w:r>
              <w:rPr>
                <w:color w:val="000000" w:themeColor="text1"/>
              </w:rPr>
              <w:t>ный</w:t>
            </w:r>
            <w:r w:rsidR="00C96808" w:rsidRPr="00B14F2E">
              <w:rPr>
                <w:color w:val="000000" w:themeColor="text1"/>
              </w:rPr>
              <w:t xml:space="preserve"> объект (угроза</w:t>
            </w:r>
          </w:p>
          <w:p w:rsidR="00C96808" w:rsidRPr="00B14F2E" w:rsidRDefault="00C96808" w:rsidP="008C00A9">
            <w:pPr>
              <w:shd w:val="clear" w:color="auto" w:fill="FFFFFF"/>
              <w:spacing w:line="302" w:lineRule="exact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пожара, взрыва)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96808" w:rsidRPr="00B14F2E" w:rsidRDefault="00C96808" w:rsidP="008C00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14F2E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C96808" w:rsidRPr="00B14F2E" w:rsidRDefault="00C96808" w:rsidP="00C96808">
      <w:pPr>
        <w:widowControl w:val="0"/>
        <w:tabs>
          <w:tab w:val="num" w:pos="325"/>
        </w:tabs>
        <w:spacing w:line="276" w:lineRule="auto"/>
        <w:ind w:firstLine="567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B14F2E">
        <w:rPr>
          <w:rFonts w:eastAsia="Lucida Sans Unicode"/>
          <w:color w:val="000000" w:themeColor="text1"/>
          <w:kern w:val="1"/>
          <w:sz w:val="22"/>
          <w:szCs w:val="22"/>
        </w:rPr>
        <w:t>* 5 класс – потенциально опасные объекты, аварии на которых могут являться источниками возникновения локальных чрезвычайных ситуаций (в пределах территории объекта).</w:t>
      </w:r>
    </w:p>
    <w:p w:rsidR="006A5D14" w:rsidRPr="00B14F2E" w:rsidRDefault="006A5D14" w:rsidP="00407628">
      <w:pPr>
        <w:widowControl w:val="0"/>
        <w:suppressAutoHyphens/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  <w:lang w:eastAsia="zh-CN"/>
        </w:rPr>
      </w:pPr>
      <w:r w:rsidRPr="00B14F2E">
        <w:rPr>
          <w:b/>
          <w:bCs/>
          <w:iCs/>
          <w:color w:val="000000" w:themeColor="text1"/>
          <w:sz w:val="26"/>
          <w:szCs w:val="26"/>
          <w:lang w:eastAsia="zh-CN"/>
        </w:rPr>
        <w:t>Аварии на транспортных магистралях, нефтебазах и АЗС</w:t>
      </w:r>
      <w:bookmarkEnd w:id="71"/>
    </w:p>
    <w:p w:rsidR="00407628" w:rsidRPr="00B14F2E" w:rsidRDefault="00407628" w:rsidP="00407628">
      <w:pPr>
        <w:spacing w:line="276" w:lineRule="auto"/>
        <w:ind w:firstLine="708"/>
        <w:jc w:val="both"/>
        <w:rPr>
          <w:rFonts w:eastAsia="Arial"/>
          <w:color w:val="000000" w:themeColor="text1"/>
          <w:sz w:val="26"/>
          <w:szCs w:val="26"/>
        </w:rPr>
      </w:pPr>
      <w:r w:rsidRPr="00B14F2E">
        <w:rPr>
          <w:rFonts w:eastAsia="Arial"/>
          <w:color w:val="000000" w:themeColor="text1"/>
          <w:sz w:val="26"/>
          <w:szCs w:val="26"/>
        </w:rPr>
        <w:t>Взрывы и пожароопасность обусловлена наличием на территории поселения взрывопожароопасных объектов, в том числе: газонаполнительных и газозаправочных станций, магистральных газопроводов, складов ГСМ.</w:t>
      </w:r>
    </w:p>
    <w:p w:rsidR="00407628" w:rsidRPr="00B14F2E" w:rsidRDefault="00407628" w:rsidP="0040762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города расположены четыре автозаправочные станции, расположенные: на ул. Красный Октябрь, ул. Пронина, ул. Стефанова, ул. Железнодорожная.</w:t>
      </w:r>
    </w:p>
    <w:p w:rsidR="00407628" w:rsidRPr="00B14F2E" w:rsidRDefault="00407628" w:rsidP="00407628">
      <w:pPr>
        <w:spacing w:line="276" w:lineRule="auto"/>
        <w:ind w:firstLine="709"/>
        <w:jc w:val="both"/>
        <w:rPr>
          <w:rFonts w:eastAsia="Arial"/>
          <w:color w:val="000000" w:themeColor="text1"/>
          <w:sz w:val="26"/>
          <w:szCs w:val="26"/>
        </w:rPr>
      </w:pPr>
      <w:r w:rsidRPr="00B14F2E">
        <w:rPr>
          <w:rFonts w:eastAsia="Arial"/>
          <w:color w:val="000000" w:themeColor="text1"/>
          <w:sz w:val="26"/>
          <w:szCs w:val="26"/>
        </w:rPr>
        <w:t>Источниками аварийных ситуаций также могут послужить аварии перевозке ГСМ и СУГ на транспортных магистралях.</w:t>
      </w:r>
    </w:p>
    <w:p w:rsidR="006A5D14" w:rsidRPr="00B14F2E" w:rsidRDefault="006A5D14" w:rsidP="00407628">
      <w:pPr>
        <w:widowControl w:val="0"/>
        <w:suppressAutoHyphens/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  <w:lang w:eastAsia="zh-CN"/>
        </w:rPr>
      </w:pPr>
      <w:r w:rsidRPr="00B14F2E">
        <w:rPr>
          <w:b/>
          <w:bCs/>
          <w:iCs/>
          <w:color w:val="000000" w:themeColor="text1"/>
          <w:sz w:val="26"/>
          <w:szCs w:val="26"/>
          <w:lang w:eastAsia="zh-CN"/>
        </w:rPr>
        <w:t>Аварии с АХ</w:t>
      </w:r>
      <w:r w:rsidR="00DC66BA" w:rsidRPr="00B14F2E">
        <w:rPr>
          <w:b/>
          <w:bCs/>
          <w:iCs/>
          <w:color w:val="000000" w:themeColor="text1"/>
          <w:sz w:val="26"/>
          <w:szCs w:val="26"/>
          <w:lang w:eastAsia="zh-CN"/>
        </w:rPr>
        <w:t>ОВ на транспортных магистралях</w:t>
      </w:r>
    </w:p>
    <w:p w:rsidR="00407628" w:rsidRPr="00B14F2E" w:rsidRDefault="00407628" w:rsidP="00407628">
      <w:pPr>
        <w:ind w:firstLine="709"/>
        <w:rPr>
          <w:rFonts w:eastAsia="Arial"/>
          <w:color w:val="000000" w:themeColor="text1"/>
          <w:sz w:val="26"/>
          <w:szCs w:val="26"/>
        </w:rPr>
      </w:pPr>
      <w:r w:rsidRPr="00B14F2E">
        <w:rPr>
          <w:rFonts w:eastAsia="Arial"/>
          <w:color w:val="000000" w:themeColor="text1"/>
          <w:sz w:val="26"/>
          <w:szCs w:val="26"/>
        </w:rPr>
        <w:t>П</w:t>
      </w:r>
      <w:r w:rsidRPr="00B14F2E">
        <w:rPr>
          <w:color w:val="000000" w:themeColor="text1"/>
          <w:sz w:val="26"/>
          <w:szCs w:val="26"/>
        </w:rPr>
        <w:t>еревозок АХОВ и ЛВЖ осуществляется по автомобильным дорогам: Калуга-Медынь и Кондрово – Галкино – Острожное – Барсуки.</w:t>
      </w:r>
    </w:p>
    <w:p w:rsidR="006A5D14" w:rsidRPr="00B14F2E" w:rsidRDefault="006A5D14" w:rsidP="00A12468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Угловые размеры зоны</w:t>
      </w:r>
    </w:p>
    <w:p w:rsidR="006A5D14" w:rsidRPr="00B14F2E" w:rsidRDefault="006A5D14" w:rsidP="00A12468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 xml:space="preserve"> возможного заражения АХОВ в зависимости от скорости ветра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338"/>
        <w:gridCol w:w="1905"/>
        <w:gridCol w:w="1905"/>
        <w:gridCol w:w="1373"/>
      </w:tblGrid>
      <w:tr w:rsidR="006A5D14" w:rsidRPr="00B14F2E" w:rsidTr="00407628">
        <w:trPr>
          <w:jc w:val="center"/>
        </w:trPr>
        <w:tc>
          <w:tcPr>
            <w:tcW w:w="2835" w:type="dxa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Скорость ветра, м/с</w:t>
            </w:r>
          </w:p>
        </w:tc>
        <w:tc>
          <w:tcPr>
            <w:tcW w:w="133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sym w:font="Symbol" w:char="F03C"/>
            </w:r>
            <w:r w:rsidRPr="00B14F2E">
              <w:rPr>
                <w:color w:val="000000" w:themeColor="text1"/>
              </w:rPr>
              <w:t xml:space="preserve"> 0,6</w:t>
            </w:r>
          </w:p>
        </w:tc>
        <w:tc>
          <w:tcPr>
            <w:tcW w:w="1905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0,6 - 1,0</w:t>
            </w:r>
          </w:p>
        </w:tc>
        <w:tc>
          <w:tcPr>
            <w:tcW w:w="1905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1,1 - 2,0</w:t>
            </w:r>
          </w:p>
        </w:tc>
        <w:tc>
          <w:tcPr>
            <w:tcW w:w="13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sym w:font="Symbol" w:char="F03E"/>
            </w:r>
            <w:r w:rsidRPr="00B14F2E">
              <w:rPr>
                <w:color w:val="000000" w:themeColor="text1"/>
              </w:rPr>
              <w:t xml:space="preserve"> 2,0</w:t>
            </w:r>
          </w:p>
        </w:tc>
      </w:tr>
      <w:tr w:rsidR="006A5D14" w:rsidRPr="00B14F2E" w:rsidTr="00407628">
        <w:trPr>
          <w:jc w:val="center"/>
        </w:trPr>
        <w:tc>
          <w:tcPr>
            <w:tcW w:w="2835" w:type="dxa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Угловой размер, град</w:t>
            </w:r>
          </w:p>
        </w:tc>
        <w:tc>
          <w:tcPr>
            <w:tcW w:w="133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360</w:t>
            </w:r>
          </w:p>
        </w:tc>
        <w:tc>
          <w:tcPr>
            <w:tcW w:w="1905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180</w:t>
            </w:r>
          </w:p>
        </w:tc>
        <w:tc>
          <w:tcPr>
            <w:tcW w:w="1905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90</w:t>
            </w:r>
          </w:p>
        </w:tc>
        <w:tc>
          <w:tcPr>
            <w:tcW w:w="13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45</w:t>
            </w:r>
          </w:p>
        </w:tc>
      </w:tr>
    </w:tbl>
    <w:p w:rsidR="006A5D14" w:rsidRPr="00B14F2E" w:rsidRDefault="006A5D14" w:rsidP="00A12468">
      <w:pPr>
        <w:jc w:val="both"/>
        <w:rPr>
          <w:color w:val="000000" w:themeColor="text1"/>
        </w:rPr>
      </w:pPr>
    </w:p>
    <w:p w:rsidR="006A5D14" w:rsidRPr="00B14F2E" w:rsidRDefault="006A5D14" w:rsidP="00A12468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Скорость переноса переднего фронта облака</w:t>
      </w:r>
    </w:p>
    <w:p w:rsidR="006A5D14" w:rsidRPr="00B14F2E" w:rsidRDefault="006A5D14" w:rsidP="00A12468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зараженного воздуха в зависимости от скорости ветра, км/ч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173"/>
        <w:gridCol w:w="2173"/>
        <w:gridCol w:w="2458"/>
      </w:tblGrid>
      <w:tr w:rsidR="006A5D14" w:rsidRPr="00B14F2E" w:rsidTr="00407628">
        <w:trPr>
          <w:cantSplit/>
          <w:trHeight w:val="202"/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Скорость ветра по данным прогноза, м/с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Состояние приземного слоя воздуха</w:t>
            </w:r>
          </w:p>
        </w:tc>
      </w:tr>
      <w:tr w:rsidR="006A5D14" w:rsidRPr="00B14F2E" w:rsidTr="00407628">
        <w:trPr>
          <w:cantSplit/>
          <w:trHeight w:val="202"/>
          <w:jc w:val="center"/>
        </w:trPr>
        <w:tc>
          <w:tcPr>
            <w:tcW w:w="2552" w:type="dxa"/>
            <w:vMerge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Инверсия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Изотермия</w:t>
            </w:r>
          </w:p>
        </w:tc>
        <w:tc>
          <w:tcPr>
            <w:tcW w:w="2458" w:type="dxa"/>
            <w:shd w:val="clear" w:color="auto" w:fill="auto"/>
          </w:tcPr>
          <w:p w:rsidR="006A5D14" w:rsidRPr="00B14F2E" w:rsidRDefault="006A5D14" w:rsidP="00A12468">
            <w:pPr>
              <w:jc w:val="both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Конвекция</w:t>
            </w:r>
          </w:p>
        </w:tc>
      </w:tr>
      <w:tr w:rsidR="006A5D14" w:rsidRPr="00B14F2E" w:rsidTr="00407628">
        <w:trPr>
          <w:trHeight w:val="222"/>
          <w:jc w:val="center"/>
        </w:trPr>
        <w:tc>
          <w:tcPr>
            <w:tcW w:w="2552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6</w:t>
            </w:r>
          </w:p>
        </w:tc>
        <w:tc>
          <w:tcPr>
            <w:tcW w:w="245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7</w:t>
            </w:r>
          </w:p>
        </w:tc>
      </w:tr>
      <w:tr w:rsidR="006A5D14" w:rsidRPr="00B14F2E" w:rsidTr="00407628">
        <w:trPr>
          <w:trHeight w:val="274"/>
          <w:jc w:val="center"/>
        </w:trPr>
        <w:tc>
          <w:tcPr>
            <w:tcW w:w="2552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12</w:t>
            </w:r>
          </w:p>
        </w:tc>
        <w:tc>
          <w:tcPr>
            <w:tcW w:w="245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14</w:t>
            </w:r>
          </w:p>
        </w:tc>
      </w:tr>
      <w:tr w:rsidR="006A5D14" w:rsidRPr="00B14F2E" w:rsidTr="00407628">
        <w:trPr>
          <w:trHeight w:val="202"/>
          <w:jc w:val="center"/>
        </w:trPr>
        <w:tc>
          <w:tcPr>
            <w:tcW w:w="2552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16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18</w:t>
            </w:r>
          </w:p>
        </w:tc>
        <w:tc>
          <w:tcPr>
            <w:tcW w:w="245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21</w:t>
            </w:r>
          </w:p>
        </w:tc>
      </w:tr>
      <w:tr w:rsidR="006A5D14" w:rsidRPr="00B14F2E" w:rsidTr="00407628">
        <w:trPr>
          <w:trHeight w:val="254"/>
          <w:jc w:val="center"/>
        </w:trPr>
        <w:tc>
          <w:tcPr>
            <w:tcW w:w="2552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21</w:t>
            </w:r>
          </w:p>
        </w:tc>
        <w:tc>
          <w:tcPr>
            <w:tcW w:w="2173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24</w:t>
            </w:r>
          </w:p>
        </w:tc>
        <w:tc>
          <w:tcPr>
            <w:tcW w:w="2458" w:type="dxa"/>
            <w:shd w:val="clear" w:color="auto" w:fill="auto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28</w:t>
            </w:r>
          </w:p>
        </w:tc>
      </w:tr>
    </w:tbl>
    <w:p w:rsidR="006A5D14" w:rsidRPr="00B14F2E" w:rsidRDefault="006A5D14" w:rsidP="00A12468">
      <w:pPr>
        <w:jc w:val="right"/>
        <w:rPr>
          <w:b/>
          <w:color w:val="000000" w:themeColor="text1"/>
        </w:rPr>
      </w:pPr>
    </w:p>
    <w:p w:rsidR="006A5D14" w:rsidRPr="00B14F2E" w:rsidRDefault="006A5D14" w:rsidP="00A12468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Характеристики зон заражения при аварийных разливах АХОВ на транспортных магистралях и на предприятиях промышленности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09"/>
        <w:gridCol w:w="2127"/>
      </w:tblGrid>
      <w:tr w:rsidR="006A5D14" w:rsidRPr="00B14F2E" w:rsidTr="00407628">
        <w:trPr>
          <w:trHeight w:val="243"/>
          <w:jc w:val="center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аммиак</w:t>
            </w:r>
          </w:p>
        </w:tc>
      </w:tr>
      <w:tr w:rsidR="006A5D14" w:rsidRPr="00B14F2E" w:rsidTr="00407628">
        <w:trPr>
          <w:trHeight w:val="152"/>
          <w:jc w:val="center"/>
        </w:trPr>
        <w:tc>
          <w:tcPr>
            <w:tcW w:w="4962" w:type="dxa"/>
            <w:vMerge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8 м</w:t>
            </w:r>
            <w:r w:rsidRPr="00B14F2E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54 м</w:t>
            </w:r>
            <w:r w:rsidRPr="00B14F2E">
              <w:rPr>
                <w:b/>
                <w:color w:val="000000" w:themeColor="text1"/>
                <w:vertAlign w:val="superscript"/>
              </w:rPr>
              <w:t>3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Степень заполнения цистерны,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95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lastRenderedPageBreak/>
              <w:t>Молярная масса АХОВ, кг/кМоль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Плотность АХОВ (паров), кг/м3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0.0007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Пороговая токсодоза, мг*мин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15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Количество выброшенного (разлившегося) при аварии вещества, 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5,18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34,94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первичному облаку, 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0,014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вторичному облаку, 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1,016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Время испарения АХОВ с площади разлива, ч:мин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заражения, км.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Первичным облаком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0,43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Вторичным облаком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4,8</w:t>
            </w:r>
          </w:p>
        </w:tc>
      </w:tr>
      <w:tr w:rsidR="006A5D14" w:rsidRPr="00B14F2E" w:rsidTr="00407628">
        <w:trPr>
          <w:trHeight w:val="239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Полная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5,0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 АХОВ за 1 час, км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5,0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Предельно возможная глубина зоны заражения АХОВ, км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1,732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5,629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Площадь зоны заражения облаком АХОВ, км</w:t>
            </w:r>
            <w:r w:rsidRPr="00B14F2E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Возможная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39,21</w:t>
            </w:r>
          </w:p>
        </w:tc>
      </w:tr>
      <w:tr w:rsidR="006A5D14" w:rsidRPr="00B14F2E" w:rsidTr="00407628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Фактическая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2,024</w:t>
            </w:r>
          </w:p>
        </w:tc>
      </w:tr>
    </w:tbl>
    <w:p w:rsidR="006A5D14" w:rsidRPr="00B14F2E" w:rsidRDefault="006A5D14" w:rsidP="00A12468">
      <w:pPr>
        <w:jc w:val="right"/>
        <w:rPr>
          <w:rFonts w:eastAsia="Arial"/>
          <w:color w:val="000000" w:themeColor="text1"/>
        </w:rPr>
      </w:pPr>
      <w:r w:rsidRPr="00B14F2E">
        <w:rPr>
          <w:rFonts w:eastAsia="Arial"/>
          <w:color w:val="000000" w:themeColor="text1"/>
        </w:rPr>
        <w:t xml:space="preserve">Продолжение таблицы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50"/>
        <w:gridCol w:w="709"/>
        <w:gridCol w:w="851"/>
        <w:gridCol w:w="851"/>
        <w:gridCol w:w="850"/>
        <w:gridCol w:w="851"/>
        <w:gridCol w:w="850"/>
        <w:gridCol w:w="851"/>
      </w:tblGrid>
      <w:tr w:rsidR="006A5D14" w:rsidRPr="00B14F2E" w:rsidTr="006E529B">
        <w:trPr>
          <w:trHeight w:val="8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Соляная</w:t>
            </w:r>
          </w:p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к-та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Аммиак</w:t>
            </w:r>
          </w:p>
        </w:tc>
      </w:tr>
      <w:tr w:rsidR="006A5D14" w:rsidRPr="00B14F2E" w:rsidTr="006E529B">
        <w:trPr>
          <w:trHeight w:val="152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1,2 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120 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0,02т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0,08т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0,1т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0,19т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0,2т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0,24т</w:t>
            </w:r>
          </w:p>
        </w:tc>
      </w:tr>
      <w:tr w:rsidR="006A5D14" w:rsidRPr="00B14F2E" w:rsidTr="006E529B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Степень заполнения емкости, %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Молярная масса АХОВ, кг/кМоль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36.46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36.46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</w:tr>
      <w:tr w:rsidR="006A5D14" w:rsidRPr="00B14F2E" w:rsidTr="006E529B">
        <w:trPr>
          <w:trHeight w:val="485"/>
        </w:trPr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Плотность АХОВ (паров), кг/м3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Пороговая токсодоза, мг*мин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первичному облаку, 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6,0·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вторичному облаку, 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6,0·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0,007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Время испарения АХОВ с площади разлива, ч : 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заражен., 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Первичным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0,004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Вторичным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0,26</w:t>
            </w:r>
          </w:p>
        </w:tc>
      </w:tr>
      <w:tr w:rsidR="006A5D14" w:rsidRPr="00B14F2E" w:rsidTr="006E529B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Полная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0,27</w:t>
            </w:r>
          </w:p>
        </w:tc>
      </w:tr>
      <w:tr w:rsidR="006A5D14" w:rsidRPr="00B14F2E" w:rsidTr="006E529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 АХОВ за 1 час,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0,27</w:t>
            </w:r>
          </w:p>
        </w:tc>
      </w:tr>
      <w:tr w:rsidR="006A5D14" w:rsidRPr="00B14F2E" w:rsidTr="006E529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lastRenderedPageBreak/>
              <w:t>Предельно возможная глубина зоны заражения АХОВ,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0,34</w:t>
            </w:r>
          </w:p>
        </w:tc>
      </w:tr>
      <w:tr w:rsidR="006A5D14" w:rsidRPr="00B14F2E" w:rsidTr="006E529B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Площадь зоны заражения облаком АХОВ, км2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Возможная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0,112</w:t>
            </w:r>
          </w:p>
        </w:tc>
      </w:tr>
      <w:tr w:rsidR="006A5D14" w:rsidRPr="00B14F2E" w:rsidTr="006E529B">
        <w:tc>
          <w:tcPr>
            <w:tcW w:w="2835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Фактическая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6,0·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0,006</w:t>
            </w:r>
          </w:p>
        </w:tc>
      </w:tr>
    </w:tbl>
    <w:p w:rsidR="006A5D14" w:rsidRPr="00B14F2E" w:rsidRDefault="006A5D14" w:rsidP="00A12468">
      <w:pPr>
        <w:jc w:val="right"/>
        <w:rPr>
          <w:rFonts w:eastAsia="Arial"/>
          <w:color w:val="000000" w:themeColor="text1"/>
        </w:rPr>
      </w:pPr>
      <w:r w:rsidRPr="00B14F2E">
        <w:rPr>
          <w:rFonts w:eastAsia="Arial"/>
          <w:color w:val="000000" w:themeColor="text1"/>
        </w:rPr>
        <w:t xml:space="preserve">Продолжение таблицы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49"/>
        <w:gridCol w:w="852"/>
        <w:gridCol w:w="851"/>
        <w:gridCol w:w="850"/>
        <w:gridCol w:w="851"/>
        <w:gridCol w:w="850"/>
        <w:gridCol w:w="851"/>
      </w:tblGrid>
      <w:tr w:rsidR="006A5D14" w:rsidRPr="00B14F2E" w:rsidTr="006E529B">
        <w:trPr>
          <w:trHeight w:val="24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Аммиак</w:t>
            </w:r>
          </w:p>
        </w:tc>
      </w:tr>
      <w:tr w:rsidR="006A5D14" w:rsidRPr="00B14F2E" w:rsidTr="006E529B">
        <w:trPr>
          <w:trHeight w:val="152"/>
        </w:trPr>
        <w:tc>
          <w:tcPr>
            <w:tcW w:w="26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0,3т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0,35т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0,4 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0,45т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0,5т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0,7т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0,75т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1,0т</w:t>
            </w:r>
          </w:p>
        </w:tc>
      </w:tr>
      <w:tr w:rsidR="006A5D14" w:rsidRPr="00B14F2E" w:rsidTr="006E529B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Степень заполнения емкости, %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Молярная масса АХОВ, кг/кМоль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Плотность АХОВ (паров), кг/м3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Пороговая токсодоза, мг*мин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первичному облаку, 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вторичному облаку, 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0,029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Время испарения АХОВ с площади разлива, ч : 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заражения, км.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Первичным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0,015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Вторичным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</w:t>
            </w:r>
          </w:p>
        </w:tc>
      </w:tr>
      <w:tr w:rsidR="006A5D14" w:rsidRPr="00B14F2E" w:rsidTr="006E529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Полная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0,333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0,385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0,61</w:t>
            </w:r>
          </w:p>
        </w:tc>
      </w:tr>
      <w:tr w:rsidR="006A5D14" w:rsidRPr="00B14F2E" w:rsidTr="006E52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 АХОВ за 1 час,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0,333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0,385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0,61</w:t>
            </w:r>
          </w:p>
        </w:tc>
      </w:tr>
      <w:tr w:rsidR="006A5D14" w:rsidRPr="00B14F2E" w:rsidTr="006E529B">
        <w:trPr>
          <w:trHeight w:val="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Предельно возможная глубина зоны заражения АХОВ,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0,71</w:t>
            </w:r>
          </w:p>
        </w:tc>
      </w:tr>
      <w:tr w:rsidR="006A5D14" w:rsidRPr="00B14F2E" w:rsidTr="006E529B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Площадь зоны заражения облаком АХОВ, км2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Возможная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0,175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0,276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0,58</w:t>
            </w:r>
          </w:p>
        </w:tc>
      </w:tr>
      <w:tr w:rsidR="006A5D14" w:rsidRPr="00B14F2E" w:rsidTr="006E529B">
        <w:tc>
          <w:tcPr>
            <w:tcW w:w="2694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Фактическая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</w:t>
            </w:r>
          </w:p>
        </w:tc>
      </w:tr>
    </w:tbl>
    <w:p w:rsidR="006A5D14" w:rsidRPr="00B14F2E" w:rsidRDefault="006A5D14" w:rsidP="00A12468">
      <w:pPr>
        <w:jc w:val="right"/>
        <w:rPr>
          <w:rFonts w:eastAsia="Arial"/>
          <w:color w:val="000000" w:themeColor="text1"/>
        </w:rPr>
      </w:pPr>
      <w:r w:rsidRPr="00B14F2E">
        <w:rPr>
          <w:rFonts w:eastAsia="Arial"/>
          <w:color w:val="000000" w:themeColor="text1"/>
        </w:rPr>
        <w:t xml:space="preserve">Продолжение таблицы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50"/>
        <w:gridCol w:w="900"/>
        <w:gridCol w:w="801"/>
        <w:gridCol w:w="851"/>
        <w:gridCol w:w="850"/>
        <w:gridCol w:w="851"/>
        <w:gridCol w:w="850"/>
        <w:gridCol w:w="851"/>
      </w:tblGrid>
      <w:tr w:rsidR="006A5D14" w:rsidRPr="00B14F2E" w:rsidTr="006E529B">
        <w:trPr>
          <w:trHeight w:val="2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Аммиак</w:t>
            </w:r>
          </w:p>
        </w:tc>
      </w:tr>
      <w:tr w:rsidR="006A5D14" w:rsidRPr="00B14F2E" w:rsidTr="006E529B">
        <w:trPr>
          <w:trHeight w:val="152"/>
        </w:trPr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1,2т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1,63т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1,7т</w:t>
            </w:r>
          </w:p>
        </w:tc>
        <w:tc>
          <w:tcPr>
            <w:tcW w:w="8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2,0т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2,4т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2,5т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2,8т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4,0т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5,0т</w:t>
            </w:r>
          </w:p>
        </w:tc>
      </w:tr>
      <w:tr w:rsidR="006A5D14" w:rsidRPr="00B14F2E" w:rsidTr="006E529B"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 xml:space="preserve">Степень заполнения </w:t>
            </w:r>
            <w:r w:rsidRPr="00B14F2E">
              <w:rPr>
                <w:color w:val="000000" w:themeColor="text1"/>
              </w:rPr>
              <w:lastRenderedPageBreak/>
              <w:t>емкости, %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100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Молярная масса АХОВ, кг/кМоль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17.03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Плотность АХОВ (паров), кг/м3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ind w:left="27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0.0073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Пороговая токсодоза, мг*мин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0.6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первичному облаку,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5,0·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7,0·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7,0·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1,0·</w:t>
            </w:r>
          </w:p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10-3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0,002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Эквивалентное количество вещества по вторичному облаку,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0,049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0,145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Время испарения АХОВ с площади разлива, ч : 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1:21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заражения, км.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Первичным облаком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0,026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0,076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Вторичным облаком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1,46</w:t>
            </w:r>
          </w:p>
        </w:tc>
      </w:tr>
      <w:tr w:rsidR="006A5D14" w:rsidRPr="00B14F2E" w:rsidTr="006E529B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Полная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1,5</w:t>
            </w:r>
          </w:p>
        </w:tc>
      </w:tr>
      <w:tr w:rsidR="006A5D14" w:rsidRPr="00B14F2E" w:rsidTr="006E529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Глубина зоны заражения АХОВ за 1 час,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0,86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1,5</w:t>
            </w:r>
          </w:p>
        </w:tc>
      </w:tr>
      <w:tr w:rsidR="006A5D14" w:rsidRPr="00B14F2E" w:rsidTr="006E529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Предельно возможная глубина зоны заражения АХОВ,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0,97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1,7</w:t>
            </w:r>
          </w:p>
        </w:tc>
      </w:tr>
      <w:tr w:rsidR="006A5D14" w:rsidRPr="00B14F2E" w:rsidTr="006E529B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Площадь зоны заражения облаком АХОВ, км2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Возможная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1,15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1,98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2,89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3,55</w:t>
            </w:r>
          </w:p>
        </w:tc>
      </w:tr>
      <w:tr w:rsidR="006A5D14" w:rsidRPr="00B14F2E" w:rsidTr="006E529B">
        <w:tc>
          <w:tcPr>
            <w:tcW w:w="1843" w:type="dxa"/>
            <w:shd w:val="clear" w:color="auto" w:fill="auto"/>
            <w:vAlign w:val="center"/>
          </w:tcPr>
          <w:p w:rsidR="006A5D14" w:rsidRPr="00B14F2E" w:rsidRDefault="006A5D14" w:rsidP="00A12468">
            <w:pPr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Фактическая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0,059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0,089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5D14" w:rsidRPr="00B14F2E" w:rsidRDefault="006A5D14" w:rsidP="00A12468">
            <w:pPr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0,18</w:t>
            </w:r>
          </w:p>
        </w:tc>
      </w:tr>
    </w:tbl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 радиусе 5 км при аварии на автомобильной дороге пары аммиака и соляной кислоты;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- ожидаемые потери граждан без средств индивидуальной защиты могут составить: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безвозвратные потери - 10%;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санитарные потери тяжелой и средней форм тяжести (выход людей из строя на срок не менее чем на 2-3 недели с обязательной госпитализацией) - 15%;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санитарные потери легкой формы тяжести - 20%;</w:t>
      </w:r>
    </w:p>
    <w:p w:rsidR="00407628" w:rsidRPr="00B14F2E" w:rsidRDefault="00407628" w:rsidP="00407628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пороговые воздействия - 55%.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Ава</w:t>
      </w:r>
      <w:r w:rsidR="00DC66BA" w:rsidRPr="00B14F2E">
        <w:rPr>
          <w:b/>
          <w:bCs/>
          <w:iCs/>
          <w:color w:val="000000" w:themeColor="text1"/>
          <w:sz w:val="26"/>
          <w:szCs w:val="26"/>
        </w:rPr>
        <w:t>рии на транспортных магистралях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качестве наиболее вероятных аварийных ситуаций на транспортных магистралях, которые могут привести к возникновению поражающих факторов, в подразделе рассмотрены: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разлив (утечка) из цистерны ГСМ, СУГ;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образование зоны разлива ГСМ, СУГ (последующая зона пожара);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образование зоны взрывоопасных концентраций с последующим взрывом ТВС (зона мгновенного поражения от пожара вспышки);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образование зоны избыточного давления от воздушной ударной волны;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образование зоны опасных тепловых нагрузок при горении ГСМ на площади разлива.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качестве поражающих факторов были рассмотрены: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воздушная ударная волна;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 тепловое излучение огневых шаров (пламени вспышки) и горящих разлитий.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Для определения зон действия основных поражающих факторов (теплового излучения горящих разлитий и воздушной ударной волны) использовались «Методика оценки последствий аварий на пожаро - взрывоопасных объектах» («Сборник методик по прогнозированию возможных аварий, катастроф, стихийных бедствий в ЧС», книга 2, МЧС России, 1994).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Для оценки степени разрушений зданий и количества пострадавших людей от воздушной ударной волны принимаются значения, приведенные в нижеследующих таблицах.</w:t>
      </w:r>
    </w:p>
    <w:p w:rsidR="00790C3D" w:rsidRPr="00B14F2E" w:rsidRDefault="00790C3D" w:rsidP="00790C3D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Характеристика действия ударной волны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275"/>
        <w:gridCol w:w="1276"/>
        <w:gridCol w:w="1560"/>
      </w:tblGrid>
      <w:tr w:rsidR="00790C3D" w:rsidRPr="00B14F2E" w:rsidTr="00BE4861">
        <w:trPr>
          <w:trHeight w:val="132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br w:type="page"/>
              <w:t>Характеристика действия ударной волны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I, Па *с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Р, 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k, Па2*с</w:t>
            </w:r>
          </w:p>
        </w:tc>
      </w:tr>
      <w:tr w:rsidR="00790C3D" w:rsidRPr="00B14F2E" w:rsidTr="00BE4861">
        <w:trPr>
          <w:trHeight w:val="132"/>
          <w:jc w:val="center"/>
        </w:trPr>
        <w:tc>
          <w:tcPr>
            <w:tcW w:w="9356" w:type="dxa"/>
            <w:gridSpan w:val="4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Разрушение зданий</w:t>
            </w:r>
          </w:p>
        </w:tc>
      </w:tr>
      <w:tr w:rsidR="00790C3D" w:rsidRPr="00B14F2E" w:rsidTr="00BE4861">
        <w:trPr>
          <w:trHeight w:val="132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Полное разрушение зданий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770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70100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886100</w:t>
            </w:r>
          </w:p>
        </w:tc>
      </w:tr>
      <w:tr w:rsidR="00790C3D" w:rsidRPr="00B14F2E" w:rsidTr="00BE4861">
        <w:trPr>
          <w:trHeight w:val="647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Граница области сильных разрушений - 50-75% стен разрушено или находятся на грани разрушения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520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34500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541000</w:t>
            </w:r>
          </w:p>
        </w:tc>
      </w:tr>
      <w:tr w:rsidR="00790C3D" w:rsidRPr="00B14F2E" w:rsidTr="00BE4861">
        <w:trPr>
          <w:trHeight w:val="250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 xml:space="preserve">Граница области значительных повреждений - повреждение некоторых конструктивных элементов, несущих нагрузку 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300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14600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119200</w:t>
            </w:r>
          </w:p>
        </w:tc>
      </w:tr>
      <w:tr w:rsidR="00790C3D" w:rsidRPr="00B14F2E" w:rsidTr="00BE4861">
        <w:trPr>
          <w:trHeight w:val="112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Граница области минимальных повреждений - разрывы некоторых соединений, расчленение конструкций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3600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8950</w:t>
            </w:r>
          </w:p>
        </w:tc>
      </w:tr>
      <w:tr w:rsidR="00790C3D" w:rsidRPr="00B14F2E" w:rsidTr="00BE4861">
        <w:trPr>
          <w:trHeight w:val="72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Полное разрушение остекления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7000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</w:tr>
      <w:tr w:rsidR="00790C3D" w:rsidRPr="00B14F2E" w:rsidTr="00BE4861">
        <w:trPr>
          <w:trHeight w:val="72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50% разрушение остекления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2500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</w:tr>
      <w:tr w:rsidR="00790C3D" w:rsidRPr="00B14F2E" w:rsidTr="00BE4861">
        <w:trPr>
          <w:trHeight w:val="246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10% и более разрушение остекления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2000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</w:tr>
      <w:tr w:rsidR="00790C3D" w:rsidRPr="00B14F2E" w:rsidTr="00BE4861">
        <w:trPr>
          <w:trHeight w:val="222"/>
          <w:jc w:val="center"/>
        </w:trPr>
        <w:tc>
          <w:tcPr>
            <w:tcW w:w="9356" w:type="dxa"/>
            <w:gridSpan w:val="4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lastRenderedPageBreak/>
              <w:t>Поражение органов дыхания незащищенных людей</w:t>
            </w:r>
          </w:p>
        </w:tc>
      </w:tr>
      <w:tr w:rsidR="00790C3D" w:rsidRPr="00B14F2E" w:rsidTr="00BE4861">
        <w:trPr>
          <w:trHeight w:val="226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50% выживание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440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243000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144000000</w:t>
            </w:r>
          </w:p>
        </w:tc>
      </w:tr>
      <w:tr w:rsidR="00790C3D" w:rsidRPr="00B14F2E" w:rsidTr="00BE4861">
        <w:trPr>
          <w:trHeight w:val="226"/>
          <w:jc w:val="center"/>
        </w:trPr>
        <w:tc>
          <w:tcPr>
            <w:tcW w:w="524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Порог выживания (при меньших значениях смертельное поражение людей маловероятны)</w:t>
            </w:r>
          </w:p>
        </w:tc>
        <w:tc>
          <w:tcPr>
            <w:tcW w:w="1275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100</w:t>
            </w:r>
          </w:p>
        </w:tc>
        <w:tc>
          <w:tcPr>
            <w:tcW w:w="1276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65900</w:t>
            </w:r>
          </w:p>
        </w:tc>
        <w:tc>
          <w:tcPr>
            <w:tcW w:w="1560" w:type="dxa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16200000</w:t>
            </w:r>
          </w:p>
        </w:tc>
      </w:tr>
    </w:tbl>
    <w:p w:rsidR="00790C3D" w:rsidRPr="00B14F2E" w:rsidRDefault="00790C3D" w:rsidP="00790C3D">
      <w:pPr>
        <w:ind w:firstLine="709"/>
        <w:jc w:val="both"/>
        <w:rPr>
          <w:color w:val="000000" w:themeColor="text1"/>
        </w:rPr>
      </w:pPr>
    </w:p>
    <w:p w:rsidR="00790C3D" w:rsidRPr="00B14F2E" w:rsidRDefault="00790C3D" w:rsidP="00790C3D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Характеристики зон поражения при авариях с ГСМ и СУГ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1"/>
        <w:gridCol w:w="921"/>
        <w:gridCol w:w="921"/>
        <w:gridCol w:w="1064"/>
      </w:tblGrid>
      <w:tr w:rsidR="00790C3D" w:rsidRPr="00B14F2E" w:rsidTr="00BE4861">
        <w:trPr>
          <w:trHeight w:val="143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Параметры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ж/д цистерна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а/д цистерна</w:t>
            </w:r>
          </w:p>
        </w:tc>
      </w:tr>
      <w:tr w:rsidR="00790C3D" w:rsidRPr="00B14F2E" w:rsidTr="00BE4861">
        <w:trPr>
          <w:trHeight w:val="143"/>
          <w:jc w:val="center"/>
        </w:trPr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ГСМ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СУГ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ГСМ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b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b/>
                <w:color w:val="000000" w:themeColor="text1"/>
                <w:kern w:val="1"/>
              </w:rPr>
              <w:t>СУГ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Объем резервуара, м3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14.5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Разрушение емкости с уровнем заполнения, %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85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Масса топлива в разлитии, 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52.67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48.55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5.85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9.64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Эквивалентный радиус разлития, м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20.9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21.0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9.4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Площадь разлития, м2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1368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1387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152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275.5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Доля топлива, участвующая в образовании ГВС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0.02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0.7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0.02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0.7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Масса топлива в ГВС, т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1.05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33.98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0.12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6.75</w:t>
            </w:r>
          </w:p>
        </w:tc>
      </w:tr>
      <w:tr w:rsidR="00790C3D" w:rsidRPr="00B14F2E" w:rsidTr="00BE4861">
        <w:trPr>
          <w:jc w:val="center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Зоны воздействия ударной волны на промышленные объекты и людей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Зона полных разрушений,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53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Зона сильных разрушений,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184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107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Зона средних разрушений,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132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63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247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Зона слабых разрушений,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1049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609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Зона расстекления (50%),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387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1246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185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723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Порог поражения 99% людей,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92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53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Порог поражения людей (контузия),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84</w:t>
            </w:r>
          </w:p>
        </w:tc>
      </w:tr>
      <w:tr w:rsidR="00790C3D" w:rsidRPr="00B14F2E" w:rsidTr="00BE4861">
        <w:trPr>
          <w:jc w:val="center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Параметры огневого шара (пламени вспышки)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Радиус огневого шара (пламени вспышки) ОШ(ПВ),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80.5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12.7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47.6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Время существования ОШ(ПВ), 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Скорость распространения пламени, м/с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59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Величина воздействия теплового потока на здания и сооружения на кромке ОШ(ПВ), кВт/м2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220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Индекс теплового излучения на кромке ОШ(ПВ)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2994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11995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1691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7879</w:t>
            </w:r>
          </w:p>
        </w:tc>
      </w:tr>
      <w:tr w:rsidR="00790C3D" w:rsidRPr="00B14F2E" w:rsidTr="00BE4861">
        <w:trPr>
          <w:trHeight w:val="225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Доля людей, поражаемых на кромке ОШ(ПВ), %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0</w:t>
            </w:r>
          </w:p>
        </w:tc>
      </w:tr>
      <w:tr w:rsidR="00790C3D" w:rsidRPr="00B14F2E" w:rsidTr="00BE4861">
        <w:trPr>
          <w:jc w:val="center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Параметры горения разлития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Ориентировочное время выгорания, мин: сек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16:44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30:21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16:44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30:21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Величина воздействия теплового потока на здания, сооружения и людей на кромке разлития, кВт/м2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200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200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Индекс теплового излучения на кромке горящего разлития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29345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47650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29345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47650</w:t>
            </w:r>
          </w:p>
        </w:tc>
      </w:tr>
      <w:tr w:rsidR="00790C3D" w:rsidRPr="00B14F2E" w:rsidTr="00BE4861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79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90C3D" w:rsidRPr="00B14F2E" w:rsidRDefault="00790C3D" w:rsidP="00BE4861">
            <w:pPr>
              <w:widowControl w:val="0"/>
              <w:contextualSpacing/>
              <w:jc w:val="center"/>
              <w:rPr>
                <w:rFonts w:eastAsia="Lucida Sans Unicode"/>
                <w:color w:val="000000" w:themeColor="text1"/>
                <w:kern w:val="1"/>
              </w:rPr>
            </w:pPr>
            <w:r w:rsidRPr="00B14F2E">
              <w:rPr>
                <w:rFonts w:eastAsia="Lucida Sans Unicode"/>
                <w:color w:val="000000" w:themeColor="text1"/>
                <w:kern w:val="1"/>
              </w:rPr>
              <w:t>100</w:t>
            </w:r>
          </w:p>
        </w:tc>
      </w:tr>
    </w:tbl>
    <w:p w:rsidR="00790C3D" w:rsidRPr="00B14F2E" w:rsidRDefault="00790C3D" w:rsidP="00790C3D">
      <w:pPr>
        <w:widowControl w:val="0"/>
        <w:spacing w:before="240"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Зона разлета осколков (обломк</w:t>
      </w:r>
      <w:r w:rsidR="00DC66BA" w:rsidRPr="00B14F2E">
        <w:rPr>
          <w:b/>
          <w:bCs/>
          <w:iCs/>
          <w:color w:val="000000" w:themeColor="text1"/>
          <w:sz w:val="26"/>
          <w:szCs w:val="26"/>
        </w:rPr>
        <w:t>ов) при взрыве цистерн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Одним из поражающих факторов при авариях типа "BLEVE" на резервуарах со сжиженными углеводородными газами является разлет осколков при разрушении резервуаров.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Анализ статистики по 130 авариям типа "BLEVE" показывает, что в 89 случаях наблюдали огненный шар с разлетом осколков, в 24 - просто огненный шар, а в 17 случаях - только разлет осколков. Результаты статистических данных обобщены на рис. 4.1.3 в виде ожидаемого расстояния разлета осколков при разрыве сосуда с СУГ. </w:t>
      </w:r>
      <w:r w:rsidRPr="00B14F2E">
        <w:rPr>
          <w:color w:val="000000" w:themeColor="text1"/>
          <w:sz w:val="26"/>
          <w:szCs w:val="26"/>
        </w:rPr>
        <w:lastRenderedPageBreak/>
        <w:t>При этом количество осколков обычно не превышала 3-4 шт., лишь в одном случае произошло разрушение с образованием 7 осколков.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Анализ этих данных свидетельствует о том, что в </w:t>
      </w:r>
      <w:r w:rsidRPr="00B14F2E">
        <w:rPr>
          <w:color w:val="000000" w:themeColor="text1"/>
          <w:sz w:val="26"/>
          <w:szCs w:val="26"/>
        </w:rPr>
        <w:sym w:font="Symbol" w:char="F07E"/>
      </w:r>
      <w:r w:rsidRPr="00B14F2E">
        <w:rPr>
          <w:color w:val="000000" w:themeColor="text1"/>
          <w:sz w:val="26"/>
          <w:szCs w:val="26"/>
        </w:rPr>
        <w:t xml:space="preserve">90% случаев разлет осколков происходит на расстояние не более 300 м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"BLEVE" следует, прежде всего, рассчитывать зоны термического воздействия.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Выводы: При аварии на транспортных магистралях с ГСМ, СУГ возможны зоны разрушений различной степени, с последующим возгоранием.</w:t>
      </w:r>
    </w:p>
    <w:p w:rsidR="00790C3D" w:rsidRPr="00B14F2E" w:rsidRDefault="00790C3D" w:rsidP="00790C3D">
      <w:pPr>
        <w:widowControl w:val="0"/>
        <w:spacing w:before="240"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t>Перечень возможных источников чрезвычайных ситуаци</w:t>
      </w:r>
      <w:r w:rsidR="00DC66BA" w:rsidRPr="00B14F2E">
        <w:rPr>
          <w:b/>
          <w:bCs/>
          <w:iCs/>
          <w:color w:val="000000" w:themeColor="text1"/>
          <w:sz w:val="26"/>
          <w:szCs w:val="26"/>
        </w:rPr>
        <w:t>й биолого-социального характера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Источниками чрезвычайных ситуаций биолого-социального характера (в соответствии с </w:t>
      </w:r>
      <w:hyperlink r:id="rId28" w:history="1">
        <w:r w:rsidRPr="00B14F2E">
          <w:rPr>
            <w:color w:val="000000" w:themeColor="text1"/>
            <w:sz w:val="26"/>
            <w:szCs w:val="26"/>
          </w:rPr>
          <w:t>п. 11.5</w:t>
        </w:r>
      </w:hyperlink>
      <w:r w:rsidRPr="00B14F2E">
        <w:rPr>
          <w:color w:val="000000" w:themeColor="text1"/>
          <w:sz w:val="26"/>
          <w:szCs w:val="26"/>
        </w:rPr>
        <w:t xml:space="preserve"> Методических рекомендаций по разработке проектов генеральных планов поселений и городских округов, утв. приказом от 26.05.2011 N 244 Министерства регионального развития РФ) могут быть биологически опасные объекты (скотомогильники, ямы Беккари и др.), а также природные очаги инфекционных болезней. Источники ЧС биолого-социального характера на территории поселения отсутствуют.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Скотомогильников, свалок и полигонов Т</w:t>
      </w:r>
      <w:r w:rsidR="00741C6D">
        <w:rPr>
          <w:color w:val="000000" w:themeColor="text1"/>
          <w:sz w:val="26"/>
          <w:szCs w:val="26"/>
        </w:rPr>
        <w:t>К</w:t>
      </w:r>
      <w:r w:rsidRPr="00B14F2E">
        <w:rPr>
          <w:color w:val="000000" w:themeColor="text1"/>
          <w:sz w:val="26"/>
          <w:szCs w:val="26"/>
        </w:rPr>
        <w:t>О, попадающих в зоны возможного затопления, а также представляющих угрозу загрязнения грунтовых вод на территории поселения нет.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соответствии с межгосударственным стандартом "Безопасность в чрезвычайных ситуациях. Биолого-социальные чрезвычайные ситуации" ГОСТ 22.04.97/ГОСТ Р 22.0.04-95, принятым и введенным в действие постановлением Госстандарта РФ от 25.01.1995 N 16, - биолого-социальная чрезвычайная ситуация (биосоциальная ЧС): состояние, при котором в результате возникновения источника биолого-социальной чрезвычайной ситуации на определенной территории нарушаются нормальные условия жизни и деятельности людей, существования сельскохозяйственных животных и произрастания растений, возникает угроза жизни и здоровью людей, широкого распространения инфекционных болезней, потерь сельскохозяйственных животных и растений.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Биолого-социальные чрезвычайных ситуаций подразделяют на группы: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</w:t>
      </w:r>
      <w:r w:rsidRPr="00B14F2E">
        <w:rPr>
          <w:color w:val="000000" w:themeColor="text1"/>
          <w:sz w:val="26"/>
          <w:szCs w:val="26"/>
          <w:lang w:val="en-US"/>
        </w:rPr>
        <w:t> </w:t>
      </w:r>
      <w:r w:rsidRPr="00B14F2E">
        <w:rPr>
          <w:color w:val="000000" w:themeColor="text1"/>
          <w:sz w:val="26"/>
          <w:szCs w:val="26"/>
        </w:rPr>
        <w:t>Инфекционная заболеваемость людей и пищевые отравления - единичные случаи экзотических и особо опасных инфекционных заболеваний, групповые случаи опасных инфекционных заболеваний, эпидемическая вспышка опасных инфекционных заболеваний, эпидемия, пандемия, инфекционные заболевания людей не выявленной этиологии.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</w:t>
      </w:r>
      <w:r w:rsidRPr="00B14F2E">
        <w:rPr>
          <w:color w:val="000000" w:themeColor="text1"/>
          <w:sz w:val="26"/>
          <w:szCs w:val="26"/>
          <w:lang w:val="en-US"/>
        </w:rPr>
        <w:t> </w:t>
      </w:r>
      <w:r w:rsidRPr="00B14F2E">
        <w:rPr>
          <w:color w:val="000000" w:themeColor="text1"/>
          <w:sz w:val="26"/>
          <w:szCs w:val="26"/>
        </w:rPr>
        <w:t>Инфекционная заболеваемость сельскохозяйственных животных - единичные случаи экзотических и особо опасных инфекционных заболеваний, энзоотии, эпизоотии, панзоотии, инфекционные заболевания сельскохозяйственных животных не выявленной этиологии.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-</w:t>
      </w:r>
      <w:r w:rsidRPr="00B14F2E">
        <w:rPr>
          <w:color w:val="000000" w:themeColor="text1"/>
          <w:sz w:val="26"/>
          <w:szCs w:val="26"/>
          <w:lang w:val="en-US"/>
        </w:rPr>
        <w:t> </w:t>
      </w:r>
      <w:r w:rsidRPr="00B14F2E">
        <w:rPr>
          <w:color w:val="000000" w:themeColor="text1"/>
          <w:sz w:val="26"/>
          <w:szCs w:val="26"/>
        </w:rPr>
        <w:t>Поражение сельскохозяйственных растений болезнями и вредителями -</w:t>
      </w:r>
      <w:r w:rsidRPr="00B14F2E">
        <w:rPr>
          <w:color w:val="000000" w:themeColor="text1"/>
          <w:sz w:val="26"/>
          <w:szCs w:val="26"/>
        </w:rPr>
        <w:br/>
        <w:t>прогрессирующая эпифитотия, панфитотия, болезни сельскохозяйственных</w:t>
      </w:r>
      <w:r w:rsidRPr="00B14F2E">
        <w:rPr>
          <w:color w:val="000000" w:themeColor="text1"/>
          <w:sz w:val="26"/>
          <w:szCs w:val="26"/>
        </w:rPr>
        <w:br/>
        <w:t>растений не выявленной этиологии, массовое распространение вредителей</w:t>
      </w:r>
      <w:r w:rsidRPr="00B14F2E">
        <w:rPr>
          <w:color w:val="000000" w:themeColor="text1"/>
          <w:sz w:val="26"/>
          <w:szCs w:val="26"/>
        </w:rPr>
        <w:br/>
        <w:t>растений.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Возможные источники чрезвычайных ситуаций биолого-социального характера на территории поселения: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риск возникновения эпидемий 1,07*10-7 (заражения новым коронавирусом (2019- nСоV) у населения);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риск возникновения эпизоотий -1*10-11 (распространение инфекционной болезни среди одного или нескольких видов животных), (бешенство, АЧС, возникновение очагов особо опасных карантинных заболеваний животных и птиц (в том числе в результате заноса с соседних областей на территорию Калужской области);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риск возникновения эпифитотий (инфекционное заболевание с/х растений и резкое увеличение численности вредителей с/х культур) 1*10-11.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Анализ чрезвычайных ситуаций биолого-социального характера, имевших место на территории поселения в последние годы, показывает, что основными источниками их возникновения являются возбудители инфекционных заболеваний людей, токсины, вызывающие пищевые отравления людей, возбудители особо опасных болезней сельскохозяйственных животных, вредители и возбудители болезней сельскохозяйственных растений и леса.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жаркий период года возможен рост кишечных инфекций при несоблюдении необходимых гигиенических правил в быту и на производстве.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возможны случаи заболевания свиней классической чумой свиней, заболевание птиц болезнью Ньюкасла. Отмечаются случаи бешенства среди диких животных. Ситуация усугубляется вовлечением в эпизоотию бешенства домашних и сельскохозяйственных животных.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Остаются угрозы заболевания населения инфекциями, передаваемыми через укусы клещей. Возможны заносы вируса птичьего гриппа на территорию, возникновение пандемического и сезонного гриппа и ОРВИ.  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Эпифитотийного развития опасных вредителей и болезней сельскохозяйственных растений не отмечается.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Регистрируются очаги вредителей и болезней растений: на картофеле - фитофтора и колорадский жук, на зерновых - грибные пятнистости зерновых.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наиболее опасными вредителями и болезнями являются: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на картофеле – колорадский жук и фитофтороз;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на зерновых колосовых – бурая ржавчина, корневые гнили и листовые пятнистости: сетчатая, темно-бурая, септориоз, красно-бурая.</w:t>
      </w:r>
    </w:p>
    <w:p w:rsidR="00790C3D" w:rsidRPr="00B14F2E" w:rsidRDefault="00790C3D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Влияние на территории нового строительства возможных источников чрезвычайных ситуаций биолого-социального характера не выявлено.</w:t>
      </w:r>
    </w:p>
    <w:p w:rsidR="00DC66BA" w:rsidRPr="00B14F2E" w:rsidRDefault="00DC66BA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DC66BA" w:rsidRPr="00B14F2E" w:rsidRDefault="00DC66BA" w:rsidP="00790C3D">
      <w:pPr>
        <w:tabs>
          <w:tab w:val="left" w:pos="8820"/>
          <w:tab w:val="left" w:pos="948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790C3D" w:rsidRPr="00B14F2E" w:rsidRDefault="00790C3D" w:rsidP="00790C3D">
      <w:pPr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b/>
          <w:bCs/>
          <w:iCs/>
          <w:color w:val="000000" w:themeColor="text1"/>
          <w:sz w:val="26"/>
          <w:szCs w:val="26"/>
        </w:rPr>
        <w:lastRenderedPageBreak/>
        <w:t>Аварии на коммунальных системах обеспечения жизнедеятельности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Существует вероятность происшествий, связанных с техногенными пожарами в зданиях жилого, социально-культурного и бытового назначения, возникновения нарушений в работе систем жизнеобеспечения населения, в том числе возникновения аварий на системах теплоснабжения и котельных. Источник ЧС - нарушения правил пожарной безопасности при эксплуатации газового, печного и электрооборудования, неосторожное обращение с огнем, износ основных средств, аварийные ситуации при плановых работах на инженерных системах и объектах электросетевого хозяйства.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Назначение коммунальных систем состоит в том, чтобы обеспечить населению оптимальные условия проживания. В перечень этих систем входит водо- и газоснабжение, канализация, электроэнергетические и тепловые сети. Технические объекты имеют свойство выходить из строя, изнашиваться, из-за чего происходят аварии на коммунальных системах жизнеобеспечения (КСЖ). Как правило, они редко приводят к гибели людей, но могут серьезно усложнить жизнь граждан, особенно в период непогоды. </w:t>
      </w:r>
    </w:p>
    <w:p w:rsidR="00790C3D" w:rsidRPr="00B14F2E" w:rsidRDefault="00790C3D" w:rsidP="00790C3D">
      <w:pPr>
        <w:spacing w:before="120" w:line="276" w:lineRule="auto"/>
        <w:ind w:firstLine="709"/>
        <w:jc w:val="both"/>
        <w:rPr>
          <w:b/>
          <w:color w:val="000000" w:themeColor="text1"/>
          <w:sz w:val="26"/>
          <w:szCs w:val="26"/>
          <w:lang w:eastAsia="ar-SA" w:bidi="en-US"/>
        </w:rPr>
      </w:pPr>
      <w:r w:rsidRPr="00B14F2E">
        <w:rPr>
          <w:b/>
          <w:color w:val="000000" w:themeColor="text1"/>
          <w:sz w:val="26"/>
          <w:szCs w:val="26"/>
          <w:lang w:eastAsia="ar-SA" w:bidi="en-US"/>
        </w:rPr>
        <w:t>Опасности на объектах жизнеобеспечения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>В период сильных ветров (февраль - март) возможны аварии в системе электроснабжения, основными причинами которых являются: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короткие замыкания;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электрические повреждения в муфтах и механические обрывы в кабельных сетях;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механические повреждения опор и обрывы проводов на воздушных линиях.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>На высоковольтных трансформаторных подстанциях, распределительных пунктах возможно возгорание трансформаторов с выбросом масла и повреждение коммутационных аппаратов.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>Аварии в системе электроснабжения могут оказать существенные влияния при массовых обрывах низковольтных линий: воздушных – при ураганах, штормах, бурях и механических повреждениях опор; кабельных – при подмывах и подвижках грунта в осенне-весенний период, в связи с длительным сроком проведения ремонтно-восстановительных работ.</w:t>
      </w:r>
    </w:p>
    <w:p w:rsidR="00790C3D" w:rsidRPr="00B14F2E" w:rsidRDefault="00790C3D" w:rsidP="00790C3D">
      <w:pPr>
        <w:spacing w:before="120" w:line="276" w:lineRule="auto"/>
        <w:ind w:firstLine="709"/>
        <w:jc w:val="both"/>
        <w:rPr>
          <w:b/>
          <w:color w:val="000000" w:themeColor="text1"/>
          <w:sz w:val="26"/>
          <w:szCs w:val="26"/>
          <w:lang w:eastAsia="ar-SA" w:bidi="en-US"/>
        </w:rPr>
      </w:pPr>
      <w:r w:rsidRPr="00B14F2E">
        <w:rPr>
          <w:b/>
          <w:color w:val="000000" w:themeColor="text1"/>
          <w:sz w:val="26"/>
          <w:szCs w:val="26"/>
          <w:lang w:eastAsia="ar-SA" w:bidi="en-US"/>
        </w:rPr>
        <w:t>Основные причины риска возникновения техногенных чрезвычайных ситуаций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>Пожаровзрывоопасные объекты: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сильная изношенность труб газопроводов;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несанкционированное вмешательство в работу трубопроводов;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несоблюдение техники безопасности;</w:t>
      </w:r>
    </w:p>
    <w:p w:rsidR="00790C3D" w:rsidRPr="00B14F2E" w:rsidRDefault="00790C3D" w:rsidP="00790C3D">
      <w:pPr>
        <w:pStyle w:val="afe"/>
        <w:spacing w:line="276" w:lineRule="auto"/>
        <w:ind w:left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непрофессионализм обслуживающего персонала, неумение принимать оптимальные решения в сложной обстановке и в условиях дефицита времени.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Если нанесен урон электроэнергетическому объекту, это может привести к длительному отсутствию света на обширной территории, что отразится и на ряде других областей жизнедеятельности населения. 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Нарушение нормальной деятельности систем водоснабжения ограничивает доступ жителей к чистой воде. Даже если жидкость поступает, она обычно непригодна для употребления.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Зимой особую опасность несут неполадки на тепловых сетях. Поскольку в неотапливаемых помещениях невозможно проживать, требуется эвакуация жителей.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Аварии на коллекторах канализационных сетей обусловлены ветхостью и засорением труб. Следствие аварий в канализации – массовый выброс загрязняющих веществ, ухудшение экологической системы, обострение эпидемиологической обстановки.</w:t>
      </w:r>
    </w:p>
    <w:p w:rsidR="00790C3D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Главная опасность аварий на коммунальных газопроводах – утечка газа, которая может привести к полномасштабному взрыву и серьезным разрушениям.</w:t>
      </w:r>
    </w:p>
    <w:p w:rsidR="006A5D14" w:rsidRPr="00B14F2E" w:rsidRDefault="006A5D14" w:rsidP="00790C3D">
      <w:pPr>
        <w:spacing w:before="120" w:line="276" w:lineRule="auto"/>
        <w:ind w:firstLine="709"/>
        <w:jc w:val="both"/>
        <w:rPr>
          <w:b/>
          <w:color w:val="000000" w:themeColor="text1"/>
          <w:sz w:val="26"/>
          <w:szCs w:val="26"/>
          <w:lang w:eastAsia="ar-SA" w:bidi="en-US"/>
        </w:rPr>
      </w:pPr>
      <w:r w:rsidRPr="00B14F2E">
        <w:rPr>
          <w:b/>
          <w:color w:val="000000" w:themeColor="text1"/>
          <w:sz w:val="26"/>
          <w:szCs w:val="26"/>
          <w:lang w:eastAsia="ar-SA" w:bidi="en-US"/>
        </w:rPr>
        <w:t xml:space="preserve">Аварии на межпоселковом газопроводе на территории </w:t>
      </w:r>
      <w:r w:rsidR="00AB2270" w:rsidRPr="00B14F2E">
        <w:rPr>
          <w:b/>
          <w:color w:val="000000" w:themeColor="text1"/>
          <w:sz w:val="26"/>
          <w:szCs w:val="26"/>
          <w:lang w:eastAsia="ar-SA" w:bidi="en-US"/>
        </w:rPr>
        <w:t>городского</w:t>
      </w:r>
      <w:r w:rsidR="00DC66BA" w:rsidRPr="00B14F2E">
        <w:rPr>
          <w:b/>
          <w:color w:val="000000" w:themeColor="text1"/>
          <w:sz w:val="26"/>
          <w:szCs w:val="26"/>
          <w:lang w:eastAsia="ar-SA" w:bidi="en-US"/>
        </w:rPr>
        <w:t xml:space="preserve"> поселения</w:t>
      </w:r>
    </w:p>
    <w:p w:rsidR="006A5D14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 территории городского поселения проложены межпоселковые газопроводы различного давления.</w:t>
      </w:r>
      <w:r w:rsidR="006A5D14" w:rsidRPr="00B14F2E">
        <w:rPr>
          <w:color w:val="000000" w:themeColor="text1"/>
          <w:sz w:val="26"/>
          <w:szCs w:val="26"/>
        </w:rPr>
        <w:t xml:space="preserve"> Возможными причинами возникновения аварий, непосредственно связанных с выбросом газа, приводящим к возникновению ЧС, могут быть следующие события:</w:t>
      </w:r>
    </w:p>
    <w:p w:rsidR="006A5D14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разрушение (разгерметизация) газопровода;</w:t>
      </w:r>
    </w:p>
    <w:p w:rsidR="006A5D14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разрушение (разгерметизация) запорной арматуры.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Приведенные события, в свою очередь, могут произойти по следующим причинам:</w:t>
      </w:r>
    </w:p>
    <w:p w:rsidR="006A5D14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коррозийное разрушение стенок газопроводов;</w:t>
      </w:r>
    </w:p>
    <w:p w:rsidR="006A5D14" w:rsidRPr="00B14F2E" w:rsidRDefault="00790C3D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разрушения арматуры, фланцевых соединений из-за износа, некачественного монтажа или ремонта.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Природный газ (СН4) бесцветен, неодорированный - не имеет запаха (используемый газ одорирован на АГРС; основной составляющий элемент одора</w:t>
      </w:r>
      <w:r w:rsidR="0082490F">
        <w:rPr>
          <w:color w:val="000000" w:themeColor="text1"/>
          <w:sz w:val="26"/>
          <w:szCs w:val="26"/>
        </w:rPr>
        <w:t>нта - этилмеркаптан имеет специ</w:t>
      </w:r>
      <w:r w:rsidRPr="00B14F2E">
        <w:rPr>
          <w:color w:val="000000" w:themeColor="text1"/>
          <w:sz w:val="26"/>
          <w:szCs w:val="26"/>
        </w:rPr>
        <w:t xml:space="preserve">фический запах), взрывопожароопасен, почти в два раза легче воздуха.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Температура воспламенения газа - 650-670оС, пределы взрываемости - 5-15% объема.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Состав природного газа отвечает требованиям ГОСТ 51.40-93: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метан – 98,64%;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этан – 0,46%;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пропан – 0,12%;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 азот – 0,74%; 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 углерод – 0,04%.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Возможные зоны поражения при разрушении газопровода на линейном участке представлены в таблице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b/>
          <w:bCs/>
          <w:color w:val="000000" w:themeColor="text1"/>
          <w:sz w:val="26"/>
          <w:szCs w:val="26"/>
        </w:rPr>
        <w:t xml:space="preserve">Сценарий 1. </w:t>
      </w:r>
      <w:r w:rsidRPr="00B14F2E">
        <w:rPr>
          <w:color w:val="000000" w:themeColor="text1"/>
          <w:sz w:val="26"/>
          <w:szCs w:val="26"/>
        </w:rPr>
        <w:t>Разрушение межпоселкового газопровода высокого давления при про</w:t>
      </w:r>
      <w:r w:rsidRPr="00B14F2E">
        <w:rPr>
          <w:color w:val="000000" w:themeColor="text1"/>
          <w:sz w:val="26"/>
          <w:szCs w:val="26"/>
        </w:rPr>
        <w:softHyphen/>
        <w:t>изводстве несанкционированных земляных работ; образование выброса природного газа; рассе</w:t>
      </w:r>
      <w:r w:rsidRPr="00B14F2E">
        <w:rPr>
          <w:color w:val="000000" w:themeColor="text1"/>
          <w:sz w:val="26"/>
          <w:szCs w:val="26"/>
        </w:rPr>
        <w:softHyphen/>
        <w:t xml:space="preserve">ивание газа в окружающей среде; образование смеси ГВС; взрыв газовоздушной смеси; образование мест горящего технологического </w:t>
      </w:r>
      <w:r w:rsidRPr="00B14F2E">
        <w:rPr>
          <w:color w:val="000000" w:themeColor="text1"/>
          <w:sz w:val="26"/>
          <w:szCs w:val="26"/>
        </w:rPr>
        <w:lastRenderedPageBreak/>
        <w:t>оборудования; пожар с последующим вовлечением га</w:t>
      </w:r>
      <w:r w:rsidRPr="00B14F2E">
        <w:rPr>
          <w:color w:val="000000" w:themeColor="text1"/>
          <w:sz w:val="26"/>
          <w:szCs w:val="26"/>
        </w:rPr>
        <w:softHyphen/>
        <w:t>зового оборудования и поражением обслуживающего персонала и населения.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b/>
          <w:bCs/>
          <w:color w:val="000000" w:themeColor="text1"/>
          <w:sz w:val="26"/>
          <w:szCs w:val="26"/>
        </w:rPr>
        <w:t xml:space="preserve">Сценарий 2. </w:t>
      </w:r>
      <w:r w:rsidRPr="00B14F2E">
        <w:rPr>
          <w:color w:val="000000" w:themeColor="text1"/>
          <w:sz w:val="26"/>
          <w:szCs w:val="26"/>
        </w:rPr>
        <w:t>Разрушение межпоселкового газопровода среднего давления в непо</w:t>
      </w:r>
      <w:r w:rsidRPr="00B14F2E">
        <w:rPr>
          <w:color w:val="000000" w:themeColor="text1"/>
          <w:sz w:val="26"/>
          <w:szCs w:val="26"/>
        </w:rPr>
        <w:softHyphen/>
        <w:t>средственной близости с ГРП при производстве несанкционированных земляных работ; образо</w:t>
      </w:r>
      <w:r w:rsidRPr="00B14F2E">
        <w:rPr>
          <w:color w:val="000000" w:themeColor="text1"/>
          <w:sz w:val="26"/>
          <w:szCs w:val="26"/>
        </w:rPr>
        <w:softHyphen/>
        <w:t>вание выброса природного газа; рассеивание газа в окружающей среде; образование смеси ГВС; взрыв газовоздушной смеси; образование мест горящего технологического оборудования; по</w:t>
      </w:r>
      <w:r w:rsidRPr="00B14F2E">
        <w:rPr>
          <w:color w:val="000000" w:themeColor="text1"/>
          <w:sz w:val="26"/>
          <w:szCs w:val="26"/>
        </w:rPr>
        <w:softHyphen/>
        <w:t>жар с последующим вовлечением газового оборудования и поражением обслуживающего пер</w:t>
      </w:r>
      <w:r w:rsidRPr="00B14F2E">
        <w:rPr>
          <w:color w:val="000000" w:themeColor="text1"/>
          <w:sz w:val="26"/>
          <w:szCs w:val="26"/>
        </w:rPr>
        <w:softHyphen/>
        <w:t>сонала и населения.</w:t>
      </w:r>
    </w:p>
    <w:p w:rsidR="006A5D14" w:rsidRPr="00B14F2E" w:rsidRDefault="006A5D14" w:rsidP="00790C3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b/>
          <w:bCs/>
          <w:color w:val="000000" w:themeColor="text1"/>
          <w:sz w:val="26"/>
          <w:szCs w:val="26"/>
        </w:rPr>
        <w:t xml:space="preserve">Сценарий 3. </w:t>
      </w:r>
      <w:r w:rsidRPr="00B14F2E">
        <w:rPr>
          <w:color w:val="000000" w:themeColor="text1"/>
          <w:sz w:val="26"/>
          <w:szCs w:val="26"/>
        </w:rPr>
        <w:t xml:space="preserve">Разрушение газопровода низкого давления; проходящего по улицам деревень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 при производстве несанкционированных земляных работ; обра</w:t>
      </w:r>
      <w:r w:rsidRPr="00B14F2E">
        <w:rPr>
          <w:color w:val="000000" w:themeColor="text1"/>
          <w:sz w:val="26"/>
          <w:szCs w:val="26"/>
        </w:rPr>
        <w:softHyphen/>
        <w:t>зование выброса природного газа; рассеивание газа в окружающей среде; образование смеси ГВС; взрыв газовоздушной смеси; образование мест горящего технологического оборудования; пожар с последующим вовлечением газового оборудования и поражением обслуживающего персонала и населения.</w:t>
      </w:r>
    </w:p>
    <w:p w:rsidR="006A5D14" w:rsidRPr="00B14F2E" w:rsidRDefault="008873BA" w:rsidP="009E288D">
      <w:pPr>
        <w:pStyle w:val="30"/>
        <w:tabs>
          <w:tab w:val="num" w:pos="0"/>
        </w:tabs>
        <w:suppressAutoHyphens/>
        <w:spacing w:before="240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72" w:name="_Toc38016400"/>
      <w:bookmarkStart w:id="73" w:name="_Toc38612888"/>
      <w:bookmarkStart w:id="74" w:name="_Toc138423737"/>
      <w:r w:rsidRPr="00B14F2E">
        <w:rPr>
          <w:rFonts w:eastAsia="SimSun"/>
          <w:color w:val="000000" w:themeColor="text1"/>
          <w:sz w:val="26"/>
          <w:szCs w:val="26"/>
          <w:lang w:eastAsia="zh-CN"/>
        </w:rPr>
        <w:t>VI</w:t>
      </w:r>
      <w:r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 w:rsidRPr="00B14F2E">
        <w:rPr>
          <w:rFonts w:eastAsia="SimSun"/>
          <w:color w:val="000000" w:themeColor="text1"/>
          <w:sz w:val="26"/>
          <w:szCs w:val="26"/>
          <w:lang w:eastAsia="zh-CN"/>
        </w:rPr>
        <w:t>III</w:t>
      </w:r>
      <w:r w:rsidR="006A5D1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Перечень мероприятий по обеспечению пожарной безопасности</w:t>
      </w:r>
      <w:bookmarkEnd w:id="72"/>
      <w:bookmarkEnd w:id="73"/>
      <w:bookmarkEnd w:id="74"/>
      <w:r w:rsidR="006A5D14" w:rsidRPr="00B14F2E">
        <w:rPr>
          <w:rFonts w:eastAsia="SimSun"/>
          <w:color w:val="000000" w:themeColor="text1"/>
          <w:sz w:val="26"/>
          <w:szCs w:val="26"/>
          <w:lang w:val="ru-RU" w:eastAsia="zh-CN"/>
        </w:rPr>
        <w:t xml:space="preserve"> </w:t>
      </w:r>
    </w:p>
    <w:p w:rsidR="006A5D14" w:rsidRPr="00B14F2E" w:rsidRDefault="006A5D14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Перечень перв</w:t>
      </w:r>
      <w:r w:rsidR="00DC66BA" w:rsidRPr="00B14F2E">
        <w:rPr>
          <w:b/>
          <w:color w:val="000000" w:themeColor="text1"/>
          <w:sz w:val="26"/>
          <w:szCs w:val="26"/>
        </w:rPr>
        <w:t>ичных мер пожарной безопасности</w:t>
      </w:r>
    </w:p>
    <w:p w:rsidR="00790C3D" w:rsidRPr="00B14F2E" w:rsidRDefault="00790C3D" w:rsidP="00790C3D">
      <w:pPr>
        <w:spacing w:line="276" w:lineRule="auto"/>
        <w:ind w:firstLine="76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Согласно статьи 63 Федерального закона от 22 июля 2008 года № 123-ФЗ «Технический регламент о требованиях пожарной безопасности» первичные меры пожарной безопасности на территории муниципального образования включают в себя: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90C3D" w:rsidRPr="00B14F2E" w:rsidRDefault="00790C3D" w:rsidP="00790C3D">
      <w:pPr>
        <w:pStyle w:val="afe"/>
        <w:widowControl w:val="0"/>
        <w:tabs>
          <w:tab w:val="left" w:pos="1123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обеспечение беспрепятственного проезда пожарной техники к месту пожара;</w:t>
      </w:r>
    </w:p>
    <w:p w:rsidR="00790C3D" w:rsidRPr="00B14F2E" w:rsidRDefault="00790C3D" w:rsidP="00790C3D">
      <w:pPr>
        <w:pStyle w:val="afe"/>
        <w:widowControl w:val="0"/>
        <w:tabs>
          <w:tab w:val="left" w:pos="1123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обеспечение связи и оповещения населения о пожаре;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-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90C3D" w:rsidRPr="00B14F2E" w:rsidRDefault="00790C3D" w:rsidP="00790C3D">
      <w:pPr>
        <w:pStyle w:val="afe"/>
        <w:widowControl w:val="0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90C3D" w:rsidRPr="00B14F2E" w:rsidRDefault="00DC66BA" w:rsidP="00790C3D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Природные пожары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Наиболее вероятными местами возникновения лесных пожаров являются леса. 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Наиболее вероятно возникновение низовых пожаров площадью до 5-10 га на территории </w:t>
      </w:r>
      <w:r w:rsidR="00254289" w:rsidRPr="00B14F2E">
        <w:rPr>
          <w:color w:val="000000" w:themeColor="text1"/>
          <w:sz w:val="26"/>
          <w:szCs w:val="26"/>
        </w:rPr>
        <w:t>Дзержинского</w:t>
      </w:r>
      <w:r w:rsidRPr="00B14F2E">
        <w:rPr>
          <w:color w:val="000000" w:themeColor="text1"/>
          <w:sz w:val="26"/>
          <w:szCs w:val="26"/>
        </w:rPr>
        <w:t xml:space="preserve"> лесничества, где произрастают преимущественно сосновые леса и хвойные молодняки, относящиеся к I и II классам пожарной опасности. Переход низовых пожаров в верховые маловероятен.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Наиболее пожароопасными месяцами для лесов являются конец апреля - май и летний период при высокой температуре и малом количестве осадков. Осенние пожары – более редкое явление. Соответственно самый высокий показатель горимости лесов наблюдается с конца апреля до начала сентября.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Основными причинами возникновения лесных пожаров остаются антропогенные факторы - это непотушенные спички, окурки, брошенные проходящими через лес людьми или выброшенные с проезжающего автотранспорта; не затушенные костры в местах рыбалок, сенокосов, лесозаготовительных работ, ночевок туристов; выжигание сухой травы вдоль дорог, а также сельхозпалы. 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целях обеспечения дополнительной противопожарной защиты районов города,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команды.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Ведётся контроль за наличием и состоянием опашки, водоисточников используемых в целях пожаротушения, системами оповещения людей о пожаре, телефонной связью. Проводятся противопожарные инструктажи. Кроме того, в течении всего пожароопасного периода патрульными группами осуществляется контроль по обнаружению очагов горения в лесах. </w:t>
      </w:r>
    </w:p>
    <w:p w:rsidR="00790C3D" w:rsidRPr="00B14F2E" w:rsidRDefault="00790C3D" w:rsidP="00790C3D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Планировочные мероприятия по охране лесов от пожаров предусмотрены Лесным планом Калужской области, в соответствии с Лесным кодексом и другими нормативными актами.</w:t>
      </w:r>
    </w:p>
    <w:p w:rsidR="00790C3D" w:rsidRPr="00B14F2E" w:rsidRDefault="00790C3D" w:rsidP="00790C3D">
      <w:pPr>
        <w:widowControl w:val="0"/>
        <w:spacing w:line="276" w:lineRule="auto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целях обеспечения пожарной безопасности в лесах осуществляются: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 противопожарное обустройство лесов, в том числе строительство, реконструкция и содержание дорог противопожарного назначения, прокладка просек, 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 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средств); 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- мониторинг пожарной опасности в лесах; 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разработка планов тушения лесных пожаров;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тушение лесных пожаров;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 xml:space="preserve">- иные меры пожарной безопасности в лесах. </w:t>
      </w:r>
    </w:p>
    <w:p w:rsidR="00790C3D" w:rsidRPr="00B14F2E" w:rsidRDefault="00790C3D" w:rsidP="00790C3D">
      <w:pPr>
        <w:widowControl w:val="0"/>
        <w:spacing w:line="276" w:lineRule="auto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Кроме того, необходимо: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 пожароопасный период обеспечение охраны лесов от пожаров, проведение превентивных мероприятий по минимизации очагов лесных и торфяных пожаров;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осуществление комплекса мероприятий, направленных на защиту жизни и здоровья граждан, их имущества, государственного и муниципального имущества, имущества организаций от пожаров, ограничение их последствий, повышение эффективности работы органов государственного пожарного надзора, органов управления и подразделений государственной противопожарной службы по организации и тушению пожаров,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пожаротушения, совершенствование технической подготовки пожарной техники и пожарно-технического оборудования;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наращивание количества добровольных пожарных команд в городских поселениях, совершенствование их оснащения и повышение эффективности деятельности;</w:t>
      </w:r>
    </w:p>
    <w:p w:rsidR="00790C3D" w:rsidRPr="00B14F2E" w:rsidRDefault="00790C3D" w:rsidP="00790C3D">
      <w:pPr>
        <w:widowControl w:val="0"/>
        <w:spacing w:line="276" w:lineRule="auto"/>
        <w:ind w:left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совершенствование профессионального мастерства спасателей и пожарных.</w:t>
      </w:r>
    </w:p>
    <w:p w:rsidR="00254289" w:rsidRPr="00B14F2E" w:rsidRDefault="00254289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bookmarkStart w:id="75" w:name="_Toc258718"/>
      <w:r w:rsidRPr="00B14F2E">
        <w:rPr>
          <w:b/>
          <w:color w:val="000000" w:themeColor="text1"/>
          <w:sz w:val="26"/>
          <w:szCs w:val="26"/>
        </w:rPr>
        <w:t>Мероприятия по борьбе с лесными пожарами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B14F2E">
        <w:rPr>
          <w:bCs/>
          <w:color w:val="000000" w:themeColor="text1"/>
          <w:sz w:val="26"/>
          <w:szCs w:val="26"/>
        </w:rPr>
        <w:t xml:space="preserve">Успех борьбы с лесными </w:t>
      </w:r>
      <w:r w:rsidRPr="00B14F2E">
        <w:rPr>
          <w:color w:val="000000" w:themeColor="text1"/>
          <w:sz w:val="26"/>
          <w:szCs w:val="26"/>
          <w:lang w:eastAsia="ar-SA" w:bidi="en-US"/>
        </w:rPr>
        <w:t>пожарами</w:t>
      </w:r>
      <w:r w:rsidRPr="00B14F2E">
        <w:rPr>
          <w:bCs/>
          <w:color w:val="000000" w:themeColor="text1"/>
          <w:sz w:val="26"/>
          <w:szCs w:val="26"/>
        </w:rPr>
        <w:t xml:space="preserve"> во многом зависит от их своевременного обнаружения и быстрого принятия мер по их ограничению и ликвидации.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 xml:space="preserve">Основными функциями системы обеспечения пожарной безопасности являются: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нормативное правовое регулирование и осуществление государственных мер в области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разработка и осуществление мер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проведение противопожарной пропаганды и обучение населения мерам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информационное обеспечение в области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выполнение работ и оказание услуг в области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лицензирование деятельности в области пожарной безопасности и подтверждение соответствия продукции и услуг в области пожарной безопасности;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тушение пожаров и проведение аварийно-спасательных работ;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 xml:space="preserve">учет пожаров и их последствий; 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установление особого противопожарного режима.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  <w:lang w:eastAsia="ar-SA" w:bidi="en-US"/>
        </w:rPr>
        <w:t>Достижение</w:t>
      </w:r>
      <w:r w:rsidRPr="00B14F2E">
        <w:rPr>
          <w:bCs/>
          <w:color w:val="000000" w:themeColor="text1"/>
          <w:sz w:val="26"/>
          <w:szCs w:val="26"/>
        </w:rPr>
        <w:t xml:space="preserve"> заданного уровня пожарной безопасности достигается комплексом организационных и технических решений.</w:t>
      </w:r>
    </w:p>
    <w:p w:rsidR="00254289" w:rsidRPr="00B14F2E" w:rsidRDefault="00254289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lastRenderedPageBreak/>
        <w:t>Мероприятия по защите территории от опасных техногенных процессов и чрезвычайных ситуаций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 Значительная часть этих мероприятий проводится в рамках инженерной, радиационной, химической, медицинской, медико-биологической и противопожарной защиты населения и территорий от чрезвычайных ситуаций.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мониторинг и прогнозирование чрезвычайных ситуаций;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рациональное размещение производительных сил по территории района с учетом природной и техногенной безопасности;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предотвращение, в возможных пределах, некоторых неблагоприятных и опасных природных явлений, и процессов путем систематического снижения их накапливающегося разрушительного потенциала;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подготовка объектов экономики и систем жизнеобеспечения населения к работе в условиях чрезвычайных ситуаций;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декларирование промышленной безопасности;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лицензирование деятельности опасных производственных объектов;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страхование ответственности за причинение вреда при эксплуатации опасного производственного объекта;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проведение государственной экспертизы в области предупреждения чрезвычайных ситуаций;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государственный надзор и контроль по вопросам природной и техногенной безопасности;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информирование населения о потенциальных природных и техногенных угрозах на территории проживания;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подготовка населения в области защиты от чрезвычайных ситуаций.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техногенной сфере работа по предупреждению аварий ведется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В качестве таких мер могут быть названы: </w:t>
      </w:r>
      <w:r w:rsidRPr="00B14F2E">
        <w:rPr>
          <w:color w:val="000000" w:themeColor="text1"/>
          <w:sz w:val="26"/>
          <w:szCs w:val="26"/>
        </w:rPr>
        <w:lastRenderedPageBreak/>
        <w:t>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 Работу по предотвращению аварий должны вести соответствующие технологические службы предприятий, их подразделения по технике безопасности.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взрывоопасных и пожароопасных объектах экономики необходимо осуществлять: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строительство и ремонт пожарных водоемов;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установку систем пожарной сигнализации;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монтаж автоматических установок пожаротушения;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обеспечение исправности электропроводки и электрооборудования;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соблюдение технологических норм перевозки и хранения взрывчатых и горючих веществ;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  <w:lang w:eastAsia="ar-SA" w:bidi="en-US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профилактическую работу среди населения;</w:t>
      </w:r>
    </w:p>
    <w:p w:rsidR="00254289" w:rsidRPr="00B14F2E" w:rsidRDefault="00254289" w:rsidP="00254289">
      <w:pPr>
        <w:pStyle w:val="afe"/>
        <w:spacing w:line="276" w:lineRule="auto"/>
        <w:ind w:firstLine="0"/>
        <w:contextualSpacing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Pr="00B14F2E">
        <w:rPr>
          <w:color w:val="000000" w:themeColor="text1"/>
          <w:sz w:val="26"/>
          <w:szCs w:val="26"/>
          <w:lang w:eastAsia="ar-SA" w:bidi="en-US"/>
        </w:rPr>
        <w:t>поддержание</w:t>
      </w:r>
      <w:r w:rsidRPr="00B14F2E">
        <w:rPr>
          <w:color w:val="000000" w:themeColor="text1"/>
          <w:sz w:val="26"/>
          <w:szCs w:val="26"/>
        </w:rPr>
        <w:t xml:space="preserve"> в готовности противопожарных формирований.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застраиваемых территориях инженерная защита должна предусматривать создание единой комплексной территориальной системы или локальных (пообъектных) защитных сооружений.</w:t>
      </w:r>
    </w:p>
    <w:p w:rsidR="006A5D14" w:rsidRPr="00B14F2E" w:rsidRDefault="006A5D14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Размещение взрывопожароопасных объектов на территории поселения</w:t>
      </w:r>
      <w:bookmarkEnd w:id="75"/>
      <w:r w:rsidRPr="00B14F2E">
        <w:rPr>
          <w:b/>
          <w:color w:val="000000" w:themeColor="text1"/>
          <w:sz w:val="26"/>
          <w:szCs w:val="26"/>
        </w:rPr>
        <w:t xml:space="preserve"> 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76" w:name="_Toc258719"/>
      <w:r w:rsidRPr="00B14F2E">
        <w:rPr>
          <w:color w:val="000000" w:themeColor="text1"/>
          <w:sz w:val="26"/>
          <w:szCs w:val="26"/>
        </w:rPr>
        <w:t>При проектировании и размещении на территории городского поселения взрывопожароопасных объектов, необходимо учитывать требования статьи 66 "Технического регламента о требованиях пожарной безопасности", утверждённого Федеральным законом от 22.07.08 г. № 123-ФЗ.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77" w:name="sub_662"/>
      <w:r w:rsidRPr="00B14F2E">
        <w:rPr>
          <w:color w:val="000000" w:themeColor="text1"/>
          <w:sz w:val="26"/>
          <w:szCs w:val="26"/>
        </w:rPr>
        <w:t>Опасные производственные объекты, на которых производятся, используются, перерабатываются, образуются, хранятся, транспортируются, уничтожаются пожаровзрывоопасные вещества и материалы и для которых обязательна разработка декларации о промышленной безопасности (далее - взрывопожароопасные объекты), должны размещаться за границами населенных пунктов, а если это невозможно или нецелесообразно, то должны быть разработаны меры по защите людей, зданий и сооружений, находящихся за пределами территории взрывопожароопасного объекта, от воздействия опасных факторов пожара и (или) взрыва. Иные производственные объекты, на территориях которых расположены здания и сооружения категорий А, Б и В по взрывопожарной и пожарной опасности, могут размещаться как на территориях, так и за границами населенных пунктов.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78" w:name="sub_663"/>
      <w:bookmarkEnd w:id="77"/>
      <w:r w:rsidRPr="00B14F2E">
        <w:rPr>
          <w:color w:val="000000" w:themeColor="text1"/>
          <w:sz w:val="26"/>
          <w:szCs w:val="26"/>
        </w:rPr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</w:t>
      </w:r>
      <w:r w:rsidRPr="00B14F2E">
        <w:rPr>
          <w:color w:val="000000" w:themeColor="text1"/>
          <w:sz w:val="26"/>
          <w:szCs w:val="26"/>
        </w:rPr>
        <w:lastRenderedPageBreak/>
        <w:t>населенных пунктов с подветренной стороны преобладающего направления ветра по отношению к жилым районам.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79" w:name="sub_664"/>
      <w:bookmarkEnd w:id="78"/>
      <w:r w:rsidRPr="00B14F2E">
        <w:rPr>
          <w:color w:val="000000" w:themeColor="text1"/>
          <w:sz w:val="26"/>
          <w:szCs w:val="26"/>
        </w:rPr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железных дорог общей сети. 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пределах зон жилых застроек, общественно-деловых зон и зон рекреационного назначения поселений и городских округов допускается размещать производственные объекты, на территориях которых нет зданий и сооружений категорий А, Б и В по взрывопожарной и пожарной опасности. </w:t>
      </w:r>
      <w:bookmarkStart w:id="80" w:name="sub_665"/>
      <w:bookmarkEnd w:id="79"/>
    </w:p>
    <w:bookmarkEnd w:id="80"/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случае невозможности устранения воздействия на людей и жилые здания опасных факторов пожара и взрыва на взрывопожароопасных объектах, расположенных в пределах зоны жилой застройки, следует предусматривать уменьшение мощности, перепрофилирование организаций или отдельного производства либо перебазирование организации за пределы жилой застройки.</w:t>
      </w:r>
    </w:p>
    <w:p w:rsidR="006A5D14" w:rsidRPr="00B14F2E" w:rsidRDefault="006A5D14" w:rsidP="00254289">
      <w:pPr>
        <w:spacing w:line="276" w:lineRule="auto"/>
        <w:ind w:firstLine="709"/>
        <w:rPr>
          <w:b/>
          <w:color w:val="000000" w:themeColor="text1"/>
        </w:rPr>
      </w:pPr>
      <w:r w:rsidRPr="00B14F2E">
        <w:rPr>
          <w:b/>
          <w:color w:val="000000" w:themeColor="text1"/>
        </w:rPr>
        <w:t xml:space="preserve"> </w:t>
      </w:r>
      <w:r w:rsidRPr="00B14F2E">
        <w:rPr>
          <w:b/>
          <w:color w:val="000000" w:themeColor="text1"/>
          <w:sz w:val="26"/>
          <w:szCs w:val="26"/>
        </w:rPr>
        <w:t>Противопожарное водоснабжение</w:t>
      </w:r>
      <w:bookmarkEnd w:id="76"/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недостатков,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дальнейшем проектировании, расширении проектной застройки населённых пунктов в части касающейся противопожарного водоснабжения необходимо учитывать требования статьи 68 "Технического регламента о требованиях пожарной безопасности".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1" w:name="sub_681"/>
      <w:r w:rsidRPr="00B14F2E">
        <w:rPr>
          <w:color w:val="000000" w:themeColor="text1"/>
          <w:sz w:val="26"/>
          <w:szCs w:val="26"/>
        </w:rPr>
        <w:t>На территориях поселений и городских округов должны быть источники наружного противопожарного водоснабжения.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 источникам наружного противопожарного водоснабжения относятся: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наружные водопроводные сети с пожарными гидрантами;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водные объекты, используемые для целей пожаротушения в соответствии с законодательством Российской Федерации.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2" w:name="sub_683"/>
      <w:bookmarkEnd w:id="81"/>
      <w:r w:rsidRPr="00B14F2E">
        <w:rPr>
          <w:color w:val="000000" w:themeColor="text1"/>
          <w:sz w:val="26"/>
          <w:szCs w:val="26"/>
        </w:rPr>
        <w:t>Поселения и городские округа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bookmarkEnd w:id="82"/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Допускается не предусматривать наружное противопожарное водоснабжение населенных пунктов с числом жителей до 50 человек, а также расположенных вне населенных пунктов отдельно стоящих зданий и сооружений классов функциональной пожарной опасности Ф1.2, Ф1.3, Ф1.4, Ф2.3, Ф2.4, Ф3 (кроме Ф3.4), в которых одновременно могут находиться до 50 человек и объем которых не более 1000 кубических метров.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Для обеспечения пожаротушения на сетях водопровода установлены пожарные гидранты в количестве 180 штук. Генеральным планом на первую очередь предлагается реконструкция и оборудование водоводов для пожаротушения.</w:t>
      </w:r>
    </w:p>
    <w:p w:rsidR="002C127E" w:rsidRPr="00B14F2E" w:rsidRDefault="002C127E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Проектом предлагается обустроить подъезды с площадками (пирсами) с твердым покрытием размерами не менее 12х12 м для установки пожарных автомобилей и забора воды к водоемам в каждом районе города.</w:t>
      </w:r>
    </w:p>
    <w:p w:rsidR="006A5D14" w:rsidRPr="00B14F2E" w:rsidRDefault="006A5D14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Противопожарные расстояния</w:t>
      </w:r>
      <w:r w:rsidR="00DC66BA" w:rsidRPr="00B14F2E">
        <w:rPr>
          <w:b/>
          <w:color w:val="000000" w:themeColor="text1"/>
          <w:sz w:val="26"/>
          <w:szCs w:val="26"/>
        </w:rPr>
        <w:t xml:space="preserve"> между зданиями и сооружениями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3" w:name="sub_6910"/>
      <w:r w:rsidRPr="00B14F2E">
        <w:rPr>
          <w:color w:val="000000" w:themeColor="text1"/>
          <w:sz w:val="26"/>
          <w:szCs w:val="26"/>
        </w:rPr>
        <w:t>При проектировании, расширении застройки населённых пунктов, строительства объектов, в том числе - взрывопожароопасных, необходимо учитывать требования статей 16, 69 -71, 72-74, "Технического регламента о требованиях пожарной безопасности" от 22.07.08 г. № 123-ФЗ.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жилыми, общественными и административными зданиями,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жилыми зданиями при организованной малоэтажной застройке, в зависимости от степени огнестойкости и класса их конструктивной пожарной опасности, следует принимать в соответствии с таблицей п.5.3.2 СП 4.13130.2013 «Свод правил Системы противопожарной защиты ограничение распространения пожара на объектах защиты требования к объемно-планировочным и конструктивным решениям»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251"/>
        <w:gridCol w:w="2681"/>
        <w:gridCol w:w="2547"/>
      </w:tblGrid>
      <w:tr w:rsidR="00254289" w:rsidRPr="00B14F2E" w:rsidTr="00254289">
        <w:trPr>
          <w:trHeight w:val="15"/>
          <w:jc w:val="center"/>
        </w:trPr>
        <w:tc>
          <w:tcPr>
            <w:tcW w:w="1819" w:type="dxa"/>
            <w:hideMark/>
          </w:tcPr>
          <w:p w:rsidR="006A5D14" w:rsidRPr="00B14F2E" w:rsidRDefault="006A5D14" w:rsidP="00A15238">
            <w:pPr>
              <w:rPr>
                <w:color w:val="000000" w:themeColor="text1"/>
              </w:rPr>
            </w:pPr>
          </w:p>
        </w:tc>
        <w:tc>
          <w:tcPr>
            <w:tcW w:w="2251" w:type="dxa"/>
            <w:hideMark/>
          </w:tcPr>
          <w:p w:rsidR="006A5D14" w:rsidRPr="00B14F2E" w:rsidRDefault="006A5D14" w:rsidP="00A15238">
            <w:pPr>
              <w:rPr>
                <w:color w:val="000000" w:themeColor="text1"/>
              </w:rPr>
            </w:pPr>
          </w:p>
        </w:tc>
        <w:tc>
          <w:tcPr>
            <w:tcW w:w="2681" w:type="dxa"/>
            <w:hideMark/>
          </w:tcPr>
          <w:p w:rsidR="006A5D14" w:rsidRPr="00B14F2E" w:rsidRDefault="006A5D14" w:rsidP="00A15238">
            <w:pPr>
              <w:rPr>
                <w:color w:val="000000" w:themeColor="text1"/>
              </w:rPr>
            </w:pPr>
          </w:p>
        </w:tc>
        <w:tc>
          <w:tcPr>
            <w:tcW w:w="2547" w:type="dxa"/>
            <w:hideMark/>
          </w:tcPr>
          <w:p w:rsidR="006A5D14" w:rsidRPr="00B14F2E" w:rsidRDefault="006A5D14" w:rsidP="00A15238">
            <w:pPr>
              <w:rPr>
                <w:color w:val="000000" w:themeColor="text1"/>
              </w:rPr>
            </w:pPr>
          </w:p>
        </w:tc>
      </w:tr>
      <w:tr w:rsidR="00254289" w:rsidRPr="00B14F2E" w:rsidTr="00254289">
        <w:trPr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Степень огнестойкости здания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Класс конструктивной пожарной опасности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Минимальные расстояния при степени огнестойкости и классе конструктивной пожарной опасности жилых зданий, м</w:t>
            </w:r>
          </w:p>
        </w:tc>
      </w:tr>
      <w:tr w:rsidR="00254289" w:rsidRPr="00B14F2E" w:rsidTr="00254289">
        <w:trPr>
          <w:jc w:val="center"/>
        </w:trPr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I, II, III</w:t>
            </w:r>
            <w:r w:rsidRPr="00B14F2E">
              <w:rPr>
                <w:color w:val="000000" w:themeColor="text1"/>
              </w:rPr>
              <w:br/>
              <w:t>С0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II, III</w:t>
            </w:r>
            <w:r w:rsidRPr="00B14F2E">
              <w:rPr>
                <w:color w:val="000000" w:themeColor="text1"/>
              </w:rPr>
              <w:br/>
              <w:t>С1</w:t>
            </w:r>
          </w:p>
        </w:tc>
      </w:tr>
      <w:tr w:rsidR="00254289" w:rsidRPr="00B14F2E" w:rsidTr="00254289">
        <w:trPr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I, II, III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6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</w:t>
            </w:r>
          </w:p>
        </w:tc>
      </w:tr>
      <w:tr w:rsidR="00254289" w:rsidRPr="00B14F2E" w:rsidTr="00254289">
        <w:trPr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II, III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С1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A5D14" w:rsidRPr="00B14F2E" w:rsidRDefault="006A5D14" w:rsidP="00A15238">
            <w:pPr>
              <w:jc w:val="center"/>
              <w:textAlignment w:val="baseline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8</w:t>
            </w:r>
          </w:p>
        </w:tc>
      </w:tr>
    </w:tbl>
    <w:p w:rsidR="006A5D14" w:rsidRPr="00B14F2E" w:rsidRDefault="006A5D14" w:rsidP="00A15238">
      <w:pPr>
        <w:ind w:firstLine="709"/>
        <w:jc w:val="both"/>
        <w:rPr>
          <w:color w:val="000000" w:themeColor="text1"/>
        </w:rPr>
      </w:pPr>
    </w:p>
    <w:bookmarkEnd w:id="83"/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стенами зданий без оконных проемов допускается уменьшать на 20% при условии устройства карнизов и элементов кровли со стороны стен зданий, обращенных друг к другу, из негорючих материалов или материалов, подвергнутых огнезащитной обработке.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зданиями допускается уменьшать на 30% при условии устройства на территории застройки наружного противопожарного водопровода согласно требованиям СП 8.13130 и наличия на территории добровольной пожарной охраны с техникой (оборудованием) для возможности подачи воды (в случае если время прибытия подразделения пожарной охраны ФПС ГПС МЧС России к месту вызова превышает 10 минут).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 Противопожарные расстояния от границ застройки городских поселений до лесных массивов должны быть не менее 50 м, а от границ застройки городских и </w:t>
      </w:r>
      <w:r w:rsidRPr="00B14F2E">
        <w:rPr>
          <w:color w:val="000000" w:themeColor="text1"/>
          <w:sz w:val="26"/>
          <w:szCs w:val="26"/>
        </w:rPr>
        <w:lastRenderedPageBreak/>
        <w:t>сельских поселений с одно-, двухэтажной индивидуальной застройкой до лесных массивов - не менее 30 м.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составляет от 50 до 100 м в зависимости от категории склада для хранения нефти и нефтепродуктов, при этом вдоль границы лесного массива вокруг складов должна предусматриваться вспаханная полоса земли шириной не менее 5 м.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При размещении автозаправочных станций на территориях </w:t>
      </w:r>
      <w:r w:rsidR="00DC66BA" w:rsidRPr="00B14F2E">
        <w:rPr>
          <w:color w:val="000000" w:themeColor="text1"/>
          <w:sz w:val="26"/>
          <w:szCs w:val="26"/>
        </w:rPr>
        <w:t>поселения</w:t>
      </w:r>
      <w:r w:rsidRPr="00B14F2E">
        <w:rPr>
          <w:color w:val="000000" w:themeColor="text1"/>
          <w:sz w:val="26"/>
          <w:szCs w:val="26"/>
        </w:rPr>
        <w:t xml:space="preserve"> противопожарные расстояния следует определять от стенок резервуаров (сосудов) для хранения топлива и аварийных резервуаров, наземного оборудования, в котором обращаются топливо и (или) его пары, от дыхательной арматуры подземных резервуаров для хранения топлива и аварийных резервуаров, корпуса топливно-раздаточной колонки и раздаточных колонок сжиженных углеводородных газов или сжатого природного газа,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 и сооружений автозаправочных станций с оборудованием, в котором присутствуют топливо или его пары: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 до границ земельных участков дошкольных образовательных организаций, общеобразовательных организаций, общеобразовательных организаций с наличием интерната, лечебных учреждений стационарного типа, одноквартирных жилых зданий;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до окон или дверей (для жилых и общественных зданий).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Расстояние от автозаправочных станций до границ лесных насаждений смешанных пород (хвойных и лиственных) лесничеств (лесопарков) пород составляет от 25 до 40 м в зависимости от общей вместимости резервуаров и надземный резервуар или подземный. При этом вдоль границ лесных насаждений лесничеств (лесопарков) с автозаправочными станциями должны предусматриваться шириной не менее 5 метров наземное покрытие из материалов, не распространяющих пламя по своей поверхности, или вспаханная полоса земли.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Противопожарные расстояния от оси подземных и надземных (в насыпи) магистральных, внутрипромысловых и местных распределительных газопроводов, нефтепроводов, нефтепродуктопроводов и конденсатопроводов до населенных пунктов, отдельных промышленных и сельскохозяйственных организаций, зданий и сооружений, а также от компрессорных станций, газораспределительных станций, нефтеперекачивающих станций до населенных пунктов, промышленных и сельскохозяйственных организаций, зданий и сооружений должны соответствовать требованиям к минимальным расстояниям, установленным техническими регламентами, принятыми в соответствии с Федеральным законом «О техническом регулировании», для этих объектов, в зависимости от уровня рабочего давления, диаметра, степени ответственности объектов, а для трубопроводов сжиженных </w:t>
      </w:r>
      <w:r w:rsidRPr="00B14F2E">
        <w:rPr>
          <w:color w:val="000000" w:themeColor="text1"/>
          <w:sz w:val="26"/>
          <w:szCs w:val="26"/>
        </w:rPr>
        <w:lastRenderedPageBreak/>
        <w:t>углеводородных газов также от рельефа местности, вида и свойств перекачиваемых сжиженных углеводородных газов.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Противопожарное расстояние от хозяйственных и жилых строений на территории садового, дачного и приусадебного земельного участка до лесного массива должно составлять не менее 30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Противопожарные расстояния от хозяйственных построек, расположенных на одном садовом, дачном или приусадебном земельном участке, до жилых домов соседних земельных участков, а также между жилыми домами соседних земельных участков следует принимать в соответствии с таблицей 1 СП 4.13130.2013 «Системы противопожарной защиты. Ограничение распространения пожара на объектах </w:t>
      </w:r>
      <w:r w:rsidR="00254289" w:rsidRPr="00B14F2E">
        <w:rPr>
          <w:color w:val="000000" w:themeColor="text1"/>
          <w:sz w:val="26"/>
          <w:szCs w:val="26"/>
        </w:rPr>
        <w:t>защиты»</w:t>
      </w:r>
      <w:r w:rsidRPr="00B14F2E">
        <w:rPr>
          <w:color w:val="000000" w:themeColor="text1"/>
          <w:sz w:val="26"/>
          <w:szCs w:val="26"/>
        </w:rPr>
        <w:t>, а также с учётом требований к объектам класса функциональной пожарной опасности Ф1.4 при организованной малоэтажной застройке: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1. </w:t>
      </w:r>
      <w:r w:rsidR="006A5D14" w:rsidRPr="00B14F2E">
        <w:rPr>
          <w:color w:val="000000" w:themeColor="text1"/>
          <w:sz w:val="26"/>
          <w:szCs w:val="26"/>
        </w:rPr>
        <w:t>Настоящий подраздел содержит требования к объектам класса функциональной опасности Ф1.4 (одноквартирные жилые дома, в том числе блокированные), предназначенным для постоянного проживания и временного (в том числе круглосуточного) пребывания людей при организованной малоэтажной застройке.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2. </w:t>
      </w:r>
      <w:r w:rsidR="006A5D14" w:rsidRPr="00B14F2E">
        <w:rPr>
          <w:color w:val="000000" w:themeColor="text1"/>
          <w:sz w:val="26"/>
          <w:szCs w:val="26"/>
        </w:rPr>
        <w:t>Противопожарные расстояния между жилыми зданиями при организованной малоэтажной застройке, в зависимости от степени огнестойкости и класса их конструктивной пожарной опасности, следует принимать в соответствии с таблицей 17 СП 4.13130.2013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стенами зданий без оконных проемов допускается уменьшать на 20% при условии устройства карнизов и элементов кровли со стороны стен зданий, обращенных друг к другу, из негорючих материалов или материалов, подвергнутых огнезащитной обработке.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Противопожарные расстояния между зданиями допускается уменьшать на 30% при условии устройства на территории застройки наружного противопожарного водопровода согласно требованиям СП 8.13130 и наличия на территории добровольной пожарной охраны с техникой (оборудованием) для возможности подачи воды (в случае если время прибытия подразделения пожарной охраны ФПС ГПС МЧС России к месту вызова превышает 10 минут).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3. Противопожарные расстояния между зданиями I-III степеней огнестойкости класса конструктивной пожарной опасности С0 и С1 допускается уменьшать на 50% при оборудовании каждого из зданий автоматическими установками пожаротушения и устройстве кранов для внутриквартирного пожаротушения.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4. Противопожарные расстояния между зданиями I-III степеней огнестойкости класса конструктивной пожарной опасности С0 и С1 допускается уменьшать на 50% при условии устройства на территории застройки наружного противопожарного водопровода согласно требованиям СП 8.13130 и создания на территории застройки пожарного депо, оснащенного выездной пожарной техникой.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Противопожарные расстояния между жилым домом и хозяйственными постройками, а также между хозяйственными постройками в пределах одного садового, дачного или приусадебного земельного участка не нормируются.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Допускается группировать и блокировать жилые дома на 2-х соседних земельных участках при однорядной застройке и на 4-х соседних садовых земельных участках при двухрядной застройке. При этом противопожарные расстояния между жилыми строениями или жилыми домами в каждой группе не нормируются, а минимальные расстояния между крайними жилыми строениями или жилыми домами групп домов следует принимать в соответствии с таблицей 1 СП 4.13130.2013 «Системы противопожарной защиты. Ограничение распространения пожара на объектах </w:t>
      </w:r>
      <w:r w:rsidR="00254289" w:rsidRPr="00B14F2E">
        <w:rPr>
          <w:color w:val="000000" w:themeColor="text1"/>
          <w:sz w:val="26"/>
          <w:szCs w:val="26"/>
        </w:rPr>
        <w:t>защиты»</w:t>
      </w:r>
      <w:r w:rsidRPr="00B14F2E">
        <w:rPr>
          <w:color w:val="000000" w:themeColor="text1"/>
          <w:sz w:val="26"/>
          <w:szCs w:val="26"/>
        </w:rPr>
        <w:t xml:space="preserve">. 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Расстояния между хозяйственными постройками (сараями, гаражами), расположенными вне территории садовых, дачных или приусадебных земельных участков, не нормируются при условии, если площадь застройки сблокированных</w:t>
      </w:r>
      <w:r w:rsidR="00254289" w:rsidRPr="00B14F2E">
        <w:rPr>
          <w:color w:val="000000" w:themeColor="text1"/>
          <w:sz w:val="26"/>
          <w:szCs w:val="26"/>
        </w:rPr>
        <w:t xml:space="preserve"> </w:t>
      </w:r>
      <w:r w:rsidRPr="00B14F2E">
        <w:rPr>
          <w:color w:val="000000" w:themeColor="text1"/>
          <w:sz w:val="26"/>
          <w:szCs w:val="26"/>
        </w:rPr>
        <w:t xml:space="preserve">хозяйственных построек не превышает 800 </w:t>
      </w:r>
      <w:r w:rsidR="00254289" w:rsidRPr="00B14F2E">
        <w:rPr>
          <w:color w:val="000000" w:themeColor="text1"/>
          <w:sz w:val="26"/>
          <w:szCs w:val="26"/>
        </w:rPr>
        <w:t>м.</w:t>
      </w:r>
      <w:r w:rsidRPr="00B14F2E">
        <w:rPr>
          <w:color w:val="000000" w:themeColor="text1"/>
          <w:sz w:val="26"/>
          <w:szCs w:val="26"/>
        </w:rPr>
        <w:t xml:space="preserve"> Расстояния между группами сблокированных хозяйственных построек следует принимать по таблице 1 СП 4.13130.2013 «Системы противопожарной защиты. Ограничение распространения пожара на объектах защиты».</w:t>
      </w:r>
    </w:p>
    <w:p w:rsidR="006A5D14" w:rsidRPr="00B14F2E" w:rsidRDefault="006A5D14" w:rsidP="0025428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Проходы, проезды и подъезды к зданиям и сооружениям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встроенно-пристроенными помещениями, и доступ пожарных с автолестниц или автоподъемников в любую квартиру или помещение.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Подъезд пожарных автомобилей должен быть обеспечен: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с двух продольных сторон - к зданиям и сооружениям класса функциональной пожарной опасности Ф1.3 высотой 28 и более метров, классов функциональной пожарной опасности Ф1.2, Ф2.1, Ф2.2, ФЗ, Ф4.2, Ф4.3, Ф.4.4 высотой 18 и более метров;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со всех сторон - к зданиям и сооружениям классов функциональной пожарной опасности Ф1.1, Ф4.1.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 зданиям и сооружениям производственных объектов по всей их длине должен быть обеспечен подъезд пожарных автомобилей: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с одной стороны - при ширине здания или сооружения не более 18 метров;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с двух сторон - при ширине здания или сооружения более 18 метров, а также при устройстве замкнутых и полузамкнутых дворов.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Допускается предусматривать подъезд пожарных автомобилей только с одной стороны к зданиям и сооружениям в случаях: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меньшей высоты, чем указано в пункте 8.1;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двусторонней ориентации квартир или помещений;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 xml:space="preserve">устройства наружных открытых лестниц, связывающих лоджии и балконы смежных этажей между собой, или лестниц 3-го типа при коридорной планировке зданий. К зданиям с площадью застройки более 10 000 квадратных метров или </w:t>
      </w:r>
      <w:r w:rsidR="006A5D14" w:rsidRPr="00B14F2E">
        <w:rPr>
          <w:color w:val="000000" w:themeColor="text1"/>
          <w:sz w:val="26"/>
          <w:szCs w:val="26"/>
        </w:rPr>
        <w:lastRenderedPageBreak/>
        <w:t>шириной более 100 метров подъезд пожарных автомобилей должен быть обеспечен со всех сторон.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гидрантов. При этом расстояние от производственных зданий и сооружений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Ширина проездов для пожарной техники в зависимости от высоты зданий или сооружений должна составлять не менее: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3,5 метров - при высоте зданий или сооружения до 13,0 метров включительно;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4,2 метра - при высоте здания от 13,0 метров до 46,0 метров включительно;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6,0 метров - при высоте здания более 46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общую ширину противопожарного проезда, совмещенного с основным подъездом к зданию и сооружению, допускается включать тротуар, примыкающий к проезду.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Расстояние от внутреннего края проезда до сте</w:t>
      </w:r>
      <w:r w:rsidR="00254289" w:rsidRPr="00B14F2E">
        <w:rPr>
          <w:color w:val="000000" w:themeColor="text1"/>
          <w:sz w:val="26"/>
          <w:szCs w:val="26"/>
        </w:rPr>
        <w:t xml:space="preserve">ны здания или сооружения должно </w:t>
      </w:r>
      <w:r w:rsidRPr="00B14F2E">
        <w:rPr>
          <w:color w:val="000000" w:themeColor="text1"/>
          <w:sz w:val="26"/>
          <w:szCs w:val="26"/>
        </w:rPr>
        <w:t>быть: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для зданий высотой до 28 метров включительно - 5 - 8 метров;</w:t>
      </w:r>
    </w:p>
    <w:p w:rsidR="006A5D14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</w:t>
      </w:r>
      <w:r w:rsidR="006A5D14" w:rsidRPr="00B14F2E">
        <w:rPr>
          <w:color w:val="000000" w:themeColor="text1"/>
          <w:sz w:val="26"/>
          <w:szCs w:val="26"/>
        </w:rPr>
        <w:t>для зданий высотой более 28 метров - 8 - 10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Конструкция дорожной одежды проездов для пожарной техники должна быть рассчитана на нагрузку от пожарных автомобилей.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замкнутых и полузамкнутых дворах необходимо предусматривать проезды для пожарных автомобилей.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- не более чем через 180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исторической застройке поселений допускается сохранять существующие размеры сквозных проездов (арок).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Тупиковые проезды должны заканчиваться площадками для разворота пожарной техники размером не менее чем 15x15 метров. Максимальная протяженность тупикового проезда не должна превышать 150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Сквозные проходы через лестничные клетки в зданиях и сооружениях располагаются на расстоянии не более 100 метров один от другого.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Планировочное решение малоэтажной жилой застройки (до 3 этажей включительно) должно обеспечивать подъезд пожарной техники к зданиям и сооружениям на расстояние не более 50 метров.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На территории садоводческого, огороднического и дачного некоммерческого объединения граждан ширина проезжей части улиц должна быть не менее 7 метров, проездов - не менее 3,5 метра.</w:t>
      </w:r>
    </w:p>
    <w:p w:rsidR="006A5D14" w:rsidRPr="00B14F2E" w:rsidRDefault="006A5D14" w:rsidP="00254289">
      <w:pPr>
        <w:spacing w:line="276" w:lineRule="auto"/>
        <w:ind w:right="27" w:firstLine="567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Классификация и область применения первичных средств пожаротушения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Первичные средства пожаротушения предназначены для использования работниками организаций, личным составом подразделений пожарной охраны и иными лицами в целях борьбы с пожарами и подразделяются на следующие типы: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1) переносные и передвижные огнетушители;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2) пожарные краны и средства обеспечения их использования;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3) пожарный инвентарь;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4) покрывала для изоляции очага возгорания;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5) генераторные огнетушители аэрозольные переносные.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Здания и сооружения должны быть обеспечены первичными средствами пожаротушения лицами, уполномоченными владеть, пользоваться или распоряжаться зданиями и сооружениями.</w:t>
      </w:r>
    </w:p>
    <w:p w:rsidR="006A5D14" w:rsidRPr="00B14F2E" w:rsidRDefault="006A5D14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сооружения, параметров окружающей среды и мест размещения обслуживающего персонала.</w:t>
      </w:r>
    </w:p>
    <w:p w:rsidR="006A5D14" w:rsidRPr="00B14F2E" w:rsidRDefault="006A5D14" w:rsidP="00254289">
      <w:pPr>
        <w:spacing w:line="276" w:lineRule="auto"/>
        <w:ind w:right="27" w:firstLine="709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>Систем оповещения населения о чрезвычайных ситуациях мирного времени и военного характера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территории городского поселения действуют постановление Губернатора Калужской области от 16.05.2005 №197 «О порядке оповещения и информирования населения Калужской области об угрозе или возникновении чрезвычайных ситуаций» и постановление Правительства Калужской области от 28.02.2013 №108 «Об утверждении территорий экстренного оповещения населения Калужской области».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Запуск системы оповещения для информирования населения Калужской области в чрезвычайных ситуациях с использованием радиовещательных,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области.</w:t>
      </w:r>
    </w:p>
    <w:p w:rsidR="00DC66BA" w:rsidRPr="00B14F2E" w:rsidRDefault="00DC66BA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DC66BA" w:rsidRPr="00B14F2E" w:rsidRDefault="00DC66BA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5D14" w:rsidRPr="00B14F2E" w:rsidRDefault="006A5D14" w:rsidP="00254289">
      <w:pPr>
        <w:spacing w:line="276" w:lineRule="auto"/>
        <w:ind w:right="27" w:firstLine="709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lastRenderedPageBreak/>
        <w:t>Проведение эвакуационных мероприятий в чрезвычайных ситуациях</w:t>
      </w:r>
    </w:p>
    <w:p w:rsidR="00254289" w:rsidRPr="00B14F2E" w:rsidRDefault="00254289" w:rsidP="0025428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4" w:name="_Toc258731"/>
      <w:r w:rsidRPr="00B14F2E">
        <w:rPr>
          <w:color w:val="000000" w:themeColor="text1"/>
          <w:sz w:val="26"/>
          <w:szCs w:val="26"/>
        </w:rPr>
        <w:t>При возникновении чрезвычайных ситуаций мирного времени и военного характера эвакуация жителей, персонала (членов их семей) учреждений и предприятий проводится в соответствии с планами эвакуации населения Калужской области, администрации муниципального образования и организаций. Планы обеспечения эвакуации населения разрабатываются соответствующими постоянно действующими органами управления,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ситуаций.</w:t>
      </w:r>
    </w:p>
    <w:p w:rsidR="006A5D14" w:rsidRPr="00B14F2E" w:rsidRDefault="006A5D14" w:rsidP="00F74D5F">
      <w:pPr>
        <w:spacing w:line="276" w:lineRule="auto"/>
        <w:ind w:right="27" w:firstLine="709"/>
        <w:jc w:val="both"/>
        <w:rPr>
          <w:b/>
          <w:color w:val="000000" w:themeColor="text1"/>
          <w:sz w:val="26"/>
          <w:szCs w:val="26"/>
        </w:rPr>
      </w:pPr>
      <w:r w:rsidRPr="00B14F2E">
        <w:rPr>
          <w:b/>
          <w:color w:val="000000" w:themeColor="text1"/>
          <w:sz w:val="26"/>
          <w:szCs w:val="26"/>
        </w:rPr>
        <w:t xml:space="preserve"> При развитии системы защиты населения в защитных сооружениях, средствами индивидуальной защиты, организации мероприятий световой маскировки</w:t>
      </w:r>
      <w:bookmarkEnd w:id="84"/>
    </w:p>
    <w:p w:rsidR="00BE4861" w:rsidRPr="00B14F2E" w:rsidRDefault="00DC66BA" w:rsidP="00BE4861">
      <w:pPr>
        <w:suppressAutoHyphens/>
        <w:spacing w:line="276" w:lineRule="auto"/>
        <w:ind w:firstLine="709"/>
        <w:jc w:val="both"/>
        <w:rPr>
          <w:rFonts w:eastAsia="SimSun"/>
          <w:b/>
          <w:color w:val="000000" w:themeColor="text1"/>
          <w:sz w:val="26"/>
          <w:szCs w:val="26"/>
          <w:lang w:eastAsia="zh-CN"/>
        </w:rPr>
      </w:pPr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t>Защита населения в ЗС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Проектирование и строительство защитных сооружений гражданской обороны должно осуществляться с учётом положений СП 88.13330.2014 Защитные сооружения гражданской обороны. Актуализированная редакция СНиП II-11-77*.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Защитные сооружения гражданской обороны предназначены для защиты укрываемых в военное время и при чрезвычайных ситуациях мирного времени. Защитные сооружения гражданской обороны должны обеспечивать защиту укрываемых от косвенного действия ядерных средств поражения, а также действия обычных средств поражения и могут использоваться в мирное время для хозяйственных нужд и обслуживания населения.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Защитные сооружения следует размещать выше отметки грунтовых вод.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Убежища следует располагать в местах наибольшего сосредоточения укрываемых. Радиус сбора укрываемых должен составлять не более 500 м. В отдельных случаях он может быть увеличен до 1000 м по согласованию с территориальными органами МЧС России.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В тех случаях, когда группы укрываемых оказываются за пределами радиуса сбора, следует предусматривать их укрывание в близлежащем убежище с тамбуром-шлюзом во входе.</w:t>
      </w:r>
    </w:p>
    <w:p w:rsidR="002C127E" w:rsidRPr="00B14F2E" w:rsidRDefault="006A5D14" w:rsidP="002C127E">
      <w:pPr>
        <w:spacing w:line="276" w:lineRule="auto"/>
        <w:ind w:firstLine="709"/>
        <w:jc w:val="both"/>
        <w:rPr>
          <w:b/>
          <w:color w:val="000000" w:themeColor="text1"/>
        </w:rPr>
      </w:pPr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t>Защита населения средствами индивидуальной защиты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Средства индивидуальной защиты (СИЗ) предназначены для обеспечения детей дошкольного возраста, обучающегося и не работающего населения для защиты при ЧС природного, техногенного, биолого-социального и военного характера.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требованиями, включению указанных работ в перечень по объектам местного значения, финансирование строительства (реконструкции) которых проводится за счёт местных бюджетов, при разработке (корректировке) схем территориального планирования и генеральных планов соответствующих муниципальных образований.</w:t>
      </w:r>
    </w:p>
    <w:p w:rsidR="00DC66BA" w:rsidRPr="00B14F2E" w:rsidRDefault="00DC66BA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127E" w:rsidRPr="00B14F2E" w:rsidRDefault="00DC66BA" w:rsidP="0024146C">
      <w:pPr>
        <w:spacing w:line="276" w:lineRule="auto"/>
        <w:ind w:firstLine="709"/>
        <w:jc w:val="both"/>
        <w:rPr>
          <w:rFonts w:eastAsia="SimSun"/>
          <w:b/>
          <w:color w:val="000000" w:themeColor="text1"/>
          <w:sz w:val="26"/>
          <w:szCs w:val="26"/>
          <w:lang w:eastAsia="zh-CN"/>
        </w:rPr>
      </w:pPr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lastRenderedPageBreak/>
        <w:t>Световая маскировка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Обеспечение светомаскировки в соответствии с требованиями СНиП 2.01.53-84 «Световая маскировка населенных пунктов и объектов народного хозяйства» решается централизованно, путем отключения питающих линий электрических осветительных сетей города (района) при введении режимов светомаскировки (частичного и полного затемнения).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Технические решения по световой маскировке должны быть приняты в соответствии с требованиями СНиП 2.01.53-84, СНиП 2.01.51-90 и ПУЭ, утвержденными Минэнерго Российской Федерации.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противника. Режим частичного затемнения после его введения действует постоянно, кроме времени действия режима полного затемнения.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режиме частичного затемнения осуществляется сокращение наружного освещения на 50%. 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На основных рабочих местах обслуживающего персонала должно быть предусмотрено местное маскировочное освещение.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rFonts w:eastAsia="SimSun"/>
          <w:b/>
          <w:color w:val="000000" w:themeColor="text1"/>
          <w:sz w:val="26"/>
          <w:szCs w:val="26"/>
          <w:lang w:eastAsia="zh-CN"/>
        </w:rPr>
      </w:pPr>
      <w:bookmarkStart w:id="85" w:name="_Toc258732"/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t xml:space="preserve"> Развитие системы мониторинга и прогнозирование чрезвычайных ситуаций, основные мероприятия</w:t>
      </w:r>
      <w:bookmarkEnd w:id="85"/>
    </w:p>
    <w:p w:rsidR="002C127E" w:rsidRPr="00B14F2E" w:rsidRDefault="002C127E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6" w:name="_Toc258733"/>
      <w:r w:rsidRPr="00B14F2E">
        <w:rPr>
          <w:color w:val="000000" w:themeColor="text1"/>
          <w:sz w:val="26"/>
          <w:szCs w:val="26"/>
        </w:rPr>
        <w:t xml:space="preserve">Система комплексного мониторинга включает: пожарный мониторинг, радиационный мониторинг, мониторинг подвижных объектов. </w:t>
      </w:r>
    </w:p>
    <w:p w:rsidR="002C127E" w:rsidRPr="00B14F2E" w:rsidRDefault="002C127E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При организации мероприятий мониторинга и прогнозирования ЧС на территории области необходимо руководствоваться положениями ГОСТ Р 22.1.01-95 «Безопасность в чрезвычайных ситуациях. Мониторинг и прогнозирование. Основные положения».</w:t>
      </w:r>
    </w:p>
    <w:p w:rsidR="002C127E" w:rsidRPr="00B14F2E" w:rsidRDefault="002C127E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В целях дальнейшего повышения безопасности жизнедеятельности населения городского поселения предлагается организовать работу по следующим направлениям: 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дальнейшее совершенствование единых дежурно-диспетчерских служб муниципальных образований;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реализация комплексов превентивных и профилактических мероприятий, обеспечивающих безаварийный пропуск паводковых вод в период весеннего половодья;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осуществление мероприятий по подготовке топливно-энергетического комплекса к зиме, созданию аварийного запаса материалов и оборудования для оперативного устранения аварий на теплоэнергетических сетях;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внедрение на территории элементов ОКСИОН, ПТК СМИС, их использование для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lastRenderedPageBreak/>
        <w:t>- улучшение качества подготовки подрастающего поколения в области безопасности жизнедеятельности в рамках задач, предусмотренных Национальным проектом «Образование», обеспечение материальной и финансовой поддержки проведения муниципальных и региональных соревнований «Школа безопасности» и полевых лагерей «Юный спасатель»;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дальнейшее создание и оснащение нештатных аварийно-спасательных формирований и спасательных служб с учетом их достаточности и адекватности современным угрозам и существующим рискам ЧС;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реализация Требований по предупреждению чрезвычайных ситуаций на потенциально опасных объектах и объектах жизнеобеспечения.</w:t>
      </w:r>
    </w:p>
    <w:p w:rsidR="006A5D14" w:rsidRPr="00B14F2E" w:rsidRDefault="006A5D14" w:rsidP="002C127E">
      <w:pPr>
        <w:spacing w:line="276" w:lineRule="auto"/>
        <w:ind w:firstLine="709"/>
        <w:jc w:val="both"/>
        <w:rPr>
          <w:rFonts w:eastAsia="SimSun"/>
          <w:b/>
          <w:color w:val="000000" w:themeColor="text1"/>
          <w:sz w:val="26"/>
          <w:szCs w:val="26"/>
          <w:lang w:eastAsia="zh-CN"/>
        </w:rPr>
      </w:pPr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t xml:space="preserve"> Перечень мероприятий по обеспечению безопасности людей на водных объектах</w:t>
      </w:r>
      <w:bookmarkEnd w:id="86"/>
    </w:p>
    <w:p w:rsidR="002C127E" w:rsidRPr="00B14F2E" w:rsidRDefault="002C127E" w:rsidP="002C12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Для обеспечения безопасности людей на водных объектах Главным управлением МЧС России по Калужской области предусматривается: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осуществление государственного и технического надзора за маломерными судами и базами (сооружениями) для их стоянок и их пользованием;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обеспечение, в пределах компетенции, безопасности людей и осуществлении в установленном порядке надзора и контроля на водных объектах;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выработка основных направлений деятельности по обеспечению безопасности на воде и конкретных мер по предотвращению гибели людей;</w:t>
      </w:r>
    </w:p>
    <w:p w:rsidR="002C127E" w:rsidRPr="00B14F2E" w:rsidRDefault="002C127E" w:rsidP="002C127E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- недопущение аварий с маломерными судами.</w:t>
      </w:r>
    </w:p>
    <w:p w:rsidR="00CC75CC" w:rsidRPr="00B14F2E" w:rsidRDefault="00CC75CC" w:rsidP="002C127E">
      <w:pPr>
        <w:spacing w:line="276" w:lineRule="auto"/>
        <w:ind w:firstLine="709"/>
        <w:jc w:val="both"/>
        <w:rPr>
          <w:rFonts w:eastAsia="SimSun"/>
          <w:b/>
          <w:color w:val="000000" w:themeColor="text1"/>
          <w:sz w:val="26"/>
          <w:szCs w:val="26"/>
          <w:lang w:eastAsia="zh-CN"/>
        </w:rPr>
      </w:pPr>
      <w:r w:rsidRPr="00B14F2E">
        <w:rPr>
          <w:rFonts w:eastAsia="SimSun"/>
          <w:b/>
          <w:color w:val="000000" w:themeColor="text1"/>
          <w:sz w:val="26"/>
          <w:szCs w:val="26"/>
          <w:lang w:eastAsia="zh-CN"/>
        </w:rPr>
        <w:t>Дислокация подразделений пожарной охраны</w:t>
      </w:r>
    </w:p>
    <w:p w:rsidR="008C00A9" w:rsidRPr="00B14F2E" w:rsidRDefault="001E41B1" w:rsidP="008C00A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>Городское поселение</w:t>
      </w:r>
      <w:r w:rsidR="00CC75CC" w:rsidRPr="00B14F2E">
        <w:rPr>
          <w:color w:val="000000" w:themeColor="text1"/>
          <w:sz w:val="26"/>
          <w:szCs w:val="26"/>
        </w:rPr>
        <w:t xml:space="preserve"> обслуживают пожарны</w:t>
      </w:r>
      <w:r w:rsidR="003238A0" w:rsidRPr="00B14F2E">
        <w:rPr>
          <w:color w:val="000000" w:themeColor="text1"/>
          <w:sz w:val="26"/>
          <w:szCs w:val="26"/>
        </w:rPr>
        <w:t>е части</w:t>
      </w:r>
      <w:r w:rsidR="00474877" w:rsidRPr="00B14F2E">
        <w:rPr>
          <w:color w:val="000000" w:themeColor="text1"/>
          <w:sz w:val="26"/>
          <w:szCs w:val="26"/>
        </w:rPr>
        <w:t xml:space="preserve"> </w:t>
      </w:r>
      <w:r w:rsidR="00CC75CC" w:rsidRPr="00B14F2E">
        <w:rPr>
          <w:color w:val="000000" w:themeColor="text1"/>
          <w:sz w:val="26"/>
          <w:szCs w:val="26"/>
        </w:rPr>
        <w:t>ПЧ №43 ФГ</w:t>
      </w:r>
      <w:r w:rsidR="00474877" w:rsidRPr="00B14F2E">
        <w:rPr>
          <w:color w:val="000000" w:themeColor="text1"/>
          <w:sz w:val="26"/>
          <w:szCs w:val="26"/>
        </w:rPr>
        <w:t>КУ «5 ОФПС по Калужской области», расположенная по улице Демьяна Бедного, 2а</w:t>
      </w:r>
      <w:r w:rsidR="008C00A9" w:rsidRPr="00B14F2E">
        <w:rPr>
          <w:color w:val="000000" w:themeColor="text1"/>
          <w:sz w:val="26"/>
          <w:szCs w:val="26"/>
        </w:rPr>
        <w:t xml:space="preserve">. Пожарная часть обеспечивает полное противопожарное прикрытие городского поселения. Время прибытия пожарного подразделения ко всем объектам </w:t>
      </w:r>
      <w:r w:rsidR="0024146C" w:rsidRPr="00B14F2E">
        <w:rPr>
          <w:color w:val="000000" w:themeColor="text1"/>
          <w:sz w:val="26"/>
          <w:szCs w:val="26"/>
        </w:rPr>
        <w:t xml:space="preserve">составляет </w:t>
      </w:r>
      <w:r w:rsidR="008C00A9" w:rsidRPr="00B14F2E">
        <w:rPr>
          <w:color w:val="000000" w:themeColor="text1"/>
          <w:sz w:val="26"/>
          <w:szCs w:val="26"/>
        </w:rPr>
        <w:t>не более 10 мин.</w:t>
      </w:r>
    </w:p>
    <w:p w:rsidR="008C00A9" w:rsidRPr="00B14F2E" w:rsidRDefault="008C00A9" w:rsidP="008C00A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  <w:sectPr w:rsidR="008C00A9" w:rsidRPr="00B14F2E" w:rsidSect="00E410E0">
          <w:pgSz w:w="11906" w:h="16838"/>
          <w:pgMar w:top="851" w:right="964" w:bottom="851" w:left="1276" w:header="709" w:footer="709" w:gutter="0"/>
          <w:cols w:space="708"/>
          <w:titlePg/>
          <w:docGrid w:linePitch="360"/>
        </w:sectPr>
      </w:pPr>
    </w:p>
    <w:p w:rsidR="00C5306F" w:rsidRPr="00B14F2E" w:rsidRDefault="004E73BD" w:rsidP="009E288D">
      <w:pPr>
        <w:pStyle w:val="1"/>
        <w:numPr>
          <w:ilvl w:val="0"/>
          <w:numId w:val="17"/>
        </w:numPr>
        <w:tabs>
          <w:tab w:val="num" w:pos="426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 xml:space="preserve"> </w:t>
      </w:r>
      <w:bookmarkStart w:id="87" w:name="_Toc138423738"/>
      <w:r w:rsidRPr="00B14F2E">
        <w:rPr>
          <w:rFonts w:eastAsia="SimSun"/>
          <w:color w:val="000000" w:themeColor="text1"/>
          <w:sz w:val="28"/>
          <w:szCs w:val="28"/>
          <w:lang w:eastAsia="zh-CN"/>
        </w:rPr>
        <w:t>Перечень</w:t>
      </w:r>
      <w:r w:rsidR="004F57DE"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земельных участков</w:t>
      </w:r>
      <w:r w:rsidR="00C5306F" w:rsidRPr="00B14F2E">
        <w:rPr>
          <w:rFonts w:eastAsia="SimSun"/>
          <w:color w:val="000000" w:themeColor="text1"/>
          <w:sz w:val="28"/>
          <w:szCs w:val="28"/>
          <w:lang w:eastAsia="zh-CN"/>
        </w:rPr>
        <w:t>, которые в</w:t>
      </w:r>
      <w:r w:rsidRPr="00B14F2E">
        <w:rPr>
          <w:rFonts w:eastAsia="SimSun"/>
          <w:color w:val="000000" w:themeColor="text1"/>
          <w:sz w:val="28"/>
          <w:szCs w:val="28"/>
          <w:lang w:eastAsia="zh-CN"/>
        </w:rPr>
        <w:t>ключаются в границы населенных пунктов, входящих в состав поселения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87"/>
      <w:r w:rsidRPr="00B14F2E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</w:p>
    <w:p w:rsidR="00960667" w:rsidRPr="00B14F2E" w:rsidRDefault="00960667" w:rsidP="00E410E0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Перечень земельных участков</w:t>
      </w:r>
      <w:r w:rsidR="0097226F" w:rsidRPr="00B14F2E">
        <w:rPr>
          <w:b/>
          <w:color w:val="000000" w:themeColor="text1"/>
        </w:rPr>
        <w:t xml:space="preserve"> с категорией «земли населенных пунктов»</w:t>
      </w:r>
      <w:r w:rsidR="00FB43DA" w:rsidRPr="00B14F2E">
        <w:rPr>
          <w:b/>
          <w:color w:val="000000" w:themeColor="text1"/>
        </w:rPr>
        <w:t xml:space="preserve">, </w:t>
      </w:r>
      <w:r w:rsidRPr="00B14F2E">
        <w:rPr>
          <w:b/>
          <w:color w:val="000000" w:themeColor="text1"/>
        </w:rPr>
        <w:t>которые исключаются из границ</w:t>
      </w:r>
      <w:r w:rsidR="00E410E0" w:rsidRPr="00B14F2E">
        <w:rPr>
          <w:b/>
          <w:color w:val="000000" w:themeColor="text1"/>
        </w:rPr>
        <w:t>ы</w:t>
      </w:r>
      <w:r w:rsidRPr="00B14F2E">
        <w:rPr>
          <w:b/>
          <w:color w:val="000000" w:themeColor="text1"/>
        </w:rPr>
        <w:t xml:space="preserve"> </w:t>
      </w:r>
      <w:r w:rsidR="00E410E0" w:rsidRPr="00B14F2E">
        <w:rPr>
          <w:b/>
          <w:color w:val="000000" w:themeColor="text1"/>
        </w:rPr>
        <w:t>г.</w:t>
      </w:r>
      <w:r w:rsidR="0039482A" w:rsidRPr="00B14F2E">
        <w:rPr>
          <w:b/>
          <w:color w:val="000000" w:themeColor="text1"/>
        </w:rPr>
        <w:t xml:space="preserve"> </w:t>
      </w:r>
      <w:r w:rsidR="00E410E0" w:rsidRPr="00B14F2E">
        <w:rPr>
          <w:b/>
          <w:color w:val="000000" w:themeColor="text1"/>
        </w:rPr>
        <w:t>Кондрово</w:t>
      </w:r>
    </w:p>
    <w:p w:rsidR="003C1EB3" w:rsidRPr="00B14F2E" w:rsidRDefault="003C1EB3" w:rsidP="003C1EB3">
      <w:pPr>
        <w:ind w:left="142" w:hanging="142"/>
        <w:jc w:val="center"/>
        <w:rPr>
          <w:color w:val="000000" w:themeColor="text1"/>
        </w:rPr>
      </w:pPr>
      <w:r w:rsidRPr="00B14F2E">
        <w:rPr>
          <w:color w:val="000000" w:themeColor="text1"/>
        </w:rPr>
        <w:t xml:space="preserve">(утв. </w:t>
      </w:r>
      <w:hyperlink r:id="rId29" w:history="1">
        <w:r w:rsidRPr="00B14F2E">
          <w:rPr>
            <w:color w:val="000000" w:themeColor="text1"/>
          </w:rPr>
          <w:t>Решением Городской Думы от 22.06.2022 №</w:t>
        </w:r>
      </w:hyperlink>
      <w:r w:rsidRPr="00B14F2E">
        <w:rPr>
          <w:color w:val="000000" w:themeColor="text1"/>
        </w:rPr>
        <w:t xml:space="preserve"> 88) 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76"/>
        <w:gridCol w:w="1821"/>
        <w:gridCol w:w="1438"/>
        <w:gridCol w:w="2407"/>
        <w:gridCol w:w="1438"/>
      </w:tblGrid>
      <w:tr w:rsidR="00D611E1" w:rsidRPr="00B14F2E" w:rsidTr="00B14F2E">
        <w:trPr>
          <w:jc w:val="center"/>
        </w:trPr>
        <w:tc>
          <w:tcPr>
            <w:tcW w:w="578" w:type="dxa"/>
            <w:vAlign w:val="center"/>
          </w:tcPr>
          <w:p w:rsidR="00B14F2E" w:rsidRPr="00B14F2E" w:rsidRDefault="00B14F2E" w:rsidP="00B14F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B14F2E" w:rsidRPr="00B14F2E" w:rsidRDefault="00B14F2E" w:rsidP="00B14F2E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14F2E" w:rsidRPr="00B14F2E" w:rsidRDefault="00B14F2E" w:rsidP="00B14F2E">
            <w:pPr>
              <w:spacing w:before="100" w:beforeAutospacing="1" w:after="11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iCs/>
                <w:color w:val="000000" w:themeColor="text1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821" w:type="dxa"/>
            <w:vAlign w:val="center"/>
          </w:tcPr>
          <w:p w:rsidR="00B14F2E" w:rsidRPr="00B14F2E" w:rsidRDefault="00B14F2E" w:rsidP="00B14F2E">
            <w:pPr>
              <w:spacing w:before="100" w:beforeAutospacing="1" w:after="119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iCs/>
                <w:color w:val="000000" w:themeColor="text1"/>
                <w:sz w:val="20"/>
                <w:szCs w:val="20"/>
              </w:rPr>
              <w:t>Планируемая категория земель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spacing w:before="100" w:beforeAutospacing="1" w:after="11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iCs/>
                <w:color w:val="000000" w:themeColor="text1"/>
                <w:sz w:val="20"/>
                <w:szCs w:val="20"/>
              </w:rPr>
              <w:t>Адресная привязка</w:t>
            </w:r>
          </w:p>
        </w:tc>
        <w:tc>
          <w:tcPr>
            <w:tcW w:w="2407" w:type="dxa"/>
            <w:vAlign w:val="center"/>
          </w:tcPr>
          <w:p w:rsidR="00B14F2E" w:rsidRPr="00B14F2E" w:rsidRDefault="00B14F2E" w:rsidP="00B14F2E">
            <w:pPr>
              <w:spacing w:before="100" w:beforeAutospacing="1" w:after="11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color w:val="000000" w:themeColor="text1"/>
                <w:sz w:val="20"/>
                <w:szCs w:val="20"/>
              </w:rPr>
              <w:t>Назначение участка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spacing w:before="100" w:beforeAutospacing="1" w:after="11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4F2E">
              <w:rPr>
                <w:b/>
                <w:color w:val="000000" w:themeColor="text1"/>
                <w:sz w:val="20"/>
                <w:szCs w:val="20"/>
              </w:rPr>
              <w:t>Срок реализации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40:04:000000:1322</w:t>
            </w:r>
          </w:p>
        </w:tc>
        <w:tc>
          <w:tcPr>
            <w:tcW w:w="1821" w:type="dxa"/>
            <w:vMerge w:val="restart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автомобильной дороги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40:04:270105:1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обслуживания железной дороги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40:04:000000:147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под железной дорогой</w:t>
            </w:r>
          </w:p>
        </w:tc>
        <w:tc>
          <w:tcPr>
            <w:tcW w:w="1438" w:type="dxa"/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40:04:000000:240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40:04:000000:648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40:04:000000:658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trHeight w:val="39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40:04:000000:1379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40:04:010605:58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40:04:010212:319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10.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40:04:000000:1455</w:t>
            </w:r>
          </w:p>
        </w:tc>
        <w:tc>
          <w:tcPr>
            <w:tcW w:w="1821" w:type="dxa"/>
            <w:vMerge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автомобильной дороги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  <w:tr w:rsidR="00D611E1" w:rsidRPr="00B14F2E" w:rsidTr="00B14F2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14F2E">
              <w:rPr>
                <w:color w:val="000000" w:themeColor="text1"/>
                <w:sz w:val="22"/>
                <w:szCs w:val="22"/>
                <w:lang w:val="en-US"/>
              </w:rPr>
              <w:t>11.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F2E" w:rsidRPr="00B14F2E" w:rsidRDefault="00B14F2E" w:rsidP="00B14F2E">
            <w:pPr>
              <w:ind w:left="-74" w:right="-142"/>
              <w:jc w:val="center"/>
              <w:rPr>
                <w:color w:val="000000" w:themeColor="text1"/>
              </w:rPr>
            </w:pPr>
            <w:r w:rsidRPr="00B14F2E">
              <w:rPr>
                <w:color w:val="000000" w:themeColor="text1"/>
              </w:rPr>
              <w:t>40:04:010707:72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автомобильной дороги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</w:tbl>
    <w:p w:rsidR="00E52687" w:rsidRDefault="00E52687" w:rsidP="0097226F">
      <w:pPr>
        <w:jc w:val="center"/>
        <w:rPr>
          <w:b/>
          <w:color w:val="000000" w:themeColor="text1"/>
        </w:rPr>
      </w:pPr>
    </w:p>
    <w:p w:rsidR="0097226F" w:rsidRPr="00B14F2E" w:rsidRDefault="0097226F" w:rsidP="0097226F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Земельные участки с категорией «земли промышленности и иного специального назначения», которые исключаются из границы г. Кондрово</w:t>
      </w:r>
    </w:p>
    <w:p w:rsidR="003C1EB3" w:rsidRPr="00B14F2E" w:rsidRDefault="003C1EB3" w:rsidP="003C1EB3">
      <w:pPr>
        <w:ind w:left="142" w:hanging="142"/>
        <w:jc w:val="center"/>
        <w:rPr>
          <w:color w:val="000000" w:themeColor="text1"/>
        </w:rPr>
      </w:pPr>
      <w:r w:rsidRPr="00B14F2E">
        <w:rPr>
          <w:color w:val="000000" w:themeColor="text1"/>
        </w:rPr>
        <w:t xml:space="preserve">(утв. </w:t>
      </w:r>
      <w:hyperlink r:id="rId30" w:history="1">
        <w:r w:rsidRPr="00B14F2E">
          <w:rPr>
            <w:color w:val="000000" w:themeColor="text1"/>
          </w:rPr>
          <w:t>Решением Городской Думы от 22.06.2022 №</w:t>
        </w:r>
      </w:hyperlink>
      <w:r w:rsidRPr="00B14F2E">
        <w:rPr>
          <w:color w:val="000000" w:themeColor="text1"/>
        </w:rPr>
        <w:t xml:space="preserve"> 88) 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2322"/>
        <w:gridCol w:w="2574"/>
        <w:gridCol w:w="1962"/>
      </w:tblGrid>
      <w:tr w:rsidR="0097226F" w:rsidRPr="00B14F2E" w:rsidTr="004A7D7A">
        <w:trPr>
          <w:trHeight w:val="762"/>
          <w:jc w:val="center"/>
        </w:trPr>
        <w:tc>
          <w:tcPr>
            <w:tcW w:w="595" w:type="dxa"/>
            <w:vAlign w:val="center"/>
          </w:tcPr>
          <w:p w:rsidR="0097226F" w:rsidRPr="00B14F2E" w:rsidRDefault="0097226F" w:rsidP="004A7D7A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№</w:t>
            </w:r>
          </w:p>
          <w:p w:rsidR="004A7D7A" w:rsidRPr="00B14F2E" w:rsidRDefault="004A7D7A" w:rsidP="004A7D7A">
            <w:pPr>
              <w:jc w:val="center"/>
              <w:rPr>
                <w:b/>
                <w:color w:val="000000" w:themeColor="text1"/>
              </w:rPr>
            </w:pPr>
            <w:r w:rsidRPr="00B14F2E">
              <w:rPr>
                <w:b/>
                <w:color w:val="000000" w:themeColor="text1"/>
              </w:rPr>
              <w:t>п/п</w:t>
            </w:r>
          </w:p>
        </w:tc>
        <w:tc>
          <w:tcPr>
            <w:tcW w:w="2268" w:type="dxa"/>
            <w:vAlign w:val="center"/>
          </w:tcPr>
          <w:p w:rsidR="0097226F" w:rsidRPr="00B14F2E" w:rsidRDefault="0097226F" w:rsidP="004A7D7A">
            <w:pPr>
              <w:spacing w:before="100" w:beforeAutospacing="1" w:after="11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iCs/>
                <w:color w:val="000000" w:themeColor="text1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22" w:type="dxa"/>
            <w:vAlign w:val="center"/>
          </w:tcPr>
          <w:p w:rsidR="0097226F" w:rsidRPr="00B14F2E" w:rsidRDefault="0097226F" w:rsidP="004A7D7A">
            <w:pPr>
              <w:spacing w:before="100" w:beforeAutospacing="1" w:after="11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iCs/>
                <w:color w:val="000000" w:themeColor="text1"/>
                <w:sz w:val="22"/>
                <w:szCs w:val="22"/>
              </w:rPr>
              <w:t>Адресная привязка</w:t>
            </w:r>
          </w:p>
        </w:tc>
        <w:tc>
          <w:tcPr>
            <w:tcW w:w="2574" w:type="dxa"/>
            <w:vAlign w:val="center"/>
          </w:tcPr>
          <w:p w:rsidR="0097226F" w:rsidRPr="00B14F2E" w:rsidRDefault="0097226F" w:rsidP="004A7D7A">
            <w:pPr>
              <w:spacing w:before="100" w:beforeAutospacing="1" w:after="11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Назначение участка</w:t>
            </w:r>
          </w:p>
        </w:tc>
        <w:tc>
          <w:tcPr>
            <w:tcW w:w="1962" w:type="dxa"/>
            <w:vAlign w:val="center"/>
          </w:tcPr>
          <w:p w:rsidR="0097226F" w:rsidRPr="00B14F2E" w:rsidRDefault="0097226F" w:rsidP="004A7D7A">
            <w:pPr>
              <w:spacing w:before="100" w:beforeAutospacing="1" w:after="11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4F2E">
              <w:rPr>
                <w:b/>
                <w:color w:val="000000" w:themeColor="text1"/>
                <w:sz w:val="22"/>
                <w:szCs w:val="22"/>
              </w:rPr>
              <w:t>Срок реализации</w:t>
            </w:r>
          </w:p>
        </w:tc>
      </w:tr>
      <w:tr w:rsidR="0097226F" w:rsidRPr="00B14F2E" w:rsidTr="00474877">
        <w:trPr>
          <w:jc w:val="center"/>
        </w:trPr>
        <w:tc>
          <w:tcPr>
            <w:tcW w:w="595" w:type="dxa"/>
            <w:vAlign w:val="center"/>
          </w:tcPr>
          <w:p w:rsidR="0097226F" w:rsidRPr="00B14F2E" w:rsidRDefault="0097226F" w:rsidP="00474877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1</w:t>
            </w:r>
            <w:r w:rsidR="00474877" w:rsidRPr="00B14F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7226F" w:rsidRPr="00B14F2E" w:rsidRDefault="0097226F" w:rsidP="000D5C28">
            <w:pPr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40:04:000000:211</w:t>
            </w:r>
          </w:p>
        </w:tc>
        <w:tc>
          <w:tcPr>
            <w:tcW w:w="2322" w:type="dxa"/>
            <w:vAlign w:val="center"/>
          </w:tcPr>
          <w:p w:rsidR="0097226F" w:rsidRPr="00B14F2E" w:rsidRDefault="0097226F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г. Кондрово</w:t>
            </w:r>
          </w:p>
        </w:tc>
        <w:tc>
          <w:tcPr>
            <w:tcW w:w="2574" w:type="dxa"/>
          </w:tcPr>
          <w:p w:rsidR="0097226F" w:rsidRPr="00B14F2E" w:rsidRDefault="0097226F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962" w:type="dxa"/>
            <w:vAlign w:val="center"/>
          </w:tcPr>
          <w:p w:rsidR="0097226F" w:rsidRPr="00B14F2E" w:rsidRDefault="00F32AD4" w:rsidP="000D5C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4F2E">
              <w:rPr>
                <w:color w:val="000000" w:themeColor="text1"/>
                <w:sz w:val="22"/>
                <w:szCs w:val="22"/>
              </w:rPr>
              <w:t>Первая очередь</w:t>
            </w:r>
          </w:p>
        </w:tc>
      </w:tr>
    </w:tbl>
    <w:p w:rsidR="00E52687" w:rsidRDefault="00E52687" w:rsidP="00E410E0">
      <w:pPr>
        <w:jc w:val="center"/>
        <w:rPr>
          <w:b/>
          <w:color w:val="000000" w:themeColor="text1"/>
        </w:rPr>
      </w:pPr>
    </w:p>
    <w:p w:rsidR="00E410E0" w:rsidRPr="00B14F2E" w:rsidRDefault="00E410E0" w:rsidP="00E410E0">
      <w:pPr>
        <w:jc w:val="center"/>
        <w:rPr>
          <w:b/>
          <w:color w:val="000000" w:themeColor="text1"/>
        </w:rPr>
      </w:pPr>
      <w:r w:rsidRPr="00B14F2E">
        <w:rPr>
          <w:b/>
          <w:color w:val="000000" w:themeColor="text1"/>
        </w:rPr>
        <w:t>Перечень земельных участков, которые включаются в границу г.</w:t>
      </w:r>
      <w:r w:rsidR="0056069E" w:rsidRPr="00B14F2E">
        <w:rPr>
          <w:b/>
          <w:color w:val="000000" w:themeColor="text1"/>
        </w:rPr>
        <w:t xml:space="preserve"> </w:t>
      </w:r>
      <w:r w:rsidRPr="00B14F2E">
        <w:rPr>
          <w:b/>
          <w:color w:val="000000" w:themeColor="text1"/>
        </w:rPr>
        <w:t>Кондрово</w:t>
      </w:r>
    </w:p>
    <w:p w:rsidR="003C1EB3" w:rsidRPr="00B14F2E" w:rsidRDefault="003C1EB3" w:rsidP="003C1EB3">
      <w:pPr>
        <w:ind w:left="142" w:hanging="142"/>
        <w:jc w:val="center"/>
        <w:rPr>
          <w:color w:val="000000" w:themeColor="text1"/>
        </w:rPr>
      </w:pPr>
      <w:r w:rsidRPr="00B14F2E">
        <w:rPr>
          <w:color w:val="000000" w:themeColor="text1"/>
        </w:rPr>
        <w:t xml:space="preserve">(утв. </w:t>
      </w:r>
      <w:hyperlink r:id="rId31" w:history="1">
        <w:r w:rsidRPr="00B14F2E">
          <w:rPr>
            <w:color w:val="000000" w:themeColor="text1"/>
          </w:rPr>
          <w:t>Решением Городской Думы от 22.06.2022 №</w:t>
        </w:r>
      </w:hyperlink>
      <w:r w:rsidRPr="00B14F2E">
        <w:rPr>
          <w:color w:val="000000" w:themeColor="text1"/>
        </w:rPr>
        <w:t xml:space="preserve"> 88) 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12"/>
        <w:gridCol w:w="1570"/>
        <w:gridCol w:w="1537"/>
        <w:gridCol w:w="2152"/>
      </w:tblGrid>
      <w:tr w:rsidR="00E52687" w:rsidRPr="004A7D7A" w:rsidTr="0082490F">
        <w:trPr>
          <w:trHeight w:val="762"/>
          <w:tblHeader/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Категория земель (сущ.)</w:t>
            </w:r>
          </w:p>
        </w:tc>
        <w:tc>
          <w:tcPr>
            <w:tcW w:w="1570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Адресная привязка</w:t>
            </w:r>
          </w:p>
        </w:tc>
        <w:tc>
          <w:tcPr>
            <w:tcW w:w="1537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Назначение участка</w:t>
            </w:r>
          </w:p>
        </w:tc>
        <w:tc>
          <w:tcPr>
            <w:tcW w:w="2152" w:type="dxa"/>
            <w:vAlign w:val="center"/>
          </w:tcPr>
          <w:p w:rsidR="00E52687" w:rsidRPr="004A7D7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Срок реализации</w:t>
            </w:r>
          </w:p>
        </w:tc>
      </w:tr>
      <w:tr w:rsidR="00E52687" w:rsidRPr="004A7D7A" w:rsidTr="000547AE">
        <w:trPr>
          <w:jc w:val="center"/>
        </w:trPr>
        <w:tc>
          <w:tcPr>
            <w:tcW w:w="9665" w:type="dxa"/>
            <w:gridSpan w:val="6"/>
            <w:vAlign w:val="center"/>
          </w:tcPr>
          <w:p w:rsidR="00E52687" w:rsidRPr="0024776A" w:rsidRDefault="00E52687" w:rsidP="000547AE">
            <w:pPr>
              <w:jc w:val="center"/>
              <w:rPr>
                <w:i/>
                <w:sz w:val="22"/>
                <w:szCs w:val="22"/>
              </w:rPr>
            </w:pPr>
            <w:r w:rsidRPr="0024776A">
              <w:rPr>
                <w:i/>
              </w:rPr>
              <w:t xml:space="preserve">утв. </w:t>
            </w:r>
            <w:hyperlink r:id="rId32" w:history="1">
              <w:r w:rsidRPr="0024776A">
                <w:rPr>
                  <w:i/>
                </w:rPr>
                <w:t>Решением Городской Думы от 22.06.2022 №</w:t>
              </w:r>
            </w:hyperlink>
            <w:r w:rsidRPr="0024776A">
              <w:rPr>
                <w:i/>
              </w:rPr>
              <w:t> 88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40:04:010707:35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15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  <w:highlight w:val="yellow"/>
              </w:rPr>
            </w:pPr>
            <w:r w:rsidRPr="004A7D7A">
              <w:rPr>
                <w:sz w:val="22"/>
                <w:szCs w:val="22"/>
              </w:rPr>
              <w:t>40:04:010707:36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  <w:highlight w:val="yellow"/>
              </w:rPr>
            </w:pPr>
            <w:r w:rsidRPr="004A7D7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15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9665" w:type="dxa"/>
            <w:gridSpan w:val="6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24776A">
              <w:rPr>
                <w:i/>
              </w:rPr>
              <w:lastRenderedPageBreak/>
              <w:t>Проект 2023</w:t>
            </w:r>
            <w:r>
              <w:rPr>
                <w:i/>
              </w:rPr>
              <w:t xml:space="preserve"> </w:t>
            </w:r>
            <w:r w:rsidRPr="0024776A">
              <w:rPr>
                <w:i/>
              </w:rPr>
              <w:t>г.</w:t>
            </w:r>
          </w:p>
        </w:tc>
      </w:tr>
      <w:tr w:rsidR="00FF69B4" w:rsidRPr="004A7D7A" w:rsidTr="000547AE">
        <w:trPr>
          <w:jc w:val="center"/>
        </w:trPr>
        <w:tc>
          <w:tcPr>
            <w:tcW w:w="568" w:type="dxa"/>
            <w:vAlign w:val="center"/>
          </w:tcPr>
          <w:p w:rsidR="00FF69B4" w:rsidRPr="004A7D7A" w:rsidRDefault="00FF69B4" w:rsidP="00FF69B4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FF69B4" w:rsidRPr="004A7D7A" w:rsidRDefault="00FF69B4" w:rsidP="00FF69B4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40:04:010507:42</w:t>
            </w:r>
          </w:p>
        </w:tc>
        <w:tc>
          <w:tcPr>
            <w:tcW w:w="1712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3A64DB">
              <w:rPr>
                <w:sz w:val="22"/>
                <w:szCs w:val="22"/>
              </w:rPr>
              <w:t>Для произво</w:t>
            </w:r>
            <w:r>
              <w:rPr>
                <w:sz w:val="22"/>
                <w:szCs w:val="22"/>
              </w:rPr>
              <w:t>-</w:t>
            </w:r>
            <w:r w:rsidRPr="003A64DB">
              <w:rPr>
                <w:sz w:val="22"/>
                <w:szCs w:val="22"/>
              </w:rPr>
              <w:t>дственной деятельности</w:t>
            </w:r>
          </w:p>
        </w:tc>
        <w:tc>
          <w:tcPr>
            <w:tcW w:w="2152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FF69B4" w:rsidRPr="004A7D7A" w:rsidTr="000547AE">
        <w:trPr>
          <w:jc w:val="center"/>
        </w:trPr>
        <w:tc>
          <w:tcPr>
            <w:tcW w:w="568" w:type="dxa"/>
            <w:vAlign w:val="center"/>
          </w:tcPr>
          <w:p w:rsidR="00FF69B4" w:rsidRPr="004A7D7A" w:rsidRDefault="00FF69B4" w:rsidP="00FF69B4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FF69B4" w:rsidRPr="004A7D7A" w:rsidRDefault="00FF69B4" w:rsidP="00FF69B4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40:04:000000:1231</w:t>
            </w:r>
          </w:p>
        </w:tc>
        <w:tc>
          <w:tcPr>
            <w:tcW w:w="1712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3A64DB">
              <w:rPr>
                <w:sz w:val="22"/>
                <w:szCs w:val="22"/>
              </w:rPr>
              <w:t>Для трубопро</w:t>
            </w:r>
            <w:r>
              <w:rPr>
                <w:sz w:val="22"/>
                <w:szCs w:val="22"/>
              </w:rPr>
              <w:t>-</w:t>
            </w:r>
            <w:r w:rsidRPr="003A64DB">
              <w:rPr>
                <w:sz w:val="22"/>
                <w:szCs w:val="22"/>
              </w:rPr>
              <w:t>водного транспорта</w:t>
            </w:r>
          </w:p>
        </w:tc>
        <w:tc>
          <w:tcPr>
            <w:tcW w:w="2152" w:type="dxa"/>
            <w:vAlign w:val="center"/>
          </w:tcPr>
          <w:p w:rsidR="00FF69B4" w:rsidRPr="004A7D7A" w:rsidRDefault="00FF69B4" w:rsidP="00FF69B4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</w:tbl>
    <w:p w:rsidR="00E410E0" w:rsidRDefault="00E410E0" w:rsidP="00750EC8">
      <w:pPr>
        <w:pStyle w:val="22"/>
        <w:tabs>
          <w:tab w:val="left" w:pos="-180"/>
        </w:tabs>
        <w:suppressAutoHyphens/>
        <w:autoSpaceDE w:val="0"/>
        <w:autoSpaceDN w:val="0"/>
        <w:adjustRightInd w:val="0"/>
        <w:spacing w:before="0"/>
        <w:rPr>
          <w:b w:val="0"/>
          <w:color w:val="000000" w:themeColor="text1"/>
          <w:sz w:val="28"/>
          <w:lang w:eastAsia="ar-SA" w:bidi="en-US"/>
        </w:rPr>
      </w:pPr>
    </w:p>
    <w:p w:rsidR="00E52687" w:rsidRPr="00E52687" w:rsidRDefault="00E52687" w:rsidP="00E52687">
      <w:pPr>
        <w:pStyle w:val="22"/>
        <w:tabs>
          <w:tab w:val="left" w:pos="-180"/>
        </w:tabs>
        <w:suppressAutoHyphens/>
        <w:autoSpaceDE w:val="0"/>
        <w:autoSpaceDN w:val="0"/>
        <w:adjustRightInd w:val="0"/>
        <w:spacing w:before="0"/>
        <w:jc w:val="center"/>
        <w:rPr>
          <w:color w:val="000000" w:themeColor="text1"/>
          <w:sz w:val="28"/>
          <w:lang w:eastAsia="ar-SA" w:bidi="en-US"/>
        </w:rPr>
      </w:pPr>
      <w:r w:rsidRPr="00E52687">
        <w:rPr>
          <w:color w:val="000000" w:themeColor="text1"/>
          <w:sz w:val="28"/>
          <w:lang w:eastAsia="ar-SA" w:bidi="en-US"/>
        </w:rPr>
        <w:t>Перечень мероприятий по территориальному планированию</w:t>
      </w:r>
    </w:p>
    <w:p w:rsidR="00E52687" w:rsidRDefault="00E52687" w:rsidP="00E52687">
      <w:pPr>
        <w:jc w:val="center"/>
        <w:rPr>
          <w:b/>
        </w:rPr>
      </w:pPr>
      <w:r w:rsidRPr="00613618">
        <w:rPr>
          <w:rFonts w:cs="Tahoma"/>
          <w:b/>
        </w:rPr>
        <w:t xml:space="preserve">Таблица площадей планируемого перевода из категории </w:t>
      </w:r>
      <w:r w:rsidRPr="00613618">
        <w:rPr>
          <w:b/>
        </w:rPr>
        <w:t>«земли запаса» в категорию «земли промышленности и иного специального назначения»</w:t>
      </w:r>
    </w:p>
    <w:p w:rsidR="00E52687" w:rsidRPr="00E920D5" w:rsidRDefault="00E52687" w:rsidP="00E52687">
      <w:pPr>
        <w:ind w:left="142" w:hanging="142"/>
        <w:jc w:val="center"/>
      </w:pPr>
      <w:r w:rsidRPr="00E920D5">
        <w:t xml:space="preserve">(утв. </w:t>
      </w:r>
      <w:hyperlink r:id="rId33" w:history="1">
        <w:r w:rsidRPr="00E920D5">
          <w:t>Решением Городской Думы от 22.06.2022 №</w:t>
        </w:r>
      </w:hyperlink>
      <w:r w:rsidRPr="00E920D5">
        <w:t xml:space="preserve"> 88) </w:t>
      </w: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984"/>
        <w:gridCol w:w="1805"/>
        <w:gridCol w:w="2321"/>
        <w:gridCol w:w="2111"/>
      </w:tblGrid>
      <w:tr w:rsidR="00E52687" w:rsidRPr="00C73692" w:rsidTr="000547AE">
        <w:trPr>
          <w:trHeight w:val="762"/>
          <w:jc w:val="center"/>
        </w:trPr>
        <w:tc>
          <w:tcPr>
            <w:tcW w:w="2285" w:type="dxa"/>
            <w:vAlign w:val="center"/>
          </w:tcPr>
          <w:p w:rsidR="00E52687" w:rsidRPr="004B3048" w:rsidRDefault="00E52687" w:rsidP="000547AE">
            <w:pPr>
              <w:jc w:val="center"/>
              <w:rPr>
                <w:b/>
              </w:rPr>
            </w:pPr>
            <w:r w:rsidRPr="004B3048">
              <w:rPr>
                <w:b/>
              </w:rPr>
              <w:t>Местонахождение участка</w:t>
            </w:r>
          </w:p>
        </w:tc>
        <w:tc>
          <w:tcPr>
            <w:tcW w:w="1984" w:type="dxa"/>
            <w:vAlign w:val="center"/>
          </w:tcPr>
          <w:p w:rsidR="00E52687" w:rsidRPr="004B3048" w:rsidRDefault="00E52687" w:rsidP="000547AE">
            <w:pPr>
              <w:jc w:val="center"/>
              <w:rPr>
                <w:b/>
              </w:rPr>
            </w:pPr>
            <w:r w:rsidRPr="004B3048">
              <w:rPr>
                <w:b/>
              </w:rPr>
              <w:t>К№ участка</w:t>
            </w:r>
          </w:p>
        </w:tc>
        <w:tc>
          <w:tcPr>
            <w:tcW w:w="1805" w:type="dxa"/>
            <w:vAlign w:val="center"/>
          </w:tcPr>
          <w:p w:rsidR="00E52687" w:rsidRPr="004B3048" w:rsidRDefault="00E52687" w:rsidP="000547AE">
            <w:pPr>
              <w:jc w:val="center"/>
              <w:rPr>
                <w:b/>
              </w:rPr>
            </w:pPr>
            <w:r w:rsidRPr="004B3048">
              <w:rPr>
                <w:b/>
              </w:rPr>
              <w:t>Площадь, га</w:t>
            </w:r>
          </w:p>
        </w:tc>
        <w:tc>
          <w:tcPr>
            <w:tcW w:w="2321" w:type="dxa"/>
            <w:vAlign w:val="center"/>
          </w:tcPr>
          <w:p w:rsidR="00E52687" w:rsidRPr="004B3048" w:rsidRDefault="00E52687" w:rsidP="000547AE">
            <w:pPr>
              <w:jc w:val="center"/>
              <w:rPr>
                <w:b/>
              </w:rPr>
            </w:pPr>
            <w:r w:rsidRPr="004B3048">
              <w:rPr>
                <w:b/>
              </w:rPr>
              <w:t>Предполагаемое использование земель</w:t>
            </w:r>
          </w:p>
        </w:tc>
        <w:tc>
          <w:tcPr>
            <w:tcW w:w="2111" w:type="dxa"/>
            <w:vAlign w:val="center"/>
          </w:tcPr>
          <w:p w:rsidR="00E52687" w:rsidRPr="004B3048" w:rsidRDefault="00E52687" w:rsidP="000547AE">
            <w:pPr>
              <w:jc w:val="center"/>
              <w:rPr>
                <w:b/>
              </w:rPr>
            </w:pPr>
            <w:r w:rsidRPr="004B3048">
              <w:rPr>
                <w:b/>
              </w:rPr>
              <w:t>Предполагаемые сроки реализации</w:t>
            </w:r>
          </w:p>
        </w:tc>
      </w:tr>
      <w:tr w:rsidR="00E52687" w:rsidRPr="00C73692" w:rsidTr="000547AE">
        <w:trPr>
          <w:trHeight w:val="375"/>
          <w:jc w:val="center"/>
        </w:trPr>
        <w:tc>
          <w:tcPr>
            <w:tcW w:w="2285" w:type="dxa"/>
            <w:vAlign w:val="center"/>
          </w:tcPr>
          <w:p w:rsidR="00E52687" w:rsidRPr="00E920D5" w:rsidRDefault="00E52687" w:rsidP="000547AE">
            <w:pPr>
              <w:jc w:val="center"/>
            </w:pPr>
            <w:r w:rsidRPr="00E920D5">
              <w:t>ГП «Город Кондрово»</w:t>
            </w:r>
          </w:p>
        </w:tc>
        <w:tc>
          <w:tcPr>
            <w:tcW w:w="1984" w:type="dxa"/>
            <w:vAlign w:val="center"/>
          </w:tcPr>
          <w:p w:rsidR="00E52687" w:rsidRPr="00E920D5" w:rsidRDefault="00E52687" w:rsidP="000547AE">
            <w:pPr>
              <w:snapToGrid w:val="0"/>
              <w:jc w:val="center"/>
            </w:pPr>
            <w:r w:rsidRPr="00E920D5">
              <w:t>40:04:132701:21</w:t>
            </w:r>
          </w:p>
        </w:tc>
        <w:tc>
          <w:tcPr>
            <w:tcW w:w="1805" w:type="dxa"/>
            <w:vAlign w:val="center"/>
          </w:tcPr>
          <w:p w:rsidR="00E52687" w:rsidRPr="00E920D5" w:rsidRDefault="00E52687" w:rsidP="000547AE">
            <w:pPr>
              <w:snapToGrid w:val="0"/>
              <w:jc w:val="center"/>
            </w:pPr>
            <w:r w:rsidRPr="00E920D5">
              <w:t>2,06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52687" w:rsidRPr="00E920D5" w:rsidRDefault="00E52687" w:rsidP="000547AE">
            <w:pPr>
              <w:jc w:val="center"/>
            </w:pPr>
            <w:r w:rsidRPr="00E920D5">
              <w:t>Для размещения объектов промышленности</w:t>
            </w:r>
          </w:p>
        </w:tc>
        <w:tc>
          <w:tcPr>
            <w:tcW w:w="2111" w:type="dxa"/>
            <w:vAlign w:val="center"/>
          </w:tcPr>
          <w:p w:rsidR="00E52687" w:rsidRPr="0022257F" w:rsidRDefault="00E52687" w:rsidP="000547AE">
            <w:pPr>
              <w:jc w:val="center"/>
            </w:pPr>
            <w:r w:rsidRPr="0022257F">
              <w:t>2020-2021</w:t>
            </w:r>
          </w:p>
        </w:tc>
      </w:tr>
    </w:tbl>
    <w:p w:rsidR="00E52687" w:rsidRDefault="00E52687" w:rsidP="00750EC8">
      <w:pPr>
        <w:pStyle w:val="22"/>
        <w:tabs>
          <w:tab w:val="left" w:pos="-180"/>
        </w:tabs>
        <w:suppressAutoHyphens/>
        <w:autoSpaceDE w:val="0"/>
        <w:autoSpaceDN w:val="0"/>
        <w:adjustRightInd w:val="0"/>
        <w:spacing w:before="0"/>
        <w:rPr>
          <w:b w:val="0"/>
          <w:color w:val="000000" w:themeColor="text1"/>
          <w:sz w:val="28"/>
          <w:lang w:eastAsia="ar-SA" w:bidi="en-US"/>
        </w:rPr>
      </w:pPr>
    </w:p>
    <w:p w:rsidR="00E52687" w:rsidRDefault="00E52687" w:rsidP="00E52687">
      <w:pPr>
        <w:jc w:val="center"/>
        <w:rPr>
          <w:b/>
        </w:rPr>
      </w:pPr>
      <w:r w:rsidRPr="00613618">
        <w:rPr>
          <w:rFonts w:cs="Tahoma"/>
          <w:b/>
        </w:rPr>
        <w:t xml:space="preserve">Таблица площадей планируемого перевода из категории </w:t>
      </w:r>
      <w:r w:rsidRPr="00613618">
        <w:rPr>
          <w:b/>
        </w:rPr>
        <w:t>«</w:t>
      </w:r>
      <w:r>
        <w:rPr>
          <w:b/>
        </w:rPr>
        <w:t>з</w:t>
      </w:r>
      <w:r w:rsidRPr="0024776A">
        <w:rPr>
          <w:b/>
        </w:rPr>
        <w:t>емли сельскохозяйственного назначения</w:t>
      </w:r>
      <w:r w:rsidRPr="00613618">
        <w:rPr>
          <w:b/>
        </w:rPr>
        <w:t>» в категорию «</w:t>
      </w:r>
      <w:r w:rsidR="00490097">
        <w:rPr>
          <w:b/>
        </w:rPr>
        <w:t>з</w:t>
      </w:r>
      <w:r w:rsidRPr="0024776A">
        <w:rPr>
          <w:b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13618">
        <w:rPr>
          <w:b/>
        </w:rPr>
        <w:t>»</w:t>
      </w:r>
    </w:p>
    <w:p w:rsidR="00E52687" w:rsidRPr="00E920D5" w:rsidRDefault="00E52687" w:rsidP="00E52687">
      <w:pPr>
        <w:ind w:left="142" w:hanging="142"/>
        <w:jc w:val="center"/>
      </w:pPr>
      <w:r w:rsidRPr="00E920D5">
        <w:t xml:space="preserve"> (</w:t>
      </w:r>
      <w:r>
        <w:t>проект 2023 г.</w:t>
      </w:r>
      <w:r w:rsidRPr="00E920D5">
        <w:t xml:space="preserve">) 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12"/>
        <w:gridCol w:w="1373"/>
        <w:gridCol w:w="1275"/>
        <w:gridCol w:w="1985"/>
        <w:gridCol w:w="1382"/>
      </w:tblGrid>
      <w:tr w:rsidR="00E52687" w:rsidRPr="004A7D7A" w:rsidTr="000547AE">
        <w:trPr>
          <w:trHeight w:val="762"/>
          <w:jc w:val="center"/>
        </w:trPr>
        <w:tc>
          <w:tcPr>
            <w:tcW w:w="568" w:type="dxa"/>
            <w:vAlign w:val="center"/>
          </w:tcPr>
          <w:p w:rsidR="00E52687" w:rsidRPr="0024776A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E52687" w:rsidRPr="0024776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12" w:type="dxa"/>
            <w:vAlign w:val="center"/>
          </w:tcPr>
          <w:p w:rsidR="00E52687" w:rsidRPr="0024776A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Категория земель (сущ.)</w:t>
            </w:r>
          </w:p>
        </w:tc>
        <w:tc>
          <w:tcPr>
            <w:tcW w:w="1373" w:type="dxa"/>
            <w:vAlign w:val="center"/>
          </w:tcPr>
          <w:p w:rsidR="00E52687" w:rsidRPr="0024776A" w:rsidRDefault="00E52687" w:rsidP="000547A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Адресная привязка</w:t>
            </w:r>
          </w:p>
        </w:tc>
        <w:tc>
          <w:tcPr>
            <w:tcW w:w="1275" w:type="dxa"/>
            <w:vAlign w:val="center"/>
          </w:tcPr>
          <w:p w:rsidR="00E52687" w:rsidRPr="009E042B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vAlign w:val="center"/>
          </w:tcPr>
          <w:p w:rsidR="00E52687" w:rsidRPr="009E042B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Назначение участка</w:t>
            </w:r>
          </w:p>
        </w:tc>
        <w:tc>
          <w:tcPr>
            <w:tcW w:w="1382" w:type="dxa"/>
            <w:vAlign w:val="center"/>
          </w:tcPr>
          <w:p w:rsidR="00E52687" w:rsidRPr="009E042B" w:rsidRDefault="00E52687" w:rsidP="000547AE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Срок реализации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40:04:132701:186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E042B">
              <w:rPr>
                <w:sz w:val="22"/>
                <w:szCs w:val="22"/>
              </w:rPr>
              <w:t>005</w:t>
            </w:r>
          </w:p>
        </w:tc>
        <w:tc>
          <w:tcPr>
            <w:tcW w:w="1985" w:type="dxa"/>
            <w:vMerge w:val="restart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Для размещения (стр</w:t>
            </w:r>
            <w:r>
              <w:rPr>
                <w:sz w:val="22"/>
                <w:szCs w:val="22"/>
              </w:rPr>
              <w:t>оительства) линейных объектов (автомобильных дорог и коммуникаций инженерной инфраструктуры</w:t>
            </w:r>
            <w:r w:rsidRPr="009E042B">
              <w:rPr>
                <w:sz w:val="22"/>
                <w:szCs w:val="22"/>
              </w:rPr>
              <w:t>)</w:t>
            </w:r>
          </w:p>
        </w:tc>
        <w:tc>
          <w:tcPr>
            <w:tcW w:w="138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  <w:highlight w:val="yellow"/>
              </w:rPr>
            </w:pPr>
            <w:r w:rsidRPr="009E042B">
              <w:rPr>
                <w:sz w:val="22"/>
                <w:szCs w:val="22"/>
              </w:rPr>
              <w:t>40:04:000000:1436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40:04:000000:3006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E52687" w:rsidRPr="004A7D7A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40:04:000000:3010</w:t>
            </w:r>
          </w:p>
        </w:tc>
        <w:tc>
          <w:tcPr>
            <w:tcW w:w="171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vMerge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52687" w:rsidRPr="004A7D7A" w:rsidTr="000547AE">
        <w:trPr>
          <w:jc w:val="center"/>
        </w:trPr>
        <w:tc>
          <w:tcPr>
            <w:tcW w:w="568" w:type="dxa"/>
            <w:vAlign w:val="center"/>
          </w:tcPr>
          <w:p w:rsidR="00E52687" w:rsidRDefault="00E52687" w:rsidP="000547AE">
            <w:pPr>
              <w:ind w:left="-74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3"/>
            <w:vAlign w:val="center"/>
          </w:tcPr>
          <w:p w:rsidR="00E52687" w:rsidRPr="009E042B" w:rsidRDefault="00E52687" w:rsidP="000547AE">
            <w:pPr>
              <w:jc w:val="center"/>
              <w:rPr>
                <w:b/>
                <w:sz w:val="22"/>
                <w:szCs w:val="22"/>
              </w:rPr>
            </w:pPr>
            <w:r w:rsidRPr="009E042B">
              <w:rPr>
                <w:b/>
                <w:sz w:val="22"/>
                <w:szCs w:val="22"/>
              </w:rPr>
              <w:t>ИТОГО по ГП</w:t>
            </w:r>
          </w:p>
        </w:tc>
        <w:tc>
          <w:tcPr>
            <w:tcW w:w="1275" w:type="dxa"/>
            <w:vAlign w:val="center"/>
          </w:tcPr>
          <w:p w:rsidR="00E52687" w:rsidRPr="009E042B" w:rsidRDefault="00E52687" w:rsidP="000547AE">
            <w:pPr>
              <w:jc w:val="center"/>
              <w:rPr>
                <w:b/>
                <w:sz w:val="22"/>
                <w:szCs w:val="22"/>
              </w:rPr>
            </w:pPr>
            <w:r w:rsidRPr="009E042B">
              <w:rPr>
                <w:b/>
                <w:sz w:val="22"/>
                <w:szCs w:val="22"/>
              </w:rPr>
              <w:t>0,875</w:t>
            </w:r>
          </w:p>
        </w:tc>
        <w:tc>
          <w:tcPr>
            <w:tcW w:w="3367" w:type="dxa"/>
            <w:gridSpan w:val="2"/>
            <w:vAlign w:val="center"/>
          </w:tcPr>
          <w:p w:rsidR="00E52687" w:rsidRPr="004A7D7A" w:rsidRDefault="00E52687" w:rsidP="000547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2687" w:rsidRDefault="00E52687" w:rsidP="00750EC8">
      <w:pPr>
        <w:pStyle w:val="22"/>
        <w:tabs>
          <w:tab w:val="left" w:pos="-180"/>
        </w:tabs>
        <w:suppressAutoHyphens/>
        <w:autoSpaceDE w:val="0"/>
        <w:autoSpaceDN w:val="0"/>
        <w:adjustRightInd w:val="0"/>
        <w:spacing w:before="0"/>
        <w:rPr>
          <w:b w:val="0"/>
          <w:color w:val="000000" w:themeColor="text1"/>
          <w:sz w:val="28"/>
          <w:lang w:eastAsia="ar-SA" w:bidi="en-US"/>
        </w:rPr>
      </w:pPr>
    </w:p>
    <w:p w:rsidR="00FF69B4" w:rsidRPr="00B14F2E" w:rsidRDefault="00FF69B4" w:rsidP="00750EC8">
      <w:pPr>
        <w:pStyle w:val="22"/>
        <w:tabs>
          <w:tab w:val="left" w:pos="-180"/>
        </w:tabs>
        <w:suppressAutoHyphens/>
        <w:autoSpaceDE w:val="0"/>
        <w:autoSpaceDN w:val="0"/>
        <w:adjustRightInd w:val="0"/>
        <w:spacing w:before="0"/>
        <w:rPr>
          <w:b w:val="0"/>
          <w:color w:val="000000" w:themeColor="text1"/>
          <w:sz w:val="28"/>
          <w:lang w:eastAsia="ar-SA" w:bidi="en-US"/>
        </w:rPr>
      </w:pPr>
    </w:p>
    <w:p w:rsidR="00AA2854" w:rsidRPr="00B14F2E" w:rsidRDefault="004F57DE" w:rsidP="009E288D">
      <w:pPr>
        <w:pStyle w:val="1"/>
        <w:numPr>
          <w:ilvl w:val="0"/>
          <w:numId w:val="17"/>
        </w:numPr>
        <w:tabs>
          <w:tab w:val="num" w:pos="426"/>
        </w:tabs>
        <w:suppressAutoHyphens/>
        <w:spacing w:line="240" w:lineRule="auto"/>
        <w:ind w:left="0" w:firstLine="0"/>
        <w:rPr>
          <w:rFonts w:eastAsia="SimSun"/>
          <w:color w:val="000000" w:themeColor="text1"/>
          <w:sz w:val="28"/>
          <w:szCs w:val="28"/>
          <w:lang w:eastAsia="zh-CN"/>
        </w:rPr>
      </w:pPr>
      <w:bookmarkStart w:id="88" w:name="_Toc138423739"/>
      <w:r w:rsidRPr="00B14F2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88"/>
    </w:p>
    <w:p w:rsidR="00437600" w:rsidRPr="00B14F2E" w:rsidRDefault="00437600" w:rsidP="00437600">
      <w:pPr>
        <w:rPr>
          <w:color w:val="000000" w:themeColor="text1"/>
        </w:rPr>
      </w:pPr>
    </w:p>
    <w:p w:rsidR="004F57DE" w:rsidRPr="00B14F2E" w:rsidRDefault="004F57DE" w:rsidP="004A7D7A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14F2E">
        <w:rPr>
          <w:color w:val="000000" w:themeColor="text1"/>
          <w:sz w:val="26"/>
          <w:szCs w:val="26"/>
        </w:rPr>
        <w:t xml:space="preserve"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</w:t>
      </w:r>
      <w:r w:rsidR="00AB2270" w:rsidRPr="00B14F2E">
        <w:rPr>
          <w:color w:val="000000" w:themeColor="text1"/>
          <w:sz w:val="26"/>
          <w:szCs w:val="26"/>
        </w:rPr>
        <w:t>городского</w:t>
      </w:r>
      <w:r w:rsidRPr="00B14F2E">
        <w:rPr>
          <w:color w:val="000000" w:themeColor="text1"/>
          <w:sz w:val="26"/>
          <w:szCs w:val="26"/>
        </w:rPr>
        <w:t xml:space="preserve"> поселения отсутствуют.</w:t>
      </w:r>
      <w:bookmarkEnd w:id="52"/>
      <w:bookmarkEnd w:id="53"/>
    </w:p>
    <w:sectPr w:rsidR="004F57DE" w:rsidRPr="00B14F2E" w:rsidSect="00E410E0">
      <w:pgSz w:w="11906" w:h="16838"/>
      <w:pgMar w:top="851" w:right="96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9D" w:rsidRDefault="009A5E9D">
      <w:r>
        <w:separator/>
      </w:r>
    </w:p>
  </w:endnote>
  <w:endnote w:type="continuationSeparator" w:id="0">
    <w:p w:rsidR="009A5E9D" w:rsidRDefault="009A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 w:rsidP="00473B27">
    <w:pPr>
      <w:pStyle w:val="af0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47458" w:rsidRDefault="00447458" w:rsidP="00FB72D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555E1">
      <w:rPr>
        <w:noProof/>
      </w:rPr>
      <w:t>52</w:t>
    </w:r>
    <w:r>
      <w:fldChar w:fldCharType="end"/>
    </w:r>
  </w:p>
  <w:p w:rsidR="00447458" w:rsidRDefault="00447458" w:rsidP="00FB72DC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9D" w:rsidRDefault="009A5E9D">
      <w:r>
        <w:separator/>
      </w:r>
    </w:p>
  </w:footnote>
  <w:footnote w:type="continuationSeparator" w:id="0">
    <w:p w:rsidR="009A5E9D" w:rsidRDefault="009A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 w:rsidP="005A0F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47458" w:rsidRDefault="0044745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Pr="005A0FE0" w:rsidRDefault="00447458" w:rsidP="008D4B05">
    <w:pPr>
      <w:pStyle w:val="a8"/>
      <w:framePr w:wrap="around" w:vAnchor="text" w:hAnchor="margin" w:xAlign="right" w:y="1"/>
      <w:rPr>
        <w:rStyle w:val="a7"/>
        <w:sz w:val="24"/>
        <w:szCs w:val="24"/>
      </w:rPr>
    </w:pPr>
  </w:p>
  <w:p w:rsidR="00447458" w:rsidRDefault="00447458" w:rsidP="00473B27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447458" w:rsidRDefault="00447458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Default="00447458">
    <w:pPr>
      <w:pStyle w:val="a8"/>
      <w:framePr w:wrap="around" w:vAnchor="text" w:hAnchor="margin" w:xAlign="right" w:y="1"/>
      <w:rPr>
        <w:rStyle w:val="a7"/>
      </w:rPr>
    </w:pPr>
  </w:p>
  <w:p w:rsidR="00447458" w:rsidRDefault="00447458" w:rsidP="00473B27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58" w:rsidRPr="00473B27" w:rsidRDefault="00447458" w:rsidP="00473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0EDC1C"/>
    <w:lvl w:ilvl="0">
      <w:start w:val="1"/>
      <w:numFmt w:val="bullet"/>
      <w:pStyle w:val="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7503ADB"/>
    <w:multiLevelType w:val="hybridMultilevel"/>
    <w:tmpl w:val="3490F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CE27F8"/>
    <w:multiLevelType w:val="hybridMultilevel"/>
    <w:tmpl w:val="03E6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19A8"/>
    <w:multiLevelType w:val="hybridMultilevel"/>
    <w:tmpl w:val="D4F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647A8"/>
    <w:multiLevelType w:val="hybridMultilevel"/>
    <w:tmpl w:val="80328D0E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547E42"/>
    <w:multiLevelType w:val="hybridMultilevel"/>
    <w:tmpl w:val="12E89A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13165FE9"/>
    <w:multiLevelType w:val="hybridMultilevel"/>
    <w:tmpl w:val="66BCB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F2A56"/>
    <w:multiLevelType w:val="hybridMultilevel"/>
    <w:tmpl w:val="B14A0EE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3D334CA"/>
    <w:multiLevelType w:val="hybridMultilevel"/>
    <w:tmpl w:val="463E2E72"/>
    <w:lvl w:ilvl="0" w:tplc="49688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3C504B3"/>
    <w:multiLevelType w:val="hybridMultilevel"/>
    <w:tmpl w:val="D9925902"/>
    <w:lvl w:ilvl="0" w:tplc="2EFE40B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5E039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B26C1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61C7D9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17048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E04B1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C7D270C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5BA2E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BCBB2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D2575A"/>
    <w:multiLevelType w:val="hybridMultilevel"/>
    <w:tmpl w:val="607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B04CA"/>
    <w:multiLevelType w:val="multilevel"/>
    <w:tmpl w:val="C0F04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64149CC"/>
    <w:multiLevelType w:val="multilevel"/>
    <w:tmpl w:val="99B8A5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84A650F"/>
    <w:multiLevelType w:val="hybridMultilevel"/>
    <w:tmpl w:val="800AA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FF6CDB"/>
    <w:multiLevelType w:val="multilevel"/>
    <w:tmpl w:val="C6345A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DAB21E6"/>
    <w:multiLevelType w:val="hybridMultilevel"/>
    <w:tmpl w:val="5422343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EDC729C"/>
    <w:multiLevelType w:val="hybridMultilevel"/>
    <w:tmpl w:val="3D6CC154"/>
    <w:lvl w:ilvl="0" w:tplc="05F02D7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18454C"/>
    <w:multiLevelType w:val="hybridMultilevel"/>
    <w:tmpl w:val="5C92E4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860061"/>
    <w:multiLevelType w:val="hybridMultilevel"/>
    <w:tmpl w:val="6BCCECA4"/>
    <w:lvl w:ilvl="0" w:tplc="00000003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5A3BA2"/>
    <w:multiLevelType w:val="hybridMultilevel"/>
    <w:tmpl w:val="E5BE4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C35FD"/>
    <w:multiLevelType w:val="hybridMultilevel"/>
    <w:tmpl w:val="D82E0272"/>
    <w:lvl w:ilvl="0" w:tplc="2432E8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3B143F36"/>
    <w:multiLevelType w:val="hybridMultilevel"/>
    <w:tmpl w:val="7B447642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E920C4"/>
    <w:multiLevelType w:val="hybridMultilevel"/>
    <w:tmpl w:val="B1825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F56417"/>
    <w:multiLevelType w:val="hybridMultilevel"/>
    <w:tmpl w:val="063EF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E4ECA"/>
    <w:multiLevelType w:val="hybridMultilevel"/>
    <w:tmpl w:val="A8F0A246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3B4664"/>
    <w:multiLevelType w:val="hybridMultilevel"/>
    <w:tmpl w:val="6BB2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EE5C2A"/>
    <w:multiLevelType w:val="hybridMultilevel"/>
    <w:tmpl w:val="80C6C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152AC6"/>
    <w:multiLevelType w:val="multilevel"/>
    <w:tmpl w:val="4EC8BE4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5F74403"/>
    <w:multiLevelType w:val="hybridMultilevel"/>
    <w:tmpl w:val="C33A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1D0EE0"/>
    <w:multiLevelType w:val="hybridMultilevel"/>
    <w:tmpl w:val="CEB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476F8E"/>
    <w:multiLevelType w:val="hybridMultilevel"/>
    <w:tmpl w:val="BCB0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13"/>
  </w:num>
  <w:num w:numId="6">
    <w:abstractNumId w:val="30"/>
  </w:num>
  <w:num w:numId="7">
    <w:abstractNumId w:val="9"/>
  </w:num>
  <w:num w:numId="8">
    <w:abstractNumId w:val="27"/>
  </w:num>
  <w:num w:numId="9">
    <w:abstractNumId w:val="36"/>
  </w:num>
  <w:num w:numId="10">
    <w:abstractNumId w:val="33"/>
  </w:num>
  <w:num w:numId="11">
    <w:abstractNumId w:val="24"/>
  </w:num>
  <w:num w:numId="12">
    <w:abstractNumId w:val="31"/>
  </w:num>
  <w:num w:numId="13">
    <w:abstractNumId w:val="1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</w:num>
  <w:num w:numId="16">
    <w:abstractNumId w:val="17"/>
  </w:num>
  <w:num w:numId="17">
    <w:abstractNumId w:val="26"/>
  </w:num>
  <w:num w:numId="18">
    <w:abstractNumId w:val="21"/>
  </w:num>
  <w:num w:numId="19">
    <w:abstractNumId w:val="22"/>
  </w:num>
  <w:num w:numId="20">
    <w:abstractNumId w:val="23"/>
  </w:num>
  <w:num w:numId="21">
    <w:abstractNumId w:val="12"/>
  </w:num>
  <w:num w:numId="22">
    <w:abstractNumId w:val="8"/>
  </w:num>
  <w:num w:numId="23">
    <w:abstractNumId w:val="7"/>
  </w:num>
  <w:num w:numId="24">
    <w:abstractNumId w:val="29"/>
  </w:num>
  <w:num w:numId="25">
    <w:abstractNumId w:val="37"/>
  </w:num>
  <w:num w:numId="26">
    <w:abstractNumId w:val="26"/>
    <w:lvlOverride w:ilvl="0">
      <w:startOverride w:val="1"/>
    </w:lvlOverride>
  </w:num>
  <w:num w:numId="27">
    <w:abstractNumId w:val="32"/>
  </w:num>
  <w:num w:numId="28">
    <w:abstractNumId w:val="25"/>
  </w:num>
  <w:num w:numId="29">
    <w:abstractNumId w:val="6"/>
  </w:num>
  <w:num w:numId="30">
    <w:abstractNumId w:val="28"/>
  </w:num>
  <w:num w:numId="31">
    <w:abstractNumId w:val="10"/>
  </w:num>
  <w:num w:numId="32">
    <w:abstractNumId w:val="19"/>
  </w:num>
  <w:num w:numId="33">
    <w:abstractNumId w:val="14"/>
  </w:num>
  <w:num w:numId="34">
    <w:abstractNumId w:val="35"/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B1"/>
    <w:rsid w:val="00000401"/>
    <w:rsid w:val="00000708"/>
    <w:rsid w:val="00000DE8"/>
    <w:rsid w:val="000012AF"/>
    <w:rsid w:val="000016B8"/>
    <w:rsid w:val="00001D2C"/>
    <w:rsid w:val="00001DF0"/>
    <w:rsid w:val="000022B9"/>
    <w:rsid w:val="00002EC3"/>
    <w:rsid w:val="0000356B"/>
    <w:rsid w:val="0000364C"/>
    <w:rsid w:val="00003A19"/>
    <w:rsid w:val="000043C8"/>
    <w:rsid w:val="000044F8"/>
    <w:rsid w:val="00004C88"/>
    <w:rsid w:val="000052C0"/>
    <w:rsid w:val="00005BFB"/>
    <w:rsid w:val="00006713"/>
    <w:rsid w:val="00006A0B"/>
    <w:rsid w:val="00006C6B"/>
    <w:rsid w:val="0000732D"/>
    <w:rsid w:val="0000796B"/>
    <w:rsid w:val="00007AD2"/>
    <w:rsid w:val="00007CF0"/>
    <w:rsid w:val="00007E0B"/>
    <w:rsid w:val="00007ECB"/>
    <w:rsid w:val="00007F3B"/>
    <w:rsid w:val="00010643"/>
    <w:rsid w:val="00010B98"/>
    <w:rsid w:val="00010CB2"/>
    <w:rsid w:val="00010CEB"/>
    <w:rsid w:val="00011077"/>
    <w:rsid w:val="00011A59"/>
    <w:rsid w:val="00011E8A"/>
    <w:rsid w:val="00012153"/>
    <w:rsid w:val="0001232B"/>
    <w:rsid w:val="00012E6B"/>
    <w:rsid w:val="00013E55"/>
    <w:rsid w:val="00013EDB"/>
    <w:rsid w:val="0001424B"/>
    <w:rsid w:val="0001481C"/>
    <w:rsid w:val="000154D2"/>
    <w:rsid w:val="000157A8"/>
    <w:rsid w:val="00017D5C"/>
    <w:rsid w:val="000200FE"/>
    <w:rsid w:val="00020CC8"/>
    <w:rsid w:val="00020E62"/>
    <w:rsid w:val="00022778"/>
    <w:rsid w:val="00022853"/>
    <w:rsid w:val="00024C6D"/>
    <w:rsid w:val="00024DF8"/>
    <w:rsid w:val="0002533B"/>
    <w:rsid w:val="0002533D"/>
    <w:rsid w:val="000255B9"/>
    <w:rsid w:val="00025BDE"/>
    <w:rsid w:val="00026B47"/>
    <w:rsid w:val="00026B81"/>
    <w:rsid w:val="000270BF"/>
    <w:rsid w:val="000270E5"/>
    <w:rsid w:val="00027FC5"/>
    <w:rsid w:val="00030038"/>
    <w:rsid w:val="00030237"/>
    <w:rsid w:val="0003104C"/>
    <w:rsid w:val="00031AE7"/>
    <w:rsid w:val="00032721"/>
    <w:rsid w:val="00033519"/>
    <w:rsid w:val="00033899"/>
    <w:rsid w:val="00033BC6"/>
    <w:rsid w:val="00034E0A"/>
    <w:rsid w:val="00035D0E"/>
    <w:rsid w:val="0003707A"/>
    <w:rsid w:val="00037110"/>
    <w:rsid w:val="00037E29"/>
    <w:rsid w:val="00040AB6"/>
    <w:rsid w:val="00040BEE"/>
    <w:rsid w:val="00040E8B"/>
    <w:rsid w:val="000410E4"/>
    <w:rsid w:val="00041BEE"/>
    <w:rsid w:val="0004328B"/>
    <w:rsid w:val="00043ADE"/>
    <w:rsid w:val="00043E3B"/>
    <w:rsid w:val="00044337"/>
    <w:rsid w:val="00044BC7"/>
    <w:rsid w:val="000454B6"/>
    <w:rsid w:val="000454D0"/>
    <w:rsid w:val="00045F4A"/>
    <w:rsid w:val="0004654F"/>
    <w:rsid w:val="00046604"/>
    <w:rsid w:val="00047C18"/>
    <w:rsid w:val="00050229"/>
    <w:rsid w:val="00050896"/>
    <w:rsid w:val="00050D21"/>
    <w:rsid w:val="000515E7"/>
    <w:rsid w:val="0005166E"/>
    <w:rsid w:val="000518EA"/>
    <w:rsid w:val="0005220F"/>
    <w:rsid w:val="00053461"/>
    <w:rsid w:val="000542F7"/>
    <w:rsid w:val="000547AE"/>
    <w:rsid w:val="00054E69"/>
    <w:rsid w:val="00055059"/>
    <w:rsid w:val="00055356"/>
    <w:rsid w:val="0005551A"/>
    <w:rsid w:val="00055695"/>
    <w:rsid w:val="0005573F"/>
    <w:rsid w:val="00056FE0"/>
    <w:rsid w:val="000574CC"/>
    <w:rsid w:val="00057F4E"/>
    <w:rsid w:val="000601D8"/>
    <w:rsid w:val="00060ADD"/>
    <w:rsid w:val="00060E69"/>
    <w:rsid w:val="00062235"/>
    <w:rsid w:val="000623F0"/>
    <w:rsid w:val="0006300F"/>
    <w:rsid w:val="00063172"/>
    <w:rsid w:val="0006370C"/>
    <w:rsid w:val="00063F10"/>
    <w:rsid w:val="00063F57"/>
    <w:rsid w:val="00064441"/>
    <w:rsid w:val="00064B16"/>
    <w:rsid w:val="000655AF"/>
    <w:rsid w:val="000657D2"/>
    <w:rsid w:val="00065921"/>
    <w:rsid w:val="00065C7C"/>
    <w:rsid w:val="00065DD8"/>
    <w:rsid w:val="000664FC"/>
    <w:rsid w:val="000666F8"/>
    <w:rsid w:val="00066973"/>
    <w:rsid w:val="000672D7"/>
    <w:rsid w:val="000676B3"/>
    <w:rsid w:val="00067B22"/>
    <w:rsid w:val="00070443"/>
    <w:rsid w:val="0007085B"/>
    <w:rsid w:val="00071519"/>
    <w:rsid w:val="00071746"/>
    <w:rsid w:val="000727F3"/>
    <w:rsid w:val="00072C31"/>
    <w:rsid w:val="000731B1"/>
    <w:rsid w:val="000740F9"/>
    <w:rsid w:val="000741AB"/>
    <w:rsid w:val="000744EB"/>
    <w:rsid w:val="00074AA0"/>
    <w:rsid w:val="00075B0D"/>
    <w:rsid w:val="00076002"/>
    <w:rsid w:val="00076283"/>
    <w:rsid w:val="000764CF"/>
    <w:rsid w:val="000775C5"/>
    <w:rsid w:val="000778E6"/>
    <w:rsid w:val="00077B17"/>
    <w:rsid w:val="00080A43"/>
    <w:rsid w:val="00080C47"/>
    <w:rsid w:val="00080C8F"/>
    <w:rsid w:val="00080E21"/>
    <w:rsid w:val="00081612"/>
    <w:rsid w:val="0008212A"/>
    <w:rsid w:val="000827F2"/>
    <w:rsid w:val="00082D46"/>
    <w:rsid w:val="0008383D"/>
    <w:rsid w:val="00083974"/>
    <w:rsid w:val="00083A67"/>
    <w:rsid w:val="00083A7D"/>
    <w:rsid w:val="00083CEF"/>
    <w:rsid w:val="00084253"/>
    <w:rsid w:val="000855E8"/>
    <w:rsid w:val="00086524"/>
    <w:rsid w:val="0008672F"/>
    <w:rsid w:val="00086E09"/>
    <w:rsid w:val="00087890"/>
    <w:rsid w:val="000913CA"/>
    <w:rsid w:val="000916DE"/>
    <w:rsid w:val="00091954"/>
    <w:rsid w:val="00091B58"/>
    <w:rsid w:val="00091D04"/>
    <w:rsid w:val="000928C4"/>
    <w:rsid w:val="00092CA8"/>
    <w:rsid w:val="00092D52"/>
    <w:rsid w:val="00092DC5"/>
    <w:rsid w:val="00092EB1"/>
    <w:rsid w:val="000930F7"/>
    <w:rsid w:val="000936A1"/>
    <w:rsid w:val="000941DC"/>
    <w:rsid w:val="000947A6"/>
    <w:rsid w:val="000949F1"/>
    <w:rsid w:val="00094B38"/>
    <w:rsid w:val="00096735"/>
    <w:rsid w:val="00097DBA"/>
    <w:rsid w:val="000A068B"/>
    <w:rsid w:val="000A12FD"/>
    <w:rsid w:val="000A209C"/>
    <w:rsid w:val="000A21D5"/>
    <w:rsid w:val="000A23B5"/>
    <w:rsid w:val="000A23D7"/>
    <w:rsid w:val="000A2531"/>
    <w:rsid w:val="000A25A7"/>
    <w:rsid w:val="000A273F"/>
    <w:rsid w:val="000A30DB"/>
    <w:rsid w:val="000A33B5"/>
    <w:rsid w:val="000A4462"/>
    <w:rsid w:val="000A5484"/>
    <w:rsid w:val="000A5E98"/>
    <w:rsid w:val="000A7175"/>
    <w:rsid w:val="000A717E"/>
    <w:rsid w:val="000B028D"/>
    <w:rsid w:val="000B0A38"/>
    <w:rsid w:val="000B19B8"/>
    <w:rsid w:val="000B1D21"/>
    <w:rsid w:val="000B1F76"/>
    <w:rsid w:val="000B20ED"/>
    <w:rsid w:val="000B2729"/>
    <w:rsid w:val="000B29CE"/>
    <w:rsid w:val="000B3D89"/>
    <w:rsid w:val="000B49D3"/>
    <w:rsid w:val="000B4FDD"/>
    <w:rsid w:val="000B72BA"/>
    <w:rsid w:val="000C0420"/>
    <w:rsid w:val="000C0795"/>
    <w:rsid w:val="000C1143"/>
    <w:rsid w:val="000C20D8"/>
    <w:rsid w:val="000C2728"/>
    <w:rsid w:val="000C28E1"/>
    <w:rsid w:val="000C2955"/>
    <w:rsid w:val="000C373F"/>
    <w:rsid w:val="000C493F"/>
    <w:rsid w:val="000C4949"/>
    <w:rsid w:val="000C50F3"/>
    <w:rsid w:val="000C555A"/>
    <w:rsid w:val="000C5795"/>
    <w:rsid w:val="000C57E3"/>
    <w:rsid w:val="000C69C2"/>
    <w:rsid w:val="000C7655"/>
    <w:rsid w:val="000C7716"/>
    <w:rsid w:val="000C79AB"/>
    <w:rsid w:val="000D08EE"/>
    <w:rsid w:val="000D0A86"/>
    <w:rsid w:val="000D173C"/>
    <w:rsid w:val="000D1779"/>
    <w:rsid w:val="000D197D"/>
    <w:rsid w:val="000D1DDB"/>
    <w:rsid w:val="000D2556"/>
    <w:rsid w:val="000D2D99"/>
    <w:rsid w:val="000D2E5C"/>
    <w:rsid w:val="000D2E86"/>
    <w:rsid w:val="000D2E9E"/>
    <w:rsid w:val="000D3449"/>
    <w:rsid w:val="000D3B9A"/>
    <w:rsid w:val="000D41BE"/>
    <w:rsid w:val="000D5066"/>
    <w:rsid w:val="000D5121"/>
    <w:rsid w:val="000D5C28"/>
    <w:rsid w:val="000D5D68"/>
    <w:rsid w:val="000D6B4D"/>
    <w:rsid w:val="000D6EF5"/>
    <w:rsid w:val="000E0659"/>
    <w:rsid w:val="000E0848"/>
    <w:rsid w:val="000E0E6D"/>
    <w:rsid w:val="000E10A1"/>
    <w:rsid w:val="000E1171"/>
    <w:rsid w:val="000E182D"/>
    <w:rsid w:val="000E4063"/>
    <w:rsid w:val="000E4103"/>
    <w:rsid w:val="000E4FD6"/>
    <w:rsid w:val="000E58B9"/>
    <w:rsid w:val="000E5A4B"/>
    <w:rsid w:val="000E5B15"/>
    <w:rsid w:val="000E6817"/>
    <w:rsid w:val="000E6C1C"/>
    <w:rsid w:val="000E7E69"/>
    <w:rsid w:val="000F08C5"/>
    <w:rsid w:val="000F0F61"/>
    <w:rsid w:val="000F1533"/>
    <w:rsid w:val="000F1980"/>
    <w:rsid w:val="000F20C8"/>
    <w:rsid w:val="000F225B"/>
    <w:rsid w:val="000F36BB"/>
    <w:rsid w:val="000F3EF4"/>
    <w:rsid w:val="000F4B9D"/>
    <w:rsid w:val="000F4EDB"/>
    <w:rsid w:val="000F5CDD"/>
    <w:rsid w:val="000F5D7D"/>
    <w:rsid w:val="000F6E3D"/>
    <w:rsid w:val="000F76D7"/>
    <w:rsid w:val="001003C6"/>
    <w:rsid w:val="00101405"/>
    <w:rsid w:val="00101413"/>
    <w:rsid w:val="00101B45"/>
    <w:rsid w:val="00102001"/>
    <w:rsid w:val="00102AEB"/>
    <w:rsid w:val="00102C13"/>
    <w:rsid w:val="001051BF"/>
    <w:rsid w:val="00105FA5"/>
    <w:rsid w:val="00106F81"/>
    <w:rsid w:val="001075CC"/>
    <w:rsid w:val="001075D8"/>
    <w:rsid w:val="001077AF"/>
    <w:rsid w:val="00107A70"/>
    <w:rsid w:val="001105EF"/>
    <w:rsid w:val="0011146F"/>
    <w:rsid w:val="0011171A"/>
    <w:rsid w:val="001117F8"/>
    <w:rsid w:val="00111A09"/>
    <w:rsid w:val="00112750"/>
    <w:rsid w:val="00112865"/>
    <w:rsid w:val="001146DA"/>
    <w:rsid w:val="00114B47"/>
    <w:rsid w:val="00114E15"/>
    <w:rsid w:val="00114E63"/>
    <w:rsid w:val="00114EEF"/>
    <w:rsid w:val="0011671E"/>
    <w:rsid w:val="00116CF0"/>
    <w:rsid w:val="00117091"/>
    <w:rsid w:val="001171F3"/>
    <w:rsid w:val="00120DB3"/>
    <w:rsid w:val="00121442"/>
    <w:rsid w:val="001226E3"/>
    <w:rsid w:val="001227EB"/>
    <w:rsid w:val="00122F83"/>
    <w:rsid w:val="0012358F"/>
    <w:rsid w:val="00123777"/>
    <w:rsid w:val="001237D8"/>
    <w:rsid w:val="00123A03"/>
    <w:rsid w:val="00123A8B"/>
    <w:rsid w:val="00123F44"/>
    <w:rsid w:val="001248B8"/>
    <w:rsid w:val="00125DD6"/>
    <w:rsid w:val="00125E8D"/>
    <w:rsid w:val="00127310"/>
    <w:rsid w:val="00127482"/>
    <w:rsid w:val="00127640"/>
    <w:rsid w:val="00127827"/>
    <w:rsid w:val="00127D5B"/>
    <w:rsid w:val="00127E91"/>
    <w:rsid w:val="00130CA5"/>
    <w:rsid w:val="00131AB7"/>
    <w:rsid w:val="00132A31"/>
    <w:rsid w:val="00132FFB"/>
    <w:rsid w:val="00133961"/>
    <w:rsid w:val="0013450B"/>
    <w:rsid w:val="00134E45"/>
    <w:rsid w:val="00134F8C"/>
    <w:rsid w:val="00135B2C"/>
    <w:rsid w:val="00135FEA"/>
    <w:rsid w:val="001361EE"/>
    <w:rsid w:val="001365C5"/>
    <w:rsid w:val="00136C6C"/>
    <w:rsid w:val="00136DEF"/>
    <w:rsid w:val="00136EFF"/>
    <w:rsid w:val="00137081"/>
    <w:rsid w:val="00140009"/>
    <w:rsid w:val="001400DC"/>
    <w:rsid w:val="0014035A"/>
    <w:rsid w:val="001406CE"/>
    <w:rsid w:val="00140B8D"/>
    <w:rsid w:val="0014208B"/>
    <w:rsid w:val="001430BA"/>
    <w:rsid w:val="001431CC"/>
    <w:rsid w:val="00143C3C"/>
    <w:rsid w:val="00146030"/>
    <w:rsid w:val="0014629F"/>
    <w:rsid w:val="00146D2A"/>
    <w:rsid w:val="001471B4"/>
    <w:rsid w:val="001471C9"/>
    <w:rsid w:val="00147B27"/>
    <w:rsid w:val="001516FD"/>
    <w:rsid w:val="0015176B"/>
    <w:rsid w:val="00152390"/>
    <w:rsid w:val="0015323A"/>
    <w:rsid w:val="00153274"/>
    <w:rsid w:val="00154331"/>
    <w:rsid w:val="00154B23"/>
    <w:rsid w:val="001555E1"/>
    <w:rsid w:val="00155CC0"/>
    <w:rsid w:val="00155E51"/>
    <w:rsid w:val="00155F07"/>
    <w:rsid w:val="001566A9"/>
    <w:rsid w:val="001572AB"/>
    <w:rsid w:val="00157F60"/>
    <w:rsid w:val="00160E3C"/>
    <w:rsid w:val="00161481"/>
    <w:rsid w:val="00161C42"/>
    <w:rsid w:val="00162D27"/>
    <w:rsid w:val="00163EFF"/>
    <w:rsid w:val="00164115"/>
    <w:rsid w:val="00165131"/>
    <w:rsid w:val="001654E7"/>
    <w:rsid w:val="00165A07"/>
    <w:rsid w:val="00166076"/>
    <w:rsid w:val="00166389"/>
    <w:rsid w:val="00166E5A"/>
    <w:rsid w:val="00167B5D"/>
    <w:rsid w:val="00167B65"/>
    <w:rsid w:val="00167BD2"/>
    <w:rsid w:val="00167C29"/>
    <w:rsid w:val="00167E0B"/>
    <w:rsid w:val="00167F29"/>
    <w:rsid w:val="0017052C"/>
    <w:rsid w:val="001709A9"/>
    <w:rsid w:val="00170D20"/>
    <w:rsid w:val="00170DF9"/>
    <w:rsid w:val="001719BB"/>
    <w:rsid w:val="00172129"/>
    <w:rsid w:val="00172480"/>
    <w:rsid w:val="001727A7"/>
    <w:rsid w:val="00172882"/>
    <w:rsid w:val="00172FBE"/>
    <w:rsid w:val="001735F2"/>
    <w:rsid w:val="00173E56"/>
    <w:rsid w:val="00174F28"/>
    <w:rsid w:val="00175E4E"/>
    <w:rsid w:val="0017645C"/>
    <w:rsid w:val="0017697D"/>
    <w:rsid w:val="001772CD"/>
    <w:rsid w:val="00182378"/>
    <w:rsid w:val="001824DC"/>
    <w:rsid w:val="00182FF8"/>
    <w:rsid w:val="0018333E"/>
    <w:rsid w:val="001839EF"/>
    <w:rsid w:val="00183BB7"/>
    <w:rsid w:val="00184544"/>
    <w:rsid w:val="00184ACD"/>
    <w:rsid w:val="00184BEA"/>
    <w:rsid w:val="00184E4B"/>
    <w:rsid w:val="001851EE"/>
    <w:rsid w:val="00185890"/>
    <w:rsid w:val="00187547"/>
    <w:rsid w:val="00187702"/>
    <w:rsid w:val="00187729"/>
    <w:rsid w:val="00187852"/>
    <w:rsid w:val="00190620"/>
    <w:rsid w:val="0019084F"/>
    <w:rsid w:val="00191EAF"/>
    <w:rsid w:val="00192F78"/>
    <w:rsid w:val="00193751"/>
    <w:rsid w:val="00193FF3"/>
    <w:rsid w:val="001945FE"/>
    <w:rsid w:val="00194B7B"/>
    <w:rsid w:val="00194E92"/>
    <w:rsid w:val="00196194"/>
    <w:rsid w:val="001A06BE"/>
    <w:rsid w:val="001A075F"/>
    <w:rsid w:val="001A1B16"/>
    <w:rsid w:val="001A21C9"/>
    <w:rsid w:val="001A2D46"/>
    <w:rsid w:val="001A2E8A"/>
    <w:rsid w:val="001A3501"/>
    <w:rsid w:val="001A3A8C"/>
    <w:rsid w:val="001A3F8A"/>
    <w:rsid w:val="001A4B55"/>
    <w:rsid w:val="001A5001"/>
    <w:rsid w:val="001A52F5"/>
    <w:rsid w:val="001A69EB"/>
    <w:rsid w:val="001A6BCB"/>
    <w:rsid w:val="001A6E8B"/>
    <w:rsid w:val="001A70E9"/>
    <w:rsid w:val="001A780A"/>
    <w:rsid w:val="001A7948"/>
    <w:rsid w:val="001A7BDA"/>
    <w:rsid w:val="001A7C48"/>
    <w:rsid w:val="001B1237"/>
    <w:rsid w:val="001B3719"/>
    <w:rsid w:val="001B40D3"/>
    <w:rsid w:val="001B4827"/>
    <w:rsid w:val="001B4A49"/>
    <w:rsid w:val="001B5282"/>
    <w:rsid w:val="001B5BC1"/>
    <w:rsid w:val="001B69DF"/>
    <w:rsid w:val="001B6CFC"/>
    <w:rsid w:val="001B704E"/>
    <w:rsid w:val="001B73A3"/>
    <w:rsid w:val="001B7B49"/>
    <w:rsid w:val="001C0593"/>
    <w:rsid w:val="001C1127"/>
    <w:rsid w:val="001C124B"/>
    <w:rsid w:val="001C1C70"/>
    <w:rsid w:val="001C1E2D"/>
    <w:rsid w:val="001C20D7"/>
    <w:rsid w:val="001C2AB1"/>
    <w:rsid w:val="001C2C47"/>
    <w:rsid w:val="001C2FF1"/>
    <w:rsid w:val="001C30FE"/>
    <w:rsid w:val="001C3322"/>
    <w:rsid w:val="001C38DD"/>
    <w:rsid w:val="001C4256"/>
    <w:rsid w:val="001C574D"/>
    <w:rsid w:val="001C594C"/>
    <w:rsid w:val="001C5E13"/>
    <w:rsid w:val="001C6FE7"/>
    <w:rsid w:val="001C72F2"/>
    <w:rsid w:val="001C793E"/>
    <w:rsid w:val="001C7A57"/>
    <w:rsid w:val="001D082F"/>
    <w:rsid w:val="001D0DC0"/>
    <w:rsid w:val="001D0DF2"/>
    <w:rsid w:val="001D1919"/>
    <w:rsid w:val="001D215F"/>
    <w:rsid w:val="001D29D3"/>
    <w:rsid w:val="001D2C24"/>
    <w:rsid w:val="001D3297"/>
    <w:rsid w:val="001D3927"/>
    <w:rsid w:val="001D3C6B"/>
    <w:rsid w:val="001D3CF7"/>
    <w:rsid w:val="001D437A"/>
    <w:rsid w:val="001D45C7"/>
    <w:rsid w:val="001D495C"/>
    <w:rsid w:val="001D4997"/>
    <w:rsid w:val="001D4A87"/>
    <w:rsid w:val="001D4BFD"/>
    <w:rsid w:val="001D4FA0"/>
    <w:rsid w:val="001D56AA"/>
    <w:rsid w:val="001D56D9"/>
    <w:rsid w:val="001D5BDB"/>
    <w:rsid w:val="001D5DCD"/>
    <w:rsid w:val="001D75B9"/>
    <w:rsid w:val="001D799D"/>
    <w:rsid w:val="001E01C7"/>
    <w:rsid w:val="001E0574"/>
    <w:rsid w:val="001E0DAF"/>
    <w:rsid w:val="001E0FF4"/>
    <w:rsid w:val="001E158B"/>
    <w:rsid w:val="001E15B6"/>
    <w:rsid w:val="001E2139"/>
    <w:rsid w:val="001E22E1"/>
    <w:rsid w:val="001E30EA"/>
    <w:rsid w:val="001E3284"/>
    <w:rsid w:val="001E36CC"/>
    <w:rsid w:val="001E393D"/>
    <w:rsid w:val="001E41B1"/>
    <w:rsid w:val="001E4442"/>
    <w:rsid w:val="001E47B3"/>
    <w:rsid w:val="001E4E13"/>
    <w:rsid w:val="001E5467"/>
    <w:rsid w:val="001E6B55"/>
    <w:rsid w:val="001E7AA2"/>
    <w:rsid w:val="001E7E09"/>
    <w:rsid w:val="001F0862"/>
    <w:rsid w:val="001F25D9"/>
    <w:rsid w:val="001F2BDD"/>
    <w:rsid w:val="001F305C"/>
    <w:rsid w:val="001F358A"/>
    <w:rsid w:val="001F3CAD"/>
    <w:rsid w:val="001F3E05"/>
    <w:rsid w:val="001F558E"/>
    <w:rsid w:val="001F5794"/>
    <w:rsid w:val="001F5DBC"/>
    <w:rsid w:val="001F6BEC"/>
    <w:rsid w:val="001F7EE5"/>
    <w:rsid w:val="001F7F54"/>
    <w:rsid w:val="001F7F87"/>
    <w:rsid w:val="00200C83"/>
    <w:rsid w:val="002011B0"/>
    <w:rsid w:val="00201473"/>
    <w:rsid w:val="002016DF"/>
    <w:rsid w:val="00201B9A"/>
    <w:rsid w:val="00201C4D"/>
    <w:rsid w:val="00202313"/>
    <w:rsid w:val="0020289A"/>
    <w:rsid w:val="00204038"/>
    <w:rsid w:val="00205B82"/>
    <w:rsid w:val="00205DC4"/>
    <w:rsid w:val="00206358"/>
    <w:rsid w:val="0020677F"/>
    <w:rsid w:val="00206C54"/>
    <w:rsid w:val="002073A2"/>
    <w:rsid w:val="0020783E"/>
    <w:rsid w:val="002078A5"/>
    <w:rsid w:val="00207A81"/>
    <w:rsid w:val="00207AEC"/>
    <w:rsid w:val="0021018E"/>
    <w:rsid w:val="00210299"/>
    <w:rsid w:val="002114C1"/>
    <w:rsid w:val="00211669"/>
    <w:rsid w:val="00211FFF"/>
    <w:rsid w:val="002124B2"/>
    <w:rsid w:val="0021252B"/>
    <w:rsid w:val="00212F8D"/>
    <w:rsid w:val="00213094"/>
    <w:rsid w:val="0021374D"/>
    <w:rsid w:val="00213C57"/>
    <w:rsid w:val="00213C70"/>
    <w:rsid w:val="00214063"/>
    <w:rsid w:val="00214D80"/>
    <w:rsid w:val="00214F06"/>
    <w:rsid w:val="00216B66"/>
    <w:rsid w:val="00217A85"/>
    <w:rsid w:val="002202C1"/>
    <w:rsid w:val="0022091A"/>
    <w:rsid w:val="00221A52"/>
    <w:rsid w:val="00221D2A"/>
    <w:rsid w:val="00221DD2"/>
    <w:rsid w:val="00222BB1"/>
    <w:rsid w:val="00222DEA"/>
    <w:rsid w:val="0022317E"/>
    <w:rsid w:val="002232CF"/>
    <w:rsid w:val="0022516E"/>
    <w:rsid w:val="002253AF"/>
    <w:rsid w:val="002254E1"/>
    <w:rsid w:val="00225CD2"/>
    <w:rsid w:val="00225FD0"/>
    <w:rsid w:val="00226169"/>
    <w:rsid w:val="00226FF6"/>
    <w:rsid w:val="00227291"/>
    <w:rsid w:val="00227E13"/>
    <w:rsid w:val="002304B6"/>
    <w:rsid w:val="00230660"/>
    <w:rsid w:val="002308F8"/>
    <w:rsid w:val="0023129A"/>
    <w:rsid w:val="00231A3F"/>
    <w:rsid w:val="00231AD4"/>
    <w:rsid w:val="00231D72"/>
    <w:rsid w:val="002321AC"/>
    <w:rsid w:val="0023271F"/>
    <w:rsid w:val="00232A07"/>
    <w:rsid w:val="00232BEB"/>
    <w:rsid w:val="002335DB"/>
    <w:rsid w:val="00233D21"/>
    <w:rsid w:val="00234605"/>
    <w:rsid w:val="00234983"/>
    <w:rsid w:val="002349BD"/>
    <w:rsid w:val="00234D0F"/>
    <w:rsid w:val="0023504D"/>
    <w:rsid w:val="002354CC"/>
    <w:rsid w:val="00235B40"/>
    <w:rsid w:val="00235C4D"/>
    <w:rsid w:val="00235E82"/>
    <w:rsid w:val="00235E97"/>
    <w:rsid w:val="00236361"/>
    <w:rsid w:val="002367E1"/>
    <w:rsid w:val="002368FC"/>
    <w:rsid w:val="00236BF1"/>
    <w:rsid w:val="00237373"/>
    <w:rsid w:val="0023753E"/>
    <w:rsid w:val="00237A90"/>
    <w:rsid w:val="00237B94"/>
    <w:rsid w:val="00237C32"/>
    <w:rsid w:val="00240A58"/>
    <w:rsid w:val="00240EA2"/>
    <w:rsid w:val="00241281"/>
    <w:rsid w:val="002413E9"/>
    <w:rsid w:val="0024146C"/>
    <w:rsid w:val="00241F59"/>
    <w:rsid w:val="0024205F"/>
    <w:rsid w:val="002436C8"/>
    <w:rsid w:val="00243AD8"/>
    <w:rsid w:val="00243BFE"/>
    <w:rsid w:val="002444B3"/>
    <w:rsid w:val="00244AE5"/>
    <w:rsid w:val="00244B56"/>
    <w:rsid w:val="00244D40"/>
    <w:rsid w:val="00245329"/>
    <w:rsid w:val="002453E4"/>
    <w:rsid w:val="002454E0"/>
    <w:rsid w:val="00247406"/>
    <w:rsid w:val="0025046C"/>
    <w:rsid w:val="002531E0"/>
    <w:rsid w:val="00253737"/>
    <w:rsid w:val="00253D7E"/>
    <w:rsid w:val="00254289"/>
    <w:rsid w:val="002549B3"/>
    <w:rsid w:val="00254C69"/>
    <w:rsid w:val="00254DE9"/>
    <w:rsid w:val="0025588E"/>
    <w:rsid w:val="002571CA"/>
    <w:rsid w:val="0025733E"/>
    <w:rsid w:val="002576FA"/>
    <w:rsid w:val="00257792"/>
    <w:rsid w:val="002619B5"/>
    <w:rsid w:val="00261D1E"/>
    <w:rsid w:val="0026209A"/>
    <w:rsid w:val="002622B4"/>
    <w:rsid w:val="00262A02"/>
    <w:rsid w:val="00262B9D"/>
    <w:rsid w:val="00262CB4"/>
    <w:rsid w:val="00263A48"/>
    <w:rsid w:val="00264835"/>
    <w:rsid w:val="00264CD5"/>
    <w:rsid w:val="00264F0E"/>
    <w:rsid w:val="0026572A"/>
    <w:rsid w:val="002665FF"/>
    <w:rsid w:val="00270F86"/>
    <w:rsid w:val="0027156B"/>
    <w:rsid w:val="002728FB"/>
    <w:rsid w:val="002732B1"/>
    <w:rsid w:val="00273667"/>
    <w:rsid w:val="002736BB"/>
    <w:rsid w:val="0027423B"/>
    <w:rsid w:val="00274A0A"/>
    <w:rsid w:val="00274C43"/>
    <w:rsid w:val="002753BD"/>
    <w:rsid w:val="00275756"/>
    <w:rsid w:val="00275D5F"/>
    <w:rsid w:val="00275FED"/>
    <w:rsid w:val="00276496"/>
    <w:rsid w:val="0027653A"/>
    <w:rsid w:val="00276604"/>
    <w:rsid w:val="002766CB"/>
    <w:rsid w:val="002775EF"/>
    <w:rsid w:val="0028067C"/>
    <w:rsid w:val="00280CD3"/>
    <w:rsid w:val="0028111D"/>
    <w:rsid w:val="00281D15"/>
    <w:rsid w:val="00281ED9"/>
    <w:rsid w:val="00282350"/>
    <w:rsid w:val="0028272C"/>
    <w:rsid w:val="00282A8E"/>
    <w:rsid w:val="00282BA0"/>
    <w:rsid w:val="00283A3E"/>
    <w:rsid w:val="00283AFD"/>
    <w:rsid w:val="00283CBE"/>
    <w:rsid w:val="00284283"/>
    <w:rsid w:val="0028443D"/>
    <w:rsid w:val="0028506D"/>
    <w:rsid w:val="002855D3"/>
    <w:rsid w:val="00285B65"/>
    <w:rsid w:val="0028600D"/>
    <w:rsid w:val="00286471"/>
    <w:rsid w:val="00286568"/>
    <w:rsid w:val="00286A4C"/>
    <w:rsid w:val="00286F2D"/>
    <w:rsid w:val="002874EC"/>
    <w:rsid w:val="00287677"/>
    <w:rsid w:val="00287CF7"/>
    <w:rsid w:val="00287DD5"/>
    <w:rsid w:val="00290DE2"/>
    <w:rsid w:val="00291143"/>
    <w:rsid w:val="00291787"/>
    <w:rsid w:val="00291B32"/>
    <w:rsid w:val="00291D55"/>
    <w:rsid w:val="002921D1"/>
    <w:rsid w:val="00292397"/>
    <w:rsid w:val="002924A1"/>
    <w:rsid w:val="00292E2D"/>
    <w:rsid w:val="00292E3B"/>
    <w:rsid w:val="00292F17"/>
    <w:rsid w:val="00293633"/>
    <w:rsid w:val="002936FA"/>
    <w:rsid w:val="00294E51"/>
    <w:rsid w:val="002954C1"/>
    <w:rsid w:val="00295B1E"/>
    <w:rsid w:val="00295B86"/>
    <w:rsid w:val="00295DA6"/>
    <w:rsid w:val="00295DFD"/>
    <w:rsid w:val="0029609B"/>
    <w:rsid w:val="00296BBE"/>
    <w:rsid w:val="00296EE8"/>
    <w:rsid w:val="00297858"/>
    <w:rsid w:val="002A0059"/>
    <w:rsid w:val="002A17EC"/>
    <w:rsid w:val="002A1A1A"/>
    <w:rsid w:val="002A22E9"/>
    <w:rsid w:val="002A242B"/>
    <w:rsid w:val="002A249A"/>
    <w:rsid w:val="002A27D5"/>
    <w:rsid w:val="002A2E69"/>
    <w:rsid w:val="002A36CD"/>
    <w:rsid w:val="002A3776"/>
    <w:rsid w:val="002A3A32"/>
    <w:rsid w:val="002A4066"/>
    <w:rsid w:val="002A40B0"/>
    <w:rsid w:val="002A4648"/>
    <w:rsid w:val="002A47C0"/>
    <w:rsid w:val="002A55E0"/>
    <w:rsid w:val="002A59B9"/>
    <w:rsid w:val="002A5E6E"/>
    <w:rsid w:val="002A66EC"/>
    <w:rsid w:val="002A7031"/>
    <w:rsid w:val="002A74A3"/>
    <w:rsid w:val="002B0963"/>
    <w:rsid w:val="002B0C32"/>
    <w:rsid w:val="002B0E65"/>
    <w:rsid w:val="002B236B"/>
    <w:rsid w:val="002B24B3"/>
    <w:rsid w:val="002B33C3"/>
    <w:rsid w:val="002B47B9"/>
    <w:rsid w:val="002B5172"/>
    <w:rsid w:val="002B5945"/>
    <w:rsid w:val="002B6129"/>
    <w:rsid w:val="002B61FE"/>
    <w:rsid w:val="002B7662"/>
    <w:rsid w:val="002B7B1C"/>
    <w:rsid w:val="002C0320"/>
    <w:rsid w:val="002C070F"/>
    <w:rsid w:val="002C0D09"/>
    <w:rsid w:val="002C11EB"/>
    <w:rsid w:val="002C127E"/>
    <w:rsid w:val="002C1395"/>
    <w:rsid w:val="002C164D"/>
    <w:rsid w:val="002C1CEC"/>
    <w:rsid w:val="002C1ECF"/>
    <w:rsid w:val="002C2E5C"/>
    <w:rsid w:val="002C32CA"/>
    <w:rsid w:val="002C3374"/>
    <w:rsid w:val="002C3DFF"/>
    <w:rsid w:val="002C41F7"/>
    <w:rsid w:val="002C4786"/>
    <w:rsid w:val="002C4B86"/>
    <w:rsid w:val="002C5620"/>
    <w:rsid w:val="002C573B"/>
    <w:rsid w:val="002C5D77"/>
    <w:rsid w:val="002C5E6D"/>
    <w:rsid w:val="002C6088"/>
    <w:rsid w:val="002C6496"/>
    <w:rsid w:val="002C669F"/>
    <w:rsid w:val="002C6BFA"/>
    <w:rsid w:val="002C7809"/>
    <w:rsid w:val="002C7999"/>
    <w:rsid w:val="002C7F17"/>
    <w:rsid w:val="002D008C"/>
    <w:rsid w:val="002D0B39"/>
    <w:rsid w:val="002D13B7"/>
    <w:rsid w:val="002D18FC"/>
    <w:rsid w:val="002D1D4D"/>
    <w:rsid w:val="002D1D71"/>
    <w:rsid w:val="002D1DB8"/>
    <w:rsid w:val="002D2264"/>
    <w:rsid w:val="002D2562"/>
    <w:rsid w:val="002D2E67"/>
    <w:rsid w:val="002D3184"/>
    <w:rsid w:val="002D33A1"/>
    <w:rsid w:val="002D54BE"/>
    <w:rsid w:val="002D74FC"/>
    <w:rsid w:val="002D797F"/>
    <w:rsid w:val="002D7AE5"/>
    <w:rsid w:val="002E0954"/>
    <w:rsid w:val="002E1284"/>
    <w:rsid w:val="002E1675"/>
    <w:rsid w:val="002E1EB9"/>
    <w:rsid w:val="002E233F"/>
    <w:rsid w:val="002E268C"/>
    <w:rsid w:val="002E2829"/>
    <w:rsid w:val="002E30B2"/>
    <w:rsid w:val="002E348A"/>
    <w:rsid w:val="002E3741"/>
    <w:rsid w:val="002E4204"/>
    <w:rsid w:val="002E4ADB"/>
    <w:rsid w:val="002E4B4C"/>
    <w:rsid w:val="002E5402"/>
    <w:rsid w:val="002E5530"/>
    <w:rsid w:val="002E5AC4"/>
    <w:rsid w:val="002E5C6C"/>
    <w:rsid w:val="002E7070"/>
    <w:rsid w:val="002E7461"/>
    <w:rsid w:val="002E74CB"/>
    <w:rsid w:val="002F0B5B"/>
    <w:rsid w:val="002F126A"/>
    <w:rsid w:val="002F1431"/>
    <w:rsid w:val="002F16BD"/>
    <w:rsid w:val="002F1774"/>
    <w:rsid w:val="002F2ADD"/>
    <w:rsid w:val="002F32EF"/>
    <w:rsid w:val="002F33D1"/>
    <w:rsid w:val="002F3FA3"/>
    <w:rsid w:val="002F451D"/>
    <w:rsid w:val="002F4C20"/>
    <w:rsid w:val="002F53F2"/>
    <w:rsid w:val="002F5810"/>
    <w:rsid w:val="002F5C28"/>
    <w:rsid w:val="002F682E"/>
    <w:rsid w:val="002F6992"/>
    <w:rsid w:val="002F6CCB"/>
    <w:rsid w:val="002F72AB"/>
    <w:rsid w:val="002F75D8"/>
    <w:rsid w:val="0030052B"/>
    <w:rsid w:val="003007E3"/>
    <w:rsid w:val="00300E45"/>
    <w:rsid w:val="0030126A"/>
    <w:rsid w:val="00301539"/>
    <w:rsid w:val="00302AE0"/>
    <w:rsid w:val="00302B32"/>
    <w:rsid w:val="00302C92"/>
    <w:rsid w:val="003043FF"/>
    <w:rsid w:val="003045DB"/>
    <w:rsid w:val="00304DF6"/>
    <w:rsid w:val="00306312"/>
    <w:rsid w:val="003063EA"/>
    <w:rsid w:val="00306420"/>
    <w:rsid w:val="00306477"/>
    <w:rsid w:val="003069BC"/>
    <w:rsid w:val="00307794"/>
    <w:rsid w:val="0030792D"/>
    <w:rsid w:val="003101D4"/>
    <w:rsid w:val="00310D87"/>
    <w:rsid w:val="00310FCB"/>
    <w:rsid w:val="003144AB"/>
    <w:rsid w:val="00314629"/>
    <w:rsid w:val="00314F93"/>
    <w:rsid w:val="003157A5"/>
    <w:rsid w:val="00315C6E"/>
    <w:rsid w:val="00315ECB"/>
    <w:rsid w:val="0031787E"/>
    <w:rsid w:val="003179AC"/>
    <w:rsid w:val="00317F15"/>
    <w:rsid w:val="00320DA8"/>
    <w:rsid w:val="00321CBE"/>
    <w:rsid w:val="00322837"/>
    <w:rsid w:val="0032347D"/>
    <w:rsid w:val="00323598"/>
    <w:rsid w:val="003238A0"/>
    <w:rsid w:val="00324918"/>
    <w:rsid w:val="00324DF4"/>
    <w:rsid w:val="0032539F"/>
    <w:rsid w:val="00326572"/>
    <w:rsid w:val="00326AC2"/>
    <w:rsid w:val="003272D4"/>
    <w:rsid w:val="003301A8"/>
    <w:rsid w:val="00330218"/>
    <w:rsid w:val="0033045E"/>
    <w:rsid w:val="00330676"/>
    <w:rsid w:val="00330C38"/>
    <w:rsid w:val="00330E4C"/>
    <w:rsid w:val="0033144C"/>
    <w:rsid w:val="00331458"/>
    <w:rsid w:val="00331784"/>
    <w:rsid w:val="003326A7"/>
    <w:rsid w:val="00332B09"/>
    <w:rsid w:val="00332E16"/>
    <w:rsid w:val="00332ECB"/>
    <w:rsid w:val="00333073"/>
    <w:rsid w:val="003333CC"/>
    <w:rsid w:val="00333985"/>
    <w:rsid w:val="003339E1"/>
    <w:rsid w:val="003340E5"/>
    <w:rsid w:val="0033459C"/>
    <w:rsid w:val="00334EBB"/>
    <w:rsid w:val="00335863"/>
    <w:rsid w:val="003359ED"/>
    <w:rsid w:val="0033621E"/>
    <w:rsid w:val="0033624D"/>
    <w:rsid w:val="00336DF4"/>
    <w:rsid w:val="0033760B"/>
    <w:rsid w:val="00337FA6"/>
    <w:rsid w:val="00340315"/>
    <w:rsid w:val="00340D55"/>
    <w:rsid w:val="00341F5B"/>
    <w:rsid w:val="003421E8"/>
    <w:rsid w:val="0034335F"/>
    <w:rsid w:val="00343F85"/>
    <w:rsid w:val="00344459"/>
    <w:rsid w:val="00344BDC"/>
    <w:rsid w:val="003450E8"/>
    <w:rsid w:val="00345415"/>
    <w:rsid w:val="003457D3"/>
    <w:rsid w:val="00345E2F"/>
    <w:rsid w:val="00346053"/>
    <w:rsid w:val="00346EB1"/>
    <w:rsid w:val="00347469"/>
    <w:rsid w:val="00347D54"/>
    <w:rsid w:val="00347EF0"/>
    <w:rsid w:val="00350136"/>
    <w:rsid w:val="00350EB8"/>
    <w:rsid w:val="00351145"/>
    <w:rsid w:val="00351D41"/>
    <w:rsid w:val="003520CD"/>
    <w:rsid w:val="00352324"/>
    <w:rsid w:val="0035267F"/>
    <w:rsid w:val="00352B60"/>
    <w:rsid w:val="00352E8F"/>
    <w:rsid w:val="00353548"/>
    <w:rsid w:val="00353897"/>
    <w:rsid w:val="003538E3"/>
    <w:rsid w:val="003541CE"/>
    <w:rsid w:val="003542BF"/>
    <w:rsid w:val="0035503C"/>
    <w:rsid w:val="003551ED"/>
    <w:rsid w:val="003568CA"/>
    <w:rsid w:val="00357184"/>
    <w:rsid w:val="003576E8"/>
    <w:rsid w:val="00357E12"/>
    <w:rsid w:val="003604B4"/>
    <w:rsid w:val="00360560"/>
    <w:rsid w:val="003606B3"/>
    <w:rsid w:val="00360D96"/>
    <w:rsid w:val="0036121C"/>
    <w:rsid w:val="00361E2E"/>
    <w:rsid w:val="003620F3"/>
    <w:rsid w:val="00362838"/>
    <w:rsid w:val="0036377D"/>
    <w:rsid w:val="00363A17"/>
    <w:rsid w:val="0036412D"/>
    <w:rsid w:val="0036414B"/>
    <w:rsid w:val="00364223"/>
    <w:rsid w:val="00365D7A"/>
    <w:rsid w:val="003666CE"/>
    <w:rsid w:val="003706BD"/>
    <w:rsid w:val="00372299"/>
    <w:rsid w:val="003722CB"/>
    <w:rsid w:val="00372C61"/>
    <w:rsid w:val="003735B3"/>
    <w:rsid w:val="00374462"/>
    <w:rsid w:val="00374D4D"/>
    <w:rsid w:val="003758A6"/>
    <w:rsid w:val="00375D9F"/>
    <w:rsid w:val="00376A9B"/>
    <w:rsid w:val="0038025A"/>
    <w:rsid w:val="0038063A"/>
    <w:rsid w:val="003808D2"/>
    <w:rsid w:val="003824AD"/>
    <w:rsid w:val="0038269A"/>
    <w:rsid w:val="00382CA3"/>
    <w:rsid w:val="00382CBC"/>
    <w:rsid w:val="00383094"/>
    <w:rsid w:val="00383229"/>
    <w:rsid w:val="003832B4"/>
    <w:rsid w:val="003833B9"/>
    <w:rsid w:val="00384239"/>
    <w:rsid w:val="00384A6A"/>
    <w:rsid w:val="00384E52"/>
    <w:rsid w:val="003852D1"/>
    <w:rsid w:val="00385B69"/>
    <w:rsid w:val="003865DE"/>
    <w:rsid w:val="00386A2D"/>
    <w:rsid w:val="00386C0C"/>
    <w:rsid w:val="00386FB5"/>
    <w:rsid w:val="00387184"/>
    <w:rsid w:val="003874CF"/>
    <w:rsid w:val="00387FC3"/>
    <w:rsid w:val="00391C4C"/>
    <w:rsid w:val="00391CA4"/>
    <w:rsid w:val="00391E20"/>
    <w:rsid w:val="003929BA"/>
    <w:rsid w:val="00392B26"/>
    <w:rsid w:val="00393D8F"/>
    <w:rsid w:val="00394492"/>
    <w:rsid w:val="0039468A"/>
    <w:rsid w:val="0039482A"/>
    <w:rsid w:val="003952CC"/>
    <w:rsid w:val="0039571E"/>
    <w:rsid w:val="0039577F"/>
    <w:rsid w:val="00395872"/>
    <w:rsid w:val="00396143"/>
    <w:rsid w:val="00396ACA"/>
    <w:rsid w:val="00397F1E"/>
    <w:rsid w:val="00397F83"/>
    <w:rsid w:val="003A0DD4"/>
    <w:rsid w:val="003A1199"/>
    <w:rsid w:val="003A23E3"/>
    <w:rsid w:val="003A377B"/>
    <w:rsid w:val="003A42C5"/>
    <w:rsid w:val="003A53BF"/>
    <w:rsid w:val="003A57C8"/>
    <w:rsid w:val="003A5C69"/>
    <w:rsid w:val="003A5CAA"/>
    <w:rsid w:val="003A66D9"/>
    <w:rsid w:val="003A68F9"/>
    <w:rsid w:val="003A776C"/>
    <w:rsid w:val="003A78F4"/>
    <w:rsid w:val="003A7AEE"/>
    <w:rsid w:val="003B00FF"/>
    <w:rsid w:val="003B0354"/>
    <w:rsid w:val="003B0844"/>
    <w:rsid w:val="003B0F8A"/>
    <w:rsid w:val="003B12B2"/>
    <w:rsid w:val="003B1367"/>
    <w:rsid w:val="003B14C1"/>
    <w:rsid w:val="003B1728"/>
    <w:rsid w:val="003B1D76"/>
    <w:rsid w:val="003B219A"/>
    <w:rsid w:val="003B33ED"/>
    <w:rsid w:val="003B34F7"/>
    <w:rsid w:val="003B367C"/>
    <w:rsid w:val="003B3CF8"/>
    <w:rsid w:val="003B43EB"/>
    <w:rsid w:val="003B4652"/>
    <w:rsid w:val="003B50B7"/>
    <w:rsid w:val="003B5640"/>
    <w:rsid w:val="003B569A"/>
    <w:rsid w:val="003B6DCF"/>
    <w:rsid w:val="003B6ED0"/>
    <w:rsid w:val="003B6EDD"/>
    <w:rsid w:val="003B7301"/>
    <w:rsid w:val="003B7A9B"/>
    <w:rsid w:val="003B7C8E"/>
    <w:rsid w:val="003B7D96"/>
    <w:rsid w:val="003B7E72"/>
    <w:rsid w:val="003C0C3F"/>
    <w:rsid w:val="003C1EB3"/>
    <w:rsid w:val="003C29A1"/>
    <w:rsid w:val="003C3AE4"/>
    <w:rsid w:val="003C3C7E"/>
    <w:rsid w:val="003C3F88"/>
    <w:rsid w:val="003C3F8E"/>
    <w:rsid w:val="003C3FEA"/>
    <w:rsid w:val="003C42CA"/>
    <w:rsid w:val="003C701B"/>
    <w:rsid w:val="003C778C"/>
    <w:rsid w:val="003C79FF"/>
    <w:rsid w:val="003D018D"/>
    <w:rsid w:val="003D0B6F"/>
    <w:rsid w:val="003D121A"/>
    <w:rsid w:val="003D203E"/>
    <w:rsid w:val="003D2336"/>
    <w:rsid w:val="003D30B7"/>
    <w:rsid w:val="003D3342"/>
    <w:rsid w:val="003D35B1"/>
    <w:rsid w:val="003D38DA"/>
    <w:rsid w:val="003D3CFB"/>
    <w:rsid w:val="003D4DDF"/>
    <w:rsid w:val="003D4EBE"/>
    <w:rsid w:val="003D5140"/>
    <w:rsid w:val="003D51DC"/>
    <w:rsid w:val="003D56F6"/>
    <w:rsid w:val="003D653B"/>
    <w:rsid w:val="003D6D38"/>
    <w:rsid w:val="003D7E6D"/>
    <w:rsid w:val="003E10E2"/>
    <w:rsid w:val="003E1CFA"/>
    <w:rsid w:val="003E1D39"/>
    <w:rsid w:val="003E261D"/>
    <w:rsid w:val="003E29A0"/>
    <w:rsid w:val="003E2B51"/>
    <w:rsid w:val="003E5D24"/>
    <w:rsid w:val="003E679E"/>
    <w:rsid w:val="003E6C38"/>
    <w:rsid w:val="003E76E7"/>
    <w:rsid w:val="003E7821"/>
    <w:rsid w:val="003E7CF5"/>
    <w:rsid w:val="003E7D6C"/>
    <w:rsid w:val="003E7EB7"/>
    <w:rsid w:val="003F0195"/>
    <w:rsid w:val="003F07FF"/>
    <w:rsid w:val="003F0D16"/>
    <w:rsid w:val="003F0FEC"/>
    <w:rsid w:val="003F1CEC"/>
    <w:rsid w:val="003F1FC8"/>
    <w:rsid w:val="003F208A"/>
    <w:rsid w:val="003F4CFF"/>
    <w:rsid w:val="003F4E05"/>
    <w:rsid w:val="003F502F"/>
    <w:rsid w:val="003F58A1"/>
    <w:rsid w:val="003F5D9E"/>
    <w:rsid w:val="003F657B"/>
    <w:rsid w:val="003F69B6"/>
    <w:rsid w:val="003F6D43"/>
    <w:rsid w:val="003F7630"/>
    <w:rsid w:val="003F7813"/>
    <w:rsid w:val="003F7E62"/>
    <w:rsid w:val="00401301"/>
    <w:rsid w:val="004019DC"/>
    <w:rsid w:val="004024C6"/>
    <w:rsid w:val="004028EC"/>
    <w:rsid w:val="004037FB"/>
    <w:rsid w:val="00403AB1"/>
    <w:rsid w:val="00403E2D"/>
    <w:rsid w:val="00403F86"/>
    <w:rsid w:val="004041C4"/>
    <w:rsid w:val="00404C2C"/>
    <w:rsid w:val="00406471"/>
    <w:rsid w:val="0040759E"/>
    <w:rsid w:val="00407628"/>
    <w:rsid w:val="00407F98"/>
    <w:rsid w:val="0041042F"/>
    <w:rsid w:val="00410706"/>
    <w:rsid w:val="0041124B"/>
    <w:rsid w:val="004112AC"/>
    <w:rsid w:val="0041156F"/>
    <w:rsid w:val="00411CCD"/>
    <w:rsid w:val="004121C8"/>
    <w:rsid w:val="00412422"/>
    <w:rsid w:val="00412825"/>
    <w:rsid w:val="00412924"/>
    <w:rsid w:val="00412E34"/>
    <w:rsid w:val="0041304D"/>
    <w:rsid w:val="00413CC2"/>
    <w:rsid w:val="00413D9F"/>
    <w:rsid w:val="00416187"/>
    <w:rsid w:val="004165D4"/>
    <w:rsid w:val="004167F6"/>
    <w:rsid w:val="00417109"/>
    <w:rsid w:val="00417284"/>
    <w:rsid w:val="00417347"/>
    <w:rsid w:val="00420107"/>
    <w:rsid w:val="004207C0"/>
    <w:rsid w:val="004209B6"/>
    <w:rsid w:val="004211D5"/>
    <w:rsid w:val="00421350"/>
    <w:rsid w:val="00421A1D"/>
    <w:rsid w:val="00421B4C"/>
    <w:rsid w:val="00421ED6"/>
    <w:rsid w:val="00422483"/>
    <w:rsid w:val="00422501"/>
    <w:rsid w:val="00422712"/>
    <w:rsid w:val="0042273E"/>
    <w:rsid w:val="00422F45"/>
    <w:rsid w:val="004233BA"/>
    <w:rsid w:val="00423866"/>
    <w:rsid w:val="004239C8"/>
    <w:rsid w:val="00424A6B"/>
    <w:rsid w:val="00424E00"/>
    <w:rsid w:val="00425A0F"/>
    <w:rsid w:val="00425DC5"/>
    <w:rsid w:val="00426049"/>
    <w:rsid w:val="004262CC"/>
    <w:rsid w:val="004264A3"/>
    <w:rsid w:val="0042726F"/>
    <w:rsid w:val="0042742D"/>
    <w:rsid w:val="00427B16"/>
    <w:rsid w:val="00430493"/>
    <w:rsid w:val="00432BB4"/>
    <w:rsid w:val="00432C5F"/>
    <w:rsid w:val="00432CA5"/>
    <w:rsid w:val="00433385"/>
    <w:rsid w:val="00433A8A"/>
    <w:rsid w:val="00433B74"/>
    <w:rsid w:val="00434063"/>
    <w:rsid w:val="004340BB"/>
    <w:rsid w:val="004343B0"/>
    <w:rsid w:val="00434E04"/>
    <w:rsid w:val="00434E17"/>
    <w:rsid w:val="0043618B"/>
    <w:rsid w:val="0043618D"/>
    <w:rsid w:val="00437600"/>
    <w:rsid w:val="004403EC"/>
    <w:rsid w:val="00440BE6"/>
    <w:rsid w:val="00440CE3"/>
    <w:rsid w:val="00440F25"/>
    <w:rsid w:val="00441A91"/>
    <w:rsid w:val="00441B5B"/>
    <w:rsid w:val="00441C0A"/>
    <w:rsid w:val="004426D0"/>
    <w:rsid w:val="004430D8"/>
    <w:rsid w:val="004438B3"/>
    <w:rsid w:val="00443EE2"/>
    <w:rsid w:val="00444282"/>
    <w:rsid w:val="00444D82"/>
    <w:rsid w:val="00444E33"/>
    <w:rsid w:val="004454B1"/>
    <w:rsid w:val="00446749"/>
    <w:rsid w:val="00447395"/>
    <w:rsid w:val="0044741C"/>
    <w:rsid w:val="00447458"/>
    <w:rsid w:val="0044757C"/>
    <w:rsid w:val="00447CBD"/>
    <w:rsid w:val="00447CE3"/>
    <w:rsid w:val="0045110A"/>
    <w:rsid w:val="00451410"/>
    <w:rsid w:val="00451894"/>
    <w:rsid w:val="00451E6F"/>
    <w:rsid w:val="00451F9A"/>
    <w:rsid w:val="00451FD4"/>
    <w:rsid w:val="00452722"/>
    <w:rsid w:val="004529A1"/>
    <w:rsid w:val="0045358B"/>
    <w:rsid w:val="00453C00"/>
    <w:rsid w:val="00453C6D"/>
    <w:rsid w:val="00454526"/>
    <w:rsid w:val="00454AC0"/>
    <w:rsid w:val="00455695"/>
    <w:rsid w:val="00455802"/>
    <w:rsid w:val="004568DD"/>
    <w:rsid w:val="004569D8"/>
    <w:rsid w:val="00457409"/>
    <w:rsid w:val="00457DEA"/>
    <w:rsid w:val="00460035"/>
    <w:rsid w:val="004605D0"/>
    <w:rsid w:val="004609D1"/>
    <w:rsid w:val="00461D94"/>
    <w:rsid w:val="004639C5"/>
    <w:rsid w:val="00464436"/>
    <w:rsid w:val="00464982"/>
    <w:rsid w:val="00465257"/>
    <w:rsid w:val="004658A5"/>
    <w:rsid w:val="004658B3"/>
    <w:rsid w:val="00465F53"/>
    <w:rsid w:val="00466262"/>
    <w:rsid w:val="00467211"/>
    <w:rsid w:val="00470824"/>
    <w:rsid w:val="00470E91"/>
    <w:rsid w:val="00471352"/>
    <w:rsid w:val="00471DE4"/>
    <w:rsid w:val="004723A2"/>
    <w:rsid w:val="00472709"/>
    <w:rsid w:val="0047295F"/>
    <w:rsid w:val="00472C13"/>
    <w:rsid w:val="00473232"/>
    <w:rsid w:val="00473B27"/>
    <w:rsid w:val="0047426C"/>
    <w:rsid w:val="004747D4"/>
    <w:rsid w:val="00474877"/>
    <w:rsid w:val="004754D7"/>
    <w:rsid w:val="0047648A"/>
    <w:rsid w:val="0047675E"/>
    <w:rsid w:val="00476838"/>
    <w:rsid w:val="004770D9"/>
    <w:rsid w:val="00477BCD"/>
    <w:rsid w:val="00477D82"/>
    <w:rsid w:val="00477EDE"/>
    <w:rsid w:val="00480155"/>
    <w:rsid w:val="00480AA0"/>
    <w:rsid w:val="00480E64"/>
    <w:rsid w:val="00480FB5"/>
    <w:rsid w:val="00482C66"/>
    <w:rsid w:val="00482DDC"/>
    <w:rsid w:val="00483611"/>
    <w:rsid w:val="00483AE8"/>
    <w:rsid w:val="00484AC7"/>
    <w:rsid w:val="00484D17"/>
    <w:rsid w:val="00484DA4"/>
    <w:rsid w:val="00484F0A"/>
    <w:rsid w:val="004856F4"/>
    <w:rsid w:val="00485C24"/>
    <w:rsid w:val="00485E78"/>
    <w:rsid w:val="004863B3"/>
    <w:rsid w:val="004867A6"/>
    <w:rsid w:val="004870A6"/>
    <w:rsid w:val="0048797D"/>
    <w:rsid w:val="00487DDE"/>
    <w:rsid w:val="00490097"/>
    <w:rsid w:val="00492210"/>
    <w:rsid w:val="004928AE"/>
    <w:rsid w:val="00492AC3"/>
    <w:rsid w:val="00492BD2"/>
    <w:rsid w:val="004933DF"/>
    <w:rsid w:val="00493861"/>
    <w:rsid w:val="00493C8A"/>
    <w:rsid w:val="004940E4"/>
    <w:rsid w:val="004943D0"/>
    <w:rsid w:val="0049489F"/>
    <w:rsid w:val="00494FC1"/>
    <w:rsid w:val="00495B4E"/>
    <w:rsid w:val="00495E9F"/>
    <w:rsid w:val="00496A56"/>
    <w:rsid w:val="00497B9A"/>
    <w:rsid w:val="004A1347"/>
    <w:rsid w:val="004A1431"/>
    <w:rsid w:val="004A22CB"/>
    <w:rsid w:val="004A3A27"/>
    <w:rsid w:val="004A59DA"/>
    <w:rsid w:val="004A6B6A"/>
    <w:rsid w:val="004A7345"/>
    <w:rsid w:val="004A7485"/>
    <w:rsid w:val="004A776D"/>
    <w:rsid w:val="004A7D7A"/>
    <w:rsid w:val="004B04A4"/>
    <w:rsid w:val="004B090F"/>
    <w:rsid w:val="004B13D3"/>
    <w:rsid w:val="004B16C1"/>
    <w:rsid w:val="004B1A8E"/>
    <w:rsid w:val="004B26BC"/>
    <w:rsid w:val="004B3412"/>
    <w:rsid w:val="004B3685"/>
    <w:rsid w:val="004B36A3"/>
    <w:rsid w:val="004B39A2"/>
    <w:rsid w:val="004B3D43"/>
    <w:rsid w:val="004B3FEA"/>
    <w:rsid w:val="004B5525"/>
    <w:rsid w:val="004B57C2"/>
    <w:rsid w:val="004B5930"/>
    <w:rsid w:val="004B60F8"/>
    <w:rsid w:val="004B6B05"/>
    <w:rsid w:val="004B75BB"/>
    <w:rsid w:val="004C0E24"/>
    <w:rsid w:val="004C1165"/>
    <w:rsid w:val="004C13BC"/>
    <w:rsid w:val="004C16EB"/>
    <w:rsid w:val="004C173E"/>
    <w:rsid w:val="004C233B"/>
    <w:rsid w:val="004C26D3"/>
    <w:rsid w:val="004C28A1"/>
    <w:rsid w:val="004C42ED"/>
    <w:rsid w:val="004C46E7"/>
    <w:rsid w:val="004C4E35"/>
    <w:rsid w:val="004C5B3B"/>
    <w:rsid w:val="004C5D45"/>
    <w:rsid w:val="004C5FDA"/>
    <w:rsid w:val="004C6ECB"/>
    <w:rsid w:val="004C70FD"/>
    <w:rsid w:val="004D08F7"/>
    <w:rsid w:val="004D0CA0"/>
    <w:rsid w:val="004D0F0A"/>
    <w:rsid w:val="004D14CE"/>
    <w:rsid w:val="004D196C"/>
    <w:rsid w:val="004D1D3D"/>
    <w:rsid w:val="004D26E3"/>
    <w:rsid w:val="004D27F3"/>
    <w:rsid w:val="004D282B"/>
    <w:rsid w:val="004D306C"/>
    <w:rsid w:val="004D31ED"/>
    <w:rsid w:val="004D392B"/>
    <w:rsid w:val="004D40B3"/>
    <w:rsid w:val="004D4A55"/>
    <w:rsid w:val="004D4E12"/>
    <w:rsid w:val="004D5352"/>
    <w:rsid w:val="004D5434"/>
    <w:rsid w:val="004D54E9"/>
    <w:rsid w:val="004D5F33"/>
    <w:rsid w:val="004D679F"/>
    <w:rsid w:val="004D6A26"/>
    <w:rsid w:val="004D7015"/>
    <w:rsid w:val="004D74D0"/>
    <w:rsid w:val="004D7D03"/>
    <w:rsid w:val="004E060C"/>
    <w:rsid w:val="004E09BD"/>
    <w:rsid w:val="004E0A41"/>
    <w:rsid w:val="004E14BF"/>
    <w:rsid w:val="004E16E6"/>
    <w:rsid w:val="004E177A"/>
    <w:rsid w:val="004E30D7"/>
    <w:rsid w:val="004E32F3"/>
    <w:rsid w:val="004E443B"/>
    <w:rsid w:val="004E44C9"/>
    <w:rsid w:val="004E479F"/>
    <w:rsid w:val="004E508D"/>
    <w:rsid w:val="004E6516"/>
    <w:rsid w:val="004E6B20"/>
    <w:rsid w:val="004E7053"/>
    <w:rsid w:val="004E70B1"/>
    <w:rsid w:val="004E73BD"/>
    <w:rsid w:val="004F0A70"/>
    <w:rsid w:val="004F0D6D"/>
    <w:rsid w:val="004F1806"/>
    <w:rsid w:val="004F1D51"/>
    <w:rsid w:val="004F2006"/>
    <w:rsid w:val="004F213B"/>
    <w:rsid w:val="004F2316"/>
    <w:rsid w:val="004F2541"/>
    <w:rsid w:val="004F270A"/>
    <w:rsid w:val="004F28C6"/>
    <w:rsid w:val="004F306A"/>
    <w:rsid w:val="004F415E"/>
    <w:rsid w:val="004F50F2"/>
    <w:rsid w:val="004F57DE"/>
    <w:rsid w:val="004F5857"/>
    <w:rsid w:val="004F7CD9"/>
    <w:rsid w:val="004F7FA4"/>
    <w:rsid w:val="00500905"/>
    <w:rsid w:val="005011C4"/>
    <w:rsid w:val="00501402"/>
    <w:rsid w:val="005014C5"/>
    <w:rsid w:val="00502AED"/>
    <w:rsid w:val="00502C44"/>
    <w:rsid w:val="00503872"/>
    <w:rsid w:val="00503F18"/>
    <w:rsid w:val="00503FCD"/>
    <w:rsid w:val="00504D16"/>
    <w:rsid w:val="00505149"/>
    <w:rsid w:val="00505320"/>
    <w:rsid w:val="00505391"/>
    <w:rsid w:val="005054BA"/>
    <w:rsid w:val="00505DED"/>
    <w:rsid w:val="00505F5D"/>
    <w:rsid w:val="00505F5E"/>
    <w:rsid w:val="00506B3D"/>
    <w:rsid w:val="00510AAB"/>
    <w:rsid w:val="00511651"/>
    <w:rsid w:val="0051183A"/>
    <w:rsid w:val="00511AA3"/>
    <w:rsid w:val="00511DFB"/>
    <w:rsid w:val="00512B9D"/>
    <w:rsid w:val="005134FA"/>
    <w:rsid w:val="00514FE8"/>
    <w:rsid w:val="0051518F"/>
    <w:rsid w:val="0051523C"/>
    <w:rsid w:val="0051570C"/>
    <w:rsid w:val="00515902"/>
    <w:rsid w:val="00515954"/>
    <w:rsid w:val="00515EC3"/>
    <w:rsid w:val="00517553"/>
    <w:rsid w:val="005176AB"/>
    <w:rsid w:val="00520CA6"/>
    <w:rsid w:val="00520D30"/>
    <w:rsid w:val="00520D32"/>
    <w:rsid w:val="0052166E"/>
    <w:rsid w:val="00522C1C"/>
    <w:rsid w:val="0052317C"/>
    <w:rsid w:val="005231B6"/>
    <w:rsid w:val="00523394"/>
    <w:rsid w:val="00523A6D"/>
    <w:rsid w:val="00523F06"/>
    <w:rsid w:val="00525131"/>
    <w:rsid w:val="00525167"/>
    <w:rsid w:val="005253D6"/>
    <w:rsid w:val="005255E3"/>
    <w:rsid w:val="0052695B"/>
    <w:rsid w:val="00526D0A"/>
    <w:rsid w:val="0052791F"/>
    <w:rsid w:val="005304D2"/>
    <w:rsid w:val="00530857"/>
    <w:rsid w:val="005313F5"/>
    <w:rsid w:val="00531637"/>
    <w:rsid w:val="00531652"/>
    <w:rsid w:val="00531729"/>
    <w:rsid w:val="0053189C"/>
    <w:rsid w:val="005321D6"/>
    <w:rsid w:val="005326FF"/>
    <w:rsid w:val="00532C6F"/>
    <w:rsid w:val="0053395F"/>
    <w:rsid w:val="00533AA7"/>
    <w:rsid w:val="00534138"/>
    <w:rsid w:val="0053416C"/>
    <w:rsid w:val="0053467B"/>
    <w:rsid w:val="005347DB"/>
    <w:rsid w:val="00534961"/>
    <w:rsid w:val="005354D7"/>
    <w:rsid w:val="00537ADE"/>
    <w:rsid w:val="00537C0E"/>
    <w:rsid w:val="00537DB8"/>
    <w:rsid w:val="00537F7D"/>
    <w:rsid w:val="00540735"/>
    <w:rsid w:val="00540767"/>
    <w:rsid w:val="0054110C"/>
    <w:rsid w:val="005412CA"/>
    <w:rsid w:val="005412ED"/>
    <w:rsid w:val="0054183C"/>
    <w:rsid w:val="00541FD1"/>
    <w:rsid w:val="00542546"/>
    <w:rsid w:val="00542E93"/>
    <w:rsid w:val="005431C9"/>
    <w:rsid w:val="0054369C"/>
    <w:rsid w:val="005445EB"/>
    <w:rsid w:val="00544E51"/>
    <w:rsid w:val="005455A9"/>
    <w:rsid w:val="00545BBA"/>
    <w:rsid w:val="00545BFA"/>
    <w:rsid w:val="00546C68"/>
    <w:rsid w:val="00547C27"/>
    <w:rsid w:val="0055070F"/>
    <w:rsid w:val="00551FE4"/>
    <w:rsid w:val="00551FE6"/>
    <w:rsid w:val="0055200A"/>
    <w:rsid w:val="00552517"/>
    <w:rsid w:val="0055258E"/>
    <w:rsid w:val="005529F5"/>
    <w:rsid w:val="00552CB8"/>
    <w:rsid w:val="00553172"/>
    <w:rsid w:val="00553ADF"/>
    <w:rsid w:val="00554001"/>
    <w:rsid w:val="0055404C"/>
    <w:rsid w:val="00554B92"/>
    <w:rsid w:val="0055541B"/>
    <w:rsid w:val="00555662"/>
    <w:rsid w:val="005557CC"/>
    <w:rsid w:val="00555842"/>
    <w:rsid w:val="0055604A"/>
    <w:rsid w:val="005561BF"/>
    <w:rsid w:val="005562D5"/>
    <w:rsid w:val="0055709A"/>
    <w:rsid w:val="00557386"/>
    <w:rsid w:val="0055773D"/>
    <w:rsid w:val="00557BAA"/>
    <w:rsid w:val="00557C31"/>
    <w:rsid w:val="0056069E"/>
    <w:rsid w:val="00560A37"/>
    <w:rsid w:val="00561548"/>
    <w:rsid w:val="005616B8"/>
    <w:rsid w:val="00561843"/>
    <w:rsid w:val="00561C7E"/>
    <w:rsid w:val="00563121"/>
    <w:rsid w:val="0056412A"/>
    <w:rsid w:val="005645B9"/>
    <w:rsid w:val="0056468A"/>
    <w:rsid w:val="005647DC"/>
    <w:rsid w:val="00564B6C"/>
    <w:rsid w:val="00565844"/>
    <w:rsid w:val="00565A19"/>
    <w:rsid w:val="00565C41"/>
    <w:rsid w:val="00565DEA"/>
    <w:rsid w:val="00566500"/>
    <w:rsid w:val="005665AA"/>
    <w:rsid w:val="005666C0"/>
    <w:rsid w:val="005667AF"/>
    <w:rsid w:val="005672E0"/>
    <w:rsid w:val="0056735B"/>
    <w:rsid w:val="005679EE"/>
    <w:rsid w:val="00567E98"/>
    <w:rsid w:val="00570D5E"/>
    <w:rsid w:val="0057154F"/>
    <w:rsid w:val="005715FA"/>
    <w:rsid w:val="00571942"/>
    <w:rsid w:val="00571AD1"/>
    <w:rsid w:val="005723CA"/>
    <w:rsid w:val="005730F5"/>
    <w:rsid w:val="005739EB"/>
    <w:rsid w:val="00573B0B"/>
    <w:rsid w:val="0057429F"/>
    <w:rsid w:val="00575C38"/>
    <w:rsid w:val="00577A73"/>
    <w:rsid w:val="00577C82"/>
    <w:rsid w:val="00580258"/>
    <w:rsid w:val="00580883"/>
    <w:rsid w:val="0058235E"/>
    <w:rsid w:val="00582A42"/>
    <w:rsid w:val="00584405"/>
    <w:rsid w:val="00585400"/>
    <w:rsid w:val="005862B3"/>
    <w:rsid w:val="00586665"/>
    <w:rsid w:val="00587512"/>
    <w:rsid w:val="005910B7"/>
    <w:rsid w:val="00591D2C"/>
    <w:rsid w:val="00591E76"/>
    <w:rsid w:val="00592622"/>
    <w:rsid w:val="00592F03"/>
    <w:rsid w:val="005949D7"/>
    <w:rsid w:val="00595A0F"/>
    <w:rsid w:val="00595BB9"/>
    <w:rsid w:val="00596029"/>
    <w:rsid w:val="0059609A"/>
    <w:rsid w:val="005966CE"/>
    <w:rsid w:val="00596EF7"/>
    <w:rsid w:val="005A0526"/>
    <w:rsid w:val="005A08BA"/>
    <w:rsid w:val="005A0D77"/>
    <w:rsid w:val="005A0FE0"/>
    <w:rsid w:val="005A1450"/>
    <w:rsid w:val="005A2491"/>
    <w:rsid w:val="005A25C9"/>
    <w:rsid w:val="005A2C55"/>
    <w:rsid w:val="005A2F20"/>
    <w:rsid w:val="005A3A16"/>
    <w:rsid w:val="005A3B52"/>
    <w:rsid w:val="005A3DCF"/>
    <w:rsid w:val="005A4044"/>
    <w:rsid w:val="005A4D1B"/>
    <w:rsid w:val="005A577B"/>
    <w:rsid w:val="005A5BB0"/>
    <w:rsid w:val="005A67B3"/>
    <w:rsid w:val="005A70FE"/>
    <w:rsid w:val="005B0E43"/>
    <w:rsid w:val="005B13EB"/>
    <w:rsid w:val="005B167B"/>
    <w:rsid w:val="005B1E6B"/>
    <w:rsid w:val="005B2226"/>
    <w:rsid w:val="005B2B29"/>
    <w:rsid w:val="005B2C8D"/>
    <w:rsid w:val="005B2DF1"/>
    <w:rsid w:val="005B3020"/>
    <w:rsid w:val="005B37B0"/>
    <w:rsid w:val="005B3814"/>
    <w:rsid w:val="005B39DF"/>
    <w:rsid w:val="005B4A9D"/>
    <w:rsid w:val="005B50ED"/>
    <w:rsid w:val="005B5408"/>
    <w:rsid w:val="005B58C0"/>
    <w:rsid w:val="005B6CA1"/>
    <w:rsid w:val="005B6D55"/>
    <w:rsid w:val="005B6E19"/>
    <w:rsid w:val="005B6F25"/>
    <w:rsid w:val="005B7491"/>
    <w:rsid w:val="005B789D"/>
    <w:rsid w:val="005B7A4B"/>
    <w:rsid w:val="005C049C"/>
    <w:rsid w:val="005C064A"/>
    <w:rsid w:val="005C081D"/>
    <w:rsid w:val="005C0B39"/>
    <w:rsid w:val="005C150B"/>
    <w:rsid w:val="005C1C4F"/>
    <w:rsid w:val="005C2703"/>
    <w:rsid w:val="005C3251"/>
    <w:rsid w:val="005C3381"/>
    <w:rsid w:val="005C4250"/>
    <w:rsid w:val="005C467C"/>
    <w:rsid w:val="005C4C0A"/>
    <w:rsid w:val="005C4D03"/>
    <w:rsid w:val="005C5540"/>
    <w:rsid w:val="005C57BD"/>
    <w:rsid w:val="005C57D8"/>
    <w:rsid w:val="005C62EE"/>
    <w:rsid w:val="005C657B"/>
    <w:rsid w:val="005C7682"/>
    <w:rsid w:val="005C7868"/>
    <w:rsid w:val="005D023E"/>
    <w:rsid w:val="005D15B2"/>
    <w:rsid w:val="005D220A"/>
    <w:rsid w:val="005D22C8"/>
    <w:rsid w:val="005D2666"/>
    <w:rsid w:val="005D29B4"/>
    <w:rsid w:val="005D2A1E"/>
    <w:rsid w:val="005D31BC"/>
    <w:rsid w:val="005D32B1"/>
    <w:rsid w:val="005D3E3B"/>
    <w:rsid w:val="005D3EFA"/>
    <w:rsid w:val="005D5A05"/>
    <w:rsid w:val="005D5B3E"/>
    <w:rsid w:val="005D5D55"/>
    <w:rsid w:val="005D66AE"/>
    <w:rsid w:val="005D6ED7"/>
    <w:rsid w:val="005D7A38"/>
    <w:rsid w:val="005D7CE0"/>
    <w:rsid w:val="005E006D"/>
    <w:rsid w:val="005E0BBE"/>
    <w:rsid w:val="005E1DF1"/>
    <w:rsid w:val="005E2A36"/>
    <w:rsid w:val="005E2ADB"/>
    <w:rsid w:val="005E2B4D"/>
    <w:rsid w:val="005E3532"/>
    <w:rsid w:val="005E3DCE"/>
    <w:rsid w:val="005E4401"/>
    <w:rsid w:val="005E51F2"/>
    <w:rsid w:val="005E5BE7"/>
    <w:rsid w:val="005E5C84"/>
    <w:rsid w:val="005E7050"/>
    <w:rsid w:val="005F2553"/>
    <w:rsid w:val="005F25C8"/>
    <w:rsid w:val="005F2CE5"/>
    <w:rsid w:val="005F3478"/>
    <w:rsid w:val="005F37B2"/>
    <w:rsid w:val="005F39E9"/>
    <w:rsid w:val="005F3E12"/>
    <w:rsid w:val="005F3E82"/>
    <w:rsid w:val="005F4BD6"/>
    <w:rsid w:val="005F4CAB"/>
    <w:rsid w:val="005F51ED"/>
    <w:rsid w:val="005F5C4A"/>
    <w:rsid w:val="005F6B32"/>
    <w:rsid w:val="005F7127"/>
    <w:rsid w:val="005F71A6"/>
    <w:rsid w:val="005F7309"/>
    <w:rsid w:val="005F7A5F"/>
    <w:rsid w:val="005F7C5B"/>
    <w:rsid w:val="00600A48"/>
    <w:rsid w:val="00600A51"/>
    <w:rsid w:val="00600FBB"/>
    <w:rsid w:val="006019B5"/>
    <w:rsid w:val="00602118"/>
    <w:rsid w:val="00602269"/>
    <w:rsid w:val="0060253E"/>
    <w:rsid w:val="006027F9"/>
    <w:rsid w:val="006028A0"/>
    <w:rsid w:val="00604479"/>
    <w:rsid w:val="006044C5"/>
    <w:rsid w:val="006051C3"/>
    <w:rsid w:val="00605216"/>
    <w:rsid w:val="0060560B"/>
    <w:rsid w:val="00605F54"/>
    <w:rsid w:val="0060643A"/>
    <w:rsid w:val="0060656C"/>
    <w:rsid w:val="006075E4"/>
    <w:rsid w:val="00607994"/>
    <w:rsid w:val="00607C94"/>
    <w:rsid w:val="00607F4B"/>
    <w:rsid w:val="0061019C"/>
    <w:rsid w:val="006109E5"/>
    <w:rsid w:val="00611582"/>
    <w:rsid w:val="0061237F"/>
    <w:rsid w:val="00612B8A"/>
    <w:rsid w:val="00613202"/>
    <w:rsid w:val="00613EA0"/>
    <w:rsid w:val="00613F78"/>
    <w:rsid w:val="00614879"/>
    <w:rsid w:val="00614C74"/>
    <w:rsid w:val="00614D1D"/>
    <w:rsid w:val="00615505"/>
    <w:rsid w:val="00616231"/>
    <w:rsid w:val="00616A89"/>
    <w:rsid w:val="00616F0C"/>
    <w:rsid w:val="00617965"/>
    <w:rsid w:val="0062006C"/>
    <w:rsid w:val="00620A67"/>
    <w:rsid w:val="00620C18"/>
    <w:rsid w:val="00621423"/>
    <w:rsid w:val="00622549"/>
    <w:rsid w:val="00623075"/>
    <w:rsid w:val="00623603"/>
    <w:rsid w:val="0062372D"/>
    <w:rsid w:val="00623EE5"/>
    <w:rsid w:val="006243DA"/>
    <w:rsid w:val="006252E1"/>
    <w:rsid w:val="006259D1"/>
    <w:rsid w:val="00626483"/>
    <w:rsid w:val="00626691"/>
    <w:rsid w:val="00627705"/>
    <w:rsid w:val="00627BF9"/>
    <w:rsid w:val="0063081C"/>
    <w:rsid w:val="00630B11"/>
    <w:rsid w:val="006316AA"/>
    <w:rsid w:val="00631AE9"/>
    <w:rsid w:val="00631EA9"/>
    <w:rsid w:val="006327DA"/>
    <w:rsid w:val="00632983"/>
    <w:rsid w:val="00632C18"/>
    <w:rsid w:val="00632FB0"/>
    <w:rsid w:val="006330A9"/>
    <w:rsid w:val="006331EB"/>
    <w:rsid w:val="00633375"/>
    <w:rsid w:val="006335C6"/>
    <w:rsid w:val="006338B5"/>
    <w:rsid w:val="00633ECA"/>
    <w:rsid w:val="0063494A"/>
    <w:rsid w:val="0063495D"/>
    <w:rsid w:val="00635212"/>
    <w:rsid w:val="006353F8"/>
    <w:rsid w:val="0063554E"/>
    <w:rsid w:val="00635A0F"/>
    <w:rsid w:val="00635D33"/>
    <w:rsid w:val="00635DA5"/>
    <w:rsid w:val="0063644D"/>
    <w:rsid w:val="00637AED"/>
    <w:rsid w:val="0064018D"/>
    <w:rsid w:val="00640331"/>
    <w:rsid w:val="0064035D"/>
    <w:rsid w:val="00640E88"/>
    <w:rsid w:val="00641087"/>
    <w:rsid w:val="006411A5"/>
    <w:rsid w:val="00641945"/>
    <w:rsid w:val="00641EE6"/>
    <w:rsid w:val="00641F5D"/>
    <w:rsid w:val="00641F7C"/>
    <w:rsid w:val="00642F0D"/>
    <w:rsid w:val="00642F25"/>
    <w:rsid w:val="006431B9"/>
    <w:rsid w:val="00643409"/>
    <w:rsid w:val="00643613"/>
    <w:rsid w:val="00643C3B"/>
    <w:rsid w:val="00643E02"/>
    <w:rsid w:val="00644020"/>
    <w:rsid w:val="00644434"/>
    <w:rsid w:val="00645145"/>
    <w:rsid w:val="0064557A"/>
    <w:rsid w:val="00646069"/>
    <w:rsid w:val="00647027"/>
    <w:rsid w:val="006477CE"/>
    <w:rsid w:val="006501A2"/>
    <w:rsid w:val="00650D6C"/>
    <w:rsid w:val="00650F85"/>
    <w:rsid w:val="00651DE9"/>
    <w:rsid w:val="00652259"/>
    <w:rsid w:val="006537D6"/>
    <w:rsid w:val="00654DD5"/>
    <w:rsid w:val="0065584C"/>
    <w:rsid w:val="0065626C"/>
    <w:rsid w:val="00656427"/>
    <w:rsid w:val="00656977"/>
    <w:rsid w:val="00657600"/>
    <w:rsid w:val="00657692"/>
    <w:rsid w:val="00657A82"/>
    <w:rsid w:val="00660289"/>
    <w:rsid w:val="006606FE"/>
    <w:rsid w:val="006608C4"/>
    <w:rsid w:val="006608E7"/>
    <w:rsid w:val="00660958"/>
    <w:rsid w:val="00660CBC"/>
    <w:rsid w:val="00660ED9"/>
    <w:rsid w:val="0066140E"/>
    <w:rsid w:val="00662761"/>
    <w:rsid w:val="00662EEB"/>
    <w:rsid w:val="00664406"/>
    <w:rsid w:val="0066464F"/>
    <w:rsid w:val="00664A85"/>
    <w:rsid w:val="00664E05"/>
    <w:rsid w:val="00665973"/>
    <w:rsid w:val="00665A6E"/>
    <w:rsid w:val="00666CD8"/>
    <w:rsid w:val="00666DE2"/>
    <w:rsid w:val="00666FC2"/>
    <w:rsid w:val="006673EF"/>
    <w:rsid w:val="00667B1E"/>
    <w:rsid w:val="00671AC0"/>
    <w:rsid w:val="00671B75"/>
    <w:rsid w:val="00672D8A"/>
    <w:rsid w:val="00674018"/>
    <w:rsid w:val="006741B3"/>
    <w:rsid w:val="006745E5"/>
    <w:rsid w:val="00675D87"/>
    <w:rsid w:val="00675EFD"/>
    <w:rsid w:val="00676BA2"/>
    <w:rsid w:val="00677278"/>
    <w:rsid w:val="00677E45"/>
    <w:rsid w:val="00680B41"/>
    <w:rsid w:val="00680FC1"/>
    <w:rsid w:val="006818C9"/>
    <w:rsid w:val="00681A83"/>
    <w:rsid w:val="00681AF4"/>
    <w:rsid w:val="00681B16"/>
    <w:rsid w:val="00682888"/>
    <w:rsid w:val="006837EC"/>
    <w:rsid w:val="006838BD"/>
    <w:rsid w:val="0068442D"/>
    <w:rsid w:val="0068490C"/>
    <w:rsid w:val="00685197"/>
    <w:rsid w:val="00686A0F"/>
    <w:rsid w:val="00687955"/>
    <w:rsid w:val="00687B99"/>
    <w:rsid w:val="00687D04"/>
    <w:rsid w:val="0069126D"/>
    <w:rsid w:val="00691278"/>
    <w:rsid w:val="0069263C"/>
    <w:rsid w:val="00692B43"/>
    <w:rsid w:val="00692DBA"/>
    <w:rsid w:val="0069313D"/>
    <w:rsid w:val="00693967"/>
    <w:rsid w:val="006942CC"/>
    <w:rsid w:val="00694935"/>
    <w:rsid w:val="00694A26"/>
    <w:rsid w:val="0069539A"/>
    <w:rsid w:val="00695755"/>
    <w:rsid w:val="00696F75"/>
    <w:rsid w:val="006A0245"/>
    <w:rsid w:val="006A09E3"/>
    <w:rsid w:val="006A156C"/>
    <w:rsid w:val="006A1B91"/>
    <w:rsid w:val="006A26FA"/>
    <w:rsid w:val="006A26FE"/>
    <w:rsid w:val="006A2C79"/>
    <w:rsid w:val="006A4A74"/>
    <w:rsid w:val="006A5034"/>
    <w:rsid w:val="006A52E0"/>
    <w:rsid w:val="006A54BD"/>
    <w:rsid w:val="006A57F1"/>
    <w:rsid w:val="006A5BE1"/>
    <w:rsid w:val="006A5D14"/>
    <w:rsid w:val="006A5E67"/>
    <w:rsid w:val="006A6DAE"/>
    <w:rsid w:val="006B0CC7"/>
    <w:rsid w:val="006B11F4"/>
    <w:rsid w:val="006B1550"/>
    <w:rsid w:val="006B1FFC"/>
    <w:rsid w:val="006B29A0"/>
    <w:rsid w:val="006B29F2"/>
    <w:rsid w:val="006B2A05"/>
    <w:rsid w:val="006B3731"/>
    <w:rsid w:val="006B37F4"/>
    <w:rsid w:val="006B3C6E"/>
    <w:rsid w:val="006B4A6F"/>
    <w:rsid w:val="006B6559"/>
    <w:rsid w:val="006B65AC"/>
    <w:rsid w:val="006B6ADE"/>
    <w:rsid w:val="006B6C59"/>
    <w:rsid w:val="006B6EE1"/>
    <w:rsid w:val="006B72ED"/>
    <w:rsid w:val="006B74BA"/>
    <w:rsid w:val="006B790C"/>
    <w:rsid w:val="006B7ABB"/>
    <w:rsid w:val="006C02B1"/>
    <w:rsid w:val="006C097A"/>
    <w:rsid w:val="006C09E9"/>
    <w:rsid w:val="006C263E"/>
    <w:rsid w:val="006C269F"/>
    <w:rsid w:val="006C39E4"/>
    <w:rsid w:val="006C3D3C"/>
    <w:rsid w:val="006C3D60"/>
    <w:rsid w:val="006C42C0"/>
    <w:rsid w:val="006C646D"/>
    <w:rsid w:val="006C7793"/>
    <w:rsid w:val="006C799C"/>
    <w:rsid w:val="006C7FA9"/>
    <w:rsid w:val="006D00A4"/>
    <w:rsid w:val="006D0806"/>
    <w:rsid w:val="006D0DBF"/>
    <w:rsid w:val="006D1D50"/>
    <w:rsid w:val="006D22A6"/>
    <w:rsid w:val="006D243D"/>
    <w:rsid w:val="006D256F"/>
    <w:rsid w:val="006D4845"/>
    <w:rsid w:val="006D4AA9"/>
    <w:rsid w:val="006D5140"/>
    <w:rsid w:val="006D5499"/>
    <w:rsid w:val="006D5DBA"/>
    <w:rsid w:val="006D69E6"/>
    <w:rsid w:val="006E1222"/>
    <w:rsid w:val="006E12B2"/>
    <w:rsid w:val="006E156B"/>
    <w:rsid w:val="006E17B3"/>
    <w:rsid w:val="006E1882"/>
    <w:rsid w:val="006E18AB"/>
    <w:rsid w:val="006E2AB2"/>
    <w:rsid w:val="006E2BB2"/>
    <w:rsid w:val="006E3C98"/>
    <w:rsid w:val="006E4636"/>
    <w:rsid w:val="006E4764"/>
    <w:rsid w:val="006E48DE"/>
    <w:rsid w:val="006E529B"/>
    <w:rsid w:val="006E551F"/>
    <w:rsid w:val="006E55BB"/>
    <w:rsid w:val="006E5A00"/>
    <w:rsid w:val="006E5AD7"/>
    <w:rsid w:val="006E6DA9"/>
    <w:rsid w:val="006E7FC0"/>
    <w:rsid w:val="006F00BA"/>
    <w:rsid w:val="006F0AC4"/>
    <w:rsid w:val="006F0B60"/>
    <w:rsid w:val="006F1A4A"/>
    <w:rsid w:val="006F1CC1"/>
    <w:rsid w:val="006F29EF"/>
    <w:rsid w:val="006F2C18"/>
    <w:rsid w:val="006F2F98"/>
    <w:rsid w:val="006F357B"/>
    <w:rsid w:val="006F37CD"/>
    <w:rsid w:val="006F384B"/>
    <w:rsid w:val="006F470C"/>
    <w:rsid w:val="006F53E1"/>
    <w:rsid w:val="006F57D3"/>
    <w:rsid w:val="006F60C7"/>
    <w:rsid w:val="006F6319"/>
    <w:rsid w:val="006F63DC"/>
    <w:rsid w:val="006F6A77"/>
    <w:rsid w:val="006F70D5"/>
    <w:rsid w:val="00700487"/>
    <w:rsid w:val="00700A50"/>
    <w:rsid w:val="0070122A"/>
    <w:rsid w:val="00701C0B"/>
    <w:rsid w:val="0070225B"/>
    <w:rsid w:val="007023D0"/>
    <w:rsid w:val="00702BFD"/>
    <w:rsid w:val="00702E02"/>
    <w:rsid w:val="0070340D"/>
    <w:rsid w:val="00703740"/>
    <w:rsid w:val="00703A2E"/>
    <w:rsid w:val="00703EC5"/>
    <w:rsid w:val="00704022"/>
    <w:rsid w:val="00704266"/>
    <w:rsid w:val="0070489B"/>
    <w:rsid w:val="007048CE"/>
    <w:rsid w:val="00704A42"/>
    <w:rsid w:val="00704F19"/>
    <w:rsid w:val="007061E8"/>
    <w:rsid w:val="007071AC"/>
    <w:rsid w:val="00707B59"/>
    <w:rsid w:val="00707FB0"/>
    <w:rsid w:val="0071013B"/>
    <w:rsid w:val="00710C72"/>
    <w:rsid w:val="00710E60"/>
    <w:rsid w:val="00710F1A"/>
    <w:rsid w:val="00711634"/>
    <w:rsid w:val="00711CD2"/>
    <w:rsid w:val="007128F4"/>
    <w:rsid w:val="00712F4D"/>
    <w:rsid w:val="00713228"/>
    <w:rsid w:val="0071342D"/>
    <w:rsid w:val="00714D67"/>
    <w:rsid w:val="00714EBF"/>
    <w:rsid w:val="00715014"/>
    <w:rsid w:val="00715066"/>
    <w:rsid w:val="00715BFF"/>
    <w:rsid w:val="00715F2A"/>
    <w:rsid w:val="00716061"/>
    <w:rsid w:val="007167A7"/>
    <w:rsid w:val="007167E7"/>
    <w:rsid w:val="00716EB9"/>
    <w:rsid w:val="0071737C"/>
    <w:rsid w:val="007178BA"/>
    <w:rsid w:val="00717EF6"/>
    <w:rsid w:val="007207F5"/>
    <w:rsid w:val="00720A13"/>
    <w:rsid w:val="00721517"/>
    <w:rsid w:val="00721907"/>
    <w:rsid w:val="0072191C"/>
    <w:rsid w:val="00721E67"/>
    <w:rsid w:val="007226DE"/>
    <w:rsid w:val="00723D11"/>
    <w:rsid w:val="007240FA"/>
    <w:rsid w:val="00724953"/>
    <w:rsid w:val="00724C88"/>
    <w:rsid w:val="00725692"/>
    <w:rsid w:val="00725DE1"/>
    <w:rsid w:val="00726022"/>
    <w:rsid w:val="007271FC"/>
    <w:rsid w:val="007275C0"/>
    <w:rsid w:val="00727B84"/>
    <w:rsid w:val="007306E1"/>
    <w:rsid w:val="007308DA"/>
    <w:rsid w:val="00730BAA"/>
    <w:rsid w:val="00730BB3"/>
    <w:rsid w:val="00730E8D"/>
    <w:rsid w:val="00731878"/>
    <w:rsid w:val="007323AA"/>
    <w:rsid w:val="0073329D"/>
    <w:rsid w:val="0073331B"/>
    <w:rsid w:val="007336CB"/>
    <w:rsid w:val="007337F4"/>
    <w:rsid w:val="007340B3"/>
    <w:rsid w:val="007342BA"/>
    <w:rsid w:val="00735DF5"/>
    <w:rsid w:val="00736908"/>
    <w:rsid w:val="00737416"/>
    <w:rsid w:val="00737CB7"/>
    <w:rsid w:val="0074176F"/>
    <w:rsid w:val="00741A89"/>
    <w:rsid w:val="00741C6D"/>
    <w:rsid w:val="007423B4"/>
    <w:rsid w:val="0074248E"/>
    <w:rsid w:val="00742629"/>
    <w:rsid w:val="0074268E"/>
    <w:rsid w:val="007429FB"/>
    <w:rsid w:val="00743285"/>
    <w:rsid w:val="00743286"/>
    <w:rsid w:val="007438BB"/>
    <w:rsid w:val="007451B9"/>
    <w:rsid w:val="007457E8"/>
    <w:rsid w:val="00745DB6"/>
    <w:rsid w:val="00745F14"/>
    <w:rsid w:val="0074615C"/>
    <w:rsid w:val="00746916"/>
    <w:rsid w:val="007475A6"/>
    <w:rsid w:val="007503BC"/>
    <w:rsid w:val="00750EC8"/>
    <w:rsid w:val="00751793"/>
    <w:rsid w:val="00753201"/>
    <w:rsid w:val="00753500"/>
    <w:rsid w:val="00753766"/>
    <w:rsid w:val="00753CA8"/>
    <w:rsid w:val="007543A7"/>
    <w:rsid w:val="007544EE"/>
    <w:rsid w:val="007547B6"/>
    <w:rsid w:val="007549DC"/>
    <w:rsid w:val="00755B46"/>
    <w:rsid w:val="0075639F"/>
    <w:rsid w:val="00756E95"/>
    <w:rsid w:val="007571FC"/>
    <w:rsid w:val="0075729B"/>
    <w:rsid w:val="007574B6"/>
    <w:rsid w:val="007574F4"/>
    <w:rsid w:val="00757C8C"/>
    <w:rsid w:val="0076071C"/>
    <w:rsid w:val="00760F89"/>
    <w:rsid w:val="00761141"/>
    <w:rsid w:val="007615A8"/>
    <w:rsid w:val="00761BB5"/>
    <w:rsid w:val="00762064"/>
    <w:rsid w:val="007625A6"/>
    <w:rsid w:val="0076302C"/>
    <w:rsid w:val="00763E6F"/>
    <w:rsid w:val="00765BE7"/>
    <w:rsid w:val="00766CC5"/>
    <w:rsid w:val="007675C7"/>
    <w:rsid w:val="00770074"/>
    <w:rsid w:val="00770344"/>
    <w:rsid w:val="00770A8E"/>
    <w:rsid w:val="00770C48"/>
    <w:rsid w:val="0077126E"/>
    <w:rsid w:val="00771A8E"/>
    <w:rsid w:val="00772050"/>
    <w:rsid w:val="007723DA"/>
    <w:rsid w:val="0077259C"/>
    <w:rsid w:val="00772891"/>
    <w:rsid w:val="00772B84"/>
    <w:rsid w:val="00772BD5"/>
    <w:rsid w:val="00773181"/>
    <w:rsid w:val="007732B8"/>
    <w:rsid w:val="00773CB3"/>
    <w:rsid w:val="007751E0"/>
    <w:rsid w:val="007754B0"/>
    <w:rsid w:val="007758ED"/>
    <w:rsid w:val="00775933"/>
    <w:rsid w:val="00775B5A"/>
    <w:rsid w:val="00776344"/>
    <w:rsid w:val="007765D5"/>
    <w:rsid w:val="0077671A"/>
    <w:rsid w:val="007768A6"/>
    <w:rsid w:val="00776D8D"/>
    <w:rsid w:val="00777169"/>
    <w:rsid w:val="00780CC5"/>
    <w:rsid w:val="00780D3C"/>
    <w:rsid w:val="0078175B"/>
    <w:rsid w:val="00781DBB"/>
    <w:rsid w:val="00781E6F"/>
    <w:rsid w:val="0078213F"/>
    <w:rsid w:val="0078241D"/>
    <w:rsid w:val="00782606"/>
    <w:rsid w:val="00783060"/>
    <w:rsid w:val="0078326C"/>
    <w:rsid w:val="00783340"/>
    <w:rsid w:val="007836A0"/>
    <w:rsid w:val="007836BE"/>
    <w:rsid w:val="007842D0"/>
    <w:rsid w:val="0078524B"/>
    <w:rsid w:val="00786AC9"/>
    <w:rsid w:val="00786E7F"/>
    <w:rsid w:val="00787155"/>
    <w:rsid w:val="00787D47"/>
    <w:rsid w:val="00790474"/>
    <w:rsid w:val="0079051A"/>
    <w:rsid w:val="00790583"/>
    <w:rsid w:val="007906B4"/>
    <w:rsid w:val="00790C3D"/>
    <w:rsid w:val="0079101B"/>
    <w:rsid w:val="0079255A"/>
    <w:rsid w:val="00793153"/>
    <w:rsid w:val="0079356B"/>
    <w:rsid w:val="0079357E"/>
    <w:rsid w:val="0079367D"/>
    <w:rsid w:val="00793CC6"/>
    <w:rsid w:val="00793EE7"/>
    <w:rsid w:val="007941C2"/>
    <w:rsid w:val="00795A15"/>
    <w:rsid w:val="00795A4C"/>
    <w:rsid w:val="00795D93"/>
    <w:rsid w:val="007974D7"/>
    <w:rsid w:val="007A0682"/>
    <w:rsid w:val="007A0CDB"/>
    <w:rsid w:val="007A0EB3"/>
    <w:rsid w:val="007A1914"/>
    <w:rsid w:val="007A1C72"/>
    <w:rsid w:val="007A2BA8"/>
    <w:rsid w:val="007A2BC5"/>
    <w:rsid w:val="007A2C35"/>
    <w:rsid w:val="007A2D5E"/>
    <w:rsid w:val="007A366E"/>
    <w:rsid w:val="007A395B"/>
    <w:rsid w:val="007A454B"/>
    <w:rsid w:val="007A4A91"/>
    <w:rsid w:val="007A503C"/>
    <w:rsid w:val="007A5230"/>
    <w:rsid w:val="007A5AA3"/>
    <w:rsid w:val="007A65D1"/>
    <w:rsid w:val="007A7470"/>
    <w:rsid w:val="007A7BDA"/>
    <w:rsid w:val="007A7FDE"/>
    <w:rsid w:val="007B0122"/>
    <w:rsid w:val="007B0732"/>
    <w:rsid w:val="007B0800"/>
    <w:rsid w:val="007B0BFF"/>
    <w:rsid w:val="007B12E1"/>
    <w:rsid w:val="007B1BCB"/>
    <w:rsid w:val="007B1BF6"/>
    <w:rsid w:val="007B1CFE"/>
    <w:rsid w:val="007B1F8F"/>
    <w:rsid w:val="007B21EC"/>
    <w:rsid w:val="007B2D77"/>
    <w:rsid w:val="007B2E0E"/>
    <w:rsid w:val="007B322E"/>
    <w:rsid w:val="007B3845"/>
    <w:rsid w:val="007B3BB1"/>
    <w:rsid w:val="007B49FF"/>
    <w:rsid w:val="007B4D6A"/>
    <w:rsid w:val="007B54D1"/>
    <w:rsid w:val="007B5878"/>
    <w:rsid w:val="007B5EDA"/>
    <w:rsid w:val="007B61DC"/>
    <w:rsid w:val="007B6660"/>
    <w:rsid w:val="007B72E2"/>
    <w:rsid w:val="007B7520"/>
    <w:rsid w:val="007B7C23"/>
    <w:rsid w:val="007B7DFE"/>
    <w:rsid w:val="007C00F0"/>
    <w:rsid w:val="007C0A4B"/>
    <w:rsid w:val="007C0CDA"/>
    <w:rsid w:val="007C136A"/>
    <w:rsid w:val="007C148E"/>
    <w:rsid w:val="007C177F"/>
    <w:rsid w:val="007C17B9"/>
    <w:rsid w:val="007C1850"/>
    <w:rsid w:val="007C1C02"/>
    <w:rsid w:val="007C286A"/>
    <w:rsid w:val="007C2AC5"/>
    <w:rsid w:val="007C310B"/>
    <w:rsid w:val="007C3234"/>
    <w:rsid w:val="007C397C"/>
    <w:rsid w:val="007C3F3B"/>
    <w:rsid w:val="007C437C"/>
    <w:rsid w:val="007C44D7"/>
    <w:rsid w:val="007C4C3E"/>
    <w:rsid w:val="007C51A0"/>
    <w:rsid w:val="007C5605"/>
    <w:rsid w:val="007C56B3"/>
    <w:rsid w:val="007C5745"/>
    <w:rsid w:val="007C6502"/>
    <w:rsid w:val="007C683F"/>
    <w:rsid w:val="007C6B86"/>
    <w:rsid w:val="007C7A11"/>
    <w:rsid w:val="007D047E"/>
    <w:rsid w:val="007D10BC"/>
    <w:rsid w:val="007D139D"/>
    <w:rsid w:val="007D2219"/>
    <w:rsid w:val="007D358E"/>
    <w:rsid w:val="007D46C9"/>
    <w:rsid w:val="007D4732"/>
    <w:rsid w:val="007D499D"/>
    <w:rsid w:val="007D5090"/>
    <w:rsid w:val="007D65AA"/>
    <w:rsid w:val="007D6AC1"/>
    <w:rsid w:val="007D6F43"/>
    <w:rsid w:val="007D71EC"/>
    <w:rsid w:val="007E0FD0"/>
    <w:rsid w:val="007E1960"/>
    <w:rsid w:val="007E3015"/>
    <w:rsid w:val="007E3AD2"/>
    <w:rsid w:val="007E3C94"/>
    <w:rsid w:val="007E3D66"/>
    <w:rsid w:val="007E46AC"/>
    <w:rsid w:val="007E4D8A"/>
    <w:rsid w:val="007E57D1"/>
    <w:rsid w:val="007E6F1D"/>
    <w:rsid w:val="007E7BE7"/>
    <w:rsid w:val="007E7C68"/>
    <w:rsid w:val="007F0E12"/>
    <w:rsid w:val="007F0FBB"/>
    <w:rsid w:val="007F1914"/>
    <w:rsid w:val="007F1D53"/>
    <w:rsid w:val="007F1E90"/>
    <w:rsid w:val="007F26E5"/>
    <w:rsid w:val="007F3453"/>
    <w:rsid w:val="007F42F9"/>
    <w:rsid w:val="007F4832"/>
    <w:rsid w:val="007F58EF"/>
    <w:rsid w:val="007F636F"/>
    <w:rsid w:val="007F65FB"/>
    <w:rsid w:val="007F736A"/>
    <w:rsid w:val="007F78A2"/>
    <w:rsid w:val="007F798C"/>
    <w:rsid w:val="007F7BD9"/>
    <w:rsid w:val="007F7F64"/>
    <w:rsid w:val="00800058"/>
    <w:rsid w:val="0080043C"/>
    <w:rsid w:val="00800F75"/>
    <w:rsid w:val="00801FFA"/>
    <w:rsid w:val="008024B6"/>
    <w:rsid w:val="00803016"/>
    <w:rsid w:val="00803843"/>
    <w:rsid w:val="00803D87"/>
    <w:rsid w:val="00805C23"/>
    <w:rsid w:val="00805FFD"/>
    <w:rsid w:val="00806498"/>
    <w:rsid w:val="00806DEB"/>
    <w:rsid w:val="00807705"/>
    <w:rsid w:val="008078C9"/>
    <w:rsid w:val="008101FD"/>
    <w:rsid w:val="008103B4"/>
    <w:rsid w:val="0081179B"/>
    <w:rsid w:val="00811877"/>
    <w:rsid w:val="00812DF9"/>
    <w:rsid w:val="00812FC3"/>
    <w:rsid w:val="008130A7"/>
    <w:rsid w:val="008131FA"/>
    <w:rsid w:val="00813440"/>
    <w:rsid w:val="008136FB"/>
    <w:rsid w:val="00813BE9"/>
    <w:rsid w:val="00814380"/>
    <w:rsid w:val="00814E82"/>
    <w:rsid w:val="0081518F"/>
    <w:rsid w:val="00815684"/>
    <w:rsid w:val="00815B22"/>
    <w:rsid w:val="00816F92"/>
    <w:rsid w:val="00816FCB"/>
    <w:rsid w:val="008173B2"/>
    <w:rsid w:val="0081766E"/>
    <w:rsid w:val="00820346"/>
    <w:rsid w:val="0082087C"/>
    <w:rsid w:val="00820C51"/>
    <w:rsid w:val="00822048"/>
    <w:rsid w:val="00822434"/>
    <w:rsid w:val="0082276E"/>
    <w:rsid w:val="00822A6C"/>
    <w:rsid w:val="008231C5"/>
    <w:rsid w:val="00823B89"/>
    <w:rsid w:val="0082428A"/>
    <w:rsid w:val="008243FD"/>
    <w:rsid w:val="00824761"/>
    <w:rsid w:val="0082490F"/>
    <w:rsid w:val="00824D4D"/>
    <w:rsid w:val="00824DDB"/>
    <w:rsid w:val="00825716"/>
    <w:rsid w:val="008258B4"/>
    <w:rsid w:val="00825AB3"/>
    <w:rsid w:val="00825B09"/>
    <w:rsid w:val="008260E7"/>
    <w:rsid w:val="00826229"/>
    <w:rsid w:val="00826774"/>
    <w:rsid w:val="0082792C"/>
    <w:rsid w:val="0083022D"/>
    <w:rsid w:val="008303A3"/>
    <w:rsid w:val="00830FCD"/>
    <w:rsid w:val="00831E03"/>
    <w:rsid w:val="00832582"/>
    <w:rsid w:val="00832EA0"/>
    <w:rsid w:val="008332DF"/>
    <w:rsid w:val="00833505"/>
    <w:rsid w:val="0083364A"/>
    <w:rsid w:val="0083387E"/>
    <w:rsid w:val="0083401E"/>
    <w:rsid w:val="00835765"/>
    <w:rsid w:val="008361D4"/>
    <w:rsid w:val="00840582"/>
    <w:rsid w:val="00840885"/>
    <w:rsid w:val="00841B8A"/>
    <w:rsid w:val="008426C8"/>
    <w:rsid w:val="0084315D"/>
    <w:rsid w:val="00843EE4"/>
    <w:rsid w:val="00844109"/>
    <w:rsid w:val="00844193"/>
    <w:rsid w:val="00844731"/>
    <w:rsid w:val="00845012"/>
    <w:rsid w:val="008450C4"/>
    <w:rsid w:val="00845322"/>
    <w:rsid w:val="00845407"/>
    <w:rsid w:val="00846333"/>
    <w:rsid w:val="0084669E"/>
    <w:rsid w:val="00846B48"/>
    <w:rsid w:val="00850056"/>
    <w:rsid w:val="0085094A"/>
    <w:rsid w:val="00850AB4"/>
    <w:rsid w:val="00850F3C"/>
    <w:rsid w:val="00851EF9"/>
    <w:rsid w:val="00851F47"/>
    <w:rsid w:val="00852363"/>
    <w:rsid w:val="00852421"/>
    <w:rsid w:val="00853675"/>
    <w:rsid w:val="0085380C"/>
    <w:rsid w:val="008541EF"/>
    <w:rsid w:val="00854E83"/>
    <w:rsid w:val="00855914"/>
    <w:rsid w:val="00857356"/>
    <w:rsid w:val="00857556"/>
    <w:rsid w:val="0085771A"/>
    <w:rsid w:val="008603D5"/>
    <w:rsid w:val="0086068E"/>
    <w:rsid w:val="008607B5"/>
    <w:rsid w:val="00860A98"/>
    <w:rsid w:val="00860F01"/>
    <w:rsid w:val="00860F40"/>
    <w:rsid w:val="00861D43"/>
    <w:rsid w:val="008633D9"/>
    <w:rsid w:val="00863672"/>
    <w:rsid w:val="00865926"/>
    <w:rsid w:val="0086622D"/>
    <w:rsid w:val="00866895"/>
    <w:rsid w:val="008670DA"/>
    <w:rsid w:val="008671E6"/>
    <w:rsid w:val="0087147B"/>
    <w:rsid w:val="008716B0"/>
    <w:rsid w:val="0087188E"/>
    <w:rsid w:val="00872748"/>
    <w:rsid w:val="00872928"/>
    <w:rsid w:val="00872A4E"/>
    <w:rsid w:val="00872B6C"/>
    <w:rsid w:val="00873CDF"/>
    <w:rsid w:val="0087404F"/>
    <w:rsid w:val="008758A2"/>
    <w:rsid w:val="00875C83"/>
    <w:rsid w:val="008764C8"/>
    <w:rsid w:val="00876C21"/>
    <w:rsid w:val="00877BCA"/>
    <w:rsid w:val="0088009F"/>
    <w:rsid w:val="008802C4"/>
    <w:rsid w:val="0088033C"/>
    <w:rsid w:val="0088047B"/>
    <w:rsid w:val="00881359"/>
    <w:rsid w:val="00883618"/>
    <w:rsid w:val="00884010"/>
    <w:rsid w:val="00884423"/>
    <w:rsid w:val="00884834"/>
    <w:rsid w:val="00884E44"/>
    <w:rsid w:val="00885697"/>
    <w:rsid w:val="00885709"/>
    <w:rsid w:val="008859B8"/>
    <w:rsid w:val="00885B8D"/>
    <w:rsid w:val="00885CF5"/>
    <w:rsid w:val="00885E34"/>
    <w:rsid w:val="0088642D"/>
    <w:rsid w:val="00886930"/>
    <w:rsid w:val="00886AFC"/>
    <w:rsid w:val="00886E75"/>
    <w:rsid w:val="008873BA"/>
    <w:rsid w:val="00887DFF"/>
    <w:rsid w:val="00890099"/>
    <w:rsid w:val="00890F74"/>
    <w:rsid w:val="00891E0E"/>
    <w:rsid w:val="00892670"/>
    <w:rsid w:val="00892B02"/>
    <w:rsid w:val="0089307C"/>
    <w:rsid w:val="00893378"/>
    <w:rsid w:val="00893D0C"/>
    <w:rsid w:val="008942A6"/>
    <w:rsid w:val="0089488D"/>
    <w:rsid w:val="00895AE9"/>
    <w:rsid w:val="00895D9A"/>
    <w:rsid w:val="008969EB"/>
    <w:rsid w:val="00896A26"/>
    <w:rsid w:val="00896DC2"/>
    <w:rsid w:val="008A0160"/>
    <w:rsid w:val="008A049E"/>
    <w:rsid w:val="008A0532"/>
    <w:rsid w:val="008A05F6"/>
    <w:rsid w:val="008A09DB"/>
    <w:rsid w:val="008A0A28"/>
    <w:rsid w:val="008A0D89"/>
    <w:rsid w:val="008A2124"/>
    <w:rsid w:val="008A28AB"/>
    <w:rsid w:val="008A31AB"/>
    <w:rsid w:val="008A3C81"/>
    <w:rsid w:val="008A4045"/>
    <w:rsid w:val="008A4371"/>
    <w:rsid w:val="008A4801"/>
    <w:rsid w:val="008A480F"/>
    <w:rsid w:val="008A48B7"/>
    <w:rsid w:val="008A5159"/>
    <w:rsid w:val="008A51E9"/>
    <w:rsid w:val="008A54E1"/>
    <w:rsid w:val="008A5519"/>
    <w:rsid w:val="008A57BA"/>
    <w:rsid w:val="008A5904"/>
    <w:rsid w:val="008A624A"/>
    <w:rsid w:val="008A6962"/>
    <w:rsid w:val="008A753A"/>
    <w:rsid w:val="008A7C38"/>
    <w:rsid w:val="008B07B0"/>
    <w:rsid w:val="008B0BCC"/>
    <w:rsid w:val="008B1715"/>
    <w:rsid w:val="008B21B9"/>
    <w:rsid w:val="008B37AD"/>
    <w:rsid w:val="008B3CAB"/>
    <w:rsid w:val="008B3EBB"/>
    <w:rsid w:val="008B3F99"/>
    <w:rsid w:val="008B5D64"/>
    <w:rsid w:val="008B611A"/>
    <w:rsid w:val="008B689A"/>
    <w:rsid w:val="008B7230"/>
    <w:rsid w:val="008C00A9"/>
    <w:rsid w:val="008C07A0"/>
    <w:rsid w:val="008C0D7B"/>
    <w:rsid w:val="008C1612"/>
    <w:rsid w:val="008C19FD"/>
    <w:rsid w:val="008C1B95"/>
    <w:rsid w:val="008C1BE6"/>
    <w:rsid w:val="008C1F1F"/>
    <w:rsid w:val="008C3592"/>
    <w:rsid w:val="008C40CE"/>
    <w:rsid w:val="008C464E"/>
    <w:rsid w:val="008C51B4"/>
    <w:rsid w:val="008C5461"/>
    <w:rsid w:val="008C5BB0"/>
    <w:rsid w:val="008C5FC9"/>
    <w:rsid w:val="008C6AA2"/>
    <w:rsid w:val="008C7682"/>
    <w:rsid w:val="008C7787"/>
    <w:rsid w:val="008D08E6"/>
    <w:rsid w:val="008D19DB"/>
    <w:rsid w:val="008D1E09"/>
    <w:rsid w:val="008D2C70"/>
    <w:rsid w:val="008D3053"/>
    <w:rsid w:val="008D38C2"/>
    <w:rsid w:val="008D4AA1"/>
    <w:rsid w:val="008D4B05"/>
    <w:rsid w:val="008D4B60"/>
    <w:rsid w:val="008D578D"/>
    <w:rsid w:val="008D6083"/>
    <w:rsid w:val="008D6674"/>
    <w:rsid w:val="008D7DEB"/>
    <w:rsid w:val="008E0454"/>
    <w:rsid w:val="008E04AD"/>
    <w:rsid w:val="008E1BA3"/>
    <w:rsid w:val="008E1F89"/>
    <w:rsid w:val="008E2128"/>
    <w:rsid w:val="008E22D1"/>
    <w:rsid w:val="008E2BFB"/>
    <w:rsid w:val="008E2E43"/>
    <w:rsid w:val="008E3089"/>
    <w:rsid w:val="008E341A"/>
    <w:rsid w:val="008E359C"/>
    <w:rsid w:val="008E3B12"/>
    <w:rsid w:val="008E3C14"/>
    <w:rsid w:val="008E3C85"/>
    <w:rsid w:val="008E3DED"/>
    <w:rsid w:val="008E3F5F"/>
    <w:rsid w:val="008E407C"/>
    <w:rsid w:val="008E434B"/>
    <w:rsid w:val="008E485A"/>
    <w:rsid w:val="008E4DD4"/>
    <w:rsid w:val="008E507E"/>
    <w:rsid w:val="008E61DF"/>
    <w:rsid w:val="008E6457"/>
    <w:rsid w:val="008E6EBD"/>
    <w:rsid w:val="008E7008"/>
    <w:rsid w:val="008E786A"/>
    <w:rsid w:val="008E79A9"/>
    <w:rsid w:val="008F088E"/>
    <w:rsid w:val="008F091E"/>
    <w:rsid w:val="008F0ED3"/>
    <w:rsid w:val="008F2693"/>
    <w:rsid w:val="008F2DD6"/>
    <w:rsid w:val="008F4B31"/>
    <w:rsid w:val="008F611E"/>
    <w:rsid w:val="008F61EC"/>
    <w:rsid w:val="008F6605"/>
    <w:rsid w:val="00900237"/>
    <w:rsid w:val="00900549"/>
    <w:rsid w:val="00901315"/>
    <w:rsid w:val="00901918"/>
    <w:rsid w:val="00901D61"/>
    <w:rsid w:val="00901F9B"/>
    <w:rsid w:val="00902083"/>
    <w:rsid w:val="009035A5"/>
    <w:rsid w:val="009039D4"/>
    <w:rsid w:val="00903D55"/>
    <w:rsid w:val="0090476A"/>
    <w:rsid w:val="00905505"/>
    <w:rsid w:val="0090565E"/>
    <w:rsid w:val="00905A14"/>
    <w:rsid w:val="009069D1"/>
    <w:rsid w:val="009076E8"/>
    <w:rsid w:val="00907EDE"/>
    <w:rsid w:val="00910071"/>
    <w:rsid w:val="00912138"/>
    <w:rsid w:val="00912675"/>
    <w:rsid w:val="00912DDA"/>
    <w:rsid w:val="0091313B"/>
    <w:rsid w:val="0091472E"/>
    <w:rsid w:val="00914E33"/>
    <w:rsid w:val="009150FF"/>
    <w:rsid w:val="00915632"/>
    <w:rsid w:val="00915797"/>
    <w:rsid w:val="00915C8C"/>
    <w:rsid w:val="00915E43"/>
    <w:rsid w:val="009163EB"/>
    <w:rsid w:val="009173E1"/>
    <w:rsid w:val="009200CE"/>
    <w:rsid w:val="009204BC"/>
    <w:rsid w:val="00920905"/>
    <w:rsid w:val="00920BE9"/>
    <w:rsid w:val="00921456"/>
    <w:rsid w:val="00921E99"/>
    <w:rsid w:val="0092207A"/>
    <w:rsid w:val="00922C39"/>
    <w:rsid w:val="009234A4"/>
    <w:rsid w:val="00923927"/>
    <w:rsid w:val="0092467D"/>
    <w:rsid w:val="00924A11"/>
    <w:rsid w:val="009252F8"/>
    <w:rsid w:val="00926210"/>
    <w:rsid w:val="009264CF"/>
    <w:rsid w:val="00926A01"/>
    <w:rsid w:val="00926AD4"/>
    <w:rsid w:val="009274AD"/>
    <w:rsid w:val="009279BB"/>
    <w:rsid w:val="00927C67"/>
    <w:rsid w:val="00927E0A"/>
    <w:rsid w:val="00927FF9"/>
    <w:rsid w:val="0093045D"/>
    <w:rsid w:val="00930723"/>
    <w:rsid w:val="009318BD"/>
    <w:rsid w:val="00932A41"/>
    <w:rsid w:val="00932FEF"/>
    <w:rsid w:val="009331BD"/>
    <w:rsid w:val="009331F5"/>
    <w:rsid w:val="00933279"/>
    <w:rsid w:val="009334E2"/>
    <w:rsid w:val="00933E08"/>
    <w:rsid w:val="009345DB"/>
    <w:rsid w:val="00934621"/>
    <w:rsid w:val="009351E1"/>
    <w:rsid w:val="00935F5A"/>
    <w:rsid w:val="009377C3"/>
    <w:rsid w:val="00937B65"/>
    <w:rsid w:val="00937CCF"/>
    <w:rsid w:val="00940708"/>
    <w:rsid w:val="009409EE"/>
    <w:rsid w:val="00940BF4"/>
    <w:rsid w:val="00940D30"/>
    <w:rsid w:val="00941671"/>
    <w:rsid w:val="00941D0D"/>
    <w:rsid w:val="0094275F"/>
    <w:rsid w:val="00942A11"/>
    <w:rsid w:val="0094301B"/>
    <w:rsid w:val="009434A6"/>
    <w:rsid w:val="009436ED"/>
    <w:rsid w:val="00943EA9"/>
    <w:rsid w:val="0094586C"/>
    <w:rsid w:val="00945E3A"/>
    <w:rsid w:val="00946044"/>
    <w:rsid w:val="009461DB"/>
    <w:rsid w:val="0094644A"/>
    <w:rsid w:val="00946563"/>
    <w:rsid w:val="00946661"/>
    <w:rsid w:val="00946B9C"/>
    <w:rsid w:val="00947352"/>
    <w:rsid w:val="00950016"/>
    <w:rsid w:val="0095116A"/>
    <w:rsid w:val="00951953"/>
    <w:rsid w:val="00952407"/>
    <w:rsid w:val="009525AC"/>
    <w:rsid w:val="00953ADF"/>
    <w:rsid w:val="0095450B"/>
    <w:rsid w:val="009555D6"/>
    <w:rsid w:val="00956DBA"/>
    <w:rsid w:val="009571FF"/>
    <w:rsid w:val="0095749D"/>
    <w:rsid w:val="00957978"/>
    <w:rsid w:val="00957AF5"/>
    <w:rsid w:val="009600D7"/>
    <w:rsid w:val="00960667"/>
    <w:rsid w:val="00960682"/>
    <w:rsid w:val="009609C0"/>
    <w:rsid w:val="00960E17"/>
    <w:rsid w:val="0096180B"/>
    <w:rsid w:val="00961928"/>
    <w:rsid w:val="00961C0A"/>
    <w:rsid w:val="009633EA"/>
    <w:rsid w:val="0096392A"/>
    <w:rsid w:val="00963A55"/>
    <w:rsid w:val="00963B9B"/>
    <w:rsid w:val="00963D3F"/>
    <w:rsid w:val="00964246"/>
    <w:rsid w:val="009648E8"/>
    <w:rsid w:val="00964A71"/>
    <w:rsid w:val="00964DA0"/>
    <w:rsid w:val="00965D5B"/>
    <w:rsid w:val="00970011"/>
    <w:rsid w:val="00970389"/>
    <w:rsid w:val="00970BD2"/>
    <w:rsid w:val="00971576"/>
    <w:rsid w:val="009719A3"/>
    <w:rsid w:val="00971A75"/>
    <w:rsid w:val="0097224C"/>
    <w:rsid w:val="0097226F"/>
    <w:rsid w:val="009722B0"/>
    <w:rsid w:val="00972E9B"/>
    <w:rsid w:val="00972FD6"/>
    <w:rsid w:val="009740A2"/>
    <w:rsid w:val="00974BDA"/>
    <w:rsid w:val="0097517A"/>
    <w:rsid w:val="009754D0"/>
    <w:rsid w:val="00975A82"/>
    <w:rsid w:val="00976309"/>
    <w:rsid w:val="00976D31"/>
    <w:rsid w:val="00977002"/>
    <w:rsid w:val="0097751D"/>
    <w:rsid w:val="0097770C"/>
    <w:rsid w:val="00981434"/>
    <w:rsid w:val="009820CE"/>
    <w:rsid w:val="0098217F"/>
    <w:rsid w:val="009823C6"/>
    <w:rsid w:val="00982A05"/>
    <w:rsid w:val="00982C11"/>
    <w:rsid w:val="00983446"/>
    <w:rsid w:val="00983CFC"/>
    <w:rsid w:val="00984617"/>
    <w:rsid w:val="00984861"/>
    <w:rsid w:val="00984CAD"/>
    <w:rsid w:val="00985170"/>
    <w:rsid w:val="0098580E"/>
    <w:rsid w:val="00985A47"/>
    <w:rsid w:val="00985A50"/>
    <w:rsid w:val="00985A8A"/>
    <w:rsid w:val="00985D9F"/>
    <w:rsid w:val="00985E06"/>
    <w:rsid w:val="00986AF3"/>
    <w:rsid w:val="00987423"/>
    <w:rsid w:val="0099003D"/>
    <w:rsid w:val="00990112"/>
    <w:rsid w:val="009907BE"/>
    <w:rsid w:val="009913F6"/>
    <w:rsid w:val="009919F2"/>
    <w:rsid w:val="009921A9"/>
    <w:rsid w:val="00993AA0"/>
    <w:rsid w:val="00994D88"/>
    <w:rsid w:val="00994DE6"/>
    <w:rsid w:val="0099553B"/>
    <w:rsid w:val="0099589C"/>
    <w:rsid w:val="00995D7C"/>
    <w:rsid w:val="00996067"/>
    <w:rsid w:val="00996166"/>
    <w:rsid w:val="0099705E"/>
    <w:rsid w:val="00997E70"/>
    <w:rsid w:val="009A05DB"/>
    <w:rsid w:val="009A0652"/>
    <w:rsid w:val="009A2420"/>
    <w:rsid w:val="009A4A4F"/>
    <w:rsid w:val="009A4E27"/>
    <w:rsid w:val="009A53BC"/>
    <w:rsid w:val="009A5E9D"/>
    <w:rsid w:val="009A6120"/>
    <w:rsid w:val="009A7134"/>
    <w:rsid w:val="009A7159"/>
    <w:rsid w:val="009A78FF"/>
    <w:rsid w:val="009A7D3C"/>
    <w:rsid w:val="009A7E76"/>
    <w:rsid w:val="009B057A"/>
    <w:rsid w:val="009B1003"/>
    <w:rsid w:val="009B1257"/>
    <w:rsid w:val="009B39FB"/>
    <w:rsid w:val="009B419F"/>
    <w:rsid w:val="009B4D6E"/>
    <w:rsid w:val="009B5A36"/>
    <w:rsid w:val="009B5C8F"/>
    <w:rsid w:val="009B6062"/>
    <w:rsid w:val="009B613D"/>
    <w:rsid w:val="009B703F"/>
    <w:rsid w:val="009B7143"/>
    <w:rsid w:val="009B78C3"/>
    <w:rsid w:val="009C00EF"/>
    <w:rsid w:val="009C09F4"/>
    <w:rsid w:val="009C0BED"/>
    <w:rsid w:val="009C0C1C"/>
    <w:rsid w:val="009C119B"/>
    <w:rsid w:val="009C1308"/>
    <w:rsid w:val="009C135F"/>
    <w:rsid w:val="009C2E2A"/>
    <w:rsid w:val="009C336D"/>
    <w:rsid w:val="009C3E1C"/>
    <w:rsid w:val="009C4574"/>
    <w:rsid w:val="009C5D26"/>
    <w:rsid w:val="009C67F8"/>
    <w:rsid w:val="009C7978"/>
    <w:rsid w:val="009C7D40"/>
    <w:rsid w:val="009D0389"/>
    <w:rsid w:val="009D0711"/>
    <w:rsid w:val="009D115F"/>
    <w:rsid w:val="009D16F3"/>
    <w:rsid w:val="009D1743"/>
    <w:rsid w:val="009D2148"/>
    <w:rsid w:val="009D34DC"/>
    <w:rsid w:val="009D35CC"/>
    <w:rsid w:val="009D3C27"/>
    <w:rsid w:val="009D3E89"/>
    <w:rsid w:val="009D40DA"/>
    <w:rsid w:val="009D4285"/>
    <w:rsid w:val="009D4392"/>
    <w:rsid w:val="009D444F"/>
    <w:rsid w:val="009D5189"/>
    <w:rsid w:val="009D54B6"/>
    <w:rsid w:val="009D5DE4"/>
    <w:rsid w:val="009D5F3F"/>
    <w:rsid w:val="009D71E3"/>
    <w:rsid w:val="009D71FA"/>
    <w:rsid w:val="009D7447"/>
    <w:rsid w:val="009E0381"/>
    <w:rsid w:val="009E03BF"/>
    <w:rsid w:val="009E0A96"/>
    <w:rsid w:val="009E0ACB"/>
    <w:rsid w:val="009E0E5E"/>
    <w:rsid w:val="009E14D8"/>
    <w:rsid w:val="009E1772"/>
    <w:rsid w:val="009E1AC2"/>
    <w:rsid w:val="009E288D"/>
    <w:rsid w:val="009E31EC"/>
    <w:rsid w:val="009E336D"/>
    <w:rsid w:val="009E3569"/>
    <w:rsid w:val="009E396E"/>
    <w:rsid w:val="009E3AEC"/>
    <w:rsid w:val="009E3C71"/>
    <w:rsid w:val="009E443D"/>
    <w:rsid w:val="009E4A32"/>
    <w:rsid w:val="009E4FBA"/>
    <w:rsid w:val="009E5C6A"/>
    <w:rsid w:val="009E64CE"/>
    <w:rsid w:val="009E683A"/>
    <w:rsid w:val="009E6F73"/>
    <w:rsid w:val="009E7258"/>
    <w:rsid w:val="009E72AE"/>
    <w:rsid w:val="009F020F"/>
    <w:rsid w:val="009F0737"/>
    <w:rsid w:val="009F0A08"/>
    <w:rsid w:val="009F0A3D"/>
    <w:rsid w:val="009F113B"/>
    <w:rsid w:val="009F13CC"/>
    <w:rsid w:val="009F1AFB"/>
    <w:rsid w:val="009F205F"/>
    <w:rsid w:val="009F2C7A"/>
    <w:rsid w:val="009F30CB"/>
    <w:rsid w:val="009F3C52"/>
    <w:rsid w:val="009F3E7A"/>
    <w:rsid w:val="009F40E8"/>
    <w:rsid w:val="009F4D2D"/>
    <w:rsid w:val="009F5567"/>
    <w:rsid w:val="009F55F8"/>
    <w:rsid w:val="009F5663"/>
    <w:rsid w:val="009F5F7F"/>
    <w:rsid w:val="009F6313"/>
    <w:rsid w:val="009F696C"/>
    <w:rsid w:val="009F7B14"/>
    <w:rsid w:val="009F7CAA"/>
    <w:rsid w:val="00A0074F"/>
    <w:rsid w:val="00A00ADC"/>
    <w:rsid w:val="00A00F50"/>
    <w:rsid w:val="00A011F4"/>
    <w:rsid w:val="00A0129C"/>
    <w:rsid w:val="00A029A3"/>
    <w:rsid w:val="00A03015"/>
    <w:rsid w:val="00A032E7"/>
    <w:rsid w:val="00A03A14"/>
    <w:rsid w:val="00A03E3C"/>
    <w:rsid w:val="00A04270"/>
    <w:rsid w:val="00A04A1B"/>
    <w:rsid w:val="00A04CDA"/>
    <w:rsid w:val="00A05A47"/>
    <w:rsid w:val="00A05D8C"/>
    <w:rsid w:val="00A06A17"/>
    <w:rsid w:val="00A06B58"/>
    <w:rsid w:val="00A07BCB"/>
    <w:rsid w:val="00A1015C"/>
    <w:rsid w:val="00A1040F"/>
    <w:rsid w:val="00A10AB2"/>
    <w:rsid w:val="00A10B2D"/>
    <w:rsid w:val="00A10BAD"/>
    <w:rsid w:val="00A10E24"/>
    <w:rsid w:val="00A10F6E"/>
    <w:rsid w:val="00A113F7"/>
    <w:rsid w:val="00A11AD9"/>
    <w:rsid w:val="00A12437"/>
    <w:rsid w:val="00A12468"/>
    <w:rsid w:val="00A12FDD"/>
    <w:rsid w:val="00A131CD"/>
    <w:rsid w:val="00A13378"/>
    <w:rsid w:val="00A13EDD"/>
    <w:rsid w:val="00A14003"/>
    <w:rsid w:val="00A1415A"/>
    <w:rsid w:val="00A15238"/>
    <w:rsid w:val="00A15A2A"/>
    <w:rsid w:val="00A15EA4"/>
    <w:rsid w:val="00A1613C"/>
    <w:rsid w:val="00A163A9"/>
    <w:rsid w:val="00A17556"/>
    <w:rsid w:val="00A17B59"/>
    <w:rsid w:val="00A20DAF"/>
    <w:rsid w:val="00A20F8B"/>
    <w:rsid w:val="00A20FD1"/>
    <w:rsid w:val="00A2136B"/>
    <w:rsid w:val="00A213A9"/>
    <w:rsid w:val="00A2165C"/>
    <w:rsid w:val="00A220E4"/>
    <w:rsid w:val="00A223B3"/>
    <w:rsid w:val="00A22A39"/>
    <w:rsid w:val="00A22F92"/>
    <w:rsid w:val="00A2301D"/>
    <w:rsid w:val="00A2320E"/>
    <w:rsid w:val="00A237BA"/>
    <w:rsid w:val="00A2419D"/>
    <w:rsid w:val="00A24C27"/>
    <w:rsid w:val="00A25194"/>
    <w:rsid w:val="00A25658"/>
    <w:rsid w:val="00A2585B"/>
    <w:rsid w:val="00A2703A"/>
    <w:rsid w:val="00A275F4"/>
    <w:rsid w:val="00A27F6A"/>
    <w:rsid w:val="00A31600"/>
    <w:rsid w:val="00A31A62"/>
    <w:rsid w:val="00A31AFA"/>
    <w:rsid w:val="00A32C5C"/>
    <w:rsid w:val="00A33BFA"/>
    <w:rsid w:val="00A349E4"/>
    <w:rsid w:val="00A34A44"/>
    <w:rsid w:val="00A34B9B"/>
    <w:rsid w:val="00A355C9"/>
    <w:rsid w:val="00A35D9B"/>
    <w:rsid w:val="00A35FC4"/>
    <w:rsid w:val="00A3640B"/>
    <w:rsid w:val="00A373DE"/>
    <w:rsid w:val="00A40108"/>
    <w:rsid w:val="00A40211"/>
    <w:rsid w:val="00A402D9"/>
    <w:rsid w:val="00A40A55"/>
    <w:rsid w:val="00A40AEE"/>
    <w:rsid w:val="00A4110A"/>
    <w:rsid w:val="00A413B7"/>
    <w:rsid w:val="00A41647"/>
    <w:rsid w:val="00A41C32"/>
    <w:rsid w:val="00A41CC2"/>
    <w:rsid w:val="00A41FAA"/>
    <w:rsid w:val="00A420EB"/>
    <w:rsid w:val="00A42426"/>
    <w:rsid w:val="00A42562"/>
    <w:rsid w:val="00A42D0F"/>
    <w:rsid w:val="00A43A9F"/>
    <w:rsid w:val="00A44100"/>
    <w:rsid w:val="00A453A8"/>
    <w:rsid w:val="00A46856"/>
    <w:rsid w:val="00A47147"/>
    <w:rsid w:val="00A478EF"/>
    <w:rsid w:val="00A47B5C"/>
    <w:rsid w:val="00A500CB"/>
    <w:rsid w:val="00A51940"/>
    <w:rsid w:val="00A51B1A"/>
    <w:rsid w:val="00A52213"/>
    <w:rsid w:val="00A52645"/>
    <w:rsid w:val="00A52AC2"/>
    <w:rsid w:val="00A52D06"/>
    <w:rsid w:val="00A52E58"/>
    <w:rsid w:val="00A54084"/>
    <w:rsid w:val="00A54CE6"/>
    <w:rsid w:val="00A54DF3"/>
    <w:rsid w:val="00A55721"/>
    <w:rsid w:val="00A55AD9"/>
    <w:rsid w:val="00A561FD"/>
    <w:rsid w:val="00A56577"/>
    <w:rsid w:val="00A56BEC"/>
    <w:rsid w:val="00A57158"/>
    <w:rsid w:val="00A5726B"/>
    <w:rsid w:val="00A572FC"/>
    <w:rsid w:val="00A57462"/>
    <w:rsid w:val="00A57A17"/>
    <w:rsid w:val="00A60BAE"/>
    <w:rsid w:val="00A61122"/>
    <w:rsid w:val="00A6380B"/>
    <w:rsid w:val="00A63D94"/>
    <w:rsid w:val="00A64240"/>
    <w:rsid w:val="00A6464B"/>
    <w:rsid w:val="00A6539A"/>
    <w:rsid w:val="00A65543"/>
    <w:rsid w:val="00A657D0"/>
    <w:rsid w:val="00A65E3A"/>
    <w:rsid w:val="00A67C8A"/>
    <w:rsid w:val="00A701EA"/>
    <w:rsid w:val="00A70675"/>
    <w:rsid w:val="00A70CA1"/>
    <w:rsid w:val="00A70EBB"/>
    <w:rsid w:val="00A712FC"/>
    <w:rsid w:val="00A71AE6"/>
    <w:rsid w:val="00A71DD8"/>
    <w:rsid w:val="00A71E03"/>
    <w:rsid w:val="00A72090"/>
    <w:rsid w:val="00A72DC7"/>
    <w:rsid w:val="00A73225"/>
    <w:rsid w:val="00A732E7"/>
    <w:rsid w:val="00A73A4C"/>
    <w:rsid w:val="00A75A2B"/>
    <w:rsid w:val="00A76040"/>
    <w:rsid w:val="00A76131"/>
    <w:rsid w:val="00A761A7"/>
    <w:rsid w:val="00A771FC"/>
    <w:rsid w:val="00A81124"/>
    <w:rsid w:val="00A8129F"/>
    <w:rsid w:val="00A81378"/>
    <w:rsid w:val="00A821DA"/>
    <w:rsid w:val="00A83087"/>
    <w:rsid w:val="00A830F1"/>
    <w:rsid w:val="00A841B7"/>
    <w:rsid w:val="00A8456F"/>
    <w:rsid w:val="00A84623"/>
    <w:rsid w:val="00A847E2"/>
    <w:rsid w:val="00A847EF"/>
    <w:rsid w:val="00A84A95"/>
    <w:rsid w:val="00A84C6A"/>
    <w:rsid w:val="00A85629"/>
    <w:rsid w:val="00A85E06"/>
    <w:rsid w:val="00A869F6"/>
    <w:rsid w:val="00A87E61"/>
    <w:rsid w:val="00A90355"/>
    <w:rsid w:val="00A918D9"/>
    <w:rsid w:val="00A92893"/>
    <w:rsid w:val="00A947FE"/>
    <w:rsid w:val="00A95D16"/>
    <w:rsid w:val="00A960E5"/>
    <w:rsid w:val="00A96D56"/>
    <w:rsid w:val="00A97FB3"/>
    <w:rsid w:val="00AA0062"/>
    <w:rsid w:val="00AA0B95"/>
    <w:rsid w:val="00AA0C58"/>
    <w:rsid w:val="00AA0CA9"/>
    <w:rsid w:val="00AA1000"/>
    <w:rsid w:val="00AA1034"/>
    <w:rsid w:val="00AA1367"/>
    <w:rsid w:val="00AA2846"/>
    <w:rsid w:val="00AA2854"/>
    <w:rsid w:val="00AA379B"/>
    <w:rsid w:val="00AA4A0D"/>
    <w:rsid w:val="00AA57FE"/>
    <w:rsid w:val="00AA5F85"/>
    <w:rsid w:val="00AA60A9"/>
    <w:rsid w:val="00AA6D6C"/>
    <w:rsid w:val="00AA6FC3"/>
    <w:rsid w:val="00AB108F"/>
    <w:rsid w:val="00AB2222"/>
    <w:rsid w:val="00AB2270"/>
    <w:rsid w:val="00AB3AE4"/>
    <w:rsid w:val="00AB3FB0"/>
    <w:rsid w:val="00AB5A08"/>
    <w:rsid w:val="00AB5B82"/>
    <w:rsid w:val="00AB5DD1"/>
    <w:rsid w:val="00AB63F7"/>
    <w:rsid w:val="00AB6CFD"/>
    <w:rsid w:val="00AB6F34"/>
    <w:rsid w:val="00AB74E8"/>
    <w:rsid w:val="00AB75DB"/>
    <w:rsid w:val="00AC014F"/>
    <w:rsid w:val="00AC0324"/>
    <w:rsid w:val="00AC2C34"/>
    <w:rsid w:val="00AC2D7F"/>
    <w:rsid w:val="00AC38A5"/>
    <w:rsid w:val="00AC3B0B"/>
    <w:rsid w:val="00AC3C4B"/>
    <w:rsid w:val="00AC42EB"/>
    <w:rsid w:val="00AC4842"/>
    <w:rsid w:val="00AC4B08"/>
    <w:rsid w:val="00AC4D06"/>
    <w:rsid w:val="00AC539E"/>
    <w:rsid w:val="00AC7E12"/>
    <w:rsid w:val="00AC7F5D"/>
    <w:rsid w:val="00AD0746"/>
    <w:rsid w:val="00AD0F81"/>
    <w:rsid w:val="00AD0FFB"/>
    <w:rsid w:val="00AD1717"/>
    <w:rsid w:val="00AD1FC8"/>
    <w:rsid w:val="00AD2360"/>
    <w:rsid w:val="00AD2CCA"/>
    <w:rsid w:val="00AD37A8"/>
    <w:rsid w:val="00AD3958"/>
    <w:rsid w:val="00AD3ABD"/>
    <w:rsid w:val="00AD3D2F"/>
    <w:rsid w:val="00AD462D"/>
    <w:rsid w:val="00AD51D5"/>
    <w:rsid w:val="00AD52C0"/>
    <w:rsid w:val="00AD5767"/>
    <w:rsid w:val="00AD5AEC"/>
    <w:rsid w:val="00AD65C1"/>
    <w:rsid w:val="00AD724C"/>
    <w:rsid w:val="00AD7288"/>
    <w:rsid w:val="00AD7539"/>
    <w:rsid w:val="00AD7E7A"/>
    <w:rsid w:val="00AE010B"/>
    <w:rsid w:val="00AE0D31"/>
    <w:rsid w:val="00AE0D5E"/>
    <w:rsid w:val="00AE10FB"/>
    <w:rsid w:val="00AE1249"/>
    <w:rsid w:val="00AE192F"/>
    <w:rsid w:val="00AE2567"/>
    <w:rsid w:val="00AE2634"/>
    <w:rsid w:val="00AE26A9"/>
    <w:rsid w:val="00AE296C"/>
    <w:rsid w:val="00AE3FCD"/>
    <w:rsid w:val="00AE403B"/>
    <w:rsid w:val="00AE4797"/>
    <w:rsid w:val="00AE4C6D"/>
    <w:rsid w:val="00AE5135"/>
    <w:rsid w:val="00AE582E"/>
    <w:rsid w:val="00AE5A74"/>
    <w:rsid w:val="00AE5AAD"/>
    <w:rsid w:val="00AE5B22"/>
    <w:rsid w:val="00AE60FE"/>
    <w:rsid w:val="00AE646D"/>
    <w:rsid w:val="00AE69A2"/>
    <w:rsid w:val="00AE7093"/>
    <w:rsid w:val="00AE7A47"/>
    <w:rsid w:val="00AE7CDE"/>
    <w:rsid w:val="00AF094D"/>
    <w:rsid w:val="00AF1A0F"/>
    <w:rsid w:val="00AF1A35"/>
    <w:rsid w:val="00AF24FB"/>
    <w:rsid w:val="00AF286C"/>
    <w:rsid w:val="00AF2E7F"/>
    <w:rsid w:val="00AF324E"/>
    <w:rsid w:val="00AF4186"/>
    <w:rsid w:val="00AF4EC4"/>
    <w:rsid w:val="00AF5081"/>
    <w:rsid w:val="00AF5F1C"/>
    <w:rsid w:val="00AF5F39"/>
    <w:rsid w:val="00AF6D5C"/>
    <w:rsid w:val="00AF71DF"/>
    <w:rsid w:val="00AF7284"/>
    <w:rsid w:val="00AF76BD"/>
    <w:rsid w:val="00AF7A20"/>
    <w:rsid w:val="00B005F9"/>
    <w:rsid w:val="00B00BB6"/>
    <w:rsid w:val="00B0165E"/>
    <w:rsid w:val="00B01F71"/>
    <w:rsid w:val="00B02DA4"/>
    <w:rsid w:val="00B031C1"/>
    <w:rsid w:val="00B034C9"/>
    <w:rsid w:val="00B03922"/>
    <w:rsid w:val="00B03BB6"/>
    <w:rsid w:val="00B046FA"/>
    <w:rsid w:val="00B05158"/>
    <w:rsid w:val="00B05403"/>
    <w:rsid w:val="00B061B2"/>
    <w:rsid w:val="00B06FC7"/>
    <w:rsid w:val="00B075F0"/>
    <w:rsid w:val="00B0766E"/>
    <w:rsid w:val="00B07F34"/>
    <w:rsid w:val="00B101C8"/>
    <w:rsid w:val="00B11D35"/>
    <w:rsid w:val="00B12178"/>
    <w:rsid w:val="00B142CB"/>
    <w:rsid w:val="00B14CDE"/>
    <w:rsid w:val="00B14EA4"/>
    <w:rsid w:val="00B14F2E"/>
    <w:rsid w:val="00B15379"/>
    <w:rsid w:val="00B16257"/>
    <w:rsid w:val="00B168DE"/>
    <w:rsid w:val="00B17DFA"/>
    <w:rsid w:val="00B20385"/>
    <w:rsid w:val="00B2061D"/>
    <w:rsid w:val="00B21657"/>
    <w:rsid w:val="00B218ED"/>
    <w:rsid w:val="00B21A03"/>
    <w:rsid w:val="00B22122"/>
    <w:rsid w:val="00B23101"/>
    <w:rsid w:val="00B23190"/>
    <w:rsid w:val="00B23DDC"/>
    <w:rsid w:val="00B23F99"/>
    <w:rsid w:val="00B24C96"/>
    <w:rsid w:val="00B25172"/>
    <w:rsid w:val="00B26689"/>
    <w:rsid w:val="00B266AD"/>
    <w:rsid w:val="00B2674C"/>
    <w:rsid w:val="00B26F26"/>
    <w:rsid w:val="00B27071"/>
    <w:rsid w:val="00B307C9"/>
    <w:rsid w:val="00B31ECD"/>
    <w:rsid w:val="00B31F65"/>
    <w:rsid w:val="00B32F5A"/>
    <w:rsid w:val="00B33D1A"/>
    <w:rsid w:val="00B34ADD"/>
    <w:rsid w:val="00B3594F"/>
    <w:rsid w:val="00B35951"/>
    <w:rsid w:val="00B36127"/>
    <w:rsid w:val="00B362B3"/>
    <w:rsid w:val="00B3675A"/>
    <w:rsid w:val="00B36766"/>
    <w:rsid w:val="00B36A8C"/>
    <w:rsid w:val="00B373F3"/>
    <w:rsid w:val="00B37BA6"/>
    <w:rsid w:val="00B40347"/>
    <w:rsid w:val="00B40646"/>
    <w:rsid w:val="00B40DED"/>
    <w:rsid w:val="00B40EEB"/>
    <w:rsid w:val="00B41617"/>
    <w:rsid w:val="00B418B7"/>
    <w:rsid w:val="00B41C8C"/>
    <w:rsid w:val="00B41EF4"/>
    <w:rsid w:val="00B41FE7"/>
    <w:rsid w:val="00B4210A"/>
    <w:rsid w:val="00B42BCF"/>
    <w:rsid w:val="00B437D6"/>
    <w:rsid w:val="00B43915"/>
    <w:rsid w:val="00B43B5B"/>
    <w:rsid w:val="00B43E81"/>
    <w:rsid w:val="00B43FEC"/>
    <w:rsid w:val="00B445F7"/>
    <w:rsid w:val="00B464CC"/>
    <w:rsid w:val="00B46996"/>
    <w:rsid w:val="00B46FCF"/>
    <w:rsid w:val="00B47A35"/>
    <w:rsid w:val="00B50145"/>
    <w:rsid w:val="00B501C7"/>
    <w:rsid w:val="00B504C1"/>
    <w:rsid w:val="00B50AE9"/>
    <w:rsid w:val="00B50F4E"/>
    <w:rsid w:val="00B51070"/>
    <w:rsid w:val="00B51B6F"/>
    <w:rsid w:val="00B51DCA"/>
    <w:rsid w:val="00B52822"/>
    <w:rsid w:val="00B52F89"/>
    <w:rsid w:val="00B53939"/>
    <w:rsid w:val="00B539EA"/>
    <w:rsid w:val="00B53DA5"/>
    <w:rsid w:val="00B544DB"/>
    <w:rsid w:val="00B548D6"/>
    <w:rsid w:val="00B549C9"/>
    <w:rsid w:val="00B54CCE"/>
    <w:rsid w:val="00B55740"/>
    <w:rsid w:val="00B55922"/>
    <w:rsid w:val="00B55938"/>
    <w:rsid w:val="00B55FA3"/>
    <w:rsid w:val="00B56932"/>
    <w:rsid w:val="00B56AF2"/>
    <w:rsid w:val="00B57601"/>
    <w:rsid w:val="00B60369"/>
    <w:rsid w:val="00B60D2F"/>
    <w:rsid w:val="00B60D4E"/>
    <w:rsid w:val="00B6183F"/>
    <w:rsid w:val="00B61928"/>
    <w:rsid w:val="00B61DFE"/>
    <w:rsid w:val="00B62434"/>
    <w:rsid w:val="00B628BE"/>
    <w:rsid w:val="00B62DDA"/>
    <w:rsid w:val="00B62E60"/>
    <w:rsid w:val="00B6318F"/>
    <w:rsid w:val="00B63366"/>
    <w:rsid w:val="00B638D4"/>
    <w:rsid w:val="00B644CE"/>
    <w:rsid w:val="00B65487"/>
    <w:rsid w:val="00B65BE8"/>
    <w:rsid w:val="00B6616A"/>
    <w:rsid w:val="00B6627A"/>
    <w:rsid w:val="00B66647"/>
    <w:rsid w:val="00B66781"/>
    <w:rsid w:val="00B67307"/>
    <w:rsid w:val="00B710CE"/>
    <w:rsid w:val="00B7146A"/>
    <w:rsid w:val="00B71795"/>
    <w:rsid w:val="00B71BCC"/>
    <w:rsid w:val="00B71F89"/>
    <w:rsid w:val="00B721DA"/>
    <w:rsid w:val="00B72CB2"/>
    <w:rsid w:val="00B72FC2"/>
    <w:rsid w:val="00B735FE"/>
    <w:rsid w:val="00B738A6"/>
    <w:rsid w:val="00B738C5"/>
    <w:rsid w:val="00B73FD3"/>
    <w:rsid w:val="00B7444D"/>
    <w:rsid w:val="00B7473C"/>
    <w:rsid w:val="00B74A0F"/>
    <w:rsid w:val="00B7508A"/>
    <w:rsid w:val="00B75730"/>
    <w:rsid w:val="00B75A9D"/>
    <w:rsid w:val="00B76719"/>
    <w:rsid w:val="00B800A8"/>
    <w:rsid w:val="00B80765"/>
    <w:rsid w:val="00B8094A"/>
    <w:rsid w:val="00B80AAA"/>
    <w:rsid w:val="00B80AF0"/>
    <w:rsid w:val="00B80D4F"/>
    <w:rsid w:val="00B8105D"/>
    <w:rsid w:val="00B811B6"/>
    <w:rsid w:val="00B813E7"/>
    <w:rsid w:val="00B81A76"/>
    <w:rsid w:val="00B81B9E"/>
    <w:rsid w:val="00B81F78"/>
    <w:rsid w:val="00B83BB8"/>
    <w:rsid w:val="00B84C7A"/>
    <w:rsid w:val="00B84DD5"/>
    <w:rsid w:val="00B85363"/>
    <w:rsid w:val="00B853B9"/>
    <w:rsid w:val="00B85452"/>
    <w:rsid w:val="00B856FB"/>
    <w:rsid w:val="00B85E30"/>
    <w:rsid w:val="00B85FD5"/>
    <w:rsid w:val="00B860BF"/>
    <w:rsid w:val="00B8743D"/>
    <w:rsid w:val="00B8760E"/>
    <w:rsid w:val="00B876D2"/>
    <w:rsid w:val="00B87B61"/>
    <w:rsid w:val="00B90940"/>
    <w:rsid w:val="00B90EDF"/>
    <w:rsid w:val="00B91027"/>
    <w:rsid w:val="00B910B5"/>
    <w:rsid w:val="00B911E8"/>
    <w:rsid w:val="00B91764"/>
    <w:rsid w:val="00B91CA1"/>
    <w:rsid w:val="00B92CCF"/>
    <w:rsid w:val="00B931BA"/>
    <w:rsid w:val="00B93282"/>
    <w:rsid w:val="00B94060"/>
    <w:rsid w:val="00B94589"/>
    <w:rsid w:val="00B95638"/>
    <w:rsid w:val="00B95820"/>
    <w:rsid w:val="00B95983"/>
    <w:rsid w:val="00B95A1F"/>
    <w:rsid w:val="00B96081"/>
    <w:rsid w:val="00B96463"/>
    <w:rsid w:val="00B966FD"/>
    <w:rsid w:val="00B9686C"/>
    <w:rsid w:val="00B96CC4"/>
    <w:rsid w:val="00B97195"/>
    <w:rsid w:val="00B975B2"/>
    <w:rsid w:val="00BA06CA"/>
    <w:rsid w:val="00BA0C34"/>
    <w:rsid w:val="00BA0D04"/>
    <w:rsid w:val="00BA13AE"/>
    <w:rsid w:val="00BA1CDB"/>
    <w:rsid w:val="00BA2AAA"/>
    <w:rsid w:val="00BA3777"/>
    <w:rsid w:val="00BA4D3B"/>
    <w:rsid w:val="00BA551D"/>
    <w:rsid w:val="00BA5793"/>
    <w:rsid w:val="00BA624E"/>
    <w:rsid w:val="00BA6314"/>
    <w:rsid w:val="00BA6EDB"/>
    <w:rsid w:val="00BA7A97"/>
    <w:rsid w:val="00BB02D0"/>
    <w:rsid w:val="00BB072F"/>
    <w:rsid w:val="00BB0C11"/>
    <w:rsid w:val="00BB0E2D"/>
    <w:rsid w:val="00BB0F7E"/>
    <w:rsid w:val="00BB10DF"/>
    <w:rsid w:val="00BB3490"/>
    <w:rsid w:val="00BB3AFF"/>
    <w:rsid w:val="00BB42FD"/>
    <w:rsid w:val="00BB499E"/>
    <w:rsid w:val="00BB4AF3"/>
    <w:rsid w:val="00BB51C6"/>
    <w:rsid w:val="00BB52FE"/>
    <w:rsid w:val="00BB5A92"/>
    <w:rsid w:val="00BB5E67"/>
    <w:rsid w:val="00BB6726"/>
    <w:rsid w:val="00BB6C77"/>
    <w:rsid w:val="00BB7021"/>
    <w:rsid w:val="00BB782F"/>
    <w:rsid w:val="00BB79E5"/>
    <w:rsid w:val="00BC0516"/>
    <w:rsid w:val="00BC0EBC"/>
    <w:rsid w:val="00BC11C3"/>
    <w:rsid w:val="00BC1346"/>
    <w:rsid w:val="00BC174C"/>
    <w:rsid w:val="00BC1C64"/>
    <w:rsid w:val="00BC2011"/>
    <w:rsid w:val="00BC24A4"/>
    <w:rsid w:val="00BC292E"/>
    <w:rsid w:val="00BC30BA"/>
    <w:rsid w:val="00BC348E"/>
    <w:rsid w:val="00BC3970"/>
    <w:rsid w:val="00BC3B46"/>
    <w:rsid w:val="00BC3ED6"/>
    <w:rsid w:val="00BC45BF"/>
    <w:rsid w:val="00BC4BB3"/>
    <w:rsid w:val="00BC539B"/>
    <w:rsid w:val="00BC60C2"/>
    <w:rsid w:val="00BC60CB"/>
    <w:rsid w:val="00BC64C5"/>
    <w:rsid w:val="00BC6A79"/>
    <w:rsid w:val="00BC6ECD"/>
    <w:rsid w:val="00BC729E"/>
    <w:rsid w:val="00BD1293"/>
    <w:rsid w:val="00BD153E"/>
    <w:rsid w:val="00BD2102"/>
    <w:rsid w:val="00BD2582"/>
    <w:rsid w:val="00BD27C1"/>
    <w:rsid w:val="00BD27FA"/>
    <w:rsid w:val="00BD2963"/>
    <w:rsid w:val="00BD2970"/>
    <w:rsid w:val="00BD3DB8"/>
    <w:rsid w:val="00BD4074"/>
    <w:rsid w:val="00BD4788"/>
    <w:rsid w:val="00BD4A65"/>
    <w:rsid w:val="00BD520D"/>
    <w:rsid w:val="00BD5302"/>
    <w:rsid w:val="00BD582F"/>
    <w:rsid w:val="00BD6091"/>
    <w:rsid w:val="00BD60A4"/>
    <w:rsid w:val="00BD6B13"/>
    <w:rsid w:val="00BD6CE5"/>
    <w:rsid w:val="00BD6CF3"/>
    <w:rsid w:val="00BD6DE1"/>
    <w:rsid w:val="00BD701E"/>
    <w:rsid w:val="00BD7C67"/>
    <w:rsid w:val="00BE01A9"/>
    <w:rsid w:val="00BE0E4F"/>
    <w:rsid w:val="00BE10ED"/>
    <w:rsid w:val="00BE1393"/>
    <w:rsid w:val="00BE1514"/>
    <w:rsid w:val="00BE15D2"/>
    <w:rsid w:val="00BE1DBA"/>
    <w:rsid w:val="00BE1EEA"/>
    <w:rsid w:val="00BE226C"/>
    <w:rsid w:val="00BE40A7"/>
    <w:rsid w:val="00BE413D"/>
    <w:rsid w:val="00BE475B"/>
    <w:rsid w:val="00BE4861"/>
    <w:rsid w:val="00BE5443"/>
    <w:rsid w:val="00BE5E2B"/>
    <w:rsid w:val="00BE6132"/>
    <w:rsid w:val="00BE72ED"/>
    <w:rsid w:val="00BE7384"/>
    <w:rsid w:val="00BE7549"/>
    <w:rsid w:val="00BE754A"/>
    <w:rsid w:val="00BE7B6E"/>
    <w:rsid w:val="00BF000A"/>
    <w:rsid w:val="00BF01A8"/>
    <w:rsid w:val="00BF0858"/>
    <w:rsid w:val="00BF0A9C"/>
    <w:rsid w:val="00BF0B85"/>
    <w:rsid w:val="00BF1E80"/>
    <w:rsid w:val="00BF2259"/>
    <w:rsid w:val="00BF2556"/>
    <w:rsid w:val="00BF25D8"/>
    <w:rsid w:val="00BF341D"/>
    <w:rsid w:val="00BF3B0D"/>
    <w:rsid w:val="00BF47E4"/>
    <w:rsid w:val="00BF4E6D"/>
    <w:rsid w:val="00BF53FD"/>
    <w:rsid w:val="00BF5FFF"/>
    <w:rsid w:val="00BF6202"/>
    <w:rsid w:val="00BF6D13"/>
    <w:rsid w:val="00BF6F99"/>
    <w:rsid w:val="00BF77D3"/>
    <w:rsid w:val="00C008FF"/>
    <w:rsid w:val="00C0150A"/>
    <w:rsid w:val="00C01602"/>
    <w:rsid w:val="00C020C3"/>
    <w:rsid w:val="00C034B5"/>
    <w:rsid w:val="00C04E26"/>
    <w:rsid w:val="00C05DAF"/>
    <w:rsid w:val="00C0622D"/>
    <w:rsid w:val="00C0641D"/>
    <w:rsid w:val="00C06F5E"/>
    <w:rsid w:val="00C07024"/>
    <w:rsid w:val="00C07076"/>
    <w:rsid w:val="00C075BC"/>
    <w:rsid w:val="00C102BC"/>
    <w:rsid w:val="00C11000"/>
    <w:rsid w:val="00C12BCE"/>
    <w:rsid w:val="00C12E51"/>
    <w:rsid w:val="00C13670"/>
    <w:rsid w:val="00C1415E"/>
    <w:rsid w:val="00C14B80"/>
    <w:rsid w:val="00C15F68"/>
    <w:rsid w:val="00C1606F"/>
    <w:rsid w:val="00C160B7"/>
    <w:rsid w:val="00C16C45"/>
    <w:rsid w:val="00C17427"/>
    <w:rsid w:val="00C175A7"/>
    <w:rsid w:val="00C209E6"/>
    <w:rsid w:val="00C211A4"/>
    <w:rsid w:val="00C214B1"/>
    <w:rsid w:val="00C217E1"/>
    <w:rsid w:val="00C21E88"/>
    <w:rsid w:val="00C22931"/>
    <w:rsid w:val="00C237EA"/>
    <w:rsid w:val="00C250EB"/>
    <w:rsid w:val="00C25F37"/>
    <w:rsid w:val="00C27894"/>
    <w:rsid w:val="00C27A48"/>
    <w:rsid w:val="00C27D45"/>
    <w:rsid w:val="00C30710"/>
    <w:rsid w:val="00C31125"/>
    <w:rsid w:val="00C31AD7"/>
    <w:rsid w:val="00C330BB"/>
    <w:rsid w:val="00C35030"/>
    <w:rsid w:val="00C35C5D"/>
    <w:rsid w:val="00C35E87"/>
    <w:rsid w:val="00C363C5"/>
    <w:rsid w:val="00C36D86"/>
    <w:rsid w:val="00C3706F"/>
    <w:rsid w:val="00C377A2"/>
    <w:rsid w:val="00C377DC"/>
    <w:rsid w:val="00C37B5D"/>
    <w:rsid w:val="00C37C70"/>
    <w:rsid w:val="00C40CAA"/>
    <w:rsid w:val="00C41F0E"/>
    <w:rsid w:val="00C42019"/>
    <w:rsid w:val="00C42079"/>
    <w:rsid w:val="00C42FD2"/>
    <w:rsid w:val="00C434A0"/>
    <w:rsid w:val="00C43500"/>
    <w:rsid w:val="00C43536"/>
    <w:rsid w:val="00C43809"/>
    <w:rsid w:val="00C4500D"/>
    <w:rsid w:val="00C4572A"/>
    <w:rsid w:val="00C45880"/>
    <w:rsid w:val="00C46D07"/>
    <w:rsid w:val="00C470D4"/>
    <w:rsid w:val="00C50A2A"/>
    <w:rsid w:val="00C50AEA"/>
    <w:rsid w:val="00C51FFB"/>
    <w:rsid w:val="00C52C31"/>
    <w:rsid w:val="00C5306F"/>
    <w:rsid w:val="00C53C75"/>
    <w:rsid w:val="00C54ABC"/>
    <w:rsid w:val="00C55F7B"/>
    <w:rsid w:val="00C560AE"/>
    <w:rsid w:val="00C56AB5"/>
    <w:rsid w:val="00C56CE3"/>
    <w:rsid w:val="00C57935"/>
    <w:rsid w:val="00C57943"/>
    <w:rsid w:val="00C57DE0"/>
    <w:rsid w:val="00C60092"/>
    <w:rsid w:val="00C60BC0"/>
    <w:rsid w:val="00C61BEF"/>
    <w:rsid w:val="00C61E46"/>
    <w:rsid w:val="00C623C5"/>
    <w:rsid w:val="00C6247E"/>
    <w:rsid w:val="00C63088"/>
    <w:rsid w:val="00C6331C"/>
    <w:rsid w:val="00C63380"/>
    <w:rsid w:val="00C639EA"/>
    <w:rsid w:val="00C64063"/>
    <w:rsid w:val="00C647C6"/>
    <w:rsid w:val="00C64BCA"/>
    <w:rsid w:val="00C64D4A"/>
    <w:rsid w:val="00C64DE2"/>
    <w:rsid w:val="00C65DCB"/>
    <w:rsid w:val="00C65FD5"/>
    <w:rsid w:val="00C6664E"/>
    <w:rsid w:val="00C67298"/>
    <w:rsid w:val="00C67880"/>
    <w:rsid w:val="00C67B64"/>
    <w:rsid w:val="00C67ED1"/>
    <w:rsid w:val="00C67FD2"/>
    <w:rsid w:val="00C706C6"/>
    <w:rsid w:val="00C710B0"/>
    <w:rsid w:val="00C71231"/>
    <w:rsid w:val="00C71AC4"/>
    <w:rsid w:val="00C71C39"/>
    <w:rsid w:val="00C73189"/>
    <w:rsid w:val="00C7324E"/>
    <w:rsid w:val="00C73609"/>
    <w:rsid w:val="00C746F9"/>
    <w:rsid w:val="00C753F6"/>
    <w:rsid w:val="00C75E90"/>
    <w:rsid w:val="00C762E5"/>
    <w:rsid w:val="00C76BE4"/>
    <w:rsid w:val="00C76C7F"/>
    <w:rsid w:val="00C76D7E"/>
    <w:rsid w:val="00C7704A"/>
    <w:rsid w:val="00C77612"/>
    <w:rsid w:val="00C776F6"/>
    <w:rsid w:val="00C778E0"/>
    <w:rsid w:val="00C77CFA"/>
    <w:rsid w:val="00C8055B"/>
    <w:rsid w:val="00C80744"/>
    <w:rsid w:val="00C80CB4"/>
    <w:rsid w:val="00C80F85"/>
    <w:rsid w:val="00C80F99"/>
    <w:rsid w:val="00C80FDE"/>
    <w:rsid w:val="00C81304"/>
    <w:rsid w:val="00C8144E"/>
    <w:rsid w:val="00C81D3D"/>
    <w:rsid w:val="00C828E2"/>
    <w:rsid w:val="00C82BB2"/>
    <w:rsid w:val="00C82DBC"/>
    <w:rsid w:val="00C831D7"/>
    <w:rsid w:val="00C83E6B"/>
    <w:rsid w:val="00C84721"/>
    <w:rsid w:val="00C84A60"/>
    <w:rsid w:val="00C8638F"/>
    <w:rsid w:val="00C8673F"/>
    <w:rsid w:val="00C871A0"/>
    <w:rsid w:val="00C87369"/>
    <w:rsid w:val="00C905EE"/>
    <w:rsid w:val="00C90DD7"/>
    <w:rsid w:val="00C90F55"/>
    <w:rsid w:val="00C91A28"/>
    <w:rsid w:val="00C922D1"/>
    <w:rsid w:val="00C927CF"/>
    <w:rsid w:val="00C936CD"/>
    <w:rsid w:val="00C943EF"/>
    <w:rsid w:val="00C94A5A"/>
    <w:rsid w:val="00C96374"/>
    <w:rsid w:val="00C96808"/>
    <w:rsid w:val="00C96C30"/>
    <w:rsid w:val="00C96E5E"/>
    <w:rsid w:val="00C97A9C"/>
    <w:rsid w:val="00C97EE7"/>
    <w:rsid w:val="00C97F57"/>
    <w:rsid w:val="00CA040D"/>
    <w:rsid w:val="00CA0A4B"/>
    <w:rsid w:val="00CA0CF6"/>
    <w:rsid w:val="00CA10A8"/>
    <w:rsid w:val="00CA1843"/>
    <w:rsid w:val="00CA1D76"/>
    <w:rsid w:val="00CA1FB5"/>
    <w:rsid w:val="00CA2A48"/>
    <w:rsid w:val="00CA2B57"/>
    <w:rsid w:val="00CA2EDD"/>
    <w:rsid w:val="00CA3008"/>
    <w:rsid w:val="00CA3106"/>
    <w:rsid w:val="00CA3C15"/>
    <w:rsid w:val="00CA3E2A"/>
    <w:rsid w:val="00CA4BCB"/>
    <w:rsid w:val="00CA5BDA"/>
    <w:rsid w:val="00CA6447"/>
    <w:rsid w:val="00CA69A1"/>
    <w:rsid w:val="00CA72DF"/>
    <w:rsid w:val="00CA72E1"/>
    <w:rsid w:val="00CA77E7"/>
    <w:rsid w:val="00CB03D7"/>
    <w:rsid w:val="00CB06D8"/>
    <w:rsid w:val="00CB1138"/>
    <w:rsid w:val="00CB14B9"/>
    <w:rsid w:val="00CB1AB2"/>
    <w:rsid w:val="00CB1F84"/>
    <w:rsid w:val="00CB23BA"/>
    <w:rsid w:val="00CB2861"/>
    <w:rsid w:val="00CB31F0"/>
    <w:rsid w:val="00CB52FC"/>
    <w:rsid w:val="00CB5ED6"/>
    <w:rsid w:val="00CB628B"/>
    <w:rsid w:val="00CB6FD7"/>
    <w:rsid w:val="00CB71BE"/>
    <w:rsid w:val="00CB78CD"/>
    <w:rsid w:val="00CC0BCB"/>
    <w:rsid w:val="00CC1972"/>
    <w:rsid w:val="00CC1F14"/>
    <w:rsid w:val="00CC2B66"/>
    <w:rsid w:val="00CC2C46"/>
    <w:rsid w:val="00CC31E2"/>
    <w:rsid w:val="00CC31F0"/>
    <w:rsid w:val="00CC32AA"/>
    <w:rsid w:val="00CC3762"/>
    <w:rsid w:val="00CC3C29"/>
    <w:rsid w:val="00CC4AD4"/>
    <w:rsid w:val="00CC5885"/>
    <w:rsid w:val="00CC63CB"/>
    <w:rsid w:val="00CC63F1"/>
    <w:rsid w:val="00CC75CC"/>
    <w:rsid w:val="00CD0074"/>
    <w:rsid w:val="00CD0197"/>
    <w:rsid w:val="00CD0504"/>
    <w:rsid w:val="00CD0D0A"/>
    <w:rsid w:val="00CD20A8"/>
    <w:rsid w:val="00CD220C"/>
    <w:rsid w:val="00CD2A77"/>
    <w:rsid w:val="00CD2B64"/>
    <w:rsid w:val="00CD3DD4"/>
    <w:rsid w:val="00CD3E4E"/>
    <w:rsid w:val="00CD5692"/>
    <w:rsid w:val="00CD7097"/>
    <w:rsid w:val="00CD75E2"/>
    <w:rsid w:val="00CD79D9"/>
    <w:rsid w:val="00CD79FE"/>
    <w:rsid w:val="00CE013D"/>
    <w:rsid w:val="00CE041F"/>
    <w:rsid w:val="00CE0EC3"/>
    <w:rsid w:val="00CE0F87"/>
    <w:rsid w:val="00CE2857"/>
    <w:rsid w:val="00CE3029"/>
    <w:rsid w:val="00CE30FB"/>
    <w:rsid w:val="00CE371C"/>
    <w:rsid w:val="00CE3F49"/>
    <w:rsid w:val="00CE486A"/>
    <w:rsid w:val="00CE4E9E"/>
    <w:rsid w:val="00CE59FF"/>
    <w:rsid w:val="00CE5F06"/>
    <w:rsid w:val="00CE6943"/>
    <w:rsid w:val="00CE6A05"/>
    <w:rsid w:val="00CE70F0"/>
    <w:rsid w:val="00CE7341"/>
    <w:rsid w:val="00CF003A"/>
    <w:rsid w:val="00CF029D"/>
    <w:rsid w:val="00CF03F4"/>
    <w:rsid w:val="00CF05A7"/>
    <w:rsid w:val="00CF0D3D"/>
    <w:rsid w:val="00CF0F96"/>
    <w:rsid w:val="00CF3568"/>
    <w:rsid w:val="00CF35F6"/>
    <w:rsid w:val="00CF3E5A"/>
    <w:rsid w:val="00CF4586"/>
    <w:rsid w:val="00CF4750"/>
    <w:rsid w:val="00CF4ACE"/>
    <w:rsid w:val="00CF4F79"/>
    <w:rsid w:val="00CF5074"/>
    <w:rsid w:val="00CF54BF"/>
    <w:rsid w:val="00CF6168"/>
    <w:rsid w:val="00CF6740"/>
    <w:rsid w:val="00CF6866"/>
    <w:rsid w:val="00D00617"/>
    <w:rsid w:val="00D006DC"/>
    <w:rsid w:val="00D006DE"/>
    <w:rsid w:val="00D00987"/>
    <w:rsid w:val="00D017C6"/>
    <w:rsid w:val="00D024DE"/>
    <w:rsid w:val="00D033DC"/>
    <w:rsid w:val="00D03758"/>
    <w:rsid w:val="00D03E2B"/>
    <w:rsid w:val="00D0532B"/>
    <w:rsid w:val="00D05374"/>
    <w:rsid w:val="00D069DF"/>
    <w:rsid w:val="00D07330"/>
    <w:rsid w:val="00D07838"/>
    <w:rsid w:val="00D07BD2"/>
    <w:rsid w:val="00D109B8"/>
    <w:rsid w:val="00D10C1F"/>
    <w:rsid w:val="00D10FCB"/>
    <w:rsid w:val="00D12CD7"/>
    <w:rsid w:val="00D12D58"/>
    <w:rsid w:val="00D13714"/>
    <w:rsid w:val="00D1544B"/>
    <w:rsid w:val="00D15B69"/>
    <w:rsid w:val="00D15C3B"/>
    <w:rsid w:val="00D16B1A"/>
    <w:rsid w:val="00D172CC"/>
    <w:rsid w:val="00D17CCE"/>
    <w:rsid w:val="00D2004E"/>
    <w:rsid w:val="00D207A1"/>
    <w:rsid w:val="00D20DA3"/>
    <w:rsid w:val="00D21049"/>
    <w:rsid w:val="00D21F6F"/>
    <w:rsid w:val="00D2263F"/>
    <w:rsid w:val="00D23083"/>
    <w:rsid w:val="00D23EE5"/>
    <w:rsid w:val="00D242A3"/>
    <w:rsid w:val="00D24372"/>
    <w:rsid w:val="00D2467F"/>
    <w:rsid w:val="00D24F7E"/>
    <w:rsid w:val="00D26169"/>
    <w:rsid w:val="00D27A17"/>
    <w:rsid w:val="00D30434"/>
    <w:rsid w:val="00D31681"/>
    <w:rsid w:val="00D31DA6"/>
    <w:rsid w:val="00D31E53"/>
    <w:rsid w:val="00D3262D"/>
    <w:rsid w:val="00D329D0"/>
    <w:rsid w:val="00D32EF1"/>
    <w:rsid w:val="00D33D5C"/>
    <w:rsid w:val="00D33D91"/>
    <w:rsid w:val="00D3402A"/>
    <w:rsid w:val="00D3544A"/>
    <w:rsid w:val="00D36020"/>
    <w:rsid w:val="00D36F1B"/>
    <w:rsid w:val="00D373E5"/>
    <w:rsid w:val="00D37C1B"/>
    <w:rsid w:val="00D400F5"/>
    <w:rsid w:val="00D4146E"/>
    <w:rsid w:val="00D430CF"/>
    <w:rsid w:val="00D432BD"/>
    <w:rsid w:val="00D434B6"/>
    <w:rsid w:val="00D43523"/>
    <w:rsid w:val="00D4397C"/>
    <w:rsid w:val="00D441EA"/>
    <w:rsid w:val="00D4435F"/>
    <w:rsid w:val="00D44735"/>
    <w:rsid w:val="00D44CFE"/>
    <w:rsid w:val="00D45C94"/>
    <w:rsid w:val="00D45D11"/>
    <w:rsid w:val="00D46450"/>
    <w:rsid w:val="00D46659"/>
    <w:rsid w:val="00D46B7E"/>
    <w:rsid w:val="00D47DD1"/>
    <w:rsid w:val="00D50D5E"/>
    <w:rsid w:val="00D51BA9"/>
    <w:rsid w:val="00D526FE"/>
    <w:rsid w:val="00D52A79"/>
    <w:rsid w:val="00D52DB2"/>
    <w:rsid w:val="00D53162"/>
    <w:rsid w:val="00D53A2B"/>
    <w:rsid w:val="00D5441A"/>
    <w:rsid w:val="00D545E0"/>
    <w:rsid w:val="00D54C39"/>
    <w:rsid w:val="00D54EA3"/>
    <w:rsid w:val="00D567C0"/>
    <w:rsid w:val="00D5765E"/>
    <w:rsid w:val="00D579AD"/>
    <w:rsid w:val="00D60782"/>
    <w:rsid w:val="00D61154"/>
    <w:rsid w:val="00D611E1"/>
    <w:rsid w:val="00D614E0"/>
    <w:rsid w:val="00D6372B"/>
    <w:rsid w:val="00D64A13"/>
    <w:rsid w:val="00D64ECF"/>
    <w:rsid w:val="00D650EA"/>
    <w:rsid w:val="00D65BCE"/>
    <w:rsid w:val="00D66613"/>
    <w:rsid w:val="00D7000E"/>
    <w:rsid w:val="00D704E7"/>
    <w:rsid w:val="00D71001"/>
    <w:rsid w:val="00D7163A"/>
    <w:rsid w:val="00D72E44"/>
    <w:rsid w:val="00D734B6"/>
    <w:rsid w:val="00D73532"/>
    <w:rsid w:val="00D74A69"/>
    <w:rsid w:val="00D75075"/>
    <w:rsid w:val="00D766D7"/>
    <w:rsid w:val="00D77351"/>
    <w:rsid w:val="00D77B6E"/>
    <w:rsid w:val="00D8015B"/>
    <w:rsid w:val="00D804FC"/>
    <w:rsid w:val="00D8110C"/>
    <w:rsid w:val="00D8149D"/>
    <w:rsid w:val="00D824D1"/>
    <w:rsid w:val="00D82643"/>
    <w:rsid w:val="00D828A9"/>
    <w:rsid w:val="00D829A8"/>
    <w:rsid w:val="00D829C2"/>
    <w:rsid w:val="00D82F3B"/>
    <w:rsid w:val="00D8389E"/>
    <w:rsid w:val="00D83B41"/>
    <w:rsid w:val="00D83FEB"/>
    <w:rsid w:val="00D845B6"/>
    <w:rsid w:val="00D8511F"/>
    <w:rsid w:val="00D85E55"/>
    <w:rsid w:val="00D85FDB"/>
    <w:rsid w:val="00D86557"/>
    <w:rsid w:val="00D86661"/>
    <w:rsid w:val="00D870B8"/>
    <w:rsid w:val="00D870DA"/>
    <w:rsid w:val="00D874F2"/>
    <w:rsid w:val="00D90B23"/>
    <w:rsid w:val="00D911D7"/>
    <w:rsid w:val="00D9144F"/>
    <w:rsid w:val="00D915F3"/>
    <w:rsid w:val="00D926EC"/>
    <w:rsid w:val="00D93358"/>
    <w:rsid w:val="00D9389D"/>
    <w:rsid w:val="00D941B2"/>
    <w:rsid w:val="00D94872"/>
    <w:rsid w:val="00D94D57"/>
    <w:rsid w:val="00D94F23"/>
    <w:rsid w:val="00D962F6"/>
    <w:rsid w:val="00D968FA"/>
    <w:rsid w:val="00D97796"/>
    <w:rsid w:val="00D979F3"/>
    <w:rsid w:val="00DA041A"/>
    <w:rsid w:val="00DA093E"/>
    <w:rsid w:val="00DA1195"/>
    <w:rsid w:val="00DA1800"/>
    <w:rsid w:val="00DA1B2A"/>
    <w:rsid w:val="00DA1BB6"/>
    <w:rsid w:val="00DA2482"/>
    <w:rsid w:val="00DA26A5"/>
    <w:rsid w:val="00DA3E34"/>
    <w:rsid w:val="00DA4229"/>
    <w:rsid w:val="00DA423F"/>
    <w:rsid w:val="00DA4AFE"/>
    <w:rsid w:val="00DA5278"/>
    <w:rsid w:val="00DA5476"/>
    <w:rsid w:val="00DA67CC"/>
    <w:rsid w:val="00DA6C90"/>
    <w:rsid w:val="00DA70C5"/>
    <w:rsid w:val="00DA7314"/>
    <w:rsid w:val="00DA7723"/>
    <w:rsid w:val="00DB0D9B"/>
    <w:rsid w:val="00DB1F99"/>
    <w:rsid w:val="00DB1FF7"/>
    <w:rsid w:val="00DB2189"/>
    <w:rsid w:val="00DB2335"/>
    <w:rsid w:val="00DB3E4C"/>
    <w:rsid w:val="00DB433E"/>
    <w:rsid w:val="00DB4D8E"/>
    <w:rsid w:val="00DB5B52"/>
    <w:rsid w:val="00DB5B54"/>
    <w:rsid w:val="00DB709B"/>
    <w:rsid w:val="00DB7816"/>
    <w:rsid w:val="00DC05D4"/>
    <w:rsid w:val="00DC1B1E"/>
    <w:rsid w:val="00DC1FE4"/>
    <w:rsid w:val="00DC2932"/>
    <w:rsid w:val="00DC2A13"/>
    <w:rsid w:val="00DC2A51"/>
    <w:rsid w:val="00DC2E88"/>
    <w:rsid w:val="00DC405C"/>
    <w:rsid w:val="00DC4640"/>
    <w:rsid w:val="00DC49EF"/>
    <w:rsid w:val="00DC4C46"/>
    <w:rsid w:val="00DC4CCE"/>
    <w:rsid w:val="00DC4E48"/>
    <w:rsid w:val="00DC5842"/>
    <w:rsid w:val="00DC5843"/>
    <w:rsid w:val="00DC66BA"/>
    <w:rsid w:val="00DC6990"/>
    <w:rsid w:val="00DC73C8"/>
    <w:rsid w:val="00DC7530"/>
    <w:rsid w:val="00DC7B8F"/>
    <w:rsid w:val="00DC7DBF"/>
    <w:rsid w:val="00DD1331"/>
    <w:rsid w:val="00DD136C"/>
    <w:rsid w:val="00DD2667"/>
    <w:rsid w:val="00DD2B46"/>
    <w:rsid w:val="00DD322D"/>
    <w:rsid w:val="00DD374F"/>
    <w:rsid w:val="00DD396F"/>
    <w:rsid w:val="00DD43E2"/>
    <w:rsid w:val="00DD4A77"/>
    <w:rsid w:val="00DD5756"/>
    <w:rsid w:val="00DD5C30"/>
    <w:rsid w:val="00DD61FC"/>
    <w:rsid w:val="00DD6288"/>
    <w:rsid w:val="00DD69EA"/>
    <w:rsid w:val="00DD6E2A"/>
    <w:rsid w:val="00DD7126"/>
    <w:rsid w:val="00DD791F"/>
    <w:rsid w:val="00DD7FBE"/>
    <w:rsid w:val="00DE0A3A"/>
    <w:rsid w:val="00DE0AF6"/>
    <w:rsid w:val="00DE13E0"/>
    <w:rsid w:val="00DE1C2E"/>
    <w:rsid w:val="00DE2EBB"/>
    <w:rsid w:val="00DE32EE"/>
    <w:rsid w:val="00DE3FDA"/>
    <w:rsid w:val="00DE45B4"/>
    <w:rsid w:val="00DE476C"/>
    <w:rsid w:val="00DE5EBE"/>
    <w:rsid w:val="00DE60C7"/>
    <w:rsid w:val="00DE65E2"/>
    <w:rsid w:val="00DE6607"/>
    <w:rsid w:val="00DE7113"/>
    <w:rsid w:val="00DE735C"/>
    <w:rsid w:val="00DE7F14"/>
    <w:rsid w:val="00DF05E1"/>
    <w:rsid w:val="00DF0F48"/>
    <w:rsid w:val="00DF1033"/>
    <w:rsid w:val="00DF198A"/>
    <w:rsid w:val="00DF23D4"/>
    <w:rsid w:val="00DF2421"/>
    <w:rsid w:val="00DF2A6A"/>
    <w:rsid w:val="00DF3920"/>
    <w:rsid w:val="00DF41E5"/>
    <w:rsid w:val="00DF42DD"/>
    <w:rsid w:val="00DF436F"/>
    <w:rsid w:val="00DF5670"/>
    <w:rsid w:val="00DF5F61"/>
    <w:rsid w:val="00DF73C0"/>
    <w:rsid w:val="00DF788C"/>
    <w:rsid w:val="00E00388"/>
    <w:rsid w:val="00E00E99"/>
    <w:rsid w:val="00E00F4B"/>
    <w:rsid w:val="00E01A17"/>
    <w:rsid w:val="00E01D7C"/>
    <w:rsid w:val="00E01E28"/>
    <w:rsid w:val="00E01F0B"/>
    <w:rsid w:val="00E02A5E"/>
    <w:rsid w:val="00E030CE"/>
    <w:rsid w:val="00E047EC"/>
    <w:rsid w:val="00E057B5"/>
    <w:rsid w:val="00E05C7F"/>
    <w:rsid w:val="00E05FF4"/>
    <w:rsid w:val="00E0603E"/>
    <w:rsid w:val="00E06379"/>
    <w:rsid w:val="00E07886"/>
    <w:rsid w:val="00E10D59"/>
    <w:rsid w:val="00E115E9"/>
    <w:rsid w:val="00E118F3"/>
    <w:rsid w:val="00E12284"/>
    <w:rsid w:val="00E1245F"/>
    <w:rsid w:val="00E138AD"/>
    <w:rsid w:val="00E13B27"/>
    <w:rsid w:val="00E13CCA"/>
    <w:rsid w:val="00E14095"/>
    <w:rsid w:val="00E14D78"/>
    <w:rsid w:val="00E14F57"/>
    <w:rsid w:val="00E15546"/>
    <w:rsid w:val="00E1689F"/>
    <w:rsid w:val="00E16CAF"/>
    <w:rsid w:val="00E179EC"/>
    <w:rsid w:val="00E17AA6"/>
    <w:rsid w:val="00E17C88"/>
    <w:rsid w:val="00E20B56"/>
    <w:rsid w:val="00E21C90"/>
    <w:rsid w:val="00E21EBB"/>
    <w:rsid w:val="00E22175"/>
    <w:rsid w:val="00E22DED"/>
    <w:rsid w:val="00E22FB9"/>
    <w:rsid w:val="00E23883"/>
    <w:rsid w:val="00E239F6"/>
    <w:rsid w:val="00E23B45"/>
    <w:rsid w:val="00E2420A"/>
    <w:rsid w:val="00E24494"/>
    <w:rsid w:val="00E25525"/>
    <w:rsid w:val="00E257A3"/>
    <w:rsid w:val="00E26C61"/>
    <w:rsid w:val="00E2722A"/>
    <w:rsid w:val="00E27936"/>
    <w:rsid w:val="00E311B4"/>
    <w:rsid w:val="00E3183D"/>
    <w:rsid w:val="00E318F6"/>
    <w:rsid w:val="00E31EA8"/>
    <w:rsid w:val="00E3228D"/>
    <w:rsid w:val="00E32318"/>
    <w:rsid w:val="00E33F75"/>
    <w:rsid w:val="00E3547D"/>
    <w:rsid w:val="00E35F65"/>
    <w:rsid w:val="00E363BC"/>
    <w:rsid w:val="00E36565"/>
    <w:rsid w:val="00E366F7"/>
    <w:rsid w:val="00E37E1F"/>
    <w:rsid w:val="00E40916"/>
    <w:rsid w:val="00E410E0"/>
    <w:rsid w:val="00E416C6"/>
    <w:rsid w:val="00E41895"/>
    <w:rsid w:val="00E418C4"/>
    <w:rsid w:val="00E4191A"/>
    <w:rsid w:val="00E42389"/>
    <w:rsid w:val="00E424CD"/>
    <w:rsid w:val="00E4258D"/>
    <w:rsid w:val="00E42708"/>
    <w:rsid w:val="00E42EF1"/>
    <w:rsid w:val="00E4387C"/>
    <w:rsid w:val="00E439A0"/>
    <w:rsid w:val="00E43E77"/>
    <w:rsid w:val="00E44D2F"/>
    <w:rsid w:val="00E45199"/>
    <w:rsid w:val="00E45390"/>
    <w:rsid w:val="00E45877"/>
    <w:rsid w:val="00E45998"/>
    <w:rsid w:val="00E45BDA"/>
    <w:rsid w:val="00E4608D"/>
    <w:rsid w:val="00E46C25"/>
    <w:rsid w:val="00E47638"/>
    <w:rsid w:val="00E500B0"/>
    <w:rsid w:val="00E5073B"/>
    <w:rsid w:val="00E50C4A"/>
    <w:rsid w:val="00E51029"/>
    <w:rsid w:val="00E5127E"/>
    <w:rsid w:val="00E513D9"/>
    <w:rsid w:val="00E51517"/>
    <w:rsid w:val="00E51D13"/>
    <w:rsid w:val="00E51E3F"/>
    <w:rsid w:val="00E52470"/>
    <w:rsid w:val="00E52687"/>
    <w:rsid w:val="00E52D0D"/>
    <w:rsid w:val="00E52DC0"/>
    <w:rsid w:val="00E54040"/>
    <w:rsid w:val="00E546CB"/>
    <w:rsid w:val="00E54B67"/>
    <w:rsid w:val="00E54DB6"/>
    <w:rsid w:val="00E55259"/>
    <w:rsid w:val="00E559A6"/>
    <w:rsid w:val="00E560C2"/>
    <w:rsid w:val="00E56203"/>
    <w:rsid w:val="00E56720"/>
    <w:rsid w:val="00E56A8F"/>
    <w:rsid w:val="00E576C4"/>
    <w:rsid w:val="00E57A66"/>
    <w:rsid w:val="00E618CA"/>
    <w:rsid w:val="00E61D5D"/>
    <w:rsid w:val="00E63ED4"/>
    <w:rsid w:val="00E647CB"/>
    <w:rsid w:val="00E64B96"/>
    <w:rsid w:val="00E65470"/>
    <w:rsid w:val="00E66E5F"/>
    <w:rsid w:val="00E67615"/>
    <w:rsid w:val="00E6796D"/>
    <w:rsid w:val="00E67FC4"/>
    <w:rsid w:val="00E70238"/>
    <w:rsid w:val="00E703C4"/>
    <w:rsid w:val="00E70DF9"/>
    <w:rsid w:val="00E7108B"/>
    <w:rsid w:val="00E71A89"/>
    <w:rsid w:val="00E71E5E"/>
    <w:rsid w:val="00E72BE0"/>
    <w:rsid w:val="00E7309A"/>
    <w:rsid w:val="00E73BF8"/>
    <w:rsid w:val="00E7438E"/>
    <w:rsid w:val="00E75B18"/>
    <w:rsid w:val="00E75C65"/>
    <w:rsid w:val="00E75D3E"/>
    <w:rsid w:val="00E76033"/>
    <w:rsid w:val="00E769D8"/>
    <w:rsid w:val="00E76B2A"/>
    <w:rsid w:val="00E76B3F"/>
    <w:rsid w:val="00E76BF8"/>
    <w:rsid w:val="00E77090"/>
    <w:rsid w:val="00E775CC"/>
    <w:rsid w:val="00E77759"/>
    <w:rsid w:val="00E80E2C"/>
    <w:rsid w:val="00E82D48"/>
    <w:rsid w:val="00E82F4C"/>
    <w:rsid w:val="00E834C3"/>
    <w:rsid w:val="00E8504C"/>
    <w:rsid w:val="00E865BB"/>
    <w:rsid w:val="00E86954"/>
    <w:rsid w:val="00E86B5D"/>
    <w:rsid w:val="00E87AF9"/>
    <w:rsid w:val="00E87CE1"/>
    <w:rsid w:val="00E90004"/>
    <w:rsid w:val="00E904D9"/>
    <w:rsid w:val="00E90AA2"/>
    <w:rsid w:val="00E92150"/>
    <w:rsid w:val="00E9261B"/>
    <w:rsid w:val="00E92817"/>
    <w:rsid w:val="00E92C16"/>
    <w:rsid w:val="00E932CD"/>
    <w:rsid w:val="00E94C3F"/>
    <w:rsid w:val="00E94CE0"/>
    <w:rsid w:val="00E950BE"/>
    <w:rsid w:val="00E965F5"/>
    <w:rsid w:val="00E96B20"/>
    <w:rsid w:val="00E96FE2"/>
    <w:rsid w:val="00E97CF9"/>
    <w:rsid w:val="00EA0E98"/>
    <w:rsid w:val="00EA1B7B"/>
    <w:rsid w:val="00EA1C1B"/>
    <w:rsid w:val="00EA2F45"/>
    <w:rsid w:val="00EA3D63"/>
    <w:rsid w:val="00EA3E4B"/>
    <w:rsid w:val="00EA4A3B"/>
    <w:rsid w:val="00EA4E6E"/>
    <w:rsid w:val="00EA5816"/>
    <w:rsid w:val="00EA5919"/>
    <w:rsid w:val="00EA64E8"/>
    <w:rsid w:val="00EA6505"/>
    <w:rsid w:val="00EA737C"/>
    <w:rsid w:val="00EA73A8"/>
    <w:rsid w:val="00EA7B31"/>
    <w:rsid w:val="00EA7D0D"/>
    <w:rsid w:val="00EB0F97"/>
    <w:rsid w:val="00EB1AD8"/>
    <w:rsid w:val="00EB2293"/>
    <w:rsid w:val="00EB2425"/>
    <w:rsid w:val="00EB2E2A"/>
    <w:rsid w:val="00EB417B"/>
    <w:rsid w:val="00EB4886"/>
    <w:rsid w:val="00EB5321"/>
    <w:rsid w:val="00EB5D33"/>
    <w:rsid w:val="00EB624D"/>
    <w:rsid w:val="00EB6435"/>
    <w:rsid w:val="00EB6555"/>
    <w:rsid w:val="00EB6681"/>
    <w:rsid w:val="00EB6A97"/>
    <w:rsid w:val="00EB6C9D"/>
    <w:rsid w:val="00EB6E63"/>
    <w:rsid w:val="00EB6EA9"/>
    <w:rsid w:val="00EB74C1"/>
    <w:rsid w:val="00EB75E9"/>
    <w:rsid w:val="00EB7D42"/>
    <w:rsid w:val="00EC0648"/>
    <w:rsid w:val="00EC07EF"/>
    <w:rsid w:val="00EC0A9F"/>
    <w:rsid w:val="00EC108B"/>
    <w:rsid w:val="00EC1491"/>
    <w:rsid w:val="00EC239E"/>
    <w:rsid w:val="00EC2933"/>
    <w:rsid w:val="00EC31D4"/>
    <w:rsid w:val="00EC4764"/>
    <w:rsid w:val="00EC4DBE"/>
    <w:rsid w:val="00EC4E73"/>
    <w:rsid w:val="00EC5236"/>
    <w:rsid w:val="00EC637C"/>
    <w:rsid w:val="00EC65B7"/>
    <w:rsid w:val="00EC6BCD"/>
    <w:rsid w:val="00EC6EE5"/>
    <w:rsid w:val="00EC7166"/>
    <w:rsid w:val="00EC7679"/>
    <w:rsid w:val="00EC7EDB"/>
    <w:rsid w:val="00EC7F29"/>
    <w:rsid w:val="00ED0868"/>
    <w:rsid w:val="00ED0BC6"/>
    <w:rsid w:val="00ED1051"/>
    <w:rsid w:val="00ED1275"/>
    <w:rsid w:val="00ED133A"/>
    <w:rsid w:val="00ED18A5"/>
    <w:rsid w:val="00ED1A0B"/>
    <w:rsid w:val="00ED2998"/>
    <w:rsid w:val="00ED2CF6"/>
    <w:rsid w:val="00ED32C6"/>
    <w:rsid w:val="00ED64BF"/>
    <w:rsid w:val="00ED6651"/>
    <w:rsid w:val="00ED7F5B"/>
    <w:rsid w:val="00EE061C"/>
    <w:rsid w:val="00EE0E24"/>
    <w:rsid w:val="00EE0F61"/>
    <w:rsid w:val="00EE1060"/>
    <w:rsid w:val="00EE17FA"/>
    <w:rsid w:val="00EE2574"/>
    <w:rsid w:val="00EE27D5"/>
    <w:rsid w:val="00EE2F65"/>
    <w:rsid w:val="00EE2FDB"/>
    <w:rsid w:val="00EE3C04"/>
    <w:rsid w:val="00EE3CD5"/>
    <w:rsid w:val="00EE4F1B"/>
    <w:rsid w:val="00EE555A"/>
    <w:rsid w:val="00EE6D6B"/>
    <w:rsid w:val="00EE76F6"/>
    <w:rsid w:val="00EE7EB7"/>
    <w:rsid w:val="00EE7FFE"/>
    <w:rsid w:val="00EF0B2E"/>
    <w:rsid w:val="00EF0C05"/>
    <w:rsid w:val="00EF0C33"/>
    <w:rsid w:val="00EF0F29"/>
    <w:rsid w:val="00EF15B7"/>
    <w:rsid w:val="00EF171F"/>
    <w:rsid w:val="00EF1772"/>
    <w:rsid w:val="00EF2EA4"/>
    <w:rsid w:val="00EF37DF"/>
    <w:rsid w:val="00EF4205"/>
    <w:rsid w:val="00EF4558"/>
    <w:rsid w:val="00EF4DC6"/>
    <w:rsid w:val="00EF5BEE"/>
    <w:rsid w:val="00EF5CF5"/>
    <w:rsid w:val="00EF5D17"/>
    <w:rsid w:val="00EF64FD"/>
    <w:rsid w:val="00EF798D"/>
    <w:rsid w:val="00EF7C50"/>
    <w:rsid w:val="00EF7E75"/>
    <w:rsid w:val="00F019E7"/>
    <w:rsid w:val="00F02023"/>
    <w:rsid w:val="00F0274A"/>
    <w:rsid w:val="00F02ABF"/>
    <w:rsid w:val="00F033ED"/>
    <w:rsid w:val="00F03FDE"/>
    <w:rsid w:val="00F048B6"/>
    <w:rsid w:val="00F04BB5"/>
    <w:rsid w:val="00F05888"/>
    <w:rsid w:val="00F05BC4"/>
    <w:rsid w:val="00F06014"/>
    <w:rsid w:val="00F0610B"/>
    <w:rsid w:val="00F07498"/>
    <w:rsid w:val="00F07A40"/>
    <w:rsid w:val="00F07C41"/>
    <w:rsid w:val="00F10259"/>
    <w:rsid w:val="00F10495"/>
    <w:rsid w:val="00F104F5"/>
    <w:rsid w:val="00F10945"/>
    <w:rsid w:val="00F10A95"/>
    <w:rsid w:val="00F10CB3"/>
    <w:rsid w:val="00F110AF"/>
    <w:rsid w:val="00F11261"/>
    <w:rsid w:val="00F11708"/>
    <w:rsid w:val="00F12702"/>
    <w:rsid w:val="00F12EFD"/>
    <w:rsid w:val="00F15014"/>
    <w:rsid w:val="00F151DF"/>
    <w:rsid w:val="00F1535A"/>
    <w:rsid w:val="00F15C67"/>
    <w:rsid w:val="00F15E17"/>
    <w:rsid w:val="00F15EF6"/>
    <w:rsid w:val="00F1638A"/>
    <w:rsid w:val="00F166DB"/>
    <w:rsid w:val="00F16D10"/>
    <w:rsid w:val="00F17076"/>
    <w:rsid w:val="00F17AA4"/>
    <w:rsid w:val="00F2089B"/>
    <w:rsid w:val="00F20973"/>
    <w:rsid w:val="00F212D4"/>
    <w:rsid w:val="00F216CB"/>
    <w:rsid w:val="00F21896"/>
    <w:rsid w:val="00F21A10"/>
    <w:rsid w:val="00F22173"/>
    <w:rsid w:val="00F227E7"/>
    <w:rsid w:val="00F22936"/>
    <w:rsid w:val="00F23312"/>
    <w:rsid w:val="00F244C0"/>
    <w:rsid w:val="00F25B41"/>
    <w:rsid w:val="00F260AE"/>
    <w:rsid w:val="00F26AEE"/>
    <w:rsid w:val="00F2714A"/>
    <w:rsid w:val="00F272C6"/>
    <w:rsid w:val="00F276F8"/>
    <w:rsid w:val="00F27A62"/>
    <w:rsid w:val="00F30F98"/>
    <w:rsid w:val="00F313B8"/>
    <w:rsid w:val="00F32AD4"/>
    <w:rsid w:val="00F32FC5"/>
    <w:rsid w:val="00F3424F"/>
    <w:rsid w:val="00F34545"/>
    <w:rsid w:val="00F34E29"/>
    <w:rsid w:val="00F3549E"/>
    <w:rsid w:val="00F3566A"/>
    <w:rsid w:val="00F3570C"/>
    <w:rsid w:val="00F35D4A"/>
    <w:rsid w:val="00F35E23"/>
    <w:rsid w:val="00F35EF7"/>
    <w:rsid w:val="00F3663F"/>
    <w:rsid w:val="00F36822"/>
    <w:rsid w:val="00F36DD2"/>
    <w:rsid w:val="00F36F7D"/>
    <w:rsid w:val="00F3719E"/>
    <w:rsid w:val="00F3792F"/>
    <w:rsid w:val="00F37FC4"/>
    <w:rsid w:val="00F41299"/>
    <w:rsid w:val="00F414E5"/>
    <w:rsid w:val="00F414FD"/>
    <w:rsid w:val="00F41E23"/>
    <w:rsid w:val="00F42708"/>
    <w:rsid w:val="00F4295E"/>
    <w:rsid w:val="00F42F6F"/>
    <w:rsid w:val="00F445CD"/>
    <w:rsid w:val="00F44863"/>
    <w:rsid w:val="00F44B90"/>
    <w:rsid w:val="00F45783"/>
    <w:rsid w:val="00F46285"/>
    <w:rsid w:val="00F469D6"/>
    <w:rsid w:val="00F46D2B"/>
    <w:rsid w:val="00F46D55"/>
    <w:rsid w:val="00F46E7C"/>
    <w:rsid w:val="00F47508"/>
    <w:rsid w:val="00F47570"/>
    <w:rsid w:val="00F47A0E"/>
    <w:rsid w:val="00F47AC2"/>
    <w:rsid w:val="00F50B0B"/>
    <w:rsid w:val="00F52B74"/>
    <w:rsid w:val="00F53737"/>
    <w:rsid w:val="00F537D8"/>
    <w:rsid w:val="00F5395B"/>
    <w:rsid w:val="00F54706"/>
    <w:rsid w:val="00F556EE"/>
    <w:rsid w:val="00F55BAC"/>
    <w:rsid w:val="00F56EAF"/>
    <w:rsid w:val="00F570AA"/>
    <w:rsid w:val="00F57355"/>
    <w:rsid w:val="00F57FC2"/>
    <w:rsid w:val="00F601F8"/>
    <w:rsid w:val="00F61457"/>
    <w:rsid w:val="00F61E2E"/>
    <w:rsid w:val="00F62488"/>
    <w:rsid w:val="00F624B2"/>
    <w:rsid w:val="00F62504"/>
    <w:rsid w:val="00F625BF"/>
    <w:rsid w:val="00F62B8D"/>
    <w:rsid w:val="00F62BBC"/>
    <w:rsid w:val="00F63332"/>
    <w:rsid w:val="00F63C37"/>
    <w:rsid w:val="00F64F88"/>
    <w:rsid w:val="00F65D2A"/>
    <w:rsid w:val="00F65DCE"/>
    <w:rsid w:val="00F67326"/>
    <w:rsid w:val="00F673BC"/>
    <w:rsid w:val="00F67A66"/>
    <w:rsid w:val="00F703E9"/>
    <w:rsid w:val="00F70F8C"/>
    <w:rsid w:val="00F718C3"/>
    <w:rsid w:val="00F71D31"/>
    <w:rsid w:val="00F71F21"/>
    <w:rsid w:val="00F72C59"/>
    <w:rsid w:val="00F72EAD"/>
    <w:rsid w:val="00F735E7"/>
    <w:rsid w:val="00F7374C"/>
    <w:rsid w:val="00F74356"/>
    <w:rsid w:val="00F74A02"/>
    <w:rsid w:val="00F74D5F"/>
    <w:rsid w:val="00F754DB"/>
    <w:rsid w:val="00F754F2"/>
    <w:rsid w:val="00F75564"/>
    <w:rsid w:val="00F75F42"/>
    <w:rsid w:val="00F76665"/>
    <w:rsid w:val="00F76B56"/>
    <w:rsid w:val="00F7757C"/>
    <w:rsid w:val="00F7769E"/>
    <w:rsid w:val="00F80853"/>
    <w:rsid w:val="00F80B86"/>
    <w:rsid w:val="00F8241C"/>
    <w:rsid w:val="00F82A56"/>
    <w:rsid w:val="00F82AE7"/>
    <w:rsid w:val="00F82B8A"/>
    <w:rsid w:val="00F82F67"/>
    <w:rsid w:val="00F83187"/>
    <w:rsid w:val="00F83FB5"/>
    <w:rsid w:val="00F84AEB"/>
    <w:rsid w:val="00F84C1A"/>
    <w:rsid w:val="00F84DA0"/>
    <w:rsid w:val="00F84FD6"/>
    <w:rsid w:val="00F85878"/>
    <w:rsid w:val="00F85DEE"/>
    <w:rsid w:val="00F85E6C"/>
    <w:rsid w:val="00F86AFB"/>
    <w:rsid w:val="00F86B48"/>
    <w:rsid w:val="00F8764C"/>
    <w:rsid w:val="00F87D0F"/>
    <w:rsid w:val="00F905FB"/>
    <w:rsid w:val="00F90AAA"/>
    <w:rsid w:val="00F90C39"/>
    <w:rsid w:val="00F90C8B"/>
    <w:rsid w:val="00F90CA5"/>
    <w:rsid w:val="00F91BD0"/>
    <w:rsid w:val="00F92E68"/>
    <w:rsid w:val="00F93101"/>
    <w:rsid w:val="00F94A36"/>
    <w:rsid w:val="00F94A7A"/>
    <w:rsid w:val="00F94F4A"/>
    <w:rsid w:val="00F950E0"/>
    <w:rsid w:val="00F950F5"/>
    <w:rsid w:val="00F953CF"/>
    <w:rsid w:val="00F953FB"/>
    <w:rsid w:val="00F95BED"/>
    <w:rsid w:val="00F963A3"/>
    <w:rsid w:val="00F96686"/>
    <w:rsid w:val="00F96C74"/>
    <w:rsid w:val="00F97237"/>
    <w:rsid w:val="00FA0173"/>
    <w:rsid w:val="00FA0BD7"/>
    <w:rsid w:val="00FA25B4"/>
    <w:rsid w:val="00FA3F53"/>
    <w:rsid w:val="00FA4711"/>
    <w:rsid w:val="00FA5CB0"/>
    <w:rsid w:val="00FA624F"/>
    <w:rsid w:val="00FA728D"/>
    <w:rsid w:val="00FA79B4"/>
    <w:rsid w:val="00FA7E9F"/>
    <w:rsid w:val="00FB0ECA"/>
    <w:rsid w:val="00FB13C1"/>
    <w:rsid w:val="00FB1433"/>
    <w:rsid w:val="00FB1DF1"/>
    <w:rsid w:val="00FB1E3A"/>
    <w:rsid w:val="00FB2A9D"/>
    <w:rsid w:val="00FB33C9"/>
    <w:rsid w:val="00FB3821"/>
    <w:rsid w:val="00FB43DA"/>
    <w:rsid w:val="00FB452D"/>
    <w:rsid w:val="00FB572F"/>
    <w:rsid w:val="00FB573B"/>
    <w:rsid w:val="00FB667D"/>
    <w:rsid w:val="00FB70FA"/>
    <w:rsid w:val="00FB714F"/>
    <w:rsid w:val="00FB72AA"/>
    <w:rsid w:val="00FB72DC"/>
    <w:rsid w:val="00FB78EB"/>
    <w:rsid w:val="00FC02B8"/>
    <w:rsid w:val="00FC13E2"/>
    <w:rsid w:val="00FC20C1"/>
    <w:rsid w:val="00FC451E"/>
    <w:rsid w:val="00FC4795"/>
    <w:rsid w:val="00FC508B"/>
    <w:rsid w:val="00FC511C"/>
    <w:rsid w:val="00FC565D"/>
    <w:rsid w:val="00FC59BB"/>
    <w:rsid w:val="00FC5A28"/>
    <w:rsid w:val="00FC5E03"/>
    <w:rsid w:val="00FC65C8"/>
    <w:rsid w:val="00FC673F"/>
    <w:rsid w:val="00FC73D9"/>
    <w:rsid w:val="00FD025F"/>
    <w:rsid w:val="00FD0D0E"/>
    <w:rsid w:val="00FD0EE1"/>
    <w:rsid w:val="00FD1B05"/>
    <w:rsid w:val="00FD22EF"/>
    <w:rsid w:val="00FD2600"/>
    <w:rsid w:val="00FD2B78"/>
    <w:rsid w:val="00FD2BEE"/>
    <w:rsid w:val="00FD3DE2"/>
    <w:rsid w:val="00FD426D"/>
    <w:rsid w:val="00FD443D"/>
    <w:rsid w:val="00FD4469"/>
    <w:rsid w:val="00FD45FC"/>
    <w:rsid w:val="00FD5291"/>
    <w:rsid w:val="00FD5822"/>
    <w:rsid w:val="00FD628A"/>
    <w:rsid w:val="00FD6793"/>
    <w:rsid w:val="00FD6D2C"/>
    <w:rsid w:val="00FD703E"/>
    <w:rsid w:val="00FD759D"/>
    <w:rsid w:val="00FD76E9"/>
    <w:rsid w:val="00FE0195"/>
    <w:rsid w:val="00FE3003"/>
    <w:rsid w:val="00FE3057"/>
    <w:rsid w:val="00FE348A"/>
    <w:rsid w:val="00FE367B"/>
    <w:rsid w:val="00FE3946"/>
    <w:rsid w:val="00FE3DB8"/>
    <w:rsid w:val="00FE42E1"/>
    <w:rsid w:val="00FE42F3"/>
    <w:rsid w:val="00FE46F7"/>
    <w:rsid w:val="00FE4A20"/>
    <w:rsid w:val="00FE5754"/>
    <w:rsid w:val="00FE632C"/>
    <w:rsid w:val="00FE6580"/>
    <w:rsid w:val="00FE7341"/>
    <w:rsid w:val="00FE76E6"/>
    <w:rsid w:val="00FE7AFF"/>
    <w:rsid w:val="00FE7EBD"/>
    <w:rsid w:val="00FF1280"/>
    <w:rsid w:val="00FF142C"/>
    <w:rsid w:val="00FF16D8"/>
    <w:rsid w:val="00FF17D8"/>
    <w:rsid w:val="00FF1A97"/>
    <w:rsid w:val="00FF1AEB"/>
    <w:rsid w:val="00FF1CBA"/>
    <w:rsid w:val="00FF2C2F"/>
    <w:rsid w:val="00FF2C51"/>
    <w:rsid w:val="00FF30B3"/>
    <w:rsid w:val="00FF41C0"/>
    <w:rsid w:val="00FF608E"/>
    <w:rsid w:val="00FF66EF"/>
    <w:rsid w:val="00FF69B4"/>
    <w:rsid w:val="00FF6B4C"/>
    <w:rsid w:val="00FF6C0D"/>
    <w:rsid w:val="00FF7AAA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50247E-2252-41FF-931E-EEB0C92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1. Глава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2">
    <w:name w:val="heading 2"/>
    <w:aliases w:val="I"/>
    <w:basedOn w:val="a"/>
    <w:next w:val="a"/>
    <w:link w:val="20"/>
    <w:qFormat/>
    <w:rsid w:val="00B8760E"/>
    <w:pPr>
      <w:keepNext/>
      <w:suppressAutoHyphens/>
      <w:jc w:val="center"/>
      <w:outlineLvl w:val="1"/>
    </w:pPr>
    <w:rPr>
      <w:b/>
      <w:bCs/>
      <w:smallCaps/>
    </w:rPr>
  </w:style>
  <w:style w:type="paragraph" w:styleId="30">
    <w:name w:val="heading 3"/>
    <w:aliases w:val="I.I"/>
    <w:basedOn w:val="a"/>
    <w:next w:val="a"/>
    <w:qFormat/>
    <w:rsid w:val="00B8760E"/>
    <w:pPr>
      <w:keepNext/>
      <w:spacing w:line="360" w:lineRule="auto"/>
      <w:jc w:val="center"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jc w:val="center"/>
      <w:outlineLvl w:val="3"/>
    </w:pPr>
    <w:rPr>
      <w:b/>
      <w:bCs/>
      <w:sz w:val="20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851"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spacing w:line="360" w:lineRule="auto"/>
      <w:ind w:firstLine="705"/>
      <w:jc w:val="both"/>
    </w:pPr>
  </w:style>
  <w:style w:type="paragraph" w:styleId="a6">
    <w:name w:val="Body Text"/>
    <w:aliases w:val="Основной текст Знак, Знак Знак, Знак,Знак"/>
    <w:basedOn w:val="a"/>
    <w:link w:val="10"/>
    <w:pPr>
      <w:spacing w:line="360" w:lineRule="auto"/>
      <w:jc w:val="both"/>
    </w:pPr>
  </w:style>
  <w:style w:type="paragraph" w:styleId="21">
    <w:name w:val="Body Text Indent 2"/>
    <w:basedOn w:val="a"/>
    <w:pPr>
      <w:spacing w:line="360" w:lineRule="auto"/>
      <w:ind w:firstLine="708"/>
      <w:jc w:val="both"/>
    </w:pPr>
    <w:rPr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8"/>
    </w:rPr>
  </w:style>
  <w:style w:type="paragraph" w:styleId="31">
    <w:name w:val="Body Text Indent 3"/>
    <w:basedOn w:val="a"/>
    <w:pPr>
      <w:spacing w:line="360" w:lineRule="auto"/>
      <w:ind w:firstLine="900"/>
      <w:jc w:val="both"/>
    </w:pPr>
  </w:style>
  <w:style w:type="character" w:styleId="a7">
    <w:name w:val="page number"/>
    <w:basedOn w:val="a0"/>
  </w:style>
  <w:style w:type="paragraph" w:styleId="a8">
    <w:name w:val="header"/>
    <w:aliases w:val="ВерхКолонтитул, Знак1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18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pPr>
      <w:widowControl w:val="0"/>
    </w:pPr>
    <w:rPr>
      <w:snapToGrid w:val="0"/>
      <w:szCs w:val="20"/>
    </w:rPr>
  </w:style>
  <w:style w:type="paragraph" w:styleId="22">
    <w:name w:val="Body Text 2"/>
    <w:basedOn w:val="a"/>
    <w:pPr>
      <w:widowControl w:val="0"/>
      <w:spacing w:before="120" w:line="360" w:lineRule="auto"/>
      <w:jc w:val="both"/>
    </w:pPr>
    <w:rPr>
      <w:b/>
      <w:snapToGrid w:val="0"/>
      <w:color w:val="00000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Subtitle"/>
    <w:basedOn w:val="a"/>
    <w:qFormat/>
    <w:pPr>
      <w:spacing w:line="360" w:lineRule="auto"/>
      <w:ind w:firstLine="720"/>
    </w:pPr>
    <w:rPr>
      <w:b/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b/>
      <w:i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137081"/>
    <w:pPr>
      <w:tabs>
        <w:tab w:val="left" w:pos="720"/>
        <w:tab w:val="right" w:leader="dot" w:pos="9498"/>
      </w:tabs>
      <w:spacing w:before="120" w:after="120"/>
      <w:ind w:left="-567" w:right="103" w:firstLine="283"/>
      <w:jc w:val="both"/>
    </w:pPr>
    <w:rPr>
      <w:b/>
      <w:caps/>
      <w:noProof/>
      <w:sz w:val="20"/>
      <w:szCs w:val="20"/>
      <w:lang w:val="en-US"/>
    </w:rPr>
  </w:style>
  <w:style w:type="paragraph" w:styleId="23">
    <w:name w:val="toc 2"/>
    <w:basedOn w:val="a"/>
    <w:next w:val="a"/>
    <w:autoRedefine/>
    <w:uiPriority w:val="39"/>
    <w:rsid w:val="00FE76E6"/>
    <w:pPr>
      <w:tabs>
        <w:tab w:val="right" w:leader="dot" w:pos="9498"/>
      </w:tabs>
      <w:spacing w:before="120"/>
    </w:pPr>
    <w:rPr>
      <w:b/>
      <w:smallCaps/>
      <w:noProof/>
      <w:sz w:val="22"/>
      <w:szCs w:val="22"/>
      <w:lang w:val="en-US"/>
    </w:rPr>
  </w:style>
  <w:style w:type="paragraph" w:styleId="33">
    <w:name w:val="toc 3"/>
    <w:basedOn w:val="a"/>
    <w:next w:val="a"/>
    <w:autoRedefine/>
    <w:uiPriority w:val="39"/>
    <w:rsid w:val="0066464F"/>
    <w:pPr>
      <w:tabs>
        <w:tab w:val="right" w:leader="dot" w:pos="9498"/>
      </w:tabs>
      <w:ind w:left="426" w:hanging="142"/>
    </w:pPr>
    <w:rPr>
      <w:noProof/>
      <w:szCs w:val="20"/>
    </w:r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Block Text"/>
    <w:basedOn w:val="a"/>
    <w:pPr>
      <w:ind w:left="-57" w:right="-57"/>
      <w:jc w:val="center"/>
    </w:pPr>
    <w:rPr>
      <w:b/>
      <w:sz w:val="18"/>
      <w:szCs w:val="20"/>
    </w:rPr>
  </w:style>
  <w:style w:type="paragraph" w:styleId="12">
    <w:name w:val="index 1"/>
    <w:basedOn w:val="a"/>
    <w:next w:val="a"/>
    <w:autoRedefine/>
    <w:semiHidden/>
    <w:pPr>
      <w:ind w:left="240" w:hanging="240"/>
    </w:pPr>
  </w:style>
  <w:style w:type="paragraph" w:styleId="af">
    <w:name w:val="caption"/>
    <w:basedOn w:val="a"/>
    <w:next w:val="a"/>
    <w:qFormat/>
    <w:pPr>
      <w:jc w:val="center"/>
    </w:pPr>
    <w:rPr>
      <w:b/>
      <w:i/>
      <w:sz w:val="28"/>
      <w:szCs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OTCHET00">
    <w:name w:val="OTCHET_00"/>
    <w:basedOn w:val="24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4">
    <w:name w:val="List Number 2"/>
    <w:basedOn w:val="a"/>
    <w:pPr>
      <w:tabs>
        <w:tab w:val="num" w:pos="1665"/>
      </w:tabs>
      <w:ind w:left="1665" w:hanging="960"/>
    </w:pPr>
    <w:rPr>
      <w:sz w:val="20"/>
      <w:szCs w:val="20"/>
    </w:rPr>
  </w:style>
  <w:style w:type="character" w:styleId="af2">
    <w:name w:val="Strong"/>
    <w:uiPriority w:val="22"/>
    <w:qFormat/>
    <w:rPr>
      <w:b/>
      <w:bCs/>
    </w:rPr>
  </w:style>
  <w:style w:type="paragraph" w:styleId="3">
    <w:name w:val="List Bullet 3"/>
    <w:basedOn w:val="a"/>
    <w:autoRedefine/>
    <w:pPr>
      <w:numPr>
        <w:numId w:val="1"/>
      </w:numPr>
      <w:tabs>
        <w:tab w:val="num" w:pos="0"/>
      </w:tabs>
      <w:spacing w:line="360" w:lineRule="auto"/>
      <w:ind w:left="0" w:firstLine="900"/>
    </w:pPr>
    <w:rPr>
      <w:sz w:val="28"/>
    </w:rPr>
  </w:style>
  <w:style w:type="paragraph" w:styleId="25">
    <w:name w:val="List 2"/>
    <w:basedOn w:val="a"/>
    <w:pPr>
      <w:ind w:left="566" w:hanging="283"/>
    </w:pPr>
  </w:style>
  <w:style w:type="paragraph" w:styleId="34">
    <w:name w:val="List 3"/>
    <w:basedOn w:val="a"/>
    <w:pPr>
      <w:ind w:left="849" w:hanging="283"/>
    </w:pPr>
  </w:style>
  <w:style w:type="paragraph" w:styleId="26">
    <w:name w:val="List Continue 2"/>
    <w:basedOn w:val="a"/>
    <w:pPr>
      <w:spacing w:after="120"/>
      <w:ind w:left="566"/>
    </w:pPr>
  </w:style>
  <w:style w:type="paragraph" w:customStyle="1" w:styleId="af3">
    <w:name w:val="Табличный"/>
    <w:basedOn w:val="a"/>
    <w:link w:val="af4"/>
    <w:rsid w:val="00B813E7"/>
    <w:pPr>
      <w:jc w:val="center"/>
    </w:pPr>
  </w:style>
  <w:style w:type="character" w:customStyle="1" w:styleId="af4">
    <w:name w:val="Табличный Знак"/>
    <w:link w:val="af3"/>
    <w:rsid w:val="00B813E7"/>
    <w:rPr>
      <w:sz w:val="24"/>
      <w:szCs w:val="24"/>
      <w:lang w:val="ru-RU" w:eastAsia="ru-RU" w:bidi="ar-SA"/>
    </w:rPr>
  </w:style>
  <w:style w:type="table" w:styleId="af5">
    <w:name w:val="Table Grid"/>
    <w:basedOn w:val="a1"/>
    <w:rsid w:val="00C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"/>
    <w:uiPriority w:val="99"/>
    <w:rsid w:val="00011E8A"/>
    <w:pPr>
      <w:spacing w:before="100" w:beforeAutospacing="1" w:after="100" w:afterAutospacing="1"/>
    </w:pPr>
  </w:style>
  <w:style w:type="paragraph" w:customStyle="1" w:styleId="af7">
    <w:name w:val="Обычный + По центру"/>
    <w:basedOn w:val="30"/>
    <w:rsid w:val="00D13714"/>
  </w:style>
  <w:style w:type="paragraph" w:styleId="af8">
    <w:name w:val="Document Map"/>
    <w:basedOn w:val="a"/>
    <w:semiHidden/>
    <w:rsid w:val="0006300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in">
    <w:name w:val="Main"/>
    <w:link w:val="Main0"/>
    <w:rsid w:val="0028067C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28067C"/>
    <w:rPr>
      <w:rFonts w:cs="Tahoma"/>
      <w:sz w:val="24"/>
      <w:szCs w:val="16"/>
      <w:lang w:val="ru-RU" w:eastAsia="ru-RU" w:bidi="ar-SA"/>
    </w:rPr>
  </w:style>
  <w:style w:type="character" w:customStyle="1" w:styleId="27">
    <w:name w:val="Основной текст 2 Знак"/>
    <w:rsid w:val="0028067C"/>
    <w:rPr>
      <w:rFonts w:ascii="Arial" w:hAnsi="Arial" w:cs="Arial"/>
    </w:rPr>
  </w:style>
  <w:style w:type="character" w:customStyle="1" w:styleId="editsection">
    <w:name w:val="editsection"/>
    <w:basedOn w:val="a0"/>
    <w:rsid w:val="007308DA"/>
  </w:style>
  <w:style w:type="paragraph" w:customStyle="1" w:styleId="13">
    <w:name w:val="заголовок 1"/>
    <w:basedOn w:val="a"/>
    <w:next w:val="a"/>
    <w:rsid w:val="00F63C37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character" w:styleId="af9">
    <w:name w:val="FollowedHyperlink"/>
    <w:rsid w:val="00F63C37"/>
    <w:rPr>
      <w:color w:val="800080"/>
      <w:u w:val="single"/>
    </w:rPr>
  </w:style>
  <w:style w:type="character" w:styleId="afa">
    <w:name w:val="Emphasis"/>
    <w:aliases w:val="I.I.1"/>
    <w:qFormat/>
    <w:rsid w:val="00B8760E"/>
    <w:rPr>
      <w:i/>
      <w:iCs/>
    </w:rPr>
  </w:style>
  <w:style w:type="paragraph" w:customStyle="1" w:styleId="podpis">
    <w:name w:val="podpis"/>
    <w:basedOn w:val="a"/>
    <w:rsid w:val="001B704E"/>
    <w:pPr>
      <w:spacing w:before="100" w:beforeAutospacing="1" w:after="100" w:afterAutospacing="1"/>
    </w:pPr>
  </w:style>
  <w:style w:type="paragraph" w:styleId="28">
    <w:name w:val="envelope return"/>
    <w:basedOn w:val="a"/>
    <w:rsid w:val="00A478EF"/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E7108B"/>
    <w:pPr>
      <w:ind w:firstLine="720"/>
      <w:jc w:val="both"/>
    </w:pPr>
    <w:rPr>
      <w:b/>
      <w:i/>
      <w:szCs w:val="20"/>
    </w:rPr>
  </w:style>
  <w:style w:type="character" w:customStyle="1" w:styleId="MainChar">
    <w:name w:val="Main Char"/>
    <w:rsid w:val="00DE0A3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E76BF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E76BF8"/>
    <w:pPr>
      <w:suppressLineNumbers/>
      <w:suppressAutoHyphens/>
    </w:pPr>
    <w:rPr>
      <w:sz w:val="20"/>
      <w:szCs w:val="20"/>
      <w:lang w:eastAsia="ar-SA"/>
    </w:rPr>
  </w:style>
  <w:style w:type="paragraph" w:customStyle="1" w:styleId="14">
    <w:name w:val="Обычный1"/>
    <w:rsid w:val="00E76BF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ConsPlusNormal">
    <w:name w:val="ConsPlusNormal"/>
    <w:rsid w:val="006230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Основной текст Знак1"/>
    <w:aliases w:val="Основной текст Знак Знак, Знак Знак Знак, Знак Знак1,Знак Знак"/>
    <w:link w:val="a6"/>
    <w:rsid w:val="006D4AA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EB6681"/>
    <w:pPr>
      <w:suppressAutoHyphens/>
      <w:spacing w:after="120" w:line="480" w:lineRule="auto"/>
    </w:pPr>
    <w:rPr>
      <w:lang w:eastAsia="ar-SA"/>
    </w:rPr>
  </w:style>
  <w:style w:type="paragraph" w:customStyle="1" w:styleId="15">
    <w:name w:val="1"/>
    <w:basedOn w:val="a"/>
    <w:rsid w:val="00FD260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aliases w:val="ВерхКолонтитул Знак, Знак1 Знак"/>
    <w:link w:val="a8"/>
    <w:rsid w:val="00B12178"/>
    <w:rPr>
      <w:lang w:val="ru-RU" w:eastAsia="ru-RU" w:bidi="ar-SA"/>
    </w:rPr>
  </w:style>
  <w:style w:type="character" w:customStyle="1" w:styleId="a4">
    <w:name w:val="Название Знак"/>
    <w:link w:val="a3"/>
    <w:rsid w:val="00B12178"/>
    <w:rPr>
      <w:b/>
      <w:bCs/>
      <w:sz w:val="24"/>
      <w:szCs w:val="24"/>
      <w:lang w:val="ru-RU" w:eastAsia="ru-RU" w:bidi="ar-SA"/>
    </w:rPr>
  </w:style>
  <w:style w:type="paragraph" w:customStyle="1" w:styleId="h2">
    <w:name w:val="h2"/>
    <w:basedOn w:val="a3"/>
    <w:rsid w:val="00841B8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471C9"/>
    <w:pPr>
      <w:widowControl w:val="0"/>
      <w:suppressLineNumbers/>
      <w:suppressAutoHyphens/>
    </w:pPr>
    <w:rPr>
      <w:kern w:val="1"/>
    </w:rPr>
  </w:style>
  <w:style w:type="paragraph" w:customStyle="1" w:styleId="Normal1">
    <w:name w:val="Normal1"/>
    <w:rsid w:val="007E7C68"/>
    <w:pPr>
      <w:widowControl w:val="0"/>
      <w:spacing w:line="280" w:lineRule="auto"/>
      <w:ind w:firstLine="560"/>
      <w:jc w:val="both"/>
    </w:pPr>
    <w:rPr>
      <w:snapToGrid w:val="0"/>
    </w:rPr>
  </w:style>
  <w:style w:type="character" w:customStyle="1" w:styleId="st">
    <w:name w:val="st"/>
    <w:basedOn w:val="a0"/>
    <w:rsid w:val="00A2585B"/>
  </w:style>
  <w:style w:type="paragraph" w:customStyle="1" w:styleId="ConsPlusDocList">
    <w:name w:val="ConsPlusDocList"/>
    <w:next w:val="a"/>
    <w:rsid w:val="006745E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c">
    <w:name w:val="Название таблицы"/>
    <w:basedOn w:val="a"/>
    <w:qFormat/>
    <w:rsid w:val="002A27D5"/>
    <w:pPr>
      <w:spacing w:line="360" w:lineRule="auto"/>
      <w:jc w:val="center"/>
    </w:pPr>
    <w:rPr>
      <w:lang w:eastAsia="en-US"/>
    </w:rPr>
  </w:style>
  <w:style w:type="paragraph" w:customStyle="1" w:styleId="afd">
    <w:name w:val="Начало"/>
    <w:basedOn w:val="a3"/>
    <w:next w:val="a3"/>
    <w:rsid w:val="002A27D5"/>
    <w:pPr>
      <w:spacing w:line="360" w:lineRule="auto"/>
      <w:outlineLvl w:val="0"/>
    </w:pPr>
    <w:rPr>
      <w:sz w:val="28"/>
      <w:szCs w:val="28"/>
    </w:rPr>
  </w:style>
  <w:style w:type="paragraph" w:styleId="afe">
    <w:name w:val="List Paragraph"/>
    <w:basedOn w:val="a"/>
    <w:link w:val="aff"/>
    <w:uiPriority w:val="34"/>
    <w:qFormat/>
    <w:rsid w:val="00465257"/>
    <w:pPr>
      <w:spacing w:line="360" w:lineRule="auto"/>
      <w:ind w:left="720" w:firstLine="709"/>
    </w:pPr>
  </w:style>
  <w:style w:type="paragraph" w:customStyle="1" w:styleId="2x2gray">
    <w:name w:val="2x2gray"/>
    <w:basedOn w:val="a"/>
    <w:rsid w:val="00092EB1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aff0">
    <w:name w:val="Таблица"/>
    <w:basedOn w:val="ab"/>
    <w:link w:val="aff1"/>
    <w:qFormat/>
    <w:rsid w:val="00BC2011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1">
    <w:name w:val="Таблица Знак"/>
    <w:link w:val="aff0"/>
    <w:locked/>
    <w:rsid w:val="00BC2011"/>
    <w:rPr>
      <w:color w:val="000000"/>
      <w:sz w:val="24"/>
      <w:szCs w:val="24"/>
      <w:lang w:val="ru-RU" w:eastAsia="en-US" w:bidi="ar-SA"/>
    </w:rPr>
  </w:style>
  <w:style w:type="table" w:styleId="-3">
    <w:name w:val="Table Web 3"/>
    <w:basedOn w:val="a1"/>
    <w:rsid w:val="00EE2F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Нижний колонтитул Знак"/>
    <w:link w:val="af0"/>
    <w:rsid w:val="00BC539B"/>
    <w:rPr>
      <w:sz w:val="28"/>
    </w:rPr>
  </w:style>
  <w:style w:type="paragraph" w:customStyle="1" w:styleId="western">
    <w:name w:val="western"/>
    <w:basedOn w:val="a"/>
    <w:rsid w:val="004C0E24"/>
    <w:pPr>
      <w:spacing w:before="100" w:beforeAutospacing="1" w:line="363" w:lineRule="atLeast"/>
      <w:jc w:val="both"/>
    </w:pPr>
    <w:rPr>
      <w:color w:val="00000A"/>
    </w:rPr>
  </w:style>
  <w:style w:type="character" w:customStyle="1" w:styleId="WW8Num4z0">
    <w:name w:val="WW8Num4z0"/>
    <w:rsid w:val="005A1450"/>
    <w:rPr>
      <w:rFonts w:ascii="OpenSymbol" w:hAnsi="OpenSymbol"/>
    </w:rPr>
  </w:style>
  <w:style w:type="paragraph" w:styleId="HTML">
    <w:name w:val="HTML Preformatted"/>
    <w:basedOn w:val="a"/>
    <w:link w:val="HTML0"/>
    <w:uiPriority w:val="99"/>
    <w:rsid w:val="00CB0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2">
    <w:name w:val="Balloon Text"/>
    <w:basedOn w:val="a"/>
    <w:link w:val="aff3"/>
    <w:uiPriority w:val="99"/>
    <w:rsid w:val="00A657D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A657D0"/>
    <w:rPr>
      <w:rFonts w:ascii="Tahoma" w:hAnsi="Tahoma" w:cs="Tahoma"/>
      <w:sz w:val="16"/>
      <w:szCs w:val="16"/>
    </w:rPr>
  </w:style>
  <w:style w:type="paragraph" w:customStyle="1" w:styleId="aff4">
    <w:name w:val="Обычный текст"/>
    <w:basedOn w:val="a"/>
    <w:link w:val="aff5"/>
    <w:qFormat/>
    <w:rsid w:val="00B66781"/>
    <w:pPr>
      <w:ind w:firstLine="709"/>
      <w:jc w:val="both"/>
    </w:pPr>
    <w:rPr>
      <w:lang w:val="en-US" w:eastAsia="ar-SA" w:bidi="en-US"/>
    </w:rPr>
  </w:style>
  <w:style w:type="character" w:customStyle="1" w:styleId="aff5">
    <w:name w:val="Обычный текст Знак"/>
    <w:link w:val="aff4"/>
    <w:rsid w:val="00B66781"/>
    <w:rPr>
      <w:sz w:val="24"/>
      <w:szCs w:val="24"/>
      <w:lang w:val="en-US" w:eastAsia="ar-SA" w:bidi="en-US"/>
    </w:rPr>
  </w:style>
  <w:style w:type="paragraph" w:customStyle="1" w:styleId="213">
    <w:name w:val="Нумерованный список 21"/>
    <w:basedOn w:val="a"/>
    <w:rsid w:val="00E66E5F"/>
    <w:pPr>
      <w:tabs>
        <w:tab w:val="num" w:pos="1262"/>
      </w:tabs>
      <w:suppressAutoHyphens/>
      <w:ind w:left="1262" w:hanging="360"/>
    </w:pPr>
    <w:rPr>
      <w:sz w:val="26"/>
      <w:lang w:eastAsia="ar-SA"/>
    </w:rPr>
  </w:style>
  <w:style w:type="paragraph" w:customStyle="1" w:styleId="Default">
    <w:name w:val="Default"/>
    <w:rsid w:val="005269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B81B9E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szCs w:val="24"/>
    </w:rPr>
  </w:style>
  <w:style w:type="paragraph" w:customStyle="1" w:styleId="35">
    <w:name w:val="Знак Знак3 Знак Знак"/>
    <w:basedOn w:val="a"/>
    <w:rsid w:val="006A5D1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text31">
    <w:name w:val="text31"/>
    <w:rsid w:val="006A5D14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36">
    <w:name w:val="3"/>
    <w:basedOn w:val="a"/>
    <w:next w:val="af6"/>
    <w:rsid w:val="006A5D14"/>
  </w:style>
  <w:style w:type="paragraph" w:customStyle="1" w:styleId="29">
    <w:name w:val="Знак2"/>
    <w:basedOn w:val="a"/>
    <w:rsid w:val="006A5D1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spelle">
    <w:name w:val="spelle"/>
    <w:rsid w:val="006A5D14"/>
  </w:style>
  <w:style w:type="character" w:customStyle="1" w:styleId="2a">
    <w:name w:val="Основной текст (2)_"/>
    <w:link w:val="2b"/>
    <w:rsid w:val="006A5D14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6A5D14"/>
    <w:pPr>
      <w:widowControl w:val="0"/>
      <w:shd w:val="clear" w:color="auto" w:fill="FFFFFF"/>
      <w:spacing w:before="120" w:after="1080" w:line="0" w:lineRule="atLeast"/>
      <w:ind w:hanging="340"/>
    </w:pPr>
    <w:rPr>
      <w:sz w:val="26"/>
      <w:szCs w:val="26"/>
    </w:rPr>
  </w:style>
  <w:style w:type="character" w:customStyle="1" w:styleId="aff6">
    <w:name w:val="Подпись к таблице_"/>
    <w:link w:val="aff7"/>
    <w:rsid w:val="006A5D14"/>
    <w:rPr>
      <w:sz w:val="26"/>
      <w:szCs w:val="26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6A5D14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2c">
    <w:name w:val="Основной текст (2) + Полужирный"/>
    <w:rsid w:val="006A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6A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rsid w:val="006A5D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6A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Основной текст (18)_"/>
    <w:link w:val="180"/>
    <w:rsid w:val="006A5D14"/>
    <w:rPr>
      <w:b/>
      <w:bCs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A5D14"/>
    <w:pPr>
      <w:widowControl w:val="0"/>
      <w:shd w:val="clear" w:color="auto" w:fill="FFFFFF"/>
      <w:spacing w:after="300" w:line="264" w:lineRule="exact"/>
      <w:ind w:firstLine="740"/>
      <w:jc w:val="both"/>
    </w:pPr>
    <w:rPr>
      <w:b/>
      <w:bCs/>
      <w:sz w:val="22"/>
      <w:szCs w:val="22"/>
    </w:rPr>
  </w:style>
  <w:style w:type="character" w:customStyle="1" w:styleId="120">
    <w:name w:val="Заголовок №12_"/>
    <w:link w:val="121"/>
    <w:rsid w:val="006A5D14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2"/>
    <w:basedOn w:val="a"/>
    <w:link w:val="120"/>
    <w:rsid w:val="006A5D14"/>
    <w:pPr>
      <w:widowControl w:val="0"/>
      <w:shd w:val="clear" w:color="auto" w:fill="FFFFFF"/>
      <w:spacing w:line="619" w:lineRule="exact"/>
      <w:jc w:val="center"/>
    </w:pPr>
    <w:rPr>
      <w:b/>
      <w:bCs/>
      <w:sz w:val="26"/>
      <w:szCs w:val="26"/>
    </w:rPr>
  </w:style>
  <w:style w:type="character" w:customStyle="1" w:styleId="aff">
    <w:name w:val="Абзац списка Знак"/>
    <w:link w:val="afe"/>
    <w:rsid w:val="006A5D14"/>
    <w:rPr>
      <w:sz w:val="24"/>
      <w:szCs w:val="24"/>
    </w:rPr>
  </w:style>
  <w:style w:type="character" w:styleId="aff8">
    <w:name w:val="annotation reference"/>
    <w:rsid w:val="006A5D14"/>
    <w:rPr>
      <w:sz w:val="16"/>
      <w:szCs w:val="16"/>
    </w:rPr>
  </w:style>
  <w:style w:type="paragraph" w:styleId="aff9">
    <w:name w:val="annotation text"/>
    <w:basedOn w:val="a"/>
    <w:link w:val="affa"/>
    <w:rsid w:val="006A5D14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6A5D14"/>
  </w:style>
  <w:style w:type="paragraph" w:styleId="affb">
    <w:name w:val="annotation subject"/>
    <w:basedOn w:val="aff9"/>
    <w:next w:val="aff9"/>
    <w:link w:val="affc"/>
    <w:rsid w:val="006A5D14"/>
    <w:rPr>
      <w:b/>
      <w:bCs/>
    </w:rPr>
  </w:style>
  <w:style w:type="character" w:customStyle="1" w:styleId="affc">
    <w:name w:val="Тема примечания Знак"/>
    <w:link w:val="affb"/>
    <w:rsid w:val="006A5D14"/>
    <w:rPr>
      <w:b/>
      <w:bCs/>
    </w:rPr>
  </w:style>
  <w:style w:type="character" w:customStyle="1" w:styleId="2Exact0">
    <w:name w:val="Основной текст (2) + Полужирный Exact"/>
    <w:rsid w:val="006A5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"/>
    <w:rsid w:val="006A5D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locked/>
    <w:rsid w:val="006A5D14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5D14"/>
    <w:pPr>
      <w:widowControl w:val="0"/>
      <w:shd w:val="clear" w:color="auto" w:fill="FFFFFF"/>
      <w:spacing w:after="240" w:line="293" w:lineRule="exact"/>
      <w:jc w:val="center"/>
    </w:pPr>
    <w:rPr>
      <w:b/>
      <w:bCs/>
      <w:sz w:val="26"/>
      <w:szCs w:val="26"/>
    </w:rPr>
  </w:style>
  <w:style w:type="character" w:customStyle="1" w:styleId="22pt">
    <w:name w:val="Основной текст (2) + Интервал 2 pt"/>
    <w:rsid w:val="006A5D14"/>
    <w:rPr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styleId="affd">
    <w:name w:val="Subtle Reference"/>
    <w:uiPriority w:val="31"/>
    <w:qFormat/>
    <w:rsid w:val="0066464F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4028EC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4028EC"/>
    <w:rPr>
      <w:b/>
      <w:bCs/>
      <w:smallCaps/>
      <w:spacing w:val="5"/>
    </w:rPr>
  </w:style>
  <w:style w:type="paragraph" w:customStyle="1" w:styleId="310">
    <w:name w:val="Основной текст 31"/>
    <w:basedOn w:val="a"/>
    <w:rsid w:val="006D0DBF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6">
    <w:name w:val="Font Style16"/>
    <w:rsid w:val="006D0DB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6D0DB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D0D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Полужирный Знак"/>
    <w:rsid w:val="00155CC0"/>
    <w:rPr>
      <w:b/>
      <w:sz w:val="28"/>
      <w:szCs w:val="24"/>
      <w:lang w:val="ru-RU" w:eastAsia="ru-RU" w:bidi="ar-SA"/>
    </w:rPr>
  </w:style>
  <w:style w:type="paragraph" w:styleId="afff1">
    <w:name w:val="No Spacing"/>
    <w:link w:val="afff2"/>
    <w:uiPriority w:val="1"/>
    <w:qFormat/>
    <w:rsid w:val="00155CC0"/>
    <w:rPr>
      <w:sz w:val="26"/>
    </w:rPr>
  </w:style>
  <w:style w:type="paragraph" w:styleId="afff3">
    <w:name w:val="Body Text First Indent"/>
    <w:basedOn w:val="a6"/>
    <w:link w:val="afff4"/>
    <w:rsid w:val="00283A3E"/>
    <w:pPr>
      <w:spacing w:after="120" w:line="240" w:lineRule="auto"/>
      <w:ind w:firstLine="210"/>
      <w:jc w:val="left"/>
    </w:pPr>
  </w:style>
  <w:style w:type="character" w:customStyle="1" w:styleId="afff4">
    <w:name w:val="Красная строка Знак"/>
    <w:link w:val="afff3"/>
    <w:rsid w:val="00283A3E"/>
    <w:rPr>
      <w:sz w:val="24"/>
      <w:szCs w:val="24"/>
      <w:lang w:val="ru-RU" w:eastAsia="ru-RU" w:bidi="ar-SA"/>
    </w:rPr>
  </w:style>
  <w:style w:type="paragraph" w:customStyle="1" w:styleId="afff5">
    <w:name w:val="Основной ОК"/>
    <w:basedOn w:val="a5"/>
    <w:rsid w:val="00283A3E"/>
    <w:pPr>
      <w:spacing w:line="240" w:lineRule="auto"/>
      <w:ind w:firstLine="709"/>
    </w:pPr>
  </w:style>
  <w:style w:type="character" w:customStyle="1" w:styleId="40">
    <w:name w:val="Заголовок 4 Знак"/>
    <w:link w:val="4"/>
    <w:rsid w:val="007C5605"/>
    <w:rPr>
      <w:b/>
      <w:bCs/>
      <w:szCs w:val="24"/>
      <w:lang w:val="en-US"/>
    </w:rPr>
  </w:style>
  <w:style w:type="paragraph" w:customStyle="1" w:styleId="Style6">
    <w:name w:val="Style6"/>
    <w:basedOn w:val="a"/>
    <w:uiPriority w:val="99"/>
    <w:rsid w:val="006D1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HTML0">
    <w:name w:val="Стандартный HTML Знак"/>
    <w:link w:val="HTML"/>
    <w:uiPriority w:val="99"/>
    <w:rsid w:val="004C13BC"/>
    <w:rPr>
      <w:rFonts w:ascii="Courier New" w:hAnsi="Courier New" w:cs="Courier New"/>
    </w:rPr>
  </w:style>
  <w:style w:type="paragraph" w:customStyle="1" w:styleId="ConsPlusTitle">
    <w:name w:val="ConsPlusTitle"/>
    <w:rsid w:val="004C13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00">
    <w:name w:val="Основной текст 210"/>
    <w:basedOn w:val="a"/>
    <w:rsid w:val="00357E12"/>
    <w:pPr>
      <w:ind w:firstLine="720"/>
      <w:jc w:val="both"/>
    </w:pPr>
    <w:rPr>
      <w:szCs w:val="20"/>
    </w:rPr>
  </w:style>
  <w:style w:type="character" w:customStyle="1" w:styleId="17">
    <w:name w:val="Основной текст1"/>
    <w:rsid w:val="000B2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f6">
    <w:name w:val="отчет"/>
    <w:basedOn w:val="a"/>
    <w:link w:val="afff7"/>
    <w:qFormat/>
    <w:rsid w:val="00DF242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f7">
    <w:name w:val="отчет Знак"/>
    <w:link w:val="afff6"/>
    <w:rsid w:val="00DF2421"/>
    <w:rPr>
      <w:sz w:val="28"/>
      <w:szCs w:val="22"/>
    </w:rPr>
  </w:style>
  <w:style w:type="character" w:customStyle="1" w:styleId="afff2">
    <w:name w:val="Без интервала Знак"/>
    <w:link w:val="afff1"/>
    <w:uiPriority w:val="1"/>
    <w:locked/>
    <w:rsid w:val="0045110A"/>
    <w:rPr>
      <w:sz w:val="26"/>
    </w:rPr>
  </w:style>
  <w:style w:type="table" w:customStyle="1" w:styleId="19">
    <w:name w:val="Сетка таблицы1"/>
    <w:basedOn w:val="a1"/>
    <w:next w:val="af5"/>
    <w:rsid w:val="0041156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I Знак"/>
    <w:link w:val="2"/>
    <w:rsid w:val="009E288D"/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3059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2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967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9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90833">
              <w:marLeft w:val="0"/>
              <w:marRight w:val="0"/>
              <w:marTop w:val="0"/>
              <w:marBottom w:val="0"/>
              <w:divBdr>
                <w:top w:val="single" w:sz="4" w:space="0" w:color="223F5D"/>
                <w:left w:val="single" w:sz="4" w:space="0" w:color="223F5D"/>
                <w:bottom w:val="single" w:sz="4" w:space="0" w:color="223F5D"/>
                <w:right w:val="single" w:sz="4" w:space="0" w:color="223F5D"/>
              </w:divBdr>
            </w:div>
            <w:div w:id="658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768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170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164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19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61964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14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7526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consultantplus://offline/ref=64B7EDCE63FB6078C8C80E83F4E9296FD4D05CC70C2991C659ADE22D05F16D90316CE5F339D731994029B0J9A1J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98B025C6D0CE8D487289E7F41408D5733401C4F1C84DFB136AAA8638023F7960B5E2FEFA46717F3AA3C8344E6F0DBB128C47325b667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7012D3DDF102A26BE9DA06FCE2619503AF9DFC8B80BFB00D0F9AD28B591B35F6179DDAB47972B5E9FC000F9273A0DBE4ABE168DC9ENDdFH" TargetMode="External"/><Relationship Id="rId25" Type="http://schemas.openxmlformats.org/officeDocument/2006/relationships/header" Target="header4.xml"/><Relationship Id="rId33" Type="http://schemas.openxmlformats.org/officeDocument/2006/relationships/hyperlink" Target="http://old.admoblkaluga.ru/New/Stroit/Architecture_New/GenPlan/177/2016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EBB2C2C85BF98A3AE164385E18E129A25B9AC3C2BE341B03622A6AF0743D4B31C0979AF284F169BE6F0E349A9962AC6C4D83DB7F3139F0M" TargetMode="External"/><Relationship Id="rId20" Type="http://schemas.openxmlformats.org/officeDocument/2006/relationships/hyperlink" Target="consultantplus://offline/ref=9D298B025C6D0CE8D487289E7F41408D57324718411B84DFB136AAA8638023F7960B5E2FEAA46717F3AA3C8344E6F0DBB128C47325b667N" TargetMode="External"/><Relationship Id="rId29" Type="http://schemas.openxmlformats.org/officeDocument/2006/relationships/hyperlink" Target="http://old.admoblkaluga.ru/New/Stroit/Architecture_New/GenPlan/177/2016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admoblkaluga.ru/New/Stroit/Architecture_New/GenPlan/177/2016/Index.htm" TargetMode="External"/><Relationship Id="rId24" Type="http://schemas.openxmlformats.org/officeDocument/2006/relationships/header" Target="header3.xml"/><Relationship Id="rId32" Type="http://schemas.openxmlformats.org/officeDocument/2006/relationships/hyperlink" Target="http://old.admoblkaluga.ru/New/Stroit/Architecture_New/GenPlan/177/2016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B703F3737F03BB8C44205895FE02D94D02CA5397F2464B4A8D8EBE064854BB65DC80816DB0AC8C8E2BFC76B1F63C886E3B04530E4D324888K1C3I" TargetMode="External"/><Relationship Id="rId28" Type="http://schemas.openxmlformats.org/officeDocument/2006/relationships/hyperlink" Target="consultantplus://offline/ref=BB46865F008129D9235603009ABC284FF755B9CDA2800509DFAEBAA94BC27417B438D557FB343DB1139C52CBC5207BA4E9D4A28666B835C7c631J" TargetMode="External"/><Relationship Id="rId10" Type="http://schemas.openxmlformats.org/officeDocument/2006/relationships/hyperlink" Target="http://old.admoblkaluga.ru/New/Stroit/Architecture_New/GenPlan/177/2016/Index.htm" TargetMode="External"/><Relationship Id="rId19" Type="http://schemas.openxmlformats.org/officeDocument/2006/relationships/hyperlink" Target="consultantplus://offline/ref=9D298B025C6D0CE8D487289E7F41408D57324718411B84DFB136AAA8638023F7960B5E2CE8A26944A3E53DDF02B7E3D9B728C6713967A35AbF65N" TargetMode="External"/><Relationship Id="rId31" Type="http://schemas.openxmlformats.org/officeDocument/2006/relationships/hyperlink" Target="http://old.admoblkaluga.ru/New/Stroit/Architecture_New/GenPlan/177/2016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admoblkaluga.ru/New/Stroit/Architecture_New/GenPlan/177/2016/Index.htm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B703F3737F03BB8C44205895FE02D94D00C35499F2404B4A8D8EBE064854BB65DC80816FB5A7D8DF67A22FE0B077846E2718520FK5CAI" TargetMode="External"/><Relationship Id="rId27" Type="http://schemas.openxmlformats.org/officeDocument/2006/relationships/footer" Target="footer3.xml"/><Relationship Id="rId30" Type="http://schemas.openxmlformats.org/officeDocument/2006/relationships/hyperlink" Target="http://old.admoblkaluga.ru/New/Stroit/Architecture_New/GenPlan/177/2016/Index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DFDA-6960-4D17-9FDF-6420F6B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87</Pages>
  <Words>28274</Words>
  <Characters>161167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ПРИРОДНЫЕ УСЛОВИЯ</vt:lpstr>
    </vt:vector>
  </TitlesOfParts>
  <Company>ПК "ГЕО"</Company>
  <LinksUpToDate>false</LinksUpToDate>
  <CharactersWithSpaces>189063</CharactersWithSpaces>
  <SharedDoc>false</SharedDoc>
  <HLinks>
    <vt:vector size="186" baseType="variant">
      <vt:variant>
        <vt:i4>8126523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consultantplus://offline/ref=BB46865F008129D9235603009ABC284FF755B9CDA2800509DFAEBAA94BC27417B438D557FB343DB1139C52CBC5207BA4E9D4A28666B835C7c631J</vt:lpwstr>
      </vt:variant>
      <vt:variant>
        <vt:lpwstr/>
      </vt:variant>
      <vt:variant>
        <vt:i4>8061026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consultantplus://offline/ref=B703F3737F03BB8C44205895FE02D94D02CA5397F2464B4A8D8EBE064854BB65DC80816DB0AC8C8E2BFC76B1F63C886E3B04530E4D324888K1C3I</vt:lpwstr>
      </vt:variant>
      <vt:variant>
        <vt:lpwstr/>
      </vt:variant>
      <vt:variant>
        <vt:i4>7405670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consultantplus://offline/ref=B703F3737F03BB8C44205895FE02D94D00C35499F2404B4A8D8EBE064854BB65DC80816FB5A7D8DF67A22FE0B077846E2718520FK5CAI</vt:lpwstr>
      </vt:variant>
      <vt:variant>
        <vt:lpwstr/>
      </vt:variant>
      <vt:variant>
        <vt:i4>5505026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4587609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consultantplus://offline/ref=9D298B025C6D0CE8D487289E7F41408D5733401C4F1C84DFB136AAA8638023F7960B5E2FEFA46717F3AA3C8344E6F0DBB128C47325b667N</vt:lpwstr>
      </vt:variant>
      <vt:variant>
        <vt:lpwstr/>
      </vt:variant>
      <vt:variant>
        <vt:i4>4587605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consultantplus://offline/ref=9D298B025C6D0CE8D487289E7F41408D57324718411B84DFB136AAA8638023F7960B5E2FEAA46717F3AA3C8344E6F0DBB128C47325b667N</vt:lpwstr>
      </vt:variant>
      <vt:variant>
        <vt:lpwstr/>
      </vt:variant>
      <vt:variant>
        <vt:i4>8323174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consultantplus://offline/ref=9D298B025C6D0CE8D487289E7F41408D57324718411B84DFB136AAA8638023F7960B5E2CE8A26944A3E53DDF02B7E3D9B728C6713967A35AbF65N</vt:lpwstr>
      </vt:variant>
      <vt:variant>
        <vt:lpwstr/>
      </vt:variant>
      <vt:variant>
        <vt:i4>4325387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consultantplus://offline/ref=64B7EDCE63FB6078C8C80E83F4E9296FD4D05CC70C2991C659ADE22D05F16D90316CE5F339D731994029B0J9A1J</vt:lpwstr>
      </vt:variant>
      <vt:variant>
        <vt:lpwstr/>
      </vt:variant>
      <vt:variant>
        <vt:i4>4718685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consultantplus://offline/ref=7012D3DDF102A26BE9DA06FCE2619503AF9DFC8B80BFB00D0F9AD28B591B35F6179DDAB47972B5E9FC000F9273A0DBE4ABE168DC9ENDdFH</vt:lpwstr>
      </vt:variant>
      <vt:variant>
        <vt:lpwstr/>
      </vt:variant>
      <vt:variant>
        <vt:i4>3014707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consultantplus://offline/ref=C1EBB2C2C85BF98A3AE164385E18E129A25B9AC3C2BE341B03622A6AF0743D4B31C0979AF284F169BE6F0E349A9962AC6C4D83DB7F3139F0M</vt:lpwstr>
      </vt:variant>
      <vt:variant>
        <vt:lpwstr/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_Toc86156403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_Toc86156402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_Toc86156401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_Toc86156400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_Toc86156399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_Toc86156398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_Toc86156397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_Toc86156396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_Toc86156395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_Toc86156394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_Toc86156393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_Toc86156392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_Toc86156391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_Toc86156390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_Toc86156389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_Toc86156388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_Toc86156387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_Toc86156386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_Toc86156385</vt:lpwstr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http://old.admoblkaluga.ru/New/Stroit/Architecture_New/GenPlan/177/2016/Index.htm</vt:lpwstr>
      </vt:variant>
      <vt:variant>
        <vt:lpwstr/>
      </vt:variant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http://old.admoblkaluga.ru/New/Stroit/Architecture_New/GenPlan/177/2016/Index.htm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УСЛОВИЯ</dc:title>
  <dc:creator>Галина</dc:creator>
  <cp:lastModifiedBy>Щербаков Дмитрий Валерьевич</cp:lastModifiedBy>
  <cp:revision>56</cp:revision>
  <cp:lastPrinted>2023-06-23T09:36:00Z</cp:lastPrinted>
  <dcterms:created xsi:type="dcterms:W3CDTF">2023-06-23T09:14:00Z</dcterms:created>
  <dcterms:modified xsi:type="dcterms:W3CDTF">2023-09-13T12:06:00Z</dcterms:modified>
</cp:coreProperties>
</file>