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418" w:rsidRPr="006E5791" w:rsidRDefault="006E5791" w:rsidP="006E579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E5791">
        <w:rPr>
          <w:rFonts w:ascii="Times New Roman" w:hAnsi="Times New Roman" w:cs="Times New Roman"/>
          <w:sz w:val="24"/>
          <w:szCs w:val="24"/>
        </w:rPr>
        <w:t>Принято</w:t>
      </w:r>
    </w:p>
    <w:p w:rsidR="006E5791" w:rsidRPr="006E5791" w:rsidRDefault="006E5791" w:rsidP="006E579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E5791">
        <w:rPr>
          <w:rFonts w:ascii="Times New Roman" w:hAnsi="Times New Roman" w:cs="Times New Roman"/>
          <w:sz w:val="24"/>
          <w:szCs w:val="24"/>
        </w:rPr>
        <w:t xml:space="preserve">Решением </w:t>
      </w:r>
    </w:p>
    <w:p w:rsidR="006E5791" w:rsidRPr="006E5791" w:rsidRDefault="006E5791" w:rsidP="006E579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E5791">
        <w:rPr>
          <w:rFonts w:ascii="Times New Roman" w:hAnsi="Times New Roman" w:cs="Times New Roman"/>
          <w:sz w:val="24"/>
          <w:szCs w:val="24"/>
        </w:rPr>
        <w:t xml:space="preserve">Сельской Думы </w:t>
      </w:r>
    </w:p>
    <w:p w:rsidR="006E5791" w:rsidRPr="006E5791" w:rsidRDefault="006E5791" w:rsidP="006E579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E5791">
        <w:rPr>
          <w:rFonts w:ascii="Times New Roman" w:hAnsi="Times New Roman" w:cs="Times New Roman"/>
          <w:sz w:val="24"/>
          <w:szCs w:val="24"/>
        </w:rPr>
        <w:t>Муниципального</w:t>
      </w:r>
    </w:p>
    <w:p w:rsidR="006E5791" w:rsidRPr="006E5791" w:rsidRDefault="006E5791" w:rsidP="006E579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E5791">
        <w:rPr>
          <w:rFonts w:ascii="Times New Roman" w:hAnsi="Times New Roman" w:cs="Times New Roman"/>
          <w:sz w:val="24"/>
          <w:szCs w:val="24"/>
        </w:rPr>
        <w:t>Образования</w:t>
      </w:r>
    </w:p>
    <w:p w:rsidR="006E5791" w:rsidRPr="006E5791" w:rsidRDefault="006E5791" w:rsidP="006E579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E5791">
        <w:rPr>
          <w:rFonts w:ascii="Times New Roman" w:hAnsi="Times New Roman" w:cs="Times New Roman"/>
          <w:sz w:val="24"/>
          <w:szCs w:val="24"/>
        </w:rPr>
        <w:t xml:space="preserve">Сельское поселение </w:t>
      </w:r>
    </w:p>
    <w:p w:rsidR="006E5791" w:rsidRPr="006E5791" w:rsidRDefault="006E5791" w:rsidP="006E579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E5791">
        <w:rPr>
          <w:rFonts w:ascii="Times New Roman" w:hAnsi="Times New Roman" w:cs="Times New Roman"/>
          <w:sz w:val="24"/>
          <w:szCs w:val="24"/>
        </w:rPr>
        <w:t>«Село Дворцы»</w:t>
      </w:r>
    </w:p>
    <w:p w:rsidR="006E5791" w:rsidRPr="002868B6" w:rsidRDefault="006E5791" w:rsidP="006E579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E5791">
        <w:rPr>
          <w:rFonts w:ascii="Times New Roman" w:hAnsi="Times New Roman" w:cs="Times New Roman"/>
          <w:sz w:val="24"/>
          <w:szCs w:val="24"/>
        </w:rPr>
        <w:t>от  25.09.2014 г.  № 255</w:t>
      </w:r>
      <w:r w:rsidRPr="003679F3">
        <w:rPr>
          <w:b/>
          <w:sz w:val="24"/>
          <w:szCs w:val="24"/>
        </w:rPr>
        <w:t xml:space="preserve">             </w:t>
      </w: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2868B6" w:rsidRDefault="00BA5F60" w:rsidP="002868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2868B6" w:rsidRDefault="00BA5F60" w:rsidP="002868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8B6">
        <w:rPr>
          <w:rFonts w:ascii="Times New Roman" w:hAnsi="Times New Roman" w:cs="Times New Roman"/>
          <w:b/>
          <w:sz w:val="24"/>
          <w:szCs w:val="24"/>
        </w:rPr>
        <w:t>НОВАЯ РЕДАКЦИЯ</w:t>
      </w:r>
    </w:p>
    <w:p w:rsidR="00BA5F60" w:rsidRPr="002868B6" w:rsidRDefault="00BA5F60" w:rsidP="002868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8B6">
        <w:rPr>
          <w:rFonts w:ascii="Times New Roman" w:hAnsi="Times New Roman" w:cs="Times New Roman"/>
          <w:b/>
          <w:sz w:val="24"/>
          <w:szCs w:val="24"/>
        </w:rPr>
        <w:t>ПОЛОЖЕНИЙ в УСТАВ</w:t>
      </w:r>
    </w:p>
    <w:p w:rsidR="00BA5F60" w:rsidRPr="002868B6" w:rsidRDefault="00BA5F60" w:rsidP="002868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8B6">
        <w:rPr>
          <w:rFonts w:ascii="Times New Roman" w:hAnsi="Times New Roman" w:cs="Times New Roman"/>
          <w:b/>
          <w:sz w:val="24"/>
          <w:szCs w:val="24"/>
        </w:rPr>
        <w:t>МО СЕЛЬСКОЕ ПОСЕЛЕНИЕ «СЕЛО ДВОРЦЫ»</w:t>
      </w:r>
    </w:p>
    <w:p w:rsidR="00BA5F60" w:rsidRPr="002868B6" w:rsidRDefault="00BA5F60" w:rsidP="002868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8B6">
        <w:rPr>
          <w:rFonts w:ascii="Times New Roman" w:hAnsi="Times New Roman" w:cs="Times New Roman"/>
          <w:b/>
          <w:sz w:val="24"/>
          <w:szCs w:val="24"/>
        </w:rPr>
        <w:t>ДЗЕРЖИНСКИЙ РАЙОН КАЛУЖСКАЯ ОБЛАСТЬ</w:t>
      </w:r>
    </w:p>
    <w:p w:rsidR="00BA5F60" w:rsidRPr="002868B6" w:rsidRDefault="00BA5F60" w:rsidP="002868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8B6">
        <w:rPr>
          <w:rFonts w:ascii="Times New Roman" w:hAnsi="Times New Roman" w:cs="Times New Roman"/>
          <w:b/>
          <w:sz w:val="24"/>
          <w:szCs w:val="24"/>
        </w:rPr>
        <w:t>ИЗМЕНЁННЫХ В СООТВЕТСТВИИ С РЕШЕНИЕМ СЕЛЬСКОЙ ДУМЫ МО СЕЛЬСКОЕ ПОСЕЛЕНИЕ «СЕЛО ДВОРЦЫ»</w:t>
      </w:r>
    </w:p>
    <w:p w:rsidR="00BA5F60" w:rsidRPr="002868B6" w:rsidRDefault="0009643C" w:rsidP="002868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</w:t>
      </w:r>
      <w:r w:rsidR="00BA5F60" w:rsidRPr="002868B6">
        <w:rPr>
          <w:rFonts w:ascii="Times New Roman" w:hAnsi="Times New Roman" w:cs="Times New Roman"/>
          <w:b/>
          <w:sz w:val="24"/>
          <w:szCs w:val="24"/>
        </w:rPr>
        <w:t xml:space="preserve"> 25 </w:t>
      </w:r>
      <w:r>
        <w:rPr>
          <w:rFonts w:ascii="Times New Roman" w:hAnsi="Times New Roman" w:cs="Times New Roman"/>
          <w:b/>
          <w:sz w:val="24"/>
          <w:szCs w:val="24"/>
        </w:rPr>
        <w:t xml:space="preserve"> сентября</w:t>
      </w:r>
      <w:r w:rsidR="00BA5F60" w:rsidRPr="002868B6">
        <w:rPr>
          <w:rFonts w:ascii="Times New Roman" w:hAnsi="Times New Roman" w:cs="Times New Roman"/>
          <w:b/>
          <w:sz w:val="24"/>
          <w:szCs w:val="24"/>
        </w:rPr>
        <w:t xml:space="preserve"> 2014 года № 255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A5F60" w:rsidRPr="002868B6" w:rsidRDefault="00BA5F60" w:rsidP="002868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2868B6" w:rsidRDefault="00BA5F60" w:rsidP="002868B6">
      <w:pPr>
        <w:tabs>
          <w:tab w:val="left" w:pos="82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ab/>
      </w:r>
    </w:p>
    <w:p w:rsidR="00BA5F60" w:rsidRPr="002868B6" w:rsidRDefault="00BA5F60" w:rsidP="002868B6">
      <w:pPr>
        <w:tabs>
          <w:tab w:val="left" w:pos="820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6E5791" w:rsidRDefault="00BA5F60" w:rsidP="002868B6">
      <w:pPr>
        <w:tabs>
          <w:tab w:val="left" w:pos="820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5F60" w:rsidRPr="006E5791" w:rsidRDefault="006E5791" w:rsidP="006E5791">
      <w:pPr>
        <w:tabs>
          <w:tab w:val="left" w:pos="41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791">
        <w:rPr>
          <w:rFonts w:ascii="Times New Roman" w:hAnsi="Times New Roman" w:cs="Times New Roman"/>
          <w:b/>
          <w:sz w:val="24"/>
          <w:szCs w:val="24"/>
        </w:rPr>
        <w:t>С.Дворцы</w:t>
      </w:r>
    </w:p>
    <w:p w:rsidR="006E5791" w:rsidRPr="006E5791" w:rsidRDefault="006E5791" w:rsidP="006E5791">
      <w:pPr>
        <w:tabs>
          <w:tab w:val="left" w:pos="41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791">
        <w:rPr>
          <w:rFonts w:ascii="Times New Roman" w:hAnsi="Times New Roman" w:cs="Times New Roman"/>
          <w:b/>
          <w:sz w:val="24"/>
          <w:szCs w:val="24"/>
        </w:rPr>
        <w:t>2014 год</w:t>
      </w:r>
    </w:p>
    <w:p w:rsidR="00BA5F60" w:rsidRPr="006E5791" w:rsidRDefault="00BA5F60" w:rsidP="006E5791">
      <w:pPr>
        <w:tabs>
          <w:tab w:val="left" w:pos="820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68B6" w:rsidRPr="002868B6" w:rsidRDefault="002868B6" w:rsidP="002868B6">
      <w:pPr>
        <w:tabs>
          <w:tab w:val="left" w:pos="820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A5F60" w:rsidRPr="002868B6" w:rsidRDefault="002868B6" w:rsidP="002868B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ГЛАВА 2</w:t>
      </w:r>
      <w:r w:rsidR="00BA5F60" w:rsidRPr="002868B6">
        <w:rPr>
          <w:rFonts w:ascii="Times New Roman" w:hAnsi="Times New Roman" w:cs="Times New Roman"/>
          <w:b/>
          <w:bCs/>
          <w:sz w:val="24"/>
          <w:szCs w:val="24"/>
        </w:rPr>
        <w:t>. ПРАВОВЫЕ ОСНОВЫ ОРГАНИЗАЦИИ МЕСТНОГО САМОУПРАВЛЕНИЯ В СЕЛЬСКОМ ПОСЕЛЕНИИ.</w:t>
      </w:r>
    </w:p>
    <w:p w:rsidR="00BA5F60" w:rsidRPr="002868B6" w:rsidRDefault="00BA5F60" w:rsidP="002868B6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8B6">
        <w:rPr>
          <w:rFonts w:ascii="Times New Roman" w:hAnsi="Times New Roman" w:cs="Times New Roman"/>
          <w:b/>
          <w:bCs/>
          <w:sz w:val="24"/>
          <w:szCs w:val="24"/>
        </w:rPr>
        <w:t>Статья 6. Местное самоуправление сельского поселения.</w:t>
      </w:r>
    </w:p>
    <w:p w:rsidR="00BA5F60" w:rsidRPr="002868B6" w:rsidRDefault="00BA5F60" w:rsidP="002868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868B6">
        <w:rPr>
          <w:rFonts w:ascii="Times New Roman" w:hAnsi="Times New Roman" w:cs="Times New Roman"/>
          <w:bCs/>
          <w:sz w:val="24"/>
          <w:szCs w:val="24"/>
        </w:rPr>
        <w:t>Местное самоуправление в сельском поселении - форма осуществления населением своей власти, обеспечивающая в пределах, установленных Конституцией Российской Федерации, федеральными законами, а в случаях, установленных федеральными законами, законами Калужской области, самостоятельное и под свою ответственность решение населением непосредственно и (или)  через органы местного самоуправления вопросов местного значения исходя из интересов населения с учетом исторических и иных местных традиций.</w:t>
      </w:r>
      <w:proofErr w:type="gramEnd"/>
    </w:p>
    <w:p w:rsidR="00BA5F60" w:rsidRPr="002868B6" w:rsidRDefault="00BA5F60" w:rsidP="002868B6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8B6">
        <w:rPr>
          <w:rFonts w:ascii="Times New Roman" w:hAnsi="Times New Roman" w:cs="Times New Roman"/>
          <w:bCs/>
          <w:sz w:val="24"/>
          <w:szCs w:val="24"/>
        </w:rPr>
        <w:t>Местное самоуправление в сельском поселении осуществляется в границах сельского поселения.</w:t>
      </w:r>
    </w:p>
    <w:p w:rsidR="00BA5F60" w:rsidRPr="002868B6" w:rsidRDefault="00BA5F60" w:rsidP="002868B6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5F60" w:rsidRPr="002868B6" w:rsidRDefault="00BA5F60" w:rsidP="002868B6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8B6">
        <w:rPr>
          <w:rFonts w:ascii="Times New Roman" w:hAnsi="Times New Roman" w:cs="Times New Roman"/>
          <w:b/>
          <w:bCs/>
          <w:sz w:val="24"/>
          <w:szCs w:val="24"/>
        </w:rPr>
        <w:t>Статья 8. Вопросы местного значения сельского поселения.</w:t>
      </w:r>
    </w:p>
    <w:p w:rsidR="00BA5F60" w:rsidRPr="002868B6" w:rsidRDefault="00BA5F60" w:rsidP="002868B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bCs/>
          <w:sz w:val="24"/>
          <w:szCs w:val="24"/>
        </w:rPr>
        <w:t>1. К вопросам местного значения сельского поселения относятся:</w:t>
      </w:r>
    </w:p>
    <w:p w:rsidR="00BA5F60" w:rsidRPr="002868B6" w:rsidRDefault="00BA5F60" w:rsidP="002868B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8B6">
        <w:rPr>
          <w:rFonts w:ascii="Times New Roman" w:hAnsi="Times New Roman" w:cs="Times New Roman"/>
          <w:bCs/>
          <w:sz w:val="24"/>
          <w:szCs w:val="24"/>
        </w:rPr>
        <w:t xml:space="preserve">1) формирование, утверждение, исполнение бюджета сельского поселения и контроль </w:t>
      </w:r>
      <w:proofErr w:type="gramStart"/>
      <w:r w:rsidRPr="002868B6">
        <w:rPr>
          <w:rFonts w:ascii="Times New Roman" w:hAnsi="Times New Roman" w:cs="Times New Roman"/>
          <w:bCs/>
          <w:sz w:val="24"/>
          <w:szCs w:val="24"/>
        </w:rPr>
        <w:t>за</w:t>
      </w:r>
      <w:proofErr w:type="gramEnd"/>
      <w:r w:rsidRPr="002868B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bCs/>
          <w:sz w:val="24"/>
          <w:szCs w:val="24"/>
        </w:rPr>
        <w:t xml:space="preserve">     исполнением данного бюджета;</w:t>
      </w:r>
    </w:p>
    <w:p w:rsidR="00BA5F60" w:rsidRPr="002868B6" w:rsidRDefault="00BA5F60" w:rsidP="002868B6">
      <w:pPr>
        <w:pStyle w:val="a7"/>
        <w:shd w:val="clear" w:color="auto" w:fill="auto"/>
        <w:tabs>
          <w:tab w:val="left" w:pos="990"/>
        </w:tabs>
        <w:spacing w:after="0" w:line="226" w:lineRule="exact"/>
        <w:jc w:val="both"/>
        <w:rPr>
          <w:color w:val="000000"/>
          <w:sz w:val="24"/>
          <w:szCs w:val="24"/>
        </w:rPr>
      </w:pPr>
      <w:r w:rsidRPr="002868B6">
        <w:rPr>
          <w:color w:val="000000"/>
          <w:sz w:val="24"/>
          <w:szCs w:val="24"/>
        </w:rPr>
        <w:t xml:space="preserve">2)  </w:t>
      </w:r>
      <w:r w:rsidRPr="002868B6">
        <w:rPr>
          <w:sz w:val="24"/>
          <w:szCs w:val="24"/>
        </w:rPr>
        <w:t>установление, изменение и отмена местных налогов наборов сельского поселения;</w:t>
      </w: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3) владение, пользование и распоряжение имуществом, находящимся в муниципальной собственности сельского поселения;</w:t>
      </w: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 xml:space="preserve">4)организация в границах сельского поселения </w:t>
      </w:r>
      <w:proofErr w:type="spellStart"/>
      <w:r w:rsidRPr="002868B6"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 w:rsidRPr="002868B6">
        <w:rPr>
          <w:rFonts w:ascii="Times New Roman" w:hAnsi="Times New Roman" w:cs="Times New Roman"/>
          <w:sz w:val="24"/>
          <w:szCs w:val="24"/>
        </w:rPr>
        <w:t>-, тепл</w:t>
      </w:r>
      <w:proofErr w:type="gramStart"/>
      <w:r w:rsidRPr="002868B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86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68B6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Pr="002868B6">
        <w:rPr>
          <w:rFonts w:ascii="Times New Roman" w:hAnsi="Times New Roman" w:cs="Times New Roman"/>
          <w:sz w:val="24"/>
          <w:szCs w:val="24"/>
        </w:rPr>
        <w:t>- и водоснабжения населения, водоотведения, снабжения населения топливом</w:t>
      </w:r>
      <w:r w:rsidRPr="002868B6">
        <w:rPr>
          <w:rFonts w:ascii="Times New Roman" w:hAnsi="Times New Roman" w:cs="Times New Roman"/>
          <w:bCs/>
          <w:sz w:val="24"/>
          <w:szCs w:val="24"/>
        </w:rPr>
        <w:t xml:space="preserve"> в пределах полномочий, установленных законодательством Российской Федерации</w:t>
      </w:r>
      <w:r w:rsidRPr="002868B6">
        <w:rPr>
          <w:rFonts w:ascii="Times New Roman" w:hAnsi="Times New Roman" w:cs="Times New Roman"/>
          <w:sz w:val="24"/>
          <w:szCs w:val="24"/>
        </w:rPr>
        <w:t>;</w:t>
      </w: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5)содержание и строительство автомобильных дорог общего пользования, мостов и иных транспортных инженерных сооружений в границах населенных пунктов сельского поселения, за исключением автомобильных дорог общего пользования, мостов и иных транспортных инженерных сооружений федерального и регионального значения;</w:t>
      </w: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6)</w:t>
      </w:r>
      <w:r w:rsidRPr="002868B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2868B6">
        <w:rPr>
          <w:rFonts w:ascii="Times New Roman" w:hAnsi="Times New Roman" w:cs="Times New Roman"/>
          <w:bCs/>
          <w:sz w:val="24"/>
          <w:szCs w:val="24"/>
        </w:rPr>
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</w:t>
      </w:r>
      <w:r w:rsidRPr="002868B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жилищным </w:t>
      </w:r>
      <w:hyperlink r:id="rId8" w:history="1">
        <w:r w:rsidRPr="002868B6">
          <w:rPr>
            <w:rFonts w:ascii="Times New Roman" w:hAnsi="Times New Roman" w:cs="Times New Roman"/>
            <w:bCs/>
            <w:color w:val="000000"/>
            <w:sz w:val="24"/>
            <w:szCs w:val="24"/>
          </w:rPr>
          <w:t>законодательством</w:t>
        </w:r>
      </w:hyperlink>
      <w:r w:rsidRPr="002868B6">
        <w:rPr>
          <w:rFonts w:ascii="Times New Roman" w:hAnsi="Times New Roman" w:cs="Times New Roman"/>
          <w:bCs/>
          <w:sz w:val="24"/>
          <w:szCs w:val="24"/>
        </w:rPr>
        <w:t>;</w:t>
      </w:r>
      <w:r w:rsidRPr="002868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68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7)создание условий для предоставления транспортных услуг населению и организация транспортного обслуживания населения в границах сельского поселения;</w:t>
      </w: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bCs/>
          <w:sz w:val="24"/>
          <w:szCs w:val="24"/>
        </w:rPr>
        <w:t>7.2)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lastRenderedPageBreak/>
        <w:t>8)участие в предупреждении и ликвидации последствий чрезвычайных ситуаций в границах сельского поселения;</w:t>
      </w: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9)обеспечение первичных мер пожарной безопасности в границах населенных пунктов сельского поселения;</w:t>
      </w: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10)создание условий для обеспечения жителей сельского поселения услугами связи, общественного питания, торговли и бытового обслуживания;</w:t>
      </w: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11)организация библиотечного обслуживания населения;</w:t>
      </w: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12)создание условий для организации досуга и обеспечения жителей сельского поселения услугами организаций культуры;</w:t>
      </w: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13)охрана и сохранение объектов культурного наследия (памятников истории и культуры) местного (муниципального) значения, расположенных в границах сельского поселения;</w:t>
      </w: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14)обеспечение условий для развития на территории сельского поселения массовой физической культуры и спорта;</w:t>
      </w: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15)создание условий для массового отдыха жителей сельского поселения и организация обустройства мест массового отдыха населения;</w:t>
      </w: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16)оказание содействия в установлении в соответствии с федеральным законом опеки и попечительства над нуждающимися в этом жителями сельского поселения;</w:t>
      </w:r>
    </w:p>
    <w:p w:rsidR="00BA5F60" w:rsidRPr="002868B6" w:rsidRDefault="00BA5F60" w:rsidP="002868B6">
      <w:pPr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17)формирование архивных фондов сельского поселения;</w:t>
      </w:r>
    </w:p>
    <w:p w:rsidR="00BA5F60" w:rsidRPr="002868B6" w:rsidRDefault="00BA5F60" w:rsidP="002868B6">
      <w:pPr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8B6">
        <w:rPr>
          <w:rFonts w:ascii="Times New Roman" w:hAnsi="Times New Roman" w:cs="Times New Roman"/>
          <w:bCs/>
          <w:sz w:val="24"/>
          <w:szCs w:val="24"/>
        </w:rPr>
        <w:t xml:space="preserve">18) утверждение правил благоустройства территории поселения, </w:t>
      </w:r>
      <w:proofErr w:type="gramStart"/>
      <w:r w:rsidRPr="002868B6">
        <w:rPr>
          <w:rFonts w:ascii="Times New Roman" w:hAnsi="Times New Roman" w:cs="Times New Roman"/>
          <w:bCs/>
          <w:sz w:val="24"/>
          <w:szCs w:val="24"/>
        </w:rPr>
        <w:t>устанавливающих</w:t>
      </w:r>
      <w:proofErr w:type="gramEnd"/>
      <w:r w:rsidRPr="002868B6">
        <w:rPr>
          <w:rFonts w:ascii="Times New Roman" w:hAnsi="Times New Roman" w:cs="Times New Roman"/>
          <w:bCs/>
          <w:sz w:val="24"/>
          <w:szCs w:val="24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:rsidR="00BA5F60" w:rsidRPr="002868B6" w:rsidRDefault="0022404B" w:rsidP="002868B6">
      <w:pPr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868B6">
        <w:rPr>
          <w:rFonts w:ascii="Times New Roman" w:hAnsi="Times New Roman" w:cs="Times New Roman"/>
          <w:bCs/>
          <w:sz w:val="24"/>
          <w:szCs w:val="24"/>
        </w:rPr>
        <w:t xml:space="preserve">19)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9" w:history="1">
        <w:r w:rsidRPr="002868B6">
          <w:rPr>
            <w:rFonts w:ascii="Times New Roman" w:hAnsi="Times New Roman" w:cs="Times New Roman"/>
            <w:bCs/>
            <w:sz w:val="24"/>
            <w:szCs w:val="24"/>
          </w:rPr>
          <w:t>кодексом</w:t>
        </w:r>
      </w:hyperlink>
      <w:r w:rsidRPr="002868B6">
        <w:rPr>
          <w:rFonts w:ascii="Times New Roman" w:hAnsi="Times New Roman" w:cs="Times New Roman"/>
          <w:bCs/>
          <w:sz w:val="24"/>
          <w:szCs w:val="24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Pr="002868B6">
        <w:rPr>
          <w:rFonts w:ascii="Times New Roman" w:hAnsi="Times New Roman" w:cs="Times New Roman"/>
          <w:bCs/>
          <w:sz w:val="24"/>
          <w:szCs w:val="24"/>
        </w:rPr>
        <w:t xml:space="preserve"> и изъятие, в том числе путем выкупа, земельных участков в границах поселения для муниципальных нужд, </w:t>
      </w:r>
      <w:r w:rsidRPr="002868B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осуществление муниципального земельного </w:t>
      </w:r>
      <w:proofErr w:type="gramStart"/>
      <w:r w:rsidRPr="002868B6">
        <w:rPr>
          <w:rFonts w:ascii="Times New Roman" w:hAnsi="Times New Roman" w:cs="Times New Roman"/>
          <w:bCs/>
          <w:sz w:val="24"/>
          <w:szCs w:val="24"/>
        </w:rPr>
        <w:t>контроля за</w:t>
      </w:r>
      <w:proofErr w:type="gramEnd"/>
      <w:r w:rsidRPr="002868B6">
        <w:rPr>
          <w:rFonts w:ascii="Times New Roman" w:hAnsi="Times New Roman" w:cs="Times New Roman"/>
          <w:bCs/>
          <w:sz w:val="24"/>
          <w:szCs w:val="24"/>
        </w:rPr>
        <w:t xml:space="preserve"> использованием земель поселения, осуществление в случаях, предусмотренных Градостроительным </w:t>
      </w:r>
      <w:hyperlink r:id="rId10" w:history="1">
        <w:r w:rsidRPr="002868B6">
          <w:rPr>
            <w:rFonts w:ascii="Times New Roman" w:hAnsi="Times New Roman" w:cs="Times New Roman"/>
            <w:bCs/>
            <w:sz w:val="24"/>
            <w:szCs w:val="24"/>
          </w:rPr>
          <w:t>кодексом</w:t>
        </w:r>
      </w:hyperlink>
      <w:r w:rsidRPr="002868B6">
        <w:rPr>
          <w:rFonts w:ascii="Times New Roman" w:hAnsi="Times New Roman" w:cs="Times New Roman"/>
          <w:bCs/>
          <w:sz w:val="24"/>
          <w:szCs w:val="24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696FC3" w:rsidRPr="002868B6" w:rsidRDefault="00696FC3" w:rsidP="002868B6">
      <w:pPr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8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E5D3E" w:rsidRPr="002868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E5D3E" w:rsidRPr="002868B6">
        <w:rPr>
          <w:rFonts w:ascii="Times New Roman" w:hAnsi="Times New Roman" w:cs="Times New Roman"/>
          <w:bCs/>
          <w:sz w:val="24"/>
          <w:szCs w:val="24"/>
        </w:rPr>
        <w:t>20)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BA5F60" w:rsidRPr="002868B6" w:rsidRDefault="00696FC3" w:rsidP="002868B6">
      <w:pPr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eastAsia="Calibri" w:hAnsi="Times New Roman" w:cs="Times New Roman"/>
          <w:sz w:val="24"/>
          <w:szCs w:val="24"/>
        </w:rPr>
        <w:t>21) организация ритуальных услуг и содержание мест захоронения;</w:t>
      </w:r>
    </w:p>
    <w:p w:rsidR="00BA5F60" w:rsidRPr="002868B6" w:rsidRDefault="00696FC3" w:rsidP="002868B6">
      <w:pPr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22</w:t>
      </w:r>
      <w:r w:rsidR="00BA5F60" w:rsidRPr="002868B6">
        <w:rPr>
          <w:rFonts w:ascii="Times New Roman" w:hAnsi="Times New Roman" w:cs="Times New Roman"/>
          <w:sz w:val="24"/>
          <w:szCs w:val="24"/>
        </w:rPr>
        <w:t>)организация и осуществление мероприятий по</w:t>
      </w:r>
      <w:r w:rsidR="0022404B" w:rsidRPr="002868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404B" w:rsidRPr="002868B6">
        <w:rPr>
          <w:rFonts w:ascii="Times New Roman" w:hAnsi="Times New Roman" w:cs="Times New Roman"/>
          <w:bCs/>
          <w:sz w:val="24"/>
          <w:szCs w:val="24"/>
        </w:rPr>
        <w:t>территориальной обороне и</w:t>
      </w:r>
      <w:r w:rsidR="00BA5F60" w:rsidRPr="002868B6">
        <w:rPr>
          <w:rFonts w:ascii="Times New Roman" w:hAnsi="Times New Roman" w:cs="Times New Roman"/>
          <w:sz w:val="24"/>
          <w:szCs w:val="24"/>
        </w:rPr>
        <w:t xml:space="preserve"> гражданской обороне, защите населения и территории сельского</w:t>
      </w:r>
      <w:r w:rsidR="0022404B" w:rsidRPr="002868B6">
        <w:rPr>
          <w:rFonts w:ascii="Times New Roman" w:hAnsi="Times New Roman" w:cs="Times New Roman"/>
          <w:sz w:val="24"/>
          <w:szCs w:val="24"/>
        </w:rPr>
        <w:t xml:space="preserve"> поселения от чрезвычайных ситу</w:t>
      </w:r>
      <w:r w:rsidR="00BA5F60" w:rsidRPr="002868B6">
        <w:rPr>
          <w:rFonts w:ascii="Times New Roman" w:hAnsi="Times New Roman" w:cs="Times New Roman"/>
          <w:sz w:val="24"/>
          <w:szCs w:val="24"/>
        </w:rPr>
        <w:t>аций природного и техногенного характера;</w:t>
      </w:r>
    </w:p>
    <w:p w:rsidR="008E5D3E" w:rsidRPr="002868B6" w:rsidRDefault="008E5D3E" w:rsidP="002868B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68B6">
        <w:rPr>
          <w:rFonts w:ascii="Times New Roman" w:eastAsia="Calibri" w:hAnsi="Times New Roman" w:cs="Times New Roman"/>
          <w:sz w:val="24"/>
          <w:szCs w:val="24"/>
        </w:rPr>
        <w:t>23)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8E5D3E" w:rsidRPr="002868B6" w:rsidRDefault="008E5D3E" w:rsidP="002868B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68B6">
        <w:rPr>
          <w:rFonts w:ascii="Times New Roman" w:eastAsia="Calibri" w:hAnsi="Times New Roman" w:cs="Times New Roman"/>
          <w:sz w:val="24"/>
          <w:szCs w:val="24"/>
        </w:rPr>
        <w:t>24) осуществление мероприятий по обеспечению безопасности людей на водных объектах, охране их жизни и здоровья;</w:t>
      </w:r>
    </w:p>
    <w:p w:rsidR="008E5D3E" w:rsidRPr="002868B6" w:rsidRDefault="008E5D3E" w:rsidP="002868B6">
      <w:pPr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eastAsia="Calibri" w:hAnsi="Times New Roman" w:cs="Times New Roman"/>
          <w:sz w:val="24"/>
          <w:szCs w:val="24"/>
        </w:rPr>
        <w:t xml:space="preserve">25) создание, развитие и обеспечение охраны </w:t>
      </w:r>
      <w:proofErr w:type="spellStart"/>
      <w:r w:rsidRPr="002868B6">
        <w:rPr>
          <w:rFonts w:ascii="Times New Roman" w:eastAsia="Calibri" w:hAnsi="Times New Roman" w:cs="Times New Roman"/>
          <w:sz w:val="24"/>
          <w:szCs w:val="24"/>
        </w:rPr>
        <w:t>лечебно-оздоровительних</w:t>
      </w:r>
      <w:proofErr w:type="spellEnd"/>
      <w:r w:rsidRPr="002868B6">
        <w:rPr>
          <w:rFonts w:ascii="Times New Roman" w:eastAsia="Calibri" w:hAnsi="Times New Roman" w:cs="Times New Roman"/>
          <w:sz w:val="24"/>
          <w:szCs w:val="24"/>
        </w:rPr>
        <w:t xml:space="preserve">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8E5D3E" w:rsidRPr="002868B6" w:rsidRDefault="008E5D3E" w:rsidP="002868B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 xml:space="preserve"> </w:t>
      </w:r>
      <w:r w:rsidRPr="002868B6">
        <w:rPr>
          <w:rFonts w:ascii="Times New Roman" w:eastAsia="Calibri" w:hAnsi="Times New Roman" w:cs="Times New Roman"/>
          <w:sz w:val="24"/>
          <w:szCs w:val="24"/>
        </w:rPr>
        <w:t>26)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8E5D3E" w:rsidRPr="002868B6" w:rsidRDefault="008E5D3E" w:rsidP="002868B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68B6">
        <w:rPr>
          <w:rFonts w:ascii="Times New Roman" w:eastAsia="Calibri" w:hAnsi="Times New Roman" w:cs="Times New Roman"/>
          <w:sz w:val="24"/>
          <w:szCs w:val="24"/>
        </w:rPr>
        <w:t>27) организация и осуществление мероприятий по работе с детьми и молодежью в поселении;</w:t>
      </w:r>
    </w:p>
    <w:p w:rsidR="008E5D3E" w:rsidRPr="002868B6" w:rsidRDefault="008E5D3E" w:rsidP="002868B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68B6">
        <w:rPr>
          <w:rFonts w:ascii="Times New Roman" w:eastAsia="Calibri" w:hAnsi="Times New Roman" w:cs="Times New Roman"/>
          <w:sz w:val="24"/>
          <w:szCs w:val="24"/>
        </w:rPr>
        <w:t>28)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8E5D3E" w:rsidRPr="002868B6" w:rsidRDefault="008E5D3E" w:rsidP="002868B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68B6">
        <w:rPr>
          <w:rFonts w:ascii="Times New Roman" w:eastAsia="Calibri" w:hAnsi="Times New Roman" w:cs="Times New Roman"/>
          <w:sz w:val="24"/>
          <w:szCs w:val="24"/>
        </w:rPr>
        <w:t>29) осуществление муниципального лесного контроля;</w:t>
      </w:r>
    </w:p>
    <w:p w:rsidR="008E5D3E" w:rsidRPr="002868B6" w:rsidRDefault="008E5D3E" w:rsidP="002868B6">
      <w:pPr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eastAsia="Calibri" w:hAnsi="Times New Roman" w:cs="Times New Roman"/>
          <w:sz w:val="24"/>
          <w:szCs w:val="24"/>
        </w:rPr>
        <w:t>30) создание условий для деятельности добровольных формирований населения по охране общественного порядка;</w:t>
      </w:r>
    </w:p>
    <w:p w:rsidR="002868B6" w:rsidRDefault="008E5D3E" w:rsidP="002868B6">
      <w:pPr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8B6">
        <w:rPr>
          <w:rFonts w:ascii="Times New Roman" w:hAnsi="Times New Roman" w:cs="Times New Roman"/>
          <w:bCs/>
          <w:sz w:val="24"/>
          <w:szCs w:val="24"/>
        </w:rPr>
        <w:t>30.1)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8E5D3E" w:rsidRPr="002868B6" w:rsidRDefault="008E5D3E" w:rsidP="002868B6">
      <w:pPr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8B6">
        <w:rPr>
          <w:rFonts w:ascii="Times New Roman" w:hAnsi="Times New Roman" w:cs="Times New Roman"/>
          <w:bCs/>
          <w:sz w:val="24"/>
          <w:szCs w:val="24"/>
        </w:rPr>
        <w:t>30.2)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8E5D3E" w:rsidRPr="002868B6" w:rsidRDefault="008E5D3E" w:rsidP="002868B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68B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31) оказание поддержки социально ориентированным некоммерческим </w:t>
      </w:r>
      <w:r w:rsidRPr="002868B6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организациям в пределах полномочий, установленных статьями 31.1 и 31.3 Федерального </w:t>
      </w:r>
      <w:r w:rsidRPr="002868B6">
        <w:rPr>
          <w:rFonts w:ascii="Times New Roman" w:eastAsia="Calibri" w:hAnsi="Times New Roman" w:cs="Times New Roman"/>
          <w:sz w:val="24"/>
          <w:szCs w:val="24"/>
        </w:rPr>
        <w:t>закона от 12 января 1996 года № 7-ФЗ «О некоммерческих организациях».</w:t>
      </w:r>
    </w:p>
    <w:p w:rsidR="008E5D3E" w:rsidRPr="002868B6" w:rsidRDefault="009F6F02" w:rsidP="002868B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68B6">
        <w:rPr>
          <w:rFonts w:ascii="Times New Roman" w:eastAsia="Calibri" w:hAnsi="Times New Roman" w:cs="Times New Roman"/>
          <w:sz w:val="24"/>
          <w:szCs w:val="24"/>
        </w:rPr>
        <w:t>32</w:t>
      </w:r>
      <w:r w:rsidR="008E5D3E" w:rsidRPr="002868B6">
        <w:rPr>
          <w:rFonts w:ascii="Times New Roman" w:eastAsia="Calibri" w:hAnsi="Times New Roman" w:cs="Times New Roman"/>
          <w:sz w:val="24"/>
          <w:szCs w:val="24"/>
        </w:rPr>
        <w:t>) осуществление мер по противодействию коррупции в границах поселения.</w:t>
      </w:r>
    </w:p>
    <w:p w:rsidR="00BA5F60" w:rsidRPr="002868B6" w:rsidRDefault="00BA5F60" w:rsidP="002868B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2868B6">
        <w:rPr>
          <w:rFonts w:ascii="Times New Roman" w:hAnsi="Times New Roman" w:cs="Times New Roman"/>
          <w:sz w:val="24"/>
          <w:szCs w:val="24"/>
        </w:rPr>
        <w:t>Органы местного самоуправления сельского поселения вправе решать иные вопросы, не отнесенные к компетенции органов местного самоуправления других муниципальных образований, органов государственной власти и не исключенные из их компетенции федеральными законами и законами Калужской области, только при наличии собственных материальных ресурсов и финансовых средств (за исключением субвенций и дотаций, предоставляемых из федерального бюджета и областного бюджета).</w:t>
      </w:r>
      <w:proofErr w:type="gramEnd"/>
    </w:p>
    <w:p w:rsidR="00BA5F60" w:rsidRPr="002868B6" w:rsidRDefault="00BA5F60" w:rsidP="002868B6">
      <w:pPr>
        <w:pStyle w:val="a7"/>
        <w:shd w:val="clear" w:color="auto" w:fill="auto"/>
        <w:tabs>
          <w:tab w:val="left" w:pos="990"/>
        </w:tabs>
        <w:spacing w:after="0" w:line="226" w:lineRule="exact"/>
        <w:jc w:val="both"/>
        <w:rPr>
          <w:sz w:val="24"/>
          <w:szCs w:val="24"/>
        </w:rPr>
      </w:pPr>
      <w:r w:rsidRPr="002868B6">
        <w:rPr>
          <w:color w:val="000000"/>
          <w:sz w:val="24"/>
          <w:szCs w:val="24"/>
        </w:rPr>
        <w:t>3. Органы местного самоуправления сельского поселения вправе заключать соглашения с органами местного самоуправления муниципального района о передаче им осуществления части своих полномочий за счет субвенций, предоставляемых из бюджета сельского поселения в бюджет муниципального района.</w:t>
      </w:r>
    </w:p>
    <w:p w:rsidR="002868B6" w:rsidRDefault="002868B6" w:rsidP="002868B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A5F60" w:rsidRPr="002868B6">
        <w:rPr>
          <w:rFonts w:ascii="Times New Roman" w:hAnsi="Times New Roman" w:cs="Times New Roman"/>
          <w:sz w:val="24"/>
          <w:szCs w:val="24"/>
        </w:rPr>
        <w:t xml:space="preserve"> Решение о передаче осуществления части полномочий сельского поселения принимается представительным органом по предложению главы местной администрации </w:t>
      </w:r>
      <w:r w:rsidR="00BA5F60" w:rsidRPr="002868B6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="00BA5F60" w:rsidRPr="002868B6">
        <w:rPr>
          <w:rFonts w:ascii="Times New Roman" w:hAnsi="Times New Roman" w:cs="Times New Roman"/>
          <w:sz w:val="24"/>
          <w:szCs w:val="24"/>
        </w:rPr>
        <w:t xml:space="preserve"> поселения.</w:t>
      </w:r>
    </w:p>
    <w:p w:rsidR="00BA5F60" w:rsidRPr="002868B6" w:rsidRDefault="002868B6" w:rsidP="002868B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A5F60" w:rsidRPr="002868B6">
        <w:rPr>
          <w:rFonts w:ascii="Times New Roman" w:hAnsi="Times New Roman" w:cs="Times New Roman"/>
          <w:sz w:val="24"/>
          <w:szCs w:val="24"/>
        </w:rPr>
        <w:t>Соглашения заключаются на определенный срок, содержат положения, устанавливающие основания и порядок прекращения их действия, в том числе досрочного, порядок определения ежегодного объема субвенций, необходимых для осуществления передаваемых полномочий, а также предусматривают финансовые санкции за неисполнение соглашений.</w:t>
      </w:r>
    </w:p>
    <w:p w:rsidR="008E5D3E" w:rsidRPr="002868B6" w:rsidRDefault="008E5D3E" w:rsidP="002868B6">
      <w:pPr>
        <w:shd w:val="clear" w:color="auto" w:fill="FFFFFF"/>
        <w:spacing w:before="250" w:line="259" w:lineRule="exact"/>
        <w:ind w:left="298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b/>
          <w:bCs/>
          <w:sz w:val="24"/>
          <w:szCs w:val="24"/>
        </w:rPr>
        <w:t>Статья 8.1 «Права органов местного самоуправления поселения на решение вопросов, не отнесенных к вопросам местного значения поселения»</w:t>
      </w:r>
    </w:p>
    <w:p w:rsidR="008E5D3E" w:rsidRPr="002868B6" w:rsidRDefault="008E5D3E" w:rsidP="002868B6">
      <w:pPr>
        <w:shd w:val="clear" w:color="auto" w:fill="FFFFFF"/>
        <w:tabs>
          <w:tab w:val="left" w:pos="0"/>
        </w:tabs>
        <w:spacing w:before="230" w:line="250" w:lineRule="exact"/>
        <w:ind w:right="2534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21"/>
          <w:sz w:val="24"/>
          <w:szCs w:val="24"/>
        </w:rPr>
        <w:t>1.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>Органы местного самоуправления поселения имеют право на:</w:t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br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1)   создание музеев поселения;</w:t>
      </w:r>
    </w:p>
    <w:p w:rsidR="008E5D3E" w:rsidRPr="002868B6" w:rsidRDefault="008E5D3E" w:rsidP="002868B6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50" w:lineRule="exact"/>
        <w:ind w:right="1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совершение нотариальных действий, предусмотренных законодательством, в случае отсутствия в поселении нотариуса;</w:t>
      </w:r>
    </w:p>
    <w:p w:rsidR="008E5D3E" w:rsidRPr="002868B6" w:rsidRDefault="008E5D3E" w:rsidP="002868B6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участие в осуществлении деятельности по опеке и попечительству;</w:t>
      </w:r>
    </w:p>
    <w:p w:rsidR="008E5D3E" w:rsidRPr="002868B6" w:rsidRDefault="008E5D3E" w:rsidP="002868B6">
      <w:pPr>
        <w:shd w:val="clear" w:color="auto" w:fill="FFFFFF"/>
        <w:tabs>
          <w:tab w:val="left" w:pos="0"/>
          <w:tab w:val="left" w:pos="883"/>
        </w:tabs>
        <w:spacing w:line="250" w:lineRule="exact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"/>
          <w:sz w:val="24"/>
          <w:szCs w:val="24"/>
        </w:rPr>
        <w:t>6)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создание условий для осуществления деятельности, связанной с реализацией прав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местных национально-культурных автономий на территории поселения;</w:t>
      </w:r>
    </w:p>
    <w:p w:rsidR="008E5D3E" w:rsidRPr="002868B6" w:rsidRDefault="008E5D3E" w:rsidP="002868B6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50" w:lineRule="exact"/>
        <w:ind w:right="1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поселения;</w:t>
      </w:r>
    </w:p>
    <w:p w:rsidR="008E5D3E" w:rsidRPr="002868B6" w:rsidRDefault="008E5D3E" w:rsidP="002868B6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50" w:lineRule="exact"/>
        <w:ind w:right="1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8E5D3E" w:rsidRPr="002868B6" w:rsidRDefault="008E5D3E" w:rsidP="002868B6">
      <w:pPr>
        <w:shd w:val="clear" w:color="auto" w:fill="FFFFFF"/>
        <w:tabs>
          <w:tab w:val="left" w:pos="0"/>
        </w:tabs>
        <w:spacing w:line="2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8.1.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создание муниципальной пожарной охраны;</w:t>
      </w:r>
    </w:p>
    <w:p w:rsidR="008E5D3E" w:rsidRPr="002868B6" w:rsidRDefault="008E5D3E" w:rsidP="002868B6">
      <w:pPr>
        <w:shd w:val="clear" w:color="auto" w:fill="FFFFFF"/>
        <w:tabs>
          <w:tab w:val="left" w:pos="0"/>
          <w:tab w:val="left" w:pos="787"/>
        </w:tabs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"/>
          <w:sz w:val="24"/>
          <w:szCs w:val="24"/>
        </w:rPr>
        <w:t>9)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создание условий для развития туризма.</w:t>
      </w:r>
    </w:p>
    <w:p w:rsidR="009F6F02" w:rsidRPr="002868B6" w:rsidRDefault="009F6F02" w:rsidP="002868B6">
      <w:pPr>
        <w:tabs>
          <w:tab w:val="left" w:pos="0"/>
        </w:tabs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8B6">
        <w:rPr>
          <w:rFonts w:ascii="Times New Roman" w:hAnsi="Times New Roman" w:cs="Times New Roman"/>
          <w:bCs/>
          <w:sz w:val="24"/>
          <w:szCs w:val="24"/>
        </w:rPr>
        <w:t xml:space="preserve">10) оказание поддержки общественным наблюдательным комиссиям, осуществляющим общественный </w:t>
      </w:r>
      <w:proofErr w:type="gramStart"/>
      <w:r w:rsidRPr="002868B6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2868B6">
        <w:rPr>
          <w:rFonts w:ascii="Times New Roman" w:hAnsi="Times New Roman" w:cs="Times New Roman"/>
          <w:bCs/>
          <w:sz w:val="24"/>
          <w:szCs w:val="24"/>
        </w:rPr>
        <w:t xml:space="preserve"> обеспечением прав человека и содействие лицам, находящимся в местах принудительного содержания; (п. 10 введен Федеральным </w:t>
      </w:r>
      <w:hyperlink r:id="rId11" w:history="1">
        <w:r w:rsidRPr="002868B6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2868B6">
        <w:rPr>
          <w:rFonts w:ascii="Times New Roman" w:hAnsi="Times New Roman" w:cs="Times New Roman"/>
          <w:bCs/>
          <w:sz w:val="24"/>
          <w:szCs w:val="24"/>
        </w:rPr>
        <w:t xml:space="preserve"> от 06.12.2011 N 411-ФЗ);</w:t>
      </w:r>
    </w:p>
    <w:p w:rsidR="009F6F02" w:rsidRPr="002868B6" w:rsidRDefault="009F6F02" w:rsidP="002868B6">
      <w:pPr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8B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11)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hyperlink r:id="rId12" w:history="1">
        <w:r w:rsidRPr="002868B6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2868B6">
        <w:rPr>
          <w:rFonts w:ascii="Times New Roman" w:hAnsi="Times New Roman" w:cs="Times New Roman"/>
          <w:bCs/>
          <w:sz w:val="24"/>
          <w:szCs w:val="24"/>
        </w:rPr>
        <w:t xml:space="preserve"> о</w:t>
      </w:r>
      <w:r w:rsidR="002868B6">
        <w:rPr>
          <w:rFonts w:ascii="Times New Roman" w:hAnsi="Times New Roman" w:cs="Times New Roman"/>
          <w:bCs/>
          <w:sz w:val="24"/>
          <w:szCs w:val="24"/>
        </w:rPr>
        <w:t>т 24 ноября 1995 года N 181-ФЗ «</w:t>
      </w:r>
      <w:r w:rsidRPr="002868B6">
        <w:rPr>
          <w:rFonts w:ascii="Times New Roman" w:hAnsi="Times New Roman" w:cs="Times New Roman"/>
          <w:bCs/>
          <w:sz w:val="24"/>
          <w:szCs w:val="24"/>
        </w:rPr>
        <w:t>О социальной защите инв</w:t>
      </w:r>
      <w:r w:rsidR="002868B6">
        <w:rPr>
          <w:rFonts w:ascii="Times New Roman" w:hAnsi="Times New Roman" w:cs="Times New Roman"/>
          <w:bCs/>
          <w:sz w:val="24"/>
          <w:szCs w:val="24"/>
        </w:rPr>
        <w:t>алидов в Российской Федерации»</w:t>
      </w:r>
      <w:r w:rsidRPr="002868B6">
        <w:rPr>
          <w:rFonts w:ascii="Times New Roman" w:hAnsi="Times New Roman" w:cs="Times New Roman"/>
          <w:bCs/>
          <w:sz w:val="24"/>
          <w:szCs w:val="24"/>
        </w:rPr>
        <w:t>.</w:t>
      </w:r>
    </w:p>
    <w:p w:rsidR="00BA5F60" w:rsidRPr="002868B6" w:rsidRDefault="008E5D3E" w:rsidP="002868B6">
      <w:pPr>
        <w:shd w:val="clear" w:color="auto" w:fill="FFFFFF"/>
        <w:tabs>
          <w:tab w:val="left" w:pos="643"/>
        </w:tabs>
        <w:spacing w:line="250" w:lineRule="exact"/>
        <w:ind w:right="19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1"/>
          <w:sz w:val="24"/>
          <w:szCs w:val="24"/>
        </w:rPr>
        <w:t>2.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Органы местного самоуправления поселения вправе реша</w:t>
      </w:r>
      <w:r w:rsidR="002868B6">
        <w:rPr>
          <w:rFonts w:ascii="Times New Roman" w:eastAsia="Times New Roman" w:hAnsi="Times New Roman" w:cs="Times New Roman"/>
          <w:sz w:val="24"/>
          <w:szCs w:val="24"/>
        </w:rPr>
        <w:t xml:space="preserve">ть вопросы, указанные в части 1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настоящей статьи, участвовать в осуществлении иных</w:t>
      </w:r>
      <w:r w:rsidR="002868B6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государственных полномочий (не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переданных им в соответствии со статьей 19 Федераль</w:t>
      </w:r>
      <w:r w:rsidR="002868B6">
        <w:rPr>
          <w:rFonts w:ascii="Times New Roman" w:eastAsia="Times New Roman" w:hAnsi="Times New Roman" w:cs="Times New Roman"/>
          <w:sz w:val="24"/>
          <w:szCs w:val="24"/>
        </w:rPr>
        <w:t xml:space="preserve">ного закона «Об общих принципах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организации местного самоуправления в Российской Федераци</w:t>
      </w:r>
      <w:r w:rsidR="002868B6">
        <w:rPr>
          <w:rFonts w:ascii="Times New Roman" w:eastAsia="Times New Roman" w:hAnsi="Times New Roman" w:cs="Times New Roman"/>
          <w:sz w:val="24"/>
          <w:szCs w:val="24"/>
        </w:rPr>
        <w:t xml:space="preserve">и» от 6 октября 2003 года №131-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ФЗ)</w:t>
      </w:r>
      <w:proofErr w:type="gramStart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если это участие предусмотрено федеральными законами, </w:t>
      </w:r>
      <w:r w:rsidR="002868B6">
        <w:rPr>
          <w:rFonts w:ascii="Times New Roman" w:eastAsia="Times New Roman" w:hAnsi="Times New Roman" w:cs="Times New Roman"/>
          <w:sz w:val="24"/>
          <w:szCs w:val="24"/>
        </w:rPr>
        <w:t xml:space="preserve">а также решать иные вопросы, не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отнесенные к компетенции органов местного само</w:t>
      </w:r>
      <w:r w:rsidR="002868B6">
        <w:rPr>
          <w:rFonts w:ascii="Times New Roman" w:eastAsia="Times New Roman" w:hAnsi="Times New Roman" w:cs="Times New Roman"/>
          <w:sz w:val="24"/>
          <w:szCs w:val="24"/>
        </w:rPr>
        <w:t xml:space="preserve">управления других муниципальных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образований, органов государственной власти и </w:t>
      </w:r>
      <w:r w:rsidRPr="002868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не </w:t>
      </w:r>
      <w:r w:rsidR="002868B6">
        <w:rPr>
          <w:rFonts w:ascii="Times New Roman" w:eastAsia="Times New Roman" w:hAnsi="Times New Roman" w:cs="Times New Roman"/>
          <w:sz w:val="24"/>
          <w:szCs w:val="24"/>
        </w:rPr>
        <w:t xml:space="preserve">исключенные из их компетенции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федеральными законами и законами субъектов Российской Фед</w:t>
      </w:r>
      <w:r w:rsidR="002868B6">
        <w:rPr>
          <w:rFonts w:ascii="Times New Roman" w:eastAsia="Times New Roman" w:hAnsi="Times New Roman" w:cs="Times New Roman"/>
          <w:sz w:val="24"/>
          <w:szCs w:val="24"/>
        </w:rPr>
        <w:t xml:space="preserve">ерации, за счет доходов местных </w:t>
      </w:r>
      <w:proofErr w:type="gramStart"/>
      <w:r w:rsidRPr="002868B6">
        <w:rPr>
          <w:rFonts w:ascii="Times New Roman" w:eastAsia="Times New Roman" w:hAnsi="Times New Roman" w:cs="Times New Roman"/>
          <w:sz w:val="24"/>
          <w:szCs w:val="24"/>
        </w:rPr>
        <w:t>бюджетов</w:t>
      </w:r>
      <w:proofErr w:type="gramEnd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за исключением межбюджетных трансфер</w:t>
      </w:r>
      <w:r w:rsidR="002868B6">
        <w:rPr>
          <w:rFonts w:ascii="Times New Roman" w:eastAsia="Times New Roman" w:hAnsi="Times New Roman" w:cs="Times New Roman"/>
          <w:sz w:val="24"/>
          <w:szCs w:val="24"/>
        </w:rPr>
        <w:t xml:space="preserve">тов предоставленных из бюджетов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бюджетной системы Российской Федерации, и поступлений налоговых доходов </w:t>
      </w:r>
      <w:r w:rsidRPr="002868B6">
        <w:rPr>
          <w:rFonts w:ascii="Times New Roman" w:eastAsia="Times New Roman" w:hAnsi="Times New Roman" w:cs="Times New Roman"/>
          <w:bCs/>
          <w:sz w:val="24"/>
          <w:szCs w:val="24"/>
        </w:rPr>
        <w:t>по</w:t>
      </w:r>
      <w:r w:rsidR="002868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допол</w:t>
      </w:r>
      <w:r w:rsidR="002868B6">
        <w:rPr>
          <w:rFonts w:ascii="Times New Roman" w:eastAsia="Times New Roman" w:hAnsi="Times New Roman" w:cs="Times New Roman"/>
          <w:sz w:val="24"/>
          <w:szCs w:val="24"/>
        </w:rPr>
        <w:t>нительным нормативам отчислений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9F6F02" w:rsidRPr="002868B6" w:rsidRDefault="009F6F02" w:rsidP="002868B6">
      <w:pPr>
        <w:shd w:val="clear" w:color="auto" w:fill="FFFFFF"/>
        <w:tabs>
          <w:tab w:val="left" w:pos="5866"/>
        </w:tabs>
        <w:spacing w:line="2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Статья 11. </w:t>
      </w:r>
      <w:r w:rsidRPr="002868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Муниципальные выборы.</w:t>
      </w:r>
      <w:r w:rsidRPr="002868B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9F6F02" w:rsidRPr="002868B6" w:rsidRDefault="009F6F02" w:rsidP="002868B6">
      <w:pPr>
        <w:shd w:val="clear" w:color="auto" w:fill="FFFFFF"/>
        <w:tabs>
          <w:tab w:val="left" w:pos="1094"/>
        </w:tabs>
        <w:spacing w:before="240" w:line="250" w:lineRule="exact"/>
        <w:ind w:right="163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21"/>
          <w:sz w:val="24"/>
          <w:szCs w:val="24"/>
        </w:rPr>
        <w:t>1.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Выборы депутатов представительного органа сельского поселения (далее -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>муниципальные выборы) осуществляются на основе всеобщего равного и прямого избирательного</w:t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br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права при тайном голосовании.</w:t>
      </w:r>
    </w:p>
    <w:p w:rsidR="009F6F02" w:rsidRPr="002868B6" w:rsidRDefault="009F6F02" w:rsidP="002868B6">
      <w:pPr>
        <w:shd w:val="clear" w:color="auto" w:fill="FFFFFF"/>
        <w:tabs>
          <w:tab w:val="left" w:pos="970"/>
        </w:tabs>
        <w:spacing w:line="250" w:lineRule="exact"/>
        <w:ind w:right="173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7"/>
          <w:sz w:val="24"/>
          <w:szCs w:val="24"/>
        </w:rPr>
        <w:t>2.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Муниципальные выборы назначаются представительным органом сельского поселения в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сроки, предусмотренные законодательством.. Решение о назначении муниципальных выборов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принимается представительным органом сельского поселения не ранее чем за 90 дней и не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868B6">
        <w:rPr>
          <w:rFonts w:ascii="Times New Roman" w:eastAsia="Times New Roman" w:hAnsi="Times New Roman" w:cs="Times New Roman"/>
          <w:sz w:val="24"/>
          <w:szCs w:val="24"/>
        </w:rPr>
        <w:t>позднее</w:t>
      </w:r>
      <w:proofErr w:type="gramEnd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чем за 80 дней до дня голосования и подлежит опубликованию в установленные законом сроки.</w:t>
      </w:r>
    </w:p>
    <w:p w:rsidR="009F6F02" w:rsidRPr="002868B6" w:rsidRDefault="009F6F02" w:rsidP="002868B6">
      <w:pPr>
        <w:shd w:val="clear" w:color="auto" w:fill="FFFFFF"/>
        <w:spacing w:line="2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  Днем голосования является </w:t>
      </w:r>
      <w:r w:rsidRPr="002868B6">
        <w:rPr>
          <w:rFonts w:ascii="Times New Roman" w:hAnsi="Times New Roman" w:cs="Times New Roman"/>
          <w:sz w:val="24"/>
          <w:szCs w:val="24"/>
        </w:rPr>
        <w:t>второе воскресенье сентября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 года, в котором   истекает срок полномочий представительного органа сельского поселения, установленный настоящим </w:t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Уставом. В случаях, установленных законодательством, выборы могут быть назначены на иной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день.</w:t>
      </w:r>
    </w:p>
    <w:p w:rsidR="009F6F02" w:rsidRPr="002868B6" w:rsidRDefault="009F6F02" w:rsidP="002868B6">
      <w:pPr>
        <w:widowControl w:val="0"/>
        <w:numPr>
          <w:ilvl w:val="0"/>
          <w:numId w:val="5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250" w:lineRule="exact"/>
        <w:ind w:right="422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При проведении муниципальных выборов применяется мажоритарная система относительного большинства. Выборы депутатов представительного органа сельского поселения проводятся по </w:t>
      </w:r>
      <w:proofErr w:type="spellStart"/>
      <w:r w:rsidRPr="002868B6">
        <w:rPr>
          <w:rFonts w:ascii="Times New Roman" w:eastAsia="Times New Roman" w:hAnsi="Times New Roman" w:cs="Times New Roman"/>
          <w:sz w:val="24"/>
          <w:szCs w:val="24"/>
        </w:rPr>
        <w:t>многомандатному</w:t>
      </w:r>
      <w:proofErr w:type="spellEnd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избирательному округу, образованному на территории сельского поселения.</w:t>
      </w:r>
    </w:p>
    <w:p w:rsidR="009F6F02" w:rsidRPr="002868B6" w:rsidRDefault="009F6F02" w:rsidP="002868B6">
      <w:pPr>
        <w:widowControl w:val="0"/>
        <w:numPr>
          <w:ilvl w:val="0"/>
          <w:numId w:val="5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Гарантии избирательных прав граждан при проведении муниципальных выборов, </w:t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порядок назначения, подготовки, проведения установления итогов и определения результатов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муниципальных выборов устанавливаются в соответствии с законодательством.</w:t>
      </w:r>
    </w:p>
    <w:p w:rsidR="009F6F02" w:rsidRPr="002868B6" w:rsidRDefault="009F6F02" w:rsidP="002868B6">
      <w:pPr>
        <w:widowControl w:val="0"/>
        <w:numPr>
          <w:ilvl w:val="0"/>
          <w:numId w:val="6"/>
        </w:numPr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Итоги муниципальных выборов подлежат официальному опубликованию.</w:t>
      </w:r>
    </w:p>
    <w:p w:rsidR="009F6F02" w:rsidRPr="002868B6" w:rsidRDefault="009F6F02" w:rsidP="002868B6">
      <w:pPr>
        <w:shd w:val="clear" w:color="auto" w:fill="FFFFFF"/>
        <w:spacing w:before="96" w:line="259" w:lineRule="exact"/>
        <w:ind w:right="182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 xml:space="preserve">6.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Иные вопросы, связанные с проведением муниципальных выборов, регулируются в соответствии с законодательством.</w:t>
      </w:r>
    </w:p>
    <w:p w:rsidR="009F6F02" w:rsidRPr="002868B6" w:rsidRDefault="009F6F02" w:rsidP="002868B6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8B6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Pr="002868B6">
        <w:rPr>
          <w:rFonts w:ascii="Times New Roman" w:hAnsi="Times New Roman" w:cs="Times New Roman"/>
          <w:b/>
          <w:bCs/>
          <w:sz w:val="24"/>
          <w:szCs w:val="24"/>
        </w:rPr>
        <w:t>17. Публичные слушания.</w:t>
      </w:r>
    </w:p>
    <w:p w:rsidR="009F6F02" w:rsidRPr="002868B6" w:rsidRDefault="009F6F02" w:rsidP="002868B6">
      <w:pPr>
        <w:pStyle w:val="a9"/>
        <w:widowControl/>
        <w:numPr>
          <w:ilvl w:val="0"/>
          <w:numId w:val="7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Для обсуждения проектов муниципальных правовых актов по вопросам местного значения с участием жителей сельского поселения представительным органом сельского поселения, главой сельского поселения могут проводиться публичные слушания.</w:t>
      </w:r>
    </w:p>
    <w:p w:rsidR="009F6F02" w:rsidRPr="002868B6" w:rsidRDefault="009F6F02" w:rsidP="002868B6">
      <w:pPr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lastRenderedPageBreak/>
        <w:t>Публичные слушания проводятся по инициативе населения, представительного органа сельского поселения или главы сельского поселения.</w:t>
      </w:r>
    </w:p>
    <w:p w:rsidR="009F6F02" w:rsidRPr="002868B6" w:rsidRDefault="009F6F02" w:rsidP="002868B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Публичные слушания, проводимые по инициативе населения или представительного органа сельского поселения, назначаются представительным органом сельского поселения, а по инициативе главы сельского поселения - главой сельского поселения.</w:t>
      </w:r>
    </w:p>
    <w:p w:rsidR="009F6F02" w:rsidRPr="002868B6" w:rsidRDefault="009F6F02" w:rsidP="002868B6">
      <w:pPr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На публичные слушания выносятся в обязательном порядке:</w:t>
      </w:r>
    </w:p>
    <w:p w:rsidR="009F6F02" w:rsidRPr="002868B6" w:rsidRDefault="009F6F02" w:rsidP="002868B6">
      <w:pPr>
        <w:pStyle w:val="a9"/>
        <w:widowControl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проект устава сельского поселения, а также проект муниципального правового акта о внесении изменений и дополнений в устав;</w:t>
      </w:r>
    </w:p>
    <w:p w:rsidR="009F6F02" w:rsidRPr="002868B6" w:rsidRDefault="009F6F02" w:rsidP="002868B6">
      <w:pPr>
        <w:pStyle w:val="a9"/>
        <w:widowControl/>
        <w:numPr>
          <w:ilvl w:val="0"/>
          <w:numId w:val="8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проект местного бюджета и отчета о его исполнении;</w:t>
      </w:r>
    </w:p>
    <w:p w:rsidR="009F6F02" w:rsidRPr="002868B6" w:rsidRDefault="009F6F02" w:rsidP="002868B6">
      <w:pPr>
        <w:pStyle w:val="a9"/>
        <w:widowControl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 xml:space="preserve">проекты планов и программ развития сельского поселения, проекты правил землепользования и застройки, проекты планировки территорий и проекты межевания территорий, </w:t>
      </w:r>
      <w:r w:rsidRPr="002868B6">
        <w:rPr>
          <w:rFonts w:ascii="Times New Roman" w:hAnsi="Times New Roman" w:cs="Times New Roman"/>
          <w:bCs/>
        </w:rPr>
        <w:t>проекты правил благоустройства территорий,</w:t>
      </w:r>
      <w:r w:rsidR="002868B6">
        <w:rPr>
          <w:rFonts w:ascii="Times New Roman" w:hAnsi="Times New Roman" w:cs="Times New Roman"/>
          <w:b/>
          <w:bCs/>
        </w:rPr>
        <w:t xml:space="preserve"> </w:t>
      </w:r>
      <w:r w:rsidRPr="002868B6">
        <w:rPr>
          <w:rFonts w:ascii="Times New Roman" w:hAnsi="Times New Roman" w:cs="Times New Roman"/>
        </w:rPr>
        <w:t>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строительства;</w:t>
      </w:r>
    </w:p>
    <w:p w:rsidR="009F6F02" w:rsidRPr="002868B6" w:rsidRDefault="009F6F02" w:rsidP="002868B6">
      <w:pPr>
        <w:pStyle w:val="a9"/>
        <w:widowControl/>
        <w:numPr>
          <w:ilvl w:val="0"/>
          <w:numId w:val="8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вопросы о преобразовании сельского поселения.</w:t>
      </w:r>
    </w:p>
    <w:p w:rsidR="009F6F02" w:rsidRPr="002868B6" w:rsidRDefault="009F6F02" w:rsidP="002868B6">
      <w:pPr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Порядок организации и проведения публичных слушаний определяется Положением о публичных слушаниях, утверждаемым представительным органом сельского поселения.</w:t>
      </w:r>
    </w:p>
    <w:p w:rsidR="009F6F02" w:rsidRPr="002868B6" w:rsidRDefault="009F6F02" w:rsidP="002868B6">
      <w:pPr>
        <w:numPr>
          <w:ilvl w:val="0"/>
          <w:numId w:val="7"/>
        </w:numPr>
        <w:spacing w:after="24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Результаты публичных слушаний подлежат обнародованию.</w:t>
      </w:r>
    </w:p>
    <w:p w:rsidR="009F6F02" w:rsidRPr="002868B6" w:rsidRDefault="009F6F02" w:rsidP="002868B6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8B6">
        <w:rPr>
          <w:rFonts w:ascii="Times New Roman" w:hAnsi="Times New Roman" w:cs="Times New Roman"/>
          <w:b/>
          <w:sz w:val="24"/>
          <w:szCs w:val="24"/>
        </w:rPr>
        <w:t xml:space="preserve">Статья 18. </w:t>
      </w:r>
      <w:r w:rsidRPr="002868B6">
        <w:rPr>
          <w:rFonts w:ascii="Times New Roman" w:hAnsi="Times New Roman" w:cs="Times New Roman"/>
          <w:b/>
          <w:bCs/>
          <w:sz w:val="24"/>
          <w:szCs w:val="24"/>
        </w:rPr>
        <w:t>Собрание граждан.</w:t>
      </w:r>
    </w:p>
    <w:p w:rsidR="009F6F02" w:rsidRPr="002868B6" w:rsidRDefault="009F6F02" w:rsidP="002868B6">
      <w:pPr>
        <w:pStyle w:val="a9"/>
        <w:widowControl/>
        <w:numPr>
          <w:ilvl w:val="0"/>
          <w:numId w:val="9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 xml:space="preserve">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осуществления территориального общественного самоуправления </w:t>
      </w:r>
      <w:proofErr w:type="gramStart"/>
      <w:r w:rsidRPr="002868B6">
        <w:rPr>
          <w:rFonts w:ascii="Times New Roman" w:hAnsi="Times New Roman" w:cs="Times New Roman"/>
        </w:rPr>
        <w:t>на части территории</w:t>
      </w:r>
      <w:proofErr w:type="gramEnd"/>
      <w:r w:rsidRPr="002868B6">
        <w:rPr>
          <w:rFonts w:ascii="Times New Roman" w:hAnsi="Times New Roman" w:cs="Times New Roman"/>
        </w:rPr>
        <w:t xml:space="preserve"> сельского поселения могут проводиться собрания граждан.</w:t>
      </w:r>
    </w:p>
    <w:p w:rsidR="009F6F02" w:rsidRPr="002868B6" w:rsidRDefault="009F6F02" w:rsidP="002868B6">
      <w:pPr>
        <w:numPr>
          <w:ilvl w:val="0"/>
          <w:numId w:val="9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Порядок назначения и проведения собрания граждан, а также полномочия собрания граждан определяется Федеральным законом «Об общих принципах организации местного самоуправления», Положением о собраниях и конференциях граждан, утверждаемым представительным органом сельского поселения и уставом территориального общественного самоуправления.</w:t>
      </w:r>
    </w:p>
    <w:p w:rsidR="009F6F02" w:rsidRPr="002868B6" w:rsidRDefault="009F6F02" w:rsidP="002868B6">
      <w:pPr>
        <w:numPr>
          <w:ilvl w:val="0"/>
          <w:numId w:val="9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Собрание граждан проводится по инициативе населения, представительного органа сельского поселения, главы сельского поселения, а также в случаях, предусмотренных уставом территориального общественного самоуправления.</w:t>
      </w:r>
    </w:p>
    <w:p w:rsidR="009F6F02" w:rsidRPr="002868B6" w:rsidRDefault="009F6F02" w:rsidP="002868B6">
      <w:pPr>
        <w:numPr>
          <w:ilvl w:val="0"/>
          <w:numId w:val="9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Собрание граждан, проводимое по инициативе представительного органа сельского поселения или главы сельского поселения, назначается соответственно представительным органом сельского поселения или главой сельского поселения.</w:t>
      </w:r>
    </w:p>
    <w:p w:rsidR="009F6F02" w:rsidRPr="002868B6" w:rsidRDefault="009F6F02" w:rsidP="002868B6">
      <w:pPr>
        <w:numPr>
          <w:ilvl w:val="0"/>
          <w:numId w:val="9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Назначение собрания граждан, проводимого по инициативе населения, осуществляется правовым актом представительного органа сельского поселения.</w:t>
      </w:r>
    </w:p>
    <w:p w:rsidR="009F6F02" w:rsidRPr="002868B6" w:rsidRDefault="002868B6" w:rsidP="002868B6">
      <w:pPr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 xml:space="preserve">   </w:t>
      </w:r>
      <w:r w:rsidR="009F6F02" w:rsidRPr="002868B6">
        <w:rPr>
          <w:rFonts w:ascii="Times New Roman" w:hAnsi="Times New Roman" w:cs="Times New Roman"/>
          <w:sz w:val="24"/>
          <w:szCs w:val="24"/>
        </w:rPr>
        <w:t>Для назначения собрания по инициативе населения группа граждан не менее 10 человек, проживающих в сельском поселении и достигших 16-летнего возраста, представляют в представительный орган сельского поселения ходатайство (заявление) об инициативе проведения собрания. В ходатайстве (заявлении) указываются: предлагаемый к рассмотрению вопрос, дата, время и место проведения собрания. Ходатайство (заявление) об инициативе проведения собрания подписывается всеми заявителями с указанием их фамилии, имени, отчества, даты рождения и места проживания.</w:t>
      </w:r>
    </w:p>
    <w:p w:rsidR="009F6F02" w:rsidRPr="002868B6" w:rsidRDefault="002868B6" w:rsidP="002868B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9F6F02" w:rsidRPr="002868B6">
        <w:rPr>
          <w:rFonts w:ascii="Times New Roman" w:hAnsi="Times New Roman" w:cs="Times New Roman"/>
          <w:sz w:val="24"/>
          <w:szCs w:val="24"/>
        </w:rPr>
        <w:t xml:space="preserve">Представительный орган должен назначить собрание не </w:t>
      </w:r>
      <w:proofErr w:type="gramStart"/>
      <w:r w:rsidR="009F6F02" w:rsidRPr="002868B6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="009F6F02" w:rsidRPr="002868B6">
        <w:rPr>
          <w:rFonts w:ascii="Times New Roman" w:hAnsi="Times New Roman" w:cs="Times New Roman"/>
          <w:sz w:val="24"/>
          <w:szCs w:val="24"/>
        </w:rPr>
        <w:t xml:space="preserve"> чем за 6 дней до предложенной в ходатайстве (заявлении) даты его проведения, либо согласовать с заявителями иную дату проведения собрания. Решение о назначении проведения собрания по инициативе населения принимается представительным органом простым большинством голосов от числа депутатов, принявших участие в голосовании.</w:t>
      </w:r>
    </w:p>
    <w:p w:rsidR="009F6F02" w:rsidRPr="002868B6" w:rsidRDefault="009F6F02" w:rsidP="002868B6">
      <w:pPr>
        <w:numPr>
          <w:ilvl w:val="0"/>
          <w:numId w:val="9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самоуправления.</w:t>
      </w:r>
    </w:p>
    <w:p w:rsidR="009F6F02" w:rsidRPr="002868B6" w:rsidRDefault="009F6F02" w:rsidP="002868B6">
      <w:pPr>
        <w:numPr>
          <w:ilvl w:val="0"/>
          <w:numId w:val="9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Собрание граждан по вопросам организации и осуществления территориального общественного самоуправления считается правомочным, если в нем принимают участие не менее одной трети  жителей соответствующей территории, достигших 16-летнего возраста.</w:t>
      </w:r>
    </w:p>
    <w:p w:rsidR="009F6F02" w:rsidRPr="002868B6" w:rsidRDefault="009F6F02" w:rsidP="002868B6">
      <w:pPr>
        <w:pStyle w:val="a7"/>
        <w:numPr>
          <w:ilvl w:val="0"/>
          <w:numId w:val="9"/>
        </w:numPr>
        <w:shd w:val="clear" w:color="auto" w:fill="auto"/>
        <w:tabs>
          <w:tab w:val="left" w:pos="990"/>
        </w:tabs>
        <w:spacing w:after="0" w:line="226" w:lineRule="exact"/>
        <w:ind w:left="0" w:firstLine="0"/>
        <w:jc w:val="both"/>
        <w:rPr>
          <w:sz w:val="24"/>
          <w:szCs w:val="24"/>
        </w:rPr>
      </w:pPr>
      <w:r w:rsidRPr="002868B6">
        <w:rPr>
          <w:color w:val="000000"/>
          <w:sz w:val="24"/>
          <w:szCs w:val="24"/>
        </w:rPr>
        <w:t xml:space="preserve">Собрание граждан может принимать обращения к органам местного самоуправления и должностным лицам местного самоуправления, а также избирать лиц, уполномоченных представлять </w:t>
      </w:r>
      <w:r w:rsidRPr="002868B6">
        <w:rPr>
          <w:sz w:val="24"/>
          <w:szCs w:val="24"/>
        </w:rPr>
        <w:t>собрание граждан во взаимоотношениях с органами местного самоуправления и должностными лицами местного самоуправления.</w:t>
      </w:r>
    </w:p>
    <w:p w:rsidR="009F6F02" w:rsidRPr="002868B6" w:rsidRDefault="009F6F02" w:rsidP="002868B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Собрание граждан, проводимое по вопросам, связанным с осуществлением территориального общественного самоуправления, принимает решения по вопросам, отнесенным к его компетенции уставом территориального общественного самоуправления.</w:t>
      </w:r>
    </w:p>
    <w:p w:rsidR="009F6F02" w:rsidRPr="002868B6" w:rsidRDefault="009F6F02" w:rsidP="002868B6">
      <w:pPr>
        <w:numPr>
          <w:ilvl w:val="0"/>
          <w:numId w:val="9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Обращения, принятые собранием граждан, подлежат обязательному рассмотрению органами местного самоуправления и должностными лицами местного самоуправления, к компетенции которых отнесено решение содержащихся в обращениях вопросов, с направлением письменного ответа.</w:t>
      </w:r>
    </w:p>
    <w:p w:rsidR="009F6F02" w:rsidRDefault="009F6F02" w:rsidP="002868B6">
      <w:pPr>
        <w:numPr>
          <w:ilvl w:val="0"/>
          <w:numId w:val="9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Итоги приведения собрания граждан подлежат официальному опубликованию (обнародованию).</w:t>
      </w:r>
    </w:p>
    <w:p w:rsidR="002868B6" w:rsidRPr="002868B6" w:rsidRDefault="002868B6" w:rsidP="002868B6">
      <w:pPr>
        <w:numPr>
          <w:ilvl w:val="0"/>
          <w:numId w:val="9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F6F02" w:rsidRPr="002868B6" w:rsidRDefault="009F6F02" w:rsidP="002868B6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8B6">
        <w:rPr>
          <w:rFonts w:ascii="Times New Roman" w:hAnsi="Times New Roman" w:cs="Times New Roman"/>
          <w:b/>
          <w:sz w:val="24"/>
          <w:szCs w:val="24"/>
        </w:rPr>
        <w:t>Статья 19. Конференция граждан (собрание делегатов).</w:t>
      </w:r>
    </w:p>
    <w:p w:rsidR="009F6F02" w:rsidRPr="002868B6" w:rsidRDefault="009F6F02" w:rsidP="002868B6">
      <w:pPr>
        <w:pStyle w:val="a9"/>
        <w:widowControl/>
        <w:numPr>
          <w:ilvl w:val="0"/>
          <w:numId w:val="10"/>
        </w:numPr>
        <w:spacing w:after="120"/>
        <w:ind w:left="0" w:firstLine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Для обсуждения вопросов местного значения, затрагивающих' интересы всех жителей сельского поселения, информирования населения о деятельности органов местного самоуправления и должностных лиц местного самоуправления, а также осуществления территориального общественного самоуправления могут проводиться конференции граждан (собрания делегатов).</w:t>
      </w:r>
    </w:p>
    <w:p w:rsidR="009F6F02" w:rsidRPr="002868B6" w:rsidRDefault="009F6F02" w:rsidP="002868B6">
      <w:pPr>
        <w:numPr>
          <w:ilvl w:val="0"/>
          <w:numId w:val="10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Инициирование, назначение, проведение конференции граждан (собрания делегатов) осуществляется в порядке, предусмотренном для проведения собрания граждан, с особенностями, определенными настоящей статьей.</w:t>
      </w:r>
    </w:p>
    <w:p w:rsidR="009F6F02" w:rsidRPr="002868B6" w:rsidRDefault="009F6F02" w:rsidP="002868B6">
      <w:pPr>
        <w:numPr>
          <w:ilvl w:val="0"/>
          <w:numId w:val="10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Конференция граждан (собрание делегатов) назначается в случае, когда предполагаемое число граждан, желающих участвовать в обсуждении выносимых вопросов, не позволяет провести собрание граждан.</w:t>
      </w:r>
    </w:p>
    <w:p w:rsidR="009F6F02" w:rsidRPr="002868B6" w:rsidRDefault="009F6F02" w:rsidP="002868B6">
      <w:pPr>
        <w:numPr>
          <w:ilvl w:val="0"/>
          <w:numId w:val="10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Для участия в конференции гражданами избираются делегаты. Норма представительства, число делегатов и порядок их избрания устанавливаются при принятии решения о назначении конференции граждан (собрания делегатов).</w:t>
      </w:r>
    </w:p>
    <w:p w:rsidR="009F6F02" w:rsidRPr="002868B6" w:rsidRDefault="009F6F02" w:rsidP="002868B6">
      <w:pPr>
        <w:numPr>
          <w:ilvl w:val="0"/>
          <w:numId w:val="10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 xml:space="preserve">Конференция граждан (собрание делегатов) по вопросам организации и осуществления территориального общественного самоуправления считается правомочной, если в ней принимают участие не менее двух третей избранных на собраниях граждан делегатов, представляющих </w:t>
      </w:r>
      <w:r w:rsidR="002868B6" w:rsidRPr="002868B6">
        <w:rPr>
          <w:rFonts w:ascii="Times New Roman" w:hAnsi="Times New Roman" w:cs="Times New Roman"/>
          <w:sz w:val="24"/>
          <w:szCs w:val="24"/>
        </w:rPr>
        <w:t xml:space="preserve"> не менее одной трети </w:t>
      </w:r>
      <w:r w:rsidRPr="002868B6">
        <w:rPr>
          <w:rFonts w:ascii="Times New Roman" w:hAnsi="Times New Roman" w:cs="Times New Roman"/>
          <w:sz w:val="24"/>
          <w:szCs w:val="24"/>
        </w:rPr>
        <w:t>жителей соответствующей территории, достигших 16-летнего возраста.</w:t>
      </w:r>
    </w:p>
    <w:p w:rsidR="009F6F02" w:rsidRDefault="009F6F02" w:rsidP="002868B6">
      <w:pPr>
        <w:numPr>
          <w:ilvl w:val="0"/>
          <w:numId w:val="10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lastRenderedPageBreak/>
        <w:t>Итоги конференции граждан (собрания делегатов) подлежат официальному опубликованию (обнародованию).</w:t>
      </w:r>
    </w:p>
    <w:p w:rsidR="002868B6" w:rsidRPr="002868B6" w:rsidRDefault="002868B6" w:rsidP="002868B6">
      <w:pPr>
        <w:numPr>
          <w:ilvl w:val="0"/>
          <w:numId w:val="10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868B6" w:rsidRPr="002868B6" w:rsidRDefault="002868B6" w:rsidP="002868B6">
      <w:pPr>
        <w:pStyle w:val="a9"/>
        <w:ind w:left="720"/>
        <w:jc w:val="both"/>
        <w:rPr>
          <w:rFonts w:ascii="Times New Roman" w:hAnsi="Times New Roman" w:cs="Times New Roman"/>
          <w:b/>
          <w:bCs/>
        </w:rPr>
      </w:pPr>
      <w:r w:rsidRPr="002868B6">
        <w:rPr>
          <w:rFonts w:ascii="Times New Roman" w:hAnsi="Times New Roman" w:cs="Times New Roman"/>
          <w:b/>
          <w:bCs/>
        </w:rPr>
        <w:t xml:space="preserve">  ГЛАВА IV. ОРГАНЫ МЕСТНОГО САМОУПРАВЛЕНИЯ И ДОЛЖНОСТНЫЕ ЛИЦА МЕСТНОГО САМОУПРАВЛЕНИЯ.</w:t>
      </w:r>
    </w:p>
    <w:p w:rsidR="002868B6" w:rsidRPr="002868B6" w:rsidRDefault="002868B6" w:rsidP="002868B6">
      <w:pPr>
        <w:pStyle w:val="a9"/>
        <w:ind w:left="720"/>
        <w:jc w:val="both"/>
        <w:rPr>
          <w:rFonts w:ascii="Times New Roman" w:hAnsi="Times New Roman" w:cs="Times New Roman"/>
          <w:color w:val="auto"/>
        </w:rPr>
      </w:pPr>
    </w:p>
    <w:p w:rsidR="002868B6" w:rsidRPr="002868B6" w:rsidRDefault="002868B6" w:rsidP="002868B6">
      <w:pPr>
        <w:pStyle w:val="a9"/>
        <w:spacing w:after="120"/>
        <w:ind w:left="0"/>
        <w:jc w:val="both"/>
        <w:rPr>
          <w:rFonts w:ascii="Times New Roman" w:hAnsi="Times New Roman" w:cs="Times New Roman"/>
          <w:b/>
          <w:color w:val="auto"/>
        </w:rPr>
      </w:pPr>
      <w:r w:rsidRPr="002868B6">
        <w:rPr>
          <w:rFonts w:ascii="Times New Roman" w:hAnsi="Times New Roman" w:cs="Times New Roman"/>
          <w:b/>
        </w:rPr>
        <w:t>Статья 22. Органы местного самоуправления.</w:t>
      </w:r>
    </w:p>
    <w:p w:rsidR="002868B6" w:rsidRPr="002868B6" w:rsidRDefault="002868B6" w:rsidP="002868B6">
      <w:pPr>
        <w:pStyle w:val="a9"/>
        <w:ind w:left="0"/>
        <w:jc w:val="both"/>
        <w:rPr>
          <w:rFonts w:ascii="Times New Roman" w:hAnsi="Times New Roman" w:cs="Times New Roman"/>
          <w:color w:val="auto"/>
        </w:rPr>
      </w:pPr>
      <w:r w:rsidRPr="002868B6">
        <w:rPr>
          <w:rFonts w:ascii="Times New Roman" w:hAnsi="Times New Roman" w:cs="Times New Roman"/>
        </w:rPr>
        <w:t>1.Структуру органов местного самоуправления сельского поселения составляют представительный орган муниципального образования, глава муниципального образования, местная администрация муниципального образования (исполнительно-распорядительный орган муниципального образования), обладающие собственными полномочиями по решению вопросов местного значения.</w:t>
      </w:r>
    </w:p>
    <w:p w:rsidR="002868B6" w:rsidRPr="002868B6" w:rsidRDefault="002868B6" w:rsidP="002868B6">
      <w:pPr>
        <w:pStyle w:val="a9"/>
        <w:spacing w:after="120"/>
        <w:ind w:left="0"/>
        <w:jc w:val="both"/>
        <w:rPr>
          <w:rFonts w:ascii="Times New Roman" w:hAnsi="Times New Roman" w:cs="Times New Roman"/>
        </w:rPr>
      </w:pPr>
      <w:proofErr w:type="gramStart"/>
      <w:r w:rsidRPr="002868B6">
        <w:rPr>
          <w:rFonts w:ascii="Times New Roman" w:hAnsi="Times New Roman" w:cs="Times New Roman"/>
        </w:rPr>
        <w:t>2.Законом Калужской области от 28 февраля 2005 года № 30-03 «Об установлении наименований представительных органов муниципальных образований Калужской области, глав муниципальных образования Калужской области, местных администраций (исполнительно-распорядительных органов муниципальных образований) Калужской области, о месте нахождения представительных органов сельских поселений Калужской области, муниципальных районов Калужской области» установлены следующие наименования органов местного самоуправления сельского поселения:</w:t>
      </w:r>
      <w:proofErr w:type="gramEnd"/>
    </w:p>
    <w:p w:rsidR="002868B6" w:rsidRPr="002868B6" w:rsidRDefault="002868B6" w:rsidP="002868B6">
      <w:pPr>
        <w:pStyle w:val="a9"/>
        <w:ind w:left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1)наименование представительного органа муниципального образования - Сельская Дума муниципального образования сельское поселение «Село Дворцы» (далее - представительный орган сельского поселения);</w:t>
      </w:r>
    </w:p>
    <w:p w:rsidR="002868B6" w:rsidRPr="002868B6" w:rsidRDefault="002868B6" w:rsidP="002868B6">
      <w:pPr>
        <w:pStyle w:val="a9"/>
        <w:ind w:left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2)наименование главы муниципального образования - Глава муниципального образования сельское поселение «Село Дворцы» (далее - глава сельского поселения);</w:t>
      </w:r>
    </w:p>
    <w:p w:rsidR="002868B6" w:rsidRPr="002868B6" w:rsidRDefault="002868B6" w:rsidP="002868B6">
      <w:pPr>
        <w:pStyle w:val="a9"/>
        <w:spacing w:after="120"/>
        <w:ind w:left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3)наименование местной администрации (исполнительно-распорядительного органа муниципального образования) - Администрация (исполнительно-распорядительный орган) муниципального образования сельское поселение « Село Дворцы » (далее - администрация сельского поселения).</w:t>
      </w:r>
    </w:p>
    <w:p w:rsidR="002868B6" w:rsidRPr="002868B6" w:rsidRDefault="002868B6" w:rsidP="002868B6">
      <w:pPr>
        <w:pStyle w:val="a9"/>
        <w:ind w:left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3.Изменение структуры органов местного самоуправления сельского поселения осуществляется не иначе как путем внесения изменений в настоящий Устав.</w:t>
      </w:r>
    </w:p>
    <w:p w:rsidR="002868B6" w:rsidRPr="002868B6" w:rsidRDefault="002868B6" w:rsidP="002868B6">
      <w:pPr>
        <w:pStyle w:val="a9"/>
        <w:ind w:left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4.Решение представительного органа сельского поселения об изменении структуры органов местного самоуправления сельского поселения вступает в силу не ранее чем по истечении срока полномочий представительного органа сельского поселения, принявшего указанное решение</w:t>
      </w:r>
      <w:r w:rsidRPr="002868B6">
        <w:rPr>
          <w:rFonts w:ascii="Times New Roman" w:hAnsi="Times New Roman" w:cs="Times New Roman"/>
          <w:b/>
          <w:bCs/>
        </w:rPr>
        <w:t xml:space="preserve">, </w:t>
      </w:r>
      <w:r w:rsidRPr="002868B6">
        <w:rPr>
          <w:rFonts w:ascii="Times New Roman" w:hAnsi="Times New Roman" w:cs="Times New Roman"/>
          <w:bCs/>
        </w:rPr>
        <w:t>за исключением случаев, предусмотренных настоящим Федеральным законом</w:t>
      </w:r>
      <w:r w:rsidRPr="002868B6">
        <w:rPr>
          <w:rFonts w:ascii="Times New Roman" w:hAnsi="Times New Roman" w:cs="Times New Roman"/>
        </w:rPr>
        <w:t>.</w:t>
      </w:r>
    </w:p>
    <w:p w:rsidR="002868B6" w:rsidRPr="002868B6" w:rsidRDefault="002868B6" w:rsidP="002868B6">
      <w:pPr>
        <w:pStyle w:val="a9"/>
        <w:ind w:left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 xml:space="preserve">5. </w:t>
      </w:r>
      <w:r w:rsidRPr="002868B6">
        <w:rPr>
          <w:rFonts w:ascii="Times New Roman" w:hAnsi="Times New Roman" w:cs="Times New Roman"/>
          <w:bCs/>
        </w:rPr>
        <w:t>Финансовое обеспечение деятельности</w:t>
      </w:r>
      <w:r w:rsidRPr="002868B6">
        <w:rPr>
          <w:rFonts w:ascii="Times New Roman" w:hAnsi="Times New Roman" w:cs="Times New Roman"/>
        </w:rPr>
        <w:t xml:space="preserve"> на содержание органов местного самоуправления сельского поселения осуществляется исключительно за счет собственных доходов бюджета сельского поселения.</w:t>
      </w:r>
    </w:p>
    <w:p w:rsidR="002868B6" w:rsidRPr="002868B6" w:rsidRDefault="002868B6" w:rsidP="002868B6">
      <w:pPr>
        <w:shd w:val="clear" w:color="auto" w:fill="FFFFFF"/>
        <w:spacing w:before="250"/>
        <w:ind w:left="730"/>
        <w:jc w:val="both"/>
        <w:rPr>
          <w:rFonts w:ascii="Times New Roman" w:hAnsi="Times New Roman" w:cs="Times New Roman"/>
          <w:sz w:val="24"/>
          <w:szCs w:val="24"/>
        </w:rPr>
      </w:pPr>
      <w:r w:rsidRPr="003C1A17">
        <w:rPr>
          <w:rFonts w:ascii="Times New Roman" w:eastAsia="Times New Roman" w:hAnsi="Times New Roman" w:cs="Times New Roman"/>
          <w:b/>
          <w:sz w:val="24"/>
          <w:szCs w:val="24"/>
        </w:rPr>
        <w:t>Статья 25.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68B6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Компетенция представительного органа сельского поселения.</w:t>
      </w:r>
    </w:p>
    <w:p w:rsidR="002868B6" w:rsidRPr="002868B6" w:rsidRDefault="002868B6" w:rsidP="002868B6">
      <w:pPr>
        <w:shd w:val="clear" w:color="auto" w:fill="FFFFFF"/>
        <w:spacing w:before="250" w:line="250" w:lineRule="exact"/>
        <w:ind w:left="19" w:right="202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 xml:space="preserve">1.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В исключительной компетенции представительного органа муниципального образования находятся:</w:t>
      </w:r>
    </w:p>
    <w:p w:rsidR="002868B6" w:rsidRPr="002868B6" w:rsidRDefault="002868B6" w:rsidP="003C1A17">
      <w:pPr>
        <w:widowControl w:val="0"/>
        <w:numPr>
          <w:ilvl w:val="0"/>
          <w:numId w:val="11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принятие устава муниципального образования и внесение в него изменений и дополнений;</w:t>
      </w:r>
    </w:p>
    <w:p w:rsidR="002868B6" w:rsidRPr="002868B6" w:rsidRDefault="002868B6" w:rsidP="003C1A17">
      <w:pPr>
        <w:widowControl w:val="0"/>
        <w:numPr>
          <w:ilvl w:val="0"/>
          <w:numId w:val="11"/>
        </w:numPr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утверждение местного бюджета и отчета о его исполнении;</w:t>
      </w:r>
    </w:p>
    <w:p w:rsidR="002868B6" w:rsidRPr="002868B6" w:rsidRDefault="002868B6" w:rsidP="003C1A17">
      <w:pPr>
        <w:shd w:val="clear" w:color="auto" w:fill="FFFFFF"/>
        <w:tabs>
          <w:tab w:val="left" w:pos="902"/>
        </w:tabs>
        <w:spacing w:line="250" w:lineRule="exact"/>
        <w:ind w:right="202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"/>
          <w:sz w:val="24"/>
          <w:szCs w:val="24"/>
        </w:rPr>
        <w:t>3)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установление, изменение и отмена местных налогов и сборов в соответствии с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законодательством Российской Федерации о налогах и сборах;</w:t>
      </w:r>
    </w:p>
    <w:p w:rsidR="002868B6" w:rsidRPr="002868B6" w:rsidRDefault="002868B6" w:rsidP="003C1A17">
      <w:pPr>
        <w:shd w:val="clear" w:color="auto" w:fill="FFFFFF"/>
        <w:tabs>
          <w:tab w:val="left" w:pos="806"/>
        </w:tabs>
        <w:spacing w:line="250" w:lineRule="exact"/>
        <w:ind w:right="192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"/>
          <w:sz w:val="24"/>
          <w:szCs w:val="24"/>
        </w:rPr>
        <w:lastRenderedPageBreak/>
        <w:t>4)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>принятие планов и программ развития муниципального образования, утверждение отчетов</w:t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br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об их исполнении;</w:t>
      </w:r>
    </w:p>
    <w:p w:rsidR="002868B6" w:rsidRPr="002868B6" w:rsidRDefault="002868B6" w:rsidP="003C1A17">
      <w:pPr>
        <w:widowControl w:val="0"/>
        <w:numPr>
          <w:ilvl w:val="0"/>
          <w:numId w:val="12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250" w:lineRule="exact"/>
        <w:ind w:right="202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определение порядка управления и распоряжения имуществом, находящимся в муниципальной собственности;</w:t>
      </w:r>
    </w:p>
    <w:p w:rsidR="002868B6" w:rsidRPr="002868B6" w:rsidRDefault="002868B6" w:rsidP="003C1A17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250" w:lineRule="exact"/>
        <w:ind w:right="202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2868B6">
        <w:rPr>
          <w:rFonts w:ascii="Times New Roman" w:hAnsi="Times New Roman" w:cs="Times New Roman"/>
          <w:bCs/>
          <w:sz w:val="24"/>
          <w:szCs w:val="24"/>
        </w:rPr>
        <w:t>6) 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</w:t>
      </w:r>
      <w:r w:rsidRPr="002868B6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2868B6" w:rsidRPr="002868B6" w:rsidRDefault="002868B6" w:rsidP="003C1A17">
      <w:pPr>
        <w:shd w:val="clear" w:color="auto" w:fill="FFFFFF"/>
        <w:tabs>
          <w:tab w:val="left" w:pos="998"/>
        </w:tabs>
        <w:spacing w:line="250" w:lineRule="exact"/>
        <w:ind w:right="202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"/>
          <w:sz w:val="24"/>
          <w:szCs w:val="24"/>
        </w:rPr>
        <w:t>7)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определение порядка участия муниципального образования в организациях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межмуниципального сотрудничества;</w:t>
      </w:r>
    </w:p>
    <w:p w:rsidR="002868B6" w:rsidRPr="002868B6" w:rsidRDefault="002868B6" w:rsidP="002868B6">
      <w:pPr>
        <w:shd w:val="clear" w:color="auto" w:fill="FFFFFF"/>
        <w:tabs>
          <w:tab w:val="left" w:pos="931"/>
        </w:tabs>
        <w:spacing w:line="250" w:lineRule="exact"/>
        <w:ind w:left="10" w:right="202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1"/>
          <w:sz w:val="24"/>
          <w:szCs w:val="24"/>
        </w:rPr>
        <w:t>8)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определение порядка материально-технического и организационного обеспечения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деятельности органов местного самоуправления;</w:t>
      </w:r>
    </w:p>
    <w:p w:rsidR="002868B6" w:rsidRPr="002868B6" w:rsidRDefault="002868B6" w:rsidP="002868B6">
      <w:pPr>
        <w:shd w:val="clear" w:color="auto" w:fill="FFFFFF"/>
        <w:tabs>
          <w:tab w:val="left" w:pos="845"/>
        </w:tabs>
        <w:spacing w:line="250" w:lineRule="exact"/>
        <w:ind w:left="10" w:right="192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"/>
          <w:sz w:val="24"/>
          <w:szCs w:val="24"/>
        </w:rPr>
        <w:t>9)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868B6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органами местного самоуправления и должностными лицами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местного самоуправления полномочий по решению вопросов местного значения;</w:t>
      </w:r>
    </w:p>
    <w:p w:rsidR="002868B6" w:rsidRPr="002868B6" w:rsidRDefault="002868B6" w:rsidP="002868B6">
      <w:pPr>
        <w:shd w:val="clear" w:color="auto" w:fill="FFFFFF"/>
        <w:tabs>
          <w:tab w:val="left" w:pos="912"/>
        </w:tabs>
        <w:spacing w:line="250" w:lineRule="exact"/>
        <w:ind w:left="576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2"/>
          <w:sz w:val="24"/>
          <w:szCs w:val="24"/>
        </w:rPr>
        <w:t>10)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принятие решения об удалении главы муниципального образования в отставку.</w:t>
      </w:r>
    </w:p>
    <w:p w:rsidR="002868B6" w:rsidRPr="002868B6" w:rsidRDefault="002868B6" w:rsidP="002868B6">
      <w:pPr>
        <w:shd w:val="clear" w:color="auto" w:fill="FFFFFF"/>
        <w:tabs>
          <w:tab w:val="left" w:pos="538"/>
        </w:tabs>
        <w:spacing w:line="250" w:lineRule="exact"/>
        <w:ind w:left="10" w:right="29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7"/>
          <w:sz w:val="24"/>
          <w:szCs w:val="24"/>
        </w:rPr>
        <w:t>2.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Иные полномочия представительных органов муниципальных образований определяются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федеральными законами и принимаемыми в соответствии с ними конституциями (уставами),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законами Калужской области, настоящим уставом.</w:t>
      </w:r>
    </w:p>
    <w:p w:rsidR="002868B6" w:rsidRPr="002868B6" w:rsidRDefault="002868B6" w:rsidP="002868B6">
      <w:pPr>
        <w:shd w:val="clear" w:color="auto" w:fill="FFFFFF"/>
        <w:tabs>
          <w:tab w:val="left" w:pos="422"/>
        </w:tabs>
        <w:spacing w:line="250" w:lineRule="exact"/>
        <w:ind w:left="10" w:right="1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1"/>
          <w:sz w:val="24"/>
          <w:szCs w:val="24"/>
        </w:rPr>
        <w:t>3.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Представительный орган сельского поселения заслушивает ежегодные отчеты главы сельского поселения, главы администрации сельского поселения о результатах их деятельности, деятельности администрации сельского поселения</w:t>
      </w:r>
      <w:proofErr w:type="gramStart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в том числе о решении вопросов, поставленных представительным органом сельского поселения</w:t>
      </w:r>
    </w:p>
    <w:p w:rsidR="002868B6" w:rsidRPr="002868B6" w:rsidRDefault="002868B6" w:rsidP="002868B6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8B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868B6">
        <w:rPr>
          <w:rFonts w:ascii="Times New Roman" w:hAnsi="Times New Roman" w:cs="Times New Roman"/>
          <w:b/>
          <w:sz w:val="24"/>
          <w:szCs w:val="24"/>
        </w:rPr>
        <w:t xml:space="preserve">Статья 31. </w:t>
      </w:r>
      <w:r w:rsidRPr="002868B6">
        <w:rPr>
          <w:rFonts w:ascii="Times New Roman" w:hAnsi="Times New Roman" w:cs="Times New Roman"/>
          <w:b/>
          <w:bCs/>
          <w:sz w:val="24"/>
          <w:szCs w:val="24"/>
        </w:rPr>
        <w:t>Досрочное прекращение полномочий главы сельского поселения.</w:t>
      </w:r>
    </w:p>
    <w:p w:rsidR="002868B6" w:rsidRPr="002868B6" w:rsidRDefault="002868B6" w:rsidP="002868B6">
      <w:pPr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Полномочия главы сельского поселения прекращаются досрочно в случае:</w:t>
      </w:r>
    </w:p>
    <w:p w:rsidR="002868B6" w:rsidRPr="002868B6" w:rsidRDefault="002868B6" w:rsidP="003C1A17">
      <w:pPr>
        <w:pStyle w:val="a9"/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смерти;</w:t>
      </w:r>
    </w:p>
    <w:p w:rsidR="002868B6" w:rsidRPr="002868B6" w:rsidRDefault="002868B6" w:rsidP="003C1A17">
      <w:pPr>
        <w:pStyle w:val="a9"/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отставки по собственному желанию;</w:t>
      </w:r>
    </w:p>
    <w:p w:rsidR="002868B6" w:rsidRPr="002868B6" w:rsidRDefault="002868B6" w:rsidP="003C1A17">
      <w:pPr>
        <w:pStyle w:val="a9"/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отрешения от должности в соответствии со статьей 74 Федерального закона «Об общих принципах организации местного самоуправления в Российской Федерации»;</w:t>
      </w:r>
    </w:p>
    <w:p w:rsidR="002868B6" w:rsidRPr="002868B6" w:rsidRDefault="002868B6" w:rsidP="003C1A17">
      <w:pPr>
        <w:pStyle w:val="a9"/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признания судом недееспособным или ограниченно дееспособным;</w:t>
      </w:r>
    </w:p>
    <w:p w:rsidR="002868B6" w:rsidRPr="002868B6" w:rsidRDefault="002868B6" w:rsidP="003C1A17">
      <w:pPr>
        <w:pStyle w:val="a9"/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признания судом безвестно отсутствующим или объявления умершим;</w:t>
      </w:r>
    </w:p>
    <w:p w:rsidR="002868B6" w:rsidRPr="002868B6" w:rsidRDefault="002868B6" w:rsidP="003C1A17">
      <w:pPr>
        <w:pStyle w:val="a9"/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вступления в отношении его в законную силу обвинительного приговора суда;</w:t>
      </w:r>
    </w:p>
    <w:p w:rsidR="002868B6" w:rsidRPr="002868B6" w:rsidRDefault="002868B6" w:rsidP="003C1A17">
      <w:pPr>
        <w:pStyle w:val="a9"/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выезда за пределы Российской Федерации на постоя</w:t>
      </w:r>
      <w:r w:rsidRPr="002868B6">
        <w:rPr>
          <w:rFonts w:ascii="Times New Roman" w:hAnsi="Times New Roman" w:cs="Times New Roman"/>
          <w:lang w:eastAsia="en-US"/>
        </w:rPr>
        <w:t xml:space="preserve">нное  </w:t>
      </w:r>
      <w:r w:rsidRPr="002868B6">
        <w:rPr>
          <w:rFonts w:ascii="Times New Roman" w:hAnsi="Times New Roman" w:cs="Times New Roman"/>
        </w:rPr>
        <w:t>место жительства;</w:t>
      </w:r>
    </w:p>
    <w:p w:rsidR="002868B6" w:rsidRPr="002868B6" w:rsidRDefault="002868B6" w:rsidP="003C1A17">
      <w:pPr>
        <w:pStyle w:val="a9"/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прекращения гражданства Российской Федерации, прекращения гражданства иностранного государства -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самоуправления;</w:t>
      </w:r>
    </w:p>
    <w:p w:rsidR="002868B6" w:rsidRPr="002868B6" w:rsidRDefault="002868B6" w:rsidP="003C1A17">
      <w:pPr>
        <w:pStyle w:val="a9"/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отзыва избирателями;</w:t>
      </w:r>
    </w:p>
    <w:p w:rsidR="002868B6" w:rsidRPr="002868B6" w:rsidRDefault="002868B6" w:rsidP="003C1A17">
      <w:pPr>
        <w:pStyle w:val="a9"/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установленной в судебном порядке стойкой неспособности по состоянию здоровья осуществлять полномочия главы сельского поселения.</w:t>
      </w:r>
    </w:p>
    <w:p w:rsidR="00BA5F60" w:rsidRPr="002868B6" w:rsidRDefault="00BA5F60" w:rsidP="002868B6">
      <w:pPr>
        <w:tabs>
          <w:tab w:val="left" w:pos="820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868B6" w:rsidRPr="002868B6" w:rsidRDefault="002868B6" w:rsidP="003C1A17">
      <w:pPr>
        <w:shd w:val="clear" w:color="auto" w:fill="FFFFFF"/>
        <w:tabs>
          <w:tab w:val="left" w:pos="9498"/>
        </w:tabs>
        <w:spacing w:before="240" w:line="25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C1A1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Статья 37.</w:t>
      </w:r>
      <w:r w:rsidRPr="002868B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</w:t>
      </w:r>
      <w:r w:rsidRPr="002868B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Досрочное прекращение полномочий главы</w:t>
      </w:r>
      <w:r w:rsidR="003C1A1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868B6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администрации     сельского поселения.</w:t>
      </w:r>
    </w:p>
    <w:p w:rsidR="002868B6" w:rsidRPr="002868B6" w:rsidRDefault="002868B6" w:rsidP="003C1A17">
      <w:pPr>
        <w:shd w:val="clear" w:color="auto" w:fill="FFFFFF"/>
        <w:spacing w:before="240" w:line="2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Полномочия главы администрации сельского поселения прекращаются досрочно в случае:</w:t>
      </w:r>
    </w:p>
    <w:p w:rsidR="002868B6" w:rsidRPr="002868B6" w:rsidRDefault="002868B6" w:rsidP="003C1A17">
      <w:pPr>
        <w:widowControl w:val="0"/>
        <w:numPr>
          <w:ilvl w:val="0"/>
          <w:numId w:val="15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смерти;</w:t>
      </w:r>
    </w:p>
    <w:p w:rsidR="002868B6" w:rsidRPr="002868B6" w:rsidRDefault="002868B6" w:rsidP="003C1A17">
      <w:pPr>
        <w:widowControl w:val="0"/>
        <w:numPr>
          <w:ilvl w:val="0"/>
          <w:numId w:val="16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>отставки по собственному желанию;</w:t>
      </w:r>
    </w:p>
    <w:p w:rsidR="002868B6" w:rsidRPr="002868B6" w:rsidRDefault="002868B6" w:rsidP="003C1A17">
      <w:pPr>
        <w:widowControl w:val="0"/>
        <w:numPr>
          <w:ilvl w:val="0"/>
          <w:numId w:val="16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50" w:lineRule="exact"/>
        <w:ind w:right="1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расторжения контракта в соответствии с частью 11 статьи 37 Федерального закона «Об общих принципах организации местного самоуправления в Российской Федерации»;</w:t>
      </w:r>
    </w:p>
    <w:p w:rsidR="002868B6" w:rsidRPr="002868B6" w:rsidRDefault="002868B6" w:rsidP="003C1A17">
      <w:pPr>
        <w:widowControl w:val="0"/>
        <w:numPr>
          <w:ilvl w:val="0"/>
          <w:numId w:val="16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50" w:lineRule="exact"/>
        <w:ind w:right="1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отрешения от должности в соответствии со статьей 74 Федерального закона «Об общих принципах организации местного самоуправления в Российской Федерации»;</w:t>
      </w:r>
    </w:p>
    <w:p w:rsidR="002868B6" w:rsidRPr="002868B6" w:rsidRDefault="002868B6" w:rsidP="003C1A17">
      <w:pPr>
        <w:widowControl w:val="0"/>
        <w:numPr>
          <w:ilvl w:val="0"/>
          <w:numId w:val="16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признания судом недееспособным или ограниченно дееспособным;</w:t>
      </w:r>
    </w:p>
    <w:p w:rsidR="002868B6" w:rsidRPr="002868B6" w:rsidRDefault="002868B6" w:rsidP="003C1A17">
      <w:pPr>
        <w:widowControl w:val="0"/>
        <w:numPr>
          <w:ilvl w:val="0"/>
          <w:numId w:val="16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признания судом безвестно отсутствующим или объявления умершим;</w:t>
      </w:r>
    </w:p>
    <w:p w:rsidR="002868B6" w:rsidRPr="002868B6" w:rsidRDefault="002868B6" w:rsidP="003C1A17">
      <w:pPr>
        <w:widowControl w:val="0"/>
        <w:numPr>
          <w:ilvl w:val="0"/>
          <w:numId w:val="16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вступления в отношении его в законную силу обвинительного приговора суда;</w:t>
      </w:r>
    </w:p>
    <w:p w:rsidR="002868B6" w:rsidRPr="002868B6" w:rsidRDefault="002868B6" w:rsidP="003C1A17">
      <w:pPr>
        <w:widowControl w:val="0"/>
        <w:numPr>
          <w:ilvl w:val="0"/>
          <w:numId w:val="16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выезда за пределы Российской Федерации на постоянное место жительства;</w:t>
      </w:r>
    </w:p>
    <w:p w:rsidR="002868B6" w:rsidRPr="002868B6" w:rsidRDefault="002868B6" w:rsidP="003C1A17">
      <w:pPr>
        <w:shd w:val="clear" w:color="auto" w:fill="FFFFFF"/>
        <w:tabs>
          <w:tab w:val="left" w:pos="1200"/>
        </w:tabs>
        <w:spacing w:line="250" w:lineRule="exact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"/>
          <w:sz w:val="24"/>
          <w:szCs w:val="24"/>
        </w:rPr>
        <w:t>9)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прекращения гражданства Российской Федерации, прекращения гражданства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иностранного государства - участника международного договора Российской Федерации, в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соответствии с которым иностранный гражданин имеет право быть избранным в органы местного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 xml:space="preserve">самоуправления, приобретения им </w:t>
      </w:r>
      <w:proofErr w:type="spellStart"/>
      <w:r w:rsidRPr="002868B6">
        <w:rPr>
          <w:rFonts w:ascii="Times New Roman" w:eastAsia="Times New Roman" w:hAnsi="Times New Roman" w:cs="Times New Roman"/>
          <w:sz w:val="24"/>
          <w:szCs w:val="24"/>
        </w:rPr>
        <w:t>гражданства</w:t>
      </w:r>
      <w:proofErr w:type="gramStart"/>
      <w:r w:rsidRPr="002868B6">
        <w:rPr>
          <w:rFonts w:ascii="Times New Roman" w:eastAsia="Times New Roman" w:hAnsi="Times New Roman" w:cs="Times New Roman"/>
          <w:sz w:val="24"/>
          <w:szCs w:val="24"/>
        </w:rPr>
        <w:t>,и</w:t>
      </w:r>
      <w:proofErr w:type="gramEnd"/>
      <w:r w:rsidRPr="002868B6">
        <w:rPr>
          <w:rFonts w:ascii="Times New Roman" w:eastAsia="Times New Roman" w:hAnsi="Times New Roman" w:cs="Times New Roman"/>
          <w:sz w:val="24"/>
          <w:szCs w:val="24"/>
        </w:rPr>
        <w:t>ностранного</w:t>
      </w:r>
      <w:proofErr w:type="spellEnd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государства либо получения им вида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на жительство или иного документа, подтверждающего право на постоянное проживание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гражданина Российской Федерации на территории иностранного государства, не являющегося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участником; международного договора Российской Федерации, в соответствии с которым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гражданин Российской Федерации, имеющий гражданство иностранного государства, имеет право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быть избранным в органы местного самоуправления;</w:t>
      </w:r>
    </w:p>
    <w:p w:rsidR="002868B6" w:rsidRPr="002868B6" w:rsidRDefault="002868B6" w:rsidP="003C1A17">
      <w:pPr>
        <w:shd w:val="clear" w:color="auto" w:fill="FFFFFF"/>
        <w:spacing w:line="250" w:lineRule="exact"/>
        <w:ind w:right="29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 xml:space="preserve">10) 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призыва  на  военную  службу  или   направления   на заменяющую  ее  альтернативную гражданскую службу;</w:t>
      </w:r>
    </w:p>
    <w:p w:rsidR="002868B6" w:rsidRPr="002868B6" w:rsidRDefault="002868B6" w:rsidP="002868B6">
      <w:pPr>
        <w:shd w:val="clear" w:color="auto" w:fill="FFFFFF"/>
        <w:spacing w:line="250" w:lineRule="exact"/>
        <w:ind w:left="10" w:right="221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 xml:space="preserve">11)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преобразования муниципального образования, осуществляемого в соответствии с Федеральным законом «Об общих принципах организации местного самоуправления в Российской Федерации», а также в случае упразднения муниципального образования;</w:t>
      </w:r>
    </w:p>
    <w:p w:rsidR="002868B6" w:rsidRPr="002868B6" w:rsidRDefault="002868B6" w:rsidP="002868B6">
      <w:pPr>
        <w:shd w:val="clear" w:color="auto" w:fill="FFFFFF"/>
        <w:spacing w:line="250" w:lineRule="exact"/>
        <w:ind w:left="10" w:right="221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 xml:space="preserve">12)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утраты поселением статуса муниципального образования в связи с его объединением с городским округом;</w:t>
      </w:r>
    </w:p>
    <w:p w:rsidR="002868B6" w:rsidRPr="002868B6" w:rsidRDefault="002868B6" w:rsidP="002868B6">
      <w:pPr>
        <w:shd w:val="clear" w:color="auto" w:fill="FFFFFF"/>
        <w:spacing w:line="250" w:lineRule="exact"/>
        <w:ind w:left="10"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 xml:space="preserve">13)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увеличения численности избирателей муниципального образования более чем на 25 процентов, произошедшего вследствие изменения границ муниципального образования или объединения поселения с городским округом;</w:t>
      </w:r>
    </w:p>
    <w:p w:rsidR="002868B6" w:rsidRPr="002868B6" w:rsidRDefault="002868B6" w:rsidP="002868B6">
      <w:pPr>
        <w:shd w:val="clear" w:color="auto" w:fill="FFFFFF"/>
        <w:spacing w:line="250" w:lineRule="exact"/>
        <w:ind w:left="10" w:right="29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bCs/>
          <w:sz w:val="24"/>
          <w:szCs w:val="24"/>
        </w:rPr>
        <w:t>14) вступления в должность главы муниципального образования, исполняющего полномочия главы местной администрации.</w:t>
      </w:r>
    </w:p>
    <w:p w:rsidR="002868B6" w:rsidRPr="002868B6" w:rsidRDefault="002868B6" w:rsidP="003C1A17">
      <w:pPr>
        <w:shd w:val="clear" w:color="auto" w:fill="FFFFFF"/>
        <w:tabs>
          <w:tab w:val="left" w:pos="1276"/>
        </w:tabs>
        <w:spacing w:before="250"/>
        <w:jc w:val="both"/>
        <w:rPr>
          <w:rFonts w:ascii="Times New Roman" w:hAnsi="Times New Roman" w:cs="Times New Roman"/>
          <w:sz w:val="24"/>
          <w:szCs w:val="24"/>
        </w:rPr>
      </w:pPr>
      <w:r w:rsidRPr="003C1A17">
        <w:rPr>
          <w:rFonts w:ascii="Times New Roman" w:eastAsia="Times New Roman" w:hAnsi="Times New Roman" w:cs="Times New Roman"/>
          <w:b/>
          <w:sz w:val="24"/>
          <w:szCs w:val="24"/>
        </w:rPr>
        <w:t>Статья 43.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68B6">
        <w:rPr>
          <w:rFonts w:ascii="Times New Roman" w:eastAsia="Times New Roman" w:hAnsi="Times New Roman" w:cs="Times New Roman"/>
          <w:b/>
          <w:bCs/>
          <w:sz w:val="24"/>
          <w:szCs w:val="24"/>
        </w:rPr>
        <w:t>Устав сельского поселения.</w:t>
      </w:r>
    </w:p>
    <w:p w:rsidR="002868B6" w:rsidRPr="002868B6" w:rsidRDefault="002868B6" w:rsidP="003C1A17">
      <w:pPr>
        <w:widowControl w:val="0"/>
        <w:numPr>
          <w:ilvl w:val="0"/>
          <w:numId w:val="17"/>
        </w:numPr>
        <w:shd w:val="clear" w:color="auto" w:fill="FFFFFF"/>
        <w:tabs>
          <w:tab w:val="left" w:pos="1210"/>
          <w:tab w:val="left" w:pos="1276"/>
        </w:tabs>
        <w:autoSpaceDE w:val="0"/>
        <w:autoSpaceDN w:val="0"/>
        <w:adjustRightInd w:val="0"/>
        <w:spacing w:before="250" w:after="0" w:line="250" w:lineRule="exact"/>
        <w:ind w:right="422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Уставом сельского поселения регулируются вопросы организации местного </w:t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>самоуправления в соответствии с федеральными законами и законами Калужской области.</w:t>
      </w:r>
    </w:p>
    <w:p w:rsidR="002868B6" w:rsidRPr="002868B6" w:rsidRDefault="002868B6" w:rsidP="003C1A17">
      <w:pPr>
        <w:widowControl w:val="0"/>
        <w:numPr>
          <w:ilvl w:val="0"/>
          <w:numId w:val="18"/>
        </w:numPr>
        <w:shd w:val="clear" w:color="auto" w:fill="FFFFFF"/>
        <w:tabs>
          <w:tab w:val="left" w:pos="1210"/>
          <w:tab w:val="left" w:pos="1276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Устав сельского поселения, а также муниципальный правовой акт о внесении</w:t>
      </w:r>
    </w:p>
    <w:p w:rsidR="002868B6" w:rsidRPr="002868B6" w:rsidRDefault="002868B6" w:rsidP="003C1A17">
      <w:pPr>
        <w:shd w:val="clear" w:color="auto" w:fill="FFFFFF"/>
        <w:tabs>
          <w:tab w:val="left" w:pos="1276"/>
        </w:tabs>
        <w:spacing w:line="2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изменений и дополнений в устав сельского поселения принимается представительным органом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сельского поселения.</w:t>
      </w:r>
    </w:p>
    <w:p w:rsidR="002868B6" w:rsidRPr="002868B6" w:rsidRDefault="002868B6" w:rsidP="003C1A17">
      <w:pPr>
        <w:shd w:val="clear" w:color="auto" w:fill="FFFFFF"/>
        <w:tabs>
          <w:tab w:val="left" w:pos="1229"/>
          <w:tab w:val="left" w:pos="1276"/>
        </w:tabs>
        <w:spacing w:line="2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6"/>
          <w:sz w:val="24"/>
          <w:szCs w:val="24"/>
        </w:rPr>
        <w:t>3.</w:t>
      </w:r>
      <w:r w:rsidR="003C1A17">
        <w:rPr>
          <w:rFonts w:ascii="Times New Roman" w:hAnsi="Times New Roman" w:cs="Times New Roman"/>
          <w:sz w:val="24"/>
          <w:szCs w:val="24"/>
        </w:rPr>
        <w:t xml:space="preserve"> </w:t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>Проект устава сельского поселения, проект муниципального правового акта о внесении</w:t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br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изменений и дополнений в устав сельского поселения не </w:t>
      </w:r>
      <w:proofErr w:type="gramStart"/>
      <w:r w:rsidRPr="002868B6">
        <w:rPr>
          <w:rFonts w:ascii="Times New Roman" w:eastAsia="Times New Roman" w:hAnsi="Times New Roman" w:cs="Times New Roman"/>
          <w:sz w:val="24"/>
          <w:szCs w:val="24"/>
        </w:rPr>
        <w:t>позднее</w:t>
      </w:r>
      <w:proofErr w:type="gramEnd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чем за 30 дней до дня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рассмотрения вопроса о принятии устава сельского поселения, внесении изменений и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дополнений в устав сельского поселения подлежат официальному опубликованию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(обнародованию) с одновременным опубликованием (обнародованием) установленного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</w:r>
      <w:r w:rsidRPr="002868B6">
        <w:rPr>
          <w:rFonts w:ascii="Times New Roman" w:eastAsia="Times New Roman" w:hAnsi="Times New Roman" w:cs="Times New Roman"/>
          <w:sz w:val="24"/>
          <w:szCs w:val="24"/>
        </w:rPr>
        <w:lastRenderedPageBreak/>
        <w:t>представительным органом сельского поселения порядка учета предложений по проекту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>указанного устава, проекту указанного муниципального правового акта, а также порядка участия</w:t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br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граждан в его обсуждении.</w:t>
      </w:r>
    </w:p>
    <w:p w:rsidR="002868B6" w:rsidRPr="002868B6" w:rsidRDefault="002868B6" w:rsidP="003C1A17">
      <w:pPr>
        <w:shd w:val="clear" w:color="auto" w:fill="FFFFFF"/>
        <w:tabs>
          <w:tab w:val="left" w:pos="1276"/>
        </w:tabs>
        <w:spacing w:line="2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</w:t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муниципального образования, а также порядка участия граждан в его обсуждении в случае, если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указанные изменения и дополнения вносятся в целях приведения устава муниципального образования в соответствие с Конституцией Российской Федерации, федеральными законами.</w:t>
      </w:r>
    </w:p>
    <w:p w:rsidR="002868B6" w:rsidRPr="002868B6" w:rsidRDefault="002868B6" w:rsidP="003C1A17">
      <w:pPr>
        <w:widowControl w:val="0"/>
        <w:numPr>
          <w:ilvl w:val="0"/>
          <w:numId w:val="19"/>
        </w:numPr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50" w:lineRule="exact"/>
        <w:ind w:right="470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Устав сельского поселения, муниципальный правовой акт о внесении изменений и дополнений в устав сельского поселения принимаются большинством в две трети голосов от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установленной численности депутатов представительного органа сельского поселения.</w:t>
      </w:r>
    </w:p>
    <w:p w:rsidR="002868B6" w:rsidRPr="002868B6" w:rsidRDefault="002868B6" w:rsidP="003C1A17">
      <w:pPr>
        <w:widowControl w:val="0"/>
        <w:numPr>
          <w:ilvl w:val="0"/>
          <w:numId w:val="19"/>
        </w:numPr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50" w:lineRule="exact"/>
        <w:ind w:right="518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Устав сельского поселения, муниципальный правовой акт о внесении изменений и дополнений в устав сельского поселения подлежат государственной регистрации в порядке,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установленном федеральным законом.</w:t>
      </w:r>
    </w:p>
    <w:p w:rsidR="002868B6" w:rsidRPr="002868B6" w:rsidRDefault="002868B6" w:rsidP="003C1A17">
      <w:pPr>
        <w:widowControl w:val="0"/>
        <w:numPr>
          <w:ilvl w:val="0"/>
          <w:numId w:val="19"/>
        </w:numPr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250" w:lineRule="exact"/>
        <w:ind w:right="422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Устав сельского поселения, муниципальный правовой акт о внесении изменений и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дополнений в устав сельского поселения подлежат официальному опубликованию (обнародованию) после их государственной регистрации и вступают в силу после их официального опубликования (обнародования).</w:t>
      </w:r>
      <w:r w:rsidRPr="002868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2868B6">
        <w:rPr>
          <w:rFonts w:ascii="Times New Roman" w:hAnsi="Times New Roman" w:cs="Times New Roman"/>
          <w:bCs/>
          <w:sz w:val="24"/>
          <w:szCs w:val="24"/>
        </w:rPr>
        <w:t>Глава муниципального образования обязан опубликовать (обнародовать) зарегистрированные устав муниципального образования, муниципальный правовой 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</w:t>
      </w:r>
      <w:proofErr w:type="gramEnd"/>
    </w:p>
    <w:p w:rsidR="002868B6" w:rsidRPr="002868B6" w:rsidRDefault="002868B6" w:rsidP="002868B6">
      <w:pPr>
        <w:shd w:val="clear" w:color="auto" w:fill="FFFFFF"/>
        <w:spacing w:line="250" w:lineRule="exact"/>
        <w:ind w:left="19" w:right="163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Изменения и дополнения, внесенные в устав сельского поселения и изменяющие структуру органов местного самоуправления, полномочия органов местного самоуправления </w:t>
      </w:r>
      <w:proofErr w:type="gramStart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2868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исключением полномочий, срока полномочий и порядка избрания выборных должностных лиц местного самоуправления), вступают в силу после истечения срока полномочий представительного органа сельского поселения, принявшего муниципальный правовой акт о внесении в устав указанных изменений и дополнений.</w:t>
      </w:r>
    </w:p>
    <w:p w:rsidR="002868B6" w:rsidRPr="002868B6" w:rsidRDefault="002868B6" w:rsidP="002868B6">
      <w:pPr>
        <w:shd w:val="clear" w:color="auto" w:fill="FFFFFF"/>
        <w:spacing w:before="250"/>
        <w:ind w:left="365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b/>
          <w:bCs/>
          <w:sz w:val="24"/>
          <w:szCs w:val="24"/>
        </w:rPr>
        <w:t>Статья 48</w:t>
      </w:r>
      <w:r w:rsidR="003C1A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2868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Муниципальное имущество</w:t>
      </w:r>
    </w:p>
    <w:p w:rsidR="002868B6" w:rsidRPr="002868B6" w:rsidRDefault="002868B6" w:rsidP="002868B6">
      <w:pPr>
        <w:shd w:val="clear" w:color="auto" w:fill="FFFFFF"/>
        <w:tabs>
          <w:tab w:val="left" w:pos="778"/>
        </w:tabs>
        <w:spacing w:before="230" w:line="250" w:lineRule="exact"/>
        <w:ind w:left="557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5"/>
          <w:sz w:val="24"/>
          <w:szCs w:val="24"/>
        </w:rPr>
        <w:t>1.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В собственности муниципального образования может находиться:</w:t>
      </w:r>
    </w:p>
    <w:p w:rsidR="002868B6" w:rsidRPr="002868B6" w:rsidRDefault="002868B6" w:rsidP="002868B6">
      <w:pPr>
        <w:shd w:val="clear" w:color="auto" w:fill="FFFFFF"/>
        <w:tabs>
          <w:tab w:val="left" w:pos="854"/>
        </w:tabs>
        <w:spacing w:line="250" w:lineRule="exact"/>
        <w:ind w:left="19" w:right="192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6"/>
          <w:sz w:val="24"/>
          <w:szCs w:val="24"/>
        </w:rPr>
        <w:t>1)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указанное в частях </w:t>
      </w:r>
      <w:r w:rsidRPr="002868B6">
        <w:rPr>
          <w:rFonts w:ascii="Times New Roman" w:eastAsia="Times New Roman" w:hAnsi="Times New Roman" w:cs="Times New Roman"/>
          <w:spacing w:val="80"/>
          <w:sz w:val="24"/>
          <w:szCs w:val="24"/>
        </w:rPr>
        <w:t>2-4</w:t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настоящей статьи имущество, предназначенное для решения</w:t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br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установленных Федеральным законом от 06.10.2003 г № 131-ФЗ «Об общих принципах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организации местного самоуправления в Российской Федерации» вопросов местного значения;</w:t>
      </w:r>
    </w:p>
    <w:p w:rsidR="002868B6" w:rsidRPr="002868B6" w:rsidRDefault="002868B6" w:rsidP="002868B6">
      <w:pPr>
        <w:widowControl w:val="0"/>
        <w:numPr>
          <w:ilvl w:val="0"/>
          <w:numId w:val="20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250" w:lineRule="exact"/>
        <w:ind w:left="19" w:right="18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имущество, предназначенное для осуществления отдельных государственных полномочий, переданных органам местного самоуправления, в случаях, установленных </w:t>
      </w: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федеральными законами и законами Калужской области, а также имущество, предназначенное для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осуществления отдельных полномочий органов местного самоуправления, переданных им в порядке, предусмотренном частью 4 статьи 15 Федерального закона от 06.10.2003 г № 131-ФЗ «Об общих принципах организации местного самоуправления в Российской Федерации»;</w:t>
      </w:r>
      <w:proofErr w:type="gramEnd"/>
    </w:p>
    <w:p w:rsidR="002868B6" w:rsidRPr="002868B6" w:rsidRDefault="002868B6" w:rsidP="002868B6">
      <w:pPr>
        <w:widowControl w:val="0"/>
        <w:numPr>
          <w:ilvl w:val="0"/>
          <w:numId w:val="20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250" w:lineRule="exact"/>
        <w:ind w:left="19" w:right="19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имущество, предназначенное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образования;</w:t>
      </w:r>
    </w:p>
    <w:p w:rsidR="002868B6" w:rsidRPr="002868B6" w:rsidRDefault="002868B6" w:rsidP="002868B6">
      <w:pPr>
        <w:shd w:val="clear" w:color="auto" w:fill="FFFFFF"/>
        <w:tabs>
          <w:tab w:val="left" w:pos="835"/>
        </w:tabs>
        <w:spacing w:line="250" w:lineRule="exact"/>
        <w:ind w:left="19" w:right="192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"/>
          <w:sz w:val="24"/>
          <w:szCs w:val="24"/>
        </w:rPr>
        <w:lastRenderedPageBreak/>
        <w:t>4)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имущество, необходимое для решения вопросов, право </w:t>
      </w:r>
      <w:proofErr w:type="gramStart"/>
      <w:r w:rsidRPr="002868B6">
        <w:rPr>
          <w:rFonts w:ascii="Times New Roman" w:eastAsia="Times New Roman" w:hAnsi="Times New Roman" w:cs="Times New Roman"/>
          <w:sz w:val="24"/>
          <w:szCs w:val="24"/>
        </w:rPr>
        <w:t>решения</w:t>
      </w:r>
      <w:proofErr w:type="gramEnd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 которых предоставлено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органам местного самоуправления федеральными законами и которые не отнесены к вопросам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местного значения.</w:t>
      </w:r>
    </w:p>
    <w:p w:rsidR="002868B6" w:rsidRPr="002868B6" w:rsidRDefault="002868B6" w:rsidP="002868B6">
      <w:pPr>
        <w:shd w:val="clear" w:color="auto" w:fill="FFFFFF"/>
        <w:tabs>
          <w:tab w:val="left" w:pos="778"/>
        </w:tabs>
        <w:spacing w:line="250" w:lineRule="exact"/>
        <w:ind w:left="557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7"/>
          <w:sz w:val="24"/>
          <w:szCs w:val="24"/>
        </w:rPr>
        <w:t>2.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В собственности поселения могут находиться:</w:t>
      </w:r>
    </w:p>
    <w:p w:rsidR="002868B6" w:rsidRPr="002868B6" w:rsidRDefault="002868B6" w:rsidP="002868B6">
      <w:pPr>
        <w:widowControl w:val="0"/>
        <w:numPr>
          <w:ilvl w:val="0"/>
          <w:numId w:val="2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50" w:lineRule="exact"/>
        <w:ind w:left="10" w:right="192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имущество, предназначенное для </w:t>
      </w:r>
      <w:proofErr w:type="spellStart"/>
      <w:r w:rsidRPr="002868B6">
        <w:rPr>
          <w:rFonts w:ascii="Times New Roman" w:eastAsia="Times New Roman" w:hAnsi="Times New Roman" w:cs="Times New Roman"/>
          <w:sz w:val="24"/>
          <w:szCs w:val="24"/>
        </w:rPr>
        <w:t>электро</w:t>
      </w:r>
      <w:proofErr w:type="spellEnd"/>
      <w:r w:rsidRPr="002868B6">
        <w:rPr>
          <w:rFonts w:ascii="Times New Roman" w:eastAsia="Times New Roman" w:hAnsi="Times New Roman" w:cs="Times New Roman"/>
          <w:sz w:val="24"/>
          <w:szCs w:val="24"/>
        </w:rPr>
        <w:t>-, тепл</w:t>
      </w:r>
      <w:proofErr w:type="gramStart"/>
      <w:r w:rsidRPr="002868B6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868B6">
        <w:rPr>
          <w:rFonts w:ascii="Times New Roman" w:eastAsia="Times New Roman" w:hAnsi="Times New Roman" w:cs="Times New Roman"/>
          <w:sz w:val="24"/>
          <w:szCs w:val="24"/>
        </w:rPr>
        <w:t>газо</w:t>
      </w:r>
      <w:proofErr w:type="spellEnd"/>
      <w:r w:rsidRPr="002868B6">
        <w:rPr>
          <w:rFonts w:ascii="Times New Roman" w:eastAsia="Times New Roman" w:hAnsi="Times New Roman" w:cs="Times New Roman"/>
          <w:sz w:val="24"/>
          <w:szCs w:val="24"/>
        </w:rPr>
        <w:t>- и водоснабжения населения, водоотведения, снабжения населения топливом, для освещения улиц населенных пунктов поселения;</w:t>
      </w:r>
    </w:p>
    <w:p w:rsidR="002868B6" w:rsidRPr="002868B6" w:rsidRDefault="002868B6" w:rsidP="002868B6">
      <w:pPr>
        <w:widowControl w:val="0"/>
        <w:numPr>
          <w:ilvl w:val="0"/>
          <w:numId w:val="2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50" w:lineRule="exact"/>
        <w:ind w:left="10" w:right="182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автомобильные дороги местного значения в границах населенных пунктов поселения, а также имущество, предназначенное для обслуживания таких автомобильных дорог;</w:t>
      </w:r>
    </w:p>
    <w:p w:rsidR="002868B6" w:rsidRPr="002868B6" w:rsidRDefault="002868B6" w:rsidP="002868B6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50" w:lineRule="exact"/>
        <w:ind w:left="567" w:right="182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2868B6">
        <w:rPr>
          <w:rFonts w:ascii="Times New Roman" w:hAnsi="Times New Roman" w:cs="Times New Roman"/>
          <w:bCs/>
          <w:sz w:val="24"/>
          <w:szCs w:val="24"/>
        </w:rPr>
        <w:t>2.1) имущество, предназначенное для организации охраны общественного порядка в границах поселения;</w:t>
      </w:r>
    </w:p>
    <w:p w:rsidR="002868B6" w:rsidRPr="002868B6" w:rsidRDefault="002868B6" w:rsidP="002868B6">
      <w:pPr>
        <w:widowControl w:val="0"/>
        <w:numPr>
          <w:ilvl w:val="0"/>
          <w:numId w:val="2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50" w:lineRule="exact"/>
        <w:ind w:left="10" w:right="192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жилищный фонд социального использования для обеспечения малоимущих граждан, проживающих в поселении и нуждающихся  </w:t>
      </w:r>
      <w:r w:rsidRPr="002868B6">
        <w:rPr>
          <w:rFonts w:ascii="Times New Roman" w:hAnsi="Times New Roman" w:cs="Times New Roman"/>
          <w:bCs/>
          <w:sz w:val="24"/>
          <w:szCs w:val="24"/>
        </w:rPr>
        <w:t>в жилых помещениях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, жилыми помещениями на условиях договора социального найма, а также имущество, необходимое для содержания муниципального жилищного фонда;</w:t>
      </w:r>
    </w:p>
    <w:p w:rsidR="002868B6" w:rsidRPr="002868B6" w:rsidRDefault="002868B6" w:rsidP="002868B6">
      <w:pPr>
        <w:shd w:val="clear" w:color="auto" w:fill="FFFFFF"/>
        <w:tabs>
          <w:tab w:val="left" w:pos="893"/>
        </w:tabs>
        <w:spacing w:line="250" w:lineRule="exact"/>
        <w:ind w:left="10" w:right="192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4)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пассажирский транспорт и другое имущество, предназначенные для транспортного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обслуживания населения в границах поселения;</w:t>
      </w:r>
    </w:p>
    <w:p w:rsidR="002868B6" w:rsidRPr="002868B6" w:rsidRDefault="002868B6" w:rsidP="002868B6">
      <w:pPr>
        <w:widowControl w:val="0"/>
        <w:numPr>
          <w:ilvl w:val="0"/>
          <w:numId w:val="22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50" w:lineRule="exact"/>
        <w:ind w:left="10" w:right="20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имущество, предназначенное для предупреждения и ликвидации последствий чрезвычайных ситуаций в границах поселения;</w:t>
      </w:r>
    </w:p>
    <w:p w:rsidR="002868B6" w:rsidRPr="002868B6" w:rsidRDefault="002868B6" w:rsidP="003C1A17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50" w:lineRule="exact"/>
        <w:ind w:left="557" w:right="202" w:hanging="557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2868B6">
        <w:rPr>
          <w:rFonts w:ascii="Times New Roman" w:hAnsi="Times New Roman" w:cs="Times New Roman"/>
          <w:bCs/>
          <w:sz w:val="24"/>
          <w:szCs w:val="24"/>
        </w:rPr>
        <w:t>6) имущество, предназначенное для обеспечения первичных мер пожарной безопасности;</w:t>
      </w:r>
    </w:p>
    <w:p w:rsidR="002868B6" w:rsidRPr="002868B6" w:rsidRDefault="002868B6" w:rsidP="003C1A17">
      <w:pPr>
        <w:widowControl w:val="0"/>
        <w:numPr>
          <w:ilvl w:val="0"/>
          <w:numId w:val="23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50" w:lineRule="exact"/>
        <w:ind w:left="547" w:hanging="557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>имущество библиотек поселения;</w:t>
      </w:r>
    </w:p>
    <w:p w:rsidR="002868B6" w:rsidRPr="002868B6" w:rsidRDefault="002868B6" w:rsidP="002868B6">
      <w:pPr>
        <w:widowControl w:val="0"/>
        <w:numPr>
          <w:ilvl w:val="0"/>
          <w:numId w:val="23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50" w:lineRule="exact"/>
        <w:ind w:right="202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имущество, предназначенное для организации досуга и обеспечения жителей поселения услугами организаций культуры;</w:t>
      </w:r>
    </w:p>
    <w:p w:rsidR="002868B6" w:rsidRPr="002868B6" w:rsidRDefault="002868B6" w:rsidP="002868B6">
      <w:pPr>
        <w:widowControl w:val="0"/>
        <w:numPr>
          <w:ilvl w:val="0"/>
          <w:numId w:val="23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50" w:lineRule="exact"/>
        <w:ind w:right="20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объекты культурного наследия (памятники истории и культуры) независимо от категории их историко-культурного значения в соответствии с законодательством Российской Федерации;</w:t>
      </w:r>
    </w:p>
    <w:p w:rsidR="002868B6" w:rsidRPr="002868B6" w:rsidRDefault="002868B6" w:rsidP="002868B6">
      <w:pPr>
        <w:shd w:val="clear" w:color="auto" w:fill="FFFFFF"/>
        <w:tabs>
          <w:tab w:val="left" w:pos="1018"/>
        </w:tabs>
        <w:spacing w:line="250" w:lineRule="exact"/>
        <w:ind w:left="10" w:right="202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9"/>
          <w:sz w:val="24"/>
          <w:szCs w:val="24"/>
        </w:rPr>
        <w:t>10)</w:t>
      </w:r>
      <w:r w:rsidRPr="002868B6">
        <w:rPr>
          <w:rFonts w:ascii="Times New Roman" w:hAnsi="Times New Roman" w:cs="Times New Roman"/>
          <w:sz w:val="24"/>
          <w:szCs w:val="24"/>
        </w:rPr>
        <w:tab/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имущество, предназначенное для развития на территории поселения физической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культуры и массового спорта;</w:t>
      </w:r>
    </w:p>
    <w:p w:rsidR="002868B6" w:rsidRPr="002868B6" w:rsidRDefault="002868B6" w:rsidP="002868B6">
      <w:pPr>
        <w:widowControl w:val="0"/>
        <w:numPr>
          <w:ilvl w:val="0"/>
          <w:numId w:val="24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50" w:lineRule="exact"/>
        <w:ind w:left="29" w:right="58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имущество, предназначенное для организации благоустройства и озеленения территории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поселения, в том числе для обустройства мест общего пользования и мест массового отдыха населения;</w:t>
      </w:r>
    </w:p>
    <w:p w:rsidR="002868B6" w:rsidRPr="002868B6" w:rsidRDefault="002868B6" w:rsidP="003C1A17">
      <w:pPr>
        <w:widowControl w:val="0"/>
        <w:numPr>
          <w:ilvl w:val="0"/>
          <w:numId w:val="24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имущество, предназначенное для сбора и вывоза бытовых отходов и мусора;</w:t>
      </w:r>
    </w:p>
    <w:p w:rsidR="002868B6" w:rsidRPr="003C1A17" w:rsidRDefault="002868B6" w:rsidP="002868B6">
      <w:pPr>
        <w:widowControl w:val="0"/>
        <w:numPr>
          <w:ilvl w:val="0"/>
          <w:numId w:val="24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50" w:lineRule="exact"/>
        <w:ind w:left="29" w:right="67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имущество, включая земельные участки, предназначенные для организации ритуальных услуг и содержания мест захоронения;</w:t>
      </w:r>
    </w:p>
    <w:p w:rsidR="002868B6" w:rsidRPr="002868B6" w:rsidRDefault="002868B6" w:rsidP="002868B6">
      <w:pPr>
        <w:widowControl w:val="0"/>
        <w:numPr>
          <w:ilvl w:val="0"/>
          <w:numId w:val="25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250" w:lineRule="exact"/>
        <w:ind w:left="29" w:right="67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имущество, предназначенное для официального опубликования (обнародования) муниципальных правовых актов, иной официальной информации;</w:t>
      </w:r>
    </w:p>
    <w:p w:rsidR="002868B6" w:rsidRPr="003C1A17" w:rsidRDefault="002868B6" w:rsidP="002868B6">
      <w:pPr>
        <w:widowControl w:val="0"/>
        <w:numPr>
          <w:ilvl w:val="0"/>
          <w:numId w:val="25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250" w:lineRule="exact"/>
        <w:ind w:left="29" w:right="67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земельные участки, отнесенные к муниципальной собственности поселения в соответствии с федеральными законами;</w:t>
      </w:r>
    </w:p>
    <w:p w:rsidR="002868B6" w:rsidRPr="002868B6" w:rsidRDefault="002868B6" w:rsidP="003C1A17">
      <w:pPr>
        <w:widowControl w:val="0"/>
        <w:numPr>
          <w:ilvl w:val="0"/>
          <w:numId w:val="26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 xml:space="preserve">пруды, обводненные карьеры на территории </w:t>
      </w:r>
      <w:proofErr w:type="spellStart"/>
      <w:r w:rsidRPr="002868B6">
        <w:rPr>
          <w:rFonts w:ascii="Times New Roman" w:eastAsia="Times New Roman" w:hAnsi="Times New Roman" w:cs="Times New Roman"/>
          <w:sz w:val="24"/>
          <w:szCs w:val="24"/>
        </w:rPr>
        <w:t>поселения^</w:t>
      </w:r>
      <w:proofErr w:type="spellEnd"/>
    </w:p>
    <w:p w:rsidR="002868B6" w:rsidRPr="002868B6" w:rsidRDefault="002868B6" w:rsidP="003C1A17">
      <w:pPr>
        <w:widowControl w:val="0"/>
        <w:numPr>
          <w:ilvl w:val="0"/>
          <w:numId w:val="26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after="0" w:line="259" w:lineRule="exact"/>
        <w:ind w:right="77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имущество, предназначенное для создания, развития и обеспечения охраны лечебно-оздоровительных местностей и курортов местного значения на территории поселения;</w:t>
      </w:r>
    </w:p>
    <w:p w:rsidR="002868B6" w:rsidRPr="002868B6" w:rsidRDefault="002868B6" w:rsidP="002868B6">
      <w:pPr>
        <w:shd w:val="clear" w:color="auto" w:fill="FFFFFF"/>
        <w:tabs>
          <w:tab w:val="left" w:pos="1056"/>
        </w:tabs>
        <w:spacing w:line="259" w:lineRule="exact"/>
        <w:ind w:left="29" w:right="77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pacing w:val="-12"/>
          <w:sz w:val="24"/>
          <w:szCs w:val="24"/>
        </w:rPr>
        <w:t>18)</w:t>
      </w:r>
      <w:r w:rsidR="003C1A17">
        <w:rPr>
          <w:rFonts w:ascii="Times New Roman" w:hAnsi="Times New Roman" w:cs="Times New Roman"/>
          <w:sz w:val="24"/>
          <w:szCs w:val="24"/>
        </w:rPr>
        <w:t xml:space="preserve">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имущество, предназначенное для организации защиты населения и территории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br/>
        <w:t>поселения от чрезвычайных ситуаций природного и техногенного характера;</w:t>
      </w:r>
    </w:p>
    <w:p w:rsidR="002868B6" w:rsidRPr="002868B6" w:rsidRDefault="002868B6" w:rsidP="002868B6">
      <w:pPr>
        <w:shd w:val="clear" w:color="auto" w:fill="FFFFFF"/>
        <w:spacing w:line="250" w:lineRule="exact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 xml:space="preserve">19) </w:t>
      </w:r>
      <w:r w:rsidRPr="002868B6">
        <w:rPr>
          <w:rFonts w:ascii="Times New Roman" w:eastAsia="Times New Roman" w:hAnsi="Times New Roman" w:cs="Times New Roman"/>
          <w:sz w:val="24"/>
          <w:szCs w:val="24"/>
        </w:rPr>
        <w:t>имущество, предназначенное для обеспечения безопасности людей на водных объектах, охраны их жизни и здоровья;</w:t>
      </w:r>
    </w:p>
    <w:p w:rsidR="002868B6" w:rsidRPr="002868B6" w:rsidRDefault="002868B6" w:rsidP="002868B6">
      <w:pPr>
        <w:widowControl w:val="0"/>
        <w:numPr>
          <w:ilvl w:val="0"/>
          <w:numId w:val="27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250" w:lineRule="exact"/>
        <w:ind w:left="38" w:right="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t>имущество, предназначенное для развития малого и среднего предпринимательства в поселении, в том числе для формирования и развития инфраструктуры поддержки субъектов малого и среднего предпринимательства.</w:t>
      </w:r>
    </w:p>
    <w:p w:rsidR="002868B6" w:rsidRPr="002868B6" w:rsidRDefault="002868B6" w:rsidP="002868B6">
      <w:pPr>
        <w:widowControl w:val="0"/>
        <w:numPr>
          <w:ilvl w:val="0"/>
          <w:numId w:val="27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250" w:lineRule="exact"/>
        <w:ind w:left="38" w:right="77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eastAsia="Times New Roman" w:hAnsi="Times New Roman" w:cs="Times New Roman"/>
          <w:sz w:val="24"/>
          <w:szCs w:val="24"/>
        </w:rPr>
        <w:lastRenderedPageBreak/>
        <w:t>имущество, предназначенное для оказания поддержки социально ориентированным некоммерческим организациям, осуществляющим деятельность на территории поселения.</w:t>
      </w:r>
    </w:p>
    <w:p w:rsidR="002868B6" w:rsidRPr="002868B6" w:rsidRDefault="002868B6" w:rsidP="002868B6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250" w:lineRule="exact"/>
        <w:ind w:left="566" w:right="77"/>
        <w:jc w:val="both"/>
        <w:rPr>
          <w:rFonts w:ascii="Times New Roman" w:hAnsi="Times New Roman" w:cs="Times New Roman"/>
          <w:sz w:val="24"/>
          <w:szCs w:val="24"/>
        </w:rPr>
      </w:pPr>
    </w:p>
    <w:p w:rsidR="002868B6" w:rsidRPr="002868B6" w:rsidRDefault="002868B6" w:rsidP="003C1A17">
      <w:pPr>
        <w:pStyle w:val="a9"/>
        <w:numPr>
          <w:ilvl w:val="0"/>
          <w:numId w:val="18"/>
        </w:numPr>
        <w:tabs>
          <w:tab w:val="left" w:pos="8205"/>
        </w:tabs>
        <w:ind w:left="426" w:hanging="142"/>
        <w:jc w:val="both"/>
        <w:rPr>
          <w:rFonts w:ascii="Times New Roman" w:hAnsi="Times New Roman" w:cs="Times New Roman"/>
          <w:bCs/>
        </w:rPr>
      </w:pPr>
      <w:r w:rsidRPr="002868B6">
        <w:rPr>
          <w:rFonts w:ascii="Times New Roman" w:hAnsi="Times New Roman" w:cs="Times New Roman"/>
          <w:bCs/>
        </w:rPr>
        <w:t>В собственности поселений может находиться иное имущество, необходимое для осуществления полномочий по решению вопросов местного значения поселений.</w:t>
      </w:r>
    </w:p>
    <w:p w:rsidR="002868B6" w:rsidRPr="002868B6" w:rsidRDefault="002868B6" w:rsidP="003C1A17">
      <w:pPr>
        <w:pStyle w:val="a9"/>
        <w:numPr>
          <w:ilvl w:val="0"/>
          <w:numId w:val="18"/>
        </w:numPr>
        <w:tabs>
          <w:tab w:val="left" w:pos="8205"/>
        </w:tabs>
        <w:ind w:left="426" w:hanging="142"/>
        <w:jc w:val="both"/>
        <w:rPr>
          <w:rFonts w:ascii="Times New Roman" w:hAnsi="Times New Roman" w:cs="Times New Roman"/>
          <w:bCs/>
        </w:rPr>
      </w:pPr>
      <w:r w:rsidRPr="002868B6">
        <w:rPr>
          <w:rFonts w:ascii="Times New Roman" w:hAnsi="Times New Roman" w:cs="Times New Roman"/>
          <w:bCs/>
        </w:rPr>
        <w:t xml:space="preserve">В случаях возникновения у муниципальных образований права собственности на имущество, не соответствующее требованиям </w:t>
      </w:r>
      <w:hyperlink r:id="rId13" w:history="1">
        <w:r w:rsidRPr="002868B6">
          <w:rPr>
            <w:rFonts w:ascii="Times New Roman" w:hAnsi="Times New Roman" w:cs="Times New Roman"/>
            <w:bCs/>
          </w:rPr>
          <w:t>частей 1</w:t>
        </w:r>
      </w:hyperlink>
      <w:r w:rsidRPr="002868B6">
        <w:rPr>
          <w:rFonts w:ascii="Times New Roman" w:hAnsi="Times New Roman" w:cs="Times New Roman"/>
          <w:bCs/>
        </w:rPr>
        <w:t xml:space="preserve"> - </w:t>
      </w:r>
      <w:hyperlink r:id="rId14" w:history="1">
        <w:r w:rsidRPr="002868B6">
          <w:rPr>
            <w:rFonts w:ascii="Times New Roman" w:hAnsi="Times New Roman" w:cs="Times New Roman"/>
            <w:bCs/>
          </w:rPr>
          <w:t>3</w:t>
        </w:r>
      </w:hyperlink>
      <w:r w:rsidRPr="002868B6">
        <w:rPr>
          <w:rFonts w:ascii="Times New Roman" w:hAnsi="Times New Roman" w:cs="Times New Roman"/>
          <w:bCs/>
        </w:rPr>
        <w:t xml:space="preserve"> настоящей статьи, указанное имущество подлежит перепрофилированию (изменению целевого назначения имущества) либо отчуждению. Порядок и сроки отчуждения такого имущества устанавливаются федеральным законом.</w:t>
      </w:r>
    </w:p>
    <w:p w:rsidR="002868B6" w:rsidRPr="002868B6" w:rsidRDefault="002868B6" w:rsidP="002868B6">
      <w:pPr>
        <w:pStyle w:val="a9"/>
        <w:tabs>
          <w:tab w:val="left" w:pos="8205"/>
        </w:tabs>
        <w:jc w:val="both"/>
        <w:rPr>
          <w:rFonts w:ascii="Times New Roman" w:hAnsi="Times New Roman" w:cs="Times New Roman"/>
          <w:b/>
          <w:bCs/>
        </w:rPr>
      </w:pPr>
    </w:p>
    <w:p w:rsidR="002868B6" w:rsidRPr="002868B6" w:rsidRDefault="002868B6" w:rsidP="002868B6">
      <w:pPr>
        <w:adjustRightInd w:val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868B6">
        <w:rPr>
          <w:rFonts w:ascii="Times New Roman" w:hAnsi="Times New Roman" w:cs="Times New Roman"/>
          <w:b/>
          <w:bCs/>
          <w:sz w:val="24"/>
          <w:szCs w:val="24"/>
        </w:rPr>
        <w:t>Статья 55. Закупки для обеспечения муниципальных нужд</w:t>
      </w:r>
    </w:p>
    <w:p w:rsidR="002868B6" w:rsidRPr="002868B6" w:rsidRDefault="002868B6" w:rsidP="002868B6">
      <w:pPr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8B6">
        <w:rPr>
          <w:rFonts w:ascii="Times New Roman" w:hAnsi="Times New Roman" w:cs="Times New Roman"/>
          <w:bCs/>
          <w:sz w:val="24"/>
          <w:szCs w:val="24"/>
        </w:rPr>
        <w:t xml:space="preserve">1. Закупки товаров, работ, услуг для обеспечения муниципальных нужд осуществляются в соответствии с </w:t>
      </w:r>
      <w:hyperlink r:id="rId15" w:history="1">
        <w:r w:rsidRPr="002868B6">
          <w:rPr>
            <w:rFonts w:ascii="Times New Roman" w:hAnsi="Times New Roman" w:cs="Times New Roman"/>
            <w:bCs/>
            <w:sz w:val="24"/>
            <w:szCs w:val="24"/>
          </w:rPr>
          <w:t>законодательством</w:t>
        </w:r>
      </w:hyperlink>
      <w:r w:rsidRPr="002868B6">
        <w:rPr>
          <w:rFonts w:ascii="Times New Roman" w:hAnsi="Times New Roman" w:cs="Times New Roman"/>
          <w:bCs/>
          <w:sz w:val="24"/>
          <w:szCs w:val="24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2868B6" w:rsidRPr="002868B6" w:rsidRDefault="002868B6" w:rsidP="003C1A1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68B6">
        <w:rPr>
          <w:rFonts w:ascii="Times New Roman" w:hAnsi="Times New Roman" w:cs="Times New Roman"/>
          <w:bCs/>
          <w:sz w:val="24"/>
          <w:szCs w:val="24"/>
        </w:rPr>
        <w:t>2. Закупки товаров, работ, услуг для обеспечения муниципальных нужд осуществляются за счет средств местного бюджета.</w:t>
      </w:r>
    </w:p>
    <w:p w:rsidR="002868B6" w:rsidRPr="002868B6" w:rsidRDefault="002868B6" w:rsidP="002868B6">
      <w:pP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8B6">
        <w:rPr>
          <w:rFonts w:ascii="Times New Roman" w:hAnsi="Times New Roman" w:cs="Times New Roman"/>
          <w:b/>
          <w:sz w:val="24"/>
          <w:szCs w:val="24"/>
        </w:rPr>
        <w:t>Статья 62. Ответственность органов местного самоуправления и должностных лиц местного самоуправления.</w:t>
      </w:r>
    </w:p>
    <w:p w:rsidR="002868B6" w:rsidRPr="002868B6" w:rsidRDefault="002868B6" w:rsidP="003C1A17">
      <w:pPr>
        <w:pStyle w:val="a9"/>
        <w:widowControl/>
        <w:numPr>
          <w:ilvl w:val="0"/>
          <w:numId w:val="34"/>
        </w:numPr>
        <w:ind w:left="0" w:firstLine="0"/>
        <w:jc w:val="both"/>
        <w:rPr>
          <w:rFonts w:ascii="Times New Roman" w:hAnsi="Times New Roman" w:cs="Times New Roman"/>
        </w:rPr>
      </w:pPr>
      <w:r w:rsidRPr="002868B6">
        <w:rPr>
          <w:rFonts w:ascii="Times New Roman" w:hAnsi="Times New Roman" w:cs="Times New Roman"/>
        </w:rPr>
        <w:t>Органы местного самоуправления и должностные лица местного самоуправления сельского поселения несут ответственность перед населением сельского поселения, государством, физическими и юридическими лицами в соответствии с федеральными законами.</w:t>
      </w:r>
    </w:p>
    <w:p w:rsidR="002868B6" w:rsidRPr="002868B6" w:rsidRDefault="002868B6" w:rsidP="003C1A17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Ответственность депутатов представительного органа сельского поселения перед населением сельского поселения наступает в случае ненадлежащего исполнения депутатами полномочий по решению вопросов местного значения.</w:t>
      </w:r>
    </w:p>
    <w:p w:rsidR="002868B6" w:rsidRPr="002868B6" w:rsidRDefault="003C1A17" w:rsidP="003C1A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868B6" w:rsidRPr="002868B6">
        <w:rPr>
          <w:rFonts w:ascii="Times New Roman" w:hAnsi="Times New Roman" w:cs="Times New Roman"/>
          <w:sz w:val="24"/>
          <w:szCs w:val="24"/>
        </w:rPr>
        <w:t>Население сельского поселения вправе отозвать депутатов представительного органа сельского поселения в соответствии с федеральным законодательством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68B6" w:rsidRPr="002868B6">
        <w:rPr>
          <w:rFonts w:ascii="Times New Roman" w:hAnsi="Times New Roman" w:cs="Times New Roman"/>
          <w:sz w:val="24"/>
          <w:szCs w:val="24"/>
        </w:rPr>
        <w:t>порядке, установленном настоящим Уставом.</w:t>
      </w:r>
    </w:p>
    <w:p w:rsidR="002868B6" w:rsidRPr="002868B6" w:rsidRDefault="002868B6" w:rsidP="003C1A17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Федерации, федеральных законов, Устава Калужской области, законов Калужской области и настоящего Устава.</w:t>
      </w:r>
    </w:p>
    <w:p w:rsidR="002868B6" w:rsidRPr="002868B6" w:rsidRDefault="002868B6" w:rsidP="003C1A17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Ответственность органов местного самоуправления и должностных лиц местного самоуправления сельского поселения перед физическими и юридическими лицами наступает в порядке, установленном федеральными законами.</w:t>
      </w:r>
    </w:p>
    <w:p w:rsidR="002868B6" w:rsidRPr="002868B6" w:rsidRDefault="002868B6" w:rsidP="003C1A17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68B6">
        <w:rPr>
          <w:rFonts w:ascii="Times New Roman" w:hAnsi="Times New Roman" w:cs="Times New Roman"/>
          <w:sz w:val="24"/>
          <w:szCs w:val="24"/>
        </w:rPr>
        <w:t>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Конституции Российской Федерации, федеральных конституционных законов, федеральных законов, законов субъектов Российской Федерации, настоящего Устава, муниципальных правовых актов.</w:t>
      </w:r>
    </w:p>
    <w:p w:rsidR="002868B6" w:rsidRPr="002868B6" w:rsidRDefault="002868B6" w:rsidP="003C1A17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68B6">
        <w:rPr>
          <w:rFonts w:ascii="Times New Roman" w:hAnsi="Times New Roman" w:cs="Times New Roman"/>
          <w:sz w:val="24"/>
          <w:szCs w:val="24"/>
        </w:rPr>
        <w:t>Органы местного самоуправления и должностные лица местного самоуправления сельского поселения, наделенные в соответствии с настоящим Уставом контрольными функциями,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 в соответствии с ним нормативным правовым актам представительного органа сельского поселения.</w:t>
      </w:r>
      <w:proofErr w:type="gramEnd"/>
    </w:p>
    <w:p w:rsidR="002868B6" w:rsidRPr="002868B6" w:rsidRDefault="002868B6" w:rsidP="003C1A17">
      <w:pPr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868B6" w:rsidRPr="002868B6" w:rsidRDefault="002868B6" w:rsidP="002868B6">
      <w:pPr>
        <w:pStyle w:val="a9"/>
        <w:tabs>
          <w:tab w:val="left" w:pos="8205"/>
        </w:tabs>
        <w:jc w:val="both"/>
        <w:rPr>
          <w:rFonts w:ascii="Times New Roman" w:hAnsi="Times New Roman" w:cs="Times New Roman"/>
        </w:rPr>
      </w:pPr>
    </w:p>
    <w:p w:rsidR="002868B6" w:rsidRPr="002868B6" w:rsidRDefault="002868B6">
      <w:pPr>
        <w:pStyle w:val="a9"/>
        <w:tabs>
          <w:tab w:val="left" w:pos="8205"/>
        </w:tabs>
        <w:jc w:val="both"/>
        <w:rPr>
          <w:rFonts w:ascii="Times New Roman" w:hAnsi="Times New Roman" w:cs="Times New Roman"/>
        </w:rPr>
      </w:pPr>
    </w:p>
    <w:sectPr w:rsidR="002868B6" w:rsidRPr="002868B6" w:rsidSect="002868B6">
      <w:footerReference w:type="default" r:id="rId16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601" w:rsidRDefault="00E60601" w:rsidP="00BA5F60">
      <w:pPr>
        <w:spacing w:after="0" w:line="240" w:lineRule="auto"/>
      </w:pPr>
      <w:r>
        <w:separator/>
      </w:r>
    </w:p>
  </w:endnote>
  <w:endnote w:type="continuationSeparator" w:id="0">
    <w:p w:rsidR="00E60601" w:rsidRDefault="00E60601" w:rsidP="00BA5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6063"/>
      <w:docPartObj>
        <w:docPartGallery w:val="Page Numbers (Bottom of Page)"/>
        <w:docPartUnique/>
      </w:docPartObj>
    </w:sdtPr>
    <w:sdtContent>
      <w:p w:rsidR="006815A9" w:rsidRDefault="00107E95">
        <w:pPr>
          <w:pStyle w:val="a5"/>
          <w:jc w:val="right"/>
        </w:pPr>
        <w:fldSimple w:instr=" PAGE   \* MERGEFORMAT ">
          <w:r w:rsidR="0075690D">
            <w:rPr>
              <w:noProof/>
            </w:rPr>
            <w:t>1</w:t>
          </w:r>
        </w:fldSimple>
      </w:p>
    </w:sdtContent>
  </w:sdt>
  <w:p w:rsidR="006815A9" w:rsidRDefault="006815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601" w:rsidRDefault="00E60601" w:rsidP="00BA5F60">
      <w:pPr>
        <w:spacing w:after="0" w:line="240" w:lineRule="auto"/>
      </w:pPr>
      <w:r>
        <w:separator/>
      </w:r>
    </w:p>
  </w:footnote>
  <w:footnote w:type="continuationSeparator" w:id="0">
    <w:p w:rsidR="00E60601" w:rsidRDefault="00E60601" w:rsidP="00BA5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CDCC220"/>
    <w:lvl w:ilvl="0">
      <w:start w:val="1"/>
      <w:numFmt w:val="decimal"/>
      <w:lvlText w:val="%1."/>
      <w:lvlJc w:val="left"/>
      <w:rPr>
        <w:rFonts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3992791"/>
    <w:multiLevelType w:val="hybridMultilevel"/>
    <w:tmpl w:val="D7D83140"/>
    <w:lvl w:ilvl="0" w:tplc="4E42B4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707BD8"/>
    <w:multiLevelType w:val="singleLevel"/>
    <w:tmpl w:val="B31EF7F8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">
    <w:nsid w:val="07E20B9E"/>
    <w:multiLevelType w:val="singleLevel"/>
    <w:tmpl w:val="A7A02288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1217318E"/>
    <w:multiLevelType w:val="singleLevel"/>
    <w:tmpl w:val="AA7E42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">
    <w:nsid w:val="36867413"/>
    <w:multiLevelType w:val="singleLevel"/>
    <w:tmpl w:val="AEFEF9B6"/>
    <w:lvl w:ilvl="0">
      <w:start w:val="7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6">
    <w:nsid w:val="38025A3D"/>
    <w:multiLevelType w:val="hybridMultilevel"/>
    <w:tmpl w:val="4552AD06"/>
    <w:lvl w:ilvl="0" w:tplc="64F80FB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392C12E6"/>
    <w:multiLevelType w:val="hybridMultilevel"/>
    <w:tmpl w:val="8D7E85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0CC21C5"/>
    <w:multiLevelType w:val="singleLevel"/>
    <w:tmpl w:val="9412FBFE"/>
    <w:lvl w:ilvl="0">
      <w:start w:val="3"/>
      <w:numFmt w:val="decimal"/>
      <w:lvlText w:val="%1)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abstractNum w:abstractNumId="9">
    <w:nsid w:val="419539B4"/>
    <w:multiLevelType w:val="singleLevel"/>
    <w:tmpl w:val="D5C2EB78"/>
    <w:lvl w:ilvl="0">
      <w:start w:val="1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45D95FCF"/>
    <w:multiLevelType w:val="singleLevel"/>
    <w:tmpl w:val="C358A09E"/>
    <w:lvl w:ilvl="0">
      <w:start w:val="4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11">
    <w:nsid w:val="480950AC"/>
    <w:multiLevelType w:val="hybridMultilevel"/>
    <w:tmpl w:val="F7DC7A8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90F114E"/>
    <w:multiLevelType w:val="singleLevel"/>
    <w:tmpl w:val="2E0A8250"/>
    <w:lvl w:ilvl="0">
      <w:start w:val="5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3">
    <w:nsid w:val="4B872C13"/>
    <w:multiLevelType w:val="singleLevel"/>
    <w:tmpl w:val="2DB601E0"/>
    <w:lvl w:ilvl="0">
      <w:start w:val="1"/>
      <w:numFmt w:val="decimal"/>
      <w:lvlText w:val="%1)"/>
      <w:legacy w:legacy="1" w:legacySpace="0" w:legacyIndent="250"/>
      <w:lvlJc w:val="left"/>
      <w:rPr>
        <w:rFonts w:ascii="Arial" w:hAnsi="Arial" w:cs="Arial" w:hint="default"/>
      </w:rPr>
    </w:lvl>
  </w:abstractNum>
  <w:abstractNum w:abstractNumId="14">
    <w:nsid w:val="4C45451D"/>
    <w:multiLevelType w:val="hybridMultilevel"/>
    <w:tmpl w:val="5B7E4C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4421F5"/>
    <w:multiLevelType w:val="hybridMultilevel"/>
    <w:tmpl w:val="DB48ED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4F920F0"/>
    <w:multiLevelType w:val="singleLevel"/>
    <w:tmpl w:val="8F96D552"/>
    <w:lvl w:ilvl="0">
      <w:start w:val="5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7">
    <w:nsid w:val="5A1E021B"/>
    <w:multiLevelType w:val="hybridMultilevel"/>
    <w:tmpl w:val="33FA65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F2568F5"/>
    <w:multiLevelType w:val="hybridMultilevel"/>
    <w:tmpl w:val="FB020476"/>
    <w:lvl w:ilvl="0" w:tplc="EB12D1B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616B0B5A"/>
    <w:multiLevelType w:val="singleLevel"/>
    <w:tmpl w:val="49E8DC64"/>
    <w:lvl w:ilvl="0">
      <w:start w:val="2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0">
    <w:nsid w:val="620A537D"/>
    <w:multiLevelType w:val="singleLevel"/>
    <w:tmpl w:val="63EE283C"/>
    <w:lvl w:ilvl="0">
      <w:start w:val="14"/>
      <w:numFmt w:val="decimal"/>
      <w:lvlText w:val="%1)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21">
    <w:nsid w:val="6A395522"/>
    <w:multiLevelType w:val="singleLevel"/>
    <w:tmpl w:val="6B7A800C"/>
    <w:lvl w:ilvl="0">
      <w:start w:val="16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2">
    <w:nsid w:val="6AD1112B"/>
    <w:multiLevelType w:val="singleLevel"/>
    <w:tmpl w:val="AADE9144"/>
    <w:lvl w:ilvl="0">
      <w:start w:val="1"/>
      <w:numFmt w:val="decimal"/>
      <w:lvlText w:val="%1."/>
      <w:legacy w:legacy="1" w:legacySpace="0" w:legacyIndent="222"/>
      <w:lvlJc w:val="left"/>
      <w:rPr>
        <w:rFonts w:ascii="Times New Roman" w:hAnsi="Times New Roman" w:cs="Times New Roman" w:hint="default"/>
      </w:rPr>
    </w:lvl>
  </w:abstractNum>
  <w:abstractNum w:abstractNumId="23">
    <w:nsid w:val="6B7379A4"/>
    <w:multiLevelType w:val="singleLevel"/>
    <w:tmpl w:val="BE7669C4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">
    <w:nsid w:val="73AA017F"/>
    <w:multiLevelType w:val="singleLevel"/>
    <w:tmpl w:val="242E4DDE"/>
    <w:lvl w:ilvl="0">
      <w:start w:val="20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5">
    <w:nsid w:val="784260FB"/>
    <w:multiLevelType w:val="singleLevel"/>
    <w:tmpl w:val="B470B740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6">
    <w:nsid w:val="7A1A14DC"/>
    <w:multiLevelType w:val="singleLevel"/>
    <w:tmpl w:val="E9585EE0"/>
    <w:lvl w:ilvl="0">
      <w:start w:val="8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7">
    <w:nsid w:val="7D452033"/>
    <w:multiLevelType w:val="singleLevel"/>
    <w:tmpl w:val="E9C25B18"/>
    <w:lvl w:ilvl="0">
      <w:start w:val="1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8">
    <w:nsid w:val="7F274EB8"/>
    <w:multiLevelType w:val="singleLevel"/>
    <w:tmpl w:val="7ECA7292"/>
    <w:lvl w:ilvl="0">
      <w:start w:val="7"/>
      <w:numFmt w:val="decimal"/>
      <w:lvlText w:val="%1)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8"/>
  </w:num>
  <w:num w:numId="3">
    <w:abstractNumId w:val="8"/>
    <w:lvlOverride w:ilvl="0">
      <w:lvl w:ilvl="0">
        <w:start w:val="3"/>
        <w:numFmt w:val="decimal"/>
        <w:lvlText w:val="%1)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8"/>
  </w:num>
  <w:num w:numId="5">
    <w:abstractNumId w:val="25"/>
  </w:num>
  <w:num w:numId="6">
    <w:abstractNumId w:val="25"/>
    <w:lvlOverride w:ilvl="0">
      <w:lvl w:ilvl="0">
        <w:start w:val="3"/>
        <w:numFmt w:val="decimal"/>
        <w:lvlText w:val="%1.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7"/>
  </w:num>
  <w:num w:numId="8">
    <w:abstractNumId w:val="11"/>
  </w:num>
  <w:num w:numId="9">
    <w:abstractNumId w:val="18"/>
  </w:num>
  <w:num w:numId="10">
    <w:abstractNumId w:val="7"/>
  </w:num>
  <w:num w:numId="11">
    <w:abstractNumId w:val="3"/>
  </w:num>
  <w:num w:numId="12">
    <w:abstractNumId w:val="12"/>
  </w:num>
  <w:num w:numId="13">
    <w:abstractNumId w:val="6"/>
  </w:num>
  <w:num w:numId="14">
    <w:abstractNumId w:val="1"/>
  </w:num>
  <w:num w:numId="15">
    <w:abstractNumId w:val="13"/>
  </w:num>
  <w:num w:numId="16">
    <w:abstractNumId w:val="13"/>
    <w:lvlOverride w:ilvl="0">
      <w:lvl w:ilvl="0">
        <w:start w:val="1"/>
        <w:numFmt w:val="decimal"/>
        <w:lvlText w:val="%1)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2"/>
  </w:num>
  <w:num w:numId="18">
    <w:abstractNumId w:val="22"/>
    <w:lvlOverride w:ilvl="0">
      <w:lvl w:ilvl="0">
        <w:start w:val="1"/>
        <w:numFmt w:val="decimal"/>
        <w:lvlText w:val="%1.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0"/>
  </w:num>
  <w:num w:numId="20">
    <w:abstractNumId w:val="19"/>
  </w:num>
  <w:num w:numId="21">
    <w:abstractNumId w:val="4"/>
  </w:num>
  <w:num w:numId="22">
    <w:abstractNumId w:val="16"/>
  </w:num>
  <w:num w:numId="23">
    <w:abstractNumId w:val="5"/>
  </w:num>
  <w:num w:numId="24">
    <w:abstractNumId w:val="9"/>
  </w:num>
  <w:num w:numId="25">
    <w:abstractNumId w:val="20"/>
  </w:num>
  <w:num w:numId="26">
    <w:abstractNumId w:val="21"/>
  </w:num>
  <w:num w:numId="27">
    <w:abstractNumId w:val="24"/>
  </w:num>
  <w:num w:numId="28">
    <w:abstractNumId w:val="14"/>
  </w:num>
  <w:num w:numId="29">
    <w:abstractNumId w:val="23"/>
  </w:num>
  <w:num w:numId="30">
    <w:abstractNumId w:val="23"/>
    <w:lvlOverride w:ilvl="0">
      <w:lvl w:ilvl="0">
        <w:start w:val="1"/>
        <w:numFmt w:val="decimal"/>
        <w:lvlText w:val="%1.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2"/>
  </w:num>
  <w:num w:numId="32">
    <w:abstractNumId w:val="26"/>
  </w:num>
  <w:num w:numId="33">
    <w:abstractNumId w:val="27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5F60"/>
    <w:rsid w:val="000019BE"/>
    <w:rsid w:val="0009643C"/>
    <w:rsid w:val="00102627"/>
    <w:rsid w:val="00107E95"/>
    <w:rsid w:val="001F0418"/>
    <w:rsid w:val="0022404B"/>
    <w:rsid w:val="002868B6"/>
    <w:rsid w:val="003C1A17"/>
    <w:rsid w:val="00583000"/>
    <w:rsid w:val="00624FC9"/>
    <w:rsid w:val="006815A9"/>
    <w:rsid w:val="00696FC3"/>
    <w:rsid w:val="006E5791"/>
    <w:rsid w:val="0075690D"/>
    <w:rsid w:val="008E5D3E"/>
    <w:rsid w:val="009F5841"/>
    <w:rsid w:val="009F6F02"/>
    <w:rsid w:val="00A15DB3"/>
    <w:rsid w:val="00A623DC"/>
    <w:rsid w:val="00BA28DE"/>
    <w:rsid w:val="00BA5F60"/>
    <w:rsid w:val="00E60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A5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A5F60"/>
  </w:style>
  <w:style w:type="paragraph" w:styleId="a5">
    <w:name w:val="footer"/>
    <w:basedOn w:val="a"/>
    <w:link w:val="a6"/>
    <w:uiPriority w:val="99"/>
    <w:unhideWhenUsed/>
    <w:rsid w:val="00BA5F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5F60"/>
  </w:style>
  <w:style w:type="paragraph" w:styleId="a7">
    <w:name w:val="Body Text"/>
    <w:basedOn w:val="a"/>
    <w:link w:val="a8"/>
    <w:uiPriority w:val="99"/>
    <w:rsid w:val="00BA5F60"/>
    <w:pPr>
      <w:widowControl w:val="0"/>
      <w:shd w:val="clear" w:color="auto" w:fill="FFFFFF"/>
      <w:spacing w:after="300" w:line="230" w:lineRule="exact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BA5F60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paragraph" w:customStyle="1" w:styleId="1">
    <w:name w:val="Абзац списка1"/>
    <w:basedOn w:val="a"/>
    <w:rsid w:val="008E5D3E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List Paragraph"/>
    <w:basedOn w:val="a"/>
    <w:uiPriority w:val="34"/>
    <w:qFormat/>
    <w:rsid w:val="009F6F02"/>
    <w:pPr>
      <w:widowControl w:val="0"/>
      <w:spacing w:after="0" w:line="240" w:lineRule="auto"/>
      <w:ind w:left="708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192FC3D6B5DC039EA0C5B5EF445CB37F60F0A3F9F3E262301D374B9A10AA7F5A1F22A6y031M" TargetMode="External"/><Relationship Id="rId13" Type="http://schemas.openxmlformats.org/officeDocument/2006/relationships/hyperlink" Target="consultantplus://offline/ref=C7D16FF1ACAF5B693CB49FFFB4430A56D2EA3071B68DB4E80EFDBED030F5EE35DE515A52A5557136e4mB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E5DA2E4FA313DA5A98A1B0587B4C2AC99D3F7DD16AE8ECA56721DA84Az1AC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E5DA2E4FA313DA5A98A1B0587B4C2AC99D4F3D219AD8ECA56721DA84A1C32EF9920CFC692AAA730z9A8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EC3030DD13BA12E2BED415497B7C4EFFEEA712E9E1481C1BFF817D1C5BB148715EC2E9F26576202C7o9L" TargetMode="External"/><Relationship Id="rId10" Type="http://schemas.openxmlformats.org/officeDocument/2006/relationships/hyperlink" Target="consultantplus://offline/ref=D467B5ABE913B90365D04DEFC9AA3595FD0D13AC347D73FF6E054CFF08D705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67B5ABE913B90365D04DEFC9AA3595FD0D13AC347D73FF6E054CFF087569E0F1D6CE3499DA00J" TargetMode="External"/><Relationship Id="rId14" Type="http://schemas.openxmlformats.org/officeDocument/2006/relationships/hyperlink" Target="consultantplus://offline/ref=C7D16FF1ACAF5B693CB49FFFB4430A56D2EA3071B68DB4E80EFDBED030F5EE35DE515A52A554763Be4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DF337-A058-435B-A222-8FC50FE19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15</Pages>
  <Words>5794</Words>
  <Characters>33028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2014-12-02T11:53:00Z</cp:lastPrinted>
  <dcterms:created xsi:type="dcterms:W3CDTF">2014-11-26T13:24:00Z</dcterms:created>
  <dcterms:modified xsi:type="dcterms:W3CDTF">2014-12-02T12:51:00Z</dcterms:modified>
</cp:coreProperties>
</file>