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2800" w14:textId="77777777" w:rsidR="00DC30A3" w:rsidRPr="00DC30A3" w:rsidRDefault="009B0041" w:rsidP="00DC30A3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14:paraId="11EB7E9D" w14:textId="77777777" w:rsidR="00DC30A3" w:rsidRPr="00DC30A3" w:rsidRDefault="00DC30A3" w:rsidP="00DC30A3">
      <w:pPr>
        <w:pStyle w:val="ConsTitle"/>
        <w:widowControl/>
        <w:spacing w:line="0" w:lineRule="atLeast"/>
        <w:ind w:right="0"/>
        <w:jc w:val="right"/>
        <w:rPr>
          <w:rFonts w:ascii="Times New Roman" w:hAnsi="Times New Roman" w:cs="Times New Roman"/>
          <w:sz w:val="32"/>
          <w:szCs w:val="32"/>
        </w:rPr>
      </w:pPr>
    </w:p>
    <w:p w14:paraId="1265151F" w14:textId="77777777" w:rsidR="00DC30A3" w:rsidRDefault="00DC30A3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14:paraId="4AE7EFB2" w14:textId="77777777"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КАЛУЖСКАЯ ОБЛАСТЬ</w:t>
      </w:r>
    </w:p>
    <w:p w14:paraId="3EE36AA9" w14:textId="77777777"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14:paraId="357FBDEC" w14:textId="77777777"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МУНИЦИПАЛЬНОЕ  ОБРАЗОВАНИЕ</w:t>
      </w:r>
    </w:p>
    <w:p w14:paraId="00A5C920" w14:textId="77777777"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14:paraId="7321818D" w14:textId="77777777"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СЕЛЬСКОЕ ПОСЕЛЕНИЕ «СЕЛО ДВОРЦЫ»</w:t>
      </w:r>
    </w:p>
    <w:p w14:paraId="6773EF83" w14:textId="77777777"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14:paraId="65B8728B" w14:textId="77777777"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СЕЛЬСКАЯ ДУМА</w:t>
      </w:r>
    </w:p>
    <w:p w14:paraId="700F254C" w14:textId="77777777" w:rsidR="009F13FB" w:rsidRPr="005F2DF7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14:paraId="1016B68B" w14:textId="77777777" w:rsidR="009F13FB" w:rsidRDefault="009F13FB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  <w:r w:rsidRPr="005F2DF7">
        <w:rPr>
          <w:rFonts w:ascii="Times New Roman" w:hAnsi="Times New Roman" w:cs="Times New Roman"/>
          <w:sz w:val="22"/>
          <w:szCs w:val="22"/>
        </w:rPr>
        <w:t>РЕШЕНИЕ</w:t>
      </w:r>
    </w:p>
    <w:p w14:paraId="5265B58E" w14:textId="77777777" w:rsidR="006B7360" w:rsidRPr="005F2DF7" w:rsidRDefault="006B7360" w:rsidP="009F13FB">
      <w:pPr>
        <w:pStyle w:val="ConsTitle"/>
        <w:widowControl/>
        <w:spacing w:line="0" w:lineRule="atLeast"/>
        <w:ind w:right="0"/>
        <w:jc w:val="center"/>
        <w:rPr>
          <w:rFonts w:ascii="Times New Roman" w:hAnsi="Times New Roman" w:cs="Times New Roman"/>
          <w:sz w:val="22"/>
          <w:szCs w:val="22"/>
        </w:rPr>
      </w:pPr>
    </w:p>
    <w:p w14:paraId="22F2F83B" w14:textId="4A4C6AA5" w:rsidR="009F13FB" w:rsidRPr="005F2DF7" w:rsidRDefault="007C4D66" w:rsidP="0046465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</w:t>
      </w:r>
      <w:r w:rsidR="009F13FB" w:rsidRPr="005F2DF7">
        <w:rPr>
          <w:rFonts w:ascii="Times New Roman" w:hAnsi="Times New Roman" w:cs="Times New Roman"/>
          <w:sz w:val="22"/>
          <w:szCs w:val="22"/>
        </w:rPr>
        <w:t>т</w:t>
      </w:r>
      <w:bookmarkStart w:id="0" w:name="_GoBack"/>
      <w:bookmarkEnd w:id="0"/>
      <w:r w:rsidR="0080094F">
        <w:rPr>
          <w:rFonts w:ascii="Times New Roman" w:hAnsi="Times New Roman" w:cs="Times New Roman"/>
          <w:sz w:val="22"/>
          <w:szCs w:val="22"/>
        </w:rPr>
        <w:t xml:space="preserve"> </w:t>
      </w:r>
      <w:r w:rsidR="008B07E0">
        <w:rPr>
          <w:rFonts w:ascii="Times New Roman" w:hAnsi="Times New Roman" w:cs="Times New Roman"/>
          <w:sz w:val="22"/>
          <w:szCs w:val="22"/>
        </w:rPr>
        <w:t>29.</w:t>
      </w:r>
      <w:r w:rsidR="0080094F">
        <w:rPr>
          <w:rFonts w:ascii="Times New Roman" w:hAnsi="Times New Roman" w:cs="Times New Roman"/>
          <w:sz w:val="22"/>
          <w:szCs w:val="22"/>
        </w:rPr>
        <w:t>11.</w:t>
      </w:r>
      <w:r w:rsidR="00F57812">
        <w:rPr>
          <w:rFonts w:ascii="Times New Roman" w:hAnsi="Times New Roman" w:cs="Times New Roman"/>
          <w:sz w:val="22"/>
          <w:szCs w:val="22"/>
        </w:rPr>
        <w:t>201</w:t>
      </w:r>
      <w:r w:rsidR="009B0041">
        <w:rPr>
          <w:rFonts w:ascii="Times New Roman" w:hAnsi="Times New Roman" w:cs="Times New Roman"/>
          <w:sz w:val="22"/>
          <w:szCs w:val="22"/>
        </w:rPr>
        <w:t>9</w:t>
      </w:r>
      <w:r w:rsidR="00F57812">
        <w:rPr>
          <w:rFonts w:ascii="Times New Roman" w:hAnsi="Times New Roman" w:cs="Times New Roman"/>
          <w:sz w:val="22"/>
          <w:szCs w:val="22"/>
        </w:rPr>
        <w:t xml:space="preserve"> г.</w:t>
      </w:r>
      <w:r w:rsidR="009F13FB" w:rsidRPr="005F2DF7">
        <w:rPr>
          <w:rFonts w:ascii="Times New Roman" w:hAnsi="Times New Roman" w:cs="Times New Roman"/>
          <w:sz w:val="22"/>
          <w:szCs w:val="22"/>
        </w:rPr>
        <w:t xml:space="preserve">        </w:t>
      </w:r>
      <w:r w:rsidR="00FF3A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  <w:r w:rsidR="00F57812">
        <w:rPr>
          <w:rFonts w:ascii="Times New Roman" w:hAnsi="Times New Roman" w:cs="Times New Roman"/>
          <w:sz w:val="22"/>
          <w:szCs w:val="22"/>
        </w:rPr>
        <w:t xml:space="preserve"> </w:t>
      </w:r>
      <w:r w:rsidR="00423B8A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F57812">
        <w:rPr>
          <w:rFonts w:ascii="Times New Roman" w:hAnsi="Times New Roman" w:cs="Times New Roman"/>
          <w:sz w:val="22"/>
          <w:szCs w:val="22"/>
        </w:rPr>
        <w:t xml:space="preserve"> </w:t>
      </w:r>
      <w:r w:rsidR="00FF3AE1">
        <w:rPr>
          <w:rFonts w:ascii="Times New Roman" w:hAnsi="Times New Roman" w:cs="Times New Roman"/>
          <w:sz w:val="22"/>
          <w:szCs w:val="22"/>
        </w:rPr>
        <w:t xml:space="preserve">    </w:t>
      </w:r>
      <w:r w:rsidR="009F13FB" w:rsidRPr="005F2DF7">
        <w:rPr>
          <w:rFonts w:ascii="Times New Roman" w:hAnsi="Times New Roman" w:cs="Times New Roman"/>
          <w:sz w:val="22"/>
          <w:szCs w:val="22"/>
        </w:rPr>
        <w:t xml:space="preserve">  №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B0041">
        <w:rPr>
          <w:rFonts w:ascii="Times New Roman" w:hAnsi="Times New Roman" w:cs="Times New Roman"/>
          <w:sz w:val="22"/>
          <w:szCs w:val="22"/>
        </w:rPr>
        <w:t>_____</w:t>
      </w:r>
    </w:p>
    <w:p w14:paraId="5E29BBA2" w14:textId="77777777" w:rsidR="0046465A" w:rsidRDefault="0046465A" w:rsidP="0046465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14:paraId="02102BA5" w14:textId="77777777" w:rsidR="00C06545" w:rsidRPr="005F2DF7" w:rsidRDefault="00C06545" w:rsidP="0046465A">
      <w:pPr>
        <w:pStyle w:val="ConsTitle"/>
        <w:widowControl/>
        <w:spacing w:line="0" w:lineRule="atLeast"/>
        <w:ind w:right="0"/>
        <w:rPr>
          <w:rFonts w:ascii="Times New Roman" w:hAnsi="Times New Roman" w:cs="Times New Roman"/>
          <w:sz w:val="22"/>
          <w:szCs w:val="22"/>
        </w:rPr>
      </w:pPr>
    </w:p>
    <w:p w14:paraId="4166FABC" w14:textId="77777777" w:rsidR="009F13FB" w:rsidRPr="005F2DF7" w:rsidRDefault="009F13FB" w:rsidP="009F13FB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О бюджете муниципального образования</w:t>
      </w:r>
    </w:p>
    <w:p w14:paraId="26ADD511" w14:textId="77777777" w:rsidR="009F13FB" w:rsidRPr="005F2DF7" w:rsidRDefault="00F57812" w:rsidP="009F13FB">
      <w:pPr>
        <w:spacing w:after="0" w:line="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="009F13FB" w:rsidRPr="005F2DF7">
        <w:rPr>
          <w:rFonts w:ascii="Times New Roman" w:hAnsi="Times New Roman" w:cs="Times New Roman"/>
          <w:b/>
        </w:rPr>
        <w:t>ельское поселение «Село Дворцы»</w:t>
      </w:r>
    </w:p>
    <w:p w14:paraId="75D3C4B0" w14:textId="77777777" w:rsidR="009F13FB" w:rsidRPr="005F2DF7" w:rsidRDefault="009F13FB" w:rsidP="009F13FB">
      <w:pPr>
        <w:spacing w:after="0" w:line="0" w:lineRule="atLeast"/>
        <w:rPr>
          <w:rFonts w:ascii="Times New Roman" w:hAnsi="Times New Roman" w:cs="Times New Roman"/>
          <w:b/>
        </w:rPr>
      </w:pPr>
      <w:r w:rsidRPr="005F2DF7">
        <w:rPr>
          <w:rFonts w:ascii="Times New Roman" w:hAnsi="Times New Roman" w:cs="Times New Roman"/>
          <w:b/>
        </w:rPr>
        <w:t>на 20</w:t>
      </w:r>
      <w:r w:rsidR="009B0041">
        <w:rPr>
          <w:rFonts w:ascii="Times New Roman" w:hAnsi="Times New Roman" w:cs="Times New Roman"/>
          <w:b/>
        </w:rPr>
        <w:t>20</w:t>
      </w:r>
      <w:r w:rsidRPr="005F2DF7">
        <w:rPr>
          <w:rFonts w:ascii="Times New Roman" w:hAnsi="Times New Roman" w:cs="Times New Roman"/>
          <w:b/>
        </w:rPr>
        <w:t xml:space="preserve"> год</w:t>
      </w:r>
      <w:r w:rsidR="00F57812">
        <w:rPr>
          <w:rFonts w:ascii="Times New Roman" w:hAnsi="Times New Roman" w:cs="Times New Roman"/>
          <w:b/>
        </w:rPr>
        <w:t xml:space="preserve"> и плановый период 202</w:t>
      </w:r>
      <w:r w:rsidR="00F33F15">
        <w:rPr>
          <w:rFonts w:ascii="Times New Roman" w:hAnsi="Times New Roman" w:cs="Times New Roman"/>
          <w:b/>
        </w:rPr>
        <w:t>1</w:t>
      </w:r>
      <w:r w:rsidR="00C4761D">
        <w:rPr>
          <w:rFonts w:ascii="Times New Roman" w:hAnsi="Times New Roman" w:cs="Times New Roman"/>
          <w:b/>
        </w:rPr>
        <w:t>-20</w:t>
      </w:r>
      <w:r w:rsidR="000D322D">
        <w:rPr>
          <w:rFonts w:ascii="Times New Roman" w:hAnsi="Times New Roman" w:cs="Times New Roman"/>
          <w:b/>
        </w:rPr>
        <w:t>2</w:t>
      </w:r>
      <w:r w:rsidR="00F33F15">
        <w:rPr>
          <w:rFonts w:ascii="Times New Roman" w:hAnsi="Times New Roman" w:cs="Times New Roman"/>
          <w:b/>
        </w:rPr>
        <w:t>2</w:t>
      </w:r>
      <w:r w:rsidR="00F57812">
        <w:rPr>
          <w:rFonts w:ascii="Times New Roman" w:hAnsi="Times New Roman" w:cs="Times New Roman"/>
          <w:b/>
        </w:rPr>
        <w:t xml:space="preserve"> </w:t>
      </w:r>
      <w:r w:rsidR="00C4761D">
        <w:rPr>
          <w:rFonts w:ascii="Times New Roman" w:hAnsi="Times New Roman" w:cs="Times New Roman"/>
          <w:b/>
        </w:rPr>
        <w:t>гг.</w:t>
      </w:r>
    </w:p>
    <w:p w14:paraId="582D9A22" w14:textId="77777777" w:rsidR="009F13FB" w:rsidRDefault="009F13FB" w:rsidP="009F13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87EF07A" w14:textId="77777777" w:rsidR="00C06545" w:rsidRDefault="00C06545" w:rsidP="009F13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8DC6843" w14:textId="77777777" w:rsidR="009F13FB" w:rsidRDefault="009F13FB" w:rsidP="00D11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основании п.10 ст.35, ст. 52 Федерального Закона Российской Федерации от 06.10.2003 года  №  131-ФЗ «Об общих принципах организации местного самоуправления в Российской Федерации, СЕЛЬСКАЯ ДУМА  </w:t>
      </w:r>
      <w:r w:rsidR="002E6020">
        <w:rPr>
          <w:rFonts w:ascii="Times New Roman" w:hAnsi="Times New Roman" w:cs="Times New Roman"/>
          <w:sz w:val="24"/>
          <w:szCs w:val="24"/>
        </w:rPr>
        <w:t>сельского поселения «Село Дворцы»</w:t>
      </w:r>
    </w:p>
    <w:p w14:paraId="6A98BA6A" w14:textId="77777777" w:rsidR="009F13FB" w:rsidRDefault="009F13FB" w:rsidP="00D117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3459D1" w14:textId="77777777" w:rsidR="001B50D4" w:rsidRDefault="001B50D4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664A37" w14:textId="77777777"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Утвердить  основные характеристики бюджета сельского поселения «Село Дворцы» (д</w:t>
      </w:r>
      <w:r w:rsidR="00AC1D3F">
        <w:rPr>
          <w:rFonts w:ascii="Times New Roman" w:hAnsi="Times New Roman" w:cs="Times New Roman"/>
          <w:sz w:val="24"/>
          <w:szCs w:val="24"/>
        </w:rPr>
        <w:t>алее – бюджет поселения) на 20</w:t>
      </w:r>
      <w:r w:rsidR="009B00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363A0F07" w14:textId="77777777"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общий объем до</w:t>
      </w:r>
      <w:r w:rsidR="00E050D3">
        <w:rPr>
          <w:rFonts w:ascii="Times New Roman" w:hAnsi="Times New Roman" w:cs="Times New Roman"/>
          <w:sz w:val="24"/>
          <w:szCs w:val="24"/>
        </w:rPr>
        <w:t>ходов бюджета поселения 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 w:rsidR="00EE4A00" w:rsidRPr="0024337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43370" w:rsidRPr="00243370">
        <w:rPr>
          <w:rFonts w:ascii="Times New Roman" w:hAnsi="Times New Roman" w:cs="Times New Roman"/>
          <w:color w:val="000000" w:themeColor="text1"/>
          <w:sz w:val="24"/>
          <w:szCs w:val="24"/>
        </w:rPr>
        <w:t>8 473 041</w:t>
      </w:r>
      <w:r w:rsidR="00B138AF">
        <w:rPr>
          <w:rFonts w:ascii="Times New Roman" w:hAnsi="Times New Roman" w:cs="Times New Roman"/>
          <w:sz w:val="24"/>
          <w:szCs w:val="24"/>
        </w:rPr>
        <w:t xml:space="preserve"> </w:t>
      </w:r>
      <w:r w:rsidR="002006D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убл</w:t>
      </w:r>
      <w:r w:rsidR="00AC1D3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в том числе объем бе</w:t>
      </w:r>
      <w:r w:rsidR="00A61C23">
        <w:rPr>
          <w:rFonts w:ascii="Times New Roman" w:hAnsi="Times New Roman" w:cs="Times New Roman"/>
          <w:sz w:val="24"/>
          <w:szCs w:val="24"/>
        </w:rPr>
        <w:t xml:space="preserve">звозмездных поступлений в сумме </w:t>
      </w:r>
      <w:r w:rsidR="00243370">
        <w:rPr>
          <w:rFonts w:ascii="Times New Roman" w:hAnsi="Times New Roman" w:cs="Times New Roman"/>
          <w:sz w:val="24"/>
          <w:szCs w:val="24"/>
        </w:rPr>
        <w:t>7 153 041</w:t>
      </w:r>
      <w:r w:rsidR="000D3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A61C2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№  1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ешению;</w:t>
      </w:r>
    </w:p>
    <w:p w14:paraId="6C5F48BF" w14:textId="77777777"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</w:t>
      </w:r>
      <w:r w:rsidR="000D322D">
        <w:rPr>
          <w:rFonts w:ascii="Times New Roman" w:hAnsi="Times New Roman" w:cs="Times New Roman"/>
          <w:sz w:val="24"/>
          <w:szCs w:val="24"/>
        </w:rPr>
        <w:t xml:space="preserve"> </w:t>
      </w:r>
      <w:r w:rsidR="00A14C67">
        <w:rPr>
          <w:rFonts w:ascii="Times New Roman" w:hAnsi="Times New Roman" w:cs="Times New Roman"/>
          <w:sz w:val="24"/>
          <w:szCs w:val="24"/>
        </w:rPr>
        <w:t>19</w:t>
      </w:r>
      <w:r w:rsidR="007D611C">
        <w:rPr>
          <w:rFonts w:ascii="Times New Roman" w:hAnsi="Times New Roman" w:cs="Times New Roman"/>
          <w:sz w:val="24"/>
          <w:szCs w:val="24"/>
        </w:rPr>
        <w:t> 593 695</w:t>
      </w:r>
      <w:r w:rsidR="00A61C23">
        <w:rPr>
          <w:rFonts w:ascii="Times New Roman" w:hAnsi="Times New Roman" w:cs="Times New Roman"/>
          <w:sz w:val="24"/>
          <w:szCs w:val="24"/>
        </w:rPr>
        <w:t xml:space="preserve">  рубл</w:t>
      </w:r>
      <w:r w:rsidR="002A0442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76B2FC" w14:textId="77777777" w:rsidR="005B2A41" w:rsidRDefault="005B2A41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резервного фонда бюджета поселения </w:t>
      </w:r>
      <w:r w:rsidR="000D322D">
        <w:rPr>
          <w:rFonts w:ascii="Times New Roman" w:hAnsi="Times New Roman" w:cs="Times New Roman"/>
          <w:sz w:val="24"/>
          <w:szCs w:val="24"/>
        </w:rPr>
        <w:t xml:space="preserve"> 5</w:t>
      </w:r>
      <w:r w:rsidR="00A61C23">
        <w:rPr>
          <w:rFonts w:ascii="Times New Roman" w:hAnsi="Times New Roman" w:cs="Times New Roman"/>
          <w:sz w:val="24"/>
          <w:szCs w:val="24"/>
        </w:rPr>
        <w:t xml:space="preserve">0 000 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D4F9C">
        <w:rPr>
          <w:rFonts w:ascii="Times New Roman" w:hAnsi="Times New Roman" w:cs="Times New Roman"/>
          <w:sz w:val="24"/>
          <w:szCs w:val="24"/>
        </w:rPr>
        <w:t>;</w:t>
      </w:r>
    </w:p>
    <w:p w14:paraId="4ABD4117" w14:textId="77777777"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 предел муниципального долга б</w:t>
      </w:r>
      <w:r w:rsidR="006E6A60">
        <w:rPr>
          <w:rFonts w:ascii="Times New Roman" w:hAnsi="Times New Roman" w:cs="Times New Roman"/>
          <w:sz w:val="24"/>
          <w:szCs w:val="24"/>
        </w:rPr>
        <w:t>юджета поселения на 1 января 20</w:t>
      </w:r>
      <w:r w:rsidR="00DC30A3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6E6A60">
        <w:rPr>
          <w:rFonts w:ascii="Times New Roman" w:hAnsi="Times New Roman" w:cs="Times New Roman"/>
          <w:sz w:val="24"/>
          <w:szCs w:val="24"/>
        </w:rPr>
        <w:t xml:space="preserve">  0,0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393EC1">
        <w:rPr>
          <w:rFonts w:ascii="Times New Roman" w:hAnsi="Times New Roman" w:cs="Times New Roman"/>
          <w:sz w:val="24"/>
          <w:szCs w:val="24"/>
        </w:rPr>
        <w:t>ей</w:t>
      </w:r>
      <w:r w:rsidR="006E6A60">
        <w:rPr>
          <w:rFonts w:ascii="Times New Roman" w:hAnsi="Times New Roman" w:cs="Times New Roman"/>
          <w:sz w:val="24"/>
          <w:szCs w:val="24"/>
        </w:rPr>
        <w:t>,  в том числе верхний предел долга по муниципальным гарантиям 0,0 рублей.</w:t>
      </w:r>
    </w:p>
    <w:p w14:paraId="5976FD80" w14:textId="77777777" w:rsidR="009965D4" w:rsidRDefault="0019020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в сумме </w:t>
      </w:r>
      <w:r w:rsidR="00147FD4">
        <w:rPr>
          <w:rFonts w:ascii="Times New Roman" w:hAnsi="Times New Roman" w:cs="Times New Roman"/>
          <w:sz w:val="24"/>
          <w:szCs w:val="24"/>
        </w:rPr>
        <w:t>1</w:t>
      </w:r>
      <w:r w:rsidR="005B23C5">
        <w:rPr>
          <w:rFonts w:ascii="Times New Roman" w:hAnsi="Times New Roman" w:cs="Times New Roman"/>
          <w:sz w:val="24"/>
          <w:szCs w:val="24"/>
        </w:rPr>
        <w:t>1</w:t>
      </w:r>
      <w:r w:rsidR="00DC30A3">
        <w:rPr>
          <w:rFonts w:ascii="Times New Roman" w:hAnsi="Times New Roman" w:cs="Times New Roman"/>
          <w:sz w:val="24"/>
          <w:szCs w:val="24"/>
        </w:rPr>
        <w:t> </w:t>
      </w:r>
      <w:r w:rsidR="005B23C5">
        <w:rPr>
          <w:rFonts w:ascii="Times New Roman" w:hAnsi="Times New Roman" w:cs="Times New Roman"/>
          <w:sz w:val="24"/>
          <w:szCs w:val="24"/>
        </w:rPr>
        <w:t>320</w:t>
      </w:r>
      <w:r w:rsidR="00DC30A3">
        <w:rPr>
          <w:rFonts w:ascii="Times New Roman" w:hAnsi="Times New Roman" w:cs="Times New Roman"/>
          <w:sz w:val="24"/>
          <w:szCs w:val="24"/>
        </w:rPr>
        <w:t xml:space="preserve"> 000</w:t>
      </w:r>
      <w:r w:rsidR="00E93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44E7F1CA" w14:textId="77777777" w:rsidR="005B2A41" w:rsidRPr="004E6257" w:rsidRDefault="0019020B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 п</w:t>
      </w:r>
      <w:r w:rsidR="002006D2">
        <w:rPr>
          <w:rFonts w:ascii="Times New Roman" w:hAnsi="Times New Roman" w:cs="Times New Roman"/>
          <w:sz w:val="24"/>
          <w:szCs w:val="24"/>
        </w:rPr>
        <w:t>оселения в сумме</w:t>
      </w:r>
      <w:r w:rsidR="0070267F">
        <w:rPr>
          <w:rFonts w:ascii="Times New Roman" w:hAnsi="Times New Roman" w:cs="Times New Roman"/>
          <w:sz w:val="24"/>
          <w:szCs w:val="24"/>
        </w:rPr>
        <w:t xml:space="preserve"> </w:t>
      </w:r>
      <w:r w:rsidR="00147FD4">
        <w:rPr>
          <w:rFonts w:ascii="Times New Roman" w:hAnsi="Times New Roman" w:cs="Times New Roman"/>
          <w:sz w:val="24"/>
          <w:szCs w:val="24"/>
        </w:rPr>
        <w:t>1</w:t>
      </w:r>
      <w:r w:rsidR="005B23C5">
        <w:rPr>
          <w:rFonts w:ascii="Times New Roman" w:hAnsi="Times New Roman" w:cs="Times New Roman"/>
          <w:sz w:val="24"/>
          <w:szCs w:val="24"/>
        </w:rPr>
        <w:t> 120 654</w:t>
      </w:r>
      <w:r w:rsidR="00DC30A3">
        <w:rPr>
          <w:rFonts w:ascii="Times New Roman" w:hAnsi="Times New Roman" w:cs="Times New Roman"/>
          <w:sz w:val="24"/>
          <w:szCs w:val="24"/>
        </w:rPr>
        <w:t xml:space="preserve"> </w:t>
      </w:r>
      <w:r w:rsidR="0014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A71B5A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33A781" w14:textId="77777777" w:rsidR="00B75569" w:rsidRDefault="009F13F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75569">
        <w:rPr>
          <w:rFonts w:ascii="Times New Roman" w:hAnsi="Times New Roman" w:cs="Times New Roman"/>
          <w:sz w:val="24"/>
          <w:szCs w:val="24"/>
        </w:rPr>
        <w:t xml:space="preserve">основные характеристики бюджета </w:t>
      </w:r>
      <w:r w:rsidR="005B2A41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B75569">
        <w:rPr>
          <w:rFonts w:ascii="Times New Roman" w:hAnsi="Times New Roman" w:cs="Times New Roman"/>
          <w:sz w:val="24"/>
          <w:szCs w:val="24"/>
        </w:rPr>
        <w:t>поселения</w:t>
      </w:r>
      <w:r w:rsidR="005B2A41">
        <w:rPr>
          <w:rFonts w:ascii="Times New Roman" w:hAnsi="Times New Roman" w:cs="Times New Roman"/>
          <w:sz w:val="24"/>
          <w:szCs w:val="24"/>
        </w:rPr>
        <w:t xml:space="preserve"> «Село Дворцы»  (далее – бюджет поселения)</w:t>
      </w:r>
      <w:r w:rsidR="00B75569">
        <w:rPr>
          <w:rFonts w:ascii="Times New Roman" w:hAnsi="Times New Roman" w:cs="Times New Roman"/>
          <w:sz w:val="24"/>
          <w:szCs w:val="24"/>
        </w:rPr>
        <w:t xml:space="preserve"> на 20</w:t>
      </w:r>
      <w:r w:rsidR="00DC30A3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 w:rsidR="00DC30A3">
        <w:rPr>
          <w:rFonts w:ascii="Times New Roman" w:hAnsi="Times New Roman" w:cs="Times New Roman"/>
          <w:sz w:val="24"/>
          <w:szCs w:val="24"/>
        </w:rPr>
        <w:t xml:space="preserve"> </w:t>
      </w:r>
      <w:r w:rsidR="00B75569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DC30A3">
        <w:rPr>
          <w:rFonts w:ascii="Times New Roman" w:hAnsi="Times New Roman" w:cs="Times New Roman"/>
          <w:sz w:val="24"/>
          <w:szCs w:val="24"/>
        </w:rPr>
        <w:t xml:space="preserve"> </w:t>
      </w:r>
      <w:r w:rsidR="00B75569">
        <w:rPr>
          <w:rFonts w:ascii="Times New Roman" w:hAnsi="Times New Roman" w:cs="Times New Roman"/>
          <w:sz w:val="24"/>
          <w:szCs w:val="24"/>
        </w:rPr>
        <w:t>на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 w:rsidR="00B75569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05ADC088" w14:textId="77777777" w:rsidR="009F13FB" w:rsidRDefault="00B75569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доходов бюджета поселе</w:t>
      </w:r>
      <w:r w:rsidR="005B2A41">
        <w:rPr>
          <w:rFonts w:ascii="Times New Roman" w:hAnsi="Times New Roman" w:cs="Times New Roman"/>
          <w:sz w:val="24"/>
          <w:szCs w:val="24"/>
        </w:rPr>
        <w:t>ния на 20</w:t>
      </w:r>
      <w:r w:rsidR="00DC30A3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 w:rsidR="005B2A4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23C5">
        <w:rPr>
          <w:rFonts w:ascii="Times New Roman" w:hAnsi="Times New Roman" w:cs="Times New Roman"/>
          <w:sz w:val="24"/>
          <w:szCs w:val="24"/>
        </w:rPr>
        <w:t xml:space="preserve">16 460 265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136A76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в том числе объем безвозмездных поступл</w:t>
      </w:r>
      <w:r w:rsidR="00A71B5A">
        <w:rPr>
          <w:rFonts w:ascii="Times New Roman" w:hAnsi="Times New Roman" w:cs="Times New Roman"/>
          <w:sz w:val="24"/>
          <w:szCs w:val="24"/>
        </w:rPr>
        <w:t>ений в сумме</w:t>
      </w:r>
      <w:r w:rsidR="00E93980">
        <w:rPr>
          <w:rFonts w:ascii="Times New Roman" w:hAnsi="Times New Roman" w:cs="Times New Roman"/>
          <w:sz w:val="24"/>
          <w:szCs w:val="24"/>
        </w:rPr>
        <w:t xml:space="preserve"> </w:t>
      </w:r>
      <w:r w:rsidR="005B23C5">
        <w:rPr>
          <w:rFonts w:ascii="Times New Roman" w:hAnsi="Times New Roman" w:cs="Times New Roman"/>
          <w:sz w:val="24"/>
          <w:szCs w:val="24"/>
        </w:rPr>
        <w:t>4 913 885</w:t>
      </w:r>
      <w:r w:rsidR="00393EC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ублей, </w:t>
      </w:r>
      <w:r w:rsidR="00A14C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 2</w:t>
      </w:r>
      <w:r w:rsidR="005B2A41">
        <w:rPr>
          <w:rFonts w:ascii="Times New Roman" w:hAnsi="Times New Roman" w:cs="Times New Roman"/>
          <w:sz w:val="24"/>
          <w:szCs w:val="24"/>
        </w:rPr>
        <w:t>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 w:rsidR="005B2A41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47FD4">
        <w:rPr>
          <w:rFonts w:ascii="Times New Roman" w:hAnsi="Times New Roman" w:cs="Times New Roman"/>
          <w:sz w:val="24"/>
          <w:szCs w:val="24"/>
        </w:rPr>
        <w:t xml:space="preserve">  </w:t>
      </w:r>
      <w:r w:rsidR="005B23C5">
        <w:rPr>
          <w:rFonts w:ascii="Times New Roman" w:hAnsi="Times New Roman" w:cs="Times New Roman"/>
          <w:sz w:val="24"/>
          <w:szCs w:val="24"/>
        </w:rPr>
        <w:t>18 347 533</w:t>
      </w:r>
      <w:r w:rsidR="00147F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рублей, в том числе объем безвозмездных поступлений в сумме</w:t>
      </w:r>
      <w:r w:rsidR="00E93980">
        <w:rPr>
          <w:rFonts w:ascii="Times New Roman" w:hAnsi="Times New Roman" w:cs="Times New Roman"/>
          <w:sz w:val="24"/>
          <w:szCs w:val="24"/>
        </w:rPr>
        <w:t xml:space="preserve"> </w:t>
      </w:r>
      <w:r w:rsidR="005B23C5">
        <w:rPr>
          <w:rFonts w:ascii="Times New Roman" w:hAnsi="Times New Roman" w:cs="Times New Roman"/>
          <w:sz w:val="24"/>
          <w:szCs w:val="24"/>
        </w:rPr>
        <w:t>6 570 246</w:t>
      </w:r>
      <w:r w:rsidR="00A14C67">
        <w:rPr>
          <w:rFonts w:ascii="Times New Roman" w:hAnsi="Times New Roman" w:cs="Times New Roman"/>
          <w:sz w:val="24"/>
          <w:szCs w:val="24"/>
        </w:rPr>
        <w:t xml:space="preserve"> 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согласно приложению №</w:t>
      </w:r>
      <w:r w:rsidR="00790C23">
        <w:rPr>
          <w:rFonts w:ascii="Times New Roman" w:hAnsi="Times New Roman" w:cs="Times New Roman"/>
          <w:sz w:val="24"/>
          <w:szCs w:val="24"/>
        </w:rPr>
        <w:t>2 к  настоящему Р</w:t>
      </w:r>
      <w:r>
        <w:rPr>
          <w:rFonts w:ascii="Times New Roman" w:hAnsi="Times New Roman" w:cs="Times New Roman"/>
          <w:sz w:val="24"/>
          <w:szCs w:val="24"/>
        </w:rPr>
        <w:t>ешению</w:t>
      </w:r>
      <w:r w:rsidR="00957381">
        <w:rPr>
          <w:rFonts w:ascii="Times New Roman" w:hAnsi="Times New Roman" w:cs="Times New Roman"/>
          <w:sz w:val="24"/>
          <w:szCs w:val="24"/>
        </w:rPr>
        <w:t>;</w:t>
      </w:r>
    </w:p>
    <w:p w14:paraId="75BFCB83" w14:textId="77777777" w:rsidR="00957381" w:rsidRDefault="00957381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общий объем расходов бюджета поселения на 20</w:t>
      </w:r>
      <w:r w:rsidR="00DC30A3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23C5">
        <w:rPr>
          <w:rFonts w:ascii="Times New Roman" w:hAnsi="Times New Roman" w:cs="Times New Roman"/>
          <w:sz w:val="24"/>
          <w:szCs w:val="24"/>
        </w:rPr>
        <w:t>17 590 039</w:t>
      </w:r>
      <w:r w:rsidR="00763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рубл</w:t>
      </w:r>
      <w:r w:rsidR="00582E6E">
        <w:rPr>
          <w:rFonts w:ascii="Times New Roman" w:hAnsi="Times New Roman" w:cs="Times New Roman"/>
          <w:sz w:val="24"/>
          <w:szCs w:val="24"/>
        </w:rPr>
        <w:t>ей</w:t>
      </w:r>
      <w:r w:rsidR="004C2896">
        <w:rPr>
          <w:rFonts w:ascii="Times New Roman" w:hAnsi="Times New Roman" w:cs="Times New Roman"/>
          <w:sz w:val="24"/>
          <w:szCs w:val="24"/>
        </w:rPr>
        <w:t xml:space="preserve">, в том числе условно утвержденные расходы </w:t>
      </w:r>
      <w:r w:rsidR="007635F5">
        <w:rPr>
          <w:rFonts w:ascii="Times New Roman" w:hAnsi="Times New Roman" w:cs="Times New Roman"/>
          <w:sz w:val="24"/>
          <w:szCs w:val="24"/>
        </w:rPr>
        <w:t>3</w:t>
      </w:r>
      <w:r w:rsidR="005B23C5">
        <w:rPr>
          <w:rFonts w:ascii="Times New Roman" w:hAnsi="Times New Roman" w:cs="Times New Roman"/>
          <w:sz w:val="24"/>
          <w:szCs w:val="24"/>
        </w:rPr>
        <w:t>37 416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8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5B23C5">
        <w:rPr>
          <w:rFonts w:ascii="Times New Roman" w:hAnsi="Times New Roman" w:cs="Times New Roman"/>
          <w:sz w:val="24"/>
          <w:szCs w:val="24"/>
        </w:rPr>
        <w:t xml:space="preserve"> 19 366 689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582E6E">
        <w:rPr>
          <w:rFonts w:ascii="Times New Roman" w:hAnsi="Times New Roman" w:cs="Times New Roman"/>
          <w:sz w:val="24"/>
          <w:szCs w:val="24"/>
        </w:rPr>
        <w:t>ей</w:t>
      </w:r>
      <w:r w:rsidR="004C2896">
        <w:rPr>
          <w:rFonts w:ascii="Times New Roman" w:hAnsi="Times New Roman" w:cs="Times New Roman"/>
          <w:sz w:val="24"/>
          <w:szCs w:val="24"/>
        </w:rPr>
        <w:t>, в том числе условно утвержденные расходы</w:t>
      </w:r>
      <w:r w:rsidR="007635F5">
        <w:rPr>
          <w:rFonts w:ascii="Times New Roman" w:hAnsi="Times New Roman" w:cs="Times New Roman"/>
          <w:sz w:val="24"/>
          <w:szCs w:val="24"/>
        </w:rPr>
        <w:t xml:space="preserve"> </w:t>
      </w:r>
      <w:r w:rsidR="005B23C5">
        <w:rPr>
          <w:rFonts w:ascii="Times New Roman" w:hAnsi="Times New Roman" w:cs="Times New Roman"/>
          <w:sz w:val="24"/>
          <w:szCs w:val="24"/>
        </w:rPr>
        <w:t xml:space="preserve">680 696 </w:t>
      </w:r>
      <w:r w:rsidR="007635F5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EF63F0" w14:textId="77777777" w:rsidR="00957381" w:rsidRDefault="00957381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резервного фонда </w:t>
      </w:r>
      <w:r w:rsidR="005B2A4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поселени</w:t>
      </w:r>
      <w:r w:rsidR="005B2A41">
        <w:rPr>
          <w:rFonts w:ascii="Times New Roman" w:hAnsi="Times New Roman" w:cs="Times New Roman"/>
          <w:sz w:val="24"/>
          <w:szCs w:val="24"/>
        </w:rPr>
        <w:t>я на 20</w:t>
      </w:r>
      <w:r w:rsidR="00DC30A3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 w:rsidR="005B2A41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47FD4">
        <w:rPr>
          <w:rFonts w:ascii="Times New Roman" w:hAnsi="Times New Roman" w:cs="Times New Roman"/>
          <w:sz w:val="24"/>
          <w:szCs w:val="24"/>
        </w:rPr>
        <w:t xml:space="preserve"> 5</w:t>
      </w:r>
      <w:r w:rsidR="00E93980">
        <w:rPr>
          <w:rFonts w:ascii="Times New Roman" w:hAnsi="Times New Roman" w:cs="Times New Roman"/>
          <w:sz w:val="24"/>
          <w:szCs w:val="24"/>
        </w:rPr>
        <w:t>0</w:t>
      </w:r>
      <w:r w:rsidR="00FF3AE1">
        <w:rPr>
          <w:rFonts w:ascii="Times New Roman" w:hAnsi="Times New Roman" w:cs="Times New Roman"/>
          <w:sz w:val="24"/>
          <w:szCs w:val="24"/>
        </w:rPr>
        <w:t> </w:t>
      </w:r>
      <w:r w:rsidR="00416980">
        <w:rPr>
          <w:rFonts w:ascii="Times New Roman" w:hAnsi="Times New Roman" w:cs="Times New Roman"/>
          <w:sz w:val="24"/>
          <w:szCs w:val="24"/>
        </w:rPr>
        <w:t>000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рублей и на 20</w:t>
      </w:r>
      <w:r w:rsidR="00DC30A3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C3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  </w:t>
      </w:r>
      <w:r w:rsidR="00147FD4">
        <w:rPr>
          <w:rFonts w:ascii="Times New Roman" w:hAnsi="Times New Roman" w:cs="Times New Roman"/>
          <w:sz w:val="24"/>
          <w:szCs w:val="24"/>
        </w:rPr>
        <w:t>5</w:t>
      </w:r>
      <w:r w:rsidR="00416980">
        <w:rPr>
          <w:rFonts w:ascii="Times New Roman" w:hAnsi="Times New Roman" w:cs="Times New Roman"/>
          <w:sz w:val="24"/>
          <w:szCs w:val="24"/>
        </w:rPr>
        <w:t>0 000</w:t>
      </w:r>
      <w:r w:rsidR="00AD4755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ублей;</w:t>
      </w:r>
    </w:p>
    <w:p w14:paraId="4FD9D80F" w14:textId="77777777" w:rsidR="0079071B" w:rsidRDefault="0079071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верхний предел муниципального дол</w:t>
      </w:r>
      <w:r w:rsidR="005B2A4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B2A41">
        <w:rPr>
          <w:rFonts w:ascii="Times New Roman" w:hAnsi="Times New Roman" w:cs="Times New Roman"/>
          <w:sz w:val="24"/>
          <w:szCs w:val="24"/>
        </w:rPr>
        <w:t xml:space="preserve"> бюджета </w:t>
      </w:r>
      <w:r>
        <w:rPr>
          <w:rFonts w:ascii="Times New Roman" w:hAnsi="Times New Roman" w:cs="Times New Roman"/>
          <w:sz w:val="24"/>
          <w:szCs w:val="24"/>
        </w:rPr>
        <w:t xml:space="preserve"> поселения на 1 января 20</w:t>
      </w:r>
      <w:r w:rsidR="00B138AF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6E6A60">
        <w:rPr>
          <w:rFonts w:ascii="Times New Roman" w:hAnsi="Times New Roman" w:cs="Times New Roman"/>
          <w:sz w:val="24"/>
          <w:szCs w:val="24"/>
        </w:rPr>
        <w:t xml:space="preserve">  0,0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9398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6A60">
        <w:rPr>
          <w:rFonts w:ascii="Times New Roman" w:hAnsi="Times New Roman" w:cs="Times New Roman"/>
          <w:sz w:val="24"/>
          <w:szCs w:val="24"/>
        </w:rPr>
        <w:t xml:space="preserve">в том числе верхний предел долга по муниципальным гарантиям 0,0 рублей и на </w:t>
      </w:r>
      <w:r>
        <w:rPr>
          <w:rFonts w:ascii="Times New Roman" w:hAnsi="Times New Roman" w:cs="Times New Roman"/>
          <w:sz w:val="24"/>
          <w:szCs w:val="24"/>
        </w:rPr>
        <w:t xml:space="preserve"> 1 января 2</w:t>
      </w:r>
      <w:r w:rsidR="00016FDB">
        <w:rPr>
          <w:rFonts w:ascii="Times New Roman" w:hAnsi="Times New Roman" w:cs="Times New Roman"/>
          <w:sz w:val="24"/>
          <w:szCs w:val="24"/>
        </w:rPr>
        <w:t>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3</w:t>
      </w:r>
      <w:r w:rsidR="00016FDB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6E6A60">
        <w:rPr>
          <w:rFonts w:ascii="Times New Roman" w:hAnsi="Times New Roman" w:cs="Times New Roman"/>
          <w:sz w:val="24"/>
          <w:szCs w:val="24"/>
        </w:rPr>
        <w:t xml:space="preserve"> 0,0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93980">
        <w:rPr>
          <w:rFonts w:ascii="Times New Roman" w:hAnsi="Times New Roman" w:cs="Times New Roman"/>
          <w:sz w:val="24"/>
          <w:szCs w:val="24"/>
        </w:rPr>
        <w:t>ей</w:t>
      </w:r>
      <w:r w:rsidR="006E6A60">
        <w:rPr>
          <w:rFonts w:ascii="Times New Roman" w:hAnsi="Times New Roman" w:cs="Times New Roman"/>
          <w:sz w:val="24"/>
          <w:szCs w:val="24"/>
        </w:rPr>
        <w:t xml:space="preserve">, в том числе верхний предел долга по  муниципальным гарантиям 0,0 рублей; </w:t>
      </w:r>
    </w:p>
    <w:p w14:paraId="7342AA89" w14:textId="77777777" w:rsidR="0079071B" w:rsidRDefault="0079071B" w:rsidP="00D1177E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объем муниципального долга на 20</w:t>
      </w:r>
      <w:r w:rsidR="00DC30A3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5B23C5">
        <w:rPr>
          <w:rFonts w:ascii="Times New Roman" w:hAnsi="Times New Roman" w:cs="Times New Roman"/>
          <w:sz w:val="24"/>
          <w:szCs w:val="24"/>
        </w:rPr>
        <w:t>11 546 380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9398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016FDB">
        <w:rPr>
          <w:rFonts w:ascii="Times New Roman" w:hAnsi="Times New Roman" w:cs="Times New Roman"/>
          <w:sz w:val="24"/>
          <w:szCs w:val="24"/>
        </w:rPr>
        <w:t>а 20</w:t>
      </w:r>
      <w:r w:rsidR="00F33F15">
        <w:rPr>
          <w:rFonts w:ascii="Times New Roman" w:hAnsi="Times New Roman" w:cs="Times New Roman"/>
          <w:sz w:val="24"/>
          <w:szCs w:val="24"/>
        </w:rPr>
        <w:t>22</w:t>
      </w:r>
      <w:r w:rsidR="00016FDB">
        <w:rPr>
          <w:rFonts w:ascii="Times New Roman" w:hAnsi="Times New Roman" w:cs="Times New Roman"/>
          <w:sz w:val="24"/>
          <w:szCs w:val="24"/>
        </w:rPr>
        <w:t xml:space="preserve"> год 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016FDB">
        <w:rPr>
          <w:rFonts w:ascii="Times New Roman" w:hAnsi="Times New Roman" w:cs="Times New Roman"/>
          <w:sz w:val="24"/>
          <w:szCs w:val="24"/>
        </w:rPr>
        <w:t>в сумме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 w:rsidR="005B23C5">
        <w:rPr>
          <w:rFonts w:ascii="Times New Roman" w:hAnsi="Times New Roman" w:cs="Times New Roman"/>
          <w:sz w:val="24"/>
          <w:szCs w:val="24"/>
        </w:rPr>
        <w:t>11 777 287</w:t>
      </w:r>
      <w:r w:rsidR="00FF3AE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рубл</w:t>
      </w:r>
      <w:r w:rsidR="00E93980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9549F8" w14:textId="77777777" w:rsidR="00957381" w:rsidRPr="004E6257" w:rsidRDefault="0079071B" w:rsidP="00D1177E">
      <w:pPr>
        <w:spacing w:after="12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бюджета </w:t>
      </w:r>
      <w:r w:rsidR="00016FDB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DC30A3">
        <w:rPr>
          <w:rFonts w:ascii="Times New Roman" w:hAnsi="Times New Roman" w:cs="Times New Roman"/>
          <w:sz w:val="24"/>
          <w:szCs w:val="24"/>
        </w:rPr>
        <w:t xml:space="preserve"> на 202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 w:rsidR="00DC3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B23C5">
        <w:rPr>
          <w:rFonts w:ascii="Times New Roman" w:hAnsi="Times New Roman" w:cs="Times New Roman"/>
          <w:sz w:val="24"/>
          <w:szCs w:val="24"/>
        </w:rPr>
        <w:t>1 129 774</w:t>
      </w:r>
      <w:r w:rsidR="004C2896">
        <w:rPr>
          <w:rFonts w:ascii="Times New Roman" w:hAnsi="Times New Roman" w:cs="Times New Roman"/>
          <w:sz w:val="24"/>
          <w:szCs w:val="24"/>
        </w:rPr>
        <w:t xml:space="preserve"> </w:t>
      </w:r>
      <w:r w:rsidR="00D60467">
        <w:rPr>
          <w:rFonts w:ascii="Times New Roman" w:hAnsi="Times New Roman" w:cs="Times New Roman"/>
          <w:sz w:val="24"/>
          <w:szCs w:val="24"/>
        </w:rPr>
        <w:t xml:space="preserve"> рубл</w:t>
      </w:r>
      <w:r w:rsidR="004F02C5">
        <w:rPr>
          <w:rFonts w:ascii="Times New Roman" w:hAnsi="Times New Roman" w:cs="Times New Roman"/>
          <w:sz w:val="24"/>
          <w:szCs w:val="24"/>
        </w:rPr>
        <w:t>ей</w:t>
      </w:r>
      <w:r w:rsidR="00CF306F">
        <w:rPr>
          <w:rFonts w:ascii="Times New Roman" w:hAnsi="Times New Roman" w:cs="Times New Roman"/>
          <w:sz w:val="24"/>
          <w:szCs w:val="24"/>
        </w:rPr>
        <w:t>, на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CF306F">
        <w:rPr>
          <w:rFonts w:ascii="Times New Roman" w:hAnsi="Times New Roman" w:cs="Times New Roman"/>
          <w:sz w:val="24"/>
          <w:szCs w:val="24"/>
        </w:rPr>
        <w:t xml:space="preserve"> 20</w:t>
      </w:r>
      <w:r w:rsidR="00DC30A3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 w:rsidR="00CF306F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147FD4">
        <w:rPr>
          <w:rFonts w:ascii="Times New Roman" w:hAnsi="Times New Roman" w:cs="Times New Roman"/>
          <w:sz w:val="24"/>
          <w:szCs w:val="24"/>
        </w:rPr>
        <w:t xml:space="preserve"> </w:t>
      </w:r>
      <w:r w:rsidR="00DC30A3">
        <w:rPr>
          <w:rFonts w:ascii="Times New Roman" w:hAnsi="Times New Roman" w:cs="Times New Roman"/>
          <w:sz w:val="24"/>
          <w:szCs w:val="24"/>
        </w:rPr>
        <w:t xml:space="preserve"> </w:t>
      </w:r>
      <w:r w:rsidR="005B23C5">
        <w:rPr>
          <w:rFonts w:ascii="Times New Roman" w:hAnsi="Times New Roman" w:cs="Times New Roman"/>
          <w:sz w:val="24"/>
          <w:szCs w:val="24"/>
        </w:rPr>
        <w:t>1 019 156</w:t>
      </w:r>
      <w:r w:rsidR="00A14C67">
        <w:rPr>
          <w:rFonts w:ascii="Times New Roman" w:hAnsi="Times New Roman" w:cs="Times New Roman"/>
          <w:sz w:val="24"/>
          <w:szCs w:val="24"/>
        </w:rPr>
        <w:t xml:space="preserve"> </w:t>
      </w:r>
      <w:r w:rsidR="00360188">
        <w:rPr>
          <w:rFonts w:ascii="Times New Roman" w:hAnsi="Times New Roman" w:cs="Times New Roman"/>
          <w:sz w:val="24"/>
          <w:szCs w:val="24"/>
        </w:rPr>
        <w:t xml:space="preserve"> </w:t>
      </w:r>
      <w:r w:rsidR="00CF306F">
        <w:rPr>
          <w:rFonts w:ascii="Times New Roman" w:hAnsi="Times New Roman" w:cs="Times New Roman"/>
          <w:sz w:val="24"/>
          <w:szCs w:val="24"/>
        </w:rPr>
        <w:t>рублей;</w:t>
      </w:r>
    </w:p>
    <w:p w14:paraId="7D43A733" w14:textId="77777777"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16FDB">
        <w:rPr>
          <w:rFonts w:ascii="Times New Roman" w:hAnsi="Times New Roman" w:cs="Times New Roman"/>
          <w:sz w:val="24"/>
          <w:szCs w:val="24"/>
        </w:rPr>
        <w:t>Установить, что в бюдже</w:t>
      </w:r>
      <w:r w:rsidR="005A239C">
        <w:rPr>
          <w:rFonts w:ascii="Times New Roman" w:hAnsi="Times New Roman" w:cs="Times New Roman"/>
          <w:sz w:val="24"/>
          <w:szCs w:val="24"/>
        </w:rPr>
        <w:t>те</w:t>
      </w:r>
      <w:r w:rsidR="00016FDB">
        <w:rPr>
          <w:rFonts w:ascii="Times New Roman" w:hAnsi="Times New Roman" w:cs="Times New Roman"/>
          <w:sz w:val="24"/>
          <w:szCs w:val="24"/>
        </w:rPr>
        <w:t xml:space="preserve"> поселения подлежат зачислению:</w:t>
      </w:r>
    </w:p>
    <w:p w14:paraId="27725640" w14:textId="77777777" w:rsidR="00016FDB" w:rsidRDefault="00016FD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федеральных налогов и сборов в части погашения задолженности  прошлых лет по отдельным видам налогов и сборов, а также в части задолженности и перерасчетов по отмененным налогам, сборам и иным обязательным платежам, доходов от уплаты государственной пошлины – по норматив</w:t>
      </w:r>
      <w:r w:rsidR="00416980">
        <w:rPr>
          <w:rFonts w:ascii="Times New Roman" w:hAnsi="Times New Roman" w:cs="Times New Roman"/>
          <w:sz w:val="24"/>
          <w:szCs w:val="24"/>
        </w:rPr>
        <w:t>у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416980">
        <w:rPr>
          <w:rFonts w:ascii="Times New Roman" w:hAnsi="Times New Roman" w:cs="Times New Roman"/>
          <w:sz w:val="24"/>
          <w:szCs w:val="24"/>
        </w:rPr>
        <w:t>100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 w:rsidR="00416980">
        <w:rPr>
          <w:rFonts w:ascii="Times New Roman" w:hAnsi="Times New Roman" w:cs="Times New Roman"/>
          <w:sz w:val="24"/>
          <w:szCs w:val="24"/>
        </w:rPr>
        <w:t xml:space="preserve"> процентов;</w:t>
      </w:r>
    </w:p>
    <w:p w14:paraId="68639F80" w14:textId="77777777" w:rsidR="00016FDB" w:rsidRDefault="00016FD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налоги и сборы – по нормативу 100 процентов доходов;</w:t>
      </w:r>
    </w:p>
    <w:p w14:paraId="50EAF1ED" w14:textId="77777777" w:rsidR="00016FDB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неналоговые доходы – по норматив</w:t>
      </w:r>
      <w:r w:rsidR="00416980">
        <w:rPr>
          <w:rFonts w:ascii="Times New Roman" w:hAnsi="Times New Roman" w:cs="Times New Roman"/>
          <w:sz w:val="24"/>
          <w:szCs w:val="24"/>
        </w:rPr>
        <w:t>у100 процентов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4FF7AC" w14:textId="77777777"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неналоговые доходы,- по нормативу 100 процентов доходов;</w:t>
      </w:r>
    </w:p>
    <w:p w14:paraId="76DD74DF" w14:textId="77777777"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платежи, взимаемые органами управления (организациями) поселений за выполнение определенных функций – по нормативу 100 процентов доходов;</w:t>
      </w:r>
    </w:p>
    <w:p w14:paraId="28D984BA" w14:textId="77777777"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поступления от денежных взысканий (штрафов) и иных сумм в возмещении ущерба, зачисляемые в бюджеты поселения- по нормативу 100 процентов;</w:t>
      </w:r>
    </w:p>
    <w:p w14:paraId="3BC594D5" w14:textId="77777777"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прочие </w:t>
      </w:r>
      <w:r w:rsidR="00D3509A">
        <w:rPr>
          <w:rFonts w:ascii="Times New Roman" w:hAnsi="Times New Roman" w:cs="Times New Roman"/>
          <w:sz w:val="24"/>
          <w:szCs w:val="24"/>
        </w:rPr>
        <w:t>доходы от оказания платных услуг (работ) получателями средств бюджетов поселений по нормативу – 100 процентов;</w:t>
      </w:r>
    </w:p>
    <w:p w14:paraId="25EB913D" w14:textId="77777777" w:rsidR="00D3509A" w:rsidRDefault="00D3509A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доходы от компенсации затрат бюджетов поселений – по нормативу 100 процентов;</w:t>
      </w:r>
    </w:p>
    <w:p w14:paraId="592F8D2D" w14:textId="77777777" w:rsidR="00D3509A" w:rsidRDefault="00D3509A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 – по нормативу 100 процентов;</w:t>
      </w:r>
    </w:p>
    <w:p w14:paraId="1047E426" w14:textId="77777777" w:rsidR="0017497F" w:rsidRDefault="00D3509A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доходы от возмещения ущерба при возникновении иных страховых случаев, когда выгодоприобретатели выступают получатели средств бюджетов поселения – по нормативу 100 процентов;</w:t>
      </w:r>
    </w:p>
    <w:p w14:paraId="31082F64" w14:textId="77777777" w:rsidR="0017497F" w:rsidRDefault="0017497F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невыясненные поступления, зачисляемые в бюджет поселения – по н</w:t>
      </w:r>
      <w:r w:rsidR="00393EC1">
        <w:rPr>
          <w:rFonts w:ascii="Times New Roman" w:hAnsi="Times New Roman" w:cs="Times New Roman"/>
          <w:sz w:val="24"/>
          <w:szCs w:val="24"/>
        </w:rPr>
        <w:t>ормативам 100%</w:t>
      </w:r>
    </w:p>
    <w:p w14:paraId="220EE1E7" w14:textId="77777777" w:rsidR="000E3662" w:rsidRDefault="000E3662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FD14D7" w14:textId="77777777"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sz w:val="24"/>
          <w:szCs w:val="24"/>
        </w:rPr>
        <w:t xml:space="preserve">. Утвердить перечень главных администраторов (администраторов) </w:t>
      </w:r>
      <w:r w:rsidR="00A719AA">
        <w:rPr>
          <w:rFonts w:ascii="Times New Roman" w:hAnsi="Times New Roman" w:cs="Times New Roman"/>
          <w:sz w:val="24"/>
          <w:szCs w:val="24"/>
        </w:rPr>
        <w:t xml:space="preserve">доходов бюджета </w:t>
      </w:r>
      <w:r w:rsidR="0017497F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 w:rsidR="00A719AA">
        <w:rPr>
          <w:rFonts w:ascii="Times New Roman" w:hAnsi="Times New Roman" w:cs="Times New Roman"/>
          <w:sz w:val="24"/>
          <w:szCs w:val="24"/>
        </w:rPr>
        <w:t>я</w:t>
      </w:r>
      <w:r w:rsidR="0017497F">
        <w:rPr>
          <w:rFonts w:ascii="Times New Roman" w:hAnsi="Times New Roman" w:cs="Times New Roman"/>
          <w:sz w:val="24"/>
          <w:szCs w:val="24"/>
        </w:rPr>
        <w:t xml:space="preserve"> «Село Дворцы»</w:t>
      </w:r>
      <w:r w:rsidR="009C40C4">
        <w:rPr>
          <w:rFonts w:ascii="Times New Roman" w:hAnsi="Times New Roman" w:cs="Times New Roman"/>
          <w:sz w:val="24"/>
          <w:szCs w:val="24"/>
        </w:rPr>
        <w:t xml:space="preserve">, </w:t>
      </w:r>
      <w:r w:rsidR="00BB1835">
        <w:rPr>
          <w:rFonts w:ascii="Times New Roman" w:hAnsi="Times New Roman" w:cs="Times New Roman"/>
          <w:sz w:val="24"/>
          <w:szCs w:val="24"/>
        </w:rPr>
        <w:t xml:space="preserve"> согласно приложению №3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BB1835">
        <w:rPr>
          <w:rFonts w:ascii="Times New Roman" w:hAnsi="Times New Roman" w:cs="Times New Roman"/>
          <w:sz w:val="24"/>
          <w:szCs w:val="24"/>
        </w:rPr>
        <w:t>ешению.</w:t>
      </w:r>
    </w:p>
    <w:p w14:paraId="1B153F3E" w14:textId="77777777" w:rsidR="009F13FB" w:rsidRDefault="009F13FB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Утвердить</w:t>
      </w:r>
      <w:r w:rsidR="00A719AA">
        <w:rPr>
          <w:rFonts w:ascii="Times New Roman" w:hAnsi="Times New Roman" w:cs="Times New Roman"/>
          <w:sz w:val="24"/>
          <w:szCs w:val="24"/>
        </w:rPr>
        <w:t xml:space="preserve"> перечень главных администраторов (администраторов) источников финансирования дефицита бюджета </w:t>
      </w:r>
      <w:r w:rsidR="00BB183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A719AA">
        <w:rPr>
          <w:rFonts w:ascii="Times New Roman" w:hAnsi="Times New Roman" w:cs="Times New Roman"/>
          <w:sz w:val="24"/>
          <w:szCs w:val="24"/>
        </w:rPr>
        <w:t>поселения</w:t>
      </w:r>
      <w:r w:rsidR="00BB1835">
        <w:rPr>
          <w:rFonts w:ascii="Times New Roman" w:hAnsi="Times New Roman" w:cs="Times New Roman"/>
          <w:sz w:val="24"/>
          <w:szCs w:val="24"/>
        </w:rPr>
        <w:t xml:space="preserve"> «Село Дворцы», </w:t>
      </w:r>
      <w:r w:rsidR="00A719AA">
        <w:rPr>
          <w:rFonts w:ascii="Times New Roman" w:hAnsi="Times New Roman" w:cs="Times New Roman"/>
          <w:sz w:val="24"/>
          <w:szCs w:val="24"/>
        </w:rPr>
        <w:t xml:space="preserve"> согласно приложению № 4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A719AA">
        <w:rPr>
          <w:rFonts w:ascii="Times New Roman" w:hAnsi="Times New Roman" w:cs="Times New Roman"/>
          <w:sz w:val="24"/>
          <w:szCs w:val="24"/>
        </w:rPr>
        <w:t>ешению.</w:t>
      </w:r>
    </w:p>
    <w:p w14:paraId="1927FDC6" w14:textId="77777777" w:rsidR="009F13FB" w:rsidRDefault="00BB1835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835">
        <w:rPr>
          <w:rFonts w:ascii="Times New Roman" w:hAnsi="Times New Roman" w:cs="Times New Roman"/>
          <w:b/>
          <w:sz w:val="24"/>
          <w:szCs w:val="24"/>
        </w:rPr>
        <w:t>6</w:t>
      </w:r>
      <w:r w:rsidR="009F13FB">
        <w:rPr>
          <w:rFonts w:ascii="Times New Roman" w:hAnsi="Times New Roman" w:cs="Times New Roman"/>
          <w:sz w:val="24"/>
          <w:szCs w:val="24"/>
        </w:rPr>
        <w:t>. У</w:t>
      </w:r>
      <w:r w:rsidR="00547F8B">
        <w:rPr>
          <w:rFonts w:ascii="Times New Roman" w:hAnsi="Times New Roman" w:cs="Times New Roman"/>
          <w:sz w:val="24"/>
          <w:szCs w:val="24"/>
        </w:rPr>
        <w:t>твердить</w:t>
      </w:r>
      <w:r w:rsidR="00DE4B82">
        <w:rPr>
          <w:rFonts w:ascii="Times New Roman" w:hAnsi="Times New Roman" w:cs="Times New Roman"/>
          <w:sz w:val="24"/>
          <w:szCs w:val="24"/>
        </w:rPr>
        <w:t xml:space="preserve"> </w:t>
      </w:r>
      <w:r w:rsidR="00547F8B">
        <w:rPr>
          <w:rFonts w:ascii="Times New Roman" w:hAnsi="Times New Roman" w:cs="Times New Roman"/>
          <w:sz w:val="24"/>
          <w:szCs w:val="24"/>
        </w:rPr>
        <w:t>ведомственную структуру расходов поселения:</w:t>
      </w:r>
    </w:p>
    <w:p w14:paraId="2E3F5D03" w14:textId="77777777" w:rsidR="00547F8B" w:rsidRDefault="00F33F15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</w:t>
      </w:r>
      <w:r w:rsidR="00547F8B">
        <w:rPr>
          <w:rFonts w:ascii="Times New Roman" w:hAnsi="Times New Roman" w:cs="Times New Roman"/>
          <w:sz w:val="24"/>
          <w:szCs w:val="24"/>
        </w:rPr>
        <w:t xml:space="preserve"> год – согласно приложению №5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547F8B">
        <w:rPr>
          <w:rFonts w:ascii="Times New Roman" w:hAnsi="Times New Roman" w:cs="Times New Roman"/>
          <w:sz w:val="24"/>
          <w:szCs w:val="24"/>
        </w:rPr>
        <w:t>ешению;</w:t>
      </w:r>
    </w:p>
    <w:p w14:paraId="4FE00BE3" w14:textId="77777777" w:rsidR="00547F8B" w:rsidRDefault="00F33F15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</w:t>
      </w:r>
      <w:r w:rsidR="00547F8B">
        <w:rPr>
          <w:rFonts w:ascii="Times New Roman" w:hAnsi="Times New Roman" w:cs="Times New Roman"/>
          <w:sz w:val="24"/>
          <w:szCs w:val="24"/>
        </w:rPr>
        <w:t xml:space="preserve"> –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47F8B">
        <w:rPr>
          <w:rFonts w:ascii="Times New Roman" w:hAnsi="Times New Roman" w:cs="Times New Roman"/>
          <w:sz w:val="24"/>
          <w:szCs w:val="24"/>
        </w:rPr>
        <w:t xml:space="preserve"> годы – согласно приложению №6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547F8B">
        <w:rPr>
          <w:rFonts w:ascii="Times New Roman" w:hAnsi="Times New Roman" w:cs="Times New Roman"/>
          <w:sz w:val="24"/>
          <w:szCs w:val="24"/>
        </w:rPr>
        <w:t>ешению.</w:t>
      </w:r>
    </w:p>
    <w:p w14:paraId="6134EE76" w14:textId="77777777" w:rsidR="00181992" w:rsidRDefault="00BB1835" w:rsidP="00D117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81992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="009C40C4">
        <w:rPr>
          <w:rFonts w:ascii="Times New Roman" w:hAnsi="Times New Roman" w:cs="Times New Roman"/>
          <w:sz w:val="24"/>
          <w:szCs w:val="24"/>
        </w:rPr>
        <w:t>в составе ведомственной структуре расходов бюджета поселения перечень главных распорядителей средств бюджета поселения, разделов, подразделов, целевых статей (муниципальных программ и непрограммных направлений деятельности), групп и подгрупп видов рас</w:t>
      </w:r>
      <w:r w:rsidR="00E050D3">
        <w:rPr>
          <w:rFonts w:ascii="Times New Roman" w:hAnsi="Times New Roman" w:cs="Times New Roman"/>
          <w:sz w:val="24"/>
          <w:szCs w:val="24"/>
        </w:rPr>
        <w:t>ходов бюджета поселения  на 20</w:t>
      </w:r>
      <w:r w:rsidR="00F33F15">
        <w:rPr>
          <w:rFonts w:ascii="Times New Roman" w:hAnsi="Times New Roman" w:cs="Times New Roman"/>
          <w:sz w:val="24"/>
          <w:szCs w:val="24"/>
        </w:rPr>
        <w:t>20</w:t>
      </w:r>
      <w:r w:rsidR="009C40C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FC0702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 w:rsidR="00181992">
        <w:rPr>
          <w:rFonts w:ascii="Times New Roman" w:hAnsi="Times New Roman" w:cs="Times New Roman"/>
          <w:sz w:val="24"/>
          <w:szCs w:val="24"/>
        </w:rPr>
        <w:t xml:space="preserve"> и </w:t>
      </w:r>
      <w:r w:rsidR="00147FD4">
        <w:rPr>
          <w:rFonts w:ascii="Times New Roman" w:hAnsi="Times New Roman" w:cs="Times New Roman"/>
          <w:sz w:val="24"/>
          <w:szCs w:val="24"/>
        </w:rPr>
        <w:t>202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 w:rsidR="009C40C4">
        <w:rPr>
          <w:rFonts w:ascii="Times New Roman" w:hAnsi="Times New Roman" w:cs="Times New Roman"/>
          <w:sz w:val="24"/>
          <w:szCs w:val="24"/>
        </w:rPr>
        <w:t xml:space="preserve"> годов, согласно приложениям № 5  и  № 6  </w:t>
      </w:r>
      <w:r w:rsidR="0078359C">
        <w:rPr>
          <w:rFonts w:ascii="Times New Roman" w:hAnsi="Times New Roman" w:cs="Times New Roman"/>
          <w:sz w:val="24"/>
          <w:szCs w:val="24"/>
        </w:rPr>
        <w:t xml:space="preserve">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78359C">
        <w:rPr>
          <w:rFonts w:ascii="Times New Roman" w:hAnsi="Times New Roman" w:cs="Times New Roman"/>
          <w:sz w:val="24"/>
          <w:szCs w:val="24"/>
        </w:rPr>
        <w:t>ешени</w:t>
      </w:r>
      <w:r w:rsidR="00181992">
        <w:rPr>
          <w:rFonts w:ascii="Times New Roman" w:hAnsi="Times New Roman" w:cs="Times New Roman"/>
          <w:sz w:val="24"/>
          <w:szCs w:val="24"/>
        </w:rPr>
        <w:t>ю.</w:t>
      </w:r>
    </w:p>
    <w:p w14:paraId="46AD0D64" w14:textId="77777777" w:rsidR="00BB1835" w:rsidRDefault="0078359C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59C">
        <w:rPr>
          <w:rFonts w:ascii="Times New Roman" w:hAnsi="Times New Roman" w:cs="Times New Roman"/>
          <w:b/>
          <w:sz w:val="24"/>
          <w:szCs w:val="24"/>
        </w:rPr>
        <w:t>7.</w:t>
      </w:r>
      <w:r w:rsidR="00844F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бюджета поселения по разделам, подразделам, целевым статьям (муниципальных программ и непрограммным направлениям деятельности), группам и подгруппам видов расходов классификации расходов бюджетов:</w:t>
      </w:r>
    </w:p>
    <w:p w14:paraId="77E79E13" w14:textId="77777777" w:rsidR="0078359C" w:rsidRDefault="00E050D3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F33F15">
        <w:rPr>
          <w:rFonts w:ascii="Times New Roman" w:hAnsi="Times New Roman" w:cs="Times New Roman"/>
          <w:sz w:val="24"/>
          <w:szCs w:val="24"/>
        </w:rPr>
        <w:t>20</w:t>
      </w:r>
      <w:r w:rsidR="0078359C"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8D4F9C">
        <w:rPr>
          <w:rFonts w:ascii="Times New Roman" w:hAnsi="Times New Roman" w:cs="Times New Roman"/>
          <w:sz w:val="24"/>
          <w:szCs w:val="24"/>
        </w:rPr>
        <w:t xml:space="preserve"> 7</w:t>
      </w:r>
      <w:r w:rsidR="0078359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78359C">
        <w:rPr>
          <w:rFonts w:ascii="Times New Roman" w:hAnsi="Times New Roman" w:cs="Times New Roman"/>
          <w:sz w:val="24"/>
          <w:szCs w:val="24"/>
        </w:rPr>
        <w:t>ешению</w:t>
      </w:r>
    </w:p>
    <w:p w14:paraId="0BA83C90" w14:textId="77777777" w:rsidR="0078359C" w:rsidRDefault="0078359C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FC0702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годов, согласно приложениям №</w:t>
      </w:r>
      <w:r w:rsidR="008D4F9C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ешению.</w:t>
      </w:r>
    </w:p>
    <w:p w14:paraId="502804F4" w14:textId="77777777" w:rsidR="0078359C" w:rsidRDefault="0078359C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43E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4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бюджета:</w:t>
      </w:r>
    </w:p>
    <w:p w14:paraId="2A52D7AA" w14:textId="77777777" w:rsidR="0046143E" w:rsidRDefault="00E050D3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F33F15">
        <w:rPr>
          <w:rFonts w:ascii="Times New Roman" w:hAnsi="Times New Roman" w:cs="Times New Roman"/>
          <w:sz w:val="24"/>
          <w:szCs w:val="24"/>
        </w:rPr>
        <w:t>20</w:t>
      </w:r>
      <w:r w:rsidR="0046143E">
        <w:rPr>
          <w:rFonts w:ascii="Times New Roman" w:hAnsi="Times New Roman" w:cs="Times New Roman"/>
          <w:sz w:val="24"/>
          <w:szCs w:val="24"/>
        </w:rPr>
        <w:t xml:space="preserve"> год – согласно приложению №</w:t>
      </w:r>
      <w:r w:rsidR="008D4F9C">
        <w:rPr>
          <w:rFonts w:ascii="Times New Roman" w:hAnsi="Times New Roman" w:cs="Times New Roman"/>
          <w:sz w:val="24"/>
          <w:szCs w:val="24"/>
        </w:rPr>
        <w:t xml:space="preserve"> 9  </w:t>
      </w:r>
      <w:r w:rsidR="0046143E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 w:rsidR="0046143E">
        <w:rPr>
          <w:rFonts w:ascii="Times New Roman" w:hAnsi="Times New Roman" w:cs="Times New Roman"/>
          <w:sz w:val="24"/>
          <w:szCs w:val="24"/>
        </w:rPr>
        <w:t>ешению</w:t>
      </w:r>
    </w:p>
    <w:p w14:paraId="47285220" w14:textId="77777777" w:rsidR="0046143E" w:rsidRDefault="0046143E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FC0702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и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годов, согласно приложениям №</w:t>
      </w:r>
      <w:r w:rsidR="008D4F9C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790C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ешению.</w:t>
      </w:r>
    </w:p>
    <w:p w14:paraId="70E36665" w14:textId="77777777" w:rsidR="0046143E" w:rsidRDefault="0046143E" w:rsidP="00D117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43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Утвердить общий объем бюджетных ассигнований на исполнение публичных нормативных обязательств на 20</w:t>
      </w:r>
      <w:r w:rsidR="00F33F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02C5">
        <w:rPr>
          <w:rFonts w:ascii="Times New Roman" w:hAnsi="Times New Roman" w:cs="Times New Roman"/>
          <w:sz w:val="24"/>
          <w:szCs w:val="24"/>
        </w:rPr>
        <w:t>10,0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тыс.рублей, на 20</w:t>
      </w:r>
      <w:r w:rsidR="00FC0702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1</w:t>
      </w:r>
      <w:r w:rsidR="00E050D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02C5">
        <w:rPr>
          <w:rFonts w:ascii="Times New Roman" w:hAnsi="Times New Roman" w:cs="Times New Roman"/>
          <w:sz w:val="24"/>
          <w:szCs w:val="24"/>
        </w:rPr>
        <w:t xml:space="preserve">10,0 </w:t>
      </w:r>
      <w:r>
        <w:rPr>
          <w:rFonts w:ascii="Times New Roman" w:hAnsi="Times New Roman" w:cs="Times New Roman"/>
          <w:sz w:val="24"/>
          <w:szCs w:val="24"/>
        </w:rPr>
        <w:t>тыс.рублей, на 20</w:t>
      </w:r>
      <w:r w:rsidR="00147FD4">
        <w:rPr>
          <w:rFonts w:ascii="Times New Roman" w:hAnsi="Times New Roman" w:cs="Times New Roman"/>
          <w:sz w:val="24"/>
          <w:szCs w:val="24"/>
        </w:rPr>
        <w:t>2</w:t>
      </w:r>
      <w:r w:rsidR="00F33F15">
        <w:rPr>
          <w:rFonts w:ascii="Times New Roman" w:hAnsi="Times New Roman" w:cs="Times New Roman"/>
          <w:sz w:val="24"/>
          <w:szCs w:val="24"/>
        </w:rPr>
        <w:t>2</w:t>
      </w:r>
      <w:r w:rsidR="00E050D3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F02C5">
        <w:rPr>
          <w:rFonts w:ascii="Times New Roman" w:hAnsi="Times New Roman" w:cs="Times New Roman"/>
          <w:sz w:val="24"/>
          <w:szCs w:val="24"/>
        </w:rPr>
        <w:t>10,0</w:t>
      </w:r>
      <w:r w:rsidR="00FF3A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тыс.рублей.</w:t>
      </w:r>
    </w:p>
    <w:p w14:paraId="5EDC298D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Установить с 1 октября 2020 года уровень индексации размеров должностных окладов по муниципальным должностям муниципальной службы и окладов денежного содержания по должностям  не отнесенным к должностям  муниципальной службы, сложившихся на 1 октября  2020 года, в размере 3 процентов.</w:t>
      </w:r>
    </w:p>
    <w:p w14:paraId="3F32DF9D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 Утвердить источники  финансирования дефицита бюджета поселения:</w:t>
      </w:r>
    </w:p>
    <w:p w14:paraId="1DB95843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– согласно приложению №11 к настоящему Решению;</w:t>
      </w:r>
    </w:p>
    <w:p w14:paraId="6A7BCE17" w14:textId="77777777" w:rsidR="00EE4A00" w:rsidRDefault="00EE4A00" w:rsidP="00EE4A00">
      <w:pPr>
        <w:spacing w:after="24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2021-2022 годы – согласно приложению №12 к настоящему Решению.</w:t>
      </w:r>
    </w:p>
    <w:p w14:paraId="2A9E3AB3" w14:textId="77777777" w:rsidR="00EE4A00" w:rsidRDefault="00EE4A00" w:rsidP="00EE4A00">
      <w:pPr>
        <w:spacing w:after="24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>
        <w:rPr>
          <w:rFonts w:ascii="Times New Roman" w:hAnsi="Times New Roman" w:cs="Times New Roman"/>
          <w:sz w:val="24"/>
          <w:szCs w:val="24"/>
        </w:rPr>
        <w:t>. Учесть в бюджете сельского поселения межбюджетные трансферты, передаваемые из бюджета муниципального района бюджету сельского поселения «Село Дворцы» на осуществление части полномочий по решению вопросов местного значения в соответствии с заключенными соглашениями на 2020 год и плановый период 2021 и 2022 годов, согласно приложению №13</w:t>
      </w:r>
    </w:p>
    <w:p w14:paraId="133E9F8D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Установить, что в ходе исполнения бюджета поселения, предоставить право главному распорядителю средств бюджета поселения вносить изменения в порядке и по основаниям, установленным законодательством, с последующим утверждением Сельской Думой:</w:t>
      </w:r>
    </w:p>
    <w:p w14:paraId="647B9260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результатам проверки представительного органа исполнительной власти Калужской области на сумму средств, использованных незаконного или не по целевому назначений;</w:t>
      </w:r>
    </w:p>
    <w:p w14:paraId="73AB68E1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принятия муниципальных целевых программ, аккумулирующих на реализацию программных мероприятий средства бюджета поселения, предусмотренных настоящим Решением;</w:t>
      </w:r>
    </w:p>
    <w:p w14:paraId="11E3712F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внесения Министерством финансов Российской Федерации изменений и дополнений в Указания о порядке применения бюджетной классификации Российской Федерации в текущем финансовом году;</w:t>
      </w:r>
    </w:p>
    <w:p w14:paraId="5D79CBD9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других случаях, предусмотренных особенностями исполнения бюджета поселения, установленных настоящим решением и Бюджетным Кодексом Российской Федерации.</w:t>
      </w:r>
    </w:p>
    <w:p w14:paraId="248E3161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Нормативные и иные правовые акты поселения, влекущие дополнительные расходы за счет средств бюджета поселения в 2020 году, а также сокращающие его доходную базу, реализуются и применяются только при наличии соответствующих источников дополнительных поступлений в бюджет сельского поселения и (или) при сокращении расходов по конкретным статьям бюджета поселения на 2020 год, а также после внесения соответствующих изменений в настоящее Решение.</w:t>
      </w:r>
    </w:p>
    <w:p w14:paraId="7E091F24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Предоставление муниципальных гарантий в 2020 году и плановом периоде 2021 и 2022 годах не планируется.</w:t>
      </w:r>
    </w:p>
    <w:p w14:paraId="3EFC9E2A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Принять к сведению прогноз социально-экономического развития сельского поселения «Село Дворцы» на 2020 год и плановый период 2021-2022 годы согласно приложению № 14 к настоящему Решению.</w:t>
      </w:r>
    </w:p>
    <w:p w14:paraId="7C4C9549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 Принять к сведению Реестр источников доходов бюджета МО СП «Село Дворцы» на 2020 год и плановый период 2021-2022 годов, согласно приложению №15.</w:t>
      </w:r>
    </w:p>
    <w:p w14:paraId="2107FE2B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2020 года.</w:t>
      </w:r>
    </w:p>
    <w:p w14:paraId="4AAE79C8" w14:textId="77777777" w:rsidR="00EE4A00" w:rsidRDefault="00EE4A00" w:rsidP="00EE4A00">
      <w:pPr>
        <w:spacing w:after="0" w:line="360" w:lineRule="auto"/>
        <w:ind w:firstLine="70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 в  газете «Новое время».                 </w:t>
      </w:r>
    </w:p>
    <w:p w14:paraId="2282D668" w14:textId="77777777" w:rsidR="00EE4A00" w:rsidRDefault="00EE4A00" w:rsidP="00EE4A00">
      <w:pPr>
        <w:pStyle w:val="a3"/>
        <w:spacing w:line="360" w:lineRule="auto"/>
        <w:ind w:firstLine="0"/>
        <w:rPr>
          <w:b/>
        </w:rPr>
      </w:pPr>
      <w:r>
        <w:rPr>
          <w:b/>
        </w:rPr>
        <w:t xml:space="preserve"> </w:t>
      </w:r>
    </w:p>
    <w:p w14:paraId="10682B13" w14:textId="77777777" w:rsidR="00EE4A00" w:rsidRDefault="00EE4A00" w:rsidP="00EE4A00">
      <w:pPr>
        <w:pStyle w:val="a3"/>
        <w:spacing w:line="0" w:lineRule="atLeast"/>
        <w:ind w:firstLine="0"/>
        <w:rPr>
          <w:b/>
        </w:rPr>
      </w:pPr>
      <w:r>
        <w:rPr>
          <w:b/>
        </w:rPr>
        <w:t xml:space="preserve">                  Глава сельского поселения</w:t>
      </w:r>
    </w:p>
    <w:p w14:paraId="074942D6" w14:textId="77777777" w:rsidR="00EE4A00" w:rsidRDefault="00EE4A00" w:rsidP="00EE4A00">
      <w:pPr>
        <w:pStyle w:val="a3"/>
        <w:spacing w:line="0" w:lineRule="atLeast"/>
        <w:rPr>
          <w:b/>
        </w:rPr>
      </w:pPr>
      <w:r>
        <w:rPr>
          <w:b/>
        </w:rPr>
        <w:t xml:space="preserve">      МО СП «Село Дворцы»                                                              О.А.Епищев</w:t>
      </w:r>
    </w:p>
    <w:p w14:paraId="2095B16F" w14:textId="77777777" w:rsidR="00D1177E" w:rsidRPr="000F2706" w:rsidRDefault="00D1177E" w:rsidP="00EE4A00">
      <w:pPr>
        <w:spacing w:after="0" w:line="360" w:lineRule="auto"/>
        <w:ind w:firstLine="705"/>
        <w:jc w:val="both"/>
        <w:rPr>
          <w:b/>
        </w:rPr>
      </w:pPr>
    </w:p>
    <w:sectPr w:rsidR="00D1177E" w:rsidRPr="000F2706" w:rsidSect="004C2896">
      <w:pgSz w:w="11906" w:h="16838"/>
      <w:pgMar w:top="426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21B"/>
    <w:rsid w:val="00016FDB"/>
    <w:rsid w:val="0003739C"/>
    <w:rsid w:val="00063525"/>
    <w:rsid w:val="000A19B5"/>
    <w:rsid w:val="000C78E7"/>
    <w:rsid w:val="000D322D"/>
    <w:rsid w:val="000E3662"/>
    <w:rsid w:val="000F2706"/>
    <w:rsid w:val="001029A2"/>
    <w:rsid w:val="00105912"/>
    <w:rsid w:val="00121D01"/>
    <w:rsid w:val="001267E2"/>
    <w:rsid w:val="00136A76"/>
    <w:rsid w:val="00147FD4"/>
    <w:rsid w:val="001564DA"/>
    <w:rsid w:val="001743E2"/>
    <w:rsid w:val="0017497F"/>
    <w:rsid w:val="00181992"/>
    <w:rsid w:val="00182789"/>
    <w:rsid w:val="0019020B"/>
    <w:rsid w:val="001B50D4"/>
    <w:rsid w:val="002006D2"/>
    <w:rsid w:val="00222920"/>
    <w:rsid w:val="00243370"/>
    <w:rsid w:val="002637FC"/>
    <w:rsid w:val="0026439D"/>
    <w:rsid w:val="00274E26"/>
    <w:rsid w:val="002A0442"/>
    <w:rsid w:val="002E5B9E"/>
    <w:rsid w:val="002E6020"/>
    <w:rsid w:val="002F531E"/>
    <w:rsid w:val="0035729B"/>
    <w:rsid w:val="00360188"/>
    <w:rsid w:val="00370FC0"/>
    <w:rsid w:val="003927B6"/>
    <w:rsid w:val="00393EC1"/>
    <w:rsid w:val="003B6764"/>
    <w:rsid w:val="003D1C89"/>
    <w:rsid w:val="00416980"/>
    <w:rsid w:val="00423B8A"/>
    <w:rsid w:val="0046143E"/>
    <w:rsid w:val="0046306A"/>
    <w:rsid w:val="0046465A"/>
    <w:rsid w:val="004847B2"/>
    <w:rsid w:val="004A0EE8"/>
    <w:rsid w:val="004C033A"/>
    <w:rsid w:val="004C2896"/>
    <w:rsid w:val="004D0D57"/>
    <w:rsid w:val="004E6257"/>
    <w:rsid w:val="004F02C5"/>
    <w:rsid w:val="004F5E72"/>
    <w:rsid w:val="00513CC3"/>
    <w:rsid w:val="005366E4"/>
    <w:rsid w:val="00542040"/>
    <w:rsid w:val="00547F8B"/>
    <w:rsid w:val="00564407"/>
    <w:rsid w:val="00564C5D"/>
    <w:rsid w:val="005657E7"/>
    <w:rsid w:val="00582E6E"/>
    <w:rsid w:val="005A239C"/>
    <w:rsid w:val="005B23C5"/>
    <w:rsid w:val="005B2A41"/>
    <w:rsid w:val="005F2DF7"/>
    <w:rsid w:val="00666191"/>
    <w:rsid w:val="00685BE0"/>
    <w:rsid w:val="006B7360"/>
    <w:rsid w:val="006E6A60"/>
    <w:rsid w:val="0070267F"/>
    <w:rsid w:val="00712CFC"/>
    <w:rsid w:val="00736DFB"/>
    <w:rsid w:val="00756B3F"/>
    <w:rsid w:val="007635F5"/>
    <w:rsid w:val="007667E8"/>
    <w:rsid w:val="0078359C"/>
    <w:rsid w:val="0079071B"/>
    <w:rsid w:val="00790C23"/>
    <w:rsid w:val="007C4D66"/>
    <w:rsid w:val="007D1194"/>
    <w:rsid w:val="007D611C"/>
    <w:rsid w:val="007F7BEC"/>
    <w:rsid w:val="0080094F"/>
    <w:rsid w:val="00811B1B"/>
    <w:rsid w:val="00817705"/>
    <w:rsid w:val="00844FAF"/>
    <w:rsid w:val="008478A6"/>
    <w:rsid w:val="00872C58"/>
    <w:rsid w:val="00873E17"/>
    <w:rsid w:val="00876112"/>
    <w:rsid w:val="00896B97"/>
    <w:rsid w:val="008B07E0"/>
    <w:rsid w:val="008D46F6"/>
    <w:rsid w:val="008D4F9C"/>
    <w:rsid w:val="008E6B8F"/>
    <w:rsid w:val="008F1EAB"/>
    <w:rsid w:val="00957381"/>
    <w:rsid w:val="009965D4"/>
    <w:rsid w:val="009B0041"/>
    <w:rsid w:val="009C29DC"/>
    <w:rsid w:val="009C40C4"/>
    <w:rsid w:val="009D3F70"/>
    <w:rsid w:val="009D43AA"/>
    <w:rsid w:val="009F13FB"/>
    <w:rsid w:val="00A06250"/>
    <w:rsid w:val="00A14C67"/>
    <w:rsid w:val="00A217D1"/>
    <w:rsid w:val="00A34037"/>
    <w:rsid w:val="00A46D03"/>
    <w:rsid w:val="00A6071D"/>
    <w:rsid w:val="00A61C23"/>
    <w:rsid w:val="00A719AA"/>
    <w:rsid w:val="00A71B5A"/>
    <w:rsid w:val="00AC1D3F"/>
    <w:rsid w:val="00AC6133"/>
    <w:rsid w:val="00AD4755"/>
    <w:rsid w:val="00AE1344"/>
    <w:rsid w:val="00B138AF"/>
    <w:rsid w:val="00B23F2A"/>
    <w:rsid w:val="00B75569"/>
    <w:rsid w:val="00B97FEB"/>
    <w:rsid w:val="00BB1835"/>
    <w:rsid w:val="00BB3045"/>
    <w:rsid w:val="00BD2944"/>
    <w:rsid w:val="00BE7B80"/>
    <w:rsid w:val="00BF7F49"/>
    <w:rsid w:val="00C06545"/>
    <w:rsid w:val="00C379C6"/>
    <w:rsid w:val="00C4761D"/>
    <w:rsid w:val="00CF306F"/>
    <w:rsid w:val="00CF7039"/>
    <w:rsid w:val="00D1177E"/>
    <w:rsid w:val="00D24B1F"/>
    <w:rsid w:val="00D3509A"/>
    <w:rsid w:val="00D4330B"/>
    <w:rsid w:val="00D60467"/>
    <w:rsid w:val="00D909C1"/>
    <w:rsid w:val="00DB7E84"/>
    <w:rsid w:val="00DC30A3"/>
    <w:rsid w:val="00DC5826"/>
    <w:rsid w:val="00DE3C0A"/>
    <w:rsid w:val="00DE4B82"/>
    <w:rsid w:val="00E050D3"/>
    <w:rsid w:val="00E64A8E"/>
    <w:rsid w:val="00E71352"/>
    <w:rsid w:val="00E71EA1"/>
    <w:rsid w:val="00E93980"/>
    <w:rsid w:val="00EA3F77"/>
    <w:rsid w:val="00ED77A6"/>
    <w:rsid w:val="00EE4A00"/>
    <w:rsid w:val="00F33F15"/>
    <w:rsid w:val="00F46B05"/>
    <w:rsid w:val="00F57812"/>
    <w:rsid w:val="00F70E72"/>
    <w:rsid w:val="00F91379"/>
    <w:rsid w:val="00FB021B"/>
    <w:rsid w:val="00FC0702"/>
    <w:rsid w:val="00FD39B0"/>
    <w:rsid w:val="00FF3AE1"/>
    <w:rsid w:val="00FF6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EBF5"/>
  <w15:docId w15:val="{CF713975-34A2-4575-8963-AE28E3BB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F13F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9F13F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Title">
    <w:name w:val="ConsTitle"/>
    <w:rsid w:val="009F13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6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1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E550B-B7FD-4A4D-A42B-2BA6D48A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15</cp:revision>
  <cp:lastPrinted>2019-11-26T06:58:00Z</cp:lastPrinted>
  <dcterms:created xsi:type="dcterms:W3CDTF">2011-11-25T09:58:00Z</dcterms:created>
  <dcterms:modified xsi:type="dcterms:W3CDTF">2019-11-28T06:23:00Z</dcterms:modified>
</cp:coreProperties>
</file>