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39" w:rsidRPr="00D50339" w:rsidRDefault="00D50339" w:rsidP="00D50339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sub_1013"/>
      <w:bookmarkStart w:id="1" w:name="_GoBack"/>
      <w:bookmarkEnd w:id="1"/>
      <w:r w:rsidRPr="00D5033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724D">
        <w:rPr>
          <w:rFonts w:ascii="Times New Roman" w:hAnsi="Times New Roman" w:cs="Times New Roman"/>
          <w:sz w:val="24"/>
          <w:szCs w:val="24"/>
        </w:rPr>
        <w:t>к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 w:rsidR="00D2724D">
        <w:rPr>
          <w:rFonts w:ascii="Times New Roman" w:hAnsi="Times New Roman" w:cs="Times New Roman"/>
          <w:sz w:val="24"/>
          <w:szCs w:val="24"/>
        </w:rPr>
        <w:t>ю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0339" w:rsidRPr="00D50339" w:rsidRDefault="00D3495D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D50339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</w:p>
    <w:p w:rsidR="00D50339" w:rsidRPr="00D50339" w:rsidRDefault="00C014E0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5B6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5B66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65BDA">
        <w:rPr>
          <w:rFonts w:ascii="Times New Roman" w:hAnsi="Times New Roman" w:cs="Times New Roman"/>
          <w:sz w:val="24"/>
          <w:szCs w:val="24"/>
        </w:rPr>
        <w:t>7</w:t>
      </w:r>
      <w:r w:rsidR="00ED5B66">
        <w:rPr>
          <w:rFonts w:ascii="Times New Roman" w:hAnsi="Times New Roman" w:cs="Times New Roman"/>
          <w:sz w:val="24"/>
          <w:szCs w:val="24"/>
        </w:rPr>
        <w:t xml:space="preserve"> г.</w:t>
      </w:r>
      <w:r w:rsidR="00D50339"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 w:rsidR="00ED5B66">
        <w:rPr>
          <w:rFonts w:ascii="Times New Roman" w:hAnsi="Times New Roman" w:cs="Times New Roman"/>
          <w:sz w:val="24"/>
          <w:szCs w:val="24"/>
        </w:rPr>
        <w:t xml:space="preserve"> 1522</w:t>
      </w:r>
    </w:p>
    <w:p w:rsidR="00D50339" w:rsidRDefault="00D50339" w:rsidP="007D3529">
      <w:pPr>
        <w:pStyle w:val="1"/>
        <w:rPr>
          <w:rFonts w:ascii="Times New Roman" w:hAnsi="Times New Roman" w:cs="Times New Roman"/>
        </w:rPr>
      </w:pPr>
    </w:p>
    <w:p w:rsidR="00CD0CDC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Административный регламент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"Предоставление земельных участков</w:t>
      </w:r>
      <w:r w:rsidR="00F26A36" w:rsidRPr="00F83FCD">
        <w:rPr>
          <w:rFonts w:ascii="Times New Roman" w:hAnsi="Times New Roman" w:cs="Times New Roman"/>
        </w:rPr>
        <w:t xml:space="preserve"> для </w:t>
      </w:r>
      <w:r w:rsidR="004F40EB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»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bookmarkStart w:id="2" w:name="sub_1001"/>
      <w:r w:rsidRPr="00F83FCD">
        <w:rPr>
          <w:rFonts w:ascii="Times New Roman" w:hAnsi="Times New Roman" w:cs="Times New Roman"/>
        </w:rPr>
        <w:t>1. Общие положения</w:t>
      </w:r>
    </w:p>
    <w:bookmarkEnd w:id="2"/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r w:rsidRPr="00F83FC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bookmarkEnd w:id="3"/>
      <w:r w:rsidRPr="00F83FCD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муниципальная услуга) являются граждане Российской Федерации, ин</w:t>
      </w:r>
      <w:r w:rsidR="00C014E0">
        <w:rPr>
          <w:rFonts w:ascii="Times New Roman" w:hAnsi="Times New Roman" w:cs="Times New Roman"/>
          <w:sz w:val="24"/>
          <w:szCs w:val="24"/>
        </w:rPr>
        <w:t>остранные граждане</w:t>
      </w:r>
      <w:r w:rsidRPr="00F83FCD">
        <w:rPr>
          <w:rFonts w:ascii="Times New Roman" w:hAnsi="Times New Roman" w:cs="Times New Roman"/>
          <w:sz w:val="24"/>
          <w:szCs w:val="24"/>
        </w:rPr>
        <w:t>, обратившиеся непосредственно, а также через своего представителя, действующего на основании доверенности,</w:t>
      </w:r>
      <w:r w:rsidR="00E10E9F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законодательства РФ,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района «Дзержинский район» с заявлением о предоставлении муниципальной услуги.</w:t>
      </w:r>
    </w:p>
    <w:bookmarkEnd w:id="4"/>
    <w:p w:rsidR="00C014E0" w:rsidRPr="00BF1137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1.3.</w:t>
      </w:r>
      <w:bookmarkEnd w:id="0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EA4A49" w:rsidRPr="00F83FC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806335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 w:rsidRPr="00F83FCD">
        <w:rPr>
          <w:rFonts w:ascii="Times New Roman" w:hAnsi="Times New Roman" w:cs="Times New Roman"/>
          <w:sz w:val="24"/>
          <w:szCs w:val="24"/>
        </w:rPr>
        <w:t xml:space="preserve">, </w:t>
      </w:r>
      <w:r w:rsidR="00331865" w:rsidRPr="00F83FC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014E0" w:rsidRPr="00BF1137">
        <w:rPr>
          <w:rFonts w:ascii="Times New Roman" w:hAnsi="Times New Roman" w:cs="Times New Roman"/>
          <w:sz w:val="24"/>
          <w:szCs w:val="24"/>
        </w:rPr>
        <w:t>249</w:t>
      </w:r>
      <w:r w:rsidR="00C014E0">
        <w:rPr>
          <w:rFonts w:ascii="Times New Roman" w:hAnsi="Times New Roman" w:cs="Times New Roman"/>
          <w:sz w:val="24"/>
          <w:szCs w:val="24"/>
        </w:rPr>
        <w:t>832</w:t>
      </w:r>
      <w:r w:rsidR="00C014E0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C014E0" w:rsidRPr="00BF1137" w:rsidRDefault="00E10E9F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C014E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C014E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014E0">
        <w:rPr>
          <w:rFonts w:ascii="Times New Roman" w:hAnsi="Times New Roman" w:cs="Times New Roman"/>
          <w:sz w:val="24"/>
          <w:szCs w:val="24"/>
        </w:rPr>
        <w:t>249832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C014E0">
        <w:rPr>
          <w:rFonts w:ascii="Times New Roman" w:hAnsi="Times New Roman" w:cs="Times New Roman"/>
          <w:sz w:val="24"/>
          <w:szCs w:val="24"/>
        </w:rPr>
        <w:t>каб</w:t>
      </w:r>
      <w:r w:rsidR="00C014E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C014E0">
        <w:rPr>
          <w:rFonts w:ascii="Times New Roman" w:hAnsi="Times New Roman" w:cs="Times New Roman"/>
          <w:sz w:val="24"/>
          <w:szCs w:val="24"/>
        </w:rPr>
        <w:t>-</w:t>
      </w:r>
      <w:r w:rsidR="00C014E0" w:rsidRPr="00BF1137">
        <w:rPr>
          <w:rFonts w:ascii="Times New Roman" w:hAnsi="Times New Roman" w:cs="Times New Roman"/>
          <w:sz w:val="24"/>
          <w:szCs w:val="24"/>
        </w:rPr>
        <w:t>32</w:t>
      </w:r>
      <w:r w:rsidR="00C014E0">
        <w:rPr>
          <w:rFonts w:ascii="Times New Roman" w:hAnsi="Times New Roman" w:cs="Times New Roman"/>
          <w:sz w:val="24"/>
          <w:szCs w:val="24"/>
        </w:rPr>
        <w:t>-98; 3-21-75; 4-66-41,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C014E0" w:rsidRPr="000E4838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C014E0" w:rsidRDefault="00C014E0" w:rsidP="00A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0" w:rsidRPr="000E4838" w:rsidRDefault="00C014E0" w:rsidP="00A77A85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C014E0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 предоставлении муниципальной услуги представляется в отдел </w:t>
      </w:r>
      <w:r w:rsidR="00E10E9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7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E10E9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E10E9F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F83FCD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F83FCD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EB4" w:rsidRDefault="003D3EB4" w:rsidP="003D3EB4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>
        <w:rPr>
          <w:rFonts w:ascii="Times New Roman" w:hAnsi="Times New Roman" w:cs="Times New Roman"/>
          <w:sz w:val="24"/>
          <w:szCs w:val="24"/>
        </w:rPr>
        <w:t xml:space="preserve">  2.1. Наименование муниципальной услуги: 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="00E10E9F">
        <w:rPr>
          <w:rFonts w:ascii="Times New Roman" w:hAnsi="Times New Roman" w:cs="Times New Roman"/>
          <w:sz w:val="24"/>
          <w:szCs w:val="24"/>
        </w:rPr>
        <w:t xml:space="preserve"> </w:t>
      </w:r>
      <w:r w:rsidR="00806335">
        <w:rPr>
          <w:rFonts w:ascii="Times New Roman" w:hAnsi="Times New Roman" w:cs="Times New Roman"/>
          <w:sz w:val="24"/>
          <w:szCs w:val="24"/>
        </w:rPr>
        <w:t>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F83FCD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10E9F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пунктом 2.</w:t>
        </w:r>
        <w:r w:rsidR="00E10E9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F83FCD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D3495D">
        <w:rPr>
          <w:rFonts w:ascii="Times New Roman" w:hAnsi="Times New Roman" w:cs="Times New Roman"/>
          <w:sz w:val="24"/>
          <w:szCs w:val="24"/>
        </w:rPr>
        <w:t xml:space="preserve">распоряжения об утверждении схемы расположения земельного участка,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F83FCD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аренды, либо мотивированного письменного отказа в предоставлении с указанием причин отказа.</w:t>
      </w:r>
    </w:p>
    <w:p w:rsidR="007D3529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sub_1024"/>
      <w:bookmarkEnd w:id="8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D3495D" w:rsidRPr="00D3495D">
        <w:rPr>
          <w:rFonts w:ascii="Times New Roman" w:hAnsi="Times New Roman" w:cs="Times New Roman"/>
          <w:sz w:val="24"/>
          <w:szCs w:val="24"/>
        </w:rPr>
        <w:t>51 день</w:t>
      </w:r>
      <w:r w:rsidR="007D3529" w:rsidRPr="00F83FCD">
        <w:rPr>
          <w:rFonts w:ascii="Times New Roman" w:hAnsi="Times New Roman" w:cs="Times New Roman"/>
          <w:sz w:val="24"/>
          <w:szCs w:val="24"/>
        </w:rPr>
        <w:t>, из них: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течение месяца со дня поступления заявления утверждается и выдается заявителю схема расположения земельного участка на кадастровом плане кадастрового квартала (исключая промежуток времени с момента регистрации </w:t>
      </w:r>
      <w:r w:rsidR="002A05AB">
        <w:rPr>
          <w:rFonts w:ascii="Times New Roman" w:hAnsi="Times New Roman" w:cs="Times New Roman"/>
          <w:sz w:val="24"/>
          <w:szCs w:val="24"/>
        </w:rPr>
        <w:t>письма</w:t>
      </w: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D3495D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F83FCD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2A05AB">
        <w:rPr>
          <w:rFonts w:ascii="Times New Roman" w:hAnsi="Times New Roman" w:cs="Times New Roman"/>
          <w:sz w:val="24"/>
          <w:szCs w:val="24"/>
        </w:rPr>
        <w:t>схемы</w:t>
      </w:r>
      <w:r w:rsidRPr="00F83FC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</w:t>
      </w:r>
      <w:r w:rsidR="00D3495D">
        <w:rPr>
          <w:rFonts w:ascii="Times New Roman" w:hAnsi="Times New Roman" w:cs="Times New Roman"/>
          <w:sz w:val="24"/>
          <w:szCs w:val="24"/>
        </w:rPr>
        <w:t xml:space="preserve">ее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предоставления в </w:t>
      </w:r>
      <w:r w:rsidR="00D3495D">
        <w:rPr>
          <w:rFonts w:ascii="Times New Roman" w:hAnsi="Times New Roman" w:cs="Times New Roman"/>
          <w:sz w:val="24"/>
          <w:szCs w:val="24"/>
        </w:rPr>
        <w:t>администрацию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земельного участка;</w:t>
      </w:r>
    </w:p>
    <w:p w:rsidR="00D3495D" w:rsidRDefault="00D3495D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даты утверждения схемы расположения земельного участка муниципальная услуга п</w:t>
      </w:r>
      <w:r w:rsidR="00E10E9F">
        <w:rPr>
          <w:rFonts w:ascii="Times New Roman" w:hAnsi="Times New Roman" w:cs="Times New Roman"/>
          <w:sz w:val="24"/>
          <w:szCs w:val="24"/>
        </w:rPr>
        <w:t>риостанавливается до получения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двухнедельный срок со дня представления кадастрового паспорта земельного участка </w:t>
      </w:r>
      <w:r w:rsidRPr="00F83FCD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решение о предоставлении земельного участка </w:t>
      </w:r>
      <w:r w:rsidR="00D3495D">
        <w:rPr>
          <w:rFonts w:ascii="Times New Roman" w:hAnsi="Times New Roman" w:cs="Times New Roman"/>
          <w:sz w:val="24"/>
          <w:szCs w:val="24"/>
        </w:rPr>
        <w:t>в арен</w:t>
      </w:r>
      <w:r w:rsidRPr="00F83FCD">
        <w:rPr>
          <w:rFonts w:ascii="Times New Roman" w:hAnsi="Times New Roman" w:cs="Times New Roman"/>
          <w:sz w:val="24"/>
          <w:szCs w:val="24"/>
        </w:rPr>
        <w:t>ду заявителю, а также выдается (направляется) копия такого решения с приложением кадастрового паспорта этого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договор аренды земельного участка заключается в течение семи дней со дня принятия решения о предоставлении земельного участка.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5</w:t>
      </w:r>
      <w:r w:rsidRPr="00F83FC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bookmarkEnd w:id="9"/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D3495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806335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D3495D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F83FCD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F83FCD">
        <w:rPr>
          <w:rFonts w:ascii="Times New Roman" w:hAnsi="Times New Roman" w:cs="Times New Roman"/>
          <w:sz w:val="24"/>
          <w:szCs w:val="24"/>
        </w:rPr>
        <w:t>";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3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D3495D" w:rsidRDefault="00B06482" w:rsidP="00D3495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sub_10261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2" w:name="sub_10263"/>
      <w:bookmarkEnd w:id="11"/>
      <w:r w:rsidR="00D3495D" w:rsidRPr="00BF113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3495D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D3495D">
        <w:rPr>
          <w:rFonts w:ascii="Times New Roman" w:hAnsi="Times New Roman" w:cs="Times New Roman"/>
          <w:sz w:val="24"/>
          <w:szCs w:val="24"/>
        </w:rPr>
        <w:t>ием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D3495D">
        <w:rPr>
          <w:rFonts w:ascii="Times New Roman" w:hAnsi="Times New Roman" w:cs="Times New Roman"/>
          <w:sz w:val="24"/>
          <w:szCs w:val="24"/>
        </w:rPr>
        <w:t>ого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D3495D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D3495D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D3495D">
        <w:rPr>
          <w:rFonts w:ascii="Times New Roman" w:hAnsi="Times New Roman" w:cs="Times New Roman"/>
          <w:sz w:val="24"/>
          <w:szCs w:val="24"/>
        </w:rPr>
        <w:t>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D3495D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D3495D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B06482" w:rsidRPr="00F83FCD" w:rsidRDefault="00B06482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.2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заявителя, либо личность представителя заявителя.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64"/>
      <w:bookmarkEnd w:id="12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.3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полномочия представителя заявителя, если с заявлением обращается представитель заявителя.</w:t>
      </w:r>
    </w:p>
    <w:bookmarkEnd w:id="13"/>
    <w:p w:rsidR="001A280B" w:rsidRDefault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1A280B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  <w:r w:rsidR="00A041E3" w:rsidRPr="00F83FCD">
        <w:rPr>
          <w:rFonts w:ascii="Times New Roman" w:hAnsi="Times New Roman" w:cs="Times New Roman"/>
          <w:sz w:val="24"/>
          <w:szCs w:val="24"/>
        </w:rPr>
        <w:t>4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1A280B">
        <w:rPr>
          <w:rFonts w:ascii="Times New Roman" w:hAnsi="Times New Roman" w:cs="Times New Roman"/>
          <w:sz w:val="24"/>
          <w:szCs w:val="24"/>
        </w:rPr>
        <w:t>Ситуационный план (масштаб 1:500, 1:2000, 1:10000) с нанесением предполагаемых границ испрашиваемого земельного участка.</w:t>
      </w:r>
    </w:p>
    <w:p w:rsidR="006C57E4" w:rsidRPr="00F83FCD" w:rsidRDefault="001A2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5AA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F83FCD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0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F83FCD">
        <w:rPr>
          <w:rFonts w:ascii="Times New Roman" w:hAnsi="Times New Roman" w:cs="Times New Roman"/>
          <w:sz w:val="24"/>
          <w:szCs w:val="24"/>
        </w:rPr>
        <w:t>отдела</w:t>
      </w:r>
      <w:r w:rsidR="00D3495D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F83FCD" w:rsidRDefault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2"/>
      <w:r>
        <w:rPr>
          <w:rFonts w:ascii="Times New Roman" w:hAnsi="Times New Roman" w:cs="Times New Roman"/>
          <w:sz w:val="24"/>
          <w:szCs w:val="24"/>
        </w:rPr>
        <w:t>а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) в Управлении Федеральной службы государственной регистрации, кадастра и </w:t>
      </w:r>
      <w:r w:rsidR="006C57E4" w:rsidRPr="00F83FCD">
        <w:rPr>
          <w:rFonts w:ascii="Times New Roman" w:hAnsi="Times New Roman" w:cs="Times New Roman"/>
          <w:sz w:val="24"/>
          <w:szCs w:val="24"/>
        </w:rPr>
        <w:lastRenderedPageBreak/>
        <w:t>картографии по Калужской области;</w:t>
      </w:r>
    </w:p>
    <w:bookmarkEnd w:id="14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одпунктом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 пункта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1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настоящего Регламента могут быть предоставлены заявителем по собственной инициативе.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7</w:t>
      </w:r>
      <w:r w:rsidRPr="00F83FCD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D3495D" w:rsidRPr="00BF1137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7"/>
      <w:bookmarkEnd w:id="15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8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" w:name="sub_1028"/>
      <w:bookmarkEnd w:id="16"/>
      <w:r w:rsidR="00D3495D" w:rsidRPr="00BF113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3495D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администрации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полномочий на выделение земель на запрашиваемой заявителем услуги территории;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1A28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6C57E4" w:rsidRPr="00F83FCD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C25AA4" w:rsidRPr="00BF1137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9"/>
      <w:bookmarkEnd w:id="17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5B44E2">
        <w:rPr>
          <w:rFonts w:ascii="Times New Roman" w:hAnsi="Times New Roman" w:cs="Times New Roman"/>
          <w:sz w:val="24"/>
          <w:szCs w:val="24"/>
        </w:rPr>
        <w:t>10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9" w:name="sub_10210"/>
      <w:bookmarkEnd w:id="18"/>
      <w:r w:rsidR="00C25AA4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1A280B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32E0">
        <w:rPr>
          <w:rFonts w:ascii="Times New Roman" w:hAnsi="Times New Roman" w:cs="Times New Roman"/>
          <w:sz w:val="24"/>
          <w:szCs w:val="24"/>
        </w:rPr>
        <w:t>15</w:t>
      </w:r>
      <w:r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6C57E4" w:rsidRPr="00F83FCD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1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по предоставлению </w:t>
      </w:r>
      <w:r w:rsidR="005B44E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дня с момента поступления </w:t>
      </w:r>
      <w:r w:rsidR="005B44E2">
        <w:rPr>
          <w:rFonts w:ascii="Times New Roman" w:hAnsi="Times New Roman" w:cs="Times New Roman"/>
          <w:sz w:val="24"/>
          <w:szCs w:val="24"/>
        </w:rPr>
        <w:t>обращения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5B44E2" w:rsidRPr="00BF1137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1"/>
      <w:bookmarkEnd w:id="19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10212"/>
      <w:bookmarkEnd w:id="20"/>
      <w:r w:rsidR="005B44E2"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2D2A39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 w:rsidR="002D2A39">
        <w:rPr>
          <w:rFonts w:ascii="Times New Roman" w:hAnsi="Times New Roman" w:cs="Times New Roman"/>
          <w:sz w:val="24"/>
          <w:szCs w:val="24"/>
        </w:rPr>
        <w:t xml:space="preserve">Здание, в котором осуществляется прием заявителей, находится в пределах пешеходной доступности для заявителей (не более 10 минут пешком от остановок </w:t>
      </w:r>
      <w:r w:rsidR="002D2A39">
        <w:rPr>
          <w:rFonts w:ascii="Times New Roman" w:hAnsi="Times New Roman" w:cs="Times New Roman"/>
          <w:sz w:val="24"/>
          <w:szCs w:val="24"/>
        </w:rPr>
        <w:lastRenderedPageBreak/>
        <w:t>общественного транспорта), оборудовано отдельным входом для свободного доступа заинтересованных лиц.</w:t>
      </w:r>
    </w:p>
    <w:p w:rsidR="005B44E2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44E2">
        <w:rPr>
          <w:rFonts w:ascii="Times New Roman" w:hAnsi="Times New Roman" w:cs="Times New Roman"/>
          <w:sz w:val="24"/>
          <w:szCs w:val="24"/>
        </w:rPr>
        <w:t>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806335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44E2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06335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1A280B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806335" w:rsidRPr="00BF1137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B44E2" w:rsidRPr="00BF1137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44E2" w:rsidRPr="00BF1137">
        <w:rPr>
          <w:rFonts w:ascii="Times New Roman" w:hAnsi="Times New Roman" w:cs="Times New Roman"/>
          <w:sz w:val="24"/>
          <w:szCs w:val="24"/>
        </w:rPr>
        <w:t xml:space="preserve">. Кабинеты приема заявителей оборудованы информационными табличками </w:t>
      </w:r>
      <w:r w:rsidR="005B44E2" w:rsidRPr="00BF1137">
        <w:rPr>
          <w:rFonts w:ascii="Times New Roman" w:hAnsi="Times New Roman" w:cs="Times New Roman"/>
          <w:sz w:val="24"/>
          <w:szCs w:val="24"/>
        </w:rPr>
        <w:lastRenderedPageBreak/>
        <w:t>(вывесками) с указанием: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B44E2" w:rsidRPr="00F83FCD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5B44E2" w:rsidRPr="00F83FCD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6C57E4" w:rsidRPr="00F83FCD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0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(% по результатам опроса);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C1AD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="007C1AD4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1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>.</w:t>
      </w:r>
    </w:p>
    <w:p w:rsidR="007C1AD4" w:rsidRPr="00F83FCD" w:rsidRDefault="006C57E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="007C1AD4"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="007C1AD4"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84BF2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2" w:history="1"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84BF2">
        <w:rPr>
          <w:rFonts w:ascii="Times New Roman" w:hAnsi="Times New Roman" w:cs="Times New Roman"/>
          <w:sz w:val="24"/>
          <w:szCs w:val="24"/>
        </w:rPr>
        <w:t>)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="007C1AD4" w:rsidRPr="00F83FCD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25" w:name="sub_1003"/>
      <w:r w:rsidRPr="00F83FCD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F83FCD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F83FCD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 xml:space="preserve">3.1. Состав документов, которые необходимы для предоставления муниципальной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услуги, но находящиеся в иных организациях.</w:t>
      </w:r>
    </w:p>
    <w:bookmarkEnd w:id="26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3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E84BF2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E84BF2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подпись лица, подавшего заявление о предоставлении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Фамилия, имя и отчество, адрес места жительства должны быть написаны полностью.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E84BF2">
        <w:rPr>
          <w:rFonts w:ascii="Times New Roman" w:hAnsi="Times New Roman" w:cs="Times New Roman"/>
          <w:sz w:val="24"/>
          <w:szCs w:val="24"/>
        </w:rPr>
        <w:t>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E84BF2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E84BF2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A1367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1367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по приему </w:t>
      </w:r>
      <w:r w:rsidR="000F5D8C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BF1137">
        <w:rPr>
          <w:rFonts w:ascii="Times New Roman" w:hAnsi="Times New Roman" w:cs="Times New Roman"/>
          <w:sz w:val="24"/>
          <w:szCs w:val="24"/>
        </w:rPr>
        <w:t>документов на каждого заявителя составляет 15 минут.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0F5D8C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</w:t>
      </w:r>
      <w:r w:rsidR="003D7434">
        <w:rPr>
          <w:rFonts w:ascii="Times New Roman" w:hAnsi="Times New Roman" w:cs="Times New Roman"/>
          <w:sz w:val="24"/>
          <w:szCs w:val="24"/>
        </w:rPr>
        <w:t>ю</w:t>
      </w:r>
      <w:r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проводят проверку наличия документов, необходимых для принятия решения об утверждении схемы расположения земельного участка.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5 Регламента, эти документы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367"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>
        <w:rPr>
          <w:rFonts w:ascii="Times New Roman" w:hAnsi="Times New Roman" w:cs="Times New Roman"/>
          <w:sz w:val="24"/>
          <w:szCs w:val="24"/>
        </w:rPr>
        <w:t xml:space="preserve">) </w:t>
      </w:r>
      <w:r w:rsidR="006A1367" w:rsidRPr="00BF113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 является основанием установления в соответствии с заявками граждан,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 w:rsidR="006A136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1367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Pr="00F83FCD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32" w:name="sub_1004"/>
      <w:r w:rsidRPr="00F83FCD">
        <w:rPr>
          <w:rFonts w:ascii="Times New Roman" w:hAnsi="Times New Roman" w:cs="Times New Roman"/>
        </w:rPr>
        <w:lastRenderedPageBreak/>
        <w:t>4. Формы контроля за исполнением административного регламента</w:t>
      </w:r>
    </w:p>
    <w:bookmarkEnd w:id="3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3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4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4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5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5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7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3740" w:rsidRPr="00F83FCD" w:rsidRDefault="001F3740" w:rsidP="001F3740">
      <w:pPr>
        <w:pStyle w:val="1"/>
        <w:rPr>
          <w:rFonts w:ascii="Times New Roman" w:hAnsi="Times New Roman" w:cs="Times New Roman"/>
        </w:rPr>
      </w:pPr>
      <w:bookmarkStart w:id="38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>
        <w:rPr>
          <w:rFonts w:ascii="Times New Roman" w:hAnsi="Times New Roman" w:cs="Times New Roman"/>
        </w:rPr>
        <w:t>администрации муниципального района</w:t>
      </w:r>
      <w:r w:rsidR="009E03BD">
        <w:rPr>
          <w:rFonts w:ascii="Times New Roman" w:hAnsi="Times New Roman" w:cs="Times New Roman"/>
        </w:rPr>
        <w:t xml:space="preserve"> «Дзержинский район», </w:t>
      </w:r>
      <w:r w:rsidR="008B5C97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"/>
      <w:bookmarkStart w:id="40" w:name="sub_10526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39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8032E0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8032E0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8032E0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настоящем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0" w:name="sub_1200"/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742B38" w:rsidRDefault="00742B38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32E0" w:rsidRDefault="008032E0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32E0" w:rsidRDefault="008032E0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82684" w:rsidRPr="00302950" w:rsidRDefault="00082684" w:rsidP="00082684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CA7A76" w:rsidRDefault="00CA7A76" w:rsidP="00CA7A76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ED5B66" w:rsidRPr="00D50339" w:rsidRDefault="00ED5B66" w:rsidP="00ED5B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1522</w:t>
      </w:r>
    </w:p>
    <w:p w:rsidR="00082684" w:rsidRPr="000679F9" w:rsidRDefault="00082684" w:rsidP="00082684">
      <w:pPr>
        <w:ind w:left="4320"/>
      </w:pP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082684" w:rsidRPr="0036083F" w:rsidRDefault="00082684" w:rsidP="00082684">
      <w:pPr>
        <w:pStyle w:val="affff6"/>
        <w:spacing w:after="0"/>
        <w:ind w:left="3686"/>
        <w:rPr>
          <w:sz w:val="24"/>
          <w:szCs w:val="24"/>
        </w:rPr>
      </w:pPr>
    </w:p>
    <w:p w:rsidR="00082684" w:rsidRPr="0036083F" w:rsidRDefault="00082684" w:rsidP="00082684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82684" w:rsidRPr="0036083F" w:rsidRDefault="00082684" w:rsidP="0008268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082684" w:rsidRPr="0036083F" w:rsidRDefault="00082684" w:rsidP="00082684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82684" w:rsidRDefault="00082684" w:rsidP="000826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земельный участок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60"/>
    <w:p w:rsidR="00082684" w:rsidRPr="00F83FCD" w:rsidRDefault="00082684" w:rsidP="0008268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CA7A76" w:rsidRDefault="00CA7A76" w:rsidP="00CA7A76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ED5B66" w:rsidRPr="00D50339" w:rsidRDefault="00ED5B66" w:rsidP="00ED5B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1522</w:t>
      </w:r>
    </w:p>
    <w:p w:rsidR="00CA7A76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Блок-схема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962F22" w:rsidRPr="00F83FCD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</w:t>
      </w:r>
      <w:r w:rsidR="00082684" w:rsidRPr="00F83FCD">
        <w:rPr>
          <w:rFonts w:ascii="Times New Roman" w:hAnsi="Times New Roman" w:cs="Times New Roman"/>
        </w:rPr>
        <w:t xml:space="preserve">Предоставление земельных участков для </w:t>
      </w:r>
      <w:r w:rsidR="00082684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"</w: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787FD7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DuLeeq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962F22" w:rsidRPr="00787FD7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71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wWNAIAAF0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">
                <v:stroke endarrow="block"/>
              </v:shape>
            </w:pict>
          </mc:Fallback>
        </mc:AlternateContent>
      </w:r>
      <w:r w:rsidR="00962F22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On4yaE4AgAAcwQAAA4AAAAAAAAAAAAA&#10;AAAALgIAAGRycy9lMm9Eb2MueG1sUEsBAi0AFAAGAAgAAAAhAJr8AUjcAAAACQEAAA8AAAAAAAAA&#10;AAAAAAAAkgQAAGRycy9kb3ducmV2LnhtbFBLBQYAAAAABAAEAPMAAACbBQAAAAA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3322" id="AutoShape 5" o:spid="_x0000_s1026" type="#_x0000_t32" style="position:absolute;margin-left:225.4pt;margin-top:11.85pt;width:0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S2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4WOAIAAHI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B042" id="AutoShape 7" o:spid="_x0000_s1026" type="#_x0000_t32" style="position:absolute;margin-left:268.5pt;margin-top:8.4pt;width:61.85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EY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DonkEY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BD48" id="AutoShape 8" o:spid="_x0000_s1026" type="#_x0000_t32" style="position:absolute;margin-left:124pt;margin-top:8.4pt;width:84.15pt;height:1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B0qNEa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ICrYNU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схемы расположения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Pw56QT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схемы расположения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E10A" id="AutoShape 11" o:spid="_x0000_s1026" type="#_x0000_t32" style="position:absolute;margin-left:254.8pt;margin-top:8.25pt;width:104.95pt;height:1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1P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ImITU9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gAKcK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27AA3" id="AutoShape 13" o:spid="_x0000_s1026" type="#_x0000_t32" style="position:absolute;margin-left:268.5pt;margin-top:5.1pt;width:0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u0MQ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962F22" w:rsidRPr="00F83FCD" w:rsidRDefault="00FC1805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ua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xC5bmj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40"/>
    <w:p w:rsidR="00962F22" w:rsidRPr="00F83FCD" w:rsidRDefault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2F22" w:rsidRPr="00F83FCD" w:rsidSect="00FD261F">
      <w:headerReference w:type="default" r:id="rId26"/>
      <w:pgSz w:w="11900" w:h="16800"/>
      <w:pgMar w:top="1440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08" w:rsidRDefault="00EF1D08" w:rsidP="00FD261F">
      <w:r>
        <w:separator/>
      </w:r>
    </w:p>
  </w:endnote>
  <w:endnote w:type="continuationSeparator" w:id="0">
    <w:p w:rsidR="00EF1D08" w:rsidRDefault="00EF1D08" w:rsidP="00FD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08" w:rsidRDefault="00EF1D08" w:rsidP="00FD261F">
      <w:r>
        <w:separator/>
      </w:r>
    </w:p>
  </w:footnote>
  <w:footnote w:type="continuationSeparator" w:id="0">
    <w:p w:rsidR="00EF1D08" w:rsidRDefault="00EF1D08" w:rsidP="00FD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1F" w:rsidRPr="00FD261F" w:rsidRDefault="00FD261F">
    <w:pPr>
      <w:pStyle w:val="affff2"/>
      <w:jc w:val="right"/>
      <w:rPr>
        <w:rFonts w:ascii="Times New Roman" w:hAnsi="Times New Roman" w:cs="Times New Roman"/>
        <w:sz w:val="18"/>
        <w:szCs w:val="18"/>
      </w:rPr>
    </w:pPr>
    <w:r w:rsidRPr="00FD261F">
      <w:rPr>
        <w:rFonts w:ascii="Times New Roman" w:hAnsi="Times New Roman" w:cs="Times New Roman"/>
        <w:sz w:val="18"/>
        <w:szCs w:val="18"/>
      </w:rPr>
      <w:fldChar w:fldCharType="begin"/>
    </w:r>
    <w:r w:rsidRPr="00FD261F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FD261F">
      <w:rPr>
        <w:rFonts w:ascii="Times New Roman" w:hAnsi="Times New Roman" w:cs="Times New Roman"/>
        <w:sz w:val="18"/>
        <w:szCs w:val="18"/>
      </w:rPr>
      <w:fldChar w:fldCharType="separate"/>
    </w:r>
    <w:r w:rsidR="00FC1805">
      <w:rPr>
        <w:rFonts w:ascii="Times New Roman" w:hAnsi="Times New Roman" w:cs="Times New Roman"/>
        <w:noProof/>
        <w:sz w:val="18"/>
        <w:szCs w:val="18"/>
      </w:rPr>
      <w:t>2</w:t>
    </w:r>
    <w:r w:rsidRPr="00FD261F">
      <w:rPr>
        <w:rFonts w:ascii="Times New Roman" w:hAnsi="Times New Roman" w:cs="Times New Roman"/>
        <w:sz w:val="18"/>
        <w:szCs w:val="18"/>
      </w:rPr>
      <w:fldChar w:fldCharType="end"/>
    </w:r>
  </w:p>
  <w:p w:rsidR="00FD261F" w:rsidRDefault="00FD261F">
    <w:pPr>
      <w:pStyle w:val="aff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26F70"/>
    <w:rsid w:val="00042126"/>
    <w:rsid w:val="000679F9"/>
    <w:rsid w:val="00073C5D"/>
    <w:rsid w:val="000804E9"/>
    <w:rsid w:val="00082684"/>
    <w:rsid w:val="00084F0D"/>
    <w:rsid w:val="00085661"/>
    <w:rsid w:val="00094AD8"/>
    <w:rsid w:val="000B0EF4"/>
    <w:rsid w:val="000C01A9"/>
    <w:rsid w:val="000E4838"/>
    <w:rsid w:val="000F44A1"/>
    <w:rsid w:val="000F5D8C"/>
    <w:rsid w:val="00111E33"/>
    <w:rsid w:val="0012192D"/>
    <w:rsid w:val="00130269"/>
    <w:rsid w:val="00130A04"/>
    <w:rsid w:val="0017287A"/>
    <w:rsid w:val="00183C1E"/>
    <w:rsid w:val="00185861"/>
    <w:rsid w:val="001A280B"/>
    <w:rsid w:val="001C734C"/>
    <w:rsid w:val="001F3740"/>
    <w:rsid w:val="001F6201"/>
    <w:rsid w:val="002439FF"/>
    <w:rsid w:val="00265BDA"/>
    <w:rsid w:val="002A05AB"/>
    <w:rsid w:val="002D2A39"/>
    <w:rsid w:val="002E3E0A"/>
    <w:rsid w:val="00302950"/>
    <w:rsid w:val="00331865"/>
    <w:rsid w:val="0036083F"/>
    <w:rsid w:val="00391E0B"/>
    <w:rsid w:val="003D3EB4"/>
    <w:rsid w:val="003D7434"/>
    <w:rsid w:val="00430620"/>
    <w:rsid w:val="00431CAA"/>
    <w:rsid w:val="004407C4"/>
    <w:rsid w:val="004B7936"/>
    <w:rsid w:val="004C1A13"/>
    <w:rsid w:val="004F40EB"/>
    <w:rsid w:val="00500143"/>
    <w:rsid w:val="00537A05"/>
    <w:rsid w:val="00543FF1"/>
    <w:rsid w:val="005642E9"/>
    <w:rsid w:val="005B44E2"/>
    <w:rsid w:val="005B4B67"/>
    <w:rsid w:val="005E37AC"/>
    <w:rsid w:val="005F4B88"/>
    <w:rsid w:val="00607A45"/>
    <w:rsid w:val="00663192"/>
    <w:rsid w:val="00692CE1"/>
    <w:rsid w:val="006A1367"/>
    <w:rsid w:val="006A39DF"/>
    <w:rsid w:val="006C36FC"/>
    <w:rsid w:val="006C57E4"/>
    <w:rsid w:val="00742B38"/>
    <w:rsid w:val="00787FD7"/>
    <w:rsid w:val="007A7B8C"/>
    <w:rsid w:val="007C1AD4"/>
    <w:rsid w:val="007D3529"/>
    <w:rsid w:val="007F41B3"/>
    <w:rsid w:val="008032E0"/>
    <w:rsid w:val="00806335"/>
    <w:rsid w:val="00896A2A"/>
    <w:rsid w:val="008B5877"/>
    <w:rsid w:val="008B5C97"/>
    <w:rsid w:val="008B7DB7"/>
    <w:rsid w:val="00962F22"/>
    <w:rsid w:val="00996E57"/>
    <w:rsid w:val="009E03BD"/>
    <w:rsid w:val="00A041E3"/>
    <w:rsid w:val="00A66366"/>
    <w:rsid w:val="00A77A85"/>
    <w:rsid w:val="00A87C5B"/>
    <w:rsid w:val="00B06482"/>
    <w:rsid w:val="00B2577D"/>
    <w:rsid w:val="00BC320D"/>
    <w:rsid w:val="00BC5FD7"/>
    <w:rsid w:val="00BF0926"/>
    <w:rsid w:val="00BF1137"/>
    <w:rsid w:val="00BF3548"/>
    <w:rsid w:val="00C014E0"/>
    <w:rsid w:val="00C23A84"/>
    <w:rsid w:val="00C25AA4"/>
    <w:rsid w:val="00C43250"/>
    <w:rsid w:val="00C47999"/>
    <w:rsid w:val="00C90977"/>
    <w:rsid w:val="00CA7A76"/>
    <w:rsid w:val="00CC0DB5"/>
    <w:rsid w:val="00CD0CDC"/>
    <w:rsid w:val="00D039B1"/>
    <w:rsid w:val="00D05A1D"/>
    <w:rsid w:val="00D2724D"/>
    <w:rsid w:val="00D3495D"/>
    <w:rsid w:val="00D477B2"/>
    <w:rsid w:val="00D50339"/>
    <w:rsid w:val="00D95CD3"/>
    <w:rsid w:val="00DB00E4"/>
    <w:rsid w:val="00DE7051"/>
    <w:rsid w:val="00DF219C"/>
    <w:rsid w:val="00E10E9F"/>
    <w:rsid w:val="00E15738"/>
    <w:rsid w:val="00E56CB6"/>
    <w:rsid w:val="00E62C20"/>
    <w:rsid w:val="00E83CC6"/>
    <w:rsid w:val="00E84BF2"/>
    <w:rsid w:val="00E85274"/>
    <w:rsid w:val="00EA25F1"/>
    <w:rsid w:val="00EA4A49"/>
    <w:rsid w:val="00EA6679"/>
    <w:rsid w:val="00EA6947"/>
    <w:rsid w:val="00EB3769"/>
    <w:rsid w:val="00EC32A2"/>
    <w:rsid w:val="00ED5B66"/>
    <w:rsid w:val="00EE7EEB"/>
    <w:rsid w:val="00EF1D08"/>
    <w:rsid w:val="00F26A36"/>
    <w:rsid w:val="00F55C13"/>
    <w:rsid w:val="00F7130E"/>
    <w:rsid w:val="00F83FCD"/>
    <w:rsid w:val="00FB6252"/>
    <w:rsid w:val="00FC1805"/>
    <w:rsid w:val="00FD261F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A42E10-6EB9-4A77-A1C1-103AB20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D261F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semiHidden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FD261F"/>
    <w:rPr>
      <w:rFonts w:ascii="Arial" w:hAnsi="Arial" w:cs="Arial"/>
      <w:sz w:val="26"/>
      <w:szCs w:val="26"/>
    </w:rPr>
  </w:style>
  <w:style w:type="paragraph" w:styleId="affff6">
    <w:name w:val="Body Text Indent"/>
    <w:basedOn w:val="a"/>
    <w:link w:val="affff7"/>
    <w:uiPriority w:val="99"/>
    <w:semiHidden/>
    <w:rsid w:val="0008268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082684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rovo.ru" TargetMode="External"/><Relationship Id="rId13" Type="http://schemas.openxmlformats.org/officeDocument/2006/relationships/hyperlink" Target="garantF1://12050845.0" TargetMode="External"/><Relationship Id="rId18" Type="http://schemas.openxmlformats.org/officeDocument/2006/relationships/hyperlink" Target="garantF1://12024625.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admkondrovo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12047594.0" TargetMode="External"/><Relationship Id="rId17" Type="http://schemas.openxmlformats.org/officeDocument/2006/relationships/hyperlink" Target="garantF1://12077515.0" TargetMode="External"/><Relationship Id="rId25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http://www.admkondrovo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24" Type="http://schemas.openxmlformats.org/officeDocument/2006/relationships/hyperlink" Target="garantF1://1205487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6661.0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580111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http://www.admkondrov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F52C-197A-4C24-96CC-5F700F9E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2017-09-13T11:32:00Z</cp:lastPrinted>
  <dcterms:created xsi:type="dcterms:W3CDTF">2022-08-14T13:47:00Z</dcterms:created>
  <dcterms:modified xsi:type="dcterms:W3CDTF">2022-08-14T13:47:00Z</dcterms:modified>
</cp:coreProperties>
</file>