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2E" w:rsidRPr="00A92AC3" w:rsidRDefault="00C0622E" w:rsidP="00C0622E">
      <w:pPr>
        <w:pStyle w:val="1"/>
        <w:jc w:val="right"/>
        <w:rPr>
          <w:color w:val="auto"/>
        </w:rPr>
      </w:pPr>
      <w:bookmarkStart w:id="0" w:name="_GoBack"/>
      <w:bookmarkEnd w:id="0"/>
      <w:r w:rsidRPr="00A92AC3">
        <w:rPr>
          <w:color w:val="auto"/>
        </w:rPr>
        <w:t>Приложение</w:t>
      </w:r>
    </w:p>
    <w:p w:rsidR="00C0622E" w:rsidRPr="00A92AC3" w:rsidRDefault="00C0622E" w:rsidP="00C0622E">
      <w:pPr>
        <w:jc w:val="right"/>
        <w:rPr>
          <w:b/>
        </w:rPr>
      </w:pPr>
      <w:r w:rsidRPr="00A92AC3">
        <w:rPr>
          <w:b/>
        </w:rPr>
        <w:t>к постановлению администрации</w:t>
      </w:r>
    </w:p>
    <w:p w:rsidR="00A92AC3" w:rsidRPr="00A92AC3" w:rsidRDefault="00A92AC3" w:rsidP="00C0622E">
      <w:pPr>
        <w:jc w:val="right"/>
        <w:rPr>
          <w:b/>
        </w:rPr>
      </w:pPr>
      <w:r w:rsidRPr="00A92AC3">
        <w:rPr>
          <w:b/>
        </w:rPr>
        <w:t>Дзержинского района</w:t>
      </w:r>
    </w:p>
    <w:p w:rsidR="00C0622E" w:rsidRPr="00A92AC3" w:rsidRDefault="00C0622E" w:rsidP="00C0622E">
      <w:pPr>
        <w:jc w:val="right"/>
      </w:pPr>
      <w:r w:rsidRPr="00A92AC3">
        <w:rPr>
          <w:b/>
        </w:rPr>
        <w:t>от «____»</w:t>
      </w:r>
      <w:r w:rsidR="00A92AC3" w:rsidRPr="00A92AC3">
        <w:rPr>
          <w:b/>
        </w:rPr>
        <w:t>___________</w:t>
      </w:r>
      <w:r w:rsidRPr="00A92AC3">
        <w:rPr>
          <w:b/>
        </w:rPr>
        <w:t xml:space="preserve">2019 года </w:t>
      </w:r>
      <w:r w:rsidR="00A92AC3" w:rsidRPr="00A92AC3">
        <w:rPr>
          <w:b/>
        </w:rPr>
        <w:t xml:space="preserve"> </w:t>
      </w:r>
      <w:r w:rsidRPr="00A92AC3">
        <w:rPr>
          <w:b/>
        </w:rPr>
        <w:t>№_____</w:t>
      </w:r>
    </w:p>
    <w:p w:rsidR="00C0622E" w:rsidRPr="00A92AC3" w:rsidRDefault="00C0622E">
      <w:pPr>
        <w:pStyle w:val="1"/>
        <w:rPr>
          <w:color w:val="auto"/>
        </w:rPr>
      </w:pPr>
    </w:p>
    <w:p w:rsidR="00A92AC3" w:rsidRPr="00A92AC3" w:rsidRDefault="00A92AC3" w:rsidP="00A92AC3"/>
    <w:p w:rsidR="00A92AC3" w:rsidRPr="00A92AC3" w:rsidRDefault="00A92AC3" w:rsidP="00A92AC3"/>
    <w:p w:rsidR="003D0E67" w:rsidRPr="00A92AC3" w:rsidRDefault="003D0E67">
      <w:pPr>
        <w:pStyle w:val="1"/>
        <w:rPr>
          <w:color w:val="auto"/>
        </w:rPr>
      </w:pPr>
      <w:r w:rsidRPr="00A92AC3">
        <w:rPr>
          <w:color w:val="auto"/>
        </w:rPr>
        <w:t>Административный регламент</w:t>
      </w:r>
      <w:r w:rsidRPr="00A92AC3">
        <w:rPr>
          <w:color w:val="auto"/>
        </w:rPr>
        <w:br/>
        <w:t xml:space="preserve">по предоставлению государственной услуги "Предоставление мер социальной поддержки по оплате жилого помещения и коммунальных услуг в виде ежемесячной денежной выплаты </w:t>
      </w:r>
      <w:r w:rsidR="00A357B3" w:rsidRPr="00A92AC3">
        <w:rPr>
          <w:color w:val="auto"/>
        </w:rPr>
        <w:t xml:space="preserve">специалистам, работающим в сельской местности, специалистам, </w:t>
      </w:r>
      <w:r w:rsidR="00CA4A3F" w:rsidRPr="00A92AC3">
        <w:rPr>
          <w:color w:val="auto"/>
        </w:rPr>
        <w:t>достигшим</w:t>
      </w:r>
      <w:r w:rsidR="00A357B3" w:rsidRPr="00A92AC3">
        <w:rPr>
          <w:color w:val="auto"/>
        </w:rPr>
        <w:t xml:space="preserve"> возраста 60 лет (мужчины) и </w:t>
      </w:r>
      <w:r w:rsidR="00CA4A3F" w:rsidRPr="00A92AC3">
        <w:rPr>
          <w:color w:val="auto"/>
        </w:rPr>
        <w:t>55 лет (женщины), и специалистам</w:t>
      </w:r>
      <w:r w:rsidR="00A357B3" w:rsidRPr="00A92AC3">
        <w:rPr>
          <w:color w:val="auto"/>
        </w:rPr>
        <w:t>, которым назначена досрочная пенсия по старости в соответствии с законодательством</w:t>
      </w:r>
      <w:r w:rsidRPr="00A92AC3">
        <w:rPr>
          <w:color w:val="auto"/>
        </w:rPr>
        <w:t>"</w:t>
      </w:r>
    </w:p>
    <w:p w:rsidR="003D0E67" w:rsidRPr="00A92AC3" w:rsidRDefault="003D0E67"/>
    <w:p w:rsidR="003D0E67" w:rsidRPr="00A92AC3" w:rsidRDefault="003D0E67">
      <w:pPr>
        <w:pStyle w:val="1"/>
        <w:rPr>
          <w:color w:val="auto"/>
        </w:rPr>
      </w:pPr>
      <w:bookmarkStart w:id="1" w:name="sub_100"/>
      <w:r w:rsidRPr="00A92AC3">
        <w:rPr>
          <w:color w:val="auto"/>
        </w:rPr>
        <w:t>I. Общие положения</w:t>
      </w:r>
    </w:p>
    <w:bookmarkEnd w:id="1"/>
    <w:p w:rsidR="003D0E67" w:rsidRPr="00A92AC3" w:rsidRDefault="003D0E67"/>
    <w:p w:rsidR="003D0E67" w:rsidRPr="00A92AC3" w:rsidRDefault="003D0E67">
      <w:pPr>
        <w:pStyle w:val="1"/>
        <w:rPr>
          <w:color w:val="auto"/>
        </w:rPr>
      </w:pPr>
      <w:bookmarkStart w:id="2" w:name="sub_11"/>
      <w:r w:rsidRPr="00A92AC3">
        <w:rPr>
          <w:color w:val="auto"/>
        </w:rPr>
        <w:t>1.1. Предмет регулирования административного регламента предоставления государственной услуги</w:t>
      </w:r>
    </w:p>
    <w:bookmarkEnd w:id="2"/>
    <w:p w:rsidR="003D0E67" w:rsidRPr="00A92AC3" w:rsidRDefault="003D0E67"/>
    <w:p w:rsidR="003D0E67" w:rsidRPr="00A92AC3" w:rsidRDefault="003D0E67">
      <w:r w:rsidRPr="00A92AC3">
        <w:t>Административный регламент по предоставлению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а также специалистам, вышедшим на пенсию"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денежной компенсации,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3D0E67" w:rsidRPr="00A92AC3" w:rsidRDefault="003D0E67">
      <w:r w:rsidRPr="00A92AC3">
        <w:t xml:space="preserve">Государственная услуга предоставляется отделом социальной защиты населения администрации муниципального района "Дзержинский район" </w:t>
      </w:r>
      <w:r w:rsidR="0030457A" w:rsidRPr="00A92AC3">
        <w:t xml:space="preserve">(далее - ОСЗН) </w:t>
      </w:r>
      <w:r w:rsidRPr="00A92AC3">
        <w:t xml:space="preserve">в рамках переданных в соответствии с законодательством Калужской области государственных полномочий на оказание мер социальной поддержки по оплате жилищно-коммунальных услуг педагогическим работникам, а также специалистам организаций, находящихся в собственности Калужской области, в соответствии с </w:t>
      </w:r>
      <w:hyperlink r:id="rId8" w:history="1">
        <w:r w:rsidRPr="00A92AC3">
          <w:rPr>
            <w:rStyle w:val="a4"/>
            <w:rFonts w:cs="Times New Roman CYR"/>
            <w:color w:val="auto"/>
          </w:rPr>
          <w:t>Законом</w:t>
        </w:r>
      </w:hyperlink>
      <w:r w:rsidRPr="00A92AC3">
        <w:t xml:space="preserve"> Калужской области от 30.12.2004 N 13-ОЗ "О мерах социальной поддержки специалистов</w:t>
      </w:r>
      <w:r w:rsidR="0030457A" w:rsidRPr="00A92AC3">
        <w:t>,</w:t>
      </w:r>
      <w:r w:rsidRPr="00A92AC3">
        <w:t xml:space="preserve"> рабо</w:t>
      </w:r>
      <w:r w:rsidR="0030457A" w:rsidRPr="00A92AC3">
        <w:t>тающих в сельской местности,</w:t>
      </w:r>
      <w:r w:rsidRPr="00A92AC3">
        <w:t xml:space="preserve"> специалистов, </w:t>
      </w:r>
      <w:r w:rsidR="0030457A" w:rsidRPr="00A92AC3">
        <w:t>достигших возраста 60 лет (мужчины) и 55 лет (женщины), и специалистов, которым назначена досрочная пенсия по старости в соответствии с законодательством»</w:t>
      </w:r>
      <w:r w:rsidR="00CA4A3F" w:rsidRPr="00A92AC3">
        <w:t>.</w:t>
      </w:r>
    </w:p>
    <w:p w:rsidR="003D0E67" w:rsidRPr="00A92AC3" w:rsidRDefault="003D0E67">
      <w:r w:rsidRPr="00A92AC3">
        <w:t xml:space="preserve">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w:t>
      </w:r>
      <w:hyperlink r:id="rId9" w:history="1">
        <w:r w:rsidRPr="00A92AC3">
          <w:rPr>
            <w:rStyle w:val="a4"/>
            <w:rFonts w:cs="Times New Roman CYR"/>
            <w:color w:val="auto"/>
          </w:rPr>
          <w:t>Федеральным законом</w:t>
        </w:r>
      </w:hyperlink>
      <w:r w:rsidRPr="00A92AC3">
        <w:t xml:space="preserve"> от 27 июля 2010 года N 210-ФЗ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Отделом социальной защиты населения администрации муниципального района "Дзержинский район"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3D0E67" w:rsidRPr="00A92AC3" w:rsidRDefault="003D0E67"/>
    <w:p w:rsidR="003D0E67" w:rsidRPr="00A92AC3" w:rsidRDefault="003D0E67">
      <w:pPr>
        <w:pStyle w:val="1"/>
        <w:rPr>
          <w:color w:val="auto"/>
        </w:rPr>
      </w:pPr>
      <w:bookmarkStart w:id="3" w:name="sub_12"/>
      <w:r w:rsidRPr="00A92AC3">
        <w:rPr>
          <w:color w:val="auto"/>
        </w:rPr>
        <w:lastRenderedPageBreak/>
        <w:t>1.2. Описание заявителей</w:t>
      </w:r>
    </w:p>
    <w:bookmarkEnd w:id="3"/>
    <w:p w:rsidR="003D0E67" w:rsidRPr="00A92AC3" w:rsidRDefault="003D0E67" w:rsidP="00A92AC3">
      <w:pPr>
        <w:spacing w:before="240"/>
      </w:pPr>
      <w:r w:rsidRPr="00A92AC3">
        <w:t xml:space="preserve">В соответствии с </w:t>
      </w:r>
      <w:hyperlink r:id="rId10" w:history="1">
        <w:r w:rsidRPr="00A92AC3">
          <w:rPr>
            <w:rStyle w:val="a4"/>
            <w:rFonts w:cs="Times New Roman CYR"/>
            <w:color w:val="auto"/>
          </w:rPr>
          <w:t>Законом</w:t>
        </w:r>
      </w:hyperlink>
      <w:r w:rsidRPr="00A92AC3">
        <w:t xml:space="preserve"> Калужской области от 30.12.2004 N 13-ОЗ </w:t>
      </w:r>
      <w:r w:rsidR="00CA4A3F" w:rsidRPr="00A92AC3">
        <w:t xml:space="preserve">"О мерах социальной поддержки специалистов, работающих в сельской местности,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 </w:t>
      </w:r>
      <w:r w:rsidRPr="00A92AC3">
        <w:t>право на получение государственной услуги имеют следующие категории специалистов, работающих в сельской местности Калужской области в организациях, финансируемых из областного или местного бюджета:</w:t>
      </w:r>
    </w:p>
    <w:p w:rsidR="003D0E67" w:rsidRPr="00A92AC3" w:rsidRDefault="003D0E67">
      <w:r w:rsidRPr="00A92AC3">
        <w:t>- педагогические работники;</w:t>
      </w:r>
    </w:p>
    <w:p w:rsidR="003D0E67" w:rsidRPr="00A92AC3" w:rsidRDefault="003D0E67">
      <w:r w:rsidRPr="00A92AC3">
        <w:t>- медицинские и фармацевтические работники;</w:t>
      </w:r>
    </w:p>
    <w:p w:rsidR="003D0E67" w:rsidRPr="00A92AC3" w:rsidRDefault="003D0E67">
      <w:r w:rsidRPr="00A92AC3">
        <w:t>- социальные работники, занятые в государственном и (или) муниципальном секторе социального обслуживания;</w:t>
      </w:r>
    </w:p>
    <w:p w:rsidR="003D0E67" w:rsidRPr="00A92AC3" w:rsidRDefault="003D0E67">
      <w:r w:rsidRPr="00A92AC3">
        <w:t>- работники государственной системы социальных служб;</w:t>
      </w:r>
    </w:p>
    <w:p w:rsidR="003D0E67" w:rsidRPr="00A92AC3" w:rsidRDefault="003D0E67">
      <w:r w:rsidRPr="00A92AC3">
        <w:t>- работники культуры и искусства;</w:t>
      </w:r>
    </w:p>
    <w:p w:rsidR="003D0E67" w:rsidRPr="00A92AC3" w:rsidRDefault="003D0E67">
      <w:r w:rsidRPr="00A92AC3">
        <w:t>- специалисты государственной ветеринарной службы;</w:t>
      </w:r>
    </w:p>
    <w:p w:rsidR="003D0E67" w:rsidRPr="00A92AC3" w:rsidRDefault="003D0E67">
      <w:r w:rsidRPr="00A92AC3">
        <w:t>Вместо заявителей обращаться за предоставлением государственной услуги от их имени имеют право уполномоченные ими лица на основании доверенности.</w:t>
      </w:r>
    </w:p>
    <w:p w:rsidR="003D0E67" w:rsidRPr="00A92AC3" w:rsidRDefault="003D0E67"/>
    <w:p w:rsidR="003D0E67" w:rsidRPr="00A92AC3" w:rsidRDefault="003D0E67">
      <w:pPr>
        <w:pStyle w:val="1"/>
        <w:rPr>
          <w:color w:val="auto"/>
        </w:rPr>
      </w:pPr>
      <w:bookmarkStart w:id="4" w:name="sub_13"/>
      <w:r w:rsidRPr="00A92AC3">
        <w:rPr>
          <w:color w:val="auto"/>
        </w:rPr>
        <w:t>1.3. Требования к порядку информирования о порядке предоставления государственной услуги</w:t>
      </w:r>
    </w:p>
    <w:p w:rsidR="003D0E67" w:rsidRPr="00A92AC3" w:rsidRDefault="003D0E67">
      <w:pPr>
        <w:pStyle w:val="1"/>
        <w:rPr>
          <w:color w:val="auto"/>
        </w:rPr>
      </w:pPr>
      <w:bookmarkStart w:id="5" w:name="sub_131"/>
      <w:bookmarkEnd w:id="4"/>
      <w:r w:rsidRPr="00A92AC3">
        <w:rPr>
          <w:color w:val="auto"/>
        </w:rPr>
        <w:t>1.3.1. Информация о месте нахождения и графике работы, адресах официальных сайтов и справочных телефонах структурных подразделений ОСЗН, наделенного государственными полномочиями по назначению и выплате компенсации.</w:t>
      </w:r>
    </w:p>
    <w:bookmarkEnd w:id="5"/>
    <w:p w:rsidR="003D0E67" w:rsidRPr="00A92AC3" w:rsidRDefault="003D0E67"/>
    <w:p w:rsidR="003D0E67" w:rsidRPr="00A92AC3" w:rsidRDefault="003D0E67">
      <w:r w:rsidRPr="00A92AC3">
        <w:t>Информирование о порядке предоставления государственной услуги осуществляется непосредственно специалистами ОСЗН, наделенными государственными полномочиями по назначению и выплате мер социальной поддержки по оплате жилого помещения и коммунальных услуг в виде ежемесячной денежной выплаты, а также специалистами Министерства труда и социальной защиты Калужской области (далее - Министерство), а также с использованием:</w:t>
      </w:r>
    </w:p>
    <w:p w:rsidR="003D0E67" w:rsidRPr="00A92AC3" w:rsidRDefault="003D0E67">
      <w:r w:rsidRPr="00A92AC3">
        <w:t>- телефонной и почтовой связи;</w:t>
      </w:r>
    </w:p>
    <w:p w:rsidR="003D0E67" w:rsidRPr="00A92AC3" w:rsidRDefault="003D0E67">
      <w:r w:rsidRPr="00A92AC3">
        <w:t>- официального сайта органов власти Калужской области (</w:t>
      </w:r>
      <w:hyperlink r:id="rId11" w:history="1">
        <w:r w:rsidRPr="00A92AC3">
          <w:rPr>
            <w:rStyle w:val="a4"/>
            <w:rFonts w:cs="Times New Roman CYR"/>
            <w:color w:val="auto"/>
          </w:rPr>
          <w:t>http://www.admoblkaluga.ru</w:t>
        </w:r>
      </w:hyperlink>
      <w:r w:rsidRPr="00A92AC3">
        <w:t>);</w:t>
      </w:r>
    </w:p>
    <w:p w:rsidR="003D0E67" w:rsidRPr="00A92AC3" w:rsidRDefault="003D0E67">
      <w:r w:rsidRPr="00A92AC3">
        <w:t>- государственных информационных систем Калужской области "Реестр государственных услуг Калужской области;</w:t>
      </w:r>
    </w:p>
    <w:p w:rsidR="003D0E67" w:rsidRPr="00A92AC3" w:rsidRDefault="003D0E67">
      <w:r w:rsidRPr="00A92AC3">
        <w:t>- "Портала государственных услуг (функций) Калужской области" (</w:t>
      </w:r>
      <w:hyperlink r:id="rId12" w:history="1">
        <w:r w:rsidRPr="00A92AC3">
          <w:rPr>
            <w:rStyle w:val="a4"/>
            <w:rFonts w:cs="Times New Roman CYR"/>
            <w:color w:val="auto"/>
          </w:rPr>
          <w:t>www.gosuslugi.ru</w:t>
        </w:r>
      </w:hyperlink>
      <w:r w:rsidRPr="00A92AC3">
        <w:t>);</w:t>
      </w:r>
    </w:p>
    <w:p w:rsidR="003D0E67" w:rsidRPr="00A92AC3" w:rsidRDefault="003D0E67">
      <w:r w:rsidRPr="00A92AC3">
        <w:t>- средств массовой информации;</w:t>
      </w:r>
    </w:p>
    <w:p w:rsidR="003D0E67" w:rsidRPr="00A92AC3" w:rsidRDefault="003D0E67">
      <w:r w:rsidRPr="00A92AC3">
        <w:t>- информационных материалов (брошюр, памяток, буклетов и т.д.);</w:t>
      </w:r>
    </w:p>
    <w:p w:rsidR="003D0E67" w:rsidRPr="00A92AC3" w:rsidRDefault="003D0E67">
      <w:r w:rsidRPr="00A92AC3">
        <w:t>- информационных стендов и информационного киоска, размещенных в отделе социальной защиты населения;</w:t>
      </w:r>
    </w:p>
    <w:p w:rsidR="003D0E67" w:rsidRPr="00A92AC3" w:rsidRDefault="003D0E67">
      <w:r w:rsidRPr="00A92AC3">
        <w:t>- официального сайта многофункционального центра (</w:t>
      </w:r>
      <w:hyperlink r:id="rId13" w:history="1">
        <w:r w:rsidRPr="00A92AC3">
          <w:rPr>
            <w:rStyle w:val="a4"/>
            <w:rFonts w:cs="Times New Roman CYR"/>
            <w:color w:val="auto"/>
          </w:rPr>
          <w:t>http://kmfc40.ru</w:t>
        </w:r>
      </w:hyperlink>
      <w:r w:rsidRPr="00A92AC3">
        <w:t>).</w:t>
      </w:r>
    </w:p>
    <w:p w:rsidR="003D0E67" w:rsidRPr="00A92AC3" w:rsidRDefault="003D0E67">
      <w:r w:rsidRPr="00A92AC3">
        <w:t xml:space="preserve">В </w:t>
      </w:r>
      <w:hyperlink w:anchor="sub_1100" w:history="1">
        <w:r w:rsidRPr="00A92AC3">
          <w:rPr>
            <w:rStyle w:val="a4"/>
            <w:rFonts w:cs="Times New Roman CYR"/>
            <w:color w:val="auto"/>
          </w:rPr>
          <w:t>приложении 1</w:t>
        </w:r>
      </w:hyperlink>
      <w:r w:rsidRPr="00A92AC3">
        <w:t xml:space="preserve"> к Административному регламенту приводится информация, содержащая сведения о месте нахождения (адресе), графиках работы, контактных телефонах ОСЗН, министерства, многофункционального центра.</w:t>
      </w:r>
    </w:p>
    <w:p w:rsidR="003D0E67" w:rsidRPr="00A92AC3" w:rsidRDefault="003D0E67">
      <w:r w:rsidRPr="00A92AC3">
        <w:t>Адрес Министерства: 248016, г. Калуга, ул. Пролетарская, д. 111;</w:t>
      </w:r>
    </w:p>
    <w:p w:rsidR="003D0E67" w:rsidRPr="00A92AC3" w:rsidRDefault="003D0E67">
      <w:r w:rsidRPr="00A92AC3">
        <w:t xml:space="preserve">Официальный сайт: </w:t>
      </w:r>
      <w:hyperlink r:id="rId14" w:history="1">
        <w:r w:rsidRPr="00A92AC3">
          <w:rPr>
            <w:rStyle w:val="a4"/>
            <w:rFonts w:cs="Times New Roman CYR"/>
            <w:color w:val="auto"/>
          </w:rPr>
          <w:t>http://www.admoblkaluga.ru</w:t>
        </w:r>
      </w:hyperlink>
      <w:r w:rsidRPr="00A92AC3">
        <w:t>.</w:t>
      </w:r>
    </w:p>
    <w:p w:rsidR="003D0E67" w:rsidRPr="00A92AC3" w:rsidRDefault="003D0E67">
      <w:r w:rsidRPr="00A92AC3">
        <w:t>Справочные телефоны: (8-4842) 71-91-51, (8-4842) 71-91-48; факс 71-91-69;</w:t>
      </w:r>
    </w:p>
    <w:p w:rsidR="003D0E67" w:rsidRPr="00A92AC3" w:rsidRDefault="003D0E67">
      <w:r w:rsidRPr="00A92AC3">
        <w:t>E-mail: stepanova@adm.kaluga.ru.</w:t>
      </w:r>
    </w:p>
    <w:p w:rsidR="003D0E67" w:rsidRPr="00A92AC3" w:rsidRDefault="003D0E67">
      <w:r w:rsidRPr="00A92AC3">
        <w:t>График работы:</w:t>
      </w:r>
    </w:p>
    <w:p w:rsidR="003D0E67" w:rsidRPr="00A92AC3" w:rsidRDefault="00CA4A3F" w:rsidP="00422B87">
      <w:pPr>
        <w:ind w:firstLine="2410"/>
      </w:pPr>
      <w:r w:rsidRPr="00A92AC3">
        <w:t xml:space="preserve">Понедельник - </w:t>
      </w:r>
      <w:r w:rsidR="003D0E67" w:rsidRPr="00A92AC3">
        <w:t>четверг: с 8-00 до 17-15;</w:t>
      </w:r>
    </w:p>
    <w:p w:rsidR="003D0E67" w:rsidRPr="00A92AC3" w:rsidRDefault="00422B87" w:rsidP="00422B87">
      <w:pPr>
        <w:ind w:firstLine="2410"/>
      </w:pPr>
      <w:r w:rsidRPr="00A92AC3">
        <w:t>П</w:t>
      </w:r>
      <w:r w:rsidR="003D0E67" w:rsidRPr="00A92AC3">
        <w:t>ятница: с 8-00 до 16-00;</w:t>
      </w:r>
    </w:p>
    <w:p w:rsidR="003D0E67" w:rsidRPr="00A92AC3" w:rsidRDefault="00422B87" w:rsidP="00422B87">
      <w:pPr>
        <w:ind w:firstLine="2410"/>
      </w:pPr>
      <w:r w:rsidRPr="00A92AC3">
        <w:lastRenderedPageBreak/>
        <w:t>О</w:t>
      </w:r>
      <w:r w:rsidR="003D0E67" w:rsidRPr="00A92AC3">
        <w:t>беденный перерыв: с 13-00 до 14-00.</w:t>
      </w:r>
    </w:p>
    <w:p w:rsidR="003D0E67" w:rsidRPr="00A92AC3" w:rsidRDefault="003D0E67">
      <w:r w:rsidRPr="00A92AC3">
        <w:t>Адрес ОСЗН: 249832, г. Кондров</w:t>
      </w:r>
      <w:r w:rsidR="00FF3806" w:rsidRPr="00A92AC3">
        <w:t>о, пр.</w:t>
      </w:r>
      <w:r w:rsidRPr="00A92AC3">
        <w:t xml:space="preserve"> Труда, д. 5а</w:t>
      </w:r>
    </w:p>
    <w:p w:rsidR="003D0E67" w:rsidRPr="00A92AC3" w:rsidRDefault="003D0E67">
      <w:r w:rsidRPr="00A92AC3">
        <w:t xml:space="preserve">Официальный сайт: </w:t>
      </w:r>
      <w:hyperlink r:id="rId15" w:history="1">
        <w:r w:rsidRPr="00A92AC3">
          <w:rPr>
            <w:rStyle w:val="a4"/>
            <w:rFonts w:cs="Times New Roman CYR"/>
            <w:color w:val="auto"/>
          </w:rPr>
          <w:t>www.admkondrovo.ru</w:t>
        </w:r>
      </w:hyperlink>
    </w:p>
    <w:p w:rsidR="003D0E67" w:rsidRPr="00A92AC3" w:rsidRDefault="003D0E67">
      <w:r w:rsidRPr="00A92AC3">
        <w:t>Справочные телефоны: (8-48434) 3-64-62, (8-48434) 3-24-71; факс 3-20-31;</w:t>
      </w:r>
    </w:p>
    <w:p w:rsidR="003D0E67" w:rsidRPr="00A92AC3" w:rsidRDefault="003D0E67">
      <w:r w:rsidRPr="00A92AC3">
        <w:rPr>
          <w:lang w:val="en-US"/>
        </w:rPr>
        <w:t>E</w:t>
      </w:r>
      <w:r w:rsidRPr="00A92AC3">
        <w:t>-</w:t>
      </w:r>
      <w:r w:rsidRPr="00A92AC3">
        <w:rPr>
          <w:lang w:val="en-US"/>
        </w:rPr>
        <w:t>mail</w:t>
      </w:r>
      <w:r w:rsidRPr="00A92AC3">
        <w:t xml:space="preserve">: </w:t>
      </w:r>
      <w:r w:rsidRPr="00A92AC3">
        <w:rPr>
          <w:lang w:val="en-US"/>
        </w:rPr>
        <w:t>kondrovo</w:t>
      </w:r>
      <w:r w:rsidRPr="00A92AC3">
        <w:t>_</w:t>
      </w:r>
      <w:r w:rsidRPr="00A92AC3">
        <w:rPr>
          <w:lang w:val="en-US"/>
        </w:rPr>
        <w:t>kszn</w:t>
      </w:r>
      <w:r w:rsidRPr="00A92AC3">
        <w:t>@</w:t>
      </w:r>
      <w:r w:rsidRPr="00A92AC3">
        <w:rPr>
          <w:lang w:val="en-US"/>
        </w:rPr>
        <w:t>kaluga</w:t>
      </w:r>
      <w:r w:rsidRPr="00A92AC3">
        <w:t>.</w:t>
      </w:r>
      <w:r w:rsidRPr="00A92AC3">
        <w:rPr>
          <w:lang w:val="en-US"/>
        </w:rPr>
        <w:t>ru</w:t>
      </w:r>
      <w:r w:rsidRPr="00A92AC3">
        <w:t>.</w:t>
      </w:r>
    </w:p>
    <w:p w:rsidR="003D0E67" w:rsidRPr="00A92AC3" w:rsidRDefault="003D0E67">
      <w:r w:rsidRPr="00A92AC3">
        <w:t>График работы:</w:t>
      </w:r>
    </w:p>
    <w:p w:rsidR="003D0E67" w:rsidRPr="00A92AC3" w:rsidRDefault="00ED79C7" w:rsidP="00422B87">
      <w:pPr>
        <w:ind w:firstLine="2410"/>
      </w:pPr>
      <w:r w:rsidRPr="00A92AC3">
        <w:t xml:space="preserve">Понедельник </w:t>
      </w:r>
      <w:r w:rsidR="00422B87" w:rsidRPr="00A92AC3">
        <w:t>–</w:t>
      </w:r>
      <w:r w:rsidR="00CA4A3F" w:rsidRPr="00A92AC3">
        <w:t xml:space="preserve"> </w:t>
      </w:r>
      <w:r w:rsidR="00422B87" w:rsidRPr="00A92AC3">
        <w:t>четверг:</w:t>
      </w:r>
      <w:r w:rsidR="003D0E67" w:rsidRPr="00A92AC3">
        <w:t xml:space="preserve"> с 8-00 до 17-15;</w:t>
      </w:r>
    </w:p>
    <w:p w:rsidR="00ED79C7" w:rsidRPr="00A92AC3" w:rsidRDefault="00422B87" w:rsidP="00422B87">
      <w:pPr>
        <w:ind w:firstLine="2410"/>
      </w:pPr>
      <w:r w:rsidRPr="00A92AC3">
        <w:t>Пятница:</w:t>
      </w:r>
      <w:r w:rsidR="00ED79C7" w:rsidRPr="00A92AC3">
        <w:t xml:space="preserve"> с 8-00 до 16-00;</w:t>
      </w:r>
    </w:p>
    <w:p w:rsidR="003D0E67" w:rsidRPr="00A92AC3" w:rsidRDefault="00422B87" w:rsidP="00422B87">
      <w:pPr>
        <w:ind w:firstLine="2410"/>
      </w:pPr>
      <w:r w:rsidRPr="00A92AC3">
        <w:t>Неприёмные дни:</w:t>
      </w:r>
      <w:r w:rsidR="00CA4A3F" w:rsidRPr="00A92AC3">
        <w:t xml:space="preserve"> вторник, п</w:t>
      </w:r>
      <w:r w:rsidR="003D0E67" w:rsidRPr="00A92AC3">
        <w:t>ятница;</w:t>
      </w:r>
    </w:p>
    <w:p w:rsidR="003D0E67" w:rsidRPr="00A92AC3" w:rsidRDefault="003D0E67" w:rsidP="00422B87">
      <w:pPr>
        <w:ind w:firstLine="2410"/>
      </w:pPr>
      <w:r w:rsidRPr="00A92AC3">
        <w:t>Обеденный перерыв: с 13-00 до 14-00.</w:t>
      </w:r>
    </w:p>
    <w:p w:rsidR="003D0E67" w:rsidRPr="00A92AC3" w:rsidRDefault="003D0E67">
      <w:r w:rsidRPr="00A92AC3">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16" w:history="1">
        <w:r w:rsidRPr="00A92AC3">
          <w:rPr>
            <w:rStyle w:val="a4"/>
            <w:rFonts w:cs="Times New Roman CYR"/>
            <w:color w:val="auto"/>
          </w:rPr>
          <w:t>http://kmfc40.ru</w:t>
        </w:r>
      </w:hyperlink>
      <w:r w:rsidRPr="00A92AC3">
        <w:t>.</w:t>
      </w:r>
    </w:p>
    <w:p w:rsidR="003D0E67" w:rsidRPr="00A92AC3" w:rsidRDefault="003D0E67"/>
    <w:p w:rsidR="003D0E67" w:rsidRPr="00A92AC3" w:rsidRDefault="003D0E67">
      <w:pPr>
        <w:pStyle w:val="1"/>
        <w:rPr>
          <w:color w:val="auto"/>
        </w:rPr>
      </w:pPr>
      <w:bookmarkStart w:id="6" w:name="sub_132"/>
      <w:r w:rsidRPr="00A92AC3">
        <w:rPr>
          <w:color w:val="auto"/>
        </w:rPr>
        <w:t>1.3.2. Порядок получения информации заявителями</w:t>
      </w:r>
    </w:p>
    <w:bookmarkEnd w:id="6"/>
    <w:p w:rsidR="003D0E67" w:rsidRPr="00A92AC3" w:rsidRDefault="003D0E67"/>
    <w:p w:rsidR="003D0E67" w:rsidRPr="00A92AC3" w:rsidRDefault="003D0E67">
      <w:r w:rsidRPr="00A92AC3">
        <w:t xml:space="preserve">На </w:t>
      </w:r>
      <w:hyperlink r:id="rId17" w:history="1">
        <w:r w:rsidRPr="00A92AC3">
          <w:rPr>
            <w:rStyle w:val="a4"/>
            <w:rFonts w:cs="Times New Roman CYR"/>
            <w:color w:val="auto"/>
          </w:rPr>
          <w:t>официальном сайте</w:t>
        </w:r>
      </w:hyperlink>
      <w:r w:rsidRPr="00A92AC3">
        <w:t xml:space="preserve"> "Портал государственных услуг (функций) Калужской области" размещается следующая информация по порядку предоставления государственной услуги:</w:t>
      </w:r>
    </w:p>
    <w:p w:rsidR="003D0E67" w:rsidRPr="00A92AC3" w:rsidRDefault="003D0E67">
      <w:r w:rsidRPr="00A92AC3">
        <w:t>- наименование государственной услуги;</w:t>
      </w:r>
    </w:p>
    <w:p w:rsidR="003D0E67" w:rsidRPr="00A92AC3" w:rsidRDefault="003D0E67">
      <w:r w:rsidRPr="00A92AC3">
        <w:t>- справочная информация об адресах, контактах и графике работы органа исполнительной власти, ОСЗН;</w:t>
      </w:r>
    </w:p>
    <w:p w:rsidR="003D0E67" w:rsidRPr="00A92AC3" w:rsidRDefault="003D0E67">
      <w:r w:rsidRPr="00A92AC3">
        <w:t>- правовые основания для предоставления государственной услуги;</w:t>
      </w:r>
    </w:p>
    <w:p w:rsidR="003D0E67" w:rsidRPr="00A92AC3" w:rsidRDefault="003D0E67">
      <w:r w:rsidRPr="00A92AC3">
        <w:t>- описание заявителей;</w:t>
      </w:r>
    </w:p>
    <w:p w:rsidR="003D0E67" w:rsidRPr="00A92AC3" w:rsidRDefault="003D0E67">
      <w:r w:rsidRPr="00A92AC3">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D0E67" w:rsidRPr="00A92AC3" w:rsidRDefault="003D0E67">
      <w:r w:rsidRPr="00A92AC3">
        <w:t>- перечень документов, необходимых для предоставления государственной услуги, и требования, предъявляемые к этим документам;</w:t>
      </w:r>
    </w:p>
    <w:p w:rsidR="003D0E67" w:rsidRPr="00A92AC3" w:rsidRDefault="003D0E67">
      <w:r w:rsidRPr="00A92AC3">
        <w:t>- основания для отказа в предоставлении государственной услуги;</w:t>
      </w:r>
    </w:p>
    <w:p w:rsidR="003D0E67" w:rsidRPr="00A92AC3" w:rsidRDefault="003D0E67">
      <w:r w:rsidRPr="00A92AC3">
        <w:t>- сроки предоставления государственной услуги;</w:t>
      </w:r>
    </w:p>
    <w:p w:rsidR="003D0E67" w:rsidRPr="00A92AC3" w:rsidRDefault="003D0E67">
      <w:r w:rsidRPr="00A92AC3">
        <w:t>- порядок обжалования действий (бездействия) и решений, осуществляемых и принимаемых в ходе предоставления государственной услуги;</w:t>
      </w:r>
    </w:p>
    <w:p w:rsidR="003D0E67" w:rsidRPr="00A92AC3" w:rsidRDefault="003D0E67">
      <w:r w:rsidRPr="00A92AC3">
        <w:t>- образцы оформления документов в электронном виде, необходимых для предоставления государственной услуги в электронной форме.</w:t>
      </w:r>
    </w:p>
    <w:p w:rsidR="003D0E67" w:rsidRPr="00A92AC3" w:rsidRDefault="003D0E67">
      <w:r w:rsidRPr="00A92AC3">
        <w:t>Информация о предоставлении государственной услуги доводится до граждан:</w:t>
      </w:r>
    </w:p>
    <w:p w:rsidR="003D0E67" w:rsidRPr="00A92AC3" w:rsidRDefault="003D0E67">
      <w:r w:rsidRPr="00A92AC3">
        <w:t>- в средствах массовой информации;</w:t>
      </w:r>
    </w:p>
    <w:p w:rsidR="003D0E67" w:rsidRPr="00A92AC3" w:rsidRDefault="003D0E67">
      <w:r w:rsidRPr="00A92AC3">
        <w:t>- на информационных стендах в ОСЗН;</w:t>
      </w:r>
    </w:p>
    <w:p w:rsidR="003D0E67" w:rsidRPr="00A92AC3" w:rsidRDefault="003D0E67">
      <w:r w:rsidRPr="00A92AC3">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3D0E67" w:rsidRPr="00A92AC3" w:rsidRDefault="003D0E67">
      <w:r w:rsidRPr="00A92AC3">
        <w:t>- в сети Интернет с использованием федеральной государственной информационной системы "Портал государственных услуг (функций) Калужской области" (</w:t>
      </w:r>
      <w:hyperlink r:id="rId18" w:history="1">
        <w:r w:rsidRPr="00A92AC3">
          <w:rPr>
            <w:rStyle w:val="a4"/>
            <w:rFonts w:cs="Times New Roman CYR"/>
            <w:color w:val="auto"/>
          </w:rPr>
          <w:t>www.gosuslugi.ru</w:t>
        </w:r>
      </w:hyperlink>
      <w:r w:rsidRPr="00A92AC3">
        <w:t>);</w:t>
      </w:r>
    </w:p>
    <w:p w:rsidR="003D0E67" w:rsidRPr="00A92AC3" w:rsidRDefault="003D0E67">
      <w:r w:rsidRPr="00A92AC3">
        <w:t>- в информационно-телекоммуникационных сетях общего пользования.</w:t>
      </w:r>
    </w:p>
    <w:p w:rsidR="003D0E67" w:rsidRPr="00A92AC3" w:rsidRDefault="003D0E67">
      <w:r w:rsidRPr="00A92AC3">
        <w:t>Информация на стендах должна иметь дату размещения.</w:t>
      </w:r>
    </w:p>
    <w:p w:rsidR="003D0E67" w:rsidRPr="00A92AC3" w:rsidRDefault="003D0E67">
      <w:r w:rsidRPr="00A92AC3">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формах.</w:t>
      </w:r>
    </w:p>
    <w:p w:rsidR="003D0E67" w:rsidRPr="00A92AC3" w:rsidRDefault="003D0E67">
      <w:r w:rsidRPr="00A92AC3">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3D0E67" w:rsidRPr="00A92AC3" w:rsidRDefault="003D0E67">
      <w:r w:rsidRPr="00A92AC3">
        <w:t xml:space="preserve">При личном обращении заявителей в ОСЗН по вопросам предоставления государственной </w:t>
      </w:r>
      <w:r w:rsidRPr="00A92AC3">
        <w:lastRenderedPageBreak/>
        <w:t>услуги специалисты проводят консультации по следующим вопросам:</w:t>
      </w:r>
    </w:p>
    <w:p w:rsidR="003D0E67" w:rsidRPr="00A92AC3" w:rsidRDefault="003D0E67">
      <w:r w:rsidRPr="00A92AC3">
        <w:t>- правовые основания для предоставления государственной услуги;</w:t>
      </w:r>
    </w:p>
    <w:p w:rsidR="003D0E67" w:rsidRPr="00A92AC3" w:rsidRDefault="003D0E67">
      <w:r w:rsidRPr="00A92AC3">
        <w:t>- описание заявителей;</w:t>
      </w:r>
    </w:p>
    <w:p w:rsidR="003D0E67" w:rsidRPr="00A92AC3" w:rsidRDefault="003D0E67">
      <w:r w:rsidRPr="00A92AC3">
        <w:t>- порядок предоставления государственной услуги;</w:t>
      </w:r>
    </w:p>
    <w:p w:rsidR="003D0E67" w:rsidRPr="00A92AC3" w:rsidRDefault="003D0E67">
      <w:r w:rsidRPr="00A92AC3">
        <w:t>- порядок получения государственной услуги;</w:t>
      </w:r>
    </w:p>
    <w:p w:rsidR="003D0E67" w:rsidRPr="00A92AC3" w:rsidRDefault="003D0E67">
      <w:r w:rsidRPr="00A92AC3">
        <w:t>- сроки предоставления государственной услуги;</w:t>
      </w:r>
    </w:p>
    <w:p w:rsidR="003D0E67" w:rsidRPr="00A92AC3" w:rsidRDefault="003D0E67">
      <w:r w:rsidRPr="00A92AC3">
        <w:t>- порядок обжалования действий (бездействия) и решений, осуществляемых и принимаемых в ходе предоставления государственной услуги;</w:t>
      </w:r>
    </w:p>
    <w:p w:rsidR="003D0E67" w:rsidRPr="00A92AC3" w:rsidRDefault="003D0E67">
      <w:r w:rsidRPr="00A92AC3">
        <w:t>- по иным вопросам.</w:t>
      </w:r>
    </w:p>
    <w:p w:rsidR="003D0E67" w:rsidRPr="00A92AC3" w:rsidRDefault="003D0E67">
      <w:r w:rsidRPr="00A92AC3">
        <w:t>При ответах на телефонные звонки и личные обращения граждан специалист ОСЗН, отвечающий за предоставление государственной услуги (далее - специалист ОСЗН),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ОСЗН, фамилии, имени и отчества специалиста, принявшего телефонный звонок.</w:t>
      </w:r>
    </w:p>
    <w:p w:rsidR="003D0E67" w:rsidRPr="00A92AC3" w:rsidRDefault="003D0E67">
      <w:r w:rsidRPr="00A92AC3">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3D0E67" w:rsidRPr="00A92AC3" w:rsidRDefault="003D0E67">
      <w:r w:rsidRPr="00A92AC3">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3D0E67" w:rsidRPr="00A92AC3" w:rsidRDefault="003D0E67">
      <w:r w:rsidRPr="00A92AC3">
        <w:t>Время получения ответа при индивидуальном устном консультировании либо по телефону не может превышать 10 минут.</w:t>
      </w:r>
    </w:p>
    <w:p w:rsidR="003D0E67" w:rsidRPr="00A92AC3" w:rsidRDefault="003D0E67">
      <w:r w:rsidRPr="00A92AC3">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3D0E67" w:rsidRPr="00A92AC3" w:rsidRDefault="003D0E67">
      <w:r w:rsidRPr="00A92AC3">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3D0E67" w:rsidRPr="00A92AC3" w:rsidRDefault="003D0E67">
      <w:r w:rsidRPr="00A92AC3">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3D0E67" w:rsidRPr="00A92AC3" w:rsidRDefault="003D0E67">
      <w:r w:rsidRPr="00A92AC3">
        <w:t>Информация о процедуре предоставления государственной услуги предоставляется бесплатно.</w:t>
      </w:r>
    </w:p>
    <w:p w:rsidR="00E77C1B" w:rsidRPr="00A92AC3" w:rsidRDefault="00E77C1B">
      <w:r w:rsidRPr="00A92AC3">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E67" w:rsidRPr="00A92AC3" w:rsidRDefault="003D0E67"/>
    <w:p w:rsidR="003D0E67" w:rsidRPr="00A92AC3" w:rsidRDefault="003D0E67">
      <w:pPr>
        <w:pStyle w:val="1"/>
        <w:rPr>
          <w:color w:val="auto"/>
        </w:rPr>
      </w:pPr>
      <w:bookmarkStart w:id="7" w:name="sub_133"/>
      <w:r w:rsidRPr="00A92AC3">
        <w:rPr>
          <w:color w:val="auto"/>
        </w:rPr>
        <w:t>1.3.3. Порядок, форма и место размещения информации по вопросам предоставления государственной услуги</w:t>
      </w:r>
    </w:p>
    <w:bookmarkEnd w:id="7"/>
    <w:p w:rsidR="003D0E67" w:rsidRPr="00A92AC3" w:rsidRDefault="003D0E67"/>
    <w:p w:rsidR="003D0E67" w:rsidRPr="00A92AC3" w:rsidRDefault="003D0E67">
      <w:r w:rsidRPr="00A92AC3">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w:t>
      </w:r>
      <w:hyperlink r:id="rId19" w:history="1">
        <w:r w:rsidRPr="00A92AC3">
          <w:rPr>
            <w:rStyle w:val="a4"/>
            <w:rFonts w:cs="Times New Roman CYR"/>
            <w:color w:val="auto"/>
          </w:rPr>
          <w:t>официальных сайтах</w:t>
        </w:r>
      </w:hyperlink>
      <w:r w:rsidRPr="00A92AC3">
        <w:t xml:space="preserve"> органов исполнительной власти, </w:t>
      </w:r>
      <w:hyperlink r:id="rId20" w:history="1">
        <w:r w:rsidRPr="00A92AC3">
          <w:rPr>
            <w:rStyle w:val="a4"/>
            <w:rFonts w:cs="Times New Roman CYR"/>
            <w:color w:val="auto"/>
          </w:rPr>
          <w:t>официальном сайте</w:t>
        </w:r>
      </w:hyperlink>
      <w:r w:rsidRPr="00A92AC3">
        <w:t xml:space="preserve">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w:t>
      </w:r>
      <w:hyperlink r:id="rId21" w:history="1">
        <w:r w:rsidRPr="00A92AC3">
          <w:rPr>
            <w:rStyle w:val="a4"/>
            <w:rFonts w:cs="Times New Roman CYR"/>
            <w:color w:val="auto"/>
          </w:rPr>
          <w:t>Портал государственных услуг (функций) Калужской области</w:t>
        </w:r>
      </w:hyperlink>
      <w:r w:rsidRPr="00A92AC3">
        <w:t>".</w:t>
      </w:r>
    </w:p>
    <w:p w:rsidR="003D0E67" w:rsidRPr="00A92AC3" w:rsidRDefault="003D0E67">
      <w:pPr>
        <w:pStyle w:val="1"/>
        <w:rPr>
          <w:color w:val="auto"/>
        </w:rPr>
      </w:pPr>
      <w:bookmarkStart w:id="8" w:name="sub_200"/>
      <w:r w:rsidRPr="00A92AC3">
        <w:rPr>
          <w:color w:val="auto"/>
        </w:rPr>
        <w:lastRenderedPageBreak/>
        <w:t>II. Стандарт предоставления государственной услуги</w:t>
      </w:r>
    </w:p>
    <w:bookmarkEnd w:id="8"/>
    <w:p w:rsidR="003D0E67" w:rsidRPr="00A92AC3" w:rsidRDefault="003D0E67"/>
    <w:p w:rsidR="003D0E67" w:rsidRPr="00A92AC3" w:rsidRDefault="003D0E67">
      <w:pPr>
        <w:pStyle w:val="1"/>
        <w:rPr>
          <w:color w:val="auto"/>
        </w:rPr>
      </w:pPr>
      <w:bookmarkStart w:id="9" w:name="sub_21"/>
      <w:r w:rsidRPr="00A92AC3">
        <w:rPr>
          <w:color w:val="auto"/>
        </w:rPr>
        <w:t>2.1. Наименование государственной услуги</w:t>
      </w:r>
    </w:p>
    <w:bookmarkEnd w:id="9"/>
    <w:p w:rsidR="003D0E67" w:rsidRPr="00A92AC3" w:rsidRDefault="003D0E67"/>
    <w:p w:rsidR="00871B02" w:rsidRPr="00A92AC3" w:rsidRDefault="00871B02" w:rsidP="00871B02">
      <w:pPr>
        <w:pStyle w:val="1"/>
        <w:ind w:firstLine="720"/>
        <w:jc w:val="both"/>
        <w:rPr>
          <w:b w:val="0"/>
          <w:color w:val="auto"/>
        </w:rPr>
      </w:pPr>
      <w:r w:rsidRPr="00A92AC3">
        <w:rPr>
          <w:b w:val="0"/>
          <w:color w:val="auto"/>
        </w:rPr>
        <w:t>"Предоставление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
    <w:p w:rsidR="003D0E67" w:rsidRPr="00A92AC3" w:rsidRDefault="003D0E67"/>
    <w:p w:rsidR="003D0E67" w:rsidRPr="00A92AC3" w:rsidRDefault="003D0E67">
      <w:pPr>
        <w:pStyle w:val="1"/>
        <w:rPr>
          <w:color w:val="auto"/>
        </w:rPr>
      </w:pPr>
      <w:bookmarkStart w:id="10" w:name="sub_22"/>
      <w:r w:rsidRPr="00A92AC3">
        <w:rPr>
          <w:color w:val="auto"/>
        </w:rPr>
        <w:t>2.2. Наименование органа исполнительной власти, непосредственно предоставляющего государственную услугу</w:t>
      </w:r>
    </w:p>
    <w:bookmarkEnd w:id="10"/>
    <w:p w:rsidR="003D0E67" w:rsidRPr="00A92AC3" w:rsidRDefault="003D0E67"/>
    <w:p w:rsidR="003D0E67" w:rsidRDefault="003D0E67">
      <w:r w:rsidRPr="00A92AC3">
        <w:t>Отдел социальной защиты населения администрации муниципального района "Дзержинский район".</w:t>
      </w:r>
    </w:p>
    <w:p w:rsidR="00A92AC3" w:rsidRPr="00A92AC3" w:rsidRDefault="00A92AC3"/>
    <w:p w:rsidR="003D0E67" w:rsidRPr="00A92AC3" w:rsidRDefault="003D0E67">
      <w:pPr>
        <w:pStyle w:val="1"/>
        <w:rPr>
          <w:color w:val="auto"/>
        </w:rPr>
      </w:pPr>
      <w:bookmarkStart w:id="11" w:name="sub_23"/>
      <w:r w:rsidRPr="00A92AC3">
        <w:rPr>
          <w:color w:val="auto"/>
        </w:rPr>
        <w:t>2.3. Описание результата предоставления государственной услуги</w:t>
      </w:r>
    </w:p>
    <w:bookmarkEnd w:id="11"/>
    <w:p w:rsidR="003D0E67" w:rsidRPr="00A92AC3" w:rsidRDefault="003D0E67"/>
    <w:p w:rsidR="003D0E67" w:rsidRPr="00A92AC3" w:rsidRDefault="003D0E67">
      <w:r w:rsidRPr="00A92AC3">
        <w:t>Результатом предоставления государственной услуги является:</w:t>
      </w:r>
    </w:p>
    <w:p w:rsidR="003D0E67" w:rsidRPr="00A92AC3" w:rsidRDefault="003D0E67">
      <w:r w:rsidRPr="00A92AC3">
        <w:t>- предоставление ежемесячной денежной выплаты;</w:t>
      </w:r>
    </w:p>
    <w:p w:rsidR="003D0E67" w:rsidRPr="00A92AC3" w:rsidRDefault="003D0E67">
      <w:r w:rsidRPr="00A92AC3">
        <w:t>- отказ в предоставлении ежемесячной денежной выплаты.</w:t>
      </w:r>
    </w:p>
    <w:p w:rsidR="003D0E67" w:rsidRPr="00A92AC3" w:rsidRDefault="003D0E67"/>
    <w:p w:rsidR="003D0E67" w:rsidRPr="00A92AC3" w:rsidRDefault="003D0E67">
      <w:pPr>
        <w:pStyle w:val="1"/>
        <w:rPr>
          <w:color w:val="auto"/>
        </w:rPr>
      </w:pPr>
      <w:bookmarkStart w:id="12" w:name="sub_24"/>
      <w:r w:rsidRPr="00A92AC3">
        <w:rPr>
          <w:color w:val="auto"/>
        </w:rPr>
        <w:t>2.4. Срок предоставления государственной услуги</w:t>
      </w:r>
    </w:p>
    <w:bookmarkEnd w:id="12"/>
    <w:p w:rsidR="003D0E67" w:rsidRPr="00A92AC3" w:rsidRDefault="003D0E67"/>
    <w:p w:rsidR="003D0E67" w:rsidRPr="00A92AC3" w:rsidRDefault="003D0E67">
      <w:r w:rsidRPr="00A92AC3">
        <w:t>Решение о предоставлении государственной услуги или об отказе в ее предоставлении принимается руководителем ОСЗН в течение 10 рабочих дней со дня регистрации заявления со всеми необходимыми документами.</w:t>
      </w:r>
    </w:p>
    <w:p w:rsidR="003D0E67" w:rsidRPr="00A92AC3" w:rsidRDefault="003D0E67">
      <w:r w:rsidRPr="00A92AC3">
        <w:t>В случае принятия решения об отказе в предоставлении ежемесячной денежной выплаты уполномоченный орган в срок не позднее 30 дней со дня обращения направляет письменное уведомление об отказе в предоставлении ежемесячной денежной выплаты с указанием причины отказа.</w:t>
      </w:r>
    </w:p>
    <w:p w:rsidR="003D0E67" w:rsidRPr="00A92AC3" w:rsidRDefault="003D0E67">
      <w:r w:rsidRPr="00A92AC3">
        <w:t>Ежемесячная денежная выплата предоставляется ежемесячно в срок до последнего числа каждого месяца путем перечисления на лицевой счет, открытый им в кредитной организации, либо через предприятия федеральной почтовой связи.</w:t>
      </w:r>
    </w:p>
    <w:p w:rsidR="003D0E67" w:rsidRPr="00A92AC3" w:rsidRDefault="003D0E67"/>
    <w:p w:rsidR="003D0E67" w:rsidRPr="00A92AC3" w:rsidRDefault="003D0E67">
      <w:pPr>
        <w:pStyle w:val="1"/>
        <w:rPr>
          <w:color w:val="auto"/>
        </w:rPr>
      </w:pPr>
      <w:bookmarkStart w:id="13" w:name="sub_25"/>
      <w:r w:rsidRPr="00A92AC3">
        <w:rPr>
          <w:color w:val="auto"/>
        </w:rPr>
        <w:t>2.5. Перечень нормативных правовых актов, непосредственно регулирующих предоставление государственной услуги</w:t>
      </w:r>
    </w:p>
    <w:bookmarkEnd w:id="13"/>
    <w:p w:rsidR="003D0E67" w:rsidRPr="00A92AC3" w:rsidRDefault="003D0E67"/>
    <w:p w:rsidR="003D0E67" w:rsidRPr="00A92AC3" w:rsidRDefault="003D0E67">
      <w:r w:rsidRPr="00A92AC3">
        <w:t>Нормативно-правовое регулирование представления государственной услуги осуществляется в соответствии с:</w:t>
      </w:r>
    </w:p>
    <w:p w:rsidR="003D0E67" w:rsidRPr="00A92AC3" w:rsidRDefault="003D0E67">
      <w:r w:rsidRPr="00A92AC3">
        <w:t xml:space="preserve">- </w:t>
      </w:r>
      <w:hyperlink r:id="rId22" w:history="1">
        <w:r w:rsidRPr="00A92AC3">
          <w:rPr>
            <w:rStyle w:val="a4"/>
            <w:rFonts w:cs="Times New Roman CYR"/>
            <w:color w:val="auto"/>
          </w:rPr>
          <w:t>Федеральным законом</w:t>
        </w:r>
      </w:hyperlink>
      <w:r w:rsidRPr="00A92AC3">
        <w:t xml:space="preserve"> от 27.07.2010 N 210-ФЗ "Об организации предоставления государственных и муниципальных услуг";</w:t>
      </w:r>
    </w:p>
    <w:p w:rsidR="003D0E67" w:rsidRPr="00A92AC3" w:rsidRDefault="003D0E67">
      <w:r w:rsidRPr="00A92AC3">
        <w:t xml:space="preserve">- </w:t>
      </w:r>
      <w:hyperlink r:id="rId23" w:history="1">
        <w:r w:rsidRPr="00A92AC3">
          <w:rPr>
            <w:rStyle w:val="a4"/>
            <w:rFonts w:cs="Times New Roman CYR"/>
            <w:color w:val="auto"/>
          </w:rPr>
          <w:t>Законом</w:t>
        </w:r>
      </w:hyperlink>
      <w:r w:rsidRPr="00A92AC3">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3D0E67" w:rsidRPr="00A92AC3" w:rsidRDefault="003D0E67">
      <w:r w:rsidRPr="00A92AC3">
        <w:t xml:space="preserve">- </w:t>
      </w:r>
      <w:hyperlink r:id="rId24" w:history="1">
        <w:r w:rsidRPr="00A92AC3">
          <w:rPr>
            <w:rStyle w:val="a4"/>
            <w:rFonts w:cs="Times New Roman CYR"/>
            <w:color w:val="auto"/>
          </w:rPr>
          <w:t>Законом</w:t>
        </w:r>
      </w:hyperlink>
      <w:r w:rsidRPr="00A92AC3">
        <w:t xml:space="preserve"> Калужской области от 01.11.2008 N 476-ОЗ "О форме и порядке предоставления </w:t>
      </w:r>
      <w:r w:rsidRPr="00A92AC3">
        <w:lastRenderedPageBreak/>
        <w:t>мер социальной поддержки граждан по оплате жилого помещения и коммунальных услуг в Калужской области"</w:t>
      </w:r>
      <w:r w:rsidR="00437EB1" w:rsidRPr="00A92AC3">
        <w:t>;</w:t>
      </w:r>
    </w:p>
    <w:p w:rsidR="003D0E67" w:rsidRPr="00A92AC3" w:rsidRDefault="003D0E67" w:rsidP="00617EC7">
      <w:r w:rsidRPr="00A92AC3">
        <w:t xml:space="preserve">- </w:t>
      </w:r>
      <w:hyperlink r:id="rId25" w:history="1">
        <w:r w:rsidRPr="00A92AC3">
          <w:rPr>
            <w:rStyle w:val="a4"/>
            <w:rFonts w:cs="Times New Roman CYR"/>
            <w:color w:val="auto"/>
          </w:rPr>
          <w:t>Законом</w:t>
        </w:r>
      </w:hyperlink>
      <w:r w:rsidRPr="00A92AC3">
        <w:t xml:space="preserve"> Калужской области от 30.12.2004 N 13-ОЗ </w:t>
      </w:r>
      <w:r w:rsidR="00617EC7" w:rsidRPr="00A92AC3">
        <w:t>"О мерах социальной поддержки специалистов, работающих в сельской местности,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 (в редакции</w:t>
      </w:r>
      <w:r w:rsidRPr="00A92AC3">
        <w:t xml:space="preserve"> </w:t>
      </w:r>
      <w:hyperlink r:id="rId26" w:history="1">
        <w:r w:rsidR="00437EB1" w:rsidRPr="00A92AC3">
          <w:rPr>
            <w:rStyle w:val="a4"/>
            <w:rFonts w:cs="Times New Roman CYR"/>
            <w:color w:val="auto"/>
          </w:rPr>
          <w:t>Закона</w:t>
        </w:r>
      </w:hyperlink>
      <w:r w:rsidR="00437EB1" w:rsidRPr="00A92AC3">
        <w:t xml:space="preserve"> Калужской области от 27.02.2009 N528-ОЗ, </w:t>
      </w:r>
      <w:hyperlink r:id="rId27" w:history="1">
        <w:r w:rsidRPr="00A92AC3">
          <w:rPr>
            <w:rStyle w:val="a4"/>
            <w:rFonts w:cs="Times New Roman CYR"/>
            <w:color w:val="auto"/>
          </w:rPr>
          <w:t>Закона</w:t>
        </w:r>
      </w:hyperlink>
      <w:r w:rsidRPr="00A92AC3">
        <w:t xml:space="preserve"> Калужской обл</w:t>
      </w:r>
      <w:r w:rsidR="00617EC7" w:rsidRPr="00A92AC3">
        <w:t>асти от 21.12.2016 N</w:t>
      </w:r>
      <w:r w:rsidR="00437EB1" w:rsidRPr="00A92AC3">
        <w:t xml:space="preserve"> </w:t>
      </w:r>
      <w:r w:rsidRPr="00A92AC3">
        <w:t>157-ОЗ</w:t>
      </w:r>
      <w:r w:rsidR="00437EB1" w:rsidRPr="00A92AC3">
        <w:t>,</w:t>
      </w:r>
      <w:r w:rsidR="00617EC7" w:rsidRPr="00A92AC3">
        <w:t xml:space="preserve"> </w:t>
      </w:r>
      <w:hyperlink r:id="rId28" w:history="1">
        <w:r w:rsidR="00437EB1" w:rsidRPr="00A92AC3">
          <w:rPr>
            <w:rStyle w:val="a4"/>
            <w:rFonts w:cs="Times New Roman CYR"/>
            <w:color w:val="auto"/>
          </w:rPr>
          <w:t>Закона</w:t>
        </w:r>
      </w:hyperlink>
      <w:r w:rsidR="00437EB1" w:rsidRPr="00A92AC3">
        <w:t xml:space="preserve"> Калужской области от 22.06.2018 N 355-ОЗ, </w:t>
      </w:r>
      <w:hyperlink r:id="rId29" w:history="1">
        <w:r w:rsidR="00617EC7" w:rsidRPr="00A92AC3">
          <w:rPr>
            <w:rStyle w:val="a4"/>
            <w:rFonts w:cs="Times New Roman CYR"/>
            <w:color w:val="auto"/>
          </w:rPr>
          <w:t>Закона</w:t>
        </w:r>
      </w:hyperlink>
      <w:r w:rsidR="00617EC7" w:rsidRPr="00A92AC3">
        <w:t xml:space="preserve"> Калужской области от 26.12.2018 N 427-ОЗ</w:t>
      </w:r>
      <w:r w:rsidRPr="00A92AC3">
        <w:t>)</w:t>
      </w:r>
      <w:r w:rsidR="00437EB1" w:rsidRPr="00A92AC3">
        <w:t>;</w:t>
      </w:r>
    </w:p>
    <w:p w:rsidR="003D0E67" w:rsidRPr="00A92AC3" w:rsidRDefault="003D0E67">
      <w:r w:rsidRPr="00A92AC3">
        <w:t xml:space="preserve">- </w:t>
      </w:r>
      <w:hyperlink r:id="rId30" w:history="1">
        <w:r w:rsidRPr="00A92AC3">
          <w:rPr>
            <w:rStyle w:val="a4"/>
            <w:rFonts w:cs="Times New Roman CYR"/>
            <w:color w:val="auto"/>
          </w:rPr>
          <w:t>Постановлением</w:t>
        </w:r>
      </w:hyperlink>
      <w:r w:rsidRPr="00A92AC3">
        <w:t xml:space="preserve"> Правительства Калужской области от 31.03.2017 N 180 "Об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w:t>
      </w:r>
      <w:r w:rsidR="00437EB1" w:rsidRPr="00A92AC3">
        <w:t>.</w:t>
      </w:r>
    </w:p>
    <w:p w:rsidR="003D0E67" w:rsidRPr="00A92AC3" w:rsidRDefault="003D0E67"/>
    <w:p w:rsidR="003D0E67" w:rsidRPr="00A92AC3" w:rsidRDefault="003D0E67">
      <w:pPr>
        <w:pStyle w:val="1"/>
        <w:rPr>
          <w:color w:val="auto"/>
        </w:rPr>
      </w:pPr>
      <w:bookmarkStart w:id="14" w:name="sub_26"/>
      <w:r w:rsidRPr="00A92AC3">
        <w:rPr>
          <w:color w:val="auto"/>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bookmarkEnd w:id="14"/>
    <w:p w:rsidR="003D0E67" w:rsidRPr="00A92AC3" w:rsidRDefault="003D0E67"/>
    <w:p w:rsidR="003D0E67" w:rsidRPr="00A92AC3" w:rsidRDefault="003D0E67">
      <w:r w:rsidRPr="00A92AC3">
        <w:t>Основанием для предоставления государственной услуги является представление заявителем следующих документов:</w:t>
      </w:r>
    </w:p>
    <w:p w:rsidR="003D0E67" w:rsidRPr="00A92AC3" w:rsidRDefault="003D0E67">
      <w:r w:rsidRPr="00A92AC3">
        <w:t xml:space="preserve">- заявление согласно </w:t>
      </w:r>
      <w:hyperlink w:anchor="sub_1200" w:history="1">
        <w:r w:rsidRPr="00A92AC3">
          <w:rPr>
            <w:rStyle w:val="a4"/>
            <w:rFonts w:cs="Times New Roman CYR"/>
            <w:color w:val="auto"/>
          </w:rPr>
          <w:t>приложению N 2</w:t>
        </w:r>
      </w:hyperlink>
      <w:r w:rsidRPr="00A92AC3">
        <w:t xml:space="preserve"> к Административному регламенту на предоставление ежемесячной денежной выплаты с указанием способа ее доставки и получения, лицевого счета (в случае выбора способа получения ежемесячной денежной выплаты через кредитную организацию;</w:t>
      </w:r>
    </w:p>
    <w:p w:rsidR="003D0E67" w:rsidRPr="00A92AC3" w:rsidRDefault="003D0E67">
      <w:r w:rsidRPr="00A92AC3">
        <w:t>- ксерокопия документа, удостоверяющего личность заявителя (с предъявлением оригинала): паспорта гражданина РФ, или удостоверения личности военнослужащего РФ, или военного билета солдата, матроса, сержанта, старшины, прапорщика, мичмана и офицера запаса, или временного удостоверения личности гражданина РФ, документа, дающего право иностранному гражданину временно проживать или находиться в пределах РФ (разрешение на временное проживание или вид на жительство).</w:t>
      </w:r>
    </w:p>
    <w:p w:rsidR="003D0E67" w:rsidRPr="00A92AC3" w:rsidRDefault="005C7A47">
      <w:r w:rsidRPr="00A92AC3">
        <w:t xml:space="preserve">- </w:t>
      </w:r>
      <w:r w:rsidR="003D0E67" w:rsidRPr="00A92AC3">
        <w:t>справка организации, в которой работает специалист, подтверждающая трудовую деятельность гражданина в качестве специалиста, работающего в сельской местности;</w:t>
      </w:r>
    </w:p>
    <w:p w:rsidR="003D0E67" w:rsidRPr="00A92AC3" w:rsidRDefault="003D0E67">
      <w:r w:rsidRPr="00A92AC3">
        <w:t>- ксерокопия трудовой книжки (с предъявлением оригинала) для специалистов, вышедших на пенсию, или ксерокопия трудовой книжки умершего специалиста - для членов семьи специалиста, имеющих право на получение ежемесячной денежной выплаты;</w:t>
      </w:r>
    </w:p>
    <w:p w:rsidR="003D0E67" w:rsidRPr="00A92AC3" w:rsidRDefault="003D0E67">
      <w:r w:rsidRPr="00A92AC3">
        <w:t xml:space="preserve">- ксерокопия одного из документов, подтверждающих обязанность по внесению платы за жилое помещение и коммунальные услуги (с предъявлением оригинала, если копия нотариально не заверена): в соответствии с </w:t>
      </w:r>
      <w:hyperlink r:id="rId31" w:history="1">
        <w:r w:rsidRPr="00A92AC3">
          <w:rPr>
            <w:rStyle w:val="a4"/>
            <w:rFonts w:cs="Times New Roman CYR"/>
            <w:color w:val="auto"/>
          </w:rPr>
          <w:t>частью 2 статьи 153</w:t>
        </w:r>
      </w:hyperlink>
      <w:r w:rsidRPr="00A92AC3">
        <w:t xml:space="preserve"> Жилищного кодекса РФ (договор социального найма, договор найма жилого помещения жилищного фонда социального использования, аренды жилого помещения государственного или муниципального жилищного фонда, договор найма жилого помещения государственного или муниципального жилищного фонда, передаточный акт или иной документ о передаче жилого помещения от застройщика после введения многоквартирного дома в эксплуатацию); соглашение между собственником и членами его семьи, заключенное в соответствии с </w:t>
      </w:r>
      <w:hyperlink r:id="rId32" w:history="1">
        <w:r w:rsidRPr="00A92AC3">
          <w:rPr>
            <w:rStyle w:val="a4"/>
            <w:rFonts w:cs="Times New Roman CYR"/>
            <w:color w:val="auto"/>
          </w:rPr>
          <w:t>п. 7 ст.31</w:t>
        </w:r>
      </w:hyperlink>
      <w:r w:rsidRPr="00A92AC3">
        <w:t xml:space="preserve"> Жилищного кодекса РФ; договор гражданско-правового характера (договор безвозмездного пользования, договор пожизненного содержания с иждивением, договор о предоставлении жилого помещения по завещательному отказу).</w:t>
      </w:r>
    </w:p>
    <w:p w:rsidR="003D0E67" w:rsidRPr="00A92AC3" w:rsidRDefault="003D0E67">
      <w:r w:rsidRPr="00A92AC3">
        <w:t>- доверенность, уполномочивающая на подачу заявления, акт органа опеки и попечительства о назначении опекуном или попечителем;</w:t>
      </w:r>
    </w:p>
    <w:p w:rsidR="003D0E67" w:rsidRPr="00A92AC3" w:rsidRDefault="003D0E67">
      <w:r w:rsidRPr="00A92AC3">
        <w:t>- письменное согласие на обработку персональных данных;</w:t>
      </w:r>
    </w:p>
    <w:p w:rsidR="003D0E67" w:rsidRPr="00A92AC3" w:rsidRDefault="003D0E67">
      <w:r w:rsidRPr="00A92AC3">
        <w:t>- ксерокопия свидетельства о смерти специалиста (для членов семьи специалистов, имеющих право на получение ежемесячной денежной выплаты).</w:t>
      </w:r>
    </w:p>
    <w:p w:rsidR="003D0E67" w:rsidRPr="00A92AC3" w:rsidRDefault="003D0E67">
      <w:r w:rsidRPr="00A92AC3">
        <w:lastRenderedPageBreak/>
        <w:t>По выбору заявителя документы, представляемые заявителем, направляются в ОСЗН, либо в многофункциональный центр лично, почтой, электронной почтой, а также в электронной форме с использованием "</w:t>
      </w:r>
      <w:hyperlink r:id="rId33" w:history="1">
        <w:r w:rsidRPr="00A92AC3">
          <w:rPr>
            <w:rStyle w:val="a4"/>
            <w:rFonts w:cs="Times New Roman CYR"/>
            <w:color w:val="auto"/>
          </w:rPr>
          <w:t>Портала государственных услуг (функций) Калужской области</w:t>
        </w:r>
      </w:hyperlink>
      <w:r w:rsidRPr="00A92AC3">
        <w:t>".</w:t>
      </w:r>
    </w:p>
    <w:p w:rsidR="003D0E67" w:rsidRPr="00A92AC3" w:rsidRDefault="003D0E67">
      <w:r w:rsidRPr="00A92AC3">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3D0E67" w:rsidRPr="00A92AC3" w:rsidRDefault="003D0E67">
      <w:r w:rsidRPr="00A92AC3">
        <w:t>Уполномоченный орган не вправе отказать в принятии указанных документов.</w:t>
      </w:r>
    </w:p>
    <w:p w:rsidR="003D0E67" w:rsidRPr="00A92AC3" w:rsidRDefault="003D0E67">
      <w:r w:rsidRPr="00A92AC3">
        <w:t>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w:t>
      </w:r>
    </w:p>
    <w:p w:rsidR="003D0E67" w:rsidRPr="00A92AC3" w:rsidRDefault="003D0E67">
      <w:r w:rsidRPr="00A92AC3">
        <w:t>В случае изменени</w:t>
      </w:r>
      <w:r w:rsidR="00492584" w:rsidRPr="00A92AC3">
        <w:t>я условий, влияющих на право предоставления</w:t>
      </w:r>
      <w:r w:rsidRPr="00A92AC3">
        <w:t xml:space="preserve"> ежемесячной денежной выплаты</w:t>
      </w:r>
      <w:r w:rsidR="008541DB" w:rsidRPr="00A92AC3">
        <w:t xml:space="preserve"> (переезд специалиста на новое место</w:t>
      </w:r>
      <w:r w:rsidR="00973F3E" w:rsidRPr="00A92AC3">
        <w:t xml:space="preserve"> жительства,</w:t>
      </w:r>
      <w:r w:rsidR="008541DB" w:rsidRPr="00A92AC3">
        <w:t xml:space="preserve"> расторжение трудового договора</w:t>
      </w:r>
      <w:r w:rsidR="00973F3E" w:rsidRPr="00A92AC3">
        <w:t xml:space="preserve"> </w:t>
      </w:r>
      <w:r w:rsidR="008541DB" w:rsidRPr="00A92AC3">
        <w:t>со специалистом сельской местности, за исключением специалистов, вышедших на пенсию,</w:t>
      </w:r>
      <w:r w:rsidR="00973F3E" w:rsidRPr="00A92AC3">
        <w:t xml:space="preserve"> изменение места работы),</w:t>
      </w:r>
      <w:r w:rsidRPr="00A92AC3">
        <w:t xml:space="preserve"> специалисты обязаны уведомить уполномоченный орган в течение 15 дней со дня наступления указанных обстоятельств и представить документы, подтверждающие их наст</w:t>
      </w:r>
      <w:r w:rsidR="00492584" w:rsidRPr="00A92AC3">
        <w:t>упление</w:t>
      </w:r>
      <w:r w:rsidRPr="00A92AC3">
        <w:t>.</w:t>
      </w:r>
    </w:p>
    <w:p w:rsidR="003D0E67" w:rsidRPr="00A92AC3" w:rsidRDefault="003D0E67"/>
    <w:p w:rsidR="003D0E67" w:rsidRPr="00A92AC3" w:rsidRDefault="003D0E67">
      <w:pPr>
        <w:pStyle w:val="1"/>
        <w:rPr>
          <w:color w:val="auto"/>
        </w:rPr>
      </w:pPr>
      <w:bookmarkStart w:id="15" w:name="sub_27"/>
      <w:r w:rsidRPr="00A92AC3">
        <w:rPr>
          <w:color w:val="auto"/>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bookmarkEnd w:id="15"/>
    <w:p w:rsidR="003D0E67" w:rsidRPr="00A92AC3" w:rsidRDefault="003D0E67"/>
    <w:p w:rsidR="003D0E67" w:rsidRPr="00A92AC3" w:rsidRDefault="003D0E67">
      <w:r w:rsidRPr="00A92AC3">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3D0E67" w:rsidRPr="00A92AC3" w:rsidRDefault="003D0E67">
      <w:r w:rsidRPr="00A92AC3">
        <w:t>- справка о неполучении специалистом мер социальной поддержки по оплате жилого помещение и коммунальных услуг по месту жительства, в случае, если местом жительства специалиста является территория другого муниципального района (городского округа) Калужской области или субъекта Российской Федерации;</w:t>
      </w:r>
    </w:p>
    <w:p w:rsidR="003D0E67" w:rsidRPr="00A92AC3" w:rsidRDefault="003D0E67">
      <w:r w:rsidRPr="00A92AC3">
        <w:t>- выписка из Единого государственного реестра недвижимости о правах гражданина на жилое помещение, на оплату которого предоставляется ежемесячная денежная выплата;</w:t>
      </w:r>
    </w:p>
    <w:p w:rsidR="003D0E67" w:rsidRPr="00A92AC3" w:rsidRDefault="003D0E67">
      <w:r w:rsidRPr="00A92AC3">
        <w:t>Предоставление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rsidR="003D0E67" w:rsidRPr="00A92AC3" w:rsidRDefault="003D0E67">
      <w:r w:rsidRPr="00A92AC3">
        <w:t xml:space="preserve">Межведомственное электронное взаимодействие осуществляется в соответствии с требованиями </w:t>
      </w:r>
      <w:hyperlink r:id="rId34" w:history="1">
        <w:r w:rsidRPr="00A92AC3">
          <w:rPr>
            <w:rStyle w:val="a4"/>
            <w:rFonts w:cs="Times New Roman CYR"/>
            <w:color w:val="auto"/>
          </w:rPr>
          <w:t>Федерального закона</w:t>
        </w:r>
      </w:hyperlink>
      <w:r w:rsidRPr="00A92AC3">
        <w:t xml:space="preserve"> от 27.07.2010 N 210-ФЗ "Об организации предоставления государственных и муниципальных услуг".</w:t>
      </w:r>
    </w:p>
    <w:p w:rsidR="003D0E67" w:rsidRPr="00A92AC3" w:rsidRDefault="003D0E67">
      <w:r w:rsidRPr="00A92AC3">
        <w:t>Заявитель вправе представить указанные документы и информацию в ОСЗН по собственной инициативе.</w:t>
      </w:r>
    </w:p>
    <w:p w:rsidR="003D0E67" w:rsidRPr="00A92AC3" w:rsidRDefault="003D0E67"/>
    <w:p w:rsidR="003D0E67" w:rsidRPr="00A92AC3" w:rsidRDefault="003D0E67">
      <w:pPr>
        <w:pStyle w:val="1"/>
        <w:rPr>
          <w:color w:val="auto"/>
        </w:rPr>
      </w:pPr>
      <w:bookmarkStart w:id="16" w:name="sub_28"/>
      <w:r w:rsidRPr="00A92AC3">
        <w:rPr>
          <w:color w:val="auto"/>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bookmarkEnd w:id="16"/>
    <w:p w:rsidR="003D0E67" w:rsidRPr="00A92AC3" w:rsidRDefault="003D0E67"/>
    <w:p w:rsidR="003D0E67" w:rsidRPr="00A92AC3" w:rsidRDefault="003D0E67">
      <w:r w:rsidRPr="00A92AC3">
        <w:t>ОСЗН, многофункциональный центр не вправе требовать от заявителя:</w:t>
      </w:r>
    </w:p>
    <w:p w:rsidR="003D0E67" w:rsidRPr="00A92AC3" w:rsidRDefault="003D0E67">
      <w:bookmarkStart w:id="17" w:name="sub_3258"/>
      <w:r w:rsidRPr="00A92AC3">
        <w:t xml:space="preserve">1) представления документов и информации или осуществления действий, представление </w:t>
      </w:r>
      <w:r w:rsidRPr="00A92AC3">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0E67" w:rsidRPr="00A92AC3" w:rsidRDefault="003D0E67">
      <w:bookmarkStart w:id="18" w:name="sub_3259"/>
      <w:bookmarkEnd w:id="17"/>
      <w:r w:rsidRPr="00A92AC3">
        <w:t xml:space="preserve">2) представления документов и информации,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5" w:history="1">
        <w:r w:rsidRPr="00A92AC3">
          <w:rPr>
            <w:rStyle w:val="a4"/>
            <w:rFonts w:cs="Times New Roman CYR"/>
            <w:color w:val="auto"/>
          </w:rPr>
          <w:t>части 6 статьи 7</w:t>
        </w:r>
      </w:hyperlink>
      <w:r w:rsidRPr="00A92AC3">
        <w:t xml:space="preserve"> Федерального закона от 27.07.2010 N 210-ФЗ "Об организации предоставления государственных и муниципальных услуг".</w:t>
      </w:r>
    </w:p>
    <w:bookmarkEnd w:id="18"/>
    <w:p w:rsidR="003D0E67" w:rsidRPr="00A92AC3" w:rsidRDefault="003D0E67"/>
    <w:p w:rsidR="003D0E67" w:rsidRPr="00A92AC3" w:rsidRDefault="003D0E67">
      <w:pPr>
        <w:pStyle w:val="1"/>
        <w:rPr>
          <w:color w:val="auto"/>
        </w:rPr>
      </w:pPr>
      <w:bookmarkStart w:id="19" w:name="sub_29"/>
      <w:r w:rsidRPr="00A92AC3">
        <w:rPr>
          <w:color w:val="auto"/>
        </w:rPr>
        <w:t>2.9. Перечень оснований для отказа в приеме документов, необходимых для предоставления государственной услуги</w:t>
      </w:r>
    </w:p>
    <w:bookmarkEnd w:id="19"/>
    <w:p w:rsidR="003D0E67" w:rsidRPr="00A92AC3" w:rsidRDefault="003D0E67"/>
    <w:p w:rsidR="003D0E67" w:rsidRPr="00A92AC3" w:rsidRDefault="003D0E67">
      <w:r w:rsidRPr="00A92AC3">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3D0E67" w:rsidRPr="00A92AC3" w:rsidRDefault="003D0E67"/>
    <w:p w:rsidR="003D0E67" w:rsidRPr="00A92AC3" w:rsidRDefault="003D0E67">
      <w:pPr>
        <w:pStyle w:val="1"/>
        <w:rPr>
          <w:color w:val="auto"/>
        </w:rPr>
      </w:pPr>
      <w:bookmarkStart w:id="20" w:name="sub_210"/>
      <w:r w:rsidRPr="00A92AC3">
        <w:rPr>
          <w:color w:val="auto"/>
        </w:rPr>
        <w:t>2.10. Перечень оснований для приостановления и (или) отказа в предоставлении государственной услуги</w:t>
      </w:r>
    </w:p>
    <w:bookmarkEnd w:id="20"/>
    <w:p w:rsidR="003D0E67" w:rsidRPr="00A92AC3" w:rsidRDefault="003D0E67"/>
    <w:p w:rsidR="003D0E67" w:rsidRPr="00A92AC3" w:rsidRDefault="003D0E67">
      <w:bookmarkStart w:id="21" w:name="sub_2101"/>
      <w:r w:rsidRPr="00A92AC3">
        <w:t>2.10.1. Оснований для приостановления предоставления государственной услуги законодательством Российской Федерации не предусмотрено.</w:t>
      </w:r>
    </w:p>
    <w:p w:rsidR="003D0E67" w:rsidRPr="00A92AC3" w:rsidRDefault="003D0E67">
      <w:bookmarkStart w:id="22" w:name="sub_2102"/>
      <w:bookmarkEnd w:id="21"/>
      <w:r w:rsidRPr="00A92AC3">
        <w:t>2.10.2. Основанием для отказа в назначении и вып</w:t>
      </w:r>
      <w:r w:rsidR="005C7A47" w:rsidRPr="00A92AC3">
        <w:t>лате ежемесячной денежной выплаты</w:t>
      </w:r>
      <w:r w:rsidRPr="00A92AC3">
        <w:t xml:space="preserve"> является:</w:t>
      </w:r>
    </w:p>
    <w:bookmarkEnd w:id="22"/>
    <w:p w:rsidR="003D0E67" w:rsidRPr="00A92AC3" w:rsidRDefault="003D0E67">
      <w:r w:rsidRPr="00A92AC3">
        <w:t xml:space="preserve">- несоответствие специалистов категориям, указанных в </w:t>
      </w:r>
      <w:hyperlink w:anchor="sub_12" w:history="1">
        <w:r w:rsidRPr="00A92AC3">
          <w:rPr>
            <w:rStyle w:val="a4"/>
            <w:rFonts w:cs="Times New Roman CYR"/>
            <w:color w:val="auto"/>
          </w:rPr>
          <w:t>пункте 1.2. раздела I</w:t>
        </w:r>
      </w:hyperlink>
      <w:r w:rsidRPr="00A92AC3">
        <w:t xml:space="preserve"> настоящего Административного регламента;</w:t>
      </w:r>
    </w:p>
    <w:p w:rsidR="003D0E67" w:rsidRPr="00A92AC3" w:rsidRDefault="003D0E67">
      <w:r w:rsidRPr="00A92AC3">
        <w:t>- текст заявления не поддается прочтению;</w:t>
      </w:r>
    </w:p>
    <w:p w:rsidR="003D0E67" w:rsidRPr="00A92AC3" w:rsidRDefault="003D0E67">
      <w:r w:rsidRPr="00A92AC3">
        <w:t>- в заявлении содержатся нецензурные либо оскорбительные выражения, содержащие угрозы жизни, здоровью и имуществу сотрудников ОСЗН, а также членам их семей.</w:t>
      </w:r>
    </w:p>
    <w:p w:rsidR="003D0E67" w:rsidRPr="00A92AC3" w:rsidRDefault="003D0E67">
      <w:r w:rsidRPr="00A92AC3">
        <w:t xml:space="preserve">- непредставление (представление в не полном объеме) документов, указанных в </w:t>
      </w:r>
      <w:hyperlink w:anchor="sub_26" w:history="1">
        <w:r w:rsidRPr="00A92AC3">
          <w:rPr>
            <w:rStyle w:val="a4"/>
            <w:rFonts w:cs="Times New Roman CYR"/>
            <w:color w:val="auto"/>
          </w:rPr>
          <w:t>пункте 2.6. раздела II</w:t>
        </w:r>
      </w:hyperlink>
      <w:r w:rsidRPr="00A92AC3">
        <w:t xml:space="preserve"> настоящего Административного регламента.</w:t>
      </w:r>
    </w:p>
    <w:p w:rsidR="00030855" w:rsidRPr="00A92AC3" w:rsidRDefault="00030855">
      <w:r w:rsidRPr="00A92AC3">
        <w:t>Непредставление заявителем документов, которые не были указаны ОСЗН при первоначальном отказе, не может являться основанием для отказа в предоставлении государственной услуги (за исключением случаев</w:t>
      </w:r>
      <w:r w:rsidR="0033413B" w:rsidRPr="00A92AC3">
        <w:t>,</w:t>
      </w:r>
      <w:r w:rsidRPr="00A92AC3">
        <w:t xml:space="preserve"> указанных в п.4 ст.7 Федерального закона </w:t>
      </w:r>
      <w:r w:rsidR="0033413B" w:rsidRPr="00A92AC3">
        <w:t>№ 210-ФЗ).</w:t>
      </w:r>
    </w:p>
    <w:p w:rsidR="003D0E67" w:rsidRPr="00A92AC3" w:rsidRDefault="003D0E67">
      <w:bookmarkStart w:id="23" w:name="sub_2103"/>
      <w:r w:rsidRPr="00A92AC3">
        <w:t>2.10.3. Предоставление мер социальной поддержки в виде ежемесячной денежной выплаты прекращается в случаях:</w:t>
      </w:r>
    </w:p>
    <w:bookmarkEnd w:id="23"/>
    <w:p w:rsidR="003D0E67" w:rsidRPr="00A92AC3" w:rsidRDefault="003D0E67">
      <w:r w:rsidRPr="00A92AC3">
        <w:t>- смерти получателя мер социальной поддержки;</w:t>
      </w:r>
    </w:p>
    <w:p w:rsidR="003D0E67" w:rsidRPr="00A92AC3" w:rsidRDefault="003D0E67">
      <w:r w:rsidRPr="00A92AC3">
        <w:t>- расторжения трудового договора со специалистом;</w:t>
      </w:r>
    </w:p>
    <w:p w:rsidR="003D0E67" w:rsidRPr="00A92AC3" w:rsidRDefault="003D0E67">
      <w:r w:rsidRPr="00A92AC3">
        <w:t>- переезда специалиста на новое место жительства;</w:t>
      </w:r>
    </w:p>
    <w:p w:rsidR="003D0E67" w:rsidRPr="00A92AC3" w:rsidRDefault="003D0E67">
      <w:r w:rsidRPr="00A92AC3">
        <w:t>- личного заявления специалиста об отказе от получения ежемесячной денежной выплаты.</w:t>
      </w:r>
    </w:p>
    <w:p w:rsidR="003D0E67" w:rsidRPr="00A92AC3" w:rsidRDefault="003D0E67"/>
    <w:p w:rsidR="003D0E67" w:rsidRPr="00A92AC3" w:rsidRDefault="003D0E67">
      <w:pPr>
        <w:pStyle w:val="1"/>
        <w:rPr>
          <w:color w:val="auto"/>
        </w:rPr>
      </w:pPr>
      <w:bookmarkStart w:id="24" w:name="sub_211"/>
      <w:r w:rsidRPr="00A92AC3">
        <w:rPr>
          <w:color w:val="auto"/>
        </w:rPr>
        <w:t>2.11. Порядок, размер и основания взимания государственной пошлины или иной платы за предоставление государственной услуги</w:t>
      </w:r>
    </w:p>
    <w:bookmarkEnd w:id="24"/>
    <w:p w:rsidR="003D0E67" w:rsidRPr="00A92AC3" w:rsidRDefault="003D0E67"/>
    <w:p w:rsidR="003D0E67" w:rsidRPr="00A92AC3" w:rsidRDefault="003D0E67">
      <w:r w:rsidRPr="00A92AC3">
        <w:t>Плата за предоставление государственной услуги не взимается.</w:t>
      </w:r>
    </w:p>
    <w:p w:rsidR="003D0E67" w:rsidRPr="00A92AC3" w:rsidRDefault="003D0E67"/>
    <w:p w:rsidR="003D0E67" w:rsidRPr="00A92AC3" w:rsidRDefault="003D0E67">
      <w:pPr>
        <w:pStyle w:val="1"/>
        <w:rPr>
          <w:color w:val="auto"/>
        </w:rPr>
      </w:pPr>
      <w:bookmarkStart w:id="25" w:name="sub_212"/>
      <w:r w:rsidRPr="00A92AC3">
        <w:rPr>
          <w:color w:val="auto"/>
        </w:rPr>
        <w:t xml:space="preserve">2.12. Максимальный срок ожидания в очереди при подаче запроса о предоставлении </w:t>
      </w:r>
      <w:r w:rsidRPr="00A92AC3">
        <w:rPr>
          <w:color w:val="auto"/>
        </w:rPr>
        <w:lastRenderedPageBreak/>
        <w:t>государственной услуги</w:t>
      </w:r>
    </w:p>
    <w:bookmarkEnd w:id="25"/>
    <w:p w:rsidR="003D0E67" w:rsidRPr="00A92AC3" w:rsidRDefault="003D0E67"/>
    <w:p w:rsidR="003D0E67" w:rsidRPr="00A92AC3" w:rsidRDefault="003D0E67">
      <w:r w:rsidRPr="00A92AC3">
        <w:t>Максимальный срок (время) ожидания в очереди при подаче заявления в письменном виде на предоставление государственной услуги - 15 минут.</w:t>
      </w:r>
    </w:p>
    <w:p w:rsidR="003D0E67" w:rsidRPr="00A92AC3" w:rsidRDefault="003D0E67"/>
    <w:p w:rsidR="003D0E67" w:rsidRPr="00A92AC3" w:rsidRDefault="003D0E67">
      <w:pPr>
        <w:pStyle w:val="1"/>
        <w:rPr>
          <w:color w:val="auto"/>
        </w:rPr>
      </w:pPr>
      <w:bookmarkStart w:id="26" w:name="sub_213"/>
      <w:r w:rsidRPr="00A92AC3">
        <w:rPr>
          <w:color w:val="auto"/>
        </w:rPr>
        <w:t>2.13.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bookmarkEnd w:id="26"/>
    <w:p w:rsidR="003D0E67" w:rsidRPr="00A92AC3" w:rsidRDefault="003D0E67"/>
    <w:p w:rsidR="003D0E67" w:rsidRPr="00A92AC3" w:rsidRDefault="003D0E67">
      <w:r w:rsidRPr="00A92AC3">
        <w:t>Срок регистрации запроса заявителя о предоставлении государственной услуги при письменном обращении в ОСЗН, многофункциональный центр составляет 1 рабочий день.</w:t>
      </w:r>
    </w:p>
    <w:p w:rsidR="003D0E67" w:rsidRPr="00A92AC3" w:rsidRDefault="003D0E67">
      <w:pPr>
        <w:pStyle w:val="a6"/>
        <w:rPr>
          <w:color w:val="auto"/>
        </w:rPr>
      </w:pPr>
    </w:p>
    <w:p w:rsidR="003D0E67" w:rsidRPr="00A92AC3" w:rsidRDefault="003D0E67">
      <w:pPr>
        <w:pStyle w:val="1"/>
        <w:rPr>
          <w:color w:val="auto"/>
        </w:rPr>
      </w:pPr>
      <w:bookmarkStart w:id="27" w:name="sub_215"/>
      <w:r w:rsidRPr="00A92AC3">
        <w:rPr>
          <w:color w:val="auto"/>
        </w:rPr>
        <w:t>2.15.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bookmarkEnd w:id="27"/>
    <w:p w:rsidR="003D0E67" w:rsidRPr="00A92AC3" w:rsidRDefault="003D0E67"/>
    <w:p w:rsidR="003D0E67" w:rsidRPr="00A92AC3" w:rsidRDefault="003D0E67">
      <w:pPr>
        <w:pStyle w:val="1"/>
        <w:rPr>
          <w:color w:val="auto"/>
        </w:rPr>
      </w:pPr>
      <w:bookmarkStart w:id="28" w:name="sub_2151"/>
      <w:r w:rsidRPr="00A92AC3">
        <w:rPr>
          <w:color w:val="auto"/>
        </w:rPr>
        <w:t>2.15.1. Требования к помещениям, в которых предоставляется государственная услуга</w:t>
      </w:r>
    </w:p>
    <w:bookmarkEnd w:id="28"/>
    <w:p w:rsidR="003D0E67" w:rsidRPr="00A92AC3" w:rsidRDefault="003D0E67"/>
    <w:p w:rsidR="003D0E67" w:rsidRPr="00A92AC3" w:rsidRDefault="003D0E67">
      <w:r w:rsidRPr="00A92AC3">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3D0E67" w:rsidRPr="00A92AC3" w:rsidRDefault="003D0E67">
      <w:r w:rsidRPr="00A92AC3">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3D0E67" w:rsidRPr="00A92AC3" w:rsidRDefault="003D0E67">
      <w:r w:rsidRPr="00A92AC3">
        <w:t>Здание, в котором расположен ОСЗН, должно быть оборудовано входом для свободного доступа заявителей в помещение, в том числе и для инвалидов.</w:t>
      </w:r>
    </w:p>
    <w:p w:rsidR="003D0E67" w:rsidRPr="00A92AC3" w:rsidRDefault="003D0E67">
      <w:r w:rsidRPr="00A92AC3">
        <w:t>Для обеспечения доступности для инвалидов и других маломобильных категорий граждан возможности получения государственной услуги здание имеет:</w:t>
      </w:r>
    </w:p>
    <w:p w:rsidR="003D0E67" w:rsidRPr="00A92AC3" w:rsidRDefault="003D0E67">
      <w:r w:rsidRPr="00A92AC3">
        <w:t>- возможность беспрепятственного входа в отдел и выхода из него (здание оборудовано пандусом).</w:t>
      </w:r>
    </w:p>
    <w:p w:rsidR="003D0E67" w:rsidRPr="00A92AC3" w:rsidRDefault="003D0E67">
      <w:r w:rsidRPr="00A92AC3">
        <w:t>- возможность приема граждан на 1-м этаже здания (имеется 2 кнопки вызова специалистов), оборудовано места приема.</w:t>
      </w:r>
    </w:p>
    <w:p w:rsidR="003D0E67" w:rsidRPr="00A92AC3" w:rsidRDefault="003D0E67">
      <w:r w:rsidRPr="00A92AC3">
        <w:t>- возможность парковки инвалидов у здания отдела социальной защиты, где установлен знак парковки и оборудовано место.</w:t>
      </w:r>
    </w:p>
    <w:p w:rsidR="003D0E67" w:rsidRPr="00A92AC3" w:rsidRDefault="003D0E67">
      <w:r w:rsidRPr="00A92AC3">
        <w:t>- возможность посадки в транспортное средство и высадки из него перед входом в здание, при необходимости, с помощью работника отдела.</w:t>
      </w:r>
    </w:p>
    <w:p w:rsidR="003D0E67" w:rsidRPr="00A92AC3" w:rsidRDefault="003D0E67">
      <w:r w:rsidRPr="00A92AC3">
        <w:t>А также обеспечено:</w:t>
      </w:r>
    </w:p>
    <w:p w:rsidR="003D0E67" w:rsidRPr="00A92AC3" w:rsidRDefault="003D0E67">
      <w:r w:rsidRPr="00A92AC3">
        <w:t>- возможностью допуска в здание собаки-проводника при наличии документа, подтверждающего ее специальное обучение, сурдопереводчика, тифлосурдопереводчика.</w:t>
      </w:r>
    </w:p>
    <w:p w:rsidR="003D0E67" w:rsidRPr="00A92AC3" w:rsidRDefault="003D0E67">
      <w:r w:rsidRPr="00A92AC3">
        <w:t>- возможностью подачи заявления в электронном виде, либо с выездом по месту жительства заявителя специалиста отдела.</w:t>
      </w:r>
    </w:p>
    <w:p w:rsidR="003D0E67" w:rsidRPr="00A92AC3" w:rsidRDefault="00784DD7">
      <w:r w:rsidRPr="00A92AC3">
        <w:t xml:space="preserve">- </w:t>
      </w:r>
      <w:r w:rsidR="003D0E67" w:rsidRPr="00A92AC3">
        <w:t>возможностью пользоваться информацией отдела социальной защиты на сайте администрации в сети "Интернет" с применением версии для слабовидящих людей.</w:t>
      </w:r>
    </w:p>
    <w:p w:rsidR="003D0E67" w:rsidRPr="00A92AC3" w:rsidRDefault="003D0E67">
      <w:r w:rsidRPr="00A92AC3">
        <w:t>Центральные входы в здания ОСЗН оборудованы информационной табличкой (вывеской), содержащей информацию о наименовании, месте нахождения, режиме работы ОСЗН.</w:t>
      </w:r>
    </w:p>
    <w:p w:rsidR="003D0E67" w:rsidRPr="00A92AC3" w:rsidRDefault="003D0E67">
      <w:r w:rsidRPr="00A92AC3">
        <w:t>В здании организуются помещения для специалистов, ведущих прием заявителей.</w:t>
      </w:r>
    </w:p>
    <w:p w:rsidR="003D0E67" w:rsidRPr="00A92AC3" w:rsidRDefault="003D0E67">
      <w:r w:rsidRPr="00A92AC3">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w:t>
      </w:r>
      <w:r w:rsidRPr="00A92AC3">
        <w:lastRenderedPageBreak/>
        <w:t>осуществляется в одном кабинете.</w:t>
      </w:r>
    </w:p>
    <w:p w:rsidR="003D0E67" w:rsidRPr="00A92AC3" w:rsidRDefault="003D0E67">
      <w:r w:rsidRPr="00A92AC3">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D0E67" w:rsidRPr="00A92AC3" w:rsidRDefault="003D0E67">
      <w:r w:rsidRPr="00A92AC3">
        <w:t>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3D0E67" w:rsidRPr="00A92AC3" w:rsidRDefault="003D0E67">
      <w:r w:rsidRPr="00A92AC3">
        <w:t>Помещения оборудуются:</w:t>
      </w:r>
    </w:p>
    <w:p w:rsidR="003D0E67" w:rsidRPr="00A92AC3" w:rsidRDefault="003D0E67">
      <w:r w:rsidRPr="00A92AC3">
        <w:t>- противопожарной системой и средствами пожаротушения;</w:t>
      </w:r>
    </w:p>
    <w:p w:rsidR="003D0E67" w:rsidRPr="00A92AC3" w:rsidRDefault="003D0E67">
      <w:r w:rsidRPr="00A92AC3">
        <w:t>- системой оповещения о возникновении чрезвычайной ситуации.</w:t>
      </w:r>
    </w:p>
    <w:p w:rsidR="003D0E67" w:rsidRPr="00A92AC3" w:rsidRDefault="003D0E67">
      <w:r w:rsidRPr="00A92AC3">
        <w:t>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3D0E67" w:rsidRPr="00A92AC3" w:rsidRDefault="003D0E67"/>
    <w:p w:rsidR="003D0E67" w:rsidRPr="00A92AC3" w:rsidRDefault="003D0E67">
      <w:pPr>
        <w:pStyle w:val="1"/>
        <w:rPr>
          <w:color w:val="auto"/>
        </w:rPr>
      </w:pPr>
      <w:bookmarkStart w:id="29" w:name="sub_2152"/>
      <w:r w:rsidRPr="00A92AC3">
        <w:rPr>
          <w:color w:val="auto"/>
        </w:rPr>
        <w:t>2.15.2. Требования к местам для ожидания и приема заявителей</w:t>
      </w:r>
    </w:p>
    <w:bookmarkEnd w:id="29"/>
    <w:p w:rsidR="003D0E67" w:rsidRPr="00A92AC3" w:rsidRDefault="003D0E67"/>
    <w:p w:rsidR="003D0E67" w:rsidRPr="00A92AC3" w:rsidRDefault="003D0E67">
      <w:r w:rsidRPr="00A92AC3">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D0E67" w:rsidRPr="00A92AC3" w:rsidRDefault="003D0E67">
      <w:r w:rsidRPr="00A92AC3">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3D0E67" w:rsidRPr="00A92AC3" w:rsidRDefault="003D0E67">
      <w:r w:rsidRPr="00A92AC3">
        <w:t>- номера кабинета;</w:t>
      </w:r>
    </w:p>
    <w:p w:rsidR="003D0E67" w:rsidRPr="00A92AC3" w:rsidRDefault="003D0E67">
      <w:r w:rsidRPr="00A92AC3">
        <w:t>- наименования предоставления государственной услуги.</w:t>
      </w:r>
    </w:p>
    <w:p w:rsidR="003D0E67" w:rsidRPr="00A92AC3" w:rsidRDefault="003D0E67">
      <w:r w:rsidRPr="00A92AC3">
        <w:t>Места для ожидания и приема заявителей оборудуются:</w:t>
      </w:r>
    </w:p>
    <w:p w:rsidR="003D0E67" w:rsidRPr="00A92AC3" w:rsidRDefault="003D0E67">
      <w:r w:rsidRPr="00A92AC3">
        <w:t>- противопожарной системой и средствами пожаротушения;</w:t>
      </w:r>
    </w:p>
    <w:p w:rsidR="003D0E67" w:rsidRPr="00A92AC3" w:rsidRDefault="003D0E67">
      <w:r w:rsidRPr="00A92AC3">
        <w:t>- системой оповещения о возникновении чрезвычайной ситуации.</w:t>
      </w:r>
    </w:p>
    <w:p w:rsidR="003D0E67" w:rsidRPr="00A92AC3" w:rsidRDefault="003D0E67"/>
    <w:p w:rsidR="003D0E67" w:rsidRPr="00A92AC3" w:rsidRDefault="003D0E67">
      <w:pPr>
        <w:pStyle w:val="1"/>
        <w:rPr>
          <w:color w:val="auto"/>
        </w:rPr>
      </w:pPr>
      <w:bookmarkStart w:id="30" w:name="sub_2153"/>
      <w:r w:rsidRPr="00A92AC3">
        <w:rPr>
          <w:color w:val="auto"/>
        </w:rPr>
        <w:t>2.15.3. Требования к размещению и оформлению информации о порядке предоставления услуги</w:t>
      </w:r>
    </w:p>
    <w:bookmarkEnd w:id="30"/>
    <w:p w:rsidR="003D0E67" w:rsidRPr="00A92AC3" w:rsidRDefault="003D0E67"/>
    <w:p w:rsidR="003D0E67" w:rsidRPr="00A92AC3" w:rsidRDefault="003D0E67">
      <w:r w:rsidRPr="00A92AC3">
        <w:t>Места информирования, предназначенные для ознакомления заявителей с информационными материалами, оборудуются:</w:t>
      </w:r>
    </w:p>
    <w:p w:rsidR="003D0E67" w:rsidRPr="00A92AC3" w:rsidRDefault="003D0E67">
      <w:r w:rsidRPr="00A92AC3">
        <w:t>- информационными стендами;</w:t>
      </w:r>
    </w:p>
    <w:p w:rsidR="003D0E67" w:rsidRPr="00A92AC3" w:rsidRDefault="003D0E67">
      <w:r w:rsidRPr="00A92AC3">
        <w:t>- стульями и столами для возможности оформления документов;</w:t>
      </w:r>
    </w:p>
    <w:p w:rsidR="003D0E67" w:rsidRPr="00A92AC3" w:rsidRDefault="003D0E67">
      <w:r w:rsidRPr="00A92AC3">
        <w:t>- образцами заявлений.</w:t>
      </w:r>
    </w:p>
    <w:p w:rsidR="003D0E67" w:rsidRPr="00A92AC3" w:rsidRDefault="003D0E67">
      <w:r w:rsidRPr="00A92AC3">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3D0E67" w:rsidRDefault="003D0E67"/>
    <w:p w:rsidR="003D0E67" w:rsidRPr="00A92AC3" w:rsidRDefault="003D0E67">
      <w:pPr>
        <w:pStyle w:val="1"/>
        <w:rPr>
          <w:color w:val="auto"/>
        </w:rPr>
      </w:pPr>
      <w:bookmarkStart w:id="31" w:name="sub_216"/>
      <w:r w:rsidRPr="00A92AC3">
        <w:rPr>
          <w:color w:val="auto"/>
        </w:rPr>
        <w:t>2.16. Показатели доступности и качества государственных услуг</w:t>
      </w:r>
    </w:p>
    <w:bookmarkEnd w:id="31"/>
    <w:p w:rsidR="003D0E67" w:rsidRPr="00A92AC3" w:rsidRDefault="003D0E67"/>
    <w:p w:rsidR="003D0E67" w:rsidRPr="00A92AC3" w:rsidRDefault="003D0E67">
      <w:r w:rsidRPr="00A92AC3">
        <w:t>- своевременность получения государственной услуги;</w:t>
      </w:r>
    </w:p>
    <w:p w:rsidR="003D0E67" w:rsidRPr="00A92AC3" w:rsidRDefault="003D0E67">
      <w:r w:rsidRPr="00A92AC3">
        <w:t>- наличие полной, актуальной и достоверной информации о порядке предоставления государственной услуги;</w:t>
      </w:r>
    </w:p>
    <w:p w:rsidR="003D0E67" w:rsidRPr="00A92AC3" w:rsidRDefault="003D0E67">
      <w:r w:rsidRPr="00A92AC3">
        <w:t xml:space="preserve">- возможность получения государственной услуги в электронной форме и в иных формах, </w:t>
      </w:r>
      <w:r w:rsidRPr="00A92AC3">
        <w:lastRenderedPageBreak/>
        <w:t>предусмотренных законодательством Российской Федерации, по выбору заявителя;</w:t>
      </w:r>
    </w:p>
    <w:p w:rsidR="003D0E67" w:rsidRPr="00A92AC3" w:rsidRDefault="003D0E67">
      <w:r w:rsidRPr="00A92AC3">
        <w:t>- возможность досудебного (внесудебного) рассмотрения жалоб (претензий) в процессе получения государственной услуги.</w:t>
      </w:r>
    </w:p>
    <w:p w:rsidR="003D0E67" w:rsidRPr="00A92AC3" w:rsidRDefault="003D0E67">
      <w:r w:rsidRPr="00A92AC3">
        <w:t>Доступность предоставления информации о предоставлении государственной услуги составляет:</w:t>
      </w:r>
    </w:p>
    <w:p w:rsidR="003D0E67" w:rsidRPr="00A92AC3" w:rsidRDefault="003D0E67">
      <w:r w:rsidRPr="00A92AC3">
        <w:t>- в информационно-телекоммуникационной сети Интернет - 7 дней в неделю, 24 часа в сутки;</w:t>
      </w:r>
    </w:p>
    <w:p w:rsidR="003D0E67" w:rsidRPr="00A92AC3" w:rsidRDefault="003D0E67">
      <w:r w:rsidRPr="00A92AC3">
        <w:t>- непосредственно в ОСЗН:</w:t>
      </w:r>
    </w:p>
    <w:p w:rsidR="003D0E67" w:rsidRPr="00A92AC3" w:rsidRDefault="003D0E67" w:rsidP="008F1E5F">
      <w:pPr>
        <w:ind w:firstLine="2127"/>
      </w:pPr>
      <w:r w:rsidRPr="00A92AC3">
        <w:t>понедельник - четверг: с 8-00 до 17-15;</w:t>
      </w:r>
    </w:p>
    <w:p w:rsidR="003D0E67" w:rsidRPr="00A92AC3" w:rsidRDefault="003D0E67" w:rsidP="008F1E5F">
      <w:pPr>
        <w:ind w:firstLine="2127"/>
      </w:pPr>
      <w:r w:rsidRPr="00A92AC3">
        <w:t>пятница: с 8-00 до 16-00;</w:t>
      </w:r>
    </w:p>
    <w:p w:rsidR="003D0E67" w:rsidRPr="00A92AC3" w:rsidRDefault="003D0E67" w:rsidP="008F1E5F">
      <w:pPr>
        <w:ind w:firstLine="2127"/>
      </w:pPr>
      <w:r w:rsidRPr="00A92AC3">
        <w:t>обеденный перерыв: с 13-00 до 14-00;</w:t>
      </w:r>
    </w:p>
    <w:p w:rsidR="003D0E67" w:rsidRPr="00A92AC3" w:rsidRDefault="003D0E67">
      <w:r w:rsidRPr="00A92AC3">
        <w:t>- непосредственно в Министерстве:</w:t>
      </w:r>
    </w:p>
    <w:p w:rsidR="003D0E67" w:rsidRPr="00A92AC3" w:rsidRDefault="003D0E67" w:rsidP="008F1E5F">
      <w:pPr>
        <w:ind w:firstLine="2127"/>
      </w:pPr>
      <w:r w:rsidRPr="00A92AC3">
        <w:t>понедельник - четверг: с 8-00 до 17-15;</w:t>
      </w:r>
    </w:p>
    <w:p w:rsidR="003D0E67" w:rsidRPr="00A92AC3" w:rsidRDefault="003D0E67" w:rsidP="008F1E5F">
      <w:pPr>
        <w:ind w:firstLine="2127"/>
      </w:pPr>
      <w:r w:rsidRPr="00A92AC3">
        <w:t>пятница: с 8-00 до 16-00;</w:t>
      </w:r>
    </w:p>
    <w:p w:rsidR="003D0E67" w:rsidRPr="00A92AC3" w:rsidRDefault="003D0E67" w:rsidP="008F1E5F">
      <w:pPr>
        <w:ind w:firstLine="2127"/>
      </w:pPr>
      <w:r w:rsidRPr="00A92AC3">
        <w:t>обед</w:t>
      </w:r>
      <w:r w:rsidR="008F1E5F" w:rsidRPr="00A92AC3">
        <w:t>енный перерыв: с 13-00 до 14-00;</w:t>
      </w:r>
    </w:p>
    <w:p w:rsidR="003D0E67" w:rsidRPr="00A92AC3" w:rsidRDefault="003D0E67">
      <w:r w:rsidRPr="00A92AC3">
        <w:t>- непосредствен</w:t>
      </w:r>
      <w:r w:rsidR="008F1E5F" w:rsidRPr="00A92AC3">
        <w:t>но в многофункциональном центре:</w:t>
      </w:r>
    </w:p>
    <w:p w:rsidR="008F1E5F" w:rsidRPr="00A92AC3" w:rsidRDefault="008F1E5F" w:rsidP="008F1E5F">
      <w:pPr>
        <w:ind w:firstLine="2127"/>
        <w:rPr>
          <w:rFonts w:eastAsia="Times New Roman"/>
        </w:rPr>
      </w:pPr>
      <w:r w:rsidRPr="00A92AC3">
        <w:rPr>
          <w:rFonts w:eastAsia="Times New Roman"/>
        </w:rPr>
        <w:t>понедельник - пятница: с 8-00 до 20-00;</w:t>
      </w:r>
    </w:p>
    <w:p w:rsidR="008F1E5F" w:rsidRPr="00A92AC3" w:rsidRDefault="008F1E5F" w:rsidP="008F1E5F">
      <w:pPr>
        <w:ind w:firstLine="2127"/>
        <w:rPr>
          <w:rFonts w:eastAsia="Times New Roman"/>
        </w:rPr>
      </w:pPr>
      <w:r w:rsidRPr="00A92AC3">
        <w:rPr>
          <w:rFonts w:eastAsia="Times New Roman"/>
        </w:rPr>
        <w:t>суббота: с 8-00 до 16-00;</w:t>
      </w:r>
    </w:p>
    <w:p w:rsidR="003D0E67" w:rsidRDefault="008F1E5F" w:rsidP="008F1E5F">
      <w:pPr>
        <w:ind w:firstLine="2127"/>
      </w:pPr>
      <w:r w:rsidRPr="00A92AC3">
        <w:rPr>
          <w:rFonts w:eastAsia="Times New Roman"/>
        </w:rPr>
        <w:t>без перерыва на обед.</w:t>
      </w:r>
      <w:r w:rsidRPr="00A92AC3">
        <w:t xml:space="preserve"> </w:t>
      </w:r>
    </w:p>
    <w:p w:rsidR="00A92AC3" w:rsidRPr="00A92AC3" w:rsidRDefault="00A92AC3" w:rsidP="008F1E5F">
      <w:pPr>
        <w:ind w:firstLine="2127"/>
      </w:pPr>
    </w:p>
    <w:p w:rsidR="003D0E67" w:rsidRPr="00A92AC3" w:rsidRDefault="003D0E67">
      <w:pPr>
        <w:pStyle w:val="1"/>
        <w:rPr>
          <w:color w:val="auto"/>
        </w:rPr>
      </w:pPr>
      <w:bookmarkStart w:id="32" w:name="sub_300"/>
      <w:r w:rsidRPr="00A92AC3">
        <w:rPr>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2"/>
    <w:p w:rsidR="003D0E67" w:rsidRPr="00A92AC3" w:rsidRDefault="003D0E67"/>
    <w:p w:rsidR="003D0E67" w:rsidRPr="00A92AC3" w:rsidRDefault="003D0E67">
      <w:pPr>
        <w:pStyle w:val="1"/>
        <w:rPr>
          <w:color w:val="auto"/>
        </w:rPr>
      </w:pPr>
      <w:bookmarkStart w:id="33" w:name="sub_31"/>
      <w:r w:rsidRPr="00A92AC3">
        <w:rPr>
          <w:color w:val="auto"/>
        </w:rPr>
        <w:t>3.1. Исчерпывающий перечень административных процедур, необходимых для предоставления государственной услуги</w:t>
      </w:r>
    </w:p>
    <w:bookmarkEnd w:id="33"/>
    <w:p w:rsidR="003D0E67" w:rsidRPr="00A92AC3" w:rsidRDefault="003D0E67"/>
    <w:p w:rsidR="003D0E67" w:rsidRPr="00A92AC3" w:rsidRDefault="003D0E67">
      <w:r w:rsidRPr="00A92AC3">
        <w:t>Исполнение государственной услуги включает в себя следующие административные процедуры:</w:t>
      </w:r>
    </w:p>
    <w:p w:rsidR="003D0E67" w:rsidRPr="00A92AC3" w:rsidRDefault="003D0E67">
      <w:bookmarkStart w:id="34" w:name="sub_3260"/>
      <w:r w:rsidRPr="00A92AC3">
        <w:t>1) прием и регистрация представленных заявителем документов;</w:t>
      </w:r>
    </w:p>
    <w:p w:rsidR="003D0E67" w:rsidRPr="00A92AC3" w:rsidRDefault="003D0E67">
      <w:bookmarkStart w:id="35" w:name="sub_3261"/>
      <w:bookmarkEnd w:id="34"/>
      <w:r w:rsidRPr="00A92AC3">
        <w:t>2) определение полноты представленных заявителем документов;</w:t>
      </w:r>
    </w:p>
    <w:p w:rsidR="003D0E67" w:rsidRPr="00A92AC3" w:rsidRDefault="003D0E67">
      <w:bookmarkStart w:id="36" w:name="sub_3262"/>
      <w:bookmarkEnd w:id="35"/>
      <w:r w:rsidRPr="00A92AC3">
        <w:t>3) направление межведомственных запросов в органы, участвующие в предоставлении государственной услуги;</w:t>
      </w:r>
    </w:p>
    <w:p w:rsidR="003D0E67" w:rsidRPr="00A92AC3" w:rsidRDefault="003D0E67">
      <w:bookmarkStart w:id="37" w:name="sub_3263"/>
      <w:bookmarkEnd w:id="36"/>
      <w:r w:rsidRPr="00A92AC3">
        <w:t>4) принятие решения о предоставлении (отказе в предоставлении) государственной услуги и уведомление заявителя о принятом решении;</w:t>
      </w:r>
    </w:p>
    <w:p w:rsidR="003D0E67" w:rsidRPr="00A92AC3" w:rsidRDefault="003D0E67">
      <w:bookmarkStart w:id="38" w:name="sub_3264"/>
      <w:bookmarkEnd w:id="37"/>
      <w:r w:rsidRPr="00A92AC3">
        <w:t>5) формирование специалистами ОСЗН личного дела получателя мер социальной поддержки;</w:t>
      </w:r>
    </w:p>
    <w:p w:rsidR="003D0E67" w:rsidRPr="00A92AC3" w:rsidRDefault="003D0E67">
      <w:bookmarkStart w:id="39" w:name="sub_3265"/>
      <w:bookmarkEnd w:id="38"/>
      <w:r w:rsidRPr="00A92AC3">
        <w:t>6) подготовка выплатных документов и перечисление денежных средств почтовым переводом либо на лицевой счет заявителя в кредитной организации.</w:t>
      </w:r>
    </w:p>
    <w:bookmarkEnd w:id="39"/>
    <w:p w:rsidR="003D0E67" w:rsidRPr="00A92AC3" w:rsidRDefault="003D0E67">
      <w:r w:rsidRPr="00A92AC3">
        <w:t xml:space="preserve">Блок-схема исполнения государственной услуги приводится в </w:t>
      </w:r>
      <w:hyperlink w:anchor="sub_1300" w:history="1">
        <w:r w:rsidRPr="00A92AC3">
          <w:rPr>
            <w:rStyle w:val="a4"/>
            <w:rFonts w:cs="Times New Roman CYR"/>
            <w:color w:val="auto"/>
          </w:rPr>
          <w:t>приложении N 3</w:t>
        </w:r>
      </w:hyperlink>
      <w:r w:rsidRPr="00A92AC3">
        <w:t xml:space="preserve"> к настоящему административному регламенту.</w:t>
      </w:r>
    </w:p>
    <w:p w:rsidR="003D0E67" w:rsidRPr="00A92AC3" w:rsidRDefault="003D0E67">
      <w:r w:rsidRPr="00A92AC3">
        <w:t xml:space="preserve">Особенности организации предоставления государственных и муниципальных услуг в многофункциональном центре указаны в </w:t>
      </w:r>
      <w:hyperlink w:anchor="sub_316" w:history="1">
        <w:r w:rsidRPr="00A92AC3">
          <w:rPr>
            <w:rStyle w:val="a4"/>
            <w:rFonts w:cs="Times New Roman CYR"/>
            <w:color w:val="auto"/>
          </w:rPr>
          <w:t>пункте 3.1.6</w:t>
        </w:r>
      </w:hyperlink>
      <w:r w:rsidRPr="00A92AC3">
        <w:t>. настоящего регламента.</w:t>
      </w:r>
    </w:p>
    <w:p w:rsidR="003D0E67" w:rsidRPr="00A92AC3" w:rsidRDefault="003D0E67"/>
    <w:p w:rsidR="003D0E67" w:rsidRPr="00A92AC3" w:rsidRDefault="003D0E67">
      <w:pPr>
        <w:pStyle w:val="1"/>
        <w:rPr>
          <w:color w:val="auto"/>
        </w:rPr>
      </w:pPr>
      <w:bookmarkStart w:id="40" w:name="sub_311"/>
      <w:r w:rsidRPr="00A92AC3">
        <w:rPr>
          <w:color w:val="auto"/>
        </w:rPr>
        <w:t>3.1.1. Прием и проверка представленных заявителем документов, запрос недостающих документов</w:t>
      </w:r>
    </w:p>
    <w:bookmarkEnd w:id="40"/>
    <w:p w:rsidR="003D0E67" w:rsidRPr="00A92AC3" w:rsidRDefault="003D0E67"/>
    <w:p w:rsidR="003D0E67" w:rsidRPr="00A92AC3" w:rsidRDefault="003D0E67">
      <w:bookmarkStart w:id="41" w:name="sub_3111"/>
      <w:r w:rsidRPr="00A92AC3">
        <w:t xml:space="preserve">3.1.1.1. Юридическим фактом, инициирующим начало данной административной </w:t>
      </w:r>
      <w:r w:rsidRPr="00A92AC3">
        <w:lastRenderedPageBreak/>
        <w:t>процедуры, является обращение заявителя (законного представителя) в ОСЗН с заявлением (</w:t>
      </w:r>
      <w:hyperlink w:anchor="sub_1200" w:history="1">
        <w:r w:rsidRPr="00A92AC3">
          <w:rPr>
            <w:rStyle w:val="a4"/>
            <w:rFonts w:cs="Times New Roman CYR"/>
            <w:color w:val="auto"/>
          </w:rPr>
          <w:t>Приложение 2</w:t>
        </w:r>
      </w:hyperlink>
      <w:r w:rsidRPr="00A92AC3">
        <w:t xml:space="preserve"> настоящего Административного регламента) и комплектом документов, необходимых для предоставления государственной услуги; поступление заявления с комплектом документов в ОСЗН по почте, либо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и муниципальных услуг (по выбору заявителя).</w:t>
      </w:r>
    </w:p>
    <w:p w:rsidR="003D0E67" w:rsidRPr="00A92AC3" w:rsidRDefault="003D0E67">
      <w:bookmarkStart w:id="42" w:name="sub_3112"/>
      <w:bookmarkEnd w:id="41"/>
      <w:r w:rsidRPr="00A92AC3">
        <w:t>3.1.1.2. Специалист ОСЗН, ответственный за предоставление государственной услуги, устанавливает предмет обращения, личность заявителя (законного представителя), в том числе, проверяет документ, удостоверяющий личность.</w:t>
      </w:r>
    </w:p>
    <w:bookmarkEnd w:id="42"/>
    <w:p w:rsidR="003D0E67" w:rsidRPr="00A92AC3" w:rsidRDefault="003D0E67">
      <w:r w:rsidRPr="00A92AC3">
        <w:t>Максимальный срок выполнения действия составляет 3 минуты на каждого заявителя государственной услуги.</w:t>
      </w:r>
    </w:p>
    <w:p w:rsidR="003D0E67" w:rsidRPr="00A92AC3" w:rsidRDefault="003D0E67">
      <w:bookmarkStart w:id="43" w:name="sub_3113"/>
      <w:r w:rsidRPr="00A92AC3">
        <w:t>3.1.1.3. При отсутствии у заявителя заполненного заявления или при неправильном его заполнении, специалист ОСЗН, ответственный за предоставление государственной услуги, помогает заявителю собственноручно заполнить заявление. При этом заявитель должен своей подписью подтвердить верность внесенных в заявление сведений о нем.</w:t>
      </w:r>
    </w:p>
    <w:bookmarkEnd w:id="43"/>
    <w:p w:rsidR="003D0E67" w:rsidRPr="00A92AC3" w:rsidRDefault="003D0E67">
      <w:r w:rsidRPr="00A92AC3">
        <w:t>Максимальный срок выполнения действия составляет 5 минут на каждого заявителя государственной услуги.</w:t>
      </w:r>
    </w:p>
    <w:p w:rsidR="003D0E67" w:rsidRPr="00A92AC3" w:rsidRDefault="003D0E67">
      <w:bookmarkStart w:id="44" w:name="sub_3114"/>
      <w:r w:rsidRPr="00A92AC3">
        <w:t>3.1.1.4. Специалист ОСЗН, ответственный за предоставление государственной услуги, формирует пакет документов, состоящий из заявления, оригиналов или копий документов и сведений.</w:t>
      </w:r>
    </w:p>
    <w:bookmarkEnd w:id="44"/>
    <w:p w:rsidR="003D0E67" w:rsidRPr="00A92AC3" w:rsidRDefault="003D0E67">
      <w:r w:rsidRPr="00A92AC3">
        <w:t>Максимальный срок выполнения действия составляет 3 минуты.</w:t>
      </w:r>
    </w:p>
    <w:p w:rsidR="003D0E67" w:rsidRPr="00A92AC3" w:rsidRDefault="003D0E67">
      <w:bookmarkStart w:id="45" w:name="sub_3115"/>
      <w:r w:rsidRPr="00A92AC3">
        <w:t>3.1.1.5. Результатом административной процедуры является прием специалистом ОСЗН заявления с приложенными документами.</w:t>
      </w:r>
    </w:p>
    <w:p w:rsidR="003D0E67" w:rsidRPr="00A92AC3" w:rsidRDefault="003D0E67">
      <w:bookmarkStart w:id="46" w:name="sub_3116"/>
      <w:bookmarkEnd w:id="45"/>
      <w:r w:rsidRPr="00A92AC3">
        <w:t>3.1.1.6. Фиксация результата выполнения административной процедуры осуществляется путем регистрации заявления и документов, представленных заявителем, в журнале регистрации (</w:t>
      </w:r>
      <w:hyperlink w:anchor="sub_1400" w:history="1">
        <w:r w:rsidRPr="00A92AC3">
          <w:rPr>
            <w:rStyle w:val="a4"/>
            <w:rFonts w:cs="Times New Roman CYR"/>
            <w:color w:val="auto"/>
          </w:rPr>
          <w:t>приложение N 4</w:t>
        </w:r>
      </w:hyperlink>
      <w:r w:rsidRPr="00A92AC3">
        <w:t xml:space="preserve"> к Административному регламенту).</w:t>
      </w:r>
    </w:p>
    <w:bookmarkEnd w:id="46"/>
    <w:p w:rsidR="003D0E67" w:rsidRPr="00A92AC3" w:rsidRDefault="003D0E67"/>
    <w:p w:rsidR="003D0E67" w:rsidRPr="00A92AC3" w:rsidRDefault="003D0E67">
      <w:pPr>
        <w:pStyle w:val="1"/>
        <w:rPr>
          <w:color w:val="auto"/>
        </w:rPr>
      </w:pPr>
      <w:bookmarkStart w:id="47" w:name="sub_312"/>
      <w:r w:rsidRPr="00A92AC3">
        <w:rPr>
          <w:color w:val="auto"/>
        </w:rPr>
        <w:t>3.1.2. Определение полноты представленных заявителем документов</w:t>
      </w:r>
    </w:p>
    <w:bookmarkEnd w:id="47"/>
    <w:p w:rsidR="003D0E67" w:rsidRPr="00A92AC3" w:rsidRDefault="003D0E67"/>
    <w:p w:rsidR="003D0E67" w:rsidRPr="00A92AC3" w:rsidRDefault="003D0E67">
      <w:bookmarkStart w:id="48" w:name="sub_3121"/>
      <w:r w:rsidRPr="00A92AC3">
        <w:t>3.1.2.1. Юридическим фактом, инициирующим начало данной административной процедуры, является формирование специалистом, ответственным за государственной услуги, пакета документов, состоящего из заявления, оригиналов или копий документов, представленных заявителем.</w:t>
      </w:r>
    </w:p>
    <w:p w:rsidR="003D0E67" w:rsidRPr="00A92AC3" w:rsidRDefault="003D0E67">
      <w:bookmarkStart w:id="49" w:name="sub_3122"/>
      <w:bookmarkEnd w:id="48"/>
      <w:r w:rsidRPr="00A92AC3">
        <w:t xml:space="preserve">3.1.2.2. Специалист ОСЗН, ответственный за предоставление государственной услуги, проверяет наличие документов, исходя из соответствующего перечня документов, указанного в </w:t>
      </w:r>
      <w:hyperlink w:anchor="sub_26" w:history="1">
        <w:r w:rsidRPr="00A92AC3">
          <w:rPr>
            <w:rStyle w:val="a4"/>
            <w:rFonts w:cs="Times New Roman CYR"/>
            <w:color w:val="auto"/>
          </w:rPr>
          <w:t>пункте 2.6</w:t>
        </w:r>
      </w:hyperlink>
      <w:r w:rsidRPr="00A92AC3">
        <w:t>. настоящего Административного регламента; проверяет надлежащее оформление документов, предоставленных заявителем.</w:t>
      </w:r>
    </w:p>
    <w:bookmarkEnd w:id="49"/>
    <w:p w:rsidR="003D0E67" w:rsidRPr="00A92AC3" w:rsidRDefault="003D0E67">
      <w:r w:rsidRPr="00A92AC3">
        <w:t>Максимальный срок выполнения действия составляет 5 минут.</w:t>
      </w:r>
    </w:p>
    <w:p w:rsidR="003D0E67" w:rsidRPr="00A92AC3" w:rsidRDefault="003D0E67">
      <w:bookmarkStart w:id="50" w:name="sub_3123"/>
      <w:r w:rsidRPr="00A92AC3">
        <w:t>3.1.2.3. Специалист ОСЗН, ответственный за предоставление государственной услуги, проверяет надлежащее оформление документов предоставленных заявителем, удостоверяясь, что:</w:t>
      </w:r>
    </w:p>
    <w:bookmarkEnd w:id="50"/>
    <w:p w:rsidR="003D0E67" w:rsidRPr="00A92AC3" w:rsidRDefault="003D0E67">
      <w:r w:rsidRPr="00A92AC3">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0E67" w:rsidRPr="00A92AC3" w:rsidRDefault="003D0E67">
      <w:r w:rsidRPr="00A92AC3">
        <w:t>- тексты документов написаны разборчиво, наименования юридических лиц - без сокращения, с указанием их мест нахождения;</w:t>
      </w:r>
    </w:p>
    <w:p w:rsidR="003D0E67" w:rsidRPr="00A92AC3" w:rsidRDefault="003D0E67">
      <w:r w:rsidRPr="00A92AC3">
        <w:t>- фамилии, имена и отчества физических лиц, адреса их мест жительства написаны полностью;</w:t>
      </w:r>
    </w:p>
    <w:p w:rsidR="003D0E67" w:rsidRPr="00A92AC3" w:rsidRDefault="003D0E67">
      <w:r w:rsidRPr="00A92AC3">
        <w:t>- в документах нет подчисток, приписок, зачеркнутых слов и иных не оговоренных исправлений;</w:t>
      </w:r>
    </w:p>
    <w:p w:rsidR="003D0E67" w:rsidRPr="00A92AC3" w:rsidRDefault="003D0E67">
      <w:r w:rsidRPr="00A92AC3">
        <w:lastRenderedPageBreak/>
        <w:t>- документы не исполнены карандашом;</w:t>
      </w:r>
    </w:p>
    <w:p w:rsidR="003D0E67" w:rsidRPr="00A92AC3" w:rsidRDefault="003D0E67">
      <w:r w:rsidRPr="00A92AC3">
        <w:t>- документы не имеют серьезных повреждений, наличие которых не позволяет однозначно истолковать их содержание.</w:t>
      </w:r>
    </w:p>
    <w:p w:rsidR="003D0E67" w:rsidRPr="00A92AC3" w:rsidRDefault="003D0E67">
      <w:r w:rsidRPr="00A92AC3">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2-х страниц представляемых документов".</w:t>
      </w:r>
    </w:p>
    <w:p w:rsidR="003D0E67" w:rsidRPr="00A92AC3" w:rsidRDefault="003D0E67">
      <w:bookmarkStart w:id="51" w:name="sub_3124"/>
      <w:r w:rsidRPr="00A92AC3">
        <w:t>3.1.2.4. Результатом административной процедуры является принятие решения о предоставлении государственной услуги в случае наличия всех необходимых документов, либо подготовка официального запроса в орган, в распоряжении которого находятся документы, необходимые для предоставления государственной услуги.</w:t>
      </w:r>
    </w:p>
    <w:p w:rsidR="003D0E67" w:rsidRPr="00A92AC3" w:rsidRDefault="003D0E67">
      <w:bookmarkStart w:id="52" w:name="sub_3125"/>
      <w:bookmarkEnd w:id="51"/>
      <w:r w:rsidRPr="00A92AC3">
        <w:t>3.1.2.5. Фиксация результата выполнения административной процедуры осуществляется путем регистрации в журнале регистрации либо уведомление заявителя (законного представителя) о недостающих документах.</w:t>
      </w:r>
    </w:p>
    <w:bookmarkEnd w:id="52"/>
    <w:p w:rsidR="003D0E67" w:rsidRPr="00A92AC3" w:rsidRDefault="003D0E67">
      <w:r w:rsidRPr="00A92AC3">
        <w:t>В случае отказа, способом фиксации результата административной процедуры является оформление заявителю на бумажном носителе отказа в предоставлении государственной услуги.</w:t>
      </w:r>
    </w:p>
    <w:p w:rsidR="003D0E67" w:rsidRPr="00A92AC3" w:rsidRDefault="003D0E67"/>
    <w:p w:rsidR="003D0E67" w:rsidRPr="00A92AC3" w:rsidRDefault="003D0E67">
      <w:pPr>
        <w:pStyle w:val="1"/>
        <w:rPr>
          <w:color w:val="auto"/>
        </w:rPr>
      </w:pPr>
      <w:bookmarkStart w:id="53" w:name="sub_313"/>
      <w:r w:rsidRPr="00A92AC3">
        <w:rPr>
          <w:color w:val="auto"/>
        </w:rPr>
        <w:t>3.1.3.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bookmarkEnd w:id="53"/>
    <w:p w:rsidR="003D0E67" w:rsidRPr="00A92AC3" w:rsidRDefault="003D0E67"/>
    <w:p w:rsidR="003D0E67" w:rsidRPr="00A92AC3" w:rsidRDefault="003D0E67">
      <w:r w:rsidRPr="00A92AC3">
        <w:t xml:space="preserve">Юридическим фактом, инициирующим начало данной административной процедуры, является непредставление заявителем документов, указанных в </w:t>
      </w:r>
      <w:hyperlink w:anchor="sub_27" w:history="1">
        <w:r w:rsidRPr="00A92AC3">
          <w:rPr>
            <w:rStyle w:val="a4"/>
            <w:rFonts w:cs="Times New Roman CYR"/>
            <w:color w:val="auto"/>
          </w:rPr>
          <w:t xml:space="preserve">п. 2.7 </w:t>
        </w:r>
      </w:hyperlink>
      <w:r w:rsidRPr="00A92AC3">
        <w:t>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3D0E67" w:rsidRPr="00A92AC3" w:rsidRDefault="003D0E67">
      <w:r w:rsidRPr="00A92AC3">
        <w:t>Специалисты ОСЗН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3D0E67" w:rsidRPr="00A92AC3" w:rsidRDefault="003D0E67">
      <w:r w:rsidRPr="00A92AC3">
        <w:t>Направление запроса осуществляется по каналам системы межведомственного электронного взаимодействия.</w:t>
      </w:r>
    </w:p>
    <w:p w:rsidR="003D0E67" w:rsidRPr="00A92AC3" w:rsidRDefault="003D0E67">
      <w:r w:rsidRPr="00A92AC3">
        <w:t>Максимальный срок подготовки и направления запроса составляет 1 рабочий день.</w:t>
      </w:r>
    </w:p>
    <w:p w:rsidR="003D0E67" w:rsidRPr="00A92AC3" w:rsidRDefault="003D0E67">
      <w:r w:rsidRPr="00A92AC3">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3D0E67" w:rsidRPr="00A92AC3" w:rsidRDefault="003D0E67">
      <w:r w:rsidRPr="00A92AC3">
        <w:t>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компенсации.</w:t>
      </w:r>
    </w:p>
    <w:p w:rsidR="003D0E67" w:rsidRDefault="003D0E67"/>
    <w:p w:rsidR="003D0E67" w:rsidRPr="00A92AC3" w:rsidRDefault="003D0E67">
      <w:pPr>
        <w:pStyle w:val="1"/>
        <w:rPr>
          <w:color w:val="auto"/>
        </w:rPr>
      </w:pPr>
      <w:bookmarkStart w:id="54" w:name="sub_314"/>
      <w:r w:rsidRPr="00A92AC3">
        <w:rPr>
          <w:color w:val="auto"/>
        </w:rPr>
        <w:t>3.1.4. Принятие решения о предоставлении (отказе в предоставлении) государственной услуги и уведомление заявителя о принятом решении</w:t>
      </w:r>
    </w:p>
    <w:bookmarkEnd w:id="54"/>
    <w:p w:rsidR="003D0E67" w:rsidRPr="00A92AC3" w:rsidRDefault="003D0E67"/>
    <w:p w:rsidR="003D0E67" w:rsidRPr="00A92AC3" w:rsidRDefault="003D0E67">
      <w:r w:rsidRPr="00A92AC3">
        <w:t>Юридическим фактом, инициирующим начало данной административной процедуры, является поступление заявления о назначении компенсации со всеми необходимыми документами на рассмотрение в ОСЗН.</w:t>
      </w:r>
    </w:p>
    <w:p w:rsidR="003D0E67" w:rsidRPr="00A92AC3" w:rsidRDefault="003D0E67">
      <w:r w:rsidRPr="00A92AC3">
        <w:t>Специалисты ОСЗН:</w:t>
      </w:r>
    </w:p>
    <w:p w:rsidR="003D0E67" w:rsidRPr="00A92AC3" w:rsidRDefault="003D0E67">
      <w:r w:rsidRPr="00A92AC3">
        <w:t xml:space="preserve">- рассматривают документы и принимают решение о назначении и выплате компенсации </w:t>
      </w:r>
      <w:r w:rsidRPr="00A92AC3">
        <w:lastRenderedPageBreak/>
        <w:t>или отказе в назначении и выплате компенсации;</w:t>
      </w:r>
    </w:p>
    <w:p w:rsidR="003D0E67" w:rsidRPr="00A92AC3" w:rsidRDefault="003D0E67">
      <w:r w:rsidRPr="00A92AC3">
        <w:t>- уведомляют заявителя о принятом решении о назначении и выплате компенсации или отказе в назначении и выплате компенсации.</w:t>
      </w:r>
    </w:p>
    <w:p w:rsidR="003D0E67" w:rsidRPr="00A92AC3" w:rsidRDefault="003D0E67">
      <w:r w:rsidRPr="00A92AC3">
        <w:t>При наличии оснований для отказа в предоставлении государственной услуги специалисты ОСЗН обеспечивают подготовку, согласование и подписание в адрес заявителя соответствующего уведомления.</w:t>
      </w:r>
    </w:p>
    <w:p w:rsidR="003D0E67" w:rsidRPr="00A92AC3" w:rsidRDefault="003D0E67">
      <w:r w:rsidRPr="00A92AC3">
        <w:t>Срок выполнения административного действия - 30 дней с даты подачи заявителем заявления о назначении пособия со всеми необходимыми документами в ОСЗН.</w:t>
      </w:r>
    </w:p>
    <w:p w:rsidR="003D0E67" w:rsidRPr="00A92AC3" w:rsidRDefault="003D0E67">
      <w:r w:rsidRPr="00A92AC3">
        <w:t>Способом фиксации административной процедуры является решение о назначении ежемесячной денежной выплаты, которое вшивается в дело, либо направление заявителю отказа в предоставлении.</w:t>
      </w:r>
    </w:p>
    <w:p w:rsidR="003D0E67" w:rsidRPr="00A92AC3" w:rsidRDefault="003D0E67"/>
    <w:p w:rsidR="003D0E67" w:rsidRPr="00A92AC3" w:rsidRDefault="003D0E67">
      <w:pPr>
        <w:pStyle w:val="1"/>
        <w:rPr>
          <w:color w:val="auto"/>
        </w:rPr>
      </w:pPr>
      <w:bookmarkStart w:id="55" w:name="sub_315"/>
      <w:r w:rsidRPr="00A92AC3">
        <w:rPr>
          <w:color w:val="auto"/>
        </w:rPr>
        <w:t>3.1.5. Подготовка документов на выплату и перечисление денежных средств почтовым переводом либо на лицевой счет заявителя, открытый им в кредитной организации.</w:t>
      </w:r>
    </w:p>
    <w:bookmarkEnd w:id="55"/>
    <w:p w:rsidR="003D0E67" w:rsidRPr="00A92AC3" w:rsidRDefault="003D0E67"/>
    <w:p w:rsidR="003D0E67" w:rsidRPr="00A92AC3" w:rsidRDefault="003D0E67">
      <w:r w:rsidRPr="00A92AC3">
        <w:t>Юридическим фактом, инициирующим начало данной административной процедуры, является принятие решения о назначении компенсации.</w:t>
      </w:r>
    </w:p>
    <w:p w:rsidR="003D0E67" w:rsidRPr="00A92AC3" w:rsidRDefault="003D0E67">
      <w:r w:rsidRPr="00A92AC3">
        <w:t>Специалисты ОСЗН:</w:t>
      </w:r>
    </w:p>
    <w:p w:rsidR="003D0E67" w:rsidRPr="00A92AC3" w:rsidRDefault="003D0E67">
      <w:r w:rsidRPr="00A92AC3">
        <w:t>- готовят выплатные документы, их согласование и подписание;</w:t>
      </w:r>
    </w:p>
    <w:p w:rsidR="003D0E67" w:rsidRPr="00A92AC3" w:rsidRDefault="003D0E67">
      <w:r w:rsidRPr="00A92AC3">
        <w:t>- перечисление денежных средств почтовым переводом либо на лицевой счет заявителя в кредитной организации.</w:t>
      </w:r>
    </w:p>
    <w:p w:rsidR="003D0E67" w:rsidRPr="00A92AC3" w:rsidRDefault="003D0E67">
      <w:r w:rsidRPr="00A92AC3">
        <w:t>Результатом выполнения административной процедуры является перечисление денежных средств на лицевой счет заявителя.</w:t>
      </w:r>
    </w:p>
    <w:p w:rsidR="003D0E67" w:rsidRPr="00A92AC3" w:rsidRDefault="003D0E67">
      <w:r w:rsidRPr="00A92AC3">
        <w:t>После завершения рассмотрения обращения и оформления ответа заявителю все материалы по обращению формируются в дело и хранятся в ОСЗН в течение 5 лет.</w:t>
      </w:r>
    </w:p>
    <w:p w:rsidR="003D0E67" w:rsidRPr="00A92AC3" w:rsidRDefault="003D0E67"/>
    <w:p w:rsidR="003D0E67" w:rsidRPr="00A92AC3" w:rsidRDefault="003D0E67">
      <w:pPr>
        <w:pStyle w:val="1"/>
        <w:rPr>
          <w:color w:val="auto"/>
        </w:rPr>
      </w:pPr>
      <w:bookmarkStart w:id="56" w:name="sub_316"/>
      <w:r w:rsidRPr="00A92AC3">
        <w:rPr>
          <w:color w:val="auto"/>
        </w:rPr>
        <w:t>3.1.6. Особенности организации предоставления государственных и муниципальных услуг в многофункциональном центре.</w:t>
      </w:r>
    </w:p>
    <w:bookmarkEnd w:id="56"/>
    <w:p w:rsidR="003D0E67" w:rsidRPr="00A92AC3" w:rsidRDefault="003D0E67"/>
    <w:p w:rsidR="003D0E67" w:rsidRPr="00A92AC3" w:rsidRDefault="003D0E67">
      <w:r w:rsidRPr="00A92AC3">
        <w:t xml:space="preserve">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отделом социальной защиты населения администрации муниципального района "Дзержинский район"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6" w:history="1">
        <w:r w:rsidRPr="00A92AC3">
          <w:rPr>
            <w:rStyle w:val="a4"/>
            <w:rFonts w:cs="Times New Roman CYR"/>
            <w:color w:val="auto"/>
          </w:rPr>
          <w:t>http://kmfc40.ru</w:t>
        </w:r>
      </w:hyperlink>
      <w:r w:rsidRPr="00A92AC3">
        <w:t>.</w:t>
      </w:r>
    </w:p>
    <w:p w:rsidR="003D0E67" w:rsidRPr="00A92AC3" w:rsidRDefault="003D0E67">
      <w:r w:rsidRPr="00A92AC3">
        <w:t>Приём, проверка документов заявителя, необходимых для предоставления государственной услуги в многофункциональном центре:</w:t>
      </w:r>
    </w:p>
    <w:p w:rsidR="003D0E67" w:rsidRPr="00A92AC3" w:rsidRDefault="003D0E67">
      <w:bookmarkStart w:id="57" w:name="sub_3161"/>
      <w:r w:rsidRPr="00A92AC3">
        <w:t>1) основанием для начала исполнения административной процедуры является обращение заявителя с заявлением в многофункциональный центр;</w:t>
      </w:r>
    </w:p>
    <w:p w:rsidR="003D0E67" w:rsidRPr="00A92AC3" w:rsidRDefault="003D0E67">
      <w:bookmarkStart w:id="58" w:name="sub_3162"/>
      <w:bookmarkEnd w:id="57"/>
      <w:r w:rsidRPr="00A92AC3">
        <w:t>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bookmarkEnd w:id="58"/>
    <w:p w:rsidR="003D0E67" w:rsidRPr="00A92AC3" w:rsidRDefault="003D0E67">
      <w:r w:rsidRPr="00A92AC3">
        <w:t xml:space="preserve">При обнаружении несоответствия документов требованиям, указанным в </w:t>
      </w:r>
      <w:hyperlink w:anchor="sub_3123" w:history="1">
        <w:r w:rsidRPr="00A92AC3">
          <w:rPr>
            <w:rStyle w:val="a4"/>
            <w:rFonts w:cs="Times New Roman CYR"/>
            <w:color w:val="auto"/>
          </w:rPr>
          <w:t>пункте 3.1.2.3</w:t>
        </w:r>
      </w:hyperlink>
      <w:r w:rsidRPr="00A92AC3">
        <w:t>.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3D0E67" w:rsidRPr="00A92AC3" w:rsidRDefault="003D0E67">
      <w:r w:rsidRPr="00A92AC3">
        <w:t xml:space="preserve">По окончании приема документов специалист многофункционального центра выдает </w:t>
      </w:r>
      <w:r w:rsidRPr="00A92AC3">
        <w:lastRenderedPageBreak/>
        <w:t>заявителю расписку в приеме документов;</w:t>
      </w:r>
    </w:p>
    <w:p w:rsidR="003D0E67" w:rsidRPr="00A92AC3" w:rsidRDefault="003D0E67">
      <w:bookmarkStart w:id="59" w:name="sub_3163"/>
      <w:r w:rsidRPr="00A92AC3">
        <w:t>3) ответственный сотрудник многофункционального центра направляет заявление с документами в ОСЗН;</w:t>
      </w:r>
    </w:p>
    <w:p w:rsidR="003D0E67" w:rsidRPr="00A92AC3" w:rsidRDefault="003D0E67">
      <w:bookmarkStart w:id="60" w:name="sub_3164"/>
      <w:bookmarkEnd w:id="59"/>
      <w:r w:rsidRPr="00A92AC3">
        <w:t>4) результатом выполнения административной процедуры является регистрация заявления и его передача в ОСЗН;</w:t>
      </w:r>
    </w:p>
    <w:p w:rsidR="003D0E67" w:rsidRPr="00A92AC3" w:rsidRDefault="003D0E67">
      <w:bookmarkStart w:id="61" w:name="sub_3165"/>
      <w:bookmarkEnd w:id="60"/>
      <w:r w:rsidRPr="00A92AC3">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3D0E67" w:rsidRPr="00A92AC3" w:rsidRDefault="003D0E67">
      <w:bookmarkStart w:id="62" w:name="sub_3166"/>
      <w:bookmarkEnd w:id="61"/>
      <w:r w:rsidRPr="00A92AC3">
        <w:t xml:space="preserve">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w:t>
      </w:r>
      <w:hyperlink w:anchor="sub_313" w:history="1">
        <w:r w:rsidRPr="00A92AC3">
          <w:rPr>
            <w:rStyle w:val="a4"/>
            <w:rFonts w:cs="Times New Roman CYR"/>
            <w:color w:val="auto"/>
          </w:rPr>
          <w:t>пунктом 3.1.3</w:t>
        </w:r>
      </w:hyperlink>
      <w:r w:rsidRPr="00A92AC3">
        <w:t>. настоящего регламента;</w:t>
      </w:r>
    </w:p>
    <w:p w:rsidR="003D0E67" w:rsidRPr="00A92AC3" w:rsidRDefault="003D0E67">
      <w:bookmarkStart w:id="63" w:name="sub_3167"/>
      <w:bookmarkEnd w:id="62"/>
      <w:r w:rsidRPr="00A92AC3">
        <w:t xml:space="preserve">7) при поступлении заявления из многофункционального центра в ОСЗН выполняется административная процедура, предусмотренная </w:t>
      </w:r>
      <w:hyperlink w:anchor="sub_314" w:history="1">
        <w:r w:rsidRPr="00A92AC3">
          <w:rPr>
            <w:rStyle w:val="a4"/>
            <w:rFonts w:cs="Times New Roman CYR"/>
            <w:color w:val="auto"/>
          </w:rPr>
          <w:t>пунктом 3.1.4</w:t>
        </w:r>
      </w:hyperlink>
      <w:r w:rsidRPr="00A92AC3">
        <w:t>. настоящего регламента;</w:t>
      </w:r>
    </w:p>
    <w:p w:rsidR="003D0E67" w:rsidRPr="00A92AC3" w:rsidRDefault="003D0E67">
      <w:bookmarkStart w:id="64" w:name="sub_3168"/>
      <w:bookmarkEnd w:id="63"/>
      <w:r w:rsidRPr="00A92AC3">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w:t>
      </w:r>
      <w:hyperlink w:anchor="sub_43" w:history="1">
        <w:r w:rsidRPr="00A92AC3">
          <w:rPr>
            <w:rStyle w:val="a4"/>
            <w:rFonts w:cs="Times New Roman CYR"/>
            <w:color w:val="auto"/>
          </w:rPr>
          <w:t>пунктом 4.3</w:t>
        </w:r>
      </w:hyperlink>
      <w:r w:rsidRPr="00A92AC3">
        <w:t>. настоящего регламента.</w:t>
      </w:r>
    </w:p>
    <w:p w:rsidR="003D0E67" w:rsidRPr="00A92AC3" w:rsidRDefault="003D0E67">
      <w:bookmarkStart w:id="65" w:name="sub_3169"/>
      <w:bookmarkEnd w:id="64"/>
      <w:r w:rsidRPr="00A92AC3">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bookmarkEnd w:id="65"/>
    <w:p w:rsidR="003D0E67" w:rsidRPr="00A92AC3" w:rsidRDefault="003D0E67">
      <w:r w:rsidRPr="00A92AC3">
        <w:t>- на информационном стенде, расположенном в здании многофункционального центра;</w:t>
      </w:r>
    </w:p>
    <w:p w:rsidR="003D0E67" w:rsidRPr="00A92AC3" w:rsidRDefault="003D0E67">
      <w:r w:rsidRPr="00A92AC3">
        <w:t xml:space="preserve">- на </w:t>
      </w:r>
      <w:hyperlink r:id="rId37" w:history="1">
        <w:r w:rsidRPr="00A92AC3">
          <w:rPr>
            <w:rStyle w:val="a4"/>
            <w:rFonts w:cs="Times New Roman CYR"/>
            <w:color w:val="auto"/>
          </w:rPr>
          <w:t>официальном сайте</w:t>
        </w:r>
      </w:hyperlink>
      <w:r w:rsidRPr="00A92AC3">
        <w:t xml:space="preserve"> многофункционального центра.</w:t>
      </w:r>
    </w:p>
    <w:p w:rsidR="003D0E67" w:rsidRPr="00A92AC3" w:rsidRDefault="003D0E67"/>
    <w:p w:rsidR="003D0E67" w:rsidRPr="00A92AC3" w:rsidRDefault="003D0E67">
      <w:pPr>
        <w:pStyle w:val="1"/>
        <w:rPr>
          <w:color w:val="auto"/>
        </w:rPr>
      </w:pPr>
      <w:bookmarkStart w:id="66" w:name="sub_400"/>
      <w:r w:rsidRPr="00A92AC3">
        <w:rPr>
          <w:color w:val="auto"/>
        </w:rPr>
        <w:t>IV. Формы контроля за предоставлением государственной услуги</w:t>
      </w:r>
    </w:p>
    <w:bookmarkEnd w:id="66"/>
    <w:p w:rsidR="003D0E67" w:rsidRPr="00A92AC3" w:rsidRDefault="003D0E67"/>
    <w:p w:rsidR="003D0E67" w:rsidRPr="00A92AC3" w:rsidRDefault="003D0E67">
      <w:pPr>
        <w:pStyle w:val="1"/>
        <w:rPr>
          <w:color w:val="auto"/>
        </w:rPr>
      </w:pPr>
      <w:bookmarkStart w:id="67" w:name="sub_41"/>
      <w:r w:rsidRPr="00A92AC3">
        <w:rPr>
          <w:color w:val="auto"/>
        </w:rPr>
        <w:t>4.1. Порядок осуществления текущего контроля за соблюдением и исполнением специалистами ОСЗН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p>
    <w:bookmarkEnd w:id="67"/>
    <w:p w:rsidR="003D0E67" w:rsidRPr="00A92AC3" w:rsidRDefault="003D0E67"/>
    <w:p w:rsidR="003D0E67" w:rsidRPr="00A92AC3" w:rsidRDefault="003D0E67">
      <w:r w:rsidRPr="00A92AC3">
        <w:t>Текущий контроль за соблюдением и исполнением специалистами ОСЗН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ОСЗН,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компенсации.</w:t>
      </w:r>
    </w:p>
    <w:p w:rsidR="003D0E67" w:rsidRDefault="003D0E67">
      <w:r w:rsidRPr="00A92AC3">
        <w:t>Перечень должностных лиц, осуществляющих текущий контроль, устанавливается распорядительным актом ОСЗН.</w:t>
      </w:r>
    </w:p>
    <w:p w:rsidR="00A92AC3" w:rsidRPr="00A92AC3" w:rsidRDefault="00A92AC3"/>
    <w:p w:rsidR="003D0E67" w:rsidRPr="00A92AC3" w:rsidRDefault="003D0E67">
      <w:pPr>
        <w:pStyle w:val="1"/>
        <w:rPr>
          <w:color w:val="auto"/>
        </w:rPr>
      </w:pPr>
      <w:bookmarkStart w:id="68" w:name="sub_42"/>
      <w:r w:rsidRPr="00A92AC3">
        <w:rPr>
          <w:color w:val="auto"/>
        </w:rPr>
        <w:t>4.2. Порядок и периодичность осуществления плановых и внеплановых проверок полноты и качества предоставления государственной услуги</w:t>
      </w:r>
    </w:p>
    <w:bookmarkEnd w:id="68"/>
    <w:p w:rsidR="003D0E67" w:rsidRPr="00A92AC3" w:rsidRDefault="003D0E67"/>
    <w:p w:rsidR="003D0E67" w:rsidRPr="00A92AC3" w:rsidRDefault="003D0E67">
      <w:r w:rsidRPr="00A92AC3">
        <w:t>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w:t>
      </w:r>
    </w:p>
    <w:p w:rsidR="003D0E67" w:rsidRPr="00A92AC3" w:rsidRDefault="003D0E67">
      <w:r w:rsidRPr="00A92AC3">
        <w:t>Проверки проводятся с целью выявления и устранения нарушений прав заявителей и привлечения виновных лиц к ответственности.</w:t>
      </w:r>
    </w:p>
    <w:p w:rsidR="003D0E67" w:rsidRPr="00A92AC3" w:rsidRDefault="003D0E67">
      <w:r w:rsidRPr="00A92AC3">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w:t>
      </w:r>
      <w:r w:rsidRPr="00A92AC3">
        <w:lastRenderedPageBreak/>
        <w:t>предоставлением государственной услуги, или отдельные вопросы.</w:t>
      </w:r>
    </w:p>
    <w:p w:rsidR="003D0E67" w:rsidRPr="00A92AC3" w:rsidRDefault="003D0E67"/>
    <w:p w:rsidR="003D0E67" w:rsidRPr="00A92AC3" w:rsidRDefault="003D0E67">
      <w:pPr>
        <w:pStyle w:val="1"/>
        <w:rPr>
          <w:color w:val="auto"/>
        </w:rPr>
      </w:pPr>
      <w:bookmarkStart w:id="69" w:name="sub_43"/>
      <w:r w:rsidRPr="00A92AC3">
        <w:rPr>
          <w:color w:val="auto"/>
        </w:rPr>
        <w:t>4.3. Ответственность специалистов ОСЗН и иных должностных лиц за решения и действия (бездействие), принимаемые (осуществляемые) в ходе предоставления государственной услуги</w:t>
      </w:r>
    </w:p>
    <w:bookmarkEnd w:id="69"/>
    <w:p w:rsidR="003D0E67" w:rsidRPr="00A92AC3" w:rsidRDefault="003D0E67"/>
    <w:p w:rsidR="003D0E67" w:rsidRPr="00A92AC3" w:rsidRDefault="003D0E67">
      <w:r w:rsidRPr="00A92AC3">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0E67" w:rsidRPr="00A92AC3" w:rsidRDefault="003D0E67">
      <w:r w:rsidRPr="00A92AC3">
        <w:t>Специалисты ОСЗН и иные должностные лица, ответственные 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3D0E67" w:rsidRPr="00A92AC3" w:rsidRDefault="003D0E67">
      <w:r w:rsidRPr="00A92AC3">
        <w:t>- за выполнение административных действий (административных процедур) в соответствии с административным регламентом;</w:t>
      </w:r>
    </w:p>
    <w:p w:rsidR="003D0E67" w:rsidRPr="00A92AC3" w:rsidRDefault="003D0E67">
      <w:r w:rsidRPr="00A92AC3">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3D0E67" w:rsidRPr="00A92AC3" w:rsidRDefault="003D0E67">
      <w:r w:rsidRPr="00A92AC3">
        <w:t>- за достоверность информации, представляемой в ходе предоставления государственной услуги.</w:t>
      </w:r>
    </w:p>
    <w:p w:rsidR="003D0E67" w:rsidRPr="00A92AC3" w:rsidRDefault="003D0E67">
      <w:r w:rsidRPr="00A92AC3">
        <w:t>Персональная ответственность специалистов закрепляется в их должностных регламентах в соответствии с требованиями законодательства.</w:t>
      </w:r>
    </w:p>
    <w:p w:rsidR="003D0E67" w:rsidRPr="00A92AC3" w:rsidRDefault="003D0E67"/>
    <w:p w:rsidR="003D0E67" w:rsidRPr="00A92AC3" w:rsidRDefault="003D0E67">
      <w:pPr>
        <w:pStyle w:val="1"/>
        <w:rPr>
          <w:color w:val="auto"/>
        </w:rPr>
      </w:pPr>
      <w:bookmarkStart w:id="70" w:name="sub_44"/>
      <w:r w:rsidRPr="00A92AC3">
        <w:rPr>
          <w:color w:val="auto"/>
        </w:rPr>
        <w:t>4.4. Положения, характеризующие требования к порядку и формам контроля за предоставлением государственной услуги</w:t>
      </w:r>
    </w:p>
    <w:bookmarkEnd w:id="70"/>
    <w:p w:rsidR="003D0E67" w:rsidRPr="00A92AC3" w:rsidRDefault="003D0E67"/>
    <w:p w:rsidR="003D0E67" w:rsidRPr="00A92AC3" w:rsidRDefault="003D0E67">
      <w:r w:rsidRPr="00A92AC3">
        <w:t>Контроль за рассмотрением своих заявлений и за ходом предоставления государственной услуги заявители могут осуществлять на основании полученной в ОСЗН информации путем индивидуального консультирования:</w:t>
      </w:r>
    </w:p>
    <w:p w:rsidR="003D0E67" w:rsidRPr="00A92AC3" w:rsidRDefault="003D0E67">
      <w:r w:rsidRPr="00A92AC3">
        <w:t>- лично;</w:t>
      </w:r>
    </w:p>
    <w:p w:rsidR="003D0E67" w:rsidRPr="00A92AC3" w:rsidRDefault="003D0E67">
      <w:r w:rsidRPr="00A92AC3">
        <w:t>- по почте (электронной почте);</w:t>
      </w:r>
    </w:p>
    <w:p w:rsidR="003D0E67" w:rsidRPr="00A92AC3" w:rsidRDefault="003D0E67">
      <w:r w:rsidRPr="00A92AC3">
        <w:t>- по телефону.</w:t>
      </w:r>
    </w:p>
    <w:p w:rsidR="003D0E67" w:rsidRPr="00A92AC3" w:rsidRDefault="003D0E67">
      <w:r w:rsidRPr="00A92AC3">
        <w:t>Граждане, их объединения и организации вправе получать информацию о порядке предоставления государственной услуги, а также направлять в ОСЗН замечания и предложения по улучшению качества предоставления государственных услуг.</w:t>
      </w:r>
    </w:p>
    <w:p w:rsidR="003D0E67" w:rsidRPr="00A92AC3" w:rsidRDefault="003D0E67"/>
    <w:p w:rsidR="003D0E67" w:rsidRPr="00A92AC3" w:rsidRDefault="003D0E67">
      <w:pPr>
        <w:pStyle w:val="1"/>
        <w:rPr>
          <w:color w:val="auto"/>
        </w:rPr>
      </w:pPr>
      <w:bookmarkStart w:id="71" w:name="sub_500"/>
      <w:r w:rsidRPr="00A92AC3">
        <w:rPr>
          <w:color w:val="auto"/>
        </w:rPr>
        <w:t>V. Досудебный (внесудебный) порядок обжалования решений и действий (бездействия) ОСЗН, а также должностных лиц, государственных служащих</w:t>
      </w:r>
    </w:p>
    <w:bookmarkEnd w:id="71"/>
    <w:p w:rsidR="003D0E67" w:rsidRPr="00A92AC3" w:rsidRDefault="003D0E67"/>
    <w:p w:rsidR="003D0E67" w:rsidRPr="00A92AC3" w:rsidRDefault="003D0E67">
      <w:pPr>
        <w:pStyle w:val="1"/>
        <w:rPr>
          <w:color w:val="auto"/>
        </w:rPr>
      </w:pPr>
      <w:bookmarkStart w:id="72" w:name="sub_51"/>
      <w:r w:rsidRPr="00A92AC3">
        <w:rPr>
          <w:color w:val="auto"/>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bookmarkEnd w:id="72"/>
    <w:p w:rsidR="003D0E67" w:rsidRPr="00A92AC3" w:rsidRDefault="003D0E67"/>
    <w:p w:rsidR="003D0E67" w:rsidRPr="00A92AC3" w:rsidRDefault="003D0E67">
      <w:r w:rsidRPr="00A92AC3">
        <w:t>Заявители имеют право на обжалование действий (бездействия) и решений, осуществляемых (принятых) должностными лицами в ходе предоставления государственной услуги в досудебном (внесудебном) порядке.</w:t>
      </w:r>
    </w:p>
    <w:p w:rsidR="003D0E67" w:rsidRPr="00A92AC3" w:rsidRDefault="003D0E67"/>
    <w:p w:rsidR="003D0E67" w:rsidRPr="00A92AC3" w:rsidRDefault="003D0E67">
      <w:pPr>
        <w:pStyle w:val="1"/>
        <w:rPr>
          <w:color w:val="auto"/>
        </w:rPr>
      </w:pPr>
      <w:bookmarkStart w:id="73" w:name="sub_52"/>
      <w:r w:rsidRPr="00A92AC3">
        <w:rPr>
          <w:color w:val="auto"/>
        </w:rPr>
        <w:t>5.2. Предмет досудебного (внесудебного) обжалования</w:t>
      </w:r>
    </w:p>
    <w:bookmarkEnd w:id="73"/>
    <w:p w:rsidR="003D0E67" w:rsidRPr="00A92AC3" w:rsidRDefault="003D0E67"/>
    <w:p w:rsidR="003D0E67" w:rsidRPr="00A92AC3" w:rsidRDefault="003D0E67">
      <w:r w:rsidRPr="00A92AC3">
        <w:t>Заявитель может обратиться с жалобой, в том числе в следующих случаях:</w:t>
      </w:r>
    </w:p>
    <w:p w:rsidR="003D0E67" w:rsidRPr="00A92AC3" w:rsidRDefault="003D0E67">
      <w:bookmarkStart w:id="74" w:name="sub_521"/>
      <w:r w:rsidRPr="00A92AC3">
        <w:t>1) нарушение срока регистрации запроса заявителя о предоставлении государственной услуги;</w:t>
      </w:r>
    </w:p>
    <w:p w:rsidR="003D0E67" w:rsidRPr="00A92AC3" w:rsidRDefault="003D0E67">
      <w:bookmarkStart w:id="75" w:name="sub_522"/>
      <w:bookmarkEnd w:id="74"/>
      <w:r w:rsidRPr="00A92AC3">
        <w:t>2) нарушение срока предоставления государственной услуги;</w:t>
      </w:r>
    </w:p>
    <w:p w:rsidR="003D0E67" w:rsidRPr="00A92AC3" w:rsidRDefault="003D0E67">
      <w:bookmarkStart w:id="76" w:name="sub_523"/>
      <w:bookmarkEnd w:id="75"/>
      <w:r w:rsidRPr="00A92AC3">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государственной услуги;</w:t>
      </w:r>
    </w:p>
    <w:p w:rsidR="003D0E67" w:rsidRPr="00A92AC3" w:rsidRDefault="003D0E67">
      <w:bookmarkStart w:id="77" w:name="sub_524"/>
      <w:bookmarkEnd w:id="76"/>
      <w:r w:rsidRPr="00A92AC3">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 у заявителя;</w:t>
      </w:r>
    </w:p>
    <w:p w:rsidR="003D0E67" w:rsidRPr="00A92AC3" w:rsidRDefault="003D0E67">
      <w:bookmarkStart w:id="78" w:name="sub_525"/>
      <w:bookmarkEnd w:id="77"/>
      <w:r w:rsidRPr="00A92AC3">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3D0E67" w:rsidRPr="00A92AC3" w:rsidRDefault="003D0E67">
      <w:bookmarkStart w:id="79" w:name="sub_526"/>
      <w:bookmarkEnd w:id="78"/>
      <w:r w:rsidRPr="00A92AC3">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3D0E67" w:rsidRPr="00A92AC3" w:rsidRDefault="003D0E67">
      <w:bookmarkStart w:id="80" w:name="sub_527"/>
      <w:bookmarkEnd w:id="79"/>
      <w:r w:rsidRPr="00A92AC3">
        <w:t>7) отказ специалистов ОСЗН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D0E67" w:rsidRPr="00A92AC3" w:rsidRDefault="003D0E67">
      <w:r w:rsidRPr="00A92AC3">
        <w:t>8)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w:t>
      </w:r>
    </w:p>
    <w:bookmarkEnd w:id="80"/>
    <w:p w:rsidR="003D0E67" w:rsidRPr="00A92AC3" w:rsidRDefault="003D0E67"/>
    <w:p w:rsidR="003D0E67" w:rsidRPr="00A92AC3" w:rsidRDefault="003D0E67">
      <w:pPr>
        <w:pStyle w:val="1"/>
        <w:rPr>
          <w:color w:val="auto"/>
        </w:rPr>
      </w:pPr>
      <w:bookmarkStart w:id="81" w:name="sub_53"/>
      <w:r w:rsidRPr="00A92AC3">
        <w:rPr>
          <w:color w:val="auto"/>
        </w:rPr>
        <w:t>5.3. Исчерпывающий перечень оснований для отказа в рассмотрении жалобы (претензии) либо приостановления ее рассмотрения</w:t>
      </w:r>
    </w:p>
    <w:bookmarkEnd w:id="81"/>
    <w:p w:rsidR="003D0E67" w:rsidRPr="00A92AC3" w:rsidRDefault="003D0E67"/>
    <w:p w:rsidR="003D0E67" w:rsidRPr="00A92AC3" w:rsidRDefault="003D0E67">
      <w:r w:rsidRPr="00A92AC3">
        <w:t>Ответ на жалобу не дается в следующих случаях:</w:t>
      </w:r>
    </w:p>
    <w:p w:rsidR="003D0E67" w:rsidRPr="00A92AC3" w:rsidRDefault="003D0E67">
      <w:r w:rsidRPr="00A92AC3">
        <w:t>-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D0E67" w:rsidRPr="00A92AC3" w:rsidRDefault="003D0E67">
      <w:r w:rsidRPr="00A92AC3">
        <w:t>-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порядка обжалования данного судебного решения;</w:t>
      </w:r>
    </w:p>
    <w:p w:rsidR="003D0E67" w:rsidRPr="00A92AC3" w:rsidRDefault="003D0E67">
      <w:r w:rsidRPr="00A92AC3">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ОСЗН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D0E67" w:rsidRPr="00A92AC3" w:rsidRDefault="003D0E67">
      <w:r w:rsidRPr="00A92AC3">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D0E67" w:rsidRPr="00A92AC3" w:rsidRDefault="003D0E67">
      <w:r w:rsidRPr="00A92AC3">
        <w:t xml:space="preserve">-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A92AC3">
        <w:lastRenderedPageBreak/>
        <w:t>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D0E67" w:rsidRPr="00A92AC3" w:rsidRDefault="003D0E67">
      <w:r w:rsidRPr="00A92AC3">
        <w:t xml:space="preserve">- если ответ по существу поставленного в обращении вопроса не может быть дан без разглашения сведений, составляющих </w:t>
      </w:r>
      <w:hyperlink r:id="rId38" w:history="1">
        <w:r w:rsidRPr="00A92AC3">
          <w:rPr>
            <w:rStyle w:val="a4"/>
            <w:rFonts w:cs="Times New Roman CYR"/>
            <w:color w:val="auto"/>
          </w:rPr>
          <w:t>государственную или иную охраняемую федеральным законом тайну</w:t>
        </w:r>
      </w:hyperlink>
      <w:r w:rsidRPr="00A92AC3">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D0E67" w:rsidRPr="00A92AC3" w:rsidRDefault="003D0E67">
      <w:r w:rsidRPr="00A92AC3">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D0E67" w:rsidRPr="00A92AC3" w:rsidRDefault="003D0E67"/>
    <w:p w:rsidR="003D0E67" w:rsidRPr="00A92AC3" w:rsidRDefault="003D0E67">
      <w:pPr>
        <w:pStyle w:val="1"/>
        <w:rPr>
          <w:color w:val="auto"/>
        </w:rPr>
      </w:pPr>
      <w:bookmarkStart w:id="82" w:name="sub_54"/>
      <w:r w:rsidRPr="00A92AC3">
        <w:rPr>
          <w:color w:val="auto"/>
        </w:rPr>
        <w:t>5.4. Основания для начала процедуры досудебного (внесудебного) обжалования</w:t>
      </w:r>
    </w:p>
    <w:bookmarkEnd w:id="82"/>
    <w:p w:rsidR="003D0E67" w:rsidRPr="00A92AC3" w:rsidRDefault="003D0E67"/>
    <w:p w:rsidR="003D0E67" w:rsidRPr="00A92AC3" w:rsidRDefault="003D0E67">
      <w:r w:rsidRPr="00A92AC3">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государственной услуги.</w:t>
      </w:r>
    </w:p>
    <w:p w:rsidR="003D0E67" w:rsidRPr="00A92AC3" w:rsidRDefault="003D0E67"/>
    <w:p w:rsidR="003D0E67" w:rsidRPr="00A92AC3" w:rsidRDefault="003D0E67">
      <w:pPr>
        <w:pStyle w:val="1"/>
        <w:rPr>
          <w:color w:val="auto"/>
        </w:rPr>
      </w:pPr>
      <w:bookmarkStart w:id="83" w:name="sub_55"/>
      <w:r w:rsidRPr="00A92AC3">
        <w:rPr>
          <w:color w:val="auto"/>
        </w:rPr>
        <w:t>5.5. Права заявителей на получение информации и документов, необходимых для обоснования и рассмотрения жалобы (претензии)</w:t>
      </w:r>
    </w:p>
    <w:bookmarkEnd w:id="83"/>
    <w:p w:rsidR="003D0E67" w:rsidRPr="00A92AC3" w:rsidRDefault="003D0E67"/>
    <w:p w:rsidR="003D0E67" w:rsidRPr="00A92AC3" w:rsidRDefault="003D0E67">
      <w:r w:rsidRPr="00A92AC3">
        <w:t>При рассмотрении жалобы (претензии) заявитель имеет право:</w:t>
      </w:r>
    </w:p>
    <w:p w:rsidR="003D0E67" w:rsidRPr="00A92AC3" w:rsidRDefault="003D0E67">
      <w:r w:rsidRPr="00A92AC3">
        <w:t>- получать информацию и документы, необходимые для обоснования и рассмотрения жалобы (претензии).</w:t>
      </w:r>
    </w:p>
    <w:p w:rsidR="003D0E67" w:rsidRPr="00A92AC3" w:rsidRDefault="003D0E67">
      <w:r w:rsidRPr="00A92AC3">
        <w:t>- представлять дополнительные документы и материалы либо обращаться с просьбой об их истребовании;</w:t>
      </w:r>
    </w:p>
    <w:p w:rsidR="003D0E67" w:rsidRPr="00A92AC3" w:rsidRDefault="003D0E67">
      <w:r w:rsidRPr="00A92AC3">
        <w:t xml:space="preserve">- знакомиться с документами и материалами, касающимися рассмотрения жалобы (претензии),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39" w:history="1">
        <w:r w:rsidRPr="00A92AC3">
          <w:rPr>
            <w:rStyle w:val="a4"/>
            <w:rFonts w:cs="Times New Roman CYR"/>
            <w:color w:val="auto"/>
          </w:rPr>
          <w:t>государственную или иную охраняемую федеральным законом тайну</w:t>
        </w:r>
      </w:hyperlink>
      <w:r w:rsidRPr="00A92AC3">
        <w:t>.</w:t>
      </w:r>
    </w:p>
    <w:p w:rsidR="003D0E67" w:rsidRDefault="001307E0">
      <w:r w:rsidRPr="00A92AC3">
        <w:t>ОСЗН обеспечивает информирование заявителей о порядке обжалования решений и (или) действий (бездействия)</w:t>
      </w:r>
      <w:r w:rsidR="00F56E15" w:rsidRPr="00A92AC3">
        <w:t xml:space="preserve"> должностных лиц</w:t>
      </w:r>
      <w:r w:rsidR="00972DF5" w:rsidRPr="00A92AC3">
        <w:t xml:space="preserve"> ОСЗН посредством размещения информации на стендах ОСЗН, на сайте ОСЗН, на Едином портале, портале услуг.</w:t>
      </w:r>
    </w:p>
    <w:p w:rsidR="00A92AC3" w:rsidRPr="00A92AC3" w:rsidRDefault="00A92AC3"/>
    <w:p w:rsidR="003D0E67" w:rsidRPr="00A92AC3" w:rsidRDefault="003D0E67">
      <w:pPr>
        <w:pStyle w:val="1"/>
        <w:rPr>
          <w:color w:val="auto"/>
        </w:rPr>
      </w:pPr>
      <w:bookmarkStart w:id="84" w:name="sub_56"/>
      <w:r w:rsidRPr="00A92AC3">
        <w:rPr>
          <w:color w:val="auto"/>
        </w:rPr>
        <w:t>5.6. Органы государственной власти и должностные лица, которым может быть адресована жалоба (претензия) заявителя в досудебном (внесудебном) порядке</w:t>
      </w:r>
    </w:p>
    <w:bookmarkEnd w:id="84"/>
    <w:p w:rsidR="003D0E67" w:rsidRPr="00A92AC3" w:rsidRDefault="003D0E67"/>
    <w:p w:rsidR="003D0E67" w:rsidRPr="00A92AC3" w:rsidRDefault="003D0E67">
      <w:r w:rsidRPr="00A92AC3">
        <w:t>Заявитель может сообщить о нарушении своих прав и законных интересов, обратившись с жалобой (претензией) на действия либо решения:</w:t>
      </w:r>
    </w:p>
    <w:p w:rsidR="003D0E67" w:rsidRPr="00A92AC3" w:rsidRDefault="003D0E67">
      <w:r w:rsidRPr="00A92AC3">
        <w:t>- специалистов - к руководителю органа, предоставляющего государственную услугу.</w:t>
      </w:r>
    </w:p>
    <w:p w:rsidR="003D0E67" w:rsidRPr="00A92AC3" w:rsidRDefault="003D0E67">
      <w:r w:rsidRPr="00A92AC3">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ОСЗН в порядке и сроки, которые установлены соглашением о взаимодействии между многофункциональным центром и ОСЗН, наделённым полномочиями по предоставлению государственной услуги, но не </w:t>
      </w:r>
      <w:r w:rsidRPr="00A92AC3">
        <w:lastRenderedPageBreak/>
        <w:t>позднее следующего рабочего дня со дня поступления жалобы.</w:t>
      </w:r>
    </w:p>
    <w:p w:rsidR="003D0E67" w:rsidRPr="00A92AC3" w:rsidRDefault="003D0E67"/>
    <w:p w:rsidR="003D0E67" w:rsidRPr="00A92AC3" w:rsidRDefault="003D0E67">
      <w:pPr>
        <w:pStyle w:val="1"/>
        <w:rPr>
          <w:color w:val="auto"/>
        </w:rPr>
      </w:pPr>
      <w:bookmarkStart w:id="85" w:name="sub_57"/>
      <w:r w:rsidRPr="00A92AC3">
        <w:rPr>
          <w:color w:val="auto"/>
        </w:rPr>
        <w:t>5.7. Сроки рассмотрения жалобы (претензии)</w:t>
      </w:r>
    </w:p>
    <w:bookmarkEnd w:id="85"/>
    <w:p w:rsidR="003D0E67" w:rsidRPr="00A92AC3" w:rsidRDefault="003D0E67"/>
    <w:p w:rsidR="003D0E67" w:rsidRPr="00A92AC3" w:rsidRDefault="003D0E67">
      <w:r w:rsidRPr="00A92AC3">
        <w:t>Жалоба (претензия)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иные сроки не установлены нормативными правовыми актами Российской Федерации и Калужской области.</w:t>
      </w:r>
    </w:p>
    <w:p w:rsidR="003D0E67" w:rsidRPr="00A92AC3" w:rsidRDefault="003D0E67"/>
    <w:p w:rsidR="003D0E67" w:rsidRPr="00A92AC3" w:rsidRDefault="003D0E67">
      <w:pPr>
        <w:pStyle w:val="1"/>
        <w:rPr>
          <w:color w:val="auto"/>
        </w:rPr>
      </w:pPr>
      <w:bookmarkStart w:id="86" w:name="sub_58"/>
      <w:r w:rsidRPr="00A92AC3">
        <w:rPr>
          <w:color w:val="auto"/>
        </w:rPr>
        <w:t>5.8. Результат досудебного (внесудебного) обжалования применительно к каждой процедуре либо инстанции обжалования</w:t>
      </w:r>
    </w:p>
    <w:bookmarkEnd w:id="86"/>
    <w:p w:rsidR="003D0E67" w:rsidRPr="00A92AC3" w:rsidRDefault="003D0E67"/>
    <w:p w:rsidR="003D0E67" w:rsidRPr="00A92AC3" w:rsidRDefault="003D0E67">
      <w:bookmarkStart w:id="87" w:name="sub_581"/>
      <w:r w:rsidRPr="00A92AC3">
        <w:t>5.8.1. Результатом досудебного (внесудебного) обжалования являются:</w:t>
      </w:r>
    </w:p>
    <w:bookmarkEnd w:id="87"/>
    <w:p w:rsidR="003D0E67" w:rsidRPr="00A92AC3" w:rsidRDefault="003D0E67">
      <w:r w:rsidRPr="00A92AC3">
        <w:t>- признание жалобы обоснованной и устранение выявленных нарушений, привлечение к ответственности в соответствии с законодательством Российской Федерации должностного лица, ответственного за доказанные нарушения;</w:t>
      </w:r>
    </w:p>
    <w:p w:rsidR="003D0E67" w:rsidRPr="00A92AC3" w:rsidRDefault="003D0E67">
      <w:r w:rsidRPr="00A92AC3">
        <w:t>- признание жалобы необоснованной.</w:t>
      </w:r>
    </w:p>
    <w:p w:rsidR="003D0E67" w:rsidRPr="00A92AC3" w:rsidRDefault="003D0E67">
      <w:r w:rsidRPr="00A92AC3">
        <w:t xml:space="preserve">Не позднее дня, следующего за днем принятия решения, указанного в </w:t>
      </w:r>
      <w:hyperlink w:anchor="sub_581" w:history="1">
        <w:r w:rsidRPr="00A92AC3">
          <w:rPr>
            <w:rStyle w:val="a4"/>
            <w:rFonts w:cs="Times New Roman CYR"/>
            <w:color w:val="auto"/>
          </w:rPr>
          <w:t xml:space="preserve">п. 5.8.1 </w:t>
        </w:r>
      </w:hyperlink>
      <w:r w:rsidRPr="00A92AC3">
        <w:t>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4D081B" w:rsidRPr="00A92AC3" w:rsidRDefault="004D081B">
      <w:r w:rsidRPr="00A92AC3">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D0E67" w:rsidRPr="00A92AC3" w:rsidRDefault="003D0E67"/>
    <w:p w:rsidR="009A3C70" w:rsidRPr="00A92AC3" w:rsidRDefault="003D0E67" w:rsidP="009A3C70">
      <w:pPr>
        <w:ind w:firstLine="698"/>
        <w:jc w:val="right"/>
        <w:rPr>
          <w:b/>
        </w:rPr>
      </w:pPr>
      <w:bookmarkStart w:id="88" w:name="sub_1100"/>
      <w:r w:rsidRPr="00A92AC3">
        <w:rPr>
          <w:rStyle w:val="a3"/>
          <w:bCs/>
          <w:color w:val="auto"/>
        </w:rPr>
        <w:t>Приложение N 1</w:t>
      </w:r>
      <w:r w:rsidRPr="00A92AC3">
        <w:rPr>
          <w:rStyle w:val="a3"/>
          <w:bCs/>
          <w:color w:val="auto"/>
        </w:rPr>
        <w:br/>
        <w:t xml:space="preserve">к </w:t>
      </w:r>
      <w:hyperlink w:anchor="sub_1000" w:history="1">
        <w:r w:rsidRPr="00A92AC3">
          <w:rPr>
            <w:rStyle w:val="a4"/>
            <w:rFonts w:cs="Times New Roman CYR"/>
            <w:color w:val="auto"/>
          </w:rPr>
          <w:t>административному регламенту_</w:t>
        </w:r>
      </w:hyperlink>
      <w:r w:rsidRPr="00A92AC3">
        <w:rPr>
          <w:rStyle w:val="a3"/>
          <w:bCs/>
          <w:color w:val="auto"/>
        </w:rPr>
        <w:t>по предоставлению государственной услуги</w:t>
      </w:r>
      <w:r w:rsidRPr="00A92AC3">
        <w:rPr>
          <w:rStyle w:val="a3"/>
          <w:bCs/>
          <w:color w:val="auto"/>
        </w:rPr>
        <w:br/>
      </w:r>
      <w:r w:rsidR="009A3C70" w:rsidRPr="00A92AC3">
        <w:rPr>
          <w:b/>
        </w:rPr>
        <w:t>"Предоставление мер социальной поддержки по оплате</w:t>
      </w:r>
    </w:p>
    <w:p w:rsidR="009A3C70" w:rsidRPr="00A92AC3" w:rsidRDefault="009A3C70" w:rsidP="009A3C70">
      <w:pPr>
        <w:ind w:firstLine="698"/>
        <w:jc w:val="right"/>
        <w:rPr>
          <w:b/>
        </w:rPr>
      </w:pPr>
      <w:r w:rsidRPr="00A92AC3">
        <w:rPr>
          <w:b/>
        </w:rPr>
        <w:t xml:space="preserve"> жилого помещения и коммунальных услуг в виде </w:t>
      </w:r>
    </w:p>
    <w:p w:rsidR="009A3C70" w:rsidRPr="00A92AC3" w:rsidRDefault="009A3C70" w:rsidP="009A3C70">
      <w:pPr>
        <w:ind w:firstLine="698"/>
        <w:jc w:val="right"/>
        <w:rPr>
          <w:b/>
        </w:rPr>
      </w:pPr>
      <w:r w:rsidRPr="00A92AC3">
        <w:rPr>
          <w:b/>
        </w:rPr>
        <w:t>ежемесячной денежной выплаты специалистам,</w:t>
      </w:r>
    </w:p>
    <w:p w:rsidR="009A3C70" w:rsidRPr="00A92AC3" w:rsidRDefault="009A3C70" w:rsidP="009A3C70">
      <w:pPr>
        <w:ind w:firstLine="698"/>
        <w:jc w:val="right"/>
        <w:rPr>
          <w:b/>
        </w:rPr>
      </w:pPr>
      <w:r w:rsidRPr="00A92AC3">
        <w:rPr>
          <w:b/>
        </w:rPr>
        <w:t xml:space="preserve"> работающим в сельской местности, специалистам,</w:t>
      </w:r>
    </w:p>
    <w:p w:rsidR="009A3C70" w:rsidRPr="00A92AC3" w:rsidRDefault="009A3C70" w:rsidP="009A3C70">
      <w:pPr>
        <w:ind w:firstLine="698"/>
        <w:jc w:val="right"/>
        <w:rPr>
          <w:b/>
        </w:rPr>
      </w:pPr>
      <w:r w:rsidRPr="00A92AC3">
        <w:rPr>
          <w:b/>
        </w:rPr>
        <w:t xml:space="preserve"> достигшим возраста 60 лет (мужчины) и 55 лет (женщины),</w:t>
      </w:r>
    </w:p>
    <w:p w:rsidR="009A3C70" w:rsidRPr="00A92AC3" w:rsidRDefault="009A3C70" w:rsidP="009A3C70">
      <w:pPr>
        <w:ind w:firstLine="698"/>
        <w:jc w:val="right"/>
        <w:rPr>
          <w:b/>
        </w:rPr>
      </w:pPr>
      <w:r w:rsidRPr="00A92AC3">
        <w:rPr>
          <w:b/>
        </w:rPr>
        <w:t xml:space="preserve"> и специалистам, которым назначена досрочная пенсия</w:t>
      </w:r>
    </w:p>
    <w:p w:rsidR="003D0E67" w:rsidRPr="00A92AC3" w:rsidRDefault="009A3C70" w:rsidP="009A3C70">
      <w:pPr>
        <w:ind w:firstLine="698"/>
        <w:jc w:val="right"/>
        <w:rPr>
          <w:b/>
        </w:rPr>
      </w:pPr>
      <w:r w:rsidRPr="00A92AC3">
        <w:rPr>
          <w:b/>
        </w:rPr>
        <w:t xml:space="preserve"> по старости в соответствии с законодательством"</w:t>
      </w:r>
    </w:p>
    <w:bookmarkEnd w:id="88"/>
    <w:p w:rsidR="003D0E67" w:rsidRPr="00A92AC3" w:rsidRDefault="003D0E67"/>
    <w:p w:rsidR="003D0E67" w:rsidRPr="00A92AC3" w:rsidRDefault="003D0E67">
      <w:pPr>
        <w:pStyle w:val="1"/>
        <w:rPr>
          <w:color w:val="auto"/>
        </w:rPr>
      </w:pPr>
      <w:r w:rsidRPr="00A92AC3">
        <w:rPr>
          <w:color w:val="auto"/>
        </w:rPr>
        <w:t>Сведения</w:t>
      </w:r>
      <w:r w:rsidRPr="00A92AC3">
        <w:rPr>
          <w:color w:val="auto"/>
        </w:rPr>
        <w:br/>
        <w:t>об органе местного самоуправления Калужской области, которому переданы государственные полномочия по предоставлению мер социальной поддержки по оплате жилого помещения и коммунальных услуг в виде ежемесячной денежной выплаты</w:t>
      </w:r>
    </w:p>
    <w:p w:rsidR="003D0E67" w:rsidRPr="00A92AC3" w:rsidRDefault="003D0E67"/>
    <w:p w:rsidR="00B47FE1" w:rsidRPr="00A92AC3" w:rsidRDefault="00B47FE1" w:rsidP="00B47FE1">
      <w:pPr>
        <w:rPr>
          <w:rFonts w:eastAsia="Times New Roman"/>
        </w:rPr>
      </w:pPr>
      <w:bookmarkStart w:id="89" w:name="sub_1101"/>
      <w:r w:rsidRPr="00A92AC3">
        <w:rPr>
          <w:rFonts w:eastAsia="Times New Roman"/>
        </w:rPr>
        <w:t>1. Наименование: отдел социальной защиты населения администрации муниципального района "Дзержинский район";</w:t>
      </w:r>
    </w:p>
    <w:p w:rsidR="00B47FE1" w:rsidRPr="00A92AC3" w:rsidRDefault="00B47FE1" w:rsidP="00B47FE1">
      <w:pPr>
        <w:rPr>
          <w:rFonts w:eastAsia="Times New Roman"/>
        </w:rPr>
      </w:pPr>
      <w:bookmarkStart w:id="90" w:name="sub_1102"/>
      <w:bookmarkEnd w:id="89"/>
      <w:r w:rsidRPr="00A92AC3">
        <w:rPr>
          <w:rFonts w:eastAsia="Times New Roman"/>
        </w:rPr>
        <w:t xml:space="preserve">2. Адрес: 249832 Калужская область, Дзержинский </w:t>
      </w:r>
      <w:r w:rsidR="00B0687A" w:rsidRPr="00A92AC3">
        <w:rPr>
          <w:rFonts w:eastAsia="Times New Roman"/>
        </w:rPr>
        <w:t>район, г. Кондрово, пр.</w:t>
      </w:r>
      <w:r w:rsidRPr="00A92AC3">
        <w:rPr>
          <w:rFonts w:eastAsia="Times New Roman"/>
        </w:rPr>
        <w:t xml:space="preserve"> Труда,</w:t>
      </w:r>
      <w:r w:rsidR="00B0687A" w:rsidRPr="00A92AC3">
        <w:rPr>
          <w:rFonts w:eastAsia="Times New Roman"/>
        </w:rPr>
        <w:t xml:space="preserve"> д.</w:t>
      </w:r>
      <w:r w:rsidRPr="00A92AC3">
        <w:rPr>
          <w:rFonts w:eastAsia="Times New Roman"/>
        </w:rPr>
        <w:t>5а;</w:t>
      </w:r>
    </w:p>
    <w:p w:rsidR="00B47FE1" w:rsidRPr="00A92AC3" w:rsidRDefault="00B47FE1" w:rsidP="00B47FE1">
      <w:pPr>
        <w:rPr>
          <w:rFonts w:eastAsia="Times New Roman"/>
        </w:rPr>
      </w:pPr>
      <w:bookmarkStart w:id="91" w:name="sub_1103"/>
      <w:bookmarkEnd w:id="90"/>
      <w:r w:rsidRPr="00A92AC3">
        <w:rPr>
          <w:rFonts w:eastAsia="Times New Roman"/>
        </w:rPr>
        <w:t>3. Контактные телефоны: 8 (48434) 3-64-62, 3-24-71,</w:t>
      </w:r>
      <w:bookmarkEnd w:id="91"/>
      <w:r w:rsidRPr="00A92AC3">
        <w:rPr>
          <w:rFonts w:eastAsia="Times New Roman"/>
        </w:rPr>
        <w:t xml:space="preserve"> тел/факс 8 (48434) 3-20-31;</w:t>
      </w:r>
    </w:p>
    <w:p w:rsidR="00B47FE1" w:rsidRPr="00A92AC3" w:rsidRDefault="00B47FE1" w:rsidP="00B47FE1">
      <w:pPr>
        <w:rPr>
          <w:rFonts w:eastAsia="Times New Roman"/>
        </w:rPr>
      </w:pPr>
      <w:bookmarkStart w:id="92" w:name="sub_1104"/>
      <w:r w:rsidRPr="00A92AC3">
        <w:rPr>
          <w:rFonts w:eastAsia="Times New Roman"/>
        </w:rPr>
        <w:t>4. Адрес электронной почты: kszn@kaluga.ru;</w:t>
      </w:r>
    </w:p>
    <w:p w:rsidR="00B47FE1" w:rsidRPr="00A92AC3" w:rsidRDefault="00B47FE1" w:rsidP="00B47FE1">
      <w:pPr>
        <w:rPr>
          <w:rFonts w:eastAsia="Times New Roman"/>
        </w:rPr>
      </w:pPr>
      <w:bookmarkStart w:id="93" w:name="sub_1105"/>
      <w:bookmarkEnd w:id="92"/>
      <w:r w:rsidRPr="00A92AC3">
        <w:rPr>
          <w:rFonts w:eastAsia="Times New Roman"/>
        </w:rPr>
        <w:t>5. Контактный телефон заведующего отделом социальной защиты населения администрации Дзержинского района 8 (48434) 3-27-45;</w:t>
      </w:r>
    </w:p>
    <w:p w:rsidR="00B47FE1" w:rsidRPr="00A92AC3" w:rsidRDefault="00B47FE1" w:rsidP="00B47FE1">
      <w:pPr>
        <w:rPr>
          <w:rFonts w:eastAsia="Times New Roman"/>
        </w:rPr>
      </w:pPr>
      <w:bookmarkStart w:id="94" w:name="sub_1107"/>
      <w:bookmarkEnd w:id="93"/>
      <w:r w:rsidRPr="00A92AC3">
        <w:rPr>
          <w:rFonts w:eastAsia="Times New Roman"/>
        </w:rPr>
        <w:lastRenderedPageBreak/>
        <w:t>6. Контактные телефоны специалистов: 8 (48434) 3-24-71;</w:t>
      </w:r>
    </w:p>
    <w:p w:rsidR="00B47FE1" w:rsidRPr="00A92AC3" w:rsidRDefault="00B0687A" w:rsidP="00B47FE1">
      <w:pPr>
        <w:rPr>
          <w:rFonts w:eastAsia="Times New Roman"/>
        </w:rPr>
      </w:pPr>
      <w:bookmarkStart w:id="95" w:name="sub_1108"/>
      <w:bookmarkEnd w:id="94"/>
      <w:r w:rsidRPr="00A92AC3">
        <w:rPr>
          <w:rFonts w:eastAsia="Times New Roman"/>
        </w:rPr>
        <w:t>7. График приема граждан: П</w:t>
      </w:r>
      <w:r w:rsidR="00B47FE1" w:rsidRPr="00A92AC3">
        <w:rPr>
          <w:rFonts w:eastAsia="Times New Roman"/>
        </w:rPr>
        <w:t>онедельник, среда, четверг</w:t>
      </w:r>
      <w:r w:rsidRPr="00A92AC3">
        <w:rPr>
          <w:rFonts w:eastAsia="Times New Roman"/>
        </w:rPr>
        <w:t>:</w:t>
      </w:r>
      <w:r w:rsidR="00B47FE1" w:rsidRPr="00A92AC3">
        <w:rPr>
          <w:rFonts w:eastAsia="Times New Roman"/>
        </w:rPr>
        <w:t xml:space="preserve"> с 08-00 до 17-15; </w:t>
      </w:r>
    </w:p>
    <w:p w:rsidR="00B47FE1" w:rsidRPr="00A92AC3" w:rsidRDefault="00B0687A" w:rsidP="00B47FE1">
      <w:pPr>
        <w:ind w:left="2880"/>
        <w:rPr>
          <w:rFonts w:eastAsia="Times New Roman"/>
        </w:rPr>
      </w:pPr>
      <w:r w:rsidRPr="00A92AC3">
        <w:rPr>
          <w:rFonts w:eastAsia="Times New Roman"/>
        </w:rPr>
        <w:t>В</w:t>
      </w:r>
      <w:r w:rsidR="00B47FE1" w:rsidRPr="00A92AC3">
        <w:rPr>
          <w:rFonts w:eastAsia="Times New Roman"/>
        </w:rPr>
        <w:t>торни</w:t>
      </w:r>
      <w:r w:rsidRPr="00A92AC3">
        <w:rPr>
          <w:rFonts w:eastAsia="Times New Roman"/>
        </w:rPr>
        <w:t>к и пятница: неприёмные дни;</w:t>
      </w:r>
      <w:r w:rsidRPr="00A92AC3">
        <w:rPr>
          <w:rFonts w:eastAsia="Times New Roman"/>
        </w:rPr>
        <w:tab/>
      </w:r>
      <w:r w:rsidRPr="00A92AC3">
        <w:rPr>
          <w:rFonts w:eastAsia="Times New Roman"/>
        </w:rPr>
        <w:tab/>
      </w:r>
      <w:r w:rsidRPr="00A92AC3">
        <w:rPr>
          <w:rFonts w:eastAsia="Times New Roman"/>
        </w:rPr>
        <w:tab/>
        <w:t>О</w:t>
      </w:r>
      <w:r w:rsidR="00B47FE1" w:rsidRPr="00A92AC3">
        <w:rPr>
          <w:rFonts w:eastAsia="Times New Roman"/>
        </w:rPr>
        <w:t>беденный перерыв</w:t>
      </w:r>
      <w:r w:rsidRPr="00A92AC3">
        <w:rPr>
          <w:rFonts w:eastAsia="Times New Roman"/>
        </w:rPr>
        <w:t>:</w:t>
      </w:r>
      <w:r w:rsidR="00B47FE1" w:rsidRPr="00A92AC3">
        <w:rPr>
          <w:rFonts w:eastAsia="Times New Roman"/>
        </w:rPr>
        <w:t xml:space="preserve"> с 13-00 до 14-00;</w:t>
      </w:r>
    </w:p>
    <w:p w:rsidR="00B47FE1" w:rsidRPr="00A92AC3" w:rsidRDefault="00B47FE1" w:rsidP="00B47FE1">
      <w:pPr>
        <w:rPr>
          <w:rFonts w:eastAsia="Times New Roman"/>
        </w:rPr>
      </w:pPr>
      <w:bookmarkStart w:id="96" w:name="sub_1109"/>
      <w:bookmarkEnd w:id="95"/>
      <w:r w:rsidRPr="00A92AC3">
        <w:rPr>
          <w:rFonts w:eastAsia="Times New Roman"/>
        </w:rPr>
        <w:t>8. Структурное подразделение Министерство труда и социальной защиты Калужской области, осуществляющее контроль за предоставлением государственной услуги</w:t>
      </w:r>
      <w:r w:rsidR="00967238" w:rsidRPr="00A92AC3">
        <w:rPr>
          <w:rFonts w:eastAsia="Times New Roman"/>
        </w:rPr>
        <w:t>:</w:t>
      </w:r>
    </w:p>
    <w:bookmarkEnd w:id="96"/>
    <w:p w:rsidR="00B47FE1" w:rsidRPr="00A92AC3" w:rsidRDefault="00B47FE1" w:rsidP="00B47FE1">
      <w:pPr>
        <w:rPr>
          <w:rFonts w:eastAsia="Times New Roman"/>
        </w:rPr>
      </w:pPr>
      <w:r w:rsidRPr="00A92AC3">
        <w:rPr>
          <w:rFonts w:eastAsia="Times New Roman"/>
        </w:rPr>
        <w:t>Руководитель: начальник управления социальной поддержки населения - Романова Татьяна Валерьевна, (8-4842) 71-91-27;</w:t>
      </w:r>
    </w:p>
    <w:p w:rsidR="00B47FE1" w:rsidRPr="00A92AC3" w:rsidRDefault="00B47FE1" w:rsidP="00B47FE1">
      <w:pPr>
        <w:rPr>
          <w:rFonts w:eastAsia="Times New Roman"/>
        </w:rPr>
      </w:pPr>
      <w:r w:rsidRPr="00A92AC3">
        <w:rPr>
          <w:rFonts w:eastAsia="Times New Roman"/>
        </w:rPr>
        <w:t>Специалисты - 71-91-51, 71-91-48, тел./факс: 71-91-69;</w:t>
      </w:r>
    </w:p>
    <w:p w:rsidR="00B47FE1" w:rsidRPr="00A92AC3" w:rsidRDefault="00B47FE1" w:rsidP="00B47FE1">
      <w:pPr>
        <w:rPr>
          <w:rFonts w:eastAsia="Times New Roman"/>
        </w:rPr>
      </w:pPr>
      <w:r w:rsidRPr="00A92AC3">
        <w:rPr>
          <w:rFonts w:eastAsia="Times New Roman"/>
        </w:rPr>
        <w:t>Адрес электронной почты:stepanova@adm.kaluga.ru, iakovleva@adm.kaluga.ru;</w:t>
      </w:r>
    </w:p>
    <w:p w:rsidR="00B47FE1" w:rsidRPr="00A92AC3" w:rsidRDefault="00B47FE1" w:rsidP="00B47FE1">
      <w:pPr>
        <w:rPr>
          <w:rFonts w:eastAsia="Times New Roman"/>
        </w:rPr>
      </w:pPr>
      <w:bookmarkStart w:id="97" w:name="sub_1110"/>
      <w:r w:rsidRPr="00A92AC3">
        <w:rPr>
          <w:rFonts w:eastAsia="Times New Roman"/>
        </w:rPr>
        <w:t>9. Время работы Министерства:</w:t>
      </w:r>
    </w:p>
    <w:bookmarkEnd w:id="97"/>
    <w:p w:rsidR="00B47FE1" w:rsidRPr="00A92AC3" w:rsidRDefault="00B47FE1" w:rsidP="00B0687A">
      <w:pPr>
        <w:ind w:firstLine="3544"/>
        <w:rPr>
          <w:rFonts w:eastAsia="Times New Roman"/>
        </w:rPr>
      </w:pPr>
      <w:r w:rsidRPr="00A92AC3">
        <w:rPr>
          <w:rFonts w:eastAsia="Times New Roman"/>
        </w:rPr>
        <w:t>Понеде</w:t>
      </w:r>
      <w:r w:rsidR="00B0687A" w:rsidRPr="00A92AC3">
        <w:rPr>
          <w:rFonts w:eastAsia="Times New Roman"/>
        </w:rPr>
        <w:t>льник, вторник, среда, четверг:</w:t>
      </w:r>
      <w:r w:rsidRPr="00A92AC3">
        <w:rPr>
          <w:rFonts w:eastAsia="Times New Roman"/>
        </w:rPr>
        <w:t xml:space="preserve"> с 8-00 до 17-15;</w:t>
      </w:r>
    </w:p>
    <w:p w:rsidR="00B47FE1" w:rsidRPr="00A92AC3" w:rsidRDefault="00B0687A" w:rsidP="00B0687A">
      <w:pPr>
        <w:ind w:firstLine="3544"/>
        <w:rPr>
          <w:rFonts w:eastAsia="Times New Roman"/>
        </w:rPr>
      </w:pPr>
      <w:r w:rsidRPr="00A92AC3">
        <w:rPr>
          <w:rFonts w:eastAsia="Times New Roman"/>
        </w:rPr>
        <w:t>Пятница:</w:t>
      </w:r>
      <w:r w:rsidR="00B47FE1" w:rsidRPr="00A92AC3">
        <w:rPr>
          <w:rFonts w:eastAsia="Times New Roman"/>
        </w:rPr>
        <w:t xml:space="preserve"> с 8-00 до 16-00;</w:t>
      </w:r>
    </w:p>
    <w:p w:rsidR="00B47FE1" w:rsidRPr="00A92AC3" w:rsidRDefault="00B0687A" w:rsidP="00B0687A">
      <w:pPr>
        <w:ind w:firstLine="3544"/>
        <w:rPr>
          <w:rFonts w:eastAsia="Times New Roman"/>
        </w:rPr>
      </w:pPr>
      <w:r w:rsidRPr="00A92AC3">
        <w:rPr>
          <w:rFonts w:eastAsia="Times New Roman"/>
        </w:rPr>
        <w:t>Обед:</w:t>
      </w:r>
      <w:r w:rsidR="00B47FE1" w:rsidRPr="00A92AC3">
        <w:rPr>
          <w:rFonts w:eastAsia="Times New Roman"/>
        </w:rPr>
        <w:t xml:space="preserve"> с 13-00 до 14-00;</w:t>
      </w:r>
    </w:p>
    <w:p w:rsidR="00B47FE1" w:rsidRPr="00A92AC3" w:rsidRDefault="00B47FE1" w:rsidP="00B47FE1">
      <w:pPr>
        <w:rPr>
          <w:rFonts w:eastAsia="Times New Roman"/>
        </w:rPr>
      </w:pPr>
      <w:bookmarkStart w:id="98" w:name="sub_1111"/>
      <w:r w:rsidRPr="00A92AC3">
        <w:rPr>
          <w:rFonts w:eastAsia="Times New Roman"/>
        </w:rPr>
        <w:t>10. Наименование: филиал государственного бюджетного учреждения Калужской области "МФЦ Калужской области" по Дзержинскому району;</w:t>
      </w:r>
    </w:p>
    <w:bookmarkEnd w:id="98"/>
    <w:p w:rsidR="00B47FE1" w:rsidRPr="00A92AC3" w:rsidRDefault="00B47FE1" w:rsidP="00B47FE1">
      <w:pPr>
        <w:rPr>
          <w:rFonts w:eastAsia="Times New Roman"/>
        </w:rPr>
      </w:pPr>
      <w:r w:rsidRPr="00A92AC3">
        <w:rPr>
          <w:rFonts w:eastAsia="Times New Roman"/>
        </w:rPr>
        <w:t>Адрес: 249832, Калужская область, Дзержинский район, г. Кондрово, пл. Центральная, д. 2;</w:t>
      </w:r>
    </w:p>
    <w:p w:rsidR="00B47FE1" w:rsidRPr="00A92AC3" w:rsidRDefault="00B47FE1" w:rsidP="00B47FE1">
      <w:pPr>
        <w:rPr>
          <w:rFonts w:eastAsia="Times New Roman"/>
        </w:rPr>
      </w:pPr>
      <w:r w:rsidRPr="00A92AC3">
        <w:rPr>
          <w:rFonts w:eastAsia="Times New Roman"/>
        </w:rPr>
        <w:t>Контактный телефон: (48434) 3-20-06;</w:t>
      </w:r>
    </w:p>
    <w:p w:rsidR="00B47FE1" w:rsidRPr="00A92AC3" w:rsidRDefault="00B47FE1" w:rsidP="00B47FE1">
      <w:pPr>
        <w:rPr>
          <w:rFonts w:eastAsia="Times New Roman"/>
        </w:rPr>
      </w:pPr>
      <w:r w:rsidRPr="00A92AC3">
        <w:rPr>
          <w:rFonts w:eastAsia="Times New Roman"/>
        </w:rPr>
        <w:t xml:space="preserve">Официальный сайт в сети Интернет: </w:t>
      </w:r>
      <w:hyperlink r:id="rId40" w:history="1">
        <w:r w:rsidRPr="00A92AC3">
          <w:rPr>
            <w:rFonts w:eastAsia="Times New Roman"/>
          </w:rPr>
          <w:t>http://kmfc40.ru/</w:t>
        </w:r>
      </w:hyperlink>
      <w:r w:rsidRPr="00A92AC3">
        <w:rPr>
          <w:rFonts w:eastAsia="Times New Roman"/>
        </w:rPr>
        <w:t>;</w:t>
      </w:r>
    </w:p>
    <w:p w:rsidR="00B47FE1" w:rsidRPr="00A92AC3" w:rsidRDefault="00B47FE1" w:rsidP="00B47FE1">
      <w:pPr>
        <w:rPr>
          <w:rFonts w:eastAsia="Times New Roman"/>
        </w:rPr>
      </w:pPr>
      <w:r w:rsidRPr="00A92AC3">
        <w:rPr>
          <w:rFonts w:eastAsia="Times New Roman"/>
        </w:rPr>
        <w:t>Режим работы многофункционального центра:</w:t>
      </w:r>
    </w:p>
    <w:p w:rsidR="00B47FE1" w:rsidRPr="00A92AC3" w:rsidRDefault="00D73189" w:rsidP="00B0687A">
      <w:pPr>
        <w:ind w:firstLine="3544"/>
        <w:rPr>
          <w:rFonts w:eastAsia="Times New Roman"/>
        </w:rPr>
      </w:pPr>
      <w:r w:rsidRPr="00A92AC3">
        <w:rPr>
          <w:rFonts w:eastAsia="Times New Roman"/>
        </w:rPr>
        <w:t>П</w:t>
      </w:r>
      <w:r w:rsidR="00B47FE1" w:rsidRPr="00A92AC3">
        <w:rPr>
          <w:rFonts w:eastAsia="Times New Roman"/>
        </w:rPr>
        <w:t>онедельник - пятница: с 8-00 до 20-00;</w:t>
      </w:r>
    </w:p>
    <w:p w:rsidR="00B47FE1" w:rsidRPr="00A92AC3" w:rsidRDefault="00D73189" w:rsidP="00B0687A">
      <w:pPr>
        <w:ind w:firstLine="3544"/>
        <w:rPr>
          <w:rFonts w:eastAsia="Times New Roman"/>
        </w:rPr>
      </w:pPr>
      <w:r w:rsidRPr="00A92AC3">
        <w:rPr>
          <w:rFonts w:eastAsia="Times New Roman"/>
        </w:rPr>
        <w:t>С</w:t>
      </w:r>
      <w:r w:rsidR="00B47FE1" w:rsidRPr="00A92AC3">
        <w:rPr>
          <w:rFonts w:eastAsia="Times New Roman"/>
        </w:rPr>
        <w:t>уббота: с 8-00 до 16-00;</w:t>
      </w:r>
    </w:p>
    <w:p w:rsidR="00B47FE1" w:rsidRPr="00A92AC3" w:rsidRDefault="00D73189" w:rsidP="00B0687A">
      <w:pPr>
        <w:ind w:firstLine="3544"/>
        <w:rPr>
          <w:rFonts w:eastAsia="Times New Roman"/>
        </w:rPr>
      </w:pPr>
      <w:r w:rsidRPr="00A92AC3">
        <w:rPr>
          <w:rFonts w:eastAsia="Times New Roman"/>
        </w:rPr>
        <w:t>Б</w:t>
      </w:r>
      <w:r w:rsidR="00B47FE1" w:rsidRPr="00A92AC3">
        <w:rPr>
          <w:rFonts w:eastAsia="Times New Roman"/>
        </w:rPr>
        <w:t>ез перерыва на обед;</w:t>
      </w:r>
    </w:p>
    <w:p w:rsidR="00B47FE1" w:rsidRPr="00A92AC3" w:rsidRDefault="00D73189" w:rsidP="00B0687A">
      <w:pPr>
        <w:ind w:firstLine="3544"/>
        <w:rPr>
          <w:rFonts w:eastAsia="Times New Roman"/>
        </w:rPr>
      </w:pPr>
      <w:r w:rsidRPr="00A92AC3">
        <w:rPr>
          <w:rFonts w:eastAsia="Times New Roman"/>
        </w:rPr>
        <w:t>В</w:t>
      </w:r>
      <w:r w:rsidR="00B47FE1" w:rsidRPr="00A92AC3">
        <w:rPr>
          <w:rFonts w:eastAsia="Times New Roman"/>
        </w:rPr>
        <w:t>оскресенье - выходной день.</w:t>
      </w:r>
    </w:p>
    <w:p w:rsidR="009A3C70" w:rsidRPr="00A92AC3" w:rsidRDefault="009A3C70"/>
    <w:p w:rsidR="009A3C70" w:rsidRDefault="009A3C70"/>
    <w:p w:rsidR="00A92AC3" w:rsidRDefault="00A92AC3"/>
    <w:p w:rsidR="00A92AC3" w:rsidRPr="00A92AC3" w:rsidRDefault="00A92AC3"/>
    <w:p w:rsidR="009A3C70" w:rsidRPr="00A92AC3" w:rsidRDefault="009A3C70"/>
    <w:p w:rsidR="003D0E67" w:rsidRPr="00A92AC3" w:rsidRDefault="003D0E67"/>
    <w:p w:rsidR="009A3C70" w:rsidRPr="00A92AC3" w:rsidRDefault="003D0E67" w:rsidP="009A3C70">
      <w:pPr>
        <w:ind w:firstLine="698"/>
        <w:jc w:val="right"/>
        <w:rPr>
          <w:b/>
        </w:rPr>
      </w:pPr>
      <w:bookmarkStart w:id="99" w:name="sub_1200"/>
      <w:r w:rsidRPr="00A92AC3">
        <w:rPr>
          <w:rStyle w:val="a3"/>
          <w:bCs/>
          <w:color w:val="auto"/>
        </w:rPr>
        <w:t>Приложение N 2</w:t>
      </w:r>
      <w:r w:rsidRPr="00A92AC3">
        <w:rPr>
          <w:rStyle w:val="a3"/>
          <w:bCs/>
          <w:color w:val="auto"/>
        </w:rPr>
        <w:br/>
        <w:t xml:space="preserve">к </w:t>
      </w:r>
      <w:hyperlink w:anchor="sub_1000" w:history="1">
        <w:r w:rsidRPr="00A92AC3">
          <w:rPr>
            <w:rStyle w:val="a4"/>
            <w:rFonts w:cs="Times New Roman CYR"/>
            <w:color w:val="auto"/>
          </w:rPr>
          <w:t>административному регламенту_</w:t>
        </w:r>
      </w:hyperlink>
      <w:r w:rsidRPr="00A92AC3">
        <w:rPr>
          <w:rStyle w:val="a3"/>
          <w:bCs/>
          <w:color w:val="auto"/>
        </w:rPr>
        <w:t>по предоставлению государственной услуги</w:t>
      </w:r>
      <w:r w:rsidRPr="00A92AC3">
        <w:rPr>
          <w:rStyle w:val="a3"/>
          <w:bCs/>
          <w:color w:val="auto"/>
        </w:rPr>
        <w:br/>
      </w:r>
      <w:r w:rsidR="009A3C70" w:rsidRPr="00A92AC3">
        <w:rPr>
          <w:b/>
        </w:rPr>
        <w:t>"Предоставление мер социальной поддержки по оплате</w:t>
      </w:r>
    </w:p>
    <w:p w:rsidR="009A3C70" w:rsidRPr="00A92AC3" w:rsidRDefault="009A3C70" w:rsidP="009A3C70">
      <w:pPr>
        <w:ind w:firstLine="698"/>
        <w:jc w:val="right"/>
        <w:rPr>
          <w:b/>
        </w:rPr>
      </w:pPr>
      <w:r w:rsidRPr="00A92AC3">
        <w:rPr>
          <w:b/>
        </w:rPr>
        <w:t xml:space="preserve"> жилого помещения и коммунальных услуг в виде </w:t>
      </w:r>
    </w:p>
    <w:p w:rsidR="009A3C70" w:rsidRPr="00A92AC3" w:rsidRDefault="009A3C70" w:rsidP="009A3C70">
      <w:pPr>
        <w:ind w:firstLine="698"/>
        <w:jc w:val="right"/>
        <w:rPr>
          <w:b/>
        </w:rPr>
      </w:pPr>
      <w:r w:rsidRPr="00A92AC3">
        <w:rPr>
          <w:b/>
        </w:rPr>
        <w:t>ежемесячной денежной выплаты специалистам,</w:t>
      </w:r>
    </w:p>
    <w:p w:rsidR="009A3C70" w:rsidRPr="00A92AC3" w:rsidRDefault="009A3C70" w:rsidP="009A3C70">
      <w:pPr>
        <w:ind w:firstLine="698"/>
        <w:jc w:val="right"/>
        <w:rPr>
          <w:b/>
        </w:rPr>
      </w:pPr>
      <w:r w:rsidRPr="00A92AC3">
        <w:rPr>
          <w:b/>
        </w:rPr>
        <w:t xml:space="preserve"> работающим в сельской местности, специалистам,</w:t>
      </w:r>
    </w:p>
    <w:p w:rsidR="009A3C70" w:rsidRPr="00A92AC3" w:rsidRDefault="009A3C70" w:rsidP="009A3C70">
      <w:pPr>
        <w:ind w:firstLine="698"/>
        <w:jc w:val="right"/>
        <w:rPr>
          <w:b/>
        </w:rPr>
      </w:pPr>
      <w:r w:rsidRPr="00A92AC3">
        <w:rPr>
          <w:b/>
        </w:rPr>
        <w:t xml:space="preserve"> достигшим возраста 60 лет (мужчины) и 55 лет (женщины),</w:t>
      </w:r>
    </w:p>
    <w:p w:rsidR="009A3C70" w:rsidRPr="00A92AC3" w:rsidRDefault="009A3C70" w:rsidP="009A3C70">
      <w:pPr>
        <w:ind w:firstLine="698"/>
        <w:jc w:val="right"/>
        <w:rPr>
          <w:b/>
        </w:rPr>
      </w:pPr>
      <w:r w:rsidRPr="00A92AC3">
        <w:rPr>
          <w:b/>
        </w:rPr>
        <w:t xml:space="preserve"> и специалистам, которым назначена досрочная пенсия</w:t>
      </w:r>
    </w:p>
    <w:p w:rsidR="003D0E67" w:rsidRPr="00A92AC3" w:rsidRDefault="009A3C70" w:rsidP="009A3C70">
      <w:pPr>
        <w:ind w:firstLine="698"/>
        <w:jc w:val="right"/>
      </w:pPr>
      <w:r w:rsidRPr="00A92AC3">
        <w:rPr>
          <w:b/>
        </w:rPr>
        <w:t xml:space="preserve"> по старости в соответствии с законодательством"</w:t>
      </w:r>
    </w:p>
    <w:bookmarkEnd w:id="99"/>
    <w:p w:rsidR="003D0E67" w:rsidRPr="00A92AC3" w:rsidRDefault="003D0E67"/>
    <w:p w:rsidR="006549EC" w:rsidRPr="00A92AC3" w:rsidRDefault="006549EC"/>
    <w:p w:rsidR="00D940CD" w:rsidRPr="00A92AC3" w:rsidRDefault="00D940CD" w:rsidP="00D940CD">
      <w:pPr>
        <w:widowControl/>
        <w:autoSpaceDE/>
        <w:autoSpaceDN/>
        <w:adjustRightInd/>
        <w:ind w:firstLine="0"/>
        <w:jc w:val="center"/>
        <w:rPr>
          <w:rFonts w:ascii="Times New Roman" w:hAnsi="Times New Roman" w:cs="Times New Roman"/>
          <w:u w:val="single"/>
        </w:rPr>
      </w:pPr>
      <w:r w:rsidRPr="00A92AC3">
        <w:rPr>
          <w:rFonts w:ascii="Times New Roman" w:hAnsi="Times New Roman" w:cs="Times New Roman"/>
          <w:u w:val="single"/>
        </w:rPr>
        <w:t>Отдел социальной защиты населения администрации Дзержинского района</w:t>
      </w:r>
    </w:p>
    <w:p w:rsidR="00D940CD" w:rsidRPr="00A92AC3" w:rsidRDefault="00D940CD" w:rsidP="00D940CD">
      <w:pPr>
        <w:widowControl/>
        <w:autoSpaceDE/>
        <w:autoSpaceDN/>
        <w:adjustRightInd/>
        <w:ind w:firstLine="0"/>
        <w:jc w:val="center"/>
        <w:rPr>
          <w:rFonts w:ascii="Times New Roman" w:hAnsi="Times New Roman" w:cs="Times New Roman"/>
          <w:sz w:val="14"/>
          <w:szCs w:val="14"/>
        </w:rPr>
      </w:pPr>
      <w:r w:rsidRPr="00A92AC3">
        <w:rPr>
          <w:rFonts w:ascii="Times New Roman" w:hAnsi="Times New Roman" w:cs="Times New Roman"/>
          <w:sz w:val="14"/>
          <w:szCs w:val="14"/>
          <w:u w:val="single"/>
        </w:rPr>
        <w:t>(</w:t>
      </w:r>
      <w:r w:rsidRPr="00A92AC3">
        <w:rPr>
          <w:rFonts w:ascii="Times New Roman" w:hAnsi="Times New Roman" w:cs="Times New Roman"/>
          <w:sz w:val="14"/>
          <w:szCs w:val="14"/>
        </w:rPr>
        <w:t>наименование органа социальной защиты населения муниципального района, городского округа Калужской области)</w:t>
      </w:r>
    </w:p>
    <w:p w:rsidR="00D940CD" w:rsidRPr="00A92AC3" w:rsidRDefault="00D940CD" w:rsidP="00D940CD">
      <w:pPr>
        <w:widowControl/>
        <w:autoSpaceDE/>
        <w:autoSpaceDN/>
        <w:adjustRightInd/>
        <w:ind w:firstLine="0"/>
        <w:jc w:val="left"/>
        <w:rPr>
          <w:rFonts w:ascii="Times New Roman" w:hAnsi="Times New Roman" w:cs="Times New Roman"/>
          <w:sz w:val="14"/>
          <w:szCs w:val="14"/>
          <w:u w:val="single"/>
        </w:rPr>
      </w:pPr>
    </w:p>
    <w:p w:rsidR="00D940CD" w:rsidRPr="00A92AC3" w:rsidRDefault="00D940CD" w:rsidP="00D940CD">
      <w:pPr>
        <w:widowControl/>
        <w:autoSpaceDE/>
        <w:autoSpaceDN/>
        <w:adjustRightInd/>
        <w:ind w:firstLine="0"/>
        <w:jc w:val="center"/>
        <w:rPr>
          <w:rFonts w:ascii="Times New Roman" w:hAnsi="Times New Roman" w:cs="Times New Roman"/>
          <w:b/>
          <w:sz w:val="22"/>
          <w:szCs w:val="22"/>
        </w:rPr>
      </w:pPr>
      <w:r w:rsidRPr="00A92AC3">
        <w:rPr>
          <w:rFonts w:ascii="Times New Roman" w:hAnsi="Times New Roman" w:cs="Times New Roman"/>
          <w:b/>
          <w:sz w:val="22"/>
          <w:szCs w:val="22"/>
        </w:rPr>
        <w:t>ЗАЯВЛЕНИЕ О НАЗНАЧЕНИИ ЕЖЕМЕСЯЧНОЙ ДЕНЕЖНОЙ ВЫПЛАТЫ</w:t>
      </w:r>
    </w:p>
    <w:p w:rsidR="00D940CD" w:rsidRPr="00A92AC3" w:rsidRDefault="00D940CD" w:rsidP="006549EC">
      <w:pPr>
        <w:widowControl/>
        <w:autoSpaceDE/>
        <w:autoSpaceDN/>
        <w:adjustRightInd/>
        <w:ind w:firstLine="0"/>
        <w:jc w:val="center"/>
        <w:rPr>
          <w:rFonts w:ascii="Times New Roman" w:hAnsi="Times New Roman" w:cs="Times New Roman"/>
          <w:b/>
        </w:rPr>
      </w:pPr>
      <w:r w:rsidRPr="00A92AC3">
        <w:rPr>
          <w:rFonts w:ascii="Times New Roman" w:hAnsi="Times New Roman" w:cs="Times New Roman"/>
          <w:b/>
        </w:rPr>
        <w:t>на оплату жилого</w:t>
      </w:r>
      <w:r w:rsidR="006549EC" w:rsidRPr="00A92AC3">
        <w:rPr>
          <w:rFonts w:ascii="Times New Roman" w:hAnsi="Times New Roman" w:cs="Times New Roman"/>
          <w:b/>
        </w:rPr>
        <w:t xml:space="preserve"> помещения и коммунальных услуг </w:t>
      </w:r>
      <w:r w:rsidRPr="00A92AC3">
        <w:rPr>
          <w:rFonts w:ascii="Times New Roman" w:hAnsi="Times New Roman" w:cs="Times New Roman"/>
          <w:b/>
        </w:rPr>
        <w:t>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w:t>
      </w:r>
      <w:r w:rsidR="006549EC" w:rsidRPr="00A92AC3">
        <w:rPr>
          <w:rFonts w:ascii="Times New Roman" w:hAnsi="Times New Roman" w:cs="Times New Roman"/>
          <w:b/>
        </w:rPr>
        <w:t>оответствии с законодательством</w:t>
      </w:r>
    </w:p>
    <w:p w:rsidR="00D940CD" w:rsidRPr="00A92AC3" w:rsidRDefault="00D940CD" w:rsidP="00D940CD">
      <w:pPr>
        <w:widowControl/>
        <w:autoSpaceDE/>
        <w:autoSpaceDN/>
        <w:adjustRightInd/>
        <w:ind w:firstLine="0"/>
        <w:jc w:val="center"/>
        <w:rPr>
          <w:rFonts w:ascii="Times New Roman" w:hAnsi="Times New Roman" w:cs="Times New Roman"/>
          <w:b/>
          <w:sz w:val="22"/>
          <w:szCs w:val="22"/>
        </w:rPr>
      </w:pPr>
    </w:p>
    <w:p w:rsidR="00D940CD" w:rsidRPr="00A92AC3" w:rsidRDefault="00D940CD" w:rsidP="00D940CD">
      <w:pPr>
        <w:widowControl/>
        <w:autoSpaceDE/>
        <w:autoSpaceDN/>
        <w:adjustRightInd/>
        <w:ind w:firstLine="0"/>
        <w:jc w:val="left"/>
        <w:rPr>
          <w:rFonts w:ascii="Times New Roman" w:hAnsi="Times New Roman" w:cs="Times New Roman"/>
          <w:b/>
        </w:rPr>
      </w:pPr>
      <w:r w:rsidRPr="00A92AC3">
        <w:rPr>
          <w:rFonts w:ascii="Times New Roman" w:hAnsi="Times New Roman" w:cs="Times New Roman"/>
        </w:rPr>
        <w:lastRenderedPageBreak/>
        <w:t>от</w:t>
      </w:r>
      <w:r w:rsidRPr="00A92AC3">
        <w:rPr>
          <w:rFonts w:ascii="Times New Roman" w:hAnsi="Times New Roman" w:cs="Times New Roman"/>
          <w:b/>
        </w:rPr>
        <w:t xml:space="preserve"> ____________________________________________________________________________________</w:t>
      </w:r>
    </w:p>
    <w:p w:rsidR="00D940CD" w:rsidRPr="00A92AC3" w:rsidRDefault="00D940CD" w:rsidP="00D940CD">
      <w:pPr>
        <w:widowControl/>
        <w:autoSpaceDE/>
        <w:autoSpaceDN/>
        <w:adjustRightInd/>
        <w:ind w:firstLine="0"/>
        <w:jc w:val="center"/>
        <w:rPr>
          <w:rFonts w:ascii="Times New Roman" w:hAnsi="Times New Roman" w:cs="Times New Roman"/>
          <w:sz w:val="20"/>
          <w:szCs w:val="20"/>
        </w:rPr>
      </w:pPr>
      <w:r w:rsidRPr="00A92AC3">
        <w:rPr>
          <w:rFonts w:ascii="Times New Roman" w:hAnsi="Times New Roman" w:cs="Times New Roman"/>
          <w:sz w:val="20"/>
          <w:szCs w:val="20"/>
        </w:rPr>
        <w:t>(фамилия, имя, отчество)</w:t>
      </w:r>
    </w:p>
    <w:p w:rsidR="00D940CD" w:rsidRPr="00A92AC3" w:rsidRDefault="00D940CD" w:rsidP="00D940CD">
      <w:pPr>
        <w:widowControl/>
        <w:autoSpaceDE/>
        <w:autoSpaceDN/>
        <w:adjustRightInd/>
        <w:ind w:firstLine="0"/>
        <w:jc w:val="left"/>
        <w:rPr>
          <w:rFonts w:ascii="Times New Roman" w:hAnsi="Times New Roman" w:cs="Times New Roman"/>
        </w:rPr>
      </w:pPr>
      <w:r w:rsidRPr="00A92AC3">
        <w:rPr>
          <w:rFonts w:ascii="Times New Roman" w:hAnsi="Times New Roman" w:cs="Times New Roman"/>
        </w:rPr>
        <w:t>проживающего в Калужской области, Дзержинском районе:</w:t>
      </w:r>
    </w:p>
    <w:p w:rsidR="00D940CD" w:rsidRPr="00A92AC3" w:rsidRDefault="00D940CD" w:rsidP="00D940CD">
      <w:pPr>
        <w:widowControl/>
        <w:autoSpaceDE/>
        <w:autoSpaceDN/>
        <w:adjustRightInd/>
        <w:ind w:firstLine="0"/>
        <w:jc w:val="left"/>
        <w:rPr>
          <w:rFonts w:ascii="Times New Roman" w:hAnsi="Times New Roman" w:cs="Times New Roman"/>
          <w:b/>
        </w:rPr>
      </w:pPr>
      <w:r w:rsidRPr="00A92AC3">
        <w:rPr>
          <w:rFonts w:ascii="Times New Roman" w:hAnsi="Times New Roman" w:cs="Times New Roman"/>
          <w:b/>
        </w:rPr>
        <w:t>_____________________________________________________________________________________</w:t>
      </w:r>
    </w:p>
    <w:p w:rsidR="00D940CD" w:rsidRPr="00A92AC3" w:rsidRDefault="00D940CD" w:rsidP="00D940CD">
      <w:pPr>
        <w:widowControl/>
        <w:autoSpaceDE/>
        <w:autoSpaceDN/>
        <w:adjustRightInd/>
        <w:ind w:firstLine="0"/>
        <w:jc w:val="center"/>
        <w:rPr>
          <w:rFonts w:ascii="Times New Roman" w:hAnsi="Times New Roman" w:cs="Times New Roman"/>
          <w:sz w:val="20"/>
          <w:szCs w:val="20"/>
        </w:rPr>
      </w:pPr>
      <w:r w:rsidRPr="00A92AC3">
        <w:rPr>
          <w:rFonts w:ascii="Times New Roman" w:hAnsi="Times New Roman" w:cs="Times New Roman"/>
          <w:sz w:val="20"/>
          <w:szCs w:val="20"/>
        </w:rPr>
        <w:t>(полный адрес места жительства)</w:t>
      </w:r>
    </w:p>
    <w:p w:rsidR="00D940CD" w:rsidRPr="00A92AC3" w:rsidRDefault="00D940CD" w:rsidP="00D940CD">
      <w:pPr>
        <w:widowControl/>
        <w:autoSpaceDE/>
        <w:autoSpaceDN/>
        <w:adjustRightInd/>
        <w:ind w:firstLine="0"/>
        <w:jc w:val="left"/>
        <w:rPr>
          <w:rFonts w:ascii="Times New Roman" w:hAnsi="Times New Roman" w:cs="Times New Roman"/>
          <w:b/>
        </w:rPr>
      </w:pPr>
      <w:r w:rsidRPr="00A92AC3">
        <w:rPr>
          <w:rFonts w:ascii="Times New Roman" w:hAnsi="Times New Roman" w:cs="Times New Roman"/>
        </w:rPr>
        <w:t>Телефон</w:t>
      </w:r>
      <w:r w:rsidRPr="00A92AC3">
        <w:rPr>
          <w:rFonts w:ascii="Times New Roman" w:hAnsi="Times New Roman" w:cs="Times New Roman"/>
          <w:b/>
        </w:rPr>
        <w:t>______________________________________________________________________________</w:t>
      </w:r>
    </w:p>
    <w:p w:rsidR="00D940CD" w:rsidRPr="00A92AC3" w:rsidRDefault="00D940CD" w:rsidP="00D940CD">
      <w:pPr>
        <w:widowControl/>
        <w:autoSpaceDE/>
        <w:autoSpaceDN/>
        <w:adjustRightInd/>
        <w:ind w:firstLine="0"/>
        <w:jc w:val="left"/>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51"/>
        <w:gridCol w:w="1988"/>
        <w:gridCol w:w="2307"/>
      </w:tblGrid>
      <w:tr w:rsidR="00D940CD" w:rsidRPr="00A92AC3" w:rsidTr="006549EC">
        <w:tc>
          <w:tcPr>
            <w:tcW w:w="3168" w:type="dxa"/>
          </w:tcPr>
          <w:p w:rsidR="00D940CD" w:rsidRPr="00A92AC3" w:rsidRDefault="00D940CD" w:rsidP="00D940CD">
            <w:pPr>
              <w:widowControl/>
              <w:autoSpaceDE/>
              <w:autoSpaceDN/>
              <w:adjustRightInd/>
              <w:ind w:firstLine="0"/>
              <w:jc w:val="center"/>
              <w:rPr>
                <w:rFonts w:ascii="Times New Roman" w:hAnsi="Times New Roman" w:cs="Times New Roman"/>
              </w:rPr>
            </w:pPr>
            <w:r w:rsidRPr="00A92AC3">
              <w:rPr>
                <w:rFonts w:ascii="Times New Roman" w:hAnsi="Times New Roman" w:cs="Times New Roman"/>
              </w:rPr>
              <w:t>Наименование документа, удостоверяющего личность</w:t>
            </w:r>
          </w:p>
        </w:tc>
        <w:tc>
          <w:tcPr>
            <w:tcW w:w="2851" w:type="dxa"/>
            <w:vAlign w:val="center"/>
          </w:tcPr>
          <w:p w:rsidR="00D940CD" w:rsidRPr="00A92AC3" w:rsidRDefault="00D940CD" w:rsidP="00D940CD">
            <w:pPr>
              <w:widowControl/>
              <w:autoSpaceDE/>
              <w:autoSpaceDN/>
              <w:adjustRightInd/>
              <w:ind w:firstLine="0"/>
              <w:jc w:val="center"/>
              <w:rPr>
                <w:rFonts w:ascii="Times New Roman" w:hAnsi="Times New Roman" w:cs="Times New Roman"/>
              </w:rPr>
            </w:pPr>
            <w:r w:rsidRPr="00A92AC3">
              <w:rPr>
                <w:rFonts w:ascii="Times New Roman" w:hAnsi="Times New Roman" w:cs="Times New Roman"/>
              </w:rPr>
              <w:t>Паспорт гражданина РФ</w:t>
            </w:r>
          </w:p>
        </w:tc>
        <w:tc>
          <w:tcPr>
            <w:tcW w:w="1988" w:type="dxa"/>
            <w:vAlign w:val="center"/>
          </w:tcPr>
          <w:p w:rsidR="00D940CD" w:rsidRPr="00A92AC3" w:rsidRDefault="00D940CD" w:rsidP="00D940CD">
            <w:pPr>
              <w:widowControl/>
              <w:autoSpaceDE/>
              <w:autoSpaceDN/>
              <w:adjustRightInd/>
              <w:ind w:firstLine="0"/>
              <w:jc w:val="center"/>
              <w:rPr>
                <w:rFonts w:ascii="Times New Roman" w:hAnsi="Times New Roman" w:cs="Times New Roman"/>
              </w:rPr>
            </w:pPr>
            <w:r w:rsidRPr="00A92AC3">
              <w:rPr>
                <w:rFonts w:ascii="Times New Roman" w:hAnsi="Times New Roman" w:cs="Times New Roman"/>
              </w:rPr>
              <w:t>дата выдачи</w:t>
            </w:r>
          </w:p>
        </w:tc>
        <w:tc>
          <w:tcPr>
            <w:tcW w:w="2307" w:type="dxa"/>
          </w:tcPr>
          <w:p w:rsidR="00D940CD" w:rsidRPr="00A92AC3" w:rsidRDefault="00D940CD" w:rsidP="00D940CD">
            <w:pPr>
              <w:widowControl/>
              <w:autoSpaceDE/>
              <w:autoSpaceDN/>
              <w:adjustRightInd/>
              <w:ind w:firstLine="0"/>
              <w:jc w:val="left"/>
              <w:rPr>
                <w:rFonts w:ascii="Times New Roman" w:hAnsi="Times New Roman" w:cs="Times New Roman"/>
                <w:b/>
              </w:rPr>
            </w:pPr>
          </w:p>
        </w:tc>
      </w:tr>
      <w:tr w:rsidR="00D940CD" w:rsidRPr="00A92AC3" w:rsidTr="006549EC">
        <w:tc>
          <w:tcPr>
            <w:tcW w:w="3168" w:type="dxa"/>
          </w:tcPr>
          <w:p w:rsidR="00D940CD" w:rsidRPr="00A92AC3" w:rsidRDefault="00D940CD" w:rsidP="00D940CD">
            <w:pPr>
              <w:widowControl/>
              <w:autoSpaceDE/>
              <w:autoSpaceDN/>
              <w:adjustRightInd/>
              <w:ind w:firstLine="0"/>
              <w:jc w:val="center"/>
              <w:rPr>
                <w:rFonts w:ascii="Times New Roman" w:hAnsi="Times New Roman" w:cs="Times New Roman"/>
              </w:rPr>
            </w:pPr>
            <w:r w:rsidRPr="00A92AC3">
              <w:rPr>
                <w:rFonts w:ascii="Times New Roman" w:hAnsi="Times New Roman" w:cs="Times New Roman"/>
              </w:rPr>
              <w:t>серия, номер документа</w:t>
            </w:r>
          </w:p>
        </w:tc>
        <w:tc>
          <w:tcPr>
            <w:tcW w:w="2851" w:type="dxa"/>
          </w:tcPr>
          <w:p w:rsidR="00D940CD" w:rsidRPr="00A92AC3" w:rsidRDefault="00D940CD" w:rsidP="00D940CD">
            <w:pPr>
              <w:widowControl/>
              <w:autoSpaceDE/>
              <w:autoSpaceDN/>
              <w:adjustRightInd/>
              <w:ind w:firstLine="0"/>
              <w:jc w:val="center"/>
              <w:rPr>
                <w:rFonts w:ascii="Times New Roman" w:hAnsi="Times New Roman" w:cs="Times New Roman"/>
                <w:b/>
                <w:sz w:val="20"/>
                <w:szCs w:val="20"/>
              </w:rPr>
            </w:pPr>
          </w:p>
        </w:tc>
        <w:tc>
          <w:tcPr>
            <w:tcW w:w="1988" w:type="dxa"/>
          </w:tcPr>
          <w:p w:rsidR="00D940CD" w:rsidRPr="00A92AC3" w:rsidRDefault="00D940CD" w:rsidP="00D940CD">
            <w:pPr>
              <w:widowControl/>
              <w:autoSpaceDE/>
              <w:autoSpaceDN/>
              <w:adjustRightInd/>
              <w:ind w:firstLine="0"/>
              <w:jc w:val="center"/>
              <w:rPr>
                <w:rFonts w:ascii="Times New Roman" w:hAnsi="Times New Roman" w:cs="Times New Roman"/>
              </w:rPr>
            </w:pPr>
            <w:r w:rsidRPr="00A92AC3">
              <w:rPr>
                <w:rFonts w:ascii="Times New Roman" w:hAnsi="Times New Roman" w:cs="Times New Roman"/>
              </w:rPr>
              <w:t>дата рождения</w:t>
            </w:r>
          </w:p>
        </w:tc>
        <w:tc>
          <w:tcPr>
            <w:tcW w:w="2307" w:type="dxa"/>
          </w:tcPr>
          <w:p w:rsidR="00D940CD" w:rsidRPr="00A92AC3" w:rsidRDefault="00D940CD" w:rsidP="00D940CD">
            <w:pPr>
              <w:widowControl/>
              <w:autoSpaceDE/>
              <w:autoSpaceDN/>
              <w:adjustRightInd/>
              <w:ind w:firstLine="0"/>
              <w:jc w:val="left"/>
              <w:rPr>
                <w:rFonts w:ascii="Times New Roman" w:hAnsi="Times New Roman" w:cs="Times New Roman"/>
                <w:b/>
              </w:rPr>
            </w:pPr>
          </w:p>
        </w:tc>
      </w:tr>
      <w:tr w:rsidR="00D940CD" w:rsidRPr="00A92AC3" w:rsidTr="006549EC">
        <w:tc>
          <w:tcPr>
            <w:tcW w:w="3168" w:type="dxa"/>
          </w:tcPr>
          <w:p w:rsidR="00D940CD" w:rsidRPr="00A92AC3" w:rsidRDefault="00D940CD" w:rsidP="00D940CD">
            <w:pPr>
              <w:widowControl/>
              <w:autoSpaceDE/>
              <w:autoSpaceDN/>
              <w:adjustRightInd/>
              <w:ind w:firstLine="0"/>
              <w:jc w:val="center"/>
              <w:rPr>
                <w:rFonts w:ascii="Times New Roman" w:hAnsi="Times New Roman" w:cs="Times New Roman"/>
              </w:rPr>
            </w:pPr>
            <w:r w:rsidRPr="00A92AC3">
              <w:rPr>
                <w:rFonts w:ascii="Times New Roman" w:hAnsi="Times New Roman" w:cs="Times New Roman"/>
              </w:rPr>
              <w:t>кем выдан</w:t>
            </w:r>
          </w:p>
        </w:tc>
        <w:tc>
          <w:tcPr>
            <w:tcW w:w="2851" w:type="dxa"/>
          </w:tcPr>
          <w:p w:rsidR="00D940CD" w:rsidRPr="00A92AC3" w:rsidRDefault="00D940CD" w:rsidP="00D940CD">
            <w:pPr>
              <w:widowControl/>
              <w:autoSpaceDE/>
              <w:autoSpaceDN/>
              <w:adjustRightInd/>
              <w:ind w:firstLine="0"/>
              <w:jc w:val="center"/>
              <w:rPr>
                <w:rFonts w:ascii="Times New Roman" w:hAnsi="Times New Roman" w:cs="Times New Roman"/>
                <w:b/>
                <w:sz w:val="20"/>
                <w:szCs w:val="20"/>
              </w:rPr>
            </w:pPr>
          </w:p>
        </w:tc>
        <w:tc>
          <w:tcPr>
            <w:tcW w:w="1988" w:type="dxa"/>
          </w:tcPr>
          <w:p w:rsidR="00D940CD" w:rsidRPr="00A92AC3" w:rsidRDefault="00D940CD" w:rsidP="00D940CD">
            <w:pPr>
              <w:widowControl/>
              <w:autoSpaceDE/>
              <w:autoSpaceDN/>
              <w:adjustRightInd/>
              <w:ind w:firstLine="0"/>
              <w:jc w:val="center"/>
              <w:rPr>
                <w:rFonts w:ascii="Times New Roman" w:hAnsi="Times New Roman" w:cs="Times New Roman"/>
              </w:rPr>
            </w:pPr>
            <w:r w:rsidRPr="00A92AC3">
              <w:rPr>
                <w:rFonts w:ascii="Times New Roman" w:hAnsi="Times New Roman" w:cs="Times New Roman"/>
              </w:rPr>
              <w:t>СНИЛС</w:t>
            </w:r>
          </w:p>
        </w:tc>
        <w:tc>
          <w:tcPr>
            <w:tcW w:w="2307" w:type="dxa"/>
          </w:tcPr>
          <w:p w:rsidR="00D940CD" w:rsidRPr="00A92AC3" w:rsidRDefault="00D940CD" w:rsidP="00D940CD">
            <w:pPr>
              <w:widowControl/>
              <w:autoSpaceDE/>
              <w:autoSpaceDN/>
              <w:adjustRightInd/>
              <w:ind w:firstLine="0"/>
              <w:jc w:val="left"/>
              <w:rPr>
                <w:rFonts w:ascii="Times New Roman" w:hAnsi="Times New Roman" w:cs="Times New Roman"/>
                <w:b/>
              </w:rPr>
            </w:pPr>
          </w:p>
        </w:tc>
      </w:tr>
    </w:tbl>
    <w:p w:rsidR="00D940CD" w:rsidRPr="00A92AC3" w:rsidRDefault="00D940CD" w:rsidP="00D940CD">
      <w:pPr>
        <w:widowControl/>
        <w:autoSpaceDE/>
        <w:autoSpaceDN/>
        <w:adjustRightInd/>
        <w:ind w:firstLine="0"/>
        <w:jc w:val="left"/>
        <w:rPr>
          <w:rFonts w:ascii="Times New Roman" w:hAnsi="Times New Roman" w:cs="Times New Roman"/>
          <w:b/>
        </w:rPr>
      </w:pPr>
    </w:p>
    <w:p w:rsidR="00D940CD" w:rsidRPr="00A92AC3" w:rsidRDefault="00D940CD" w:rsidP="00D940CD">
      <w:pPr>
        <w:suppressAutoHyphens/>
        <w:autoSpaceDN/>
        <w:adjustRightInd/>
        <w:ind w:firstLine="708"/>
        <w:jc w:val="left"/>
        <w:rPr>
          <w:rFonts w:ascii="Times New Roman" w:hAnsi="Times New Roman" w:cs="Times New Roman"/>
          <w:lang w:eastAsia="en-US"/>
        </w:rPr>
      </w:pPr>
      <w:r w:rsidRPr="00A92AC3">
        <w:rPr>
          <w:rFonts w:ascii="Times New Roman" w:hAnsi="Times New Roman" w:cs="Times New Roman"/>
          <w:lang w:eastAsia="en-US"/>
        </w:rPr>
        <w:t>Прошу  предоставить  мне  меры  социальной  поддержки  на оплату жилого помещения и коммунальных услуг (нужное подчеркнуть):</w:t>
      </w:r>
    </w:p>
    <w:p w:rsidR="00D940CD" w:rsidRPr="00A92AC3" w:rsidRDefault="00D940CD" w:rsidP="00D940CD">
      <w:pPr>
        <w:suppressAutoHyphens/>
        <w:autoSpaceDN/>
        <w:adjustRightInd/>
        <w:ind w:firstLine="708"/>
        <w:jc w:val="left"/>
        <w:rPr>
          <w:rFonts w:ascii="Times New Roman" w:hAnsi="Times New Roman" w:cs="Times New Roman"/>
          <w:b/>
          <w:lang w:eastAsia="en-US"/>
        </w:rPr>
      </w:pPr>
      <w:r w:rsidRPr="00A92AC3">
        <w:rPr>
          <w:rFonts w:ascii="Times New Roman" w:hAnsi="Times New Roman" w:cs="Times New Roman"/>
          <w:b/>
          <w:lang w:eastAsia="en-US"/>
        </w:rPr>
        <w:t>- как специалисту, работающему в сельской местности</w:t>
      </w:r>
    </w:p>
    <w:p w:rsidR="00D940CD" w:rsidRPr="00A92AC3" w:rsidRDefault="00D940CD" w:rsidP="00D940CD">
      <w:pPr>
        <w:suppressAutoHyphens/>
        <w:autoSpaceDN/>
        <w:adjustRightInd/>
        <w:ind w:firstLine="708"/>
        <w:jc w:val="left"/>
        <w:rPr>
          <w:rFonts w:ascii="Times New Roman" w:hAnsi="Times New Roman" w:cs="Times New Roman"/>
          <w:b/>
          <w:lang w:eastAsia="en-US"/>
        </w:rPr>
      </w:pPr>
      <w:r w:rsidRPr="00A92AC3">
        <w:rPr>
          <w:rFonts w:ascii="Times New Roman" w:hAnsi="Times New Roman" w:cs="Times New Roman"/>
          <w:b/>
          <w:lang w:eastAsia="en-US"/>
        </w:rPr>
        <w:t>- как специалисту, вышедшему на пенсию</w:t>
      </w:r>
    </w:p>
    <w:p w:rsidR="00D940CD" w:rsidRPr="00A92AC3" w:rsidRDefault="00D940CD" w:rsidP="00D940CD">
      <w:pPr>
        <w:suppressAutoHyphens/>
        <w:autoSpaceDN/>
        <w:adjustRightInd/>
        <w:ind w:right="-55" w:firstLine="708"/>
        <w:rPr>
          <w:rFonts w:ascii="Times New Roman" w:hAnsi="Times New Roman" w:cs="Times New Roman"/>
          <w:lang w:eastAsia="en-US"/>
        </w:rPr>
      </w:pPr>
      <w:r w:rsidRPr="00A92AC3">
        <w:rPr>
          <w:rFonts w:ascii="Times New Roman" w:hAnsi="Times New Roman" w:cs="Times New Roman"/>
          <w:lang w:eastAsia="en-US"/>
        </w:rPr>
        <w:t>Пенсия назначена (дата) __________________</w:t>
      </w:r>
    </w:p>
    <w:p w:rsidR="00D940CD" w:rsidRPr="00A92AC3" w:rsidRDefault="00D940CD" w:rsidP="00D940CD">
      <w:pPr>
        <w:widowControl/>
        <w:autoSpaceDE/>
        <w:autoSpaceDN/>
        <w:adjustRightInd/>
        <w:ind w:firstLine="708"/>
        <w:jc w:val="left"/>
        <w:rPr>
          <w:rFonts w:ascii="Times New Roman" w:hAnsi="Times New Roman" w:cs="Times New Roman"/>
        </w:rPr>
      </w:pPr>
      <w:r w:rsidRPr="00A92AC3">
        <w:rPr>
          <w:rFonts w:ascii="Times New Roman" w:hAnsi="Times New Roman" w:cs="Times New Roman"/>
        </w:rPr>
        <w:t>Меры социальной поддержки прошу перечислять на банковский счет, отделение связи (нужное подчеркнуть)</w:t>
      </w:r>
    </w:p>
    <w:p w:rsidR="00D940CD" w:rsidRPr="00A92AC3" w:rsidRDefault="00D940CD" w:rsidP="00D940CD">
      <w:pPr>
        <w:widowControl/>
        <w:autoSpaceDE/>
        <w:autoSpaceDN/>
        <w:adjustRightInd/>
        <w:ind w:firstLine="708"/>
        <w:jc w:val="left"/>
        <w:rPr>
          <w:rFonts w:ascii="Times New Roman" w:hAnsi="Times New Roman" w:cs="Times New Roman"/>
        </w:rPr>
      </w:pPr>
    </w:p>
    <w:p w:rsidR="00D940CD" w:rsidRPr="00A92AC3" w:rsidRDefault="00D940CD" w:rsidP="00D940CD">
      <w:pPr>
        <w:widowControl/>
        <w:autoSpaceDE/>
        <w:autoSpaceDN/>
        <w:adjustRightInd/>
        <w:ind w:firstLine="0"/>
        <w:jc w:val="left"/>
        <w:rPr>
          <w:rFonts w:ascii="Times New Roman" w:hAnsi="Times New Roman" w:cs="Times New Roman"/>
        </w:rPr>
      </w:pPr>
      <w:r w:rsidRPr="00A92AC3">
        <w:rPr>
          <w:rFonts w:ascii="Times New Roman" w:hAnsi="Times New Roman" w:cs="Times New Roman"/>
        </w:rPr>
        <w:t>_____________________________________________________________________________________</w:t>
      </w:r>
    </w:p>
    <w:p w:rsidR="00D940CD" w:rsidRPr="00A92AC3" w:rsidRDefault="00D940CD" w:rsidP="00D940CD">
      <w:pPr>
        <w:widowControl/>
        <w:autoSpaceDE/>
        <w:autoSpaceDN/>
        <w:adjustRightInd/>
        <w:ind w:firstLine="0"/>
        <w:jc w:val="center"/>
        <w:rPr>
          <w:rFonts w:ascii="Times New Roman" w:hAnsi="Times New Roman" w:cs="Times New Roman"/>
          <w:sz w:val="20"/>
          <w:szCs w:val="20"/>
        </w:rPr>
      </w:pPr>
      <w:r w:rsidRPr="00A92AC3">
        <w:rPr>
          <w:rFonts w:ascii="Times New Roman" w:hAnsi="Times New Roman" w:cs="Times New Roman"/>
          <w:sz w:val="20"/>
          <w:szCs w:val="20"/>
        </w:rPr>
        <w:t>(наименование организации почтовой связи или банковские реквизиты)</w:t>
      </w:r>
    </w:p>
    <w:p w:rsidR="00D940CD" w:rsidRPr="00A92AC3" w:rsidRDefault="00D940CD" w:rsidP="00D940CD">
      <w:pPr>
        <w:widowControl/>
        <w:autoSpaceDE/>
        <w:autoSpaceDN/>
        <w:adjustRightInd/>
        <w:ind w:firstLine="0"/>
        <w:jc w:val="center"/>
        <w:rPr>
          <w:rFonts w:ascii="Times New Roman" w:hAnsi="Times New Roman" w:cs="Times New Roman"/>
          <w:sz w:val="20"/>
          <w:szCs w:val="20"/>
        </w:rPr>
      </w:pPr>
    </w:p>
    <w:p w:rsidR="00D940CD" w:rsidRPr="00A92AC3" w:rsidRDefault="00D940CD" w:rsidP="00D940CD">
      <w:pPr>
        <w:suppressAutoHyphens/>
        <w:autoSpaceDN/>
        <w:adjustRightInd/>
        <w:ind w:firstLine="0"/>
        <w:rPr>
          <w:rFonts w:ascii="Times New Roman" w:hAnsi="Times New Roman" w:cs="Times New Roman"/>
          <w:b/>
          <w:lang w:eastAsia="ar-SA"/>
        </w:rPr>
      </w:pPr>
      <w:r w:rsidRPr="00A92AC3">
        <w:rPr>
          <w:rFonts w:ascii="Times New Roman" w:hAnsi="Times New Roman" w:cs="Times New Roman"/>
          <w:b/>
          <w:lang w:eastAsia="ar-SA"/>
        </w:rPr>
        <w:t>Предоставленные документы:</w:t>
      </w:r>
    </w:p>
    <w:p w:rsidR="00D940CD" w:rsidRPr="00A92AC3" w:rsidRDefault="00D940CD" w:rsidP="00D940CD">
      <w:pPr>
        <w:suppressAutoHyphens/>
        <w:autoSpaceDN/>
        <w:adjustRightInd/>
        <w:ind w:firstLine="0"/>
        <w:rPr>
          <w:rFonts w:ascii="Times New Roman" w:hAnsi="Times New Roman" w:cs="Times New Roman"/>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8604"/>
        <w:gridCol w:w="1134"/>
      </w:tblGrid>
      <w:tr w:rsidR="00D940CD" w:rsidRPr="00A92AC3" w:rsidTr="006549EC">
        <w:tc>
          <w:tcPr>
            <w:tcW w:w="576" w:type="dxa"/>
          </w:tcPr>
          <w:p w:rsidR="00D940CD" w:rsidRPr="00A92AC3" w:rsidRDefault="00D940CD" w:rsidP="00D940CD">
            <w:pPr>
              <w:suppressAutoHyphens/>
              <w:autoSpaceDN/>
              <w:adjustRightInd/>
              <w:ind w:firstLine="0"/>
              <w:jc w:val="center"/>
              <w:rPr>
                <w:rFonts w:ascii="Times New Roman" w:hAnsi="Times New Roman" w:cs="Times New Roman"/>
                <w:lang w:eastAsia="ar-SA"/>
              </w:rPr>
            </w:pPr>
          </w:p>
        </w:tc>
        <w:tc>
          <w:tcPr>
            <w:tcW w:w="8604" w:type="dxa"/>
          </w:tcPr>
          <w:p w:rsidR="00D940CD" w:rsidRPr="00A92AC3" w:rsidRDefault="00D940CD" w:rsidP="00D940CD">
            <w:pPr>
              <w:suppressAutoHyphens/>
              <w:autoSpaceDN/>
              <w:adjustRightInd/>
              <w:ind w:firstLine="0"/>
              <w:jc w:val="center"/>
              <w:rPr>
                <w:rFonts w:ascii="Times New Roman" w:hAnsi="Times New Roman" w:cs="Times New Roman"/>
                <w:b/>
                <w:lang w:eastAsia="ar-SA"/>
              </w:rPr>
            </w:pPr>
            <w:r w:rsidRPr="00A92AC3">
              <w:rPr>
                <w:rFonts w:ascii="Times New Roman" w:hAnsi="Times New Roman" w:cs="Times New Roman"/>
                <w:b/>
                <w:lang w:eastAsia="ar-SA"/>
              </w:rPr>
              <w:t>Наименование документа (копия)</w:t>
            </w:r>
          </w:p>
        </w:tc>
        <w:tc>
          <w:tcPr>
            <w:tcW w:w="1134" w:type="dxa"/>
          </w:tcPr>
          <w:p w:rsidR="00D940CD" w:rsidRPr="00A92AC3" w:rsidRDefault="006549EC" w:rsidP="00D940CD">
            <w:pPr>
              <w:suppressAutoHyphens/>
              <w:autoSpaceDN/>
              <w:adjustRightInd/>
              <w:ind w:firstLine="0"/>
              <w:jc w:val="center"/>
              <w:rPr>
                <w:rFonts w:ascii="Times New Roman" w:hAnsi="Times New Roman" w:cs="Times New Roman"/>
                <w:b/>
                <w:lang w:eastAsia="ar-SA"/>
              </w:rPr>
            </w:pPr>
            <w:r w:rsidRPr="00A92AC3">
              <w:rPr>
                <w:rFonts w:ascii="Times New Roman" w:hAnsi="Times New Roman" w:cs="Times New Roman"/>
                <w:b/>
                <w:lang w:eastAsia="ar-SA"/>
              </w:rPr>
              <w:t>Кол-</w:t>
            </w:r>
            <w:r w:rsidR="00D940CD" w:rsidRPr="00A92AC3">
              <w:rPr>
                <w:rFonts w:ascii="Times New Roman" w:hAnsi="Times New Roman" w:cs="Times New Roman"/>
                <w:b/>
                <w:lang w:eastAsia="ar-SA"/>
              </w:rPr>
              <w:t>во</w:t>
            </w:r>
          </w:p>
        </w:tc>
      </w:tr>
      <w:tr w:rsidR="00D940CD" w:rsidRPr="00A92AC3" w:rsidTr="006549EC">
        <w:tc>
          <w:tcPr>
            <w:tcW w:w="576" w:type="dxa"/>
          </w:tcPr>
          <w:p w:rsidR="00D940CD" w:rsidRPr="00A92AC3" w:rsidRDefault="00D940CD" w:rsidP="00D940CD">
            <w:pPr>
              <w:suppressAutoHyphens/>
              <w:autoSpaceDN/>
              <w:adjustRightInd/>
              <w:ind w:firstLine="0"/>
              <w:jc w:val="center"/>
              <w:rPr>
                <w:rFonts w:ascii="Times New Roman" w:hAnsi="Times New Roman" w:cs="Times New Roman"/>
                <w:lang w:eastAsia="ar-SA"/>
              </w:rPr>
            </w:pPr>
            <w:r w:rsidRPr="00A92AC3">
              <w:rPr>
                <w:rFonts w:ascii="Times New Roman" w:hAnsi="Times New Roman" w:cs="Times New Roman"/>
                <w:lang w:eastAsia="ar-SA"/>
              </w:rPr>
              <w:t>1.</w:t>
            </w:r>
          </w:p>
        </w:tc>
        <w:tc>
          <w:tcPr>
            <w:tcW w:w="8604" w:type="dxa"/>
          </w:tcPr>
          <w:p w:rsidR="00D940CD" w:rsidRPr="00A92AC3" w:rsidRDefault="00D940CD" w:rsidP="00D940CD">
            <w:pPr>
              <w:widowControl/>
              <w:autoSpaceDE/>
              <w:autoSpaceDN/>
              <w:adjustRightInd/>
              <w:ind w:firstLine="0"/>
              <w:jc w:val="left"/>
              <w:rPr>
                <w:rFonts w:ascii="Times New Roman" w:hAnsi="Times New Roman" w:cs="Times New Roman"/>
              </w:rPr>
            </w:pPr>
            <w:r w:rsidRPr="00A92AC3">
              <w:rPr>
                <w:rFonts w:ascii="Times New Roman" w:hAnsi="Times New Roman" w:cs="Times New Roman"/>
              </w:rPr>
              <w:t>Документ, удостоверяющий личность</w:t>
            </w:r>
          </w:p>
        </w:tc>
        <w:tc>
          <w:tcPr>
            <w:tcW w:w="1134" w:type="dxa"/>
          </w:tcPr>
          <w:p w:rsidR="00D940CD" w:rsidRPr="00A92AC3" w:rsidRDefault="00D940CD" w:rsidP="00D940CD">
            <w:pPr>
              <w:suppressAutoHyphens/>
              <w:autoSpaceDN/>
              <w:adjustRightInd/>
              <w:ind w:firstLine="0"/>
              <w:jc w:val="center"/>
              <w:rPr>
                <w:rFonts w:ascii="Times New Roman" w:hAnsi="Times New Roman" w:cs="Times New Roman"/>
                <w:lang w:eastAsia="ar-SA"/>
              </w:rPr>
            </w:pPr>
          </w:p>
        </w:tc>
      </w:tr>
      <w:tr w:rsidR="00D940CD" w:rsidRPr="00A92AC3" w:rsidTr="006549EC">
        <w:tc>
          <w:tcPr>
            <w:tcW w:w="576" w:type="dxa"/>
          </w:tcPr>
          <w:p w:rsidR="00D940CD" w:rsidRPr="00A92AC3" w:rsidRDefault="00D940CD" w:rsidP="00D940CD">
            <w:pPr>
              <w:suppressAutoHyphens/>
              <w:autoSpaceDN/>
              <w:adjustRightInd/>
              <w:ind w:firstLine="0"/>
              <w:jc w:val="center"/>
              <w:rPr>
                <w:rFonts w:ascii="Times New Roman" w:hAnsi="Times New Roman" w:cs="Times New Roman"/>
                <w:lang w:eastAsia="ar-SA"/>
              </w:rPr>
            </w:pPr>
            <w:r w:rsidRPr="00A92AC3">
              <w:rPr>
                <w:rFonts w:ascii="Times New Roman" w:hAnsi="Times New Roman" w:cs="Times New Roman"/>
                <w:lang w:eastAsia="ar-SA"/>
              </w:rPr>
              <w:t>2.</w:t>
            </w:r>
          </w:p>
        </w:tc>
        <w:tc>
          <w:tcPr>
            <w:tcW w:w="8604" w:type="dxa"/>
          </w:tcPr>
          <w:p w:rsidR="00D940CD" w:rsidRPr="00A92AC3" w:rsidRDefault="00D940CD" w:rsidP="00D940CD">
            <w:pPr>
              <w:widowControl/>
              <w:autoSpaceDE/>
              <w:autoSpaceDN/>
              <w:adjustRightInd/>
              <w:ind w:firstLine="0"/>
              <w:jc w:val="left"/>
              <w:rPr>
                <w:rFonts w:ascii="Times New Roman" w:hAnsi="Times New Roman" w:cs="Times New Roman"/>
              </w:rPr>
            </w:pPr>
            <w:r w:rsidRPr="00A92AC3">
              <w:rPr>
                <w:rFonts w:ascii="Times New Roman" w:hAnsi="Times New Roman" w:cs="Times New Roman"/>
              </w:rPr>
              <w:t>Справка, подтверждающая трудовую деятельность гражданина в качестве специалиста, работающего в сельской местности</w:t>
            </w:r>
          </w:p>
        </w:tc>
        <w:tc>
          <w:tcPr>
            <w:tcW w:w="1134" w:type="dxa"/>
          </w:tcPr>
          <w:p w:rsidR="00D940CD" w:rsidRPr="00A92AC3" w:rsidRDefault="00D940CD" w:rsidP="00D940CD">
            <w:pPr>
              <w:suppressAutoHyphens/>
              <w:autoSpaceDN/>
              <w:adjustRightInd/>
              <w:ind w:firstLine="0"/>
              <w:jc w:val="center"/>
              <w:rPr>
                <w:rFonts w:ascii="Times New Roman" w:hAnsi="Times New Roman" w:cs="Times New Roman"/>
                <w:lang w:eastAsia="ar-SA"/>
              </w:rPr>
            </w:pPr>
          </w:p>
        </w:tc>
      </w:tr>
      <w:tr w:rsidR="00D940CD" w:rsidRPr="00A92AC3" w:rsidTr="006549EC">
        <w:tc>
          <w:tcPr>
            <w:tcW w:w="576" w:type="dxa"/>
          </w:tcPr>
          <w:p w:rsidR="00D940CD" w:rsidRPr="00A92AC3" w:rsidRDefault="00D940CD" w:rsidP="00D940CD">
            <w:pPr>
              <w:suppressAutoHyphens/>
              <w:autoSpaceDN/>
              <w:adjustRightInd/>
              <w:ind w:firstLine="0"/>
              <w:jc w:val="center"/>
              <w:rPr>
                <w:rFonts w:ascii="Times New Roman" w:hAnsi="Times New Roman" w:cs="Times New Roman"/>
                <w:lang w:eastAsia="ar-SA"/>
              </w:rPr>
            </w:pPr>
            <w:r w:rsidRPr="00A92AC3">
              <w:rPr>
                <w:rFonts w:ascii="Times New Roman" w:hAnsi="Times New Roman" w:cs="Times New Roman"/>
                <w:lang w:eastAsia="ar-SA"/>
              </w:rPr>
              <w:t>3.</w:t>
            </w:r>
          </w:p>
        </w:tc>
        <w:tc>
          <w:tcPr>
            <w:tcW w:w="8604" w:type="dxa"/>
          </w:tcPr>
          <w:p w:rsidR="00D940CD" w:rsidRPr="00A92AC3" w:rsidRDefault="00D940CD" w:rsidP="00D940CD">
            <w:pPr>
              <w:suppressAutoHyphens/>
              <w:autoSpaceDN/>
              <w:adjustRightInd/>
              <w:ind w:firstLine="0"/>
              <w:jc w:val="left"/>
              <w:rPr>
                <w:rFonts w:ascii="Courier New" w:hAnsi="Courier New" w:cs="Courier New"/>
                <w:lang w:eastAsia="ar-SA"/>
              </w:rPr>
            </w:pPr>
            <w:r w:rsidRPr="00A92AC3">
              <w:rPr>
                <w:rFonts w:ascii="Times New Roman" w:hAnsi="Times New Roman" w:cs="Times New Roman"/>
                <w:lang w:eastAsia="ar-SA"/>
              </w:rPr>
              <w:t>Трудовая книжка заявителя (для специалистов, вышедших на пенсию)</w:t>
            </w:r>
          </w:p>
        </w:tc>
        <w:tc>
          <w:tcPr>
            <w:tcW w:w="1134" w:type="dxa"/>
          </w:tcPr>
          <w:p w:rsidR="00D940CD" w:rsidRPr="00A92AC3" w:rsidRDefault="00D940CD" w:rsidP="00D940CD">
            <w:pPr>
              <w:suppressAutoHyphens/>
              <w:autoSpaceDN/>
              <w:adjustRightInd/>
              <w:ind w:firstLine="0"/>
              <w:rPr>
                <w:rFonts w:ascii="Times New Roman" w:hAnsi="Times New Roman" w:cs="Times New Roman"/>
                <w:lang w:eastAsia="ar-SA"/>
              </w:rPr>
            </w:pPr>
          </w:p>
        </w:tc>
      </w:tr>
      <w:tr w:rsidR="006549EC" w:rsidRPr="00A92AC3" w:rsidTr="006549EC">
        <w:tc>
          <w:tcPr>
            <w:tcW w:w="576" w:type="dxa"/>
          </w:tcPr>
          <w:p w:rsidR="006549EC" w:rsidRPr="00A92AC3" w:rsidRDefault="006549EC" w:rsidP="00D940CD">
            <w:pPr>
              <w:suppressAutoHyphens/>
              <w:autoSpaceDN/>
              <w:adjustRightInd/>
              <w:ind w:firstLine="0"/>
              <w:jc w:val="center"/>
              <w:rPr>
                <w:rFonts w:ascii="Times New Roman" w:hAnsi="Times New Roman" w:cs="Times New Roman"/>
                <w:lang w:eastAsia="ar-SA"/>
              </w:rPr>
            </w:pPr>
            <w:r w:rsidRPr="00A92AC3">
              <w:rPr>
                <w:rFonts w:ascii="Times New Roman" w:hAnsi="Times New Roman" w:cs="Times New Roman"/>
                <w:lang w:eastAsia="ar-SA"/>
              </w:rPr>
              <w:t>4.</w:t>
            </w:r>
          </w:p>
        </w:tc>
        <w:tc>
          <w:tcPr>
            <w:tcW w:w="8604" w:type="dxa"/>
          </w:tcPr>
          <w:p w:rsidR="006549EC" w:rsidRPr="00A92AC3" w:rsidRDefault="006549EC" w:rsidP="006549EC">
            <w:pPr>
              <w:suppressAutoHyphens/>
              <w:autoSpaceDN/>
              <w:adjustRightInd/>
              <w:ind w:firstLine="0"/>
              <w:jc w:val="left"/>
              <w:rPr>
                <w:rFonts w:ascii="Times New Roman" w:hAnsi="Times New Roman" w:cs="Times New Roman"/>
                <w:lang w:eastAsia="ar-SA"/>
              </w:rPr>
            </w:pPr>
            <w:r w:rsidRPr="00A92AC3">
              <w:rPr>
                <w:rFonts w:ascii="Times New Roman" w:hAnsi="Times New Roman" w:cs="Times New Roman"/>
                <w:lang w:eastAsia="ar-SA"/>
              </w:rPr>
              <w:t xml:space="preserve">Пенсионное удостоверение или справка о назначении пенсии </w:t>
            </w:r>
          </w:p>
          <w:p w:rsidR="006549EC" w:rsidRPr="00A92AC3" w:rsidRDefault="006549EC" w:rsidP="006549EC">
            <w:pPr>
              <w:suppressAutoHyphens/>
              <w:autoSpaceDN/>
              <w:adjustRightInd/>
              <w:ind w:firstLine="0"/>
              <w:jc w:val="left"/>
              <w:rPr>
                <w:rFonts w:ascii="Times New Roman" w:hAnsi="Times New Roman" w:cs="Times New Roman"/>
                <w:lang w:eastAsia="ar-SA"/>
              </w:rPr>
            </w:pPr>
            <w:r w:rsidRPr="00A92AC3">
              <w:rPr>
                <w:rFonts w:ascii="Times New Roman" w:hAnsi="Times New Roman" w:cs="Times New Roman"/>
              </w:rPr>
              <w:t xml:space="preserve"> (для специалистов, вышедших на пенсию)</w:t>
            </w:r>
          </w:p>
        </w:tc>
        <w:tc>
          <w:tcPr>
            <w:tcW w:w="1134" w:type="dxa"/>
          </w:tcPr>
          <w:p w:rsidR="006549EC" w:rsidRPr="00A92AC3" w:rsidRDefault="006549EC" w:rsidP="00D940CD">
            <w:pPr>
              <w:suppressAutoHyphens/>
              <w:autoSpaceDN/>
              <w:adjustRightInd/>
              <w:ind w:firstLine="0"/>
              <w:rPr>
                <w:rFonts w:ascii="Times New Roman" w:hAnsi="Times New Roman" w:cs="Times New Roman"/>
                <w:lang w:eastAsia="ar-SA"/>
              </w:rPr>
            </w:pPr>
          </w:p>
        </w:tc>
      </w:tr>
      <w:tr w:rsidR="00D940CD" w:rsidRPr="00A92AC3" w:rsidTr="006549EC">
        <w:tc>
          <w:tcPr>
            <w:tcW w:w="576" w:type="dxa"/>
          </w:tcPr>
          <w:p w:rsidR="00D940CD" w:rsidRPr="00A92AC3" w:rsidRDefault="006549EC" w:rsidP="00D940CD">
            <w:pPr>
              <w:suppressAutoHyphens/>
              <w:autoSpaceDN/>
              <w:adjustRightInd/>
              <w:ind w:firstLine="0"/>
              <w:jc w:val="center"/>
              <w:rPr>
                <w:rFonts w:ascii="Times New Roman" w:hAnsi="Times New Roman" w:cs="Times New Roman"/>
                <w:lang w:eastAsia="ar-SA"/>
              </w:rPr>
            </w:pPr>
            <w:r w:rsidRPr="00A92AC3">
              <w:rPr>
                <w:rFonts w:ascii="Times New Roman" w:hAnsi="Times New Roman" w:cs="Times New Roman"/>
                <w:lang w:eastAsia="ar-SA"/>
              </w:rPr>
              <w:t>5</w:t>
            </w:r>
            <w:r w:rsidR="00D940CD" w:rsidRPr="00A92AC3">
              <w:rPr>
                <w:rFonts w:ascii="Times New Roman" w:hAnsi="Times New Roman" w:cs="Times New Roman"/>
                <w:lang w:eastAsia="ar-SA"/>
              </w:rPr>
              <w:t>.</w:t>
            </w:r>
          </w:p>
        </w:tc>
        <w:tc>
          <w:tcPr>
            <w:tcW w:w="8604" w:type="dxa"/>
          </w:tcPr>
          <w:p w:rsidR="00D940CD" w:rsidRPr="00A92AC3" w:rsidRDefault="00D940CD" w:rsidP="00D940CD">
            <w:pPr>
              <w:suppressAutoHyphens/>
              <w:autoSpaceDN/>
              <w:adjustRightInd/>
              <w:ind w:firstLine="0"/>
              <w:jc w:val="left"/>
              <w:rPr>
                <w:rFonts w:ascii="Times New Roman" w:hAnsi="Times New Roman" w:cs="Times New Roman"/>
                <w:lang w:eastAsia="ar-SA"/>
              </w:rPr>
            </w:pPr>
            <w:r w:rsidRPr="00A92AC3">
              <w:rPr>
                <w:rFonts w:ascii="Times New Roman" w:hAnsi="Times New Roman" w:cs="Times New Roman"/>
                <w:lang w:eastAsia="ar-SA"/>
              </w:rPr>
              <w:t>Документ, подтверждающий обязанность по внесению платы за жилое помещение и коммунальные услуги (договор социального найма, аренда жилого помещения, свидетельство государственной регистрации права собственности на жилое помещение, договор об отчуждении или о приватизации жилого помещения или иной другой документ)</w:t>
            </w:r>
          </w:p>
        </w:tc>
        <w:tc>
          <w:tcPr>
            <w:tcW w:w="1134" w:type="dxa"/>
          </w:tcPr>
          <w:p w:rsidR="00D940CD" w:rsidRPr="00A92AC3" w:rsidRDefault="00D940CD" w:rsidP="00D940CD">
            <w:pPr>
              <w:suppressAutoHyphens/>
              <w:autoSpaceDN/>
              <w:adjustRightInd/>
              <w:ind w:firstLine="0"/>
              <w:rPr>
                <w:rFonts w:ascii="Times New Roman" w:hAnsi="Times New Roman" w:cs="Times New Roman"/>
                <w:lang w:eastAsia="ar-SA"/>
              </w:rPr>
            </w:pPr>
          </w:p>
        </w:tc>
      </w:tr>
    </w:tbl>
    <w:p w:rsidR="00D940CD" w:rsidRPr="00A92AC3" w:rsidRDefault="00D940CD" w:rsidP="00D940CD">
      <w:pPr>
        <w:suppressAutoHyphens/>
        <w:autoSpaceDN/>
        <w:adjustRightInd/>
        <w:ind w:firstLine="0"/>
        <w:rPr>
          <w:rFonts w:ascii="Times New Roman" w:hAnsi="Times New Roman" w:cs="Times New Roman"/>
          <w:lang w:eastAsia="ar-SA"/>
        </w:rPr>
      </w:pPr>
    </w:p>
    <w:p w:rsidR="00D940CD" w:rsidRPr="00A92AC3" w:rsidRDefault="00D940CD" w:rsidP="00D940CD">
      <w:pPr>
        <w:suppressAutoHyphens/>
        <w:autoSpaceDN/>
        <w:adjustRightInd/>
        <w:ind w:firstLine="708"/>
        <w:rPr>
          <w:rFonts w:ascii="Times New Roman" w:hAnsi="Times New Roman" w:cs="Times New Roman"/>
          <w:lang w:eastAsia="ar-SA"/>
        </w:rPr>
      </w:pPr>
      <w:r w:rsidRPr="00A92AC3">
        <w:rPr>
          <w:rFonts w:ascii="Times New Roman" w:hAnsi="Times New Roman" w:cs="Times New Roman"/>
          <w:lang w:eastAsia="ar-SA"/>
        </w:rPr>
        <w:t xml:space="preserve"> Мною  представлены  документы и копии документов в количестве ______ шт.</w:t>
      </w:r>
    </w:p>
    <w:p w:rsidR="00D940CD" w:rsidRPr="00A92AC3" w:rsidRDefault="00D940CD" w:rsidP="00D940CD">
      <w:pPr>
        <w:suppressAutoHyphens/>
        <w:autoSpaceDN/>
        <w:adjustRightInd/>
        <w:ind w:firstLine="0"/>
        <w:rPr>
          <w:rFonts w:ascii="Times New Roman" w:hAnsi="Times New Roman" w:cs="Times New Roman"/>
          <w:lang w:eastAsia="ar-SA"/>
        </w:rPr>
      </w:pPr>
    </w:p>
    <w:p w:rsidR="00D940CD" w:rsidRPr="00A92AC3" w:rsidRDefault="00D940CD" w:rsidP="00D940CD">
      <w:pPr>
        <w:suppressAutoHyphens/>
        <w:autoSpaceDN/>
        <w:adjustRightInd/>
        <w:ind w:firstLine="708"/>
        <w:rPr>
          <w:rFonts w:ascii="Times New Roman" w:hAnsi="Times New Roman" w:cs="Times New Roman"/>
          <w:lang w:eastAsia="en-US"/>
        </w:rPr>
      </w:pPr>
      <w:r w:rsidRPr="00A92AC3">
        <w:rPr>
          <w:rFonts w:ascii="Times New Roman" w:hAnsi="Times New Roman" w:cs="Times New Roman"/>
          <w:lang w:eastAsia="en-US"/>
        </w:rPr>
        <w:t xml:space="preserve">Обязуюсь   в   течение   </w:t>
      </w:r>
      <w:r w:rsidRPr="00A92AC3">
        <w:rPr>
          <w:rFonts w:ascii="Times New Roman" w:hAnsi="Times New Roman" w:cs="Times New Roman"/>
          <w:b/>
          <w:u w:val="single"/>
          <w:lang w:eastAsia="en-US"/>
        </w:rPr>
        <w:t>15  календарных  дней</w:t>
      </w:r>
      <w:r w:rsidRPr="00A92AC3">
        <w:rPr>
          <w:rFonts w:ascii="Times New Roman" w:hAnsi="Times New Roman" w:cs="Times New Roman"/>
          <w:lang w:eastAsia="en-US"/>
        </w:rPr>
        <w:t xml:space="preserve">  сообщить  в ОСЗН администрации Дзержинского района о наступлении обстоятельств, влекущих прекращение права на меры социальной поддержки по оплате жилого помещения и коммунальных услуг. Например, изменение места постоянного жительства (регистрации),  увольнение, изменение трудовой деятельности в качестве специалиста сельской местности, изменение места работы (для работающих специалистов).</w:t>
      </w:r>
    </w:p>
    <w:p w:rsidR="00D940CD" w:rsidRPr="00A92AC3" w:rsidRDefault="00D940CD" w:rsidP="00D940CD">
      <w:pPr>
        <w:suppressAutoHyphens/>
        <w:autoSpaceDN/>
        <w:adjustRightInd/>
        <w:ind w:firstLine="708"/>
        <w:rPr>
          <w:rFonts w:ascii="Times New Roman" w:hAnsi="Times New Roman" w:cs="Times New Roman"/>
          <w:lang w:eastAsia="ar-SA"/>
        </w:rPr>
      </w:pPr>
    </w:p>
    <w:p w:rsidR="006549EC" w:rsidRPr="00A92AC3" w:rsidRDefault="006549EC" w:rsidP="00D940CD">
      <w:pPr>
        <w:suppressAutoHyphens/>
        <w:autoSpaceDN/>
        <w:adjustRightInd/>
        <w:ind w:firstLine="708"/>
        <w:rPr>
          <w:rFonts w:ascii="Times New Roman" w:hAnsi="Times New Roman" w:cs="Times New Roman"/>
          <w:lang w:eastAsia="ar-SA"/>
        </w:rPr>
      </w:pPr>
    </w:p>
    <w:p w:rsidR="00D940CD" w:rsidRPr="00A92AC3" w:rsidRDefault="00D940CD" w:rsidP="00D940CD">
      <w:pPr>
        <w:suppressAutoHyphens/>
        <w:autoSpaceDN/>
        <w:adjustRightInd/>
        <w:ind w:firstLine="708"/>
        <w:rPr>
          <w:rFonts w:ascii="Times New Roman" w:hAnsi="Times New Roman" w:cs="Times New Roman"/>
          <w:lang w:eastAsia="ar-SA"/>
        </w:rPr>
      </w:pPr>
      <w:r w:rsidRPr="00A92AC3">
        <w:rPr>
          <w:rFonts w:ascii="Times New Roman" w:hAnsi="Times New Roman" w:cs="Times New Roman"/>
          <w:lang w:eastAsia="ar-SA"/>
        </w:rPr>
        <w:t>___________________ /_____________________/       "______" _________________ 201__ г.</w:t>
      </w:r>
    </w:p>
    <w:p w:rsidR="00D940CD" w:rsidRPr="00A92AC3" w:rsidRDefault="00D940CD" w:rsidP="00D940CD">
      <w:pPr>
        <w:suppressAutoHyphens/>
        <w:autoSpaceDN/>
        <w:adjustRightInd/>
        <w:ind w:firstLine="0"/>
        <w:rPr>
          <w:rFonts w:ascii="Times New Roman" w:hAnsi="Times New Roman" w:cs="Times New Roman"/>
          <w:sz w:val="22"/>
          <w:szCs w:val="22"/>
          <w:lang w:eastAsia="ar-SA"/>
        </w:rPr>
      </w:pPr>
      <w:r w:rsidRPr="00A92AC3">
        <w:rPr>
          <w:rFonts w:ascii="Times New Roman" w:hAnsi="Times New Roman" w:cs="Times New Roman"/>
          <w:sz w:val="22"/>
          <w:szCs w:val="22"/>
          <w:lang w:eastAsia="ar-SA"/>
        </w:rPr>
        <w:t xml:space="preserve">   </w:t>
      </w:r>
      <w:r w:rsidRPr="00A92AC3">
        <w:rPr>
          <w:rFonts w:ascii="Times New Roman" w:hAnsi="Times New Roman" w:cs="Times New Roman"/>
          <w:sz w:val="22"/>
          <w:szCs w:val="22"/>
          <w:lang w:eastAsia="ar-SA"/>
        </w:rPr>
        <w:tab/>
        <w:t>(подпись заявителя)                   (фамилия)                                               (дата)</w:t>
      </w:r>
    </w:p>
    <w:p w:rsidR="00D940CD" w:rsidRPr="00A92AC3" w:rsidRDefault="00D940CD" w:rsidP="00D940CD">
      <w:pPr>
        <w:suppressAutoHyphens/>
        <w:autoSpaceDN/>
        <w:adjustRightInd/>
        <w:ind w:right="-55" w:firstLine="708"/>
        <w:rPr>
          <w:rFonts w:ascii="Times New Roman" w:hAnsi="Times New Roman" w:cs="Times New Roman"/>
          <w:lang w:eastAsia="en-US"/>
        </w:rPr>
      </w:pPr>
    </w:p>
    <w:p w:rsidR="006549EC" w:rsidRPr="00A92AC3" w:rsidRDefault="006549EC" w:rsidP="00D940CD">
      <w:pPr>
        <w:suppressAutoHyphens/>
        <w:autoSpaceDN/>
        <w:adjustRightInd/>
        <w:ind w:right="-55" w:firstLine="708"/>
        <w:rPr>
          <w:rFonts w:ascii="Times New Roman" w:hAnsi="Times New Roman" w:cs="Times New Roman"/>
          <w:lang w:eastAsia="en-US"/>
        </w:rPr>
      </w:pPr>
    </w:p>
    <w:p w:rsidR="006549EC" w:rsidRPr="00A92AC3" w:rsidRDefault="006549EC" w:rsidP="00D940CD">
      <w:pPr>
        <w:suppressAutoHyphens/>
        <w:autoSpaceDN/>
        <w:adjustRightInd/>
        <w:ind w:right="-55" w:firstLine="708"/>
        <w:rPr>
          <w:rFonts w:ascii="Times New Roman" w:hAnsi="Times New Roman" w:cs="Times New Roman"/>
          <w:lang w:eastAsia="en-US"/>
        </w:rPr>
      </w:pPr>
    </w:p>
    <w:p w:rsidR="006549EC" w:rsidRPr="00A92AC3" w:rsidRDefault="006549EC" w:rsidP="00D940CD">
      <w:pPr>
        <w:suppressAutoHyphens/>
        <w:autoSpaceDN/>
        <w:adjustRightInd/>
        <w:ind w:right="-55" w:firstLine="708"/>
        <w:rPr>
          <w:rFonts w:ascii="Times New Roman" w:hAnsi="Times New Roman" w:cs="Times New Roman"/>
          <w:lang w:eastAsia="en-US"/>
        </w:rPr>
      </w:pPr>
    </w:p>
    <w:p w:rsidR="00D940CD" w:rsidRPr="00A92AC3" w:rsidRDefault="00D940CD" w:rsidP="00D940CD">
      <w:pPr>
        <w:suppressAutoHyphens/>
        <w:autoSpaceDN/>
        <w:adjustRightInd/>
        <w:ind w:right="-55" w:firstLine="708"/>
        <w:rPr>
          <w:rFonts w:ascii="Times New Roman" w:hAnsi="Times New Roman" w:cs="Times New Roman"/>
          <w:lang w:eastAsia="en-US"/>
        </w:rPr>
      </w:pPr>
      <w:r w:rsidRPr="00A92AC3">
        <w:rPr>
          <w:rFonts w:ascii="Times New Roman" w:hAnsi="Times New Roman" w:cs="Times New Roman"/>
          <w:lang w:eastAsia="en-US"/>
        </w:rPr>
        <w:t xml:space="preserve">Даю   свое   согласие отделу социальной защиты населения администрации МР «Дзержинский район», расположенному  по адресу: </w:t>
      </w:r>
      <w:smartTag w:uri="urn:schemas-microsoft-com:office:smarttags" w:element="metricconverter">
        <w:smartTagPr>
          <w:attr w:name="ProductID" w:val="249832, г"/>
        </w:smartTagPr>
        <w:r w:rsidRPr="00A92AC3">
          <w:rPr>
            <w:rFonts w:ascii="Times New Roman" w:hAnsi="Times New Roman" w:cs="Times New Roman"/>
            <w:lang w:eastAsia="en-US"/>
          </w:rPr>
          <w:t>249832, г</w:t>
        </w:r>
      </w:smartTag>
      <w:r w:rsidRPr="00A92AC3">
        <w:rPr>
          <w:rFonts w:ascii="Times New Roman" w:hAnsi="Times New Roman" w:cs="Times New Roman"/>
          <w:lang w:eastAsia="en-US"/>
        </w:rPr>
        <w:t>.Кондрово, Пр. Труда, д.5а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определения  объема  положенных  мне  мер социальной поддержки  и  перечисления  денежных  средств  в  указанную  мною кредитную организацию или отделение федеральной почтовой связи.</w:t>
      </w:r>
    </w:p>
    <w:p w:rsidR="00D940CD" w:rsidRPr="00A92AC3" w:rsidRDefault="00D940CD" w:rsidP="00D940CD">
      <w:pPr>
        <w:suppressAutoHyphens/>
        <w:autoSpaceDN/>
        <w:adjustRightInd/>
        <w:ind w:firstLine="0"/>
        <w:rPr>
          <w:rFonts w:ascii="Times New Roman" w:hAnsi="Times New Roman" w:cs="Times New Roman"/>
          <w:lang w:eastAsia="en-US"/>
        </w:rPr>
      </w:pPr>
      <w:r w:rsidRPr="00A92AC3">
        <w:rPr>
          <w:rFonts w:ascii="Times New Roman" w:hAnsi="Times New Roman" w:cs="Times New Roman"/>
          <w:lang w:eastAsia="en-US"/>
        </w:rPr>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940CD" w:rsidRPr="00A92AC3" w:rsidRDefault="00D940CD" w:rsidP="00D940CD">
      <w:pPr>
        <w:suppressAutoHyphens/>
        <w:autoSpaceDN/>
        <w:adjustRightInd/>
        <w:ind w:firstLine="0"/>
        <w:rPr>
          <w:rFonts w:ascii="Times New Roman" w:hAnsi="Times New Roman" w:cs="Times New Roman"/>
          <w:lang w:eastAsia="en-US"/>
        </w:rPr>
      </w:pPr>
      <w:r w:rsidRPr="00A92AC3">
        <w:rPr>
          <w:rFonts w:ascii="Times New Roman" w:hAnsi="Times New Roman" w:cs="Times New Roman"/>
          <w:lang w:eastAsia="en-US"/>
        </w:rPr>
        <w:t xml:space="preserve">    Согласие   на  обработку  моих  персональных  данных  может  быть  мною отозвано в любой момент по соглашению сторон.</w:t>
      </w:r>
    </w:p>
    <w:p w:rsidR="00D940CD" w:rsidRPr="00A92AC3" w:rsidRDefault="00D940CD" w:rsidP="00D940CD">
      <w:pPr>
        <w:suppressAutoHyphens/>
        <w:autoSpaceDN/>
        <w:adjustRightInd/>
        <w:ind w:firstLine="0"/>
        <w:rPr>
          <w:rFonts w:ascii="Times New Roman" w:hAnsi="Times New Roman" w:cs="Times New Roman"/>
          <w:lang w:eastAsia="en-US"/>
        </w:rPr>
      </w:pPr>
      <w:r w:rsidRPr="00A92AC3">
        <w:rPr>
          <w:rFonts w:ascii="Times New Roman" w:hAnsi="Times New Roman" w:cs="Times New Roman"/>
          <w:lang w:eastAsia="en-US"/>
        </w:rPr>
        <w:t xml:space="preserve">    Подтверждаю,   что  ознакомлен(а)  с  положениями  Федерального  </w:t>
      </w:r>
      <w:hyperlink r:id="rId41" w:history="1">
        <w:r w:rsidRPr="00A92AC3">
          <w:rPr>
            <w:rFonts w:ascii="Times New Roman" w:hAnsi="Times New Roman" w:cs="Times New Roman"/>
            <w:u w:val="single"/>
            <w:lang w:eastAsia="en-US"/>
          </w:rPr>
          <w:t>закона</w:t>
        </w:r>
      </w:hyperlink>
      <w:r w:rsidRPr="00A92AC3">
        <w:rPr>
          <w:rFonts w:ascii="Times New Roman" w:hAnsi="Times New Roman" w:cs="Times New Roman"/>
          <w:lang w:eastAsia="en-US"/>
        </w:rPr>
        <w:t xml:space="preserve"> от  27.07.2006  N  152-ФЗ  "О  персональных  данных", права и обязанности в области защиты персональных данных мне разъяснены.</w:t>
      </w:r>
    </w:p>
    <w:p w:rsidR="00D940CD" w:rsidRPr="00A92AC3" w:rsidRDefault="00D940CD" w:rsidP="00D940CD">
      <w:pPr>
        <w:widowControl/>
        <w:autoSpaceDE/>
        <w:autoSpaceDN/>
        <w:adjustRightInd/>
        <w:ind w:firstLine="0"/>
        <w:jc w:val="left"/>
        <w:rPr>
          <w:rFonts w:ascii="Times New Roman" w:hAnsi="Times New Roman" w:cs="Times New Roman"/>
        </w:rPr>
      </w:pPr>
    </w:p>
    <w:p w:rsidR="00D940CD" w:rsidRPr="00A92AC3" w:rsidRDefault="00D940CD" w:rsidP="00D940CD">
      <w:pPr>
        <w:suppressAutoHyphens/>
        <w:autoSpaceDN/>
        <w:adjustRightInd/>
        <w:ind w:firstLine="0"/>
        <w:jc w:val="left"/>
        <w:rPr>
          <w:rFonts w:ascii="Times New Roman" w:hAnsi="Times New Roman" w:cs="Times New Roman"/>
          <w:lang w:eastAsia="en-US"/>
        </w:rPr>
      </w:pPr>
    </w:p>
    <w:p w:rsidR="00D940CD" w:rsidRPr="00A92AC3" w:rsidRDefault="00D940CD" w:rsidP="00D940CD">
      <w:pPr>
        <w:suppressAutoHyphens/>
        <w:autoSpaceDN/>
        <w:adjustRightInd/>
        <w:ind w:firstLine="0"/>
        <w:rPr>
          <w:rFonts w:ascii="Times New Roman" w:hAnsi="Times New Roman" w:cs="Times New Roman"/>
          <w:lang w:eastAsia="ar-SA"/>
        </w:rPr>
      </w:pPr>
      <w:r w:rsidRPr="00A92AC3">
        <w:rPr>
          <w:rFonts w:ascii="Times New Roman" w:hAnsi="Times New Roman" w:cs="Times New Roman"/>
          <w:lang w:eastAsia="ar-SA"/>
        </w:rPr>
        <w:t xml:space="preserve">  </w:t>
      </w:r>
      <w:r w:rsidRPr="00A92AC3">
        <w:rPr>
          <w:rFonts w:ascii="Times New Roman" w:hAnsi="Times New Roman" w:cs="Times New Roman"/>
          <w:lang w:eastAsia="ar-SA"/>
        </w:rPr>
        <w:tab/>
        <w:t xml:space="preserve"> ____________________ /_____________________/       "______" ____</w:t>
      </w:r>
      <w:r w:rsidR="00575920" w:rsidRPr="00A92AC3">
        <w:rPr>
          <w:rFonts w:ascii="Times New Roman" w:hAnsi="Times New Roman" w:cs="Times New Roman"/>
          <w:lang w:eastAsia="ar-SA"/>
        </w:rPr>
        <w:t>__</w:t>
      </w:r>
      <w:r w:rsidRPr="00A92AC3">
        <w:rPr>
          <w:rFonts w:ascii="Times New Roman" w:hAnsi="Times New Roman" w:cs="Times New Roman"/>
          <w:lang w:eastAsia="ar-SA"/>
        </w:rPr>
        <w:t>________ 201__ г.</w:t>
      </w:r>
    </w:p>
    <w:p w:rsidR="00D940CD" w:rsidRPr="00A92AC3" w:rsidRDefault="00D940CD" w:rsidP="00D940CD">
      <w:pPr>
        <w:suppressAutoHyphens/>
        <w:autoSpaceDN/>
        <w:adjustRightInd/>
        <w:ind w:firstLine="0"/>
        <w:rPr>
          <w:rFonts w:ascii="Times New Roman" w:hAnsi="Times New Roman" w:cs="Times New Roman"/>
          <w:sz w:val="22"/>
          <w:szCs w:val="22"/>
          <w:lang w:eastAsia="ar-SA"/>
        </w:rPr>
      </w:pPr>
      <w:r w:rsidRPr="00A92AC3">
        <w:rPr>
          <w:rFonts w:ascii="Times New Roman" w:hAnsi="Times New Roman" w:cs="Times New Roman"/>
          <w:sz w:val="22"/>
          <w:szCs w:val="22"/>
          <w:lang w:eastAsia="ar-SA"/>
        </w:rPr>
        <w:t xml:space="preserve">  </w:t>
      </w:r>
      <w:r w:rsidRPr="00A92AC3">
        <w:rPr>
          <w:rFonts w:ascii="Times New Roman" w:hAnsi="Times New Roman" w:cs="Times New Roman"/>
          <w:sz w:val="22"/>
          <w:szCs w:val="22"/>
          <w:lang w:eastAsia="ar-SA"/>
        </w:rPr>
        <w:tab/>
        <w:t xml:space="preserve"> (подпись заявителя)        </w:t>
      </w:r>
      <w:r w:rsidR="00575920" w:rsidRPr="00A92AC3">
        <w:rPr>
          <w:rFonts w:ascii="Times New Roman" w:hAnsi="Times New Roman" w:cs="Times New Roman"/>
          <w:sz w:val="22"/>
          <w:szCs w:val="22"/>
          <w:lang w:eastAsia="ar-SA"/>
        </w:rPr>
        <w:t xml:space="preserve"> </w:t>
      </w:r>
      <w:r w:rsidRPr="00A92AC3">
        <w:rPr>
          <w:rFonts w:ascii="Times New Roman" w:hAnsi="Times New Roman" w:cs="Times New Roman"/>
          <w:sz w:val="22"/>
          <w:szCs w:val="22"/>
          <w:lang w:eastAsia="ar-SA"/>
        </w:rPr>
        <w:t xml:space="preserve">      (фамилия)                   </w:t>
      </w:r>
      <w:r w:rsidR="00575920" w:rsidRPr="00A92AC3">
        <w:rPr>
          <w:rFonts w:ascii="Times New Roman" w:hAnsi="Times New Roman" w:cs="Times New Roman"/>
          <w:sz w:val="22"/>
          <w:szCs w:val="22"/>
          <w:lang w:eastAsia="ar-SA"/>
        </w:rPr>
        <w:t xml:space="preserve">                </w:t>
      </w:r>
      <w:r w:rsidRPr="00A92AC3">
        <w:rPr>
          <w:rFonts w:ascii="Times New Roman" w:hAnsi="Times New Roman" w:cs="Times New Roman"/>
          <w:sz w:val="22"/>
          <w:szCs w:val="22"/>
          <w:lang w:eastAsia="ar-SA"/>
        </w:rPr>
        <w:t xml:space="preserve">  (дата)</w:t>
      </w:r>
    </w:p>
    <w:p w:rsidR="00D940CD" w:rsidRPr="00A92AC3" w:rsidRDefault="00D940CD" w:rsidP="00D940CD">
      <w:pPr>
        <w:suppressAutoHyphens/>
        <w:autoSpaceDN/>
        <w:adjustRightInd/>
        <w:ind w:firstLine="0"/>
        <w:rPr>
          <w:rFonts w:ascii="Times New Roman" w:hAnsi="Times New Roman" w:cs="Times New Roman"/>
          <w:sz w:val="20"/>
          <w:szCs w:val="20"/>
          <w:lang w:eastAsia="en-US"/>
        </w:rPr>
      </w:pPr>
    </w:p>
    <w:p w:rsidR="006549EC" w:rsidRPr="00A92AC3" w:rsidRDefault="006549EC" w:rsidP="00D940CD">
      <w:pPr>
        <w:suppressAutoHyphens/>
        <w:autoSpaceDN/>
        <w:adjustRightInd/>
        <w:ind w:firstLine="0"/>
        <w:rPr>
          <w:rFonts w:ascii="Times New Roman" w:hAnsi="Times New Roman" w:cs="Times New Roman"/>
          <w:sz w:val="20"/>
          <w:szCs w:val="20"/>
          <w:lang w:eastAsia="en-US"/>
        </w:rPr>
      </w:pPr>
    </w:p>
    <w:p w:rsidR="006549EC" w:rsidRPr="00A92AC3" w:rsidRDefault="006549EC" w:rsidP="00D940CD">
      <w:pPr>
        <w:suppressAutoHyphens/>
        <w:autoSpaceDN/>
        <w:adjustRightInd/>
        <w:ind w:firstLine="0"/>
        <w:rPr>
          <w:rFonts w:ascii="Times New Roman" w:hAnsi="Times New Roman" w:cs="Times New Roman"/>
          <w:sz w:val="20"/>
          <w:szCs w:val="20"/>
          <w:lang w:eastAsia="en-US"/>
        </w:rPr>
      </w:pPr>
    </w:p>
    <w:p w:rsidR="00575920" w:rsidRPr="00A92AC3" w:rsidRDefault="00575920" w:rsidP="00575920">
      <w:pPr>
        <w:pStyle w:val="ConsPlusNonformat"/>
        <w:ind w:firstLine="708"/>
        <w:jc w:val="both"/>
        <w:rPr>
          <w:rFonts w:ascii="Times New Roman" w:hAnsi="Times New Roman" w:cs="Times New Roman"/>
        </w:rPr>
      </w:pPr>
      <w:r w:rsidRPr="00A92AC3">
        <w:rPr>
          <w:rFonts w:ascii="Times New Roman" w:hAnsi="Times New Roman" w:cs="Times New Roman"/>
        </w:rPr>
        <w:t>____________________ /_____________________/       "______" _______________ 201__ г.</w:t>
      </w:r>
    </w:p>
    <w:p w:rsidR="00575920" w:rsidRPr="00A92AC3" w:rsidRDefault="00575920" w:rsidP="00575920">
      <w:pPr>
        <w:pStyle w:val="ConsPlusNonformat"/>
        <w:jc w:val="both"/>
        <w:rPr>
          <w:rFonts w:ascii="Times New Roman" w:hAnsi="Times New Roman" w:cs="Times New Roman"/>
          <w:sz w:val="22"/>
          <w:szCs w:val="22"/>
        </w:rPr>
      </w:pPr>
      <w:r w:rsidRPr="00A92AC3">
        <w:rPr>
          <w:rFonts w:ascii="Times New Roman" w:hAnsi="Times New Roman" w:cs="Times New Roman"/>
          <w:sz w:val="22"/>
          <w:szCs w:val="22"/>
        </w:rPr>
        <w:t xml:space="preserve">  </w:t>
      </w:r>
      <w:r w:rsidRPr="00A92AC3">
        <w:rPr>
          <w:rFonts w:ascii="Times New Roman" w:hAnsi="Times New Roman" w:cs="Times New Roman"/>
          <w:sz w:val="22"/>
          <w:szCs w:val="22"/>
        </w:rPr>
        <w:tab/>
        <w:t xml:space="preserve"> (подпись специалиста)            (фамилия)                                     (дата)</w:t>
      </w:r>
    </w:p>
    <w:p w:rsidR="003D0E67" w:rsidRPr="00A92AC3" w:rsidRDefault="003D0E67"/>
    <w:p w:rsidR="00575920" w:rsidRPr="00A92AC3" w:rsidRDefault="00575920" w:rsidP="009A3C70">
      <w:pPr>
        <w:ind w:firstLine="698"/>
        <w:jc w:val="right"/>
        <w:rPr>
          <w:rStyle w:val="a3"/>
          <w:bCs/>
          <w:color w:val="auto"/>
        </w:rPr>
      </w:pPr>
      <w:bookmarkStart w:id="100" w:name="sub_1300"/>
    </w:p>
    <w:p w:rsidR="00A92AC3" w:rsidRDefault="00A92AC3" w:rsidP="009A3C70">
      <w:pPr>
        <w:ind w:firstLine="698"/>
        <w:jc w:val="right"/>
        <w:rPr>
          <w:rStyle w:val="a3"/>
          <w:bCs/>
          <w:color w:val="auto"/>
        </w:rPr>
      </w:pPr>
    </w:p>
    <w:p w:rsidR="00A92AC3" w:rsidRDefault="00A92AC3" w:rsidP="009A3C70">
      <w:pPr>
        <w:ind w:firstLine="698"/>
        <w:jc w:val="right"/>
        <w:rPr>
          <w:rStyle w:val="a3"/>
          <w:bCs/>
          <w:color w:val="auto"/>
        </w:rPr>
      </w:pPr>
    </w:p>
    <w:p w:rsidR="008D25D2" w:rsidRDefault="008D25D2" w:rsidP="009A3C70">
      <w:pPr>
        <w:ind w:firstLine="698"/>
        <w:jc w:val="right"/>
        <w:rPr>
          <w:rStyle w:val="a3"/>
          <w:bCs/>
          <w:color w:val="auto"/>
        </w:rPr>
      </w:pPr>
    </w:p>
    <w:p w:rsidR="008D25D2" w:rsidRDefault="008D25D2" w:rsidP="009A3C70">
      <w:pPr>
        <w:ind w:firstLine="698"/>
        <w:jc w:val="right"/>
        <w:rPr>
          <w:rStyle w:val="a3"/>
          <w:bCs/>
          <w:color w:val="auto"/>
        </w:rPr>
      </w:pPr>
    </w:p>
    <w:p w:rsidR="00A92AC3" w:rsidRDefault="00A92AC3" w:rsidP="009A3C70">
      <w:pPr>
        <w:ind w:firstLine="698"/>
        <w:jc w:val="right"/>
        <w:rPr>
          <w:rStyle w:val="a3"/>
          <w:bCs/>
          <w:color w:val="auto"/>
        </w:rPr>
      </w:pPr>
    </w:p>
    <w:p w:rsidR="00A92AC3" w:rsidRDefault="00A92AC3" w:rsidP="009A3C70">
      <w:pPr>
        <w:ind w:firstLine="698"/>
        <w:jc w:val="right"/>
        <w:rPr>
          <w:rStyle w:val="a3"/>
          <w:bCs/>
          <w:color w:val="auto"/>
        </w:rPr>
      </w:pPr>
    </w:p>
    <w:p w:rsidR="009A3C70" w:rsidRPr="00A92AC3" w:rsidRDefault="003D0E67" w:rsidP="009A3C70">
      <w:pPr>
        <w:ind w:firstLine="698"/>
        <w:jc w:val="right"/>
        <w:rPr>
          <w:b/>
        </w:rPr>
      </w:pPr>
      <w:r w:rsidRPr="00A92AC3">
        <w:rPr>
          <w:rStyle w:val="a3"/>
          <w:bCs/>
          <w:color w:val="auto"/>
        </w:rPr>
        <w:t>Приложение N 3</w:t>
      </w:r>
      <w:r w:rsidRPr="00A92AC3">
        <w:rPr>
          <w:rStyle w:val="a3"/>
          <w:bCs/>
          <w:color w:val="auto"/>
        </w:rPr>
        <w:br/>
        <w:t xml:space="preserve">к </w:t>
      </w:r>
      <w:hyperlink w:anchor="sub_1000" w:history="1">
        <w:r w:rsidRPr="00A92AC3">
          <w:rPr>
            <w:rStyle w:val="a4"/>
            <w:rFonts w:cs="Times New Roman CYR"/>
            <w:color w:val="auto"/>
          </w:rPr>
          <w:t>административному регламенту_</w:t>
        </w:r>
      </w:hyperlink>
      <w:r w:rsidRPr="00A92AC3">
        <w:rPr>
          <w:rStyle w:val="a3"/>
          <w:bCs/>
          <w:color w:val="auto"/>
        </w:rPr>
        <w:t>по предоставлению государственной услуги</w:t>
      </w:r>
      <w:r w:rsidRPr="00A92AC3">
        <w:rPr>
          <w:rStyle w:val="a3"/>
          <w:bCs/>
          <w:color w:val="auto"/>
        </w:rPr>
        <w:br/>
      </w:r>
      <w:r w:rsidR="009A3C70" w:rsidRPr="00A92AC3">
        <w:rPr>
          <w:b/>
        </w:rPr>
        <w:t>"Предоставление мер социальной поддержки по оплате</w:t>
      </w:r>
    </w:p>
    <w:p w:rsidR="009A3C70" w:rsidRPr="00A92AC3" w:rsidRDefault="009A3C70" w:rsidP="009A3C70">
      <w:pPr>
        <w:ind w:firstLine="698"/>
        <w:jc w:val="right"/>
        <w:rPr>
          <w:b/>
        </w:rPr>
      </w:pPr>
      <w:r w:rsidRPr="00A92AC3">
        <w:rPr>
          <w:b/>
        </w:rPr>
        <w:t xml:space="preserve"> жилого помещения и коммунальных услуг в виде </w:t>
      </w:r>
    </w:p>
    <w:p w:rsidR="009A3C70" w:rsidRPr="00A92AC3" w:rsidRDefault="009A3C70" w:rsidP="009A3C70">
      <w:pPr>
        <w:ind w:firstLine="698"/>
        <w:jc w:val="right"/>
        <w:rPr>
          <w:b/>
        </w:rPr>
      </w:pPr>
      <w:r w:rsidRPr="00A92AC3">
        <w:rPr>
          <w:b/>
        </w:rPr>
        <w:t>ежемесячной денежной выплаты специалистам,</w:t>
      </w:r>
    </w:p>
    <w:p w:rsidR="009A3C70" w:rsidRPr="00A92AC3" w:rsidRDefault="009A3C70" w:rsidP="009A3C70">
      <w:pPr>
        <w:ind w:firstLine="698"/>
        <w:jc w:val="right"/>
        <w:rPr>
          <w:b/>
        </w:rPr>
      </w:pPr>
      <w:r w:rsidRPr="00A92AC3">
        <w:rPr>
          <w:b/>
        </w:rPr>
        <w:t xml:space="preserve"> работающим в сельской местности, специалистам,</w:t>
      </w:r>
    </w:p>
    <w:p w:rsidR="009A3C70" w:rsidRPr="00A92AC3" w:rsidRDefault="009A3C70" w:rsidP="009A3C70">
      <w:pPr>
        <w:ind w:firstLine="698"/>
        <w:jc w:val="right"/>
        <w:rPr>
          <w:b/>
        </w:rPr>
      </w:pPr>
      <w:r w:rsidRPr="00A92AC3">
        <w:rPr>
          <w:b/>
        </w:rPr>
        <w:t xml:space="preserve"> достигшим возраста 60 лет (мужчины) и 55 лет (женщины),</w:t>
      </w:r>
    </w:p>
    <w:p w:rsidR="009A3C70" w:rsidRPr="00A92AC3" w:rsidRDefault="009A3C70" w:rsidP="009A3C70">
      <w:pPr>
        <w:ind w:firstLine="698"/>
        <w:jc w:val="right"/>
        <w:rPr>
          <w:b/>
        </w:rPr>
      </w:pPr>
      <w:r w:rsidRPr="00A92AC3">
        <w:rPr>
          <w:b/>
        </w:rPr>
        <w:t xml:space="preserve"> и специалистам, которым назначена досрочная пенсия</w:t>
      </w:r>
    </w:p>
    <w:p w:rsidR="003D0E67" w:rsidRPr="00A92AC3" w:rsidRDefault="009A3C70" w:rsidP="009A3C70">
      <w:pPr>
        <w:ind w:firstLine="698"/>
        <w:jc w:val="right"/>
      </w:pPr>
      <w:r w:rsidRPr="00A92AC3">
        <w:rPr>
          <w:b/>
        </w:rPr>
        <w:t xml:space="preserve"> по старости в соответствии с законодательством"</w:t>
      </w:r>
    </w:p>
    <w:bookmarkEnd w:id="100"/>
    <w:p w:rsidR="003D0E67" w:rsidRPr="00A92AC3" w:rsidRDefault="003D0E67"/>
    <w:p w:rsidR="003D0E67" w:rsidRPr="00A92AC3" w:rsidRDefault="003D0E67">
      <w:pPr>
        <w:pStyle w:val="1"/>
        <w:rPr>
          <w:color w:val="auto"/>
        </w:rPr>
      </w:pPr>
      <w:r w:rsidRPr="00A92AC3">
        <w:rPr>
          <w:color w:val="auto"/>
        </w:rPr>
        <w:t>Блок-схема</w:t>
      </w:r>
      <w:r w:rsidRPr="00A92AC3">
        <w:rPr>
          <w:color w:val="auto"/>
        </w:rPr>
        <w:br/>
        <w:t>предоставления государственной услуги</w:t>
      </w:r>
    </w:p>
    <w:p w:rsidR="003D0E67" w:rsidRPr="00A92AC3" w:rsidRDefault="003D0E67"/>
    <w:p w:rsidR="003D0E67" w:rsidRPr="00A92AC3" w:rsidRDefault="003D0E67"/>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│Обращение гражданина в ОСЗН с запросом о предоставлении государственной│</w:t>
      </w:r>
    </w:p>
    <w:p w:rsidR="003D0E67" w:rsidRPr="00A92AC3" w:rsidRDefault="003D0E67">
      <w:pPr>
        <w:pStyle w:val="a8"/>
        <w:rPr>
          <w:sz w:val="22"/>
          <w:szCs w:val="22"/>
        </w:rPr>
      </w:pPr>
      <w:r w:rsidRPr="00A92AC3">
        <w:rPr>
          <w:sz w:val="22"/>
          <w:szCs w:val="22"/>
        </w:rPr>
        <w:t>│      услуги (посредством почтовой, электронной связи или лично)       │</w:t>
      </w:r>
    </w:p>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Документы представлены в полном  │    │  Документы представлены не в  │</w:t>
      </w:r>
    </w:p>
    <w:p w:rsidR="003D0E67" w:rsidRPr="00A92AC3" w:rsidRDefault="003D0E67">
      <w:pPr>
        <w:pStyle w:val="a8"/>
        <w:rPr>
          <w:sz w:val="22"/>
          <w:szCs w:val="22"/>
        </w:rPr>
      </w:pPr>
      <w:r w:rsidRPr="00A92AC3">
        <w:rPr>
          <w:sz w:val="22"/>
          <w:szCs w:val="22"/>
        </w:rPr>
        <w:t>│              объеме              │    │   полном объеме, требуется    │</w:t>
      </w:r>
    </w:p>
    <w:p w:rsidR="003D0E67" w:rsidRPr="00A92AC3" w:rsidRDefault="003D0E67">
      <w:pPr>
        <w:pStyle w:val="a8"/>
        <w:rPr>
          <w:sz w:val="22"/>
          <w:szCs w:val="22"/>
        </w:rPr>
      </w:pPr>
      <w:r w:rsidRPr="00A92AC3">
        <w:rPr>
          <w:sz w:val="22"/>
          <w:szCs w:val="22"/>
        </w:rPr>
        <w:t>│                                  │    │   запросить их посредством    │</w:t>
      </w:r>
    </w:p>
    <w:p w:rsidR="003D0E67" w:rsidRPr="00A92AC3" w:rsidRDefault="003D0E67">
      <w:pPr>
        <w:pStyle w:val="a8"/>
        <w:rPr>
          <w:sz w:val="22"/>
          <w:szCs w:val="22"/>
        </w:rPr>
      </w:pPr>
      <w:r w:rsidRPr="00A92AC3">
        <w:rPr>
          <w:sz w:val="22"/>
          <w:szCs w:val="22"/>
        </w:rPr>
        <w:t>│                                  │    │       межведомственного       │</w:t>
      </w:r>
    </w:p>
    <w:p w:rsidR="003D0E67" w:rsidRPr="00A92AC3" w:rsidRDefault="003D0E67">
      <w:pPr>
        <w:pStyle w:val="a8"/>
        <w:rPr>
          <w:sz w:val="22"/>
          <w:szCs w:val="22"/>
        </w:rPr>
      </w:pPr>
      <w:r w:rsidRPr="00A92AC3">
        <w:rPr>
          <w:sz w:val="22"/>
          <w:szCs w:val="22"/>
        </w:rPr>
        <w:t>│                                  │    │        взаимодействия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xml:space="preserve">                  │                     │    Получение документов от    │</w:t>
      </w:r>
    </w:p>
    <w:p w:rsidR="003D0E67" w:rsidRPr="00A92AC3" w:rsidRDefault="003D0E67">
      <w:pPr>
        <w:pStyle w:val="a8"/>
        <w:rPr>
          <w:sz w:val="22"/>
          <w:szCs w:val="22"/>
        </w:rPr>
      </w:pPr>
      <w:r w:rsidRPr="00A92AC3">
        <w:rPr>
          <w:sz w:val="22"/>
          <w:szCs w:val="22"/>
        </w:rPr>
        <w:t xml:space="preserve">                  │                     │  органов, уполномоченных на   │</w:t>
      </w:r>
    </w:p>
    <w:p w:rsidR="003D0E67" w:rsidRPr="00A92AC3" w:rsidRDefault="003D0E67">
      <w:pPr>
        <w:pStyle w:val="a8"/>
        <w:rPr>
          <w:sz w:val="22"/>
          <w:szCs w:val="22"/>
        </w:rPr>
      </w:pPr>
      <w:r w:rsidRPr="00A92AC3">
        <w:rPr>
          <w:sz w:val="22"/>
          <w:szCs w:val="22"/>
        </w:rPr>
        <w:t xml:space="preserve">                  │                     │  выдачу данных документов в   │</w:t>
      </w:r>
    </w:p>
    <w:p w:rsidR="003D0E67" w:rsidRPr="00A92AC3" w:rsidRDefault="003D0E67">
      <w:pPr>
        <w:pStyle w:val="a8"/>
        <w:rPr>
          <w:sz w:val="22"/>
          <w:szCs w:val="22"/>
        </w:rPr>
      </w:pPr>
      <w:r w:rsidRPr="00A92AC3">
        <w:rPr>
          <w:sz w:val="22"/>
          <w:szCs w:val="22"/>
        </w:rPr>
        <w:t xml:space="preserve">                  │                     │   рамках межведомственного    │</w:t>
      </w:r>
    </w:p>
    <w:p w:rsidR="003D0E67" w:rsidRPr="00A92AC3" w:rsidRDefault="003D0E67">
      <w:pPr>
        <w:pStyle w:val="a8"/>
        <w:rPr>
          <w:sz w:val="22"/>
          <w:szCs w:val="22"/>
        </w:rPr>
      </w:pPr>
      <w:r w:rsidRPr="00A92AC3">
        <w:rPr>
          <w:sz w:val="22"/>
          <w:szCs w:val="22"/>
        </w:rPr>
        <w:t xml:space="preserve">                  │                     │        взаимодействия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                Рассмотрение представленных документов                 │</w:t>
      </w:r>
    </w:p>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Документы соответствуют      │    │  Документы не соответствуют   │</w:t>
      </w:r>
    </w:p>
    <w:p w:rsidR="003D0E67" w:rsidRPr="00A92AC3" w:rsidRDefault="003D0E67">
      <w:pPr>
        <w:pStyle w:val="a8"/>
        <w:rPr>
          <w:sz w:val="22"/>
          <w:szCs w:val="22"/>
        </w:rPr>
      </w:pPr>
      <w:r w:rsidRPr="00A92AC3">
        <w:rPr>
          <w:sz w:val="22"/>
          <w:szCs w:val="22"/>
        </w:rPr>
        <w:t>│           требованиям            │    │          требованиям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│Принятие решения о предоставлении │    │ Принятие решения об отказе в  │</w:t>
      </w:r>
    </w:p>
    <w:p w:rsidR="003D0E67" w:rsidRPr="00A92AC3" w:rsidRDefault="003D0E67">
      <w:pPr>
        <w:pStyle w:val="a8"/>
        <w:rPr>
          <w:sz w:val="22"/>
          <w:szCs w:val="22"/>
        </w:rPr>
      </w:pPr>
      <w:r w:rsidRPr="00A92AC3">
        <w:rPr>
          <w:sz w:val="22"/>
          <w:szCs w:val="22"/>
        </w:rPr>
        <w:t>│              услуги              │    │предоставлении государственной │</w:t>
      </w:r>
    </w:p>
    <w:p w:rsidR="003D0E67" w:rsidRPr="00A92AC3" w:rsidRDefault="003D0E67">
      <w:pPr>
        <w:pStyle w:val="a8"/>
        <w:rPr>
          <w:sz w:val="22"/>
          <w:szCs w:val="22"/>
        </w:rPr>
      </w:pPr>
      <w:r w:rsidRPr="00A92AC3">
        <w:rPr>
          <w:sz w:val="22"/>
          <w:szCs w:val="22"/>
        </w:rPr>
        <w:t>│                                  │    │            услуги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Подготовка проекта решения о   │    │  Подготовка мотивированного   │</w:t>
      </w:r>
    </w:p>
    <w:p w:rsidR="003D0E67" w:rsidRPr="00A92AC3" w:rsidRDefault="003D0E67">
      <w:pPr>
        <w:pStyle w:val="a8"/>
        <w:rPr>
          <w:sz w:val="22"/>
          <w:szCs w:val="22"/>
        </w:rPr>
      </w:pPr>
      <w:r w:rsidRPr="00A92AC3">
        <w:rPr>
          <w:sz w:val="22"/>
          <w:szCs w:val="22"/>
        </w:rPr>
        <w:t>│  предоставлении государственной  │    │отказа в предоставлении услуги │</w:t>
      </w:r>
    </w:p>
    <w:p w:rsidR="003D0E67" w:rsidRPr="00A92AC3" w:rsidRDefault="003D0E67">
      <w:pPr>
        <w:pStyle w:val="a8"/>
        <w:rPr>
          <w:sz w:val="22"/>
          <w:szCs w:val="22"/>
        </w:rPr>
      </w:pPr>
      <w:r w:rsidRPr="00A92AC3">
        <w:rPr>
          <w:sz w:val="22"/>
          <w:szCs w:val="22"/>
        </w:rPr>
        <w:t>│              услуги              │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│Направление уведомления заявителю │    │    Направление уведомления    │</w:t>
      </w:r>
    </w:p>
    <w:p w:rsidR="003D0E67" w:rsidRPr="00A92AC3" w:rsidRDefault="003D0E67">
      <w:pPr>
        <w:pStyle w:val="a8"/>
        <w:rPr>
          <w:sz w:val="22"/>
          <w:szCs w:val="22"/>
        </w:rPr>
      </w:pPr>
      <w:r w:rsidRPr="00A92AC3">
        <w:rPr>
          <w:sz w:val="22"/>
          <w:szCs w:val="22"/>
        </w:rPr>
        <w:t>│ о предоставлении государственной │    │     заявителю об отказе в     │</w:t>
      </w:r>
    </w:p>
    <w:p w:rsidR="003D0E67" w:rsidRPr="00A92AC3" w:rsidRDefault="003D0E67">
      <w:pPr>
        <w:pStyle w:val="a8"/>
        <w:rPr>
          <w:sz w:val="22"/>
          <w:szCs w:val="22"/>
        </w:rPr>
      </w:pPr>
      <w:r w:rsidRPr="00A92AC3">
        <w:rPr>
          <w:sz w:val="22"/>
          <w:szCs w:val="22"/>
        </w:rPr>
        <w:t>│ услуги посредством почтовой или  │    │предоставлении государственной │</w:t>
      </w:r>
    </w:p>
    <w:p w:rsidR="003D0E67" w:rsidRPr="00A92AC3" w:rsidRDefault="003D0E67">
      <w:pPr>
        <w:pStyle w:val="a8"/>
        <w:rPr>
          <w:sz w:val="22"/>
          <w:szCs w:val="22"/>
        </w:rPr>
      </w:pPr>
      <w:r w:rsidRPr="00A92AC3">
        <w:rPr>
          <w:sz w:val="22"/>
          <w:szCs w:val="22"/>
        </w:rPr>
        <w:t>│        электронной связи         │    │услуги посредством почтовой или│</w:t>
      </w:r>
    </w:p>
    <w:p w:rsidR="003D0E67" w:rsidRPr="00A92AC3" w:rsidRDefault="003D0E67">
      <w:pPr>
        <w:pStyle w:val="a8"/>
        <w:rPr>
          <w:sz w:val="22"/>
          <w:szCs w:val="22"/>
        </w:rPr>
      </w:pPr>
      <w:r w:rsidRPr="00A92AC3">
        <w:rPr>
          <w:sz w:val="22"/>
          <w:szCs w:val="22"/>
        </w:rPr>
        <w:t>│                                  │    │       электронной связи       │</w:t>
      </w:r>
    </w:p>
    <w:p w:rsidR="003D0E67" w:rsidRPr="00A92AC3" w:rsidRDefault="003D0E67">
      <w:pPr>
        <w:pStyle w:val="a8"/>
        <w:rPr>
          <w:sz w:val="22"/>
          <w:szCs w:val="22"/>
        </w:rPr>
      </w:pPr>
      <w:r w:rsidRPr="00A92AC3">
        <w:rPr>
          <w:sz w:val="22"/>
          <w:szCs w:val="22"/>
        </w:rPr>
        <w:t>└──────────────────────────────────┘    └───────────────────────────────┘</w:t>
      </w:r>
    </w:p>
    <w:p w:rsidR="003D0E67" w:rsidRPr="00A92AC3" w:rsidRDefault="003D0E67"/>
    <w:p w:rsidR="003D0E67" w:rsidRPr="00A92AC3" w:rsidRDefault="003D0E67"/>
    <w:p w:rsidR="00575920" w:rsidRPr="00A92AC3" w:rsidRDefault="00575920"/>
    <w:p w:rsidR="006549EC" w:rsidRPr="00A92AC3" w:rsidRDefault="006549EC"/>
    <w:p w:rsidR="00884581" w:rsidRPr="00A92AC3" w:rsidRDefault="00884581"/>
    <w:p w:rsidR="00D940CD" w:rsidRPr="00A92AC3" w:rsidRDefault="008D25D2" w:rsidP="00D940CD">
      <w:pPr>
        <w:ind w:firstLine="698"/>
        <w:jc w:val="right"/>
        <w:rPr>
          <w:b/>
        </w:rPr>
      </w:pPr>
      <w:bookmarkStart w:id="101" w:name="sub_1400"/>
      <w:r>
        <w:rPr>
          <w:rStyle w:val="a3"/>
          <w:bCs/>
          <w:color w:val="auto"/>
        </w:rPr>
        <w:t xml:space="preserve"> </w:t>
      </w:r>
      <w:r w:rsidR="003D0E67" w:rsidRPr="00A92AC3">
        <w:rPr>
          <w:rStyle w:val="a3"/>
          <w:bCs/>
          <w:color w:val="auto"/>
        </w:rPr>
        <w:t>Приложение N 4</w:t>
      </w:r>
      <w:r w:rsidR="003D0E67" w:rsidRPr="00A92AC3">
        <w:rPr>
          <w:rStyle w:val="a3"/>
          <w:bCs/>
          <w:color w:val="auto"/>
        </w:rPr>
        <w:br/>
        <w:t xml:space="preserve">к </w:t>
      </w:r>
      <w:hyperlink w:anchor="sub_1000" w:history="1">
        <w:r w:rsidR="003D0E67" w:rsidRPr="00A92AC3">
          <w:rPr>
            <w:rStyle w:val="a4"/>
            <w:rFonts w:cs="Times New Roman CYR"/>
            <w:color w:val="auto"/>
          </w:rPr>
          <w:t>административному регламенту_</w:t>
        </w:r>
      </w:hyperlink>
      <w:r w:rsidR="003D0E67" w:rsidRPr="00A92AC3">
        <w:rPr>
          <w:rStyle w:val="a3"/>
          <w:bCs/>
          <w:color w:val="auto"/>
        </w:rPr>
        <w:t>по предоставлению государственной услуги</w:t>
      </w:r>
      <w:r w:rsidR="003D0E67" w:rsidRPr="00A92AC3">
        <w:rPr>
          <w:rStyle w:val="a3"/>
          <w:bCs/>
          <w:color w:val="auto"/>
        </w:rPr>
        <w:br/>
      </w:r>
      <w:bookmarkEnd w:id="101"/>
      <w:r w:rsidR="00D940CD" w:rsidRPr="00A92AC3">
        <w:rPr>
          <w:b/>
        </w:rPr>
        <w:t>"Предоставление мер социальной поддержки по оплате</w:t>
      </w:r>
    </w:p>
    <w:p w:rsidR="00D940CD" w:rsidRPr="00A92AC3" w:rsidRDefault="00D940CD" w:rsidP="00D940CD">
      <w:pPr>
        <w:ind w:firstLine="698"/>
        <w:jc w:val="right"/>
        <w:rPr>
          <w:b/>
        </w:rPr>
      </w:pPr>
      <w:r w:rsidRPr="00A92AC3">
        <w:rPr>
          <w:b/>
        </w:rPr>
        <w:t xml:space="preserve"> жилого помещения и коммунальных услуг в виде </w:t>
      </w:r>
    </w:p>
    <w:p w:rsidR="00D940CD" w:rsidRPr="00A92AC3" w:rsidRDefault="00D940CD" w:rsidP="00D940CD">
      <w:pPr>
        <w:ind w:firstLine="698"/>
        <w:jc w:val="right"/>
        <w:rPr>
          <w:b/>
        </w:rPr>
      </w:pPr>
      <w:r w:rsidRPr="00A92AC3">
        <w:rPr>
          <w:b/>
        </w:rPr>
        <w:t>ежемесячной денежной выплаты специалистам,</w:t>
      </w:r>
    </w:p>
    <w:p w:rsidR="00D940CD" w:rsidRPr="00A92AC3" w:rsidRDefault="00D940CD" w:rsidP="00D940CD">
      <w:pPr>
        <w:ind w:firstLine="698"/>
        <w:jc w:val="right"/>
        <w:rPr>
          <w:b/>
        </w:rPr>
      </w:pPr>
      <w:r w:rsidRPr="00A92AC3">
        <w:rPr>
          <w:b/>
        </w:rPr>
        <w:t xml:space="preserve"> работающим в сельской местности, специалистам,</w:t>
      </w:r>
    </w:p>
    <w:p w:rsidR="00D940CD" w:rsidRPr="00A92AC3" w:rsidRDefault="00D940CD" w:rsidP="00D940CD">
      <w:pPr>
        <w:ind w:firstLine="698"/>
        <w:jc w:val="right"/>
        <w:rPr>
          <w:b/>
        </w:rPr>
      </w:pPr>
      <w:r w:rsidRPr="00A92AC3">
        <w:rPr>
          <w:b/>
        </w:rPr>
        <w:t xml:space="preserve"> достигшим возраста 60 лет (мужчины) и 55 лет (женщины),</w:t>
      </w:r>
    </w:p>
    <w:p w:rsidR="00D940CD" w:rsidRPr="00A92AC3" w:rsidRDefault="00D940CD" w:rsidP="00D940CD">
      <w:pPr>
        <w:ind w:firstLine="698"/>
        <w:jc w:val="right"/>
        <w:rPr>
          <w:b/>
        </w:rPr>
      </w:pPr>
      <w:r w:rsidRPr="00A92AC3">
        <w:rPr>
          <w:b/>
        </w:rPr>
        <w:t xml:space="preserve"> и специалистам, которым назначена досрочная пенсия</w:t>
      </w:r>
    </w:p>
    <w:p w:rsidR="00D940CD" w:rsidRPr="00A92AC3" w:rsidRDefault="00D940CD" w:rsidP="00D940CD">
      <w:pPr>
        <w:ind w:firstLine="698"/>
        <w:jc w:val="right"/>
      </w:pPr>
      <w:r w:rsidRPr="00A92AC3">
        <w:rPr>
          <w:b/>
        </w:rPr>
        <w:t xml:space="preserve"> по старости в соответствии с законодательством"</w:t>
      </w:r>
    </w:p>
    <w:p w:rsidR="003D0E67" w:rsidRPr="00A92AC3" w:rsidRDefault="003D0E67" w:rsidP="00D940CD">
      <w:pPr>
        <w:ind w:firstLine="698"/>
        <w:jc w:val="right"/>
      </w:pPr>
    </w:p>
    <w:p w:rsidR="003D0E67" w:rsidRPr="00A92AC3" w:rsidRDefault="003D0E67">
      <w:pPr>
        <w:pStyle w:val="a8"/>
        <w:rPr>
          <w:sz w:val="22"/>
          <w:szCs w:val="22"/>
        </w:rPr>
      </w:pPr>
      <w:r w:rsidRPr="00A92AC3">
        <w:rPr>
          <w:rStyle w:val="a3"/>
          <w:bCs/>
          <w:color w:val="auto"/>
          <w:sz w:val="22"/>
          <w:szCs w:val="22"/>
        </w:rPr>
        <w:t xml:space="preserve">                                 Журнал</w:t>
      </w:r>
    </w:p>
    <w:p w:rsidR="003D0E67" w:rsidRPr="00A92AC3" w:rsidRDefault="003D0E67">
      <w:pPr>
        <w:pStyle w:val="a8"/>
        <w:rPr>
          <w:sz w:val="22"/>
          <w:szCs w:val="22"/>
        </w:rPr>
      </w:pPr>
      <w:r w:rsidRPr="00A92AC3">
        <w:rPr>
          <w:rStyle w:val="a3"/>
          <w:bCs/>
          <w:color w:val="auto"/>
          <w:sz w:val="22"/>
          <w:szCs w:val="22"/>
        </w:rPr>
        <w:t xml:space="preserve">                регистрации заявлений о предоставлении</w:t>
      </w:r>
    </w:p>
    <w:p w:rsidR="003D0E67" w:rsidRPr="00A92AC3" w:rsidRDefault="003D0E67">
      <w:pPr>
        <w:pStyle w:val="a8"/>
        <w:rPr>
          <w:sz w:val="22"/>
          <w:szCs w:val="22"/>
        </w:rPr>
      </w:pPr>
      <w:r w:rsidRPr="00A92AC3">
        <w:rPr>
          <w:rStyle w:val="a3"/>
          <w:bCs/>
          <w:color w:val="auto"/>
          <w:sz w:val="22"/>
          <w:szCs w:val="22"/>
        </w:rPr>
        <w:t xml:space="preserve">                        государственной услуги</w:t>
      </w:r>
    </w:p>
    <w:p w:rsidR="003D0E67" w:rsidRPr="00A92AC3" w:rsidRDefault="003D0E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260"/>
        <w:gridCol w:w="1540"/>
        <w:gridCol w:w="1960"/>
        <w:gridCol w:w="1680"/>
        <w:gridCol w:w="1540"/>
        <w:gridCol w:w="1540"/>
      </w:tblGrid>
      <w:tr w:rsidR="003D0E67" w:rsidRPr="00A92AC3">
        <w:tblPrEx>
          <w:tblCellMar>
            <w:top w:w="0" w:type="dxa"/>
            <w:bottom w:w="0" w:type="dxa"/>
          </w:tblCellMar>
        </w:tblPrEx>
        <w:tc>
          <w:tcPr>
            <w:tcW w:w="700" w:type="dxa"/>
            <w:tcBorders>
              <w:top w:val="single" w:sz="4" w:space="0" w:color="auto"/>
              <w:bottom w:val="single" w:sz="4" w:space="0" w:color="auto"/>
              <w:right w:val="single" w:sz="4" w:space="0" w:color="auto"/>
            </w:tcBorders>
          </w:tcPr>
          <w:p w:rsidR="003D0E67" w:rsidRPr="00A92AC3" w:rsidRDefault="003D0E67">
            <w:pPr>
              <w:pStyle w:val="a7"/>
              <w:jc w:val="center"/>
            </w:pPr>
            <w:r w:rsidRPr="00A92AC3">
              <w:t>N п/п</w:t>
            </w:r>
          </w:p>
        </w:tc>
        <w:tc>
          <w:tcPr>
            <w:tcW w:w="1260" w:type="dxa"/>
            <w:tcBorders>
              <w:top w:val="single" w:sz="4" w:space="0" w:color="auto"/>
              <w:left w:val="single" w:sz="4" w:space="0" w:color="auto"/>
              <w:bottom w:val="single" w:sz="4" w:space="0" w:color="auto"/>
              <w:right w:val="single" w:sz="4" w:space="0" w:color="auto"/>
            </w:tcBorders>
          </w:tcPr>
          <w:p w:rsidR="003D0E67" w:rsidRPr="00A92AC3" w:rsidRDefault="003D0E67">
            <w:pPr>
              <w:pStyle w:val="a7"/>
              <w:jc w:val="center"/>
            </w:pPr>
            <w:r w:rsidRPr="00A92AC3">
              <w:t>Дата приема заявления</w:t>
            </w:r>
          </w:p>
        </w:tc>
        <w:tc>
          <w:tcPr>
            <w:tcW w:w="1540" w:type="dxa"/>
            <w:tcBorders>
              <w:top w:val="single" w:sz="4" w:space="0" w:color="auto"/>
              <w:left w:val="single" w:sz="4" w:space="0" w:color="auto"/>
              <w:bottom w:val="single" w:sz="4" w:space="0" w:color="auto"/>
              <w:right w:val="single" w:sz="4" w:space="0" w:color="auto"/>
            </w:tcBorders>
          </w:tcPr>
          <w:p w:rsidR="003D0E67" w:rsidRPr="00A92AC3" w:rsidRDefault="003D0E67">
            <w:pPr>
              <w:pStyle w:val="a7"/>
              <w:jc w:val="center"/>
            </w:pPr>
            <w:r w:rsidRPr="00A92AC3">
              <w:t>Фамилия, имя, отчество, гражданина, подавшего заявление</w:t>
            </w:r>
          </w:p>
        </w:tc>
        <w:tc>
          <w:tcPr>
            <w:tcW w:w="1960" w:type="dxa"/>
            <w:tcBorders>
              <w:top w:val="single" w:sz="4" w:space="0" w:color="auto"/>
              <w:left w:val="single" w:sz="4" w:space="0" w:color="auto"/>
              <w:bottom w:val="single" w:sz="4" w:space="0" w:color="auto"/>
              <w:right w:val="single" w:sz="4" w:space="0" w:color="auto"/>
            </w:tcBorders>
          </w:tcPr>
          <w:p w:rsidR="003D0E67" w:rsidRPr="00A92AC3" w:rsidRDefault="003D0E67">
            <w:pPr>
              <w:pStyle w:val="a7"/>
              <w:jc w:val="center"/>
            </w:pPr>
            <w:r w:rsidRPr="00A92AC3">
              <w:t>Дата рождения</w:t>
            </w:r>
          </w:p>
        </w:tc>
        <w:tc>
          <w:tcPr>
            <w:tcW w:w="1680" w:type="dxa"/>
            <w:tcBorders>
              <w:top w:val="single" w:sz="4" w:space="0" w:color="auto"/>
              <w:left w:val="single" w:sz="4" w:space="0" w:color="auto"/>
              <w:bottom w:val="single" w:sz="4" w:space="0" w:color="auto"/>
              <w:right w:val="single" w:sz="4" w:space="0" w:color="auto"/>
            </w:tcBorders>
          </w:tcPr>
          <w:p w:rsidR="003D0E67" w:rsidRPr="00A92AC3" w:rsidRDefault="003D0E67">
            <w:pPr>
              <w:pStyle w:val="a7"/>
              <w:jc w:val="center"/>
            </w:pPr>
            <w:r w:rsidRPr="00A92AC3">
              <w:t>Адрес места жительства</w:t>
            </w:r>
          </w:p>
        </w:tc>
        <w:tc>
          <w:tcPr>
            <w:tcW w:w="1540" w:type="dxa"/>
            <w:tcBorders>
              <w:top w:val="single" w:sz="4" w:space="0" w:color="auto"/>
              <w:left w:val="single" w:sz="4" w:space="0" w:color="auto"/>
              <w:bottom w:val="single" w:sz="4" w:space="0" w:color="auto"/>
              <w:right w:val="single" w:sz="4" w:space="0" w:color="auto"/>
            </w:tcBorders>
          </w:tcPr>
          <w:p w:rsidR="003D0E67" w:rsidRPr="00A92AC3" w:rsidRDefault="003D0E67">
            <w:pPr>
              <w:pStyle w:val="a7"/>
              <w:jc w:val="center"/>
            </w:pPr>
            <w:r w:rsidRPr="00A92AC3">
              <w:t>Дата назначения</w:t>
            </w:r>
          </w:p>
        </w:tc>
        <w:tc>
          <w:tcPr>
            <w:tcW w:w="1540" w:type="dxa"/>
            <w:tcBorders>
              <w:top w:val="single" w:sz="4" w:space="0" w:color="auto"/>
              <w:left w:val="single" w:sz="4" w:space="0" w:color="auto"/>
              <w:bottom w:val="single" w:sz="4" w:space="0" w:color="auto"/>
            </w:tcBorders>
          </w:tcPr>
          <w:p w:rsidR="003D0E67" w:rsidRPr="00A92AC3" w:rsidRDefault="003D0E67">
            <w:pPr>
              <w:pStyle w:val="a7"/>
              <w:jc w:val="center"/>
            </w:pPr>
            <w:r w:rsidRPr="00A92AC3">
              <w:t>Примечание</w:t>
            </w:r>
          </w:p>
        </w:tc>
      </w:tr>
    </w:tbl>
    <w:p w:rsidR="003D0E67" w:rsidRPr="00A92AC3" w:rsidRDefault="003D0E67"/>
    <w:sectPr w:rsidR="003D0E67" w:rsidRPr="00A92AC3">
      <w:headerReference w:type="default" r:id="rId42"/>
      <w:footerReference w:type="default" r:id="rId4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2B" w:rsidRDefault="0071572B">
      <w:r>
        <w:separator/>
      </w:r>
    </w:p>
  </w:endnote>
  <w:endnote w:type="continuationSeparator" w:id="0">
    <w:p w:rsidR="0071572B" w:rsidRDefault="0071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D0E67">
      <w:tblPrEx>
        <w:tblCellMar>
          <w:top w:w="0" w:type="dxa"/>
          <w:left w:w="0" w:type="dxa"/>
          <w:bottom w:w="0" w:type="dxa"/>
          <w:right w:w="0" w:type="dxa"/>
        </w:tblCellMar>
      </w:tblPrEx>
      <w:tc>
        <w:tcPr>
          <w:tcW w:w="3433" w:type="dxa"/>
          <w:tcBorders>
            <w:top w:val="nil"/>
            <w:left w:val="nil"/>
            <w:bottom w:val="nil"/>
            <w:right w:val="nil"/>
          </w:tcBorders>
        </w:tcPr>
        <w:p w:rsidR="003D0E67" w:rsidRDefault="003D0E6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D0E67" w:rsidRDefault="003D0E6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D0E67" w:rsidRDefault="003D0E6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2B" w:rsidRDefault="0071572B">
      <w:r>
        <w:separator/>
      </w:r>
    </w:p>
  </w:footnote>
  <w:footnote w:type="continuationSeparator" w:id="0">
    <w:p w:rsidR="0071572B" w:rsidRDefault="007157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C3" w:rsidRDefault="004A69C3" w:rsidP="00C0622E">
    <w:pPr>
      <w:pStyle w:val="ab"/>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7A"/>
    <w:rsid w:val="00030855"/>
    <w:rsid w:val="001259C0"/>
    <w:rsid w:val="001307E0"/>
    <w:rsid w:val="001D428D"/>
    <w:rsid w:val="002C4E4E"/>
    <w:rsid w:val="0030457A"/>
    <w:rsid w:val="0033413B"/>
    <w:rsid w:val="00343A47"/>
    <w:rsid w:val="003D0E67"/>
    <w:rsid w:val="003E2901"/>
    <w:rsid w:val="004013F3"/>
    <w:rsid w:val="00422B87"/>
    <w:rsid w:val="00437EB1"/>
    <w:rsid w:val="00492584"/>
    <w:rsid w:val="004A69C3"/>
    <w:rsid w:val="004D081B"/>
    <w:rsid w:val="00575920"/>
    <w:rsid w:val="005C7A47"/>
    <w:rsid w:val="005E3BB5"/>
    <w:rsid w:val="00617EC7"/>
    <w:rsid w:val="006549EC"/>
    <w:rsid w:val="0071572B"/>
    <w:rsid w:val="00784DD7"/>
    <w:rsid w:val="0079570C"/>
    <w:rsid w:val="00843C31"/>
    <w:rsid w:val="008541DB"/>
    <w:rsid w:val="00857EF4"/>
    <w:rsid w:val="00871B02"/>
    <w:rsid w:val="00884581"/>
    <w:rsid w:val="008D25D2"/>
    <w:rsid w:val="008E1A1F"/>
    <w:rsid w:val="008F1E5F"/>
    <w:rsid w:val="00967238"/>
    <w:rsid w:val="00972DF5"/>
    <w:rsid w:val="00973F3E"/>
    <w:rsid w:val="009A3C70"/>
    <w:rsid w:val="00A22B6F"/>
    <w:rsid w:val="00A357B3"/>
    <w:rsid w:val="00A92AC3"/>
    <w:rsid w:val="00AC1503"/>
    <w:rsid w:val="00B0687A"/>
    <w:rsid w:val="00B47FE1"/>
    <w:rsid w:val="00B76F1D"/>
    <w:rsid w:val="00C0622E"/>
    <w:rsid w:val="00CA4A3F"/>
    <w:rsid w:val="00D37C63"/>
    <w:rsid w:val="00D73189"/>
    <w:rsid w:val="00D90490"/>
    <w:rsid w:val="00D93C1A"/>
    <w:rsid w:val="00D940CD"/>
    <w:rsid w:val="00E77C1B"/>
    <w:rsid w:val="00ED79C7"/>
    <w:rsid w:val="00F04FA9"/>
    <w:rsid w:val="00F24376"/>
    <w:rsid w:val="00F56E15"/>
    <w:rsid w:val="00F822DE"/>
    <w:rsid w:val="00FF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D301F53-FF2D-4A42-9C88-ADF74020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paragraph" w:styleId="af">
    <w:name w:val="Balloon Text"/>
    <w:basedOn w:val="a"/>
    <w:link w:val="af0"/>
    <w:uiPriority w:val="99"/>
    <w:semiHidden/>
    <w:unhideWhenUsed/>
    <w:rsid w:val="0030457A"/>
    <w:rPr>
      <w:rFonts w:ascii="Tahoma" w:hAnsi="Tahoma" w:cs="Tahoma"/>
      <w:sz w:val="16"/>
      <w:szCs w:val="16"/>
    </w:rPr>
  </w:style>
  <w:style w:type="character" w:customStyle="1" w:styleId="af0">
    <w:name w:val="Текст выноски Знак"/>
    <w:basedOn w:val="a0"/>
    <w:link w:val="af"/>
    <w:uiPriority w:val="99"/>
    <w:semiHidden/>
    <w:locked/>
    <w:rsid w:val="0030457A"/>
    <w:rPr>
      <w:rFonts w:ascii="Tahoma" w:hAnsi="Tahoma" w:cs="Tahoma"/>
      <w:sz w:val="16"/>
      <w:szCs w:val="16"/>
    </w:rPr>
  </w:style>
  <w:style w:type="paragraph" w:customStyle="1" w:styleId="ConsPlusNonformat">
    <w:name w:val="ConsPlusNonformat"/>
    <w:rsid w:val="00575920"/>
    <w:pPr>
      <w:widowControl w:val="0"/>
      <w:suppressAutoHyphens/>
      <w:autoSpaceDE w:val="0"/>
      <w:spacing w:after="0" w:line="240" w:lineRule="auto"/>
    </w:pPr>
    <w:rPr>
      <w:rFonts w:ascii="Courier New" w:hAnsi="Courier New" w:cs="Courier New"/>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5800000&amp;sub=898" TargetMode="External"/><Relationship Id="rId18" Type="http://schemas.openxmlformats.org/officeDocument/2006/relationships/hyperlink" Target="http://internet.garant.ru/document?id=15800000&amp;sub=46" TargetMode="External"/><Relationship Id="rId26" Type="http://schemas.openxmlformats.org/officeDocument/2006/relationships/hyperlink" Target="http://internet.garant.ru/document?id=46809054&amp;sub=0" TargetMode="External"/><Relationship Id="rId39" Type="http://schemas.openxmlformats.org/officeDocument/2006/relationships/hyperlink" Target="http://internet.garant.ru/document?id=10002673&amp;sub=5" TargetMode="External"/><Relationship Id="rId21" Type="http://schemas.openxmlformats.org/officeDocument/2006/relationships/hyperlink" Target="http://internet.garant.ru/document?id=15800000&amp;sub=46" TargetMode="External"/><Relationship Id="rId34" Type="http://schemas.openxmlformats.org/officeDocument/2006/relationships/hyperlink" Target="http://internet.garant.ru/document?id=12077515&amp;sub=0"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id=15800000&amp;sub=898" TargetMode="External"/><Relationship Id="rId29" Type="http://schemas.openxmlformats.org/officeDocument/2006/relationships/hyperlink" Target="http://internet.garant.ru/document?id=46809054&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5800000&amp;sub=812" TargetMode="External"/><Relationship Id="rId24" Type="http://schemas.openxmlformats.org/officeDocument/2006/relationships/hyperlink" Target="http://internet.garant.ru/document?id=15812458&amp;sub=0" TargetMode="External"/><Relationship Id="rId32" Type="http://schemas.openxmlformats.org/officeDocument/2006/relationships/hyperlink" Target="http://internet.garant.ru/document?id=12038291&amp;sub=3107" TargetMode="External"/><Relationship Id="rId37" Type="http://schemas.openxmlformats.org/officeDocument/2006/relationships/hyperlink" Target="http://internet.garant.ru/document?id=15800000&amp;sub=898" TargetMode="External"/><Relationship Id="rId40" Type="http://schemas.openxmlformats.org/officeDocument/2006/relationships/hyperlink" Target="http://internet.garant.ru/document?id=15800000&amp;sub=89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id=15800000&amp;sub=506" TargetMode="External"/><Relationship Id="rId23" Type="http://schemas.openxmlformats.org/officeDocument/2006/relationships/hyperlink" Target="http://internet.garant.ru/document?id=15808691&amp;sub=0" TargetMode="External"/><Relationship Id="rId28" Type="http://schemas.openxmlformats.org/officeDocument/2006/relationships/hyperlink" Target="http://internet.garant.ru/document?id=46809054&amp;sub=0" TargetMode="External"/><Relationship Id="rId36" Type="http://schemas.openxmlformats.org/officeDocument/2006/relationships/hyperlink" Target="http://internet.garant.ru/document?id=15800000&amp;sub=898" TargetMode="External"/><Relationship Id="rId10" Type="http://schemas.openxmlformats.org/officeDocument/2006/relationships/hyperlink" Target="http://internet.garant.ru/document?id=15809188&amp;sub=0" TargetMode="External"/><Relationship Id="rId19" Type="http://schemas.openxmlformats.org/officeDocument/2006/relationships/hyperlink" Target="http://internet.garant.ru/document?id=15800000&amp;sub=812" TargetMode="External"/><Relationship Id="rId31" Type="http://schemas.openxmlformats.org/officeDocument/2006/relationships/hyperlink" Target="http://internet.garant.ru/document?id=12038291&amp;sub=1530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id=12077515&amp;sub=0" TargetMode="External"/><Relationship Id="rId14" Type="http://schemas.openxmlformats.org/officeDocument/2006/relationships/hyperlink" Target="http://internet.garant.ru/document?id=15800000&amp;sub=812" TargetMode="External"/><Relationship Id="rId22" Type="http://schemas.openxmlformats.org/officeDocument/2006/relationships/hyperlink" Target="http://internet.garant.ru/document?id=12077515&amp;sub=0" TargetMode="External"/><Relationship Id="rId27" Type="http://schemas.openxmlformats.org/officeDocument/2006/relationships/hyperlink" Target="http://internet.garant.ru/document?id=46809054&amp;sub=0" TargetMode="External"/><Relationship Id="rId30" Type="http://schemas.openxmlformats.org/officeDocument/2006/relationships/hyperlink" Target="http://internet.garant.ru/document?id=46813144&amp;sub=0" TargetMode="External"/><Relationship Id="rId35" Type="http://schemas.openxmlformats.org/officeDocument/2006/relationships/hyperlink" Target="http://internet.garant.ru/document?id=12077515&amp;sub=706" TargetMode="External"/><Relationship Id="rId43" Type="http://schemas.openxmlformats.org/officeDocument/2006/relationships/footer" Target="footer1.xml"/><Relationship Id="rId8" Type="http://schemas.openxmlformats.org/officeDocument/2006/relationships/hyperlink" Target="http://internet.garant.ru/document?id=15809188&amp;sub=0" TargetMode="External"/><Relationship Id="rId3" Type="http://schemas.openxmlformats.org/officeDocument/2006/relationships/styles" Target="styles.xml"/><Relationship Id="rId12" Type="http://schemas.openxmlformats.org/officeDocument/2006/relationships/hyperlink" Target="http://internet.garant.ru/document?id=15800000&amp;sub=46" TargetMode="External"/><Relationship Id="rId17" Type="http://schemas.openxmlformats.org/officeDocument/2006/relationships/hyperlink" Target="http://internet.garant.ru/document?id=15800000&amp;sub=46" TargetMode="External"/><Relationship Id="rId25" Type="http://schemas.openxmlformats.org/officeDocument/2006/relationships/hyperlink" Target="http://internet.garant.ru/document?id=15809188&amp;sub=0" TargetMode="External"/><Relationship Id="rId33" Type="http://schemas.openxmlformats.org/officeDocument/2006/relationships/hyperlink" Target="http://internet.garant.ru/document?id=15800000&amp;sub=46" TargetMode="External"/><Relationship Id="rId38" Type="http://schemas.openxmlformats.org/officeDocument/2006/relationships/hyperlink" Target="http://internet.garant.ru/document?id=10002673&amp;sub=5" TargetMode="External"/><Relationship Id="rId20" Type="http://schemas.openxmlformats.org/officeDocument/2006/relationships/hyperlink" Target="http://internet.garant.ru/document?id=15800000&amp;sub=898" TargetMode="External"/><Relationship Id="rId41" Type="http://schemas.openxmlformats.org/officeDocument/2006/relationships/hyperlink" Target="consultantplus://offline/main?base=LAW;n=11469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00EC-9658-4DD5-B38F-41B2F7EA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10153</Words>
  <Characters>57877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Алёна Викторовна</cp:lastModifiedBy>
  <cp:revision>2</cp:revision>
  <cp:lastPrinted>2019-06-04T12:40:00Z</cp:lastPrinted>
  <dcterms:created xsi:type="dcterms:W3CDTF">2022-08-11T14:49:00Z</dcterms:created>
  <dcterms:modified xsi:type="dcterms:W3CDTF">2022-08-11T14:49:00Z</dcterms:modified>
</cp:coreProperties>
</file>