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BC" w:rsidRPr="009075C7" w:rsidRDefault="00A124BC" w:rsidP="00EF7C8C">
      <w:pPr>
        <w:pStyle w:val="afa"/>
        <w:jc w:val="right"/>
        <w:rPr>
          <w:rFonts w:ascii="Times New Roman" w:hAnsi="Times New Roman" w:cs="Times New Roman"/>
          <w:b/>
          <w:bCs/>
          <w:sz w:val="24"/>
          <w:szCs w:val="24"/>
        </w:rPr>
      </w:pPr>
      <w:r w:rsidRPr="009075C7">
        <w:rPr>
          <w:rFonts w:ascii="Times New Roman" w:hAnsi="Times New Roman" w:cs="Times New Roman"/>
          <w:b/>
          <w:bCs/>
          <w:sz w:val="24"/>
          <w:szCs w:val="24"/>
        </w:rPr>
        <w:t>ПРОЕКТ</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КАЛУЖСКАЯ  ОБЛАСТЬ</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ДЗЕРЖИНСКИЙ РАЙОН</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МУНИЦИПАЛЬНОЕ  ОБРАЗОВАНИЕ</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СЕЛЬСКОЕ ПОСЕЛЕНИЕ</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«ДЕРЕВНЯ СЕНИ»</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СЕЛЬСКАЯ  ДУМА</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w:t>
      </w:r>
      <w:r w:rsidRPr="00D375AA">
        <w:rPr>
          <w:rFonts w:ascii="Times New Roman" w:hAnsi="Times New Roman" w:cs="Times New Roman"/>
          <w:sz w:val="24"/>
          <w:szCs w:val="24"/>
        </w:rPr>
        <w:tab/>
      </w:r>
      <w:r w:rsidRPr="00D375AA">
        <w:rPr>
          <w:rFonts w:ascii="Times New Roman" w:hAnsi="Times New Roman" w:cs="Times New Roman"/>
          <w:sz w:val="24"/>
          <w:szCs w:val="24"/>
        </w:rPr>
        <w:tab/>
        <w:t xml:space="preserve"> РЕШЕНИЕ                                                                                                     </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От   </w:t>
      </w:r>
      <w:r>
        <w:rPr>
          <w:rFonts w:ascii="Times New Roman" w:hAnsi="Times New Roman" w:cs="Times New Roman"/>
          <w:sz w:val="24"/>
          <w:szCs w:val="24"/>
        </w:rPr>
        <w:t>________2016</w:t>
      </w:r>
      <w:r w:rsidRPr="00D375AA">
        <w:rPr>
          <w:rFonts w:ascii="Times New Roman" w:hAnsi="Times New Roman" w:cs="Times New Roman"/>
          <w:sz w:val="24"/>
          <w:szCs w:val="24"/>
        </w:rPr>
        <w:t>г                                                                                        №  ___</w:t>
      </w:r>
    </w:p>
    <w:p w:rsidR="00D375AA" w:rsidRDefault="00D375AA" w:rsidP="00D375AA">
      <w:pPr>
        <w:pStyle w:val="afa"/>
        <w:rPr>
          <w:rFonts w:ascii="Times New Roman" w:hAnsi="Times New Roman" w:cs="Times New Roman"/>
          <w:sz w:val="24"/>
          <w:szCs w:val="24"/>
        </w:rPr>
      </w:pPr>
    </w:p>
    <w:p w:rsidR="00543EFB" w:rsidRPr="00543EFB" w:rsidRDefault="00543EFB" w:rsidP="00543EFB">
      <w:pPr>
        <w:pStyle w:val="afa"/>
        <w:rPr>
          <w:rFonts w:ascii="Times New Roman" w:hAnsi="Times New Roman" w:cs="Times New Roman"/>
          <w:b/>
          <w:bCs/>
          <w:sz w:val="24"/>
          <w:szCs w:val="24"/>
        </w:rPr>
      </w:pPr>
      <w:r w:rsidRPr="00543EFB">
        <w:rPr>
          <w:rFonts w:ascii="Times New Roman" w:hAnsi="Times New Roman" w:cs="Times New Roman"/>
          <w:b/>
          <w:bCs/>
          <w:sz w:val="24"/>
          <w:szCs w:val="24"/>
        </w:rPr>
        <w:t xml:space="preserve">«Об утверждении  Программы комплексного развития  </w:t>
      </w:r>
    </w:p>
    <w:p w:rsidR="00543EFB" w:rsidRPr="00543EFB" w:rsidRDefault="00543EFB" w:rsidP="00543EFB">
      <w:pPr>
        <w:pStyle w:val="afa"/>
        <w:rPr>
          <w:rFonts w:ascii="Times New Roman" w:hAnsi="Times New Roman" w:cs="Times New Roman"/>
          <w:b/>
          <w:sz w:val="24"/>
          <w:szCs w:val="24"/>
        </w:rPr>
      </w:pPr>
      <w:r w:rsidRPr="00543EFB">
        <w:rPr>
          <w:rFonts w:ascii="Times New Roman" w:hAnsi="Times New Roman" w:cs="Times New Roman"/>
          <w:b/>
          <w:bCs/>
          <w:sz w:val="24"/>
          <w:szCs w:val="24"/>
        </w:rPr>
        <w:t xml:space="preserve">социальной  инфраструктуры  </w:t>
      </w:r>
      <w:r w:rsidRPr="00543EFB">
        <w:rPr>
          <w:rFonts w:ascii="Times New Roman" w:hAnsi="Times New Roman" w:cs="Times New Roman"/>
          <w:b/>
          <w:sz w:val="24"/>
          <w:szCs w:val="24"/>
        </w:rPr>
        <w:t>муниципального образования</w:t>
      </w:r>
    </w:p>
    <w:p w:rsidR="00543EFB" w:rsidRPr="00543EFB" w:rsidRDefault="00543EFB" w:rsidP="00543EFB">
      <w:pPr>
        <w:pStyle w:val="afa"/>
        <w:rPr>
          <w:rFonts w:ascii="Times New Roman" w:hAnsi="Times New Roman" w:cs="Times New Roman"/>
          <w:b/>
          <w:bCs/>
          <w:sz w:val="24"/>
          <w:szCs w:val="24"/>
        </w:rPr>
      </w:pPr>
      <w:r w:rsidRPr="00543EFB">
        <w:rPr>
          <w:rFonts w:ascii="Times New Roman" w:hAnsi="Times New Roman" w:cs="Times New Roman"/>
          <w:b/>
          <w:sz w:val="24"/>
          <w:szCs w:val="24"/>
        </w:rPr>
        <w:t>сельского поселения «Деревня Сени</w:t>
      </w:r>
      <w:r w:rsidRPr="00543EFB">
        <w:rPr>
          <w:rFonts w:ascii="Times New Roman" w:hAnsi="Times New Roman" w:cs="Times New Roman"/>
          <w:b/>
          <w:bCs/>
          <w:sz w:val="24"/>
          <w:szCs w:val="24"/>
        </w:rPr>
        <w:t>»</w:t>
      </w:r>
    </w:p>
    <w:p w:rsidR="00543EFB" w:rsidRPr="00543EFB" w:rsidRDefault="00543EFB" w:rsidP="00543EFB">
      <w:pPr>
        <w:pStyle w:val="afa"/>
        <w:rPr>
          <w:rFonts w:ascii="Times New Roman" w:hAnsi="Times New Roman" w:cs="Times New Roman"/>
          <w:b/>
          <w:bCs/>
          <w:sz w:val="24"/>
          <w:szCs w:val="24"/>
        </w:rPr>
      </w:pPr>
      <w:r w:rsidRPr="00543EFB">
        <w:rPr>
          <w:rFonts w:ascii="Times New Roman" w:hAnsi="Times New Roman" w:cs="Times New Roman"/>
          <w:b/>
          <w:bCs/>
          <w:sz w:val="24"/>
          <w:szCs w:val="24"/>
        </w:rPr>
        <w:t>на 2016-2026 гг.»</w:t>
      </w:r>
    </w:p>
    <w:p w:rsidR="00D375AA" w:rsidRPr="00D375AA" w:rsidRDefault="00D375AA" w:rsidP="00D375AA">
      <w:pPr>
        <w:pStyle w:val="afa"/>
        <w:rPr>
          <w:rFonts w:ascii="Times New Roman" w:hAnsi="Times New Roman" w:cs="Times New Roman"/>
          <w:sz w:val="24"/>
          <w:szCs w:val="24"/>
        </w:rPr>
      </w:pPr>
    </w:p>
    <w:p w:rsidR="00D375AA" w:rsidRPr="00D375AA" w:rsidRDefault="00D375AA" w:rsidP="00D375AA">
      <w:pPr>
        <w:pStyle w:val="afa"/>
        <w:rPr>
          <w:rFonts w:ascii="Times New Roman" w:hAnsi="Times New Roman" w:cs="Times New Roman"/>
          <w:sz w:val="24"/>
          <w:szCs w:val="24"/>
        </w:rPr>
      </w:pP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ab/>
        <w:t xml:space="preserve"> </w:t>
      </w:r>
      <w:r w:rsidRPr="00D375AA">
        <w:rPr>
          <w:rFonts w:ascii="Times New Roman" w:hAnsi="Times New Roman" w:cs="Times New Roman"/>
          <w:sz w:val="24"/>
          <w:szCs w:val="24"/>
        </w:rPr>
        <w:tab/>
      </w:r>
      <w:r w:rsidRPr="00EF7C8C">
        <w:rPr>
          <w:rFonts w:ascii="Times New Roman" w:hAnsi="Times New Roman" w:cs="Times New Roman"/>
          <w:sz w:val="24"/>
          <w:szCs w:val="24"/>
        </w:rPr>
        <w:t>В целях повышения</w:t>
      </w:r>
      <w:r w:rsidRPr="00EF7C8C">
        <w:rPr>
          <w:rFonts w:ascii="Times New Roman" w:hAnsi="Times New Roman" w:cs="Times New Roman"/>
          <w:color w:val="FF0000"/>
          <w:sz w:val="24"/>
          <w:szCs w:val="24"/>
        </w:rPr>
        <w:t xml:space="preserve"> </w:t>
      </w:r>
      <w:r w:rsidRPr="00EF7C8C">
        <w:rPr>
          <w:rFonts w:ascii="Times New Roman" w:hAnsi="Times New Roman" w:cs="Times New Roman"/>
          <w:sz w:val="24"/>
          <w:szCs w:val="24"/>
        </w:rPr>
        <w:t xml:space="preserve">качества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w:t>
      </w:r>
      <w:r>
        <w:rPr>
          <w:rFonts w:ascii="Times New Roman" w:hAnsi="Times New Roman" w:cs="Times New Roman"/>
          <w:sz w:val="24"/>
          <w:szCs w:val="24"/>
        </w:rPr>
        <w:t>ритории</w:t>
      </w:r>
      <w:proofErr w:type="gramStart"/>
      <w:r>
        <w:rPr>
          <w:rFonts w:ascii="Times New Roman" w:hAnsi="Times New Roman" w:cs="Times New Roman"/>
          <w:sz w:val="24"/>
          <w:szCs w:val="24"/>
        </w:rPr>
        <w:t xml:space="preserve">  </w:t>
      </w:r>
      <w:r w:rsidRPr="00D375AA">
        <w:rPr>
          <w:rFonts w:ascii="Times New Roman" w:hAnsi="Times New Roman" w:cs="Times New Roman"/>
          <w:sz w:val="24"/>
          <w:szCs w:val="24"/>
        </w:rPr>
        <w:t>,</w:t>
      </w:r>
      <w:proofErr w:type="gramEnd"/>
      <w:r w:rsidRPr="00D375AA">
        <w:rPr>
          <w:rFonts w:ascii="Times New Roman" w:hAnsi="Times New Roman" w:cs="Times New Roman"/>
          <w:sz w:val="24"/>
          <w:szCs w:val="24"/>
        </w:rPr>
        <w:t xml:space="preserve">  требований </w:t>
      </w:r>
      <w:r w:rsidRPr="00581C13">
        <w:rPr>
          <w:rFonts w:ascii="Times New Roman" w:hAnsi="Times New Roman" w:cs="Times New Roman"/>
          <w:sz w:val="24"/>
          <w:szCs w:val="24"/>
        </w:rPr>
        <w:t>Постановлени</w:t>
      </w:r>
      <w:r w:rsidR="00543EFB">
        <w:rPr>
          <w:rFonts w:ascii="Times New Roman" w:hAnsi="Times New Roman" w:cs="Times New Roman"/>
          <w:sz w:val="24"/>
          <w:szCs w:val="24"/>
        </w:rPr>
        <w:t xml:space="preserve">я </w:t>
      </w:r>
      <w:r w:rsidRPr="00581C13">
        <w:rPr>
          <w:rFonts w:ascii="Times New Roman" w:hAnsi="Times New Roman" w:cs="Times New Roman"/>
          <w:sz w:val="24"/>
          <w:szCs w:val="24"/>
        </w:rPr>
        <w:t xml:space="preserve">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r w:rsidRPr="00D375AA">
        <w:rPr>
          <w:rFonts w:ascii="Times New Roman" w:hAnsi="Times New Roman" w:cs="Times New Roman"/>
          <w:sz w:val="24"/>
          <w:szCs w:val="24"/>
        </w:rPr>
        <w:t>,  на основании Устава муниципального образования сельское поселение «Деревня Сени». Сельская Дума сельского поселения «Деревня Сени» РЕШИЛА:</w:t>
      </w:r>
    </w:p>
    <w:p w:rsidR="00D375AA" w:rsidRPr="00D375AA" w:rsidRDefault="00D375AA" w:rsidP="00D375AA">
      <w:pPr>
        <w:pStyle w:val="afa"/>
        <w:rPr>
          <w:rFonts w:ascii="Times New Roman" w:hAnsi="Times New Roman" w:cs="Times New Roman"/>
          <w:sz w:val="24"/>
          <w:szCs w:val="24"/>
        </w:rPr>
      </w:pP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1. Утвердить Программу </w:t>
      </w:r>
      <w:r w:rsidR="00543EFB" w:rsidRPr="00EF7C8C">
        <w:rPr>
          <w:rFonts w:ascii="Times New Roman" w:hAnsi="Times New Roman" w:cs="Times New Roman"/>
          <w:sz w:val="24"/>
          <w:szCs w:val="24"/>
        </w:rPr>
        <w:t xml:space="preserve">комплексного развития  социальной  инфраструктуры  </w:t>
      </w:r>
      <w:r w:rsidRPr="00D375AA">
        <w:rPr>
          <w:rFonts w:ascii="Times New Roman" w:hAnsi="Times New Roman" w:cs="Times New Roman"/>
          <w:sz w:val="24"/>
          <w:szCs w:val="24"/>
        </w:rPr>
        <w:t>муниципального образования сельское поселение «Деревня Сени»</w:t>
      </w:r>
      <w:r w:rsidR="00543EFB">
        <w:rPr>
          <w:rFonts w:ascii="Times New Roman" w:hAnsi="Times New Roman" w:cs="Times New Roman"/>
          <w:sz w:val="24"/>
          <w:szCs w:val="24"/>
        </w:rPr>
        <w:t xml:space="preserve"> на 2016-2026гг</w:t>
      </w:r>
      <w:r w:rsidRPr="00D375AA">
        <w:rPr>
          <w:rFonts w:ascii="Times New Roman" w:hAnsi="Times New Roman" w:cs="Times New Roman"/>
          <w:sz w:val="24"/>
          <w:szCs w:val="24"/>
        </w:rPr>
        <w:t>, прилагается.</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2.Решение подлежит обнародованию  в установленном порядке.</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3.</w:t>
      </w:r>
      <w:proofErr w:type="gramStart"/>
      <w:r w:rsidRPr="00D375AA">
        <w:rPr>
          <w:rFonts w:ascii="Times New Roman" w:hAnsi="Times New Roman" w:cs="Times New Roman"/>
          <w:sz w:val="24"/>
          <w:szCs w:val="24"/>
        </w:rPr>
        <w:t>Контроль за</w:t>
      </w:r>
      <w:proofErr w:type="gramEnd"/>
      <w:r w:rsidRPr="00D375AA">
        <w:rPr>
          <w:rFonts w:ascii="Times New Roman" w:hAnsi="Times New Roman" w:cs="Times New Roman"/>
          <w:sz w:val="24"/>
          <w:szCs w:val="24"/>
        </w:rPr>
        <w:t xml:space="preserve"> исполнением  возложить на администрацию сельского поселения «Деревня Сени».</w:t>
      </w:r>
    </w:p>
    <w:p w:rsidR="00543EFB"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w:t>
      </w: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D375AA" w:rsidRPr="00D375AA" w:rsidRDefault="00543EFB" w:rsidP="00D375AA">
      <w:pPr>
        <w:pStyle w:val="afa"/>
        <w:rPr>
          <w:rFonts w:ascii="Times New Roman" w:hAnsi="Times New Roman" w:cs="Times New Roman"/>
          <w:sz w:val="24"/>
          <w:szCs w:val="24"/>
        </w:rPr>
      </w:pPr>
      <w:r>
        <w:rPr>
          <w:rFonts w:ascii="Times New Roman" w:hAnsi="Times New Roman" w:cs="Times New Roman"/>
          <w:sz w:val="24"/>
          <w:szCs w:val="24"/>
        </w:rPr>
        <w:t xml:space="preserve">                      </w:t>
      </w:r>
      <w:r w:rsidR="00D375AA" w:rsidRPr="00D375AA">
        <w:rPr>
          <w:rFonts w:ascii="Times New Roman" w:hAnsi="Times New Roman" w:cs="Times New Roman"/>
          <w:sz w:val="24"/>
          <w:szCs w:val="24"/>
        </w:rPr>
        <w:t xml:space="preserve"> Глава сельского поселения</w:t>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proofErr w:type="spellStart"/>
      <w:r>
        <w:rPr>
          <w:rFonts w:ascii="Times New Roman" w:hAnsi="Times New Roman" w:cs="Times New Roman"/>
          <w:sz w:val="24"/>
          <w:szCs w:val="24"/>
        </w:rPr>
        <w:t>Т.Л.Чижик</w:t>
      </w:r>
      <w:proofErr w:type="spellEnd"/>
    </w:p>
    <w:p w:rsidR="00A124BC" w:rsidRPr="00E170D0" w:rsidRDefault="00D375AA" w:rsidP="00543EFB">
      <w:pPr>
        <w:pStyle w:val="afa"/>
        <w:rPr>
          <w:rFonts w:ascii="Times New Roman" w:hAnsi="Times New Roman" w:cs="Times New Roman"/>
          <w:b/>
          <w:bCs/>
          <w:sz w:val="24"/>
          <w:szCs w:val="24"/>
        </w:rPr>
      </w:pPr>
      <w:r w:rsidRPr="00D375AA">
        <w:rPr>
          <w:rFonts w:ascii="Times New Roman" w:hAnsi="Times New Roman" w:cs="Times New Roman"/>
          <w:b/>
          <w:bCs/>
          <w:sz w:val="24"/>
          <w:szCs w:val="24"/>
        </w:rPr>
        <w:t xml:space="preserve">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color w:val="339966"/>
          <w:sz w:val="24"/>
          <w:szCs w:val="24"/>
        </w:rPr>
      </w:pPr>
    </w:p>
    <w:p w:rsidR="00A124BC" w:rsidRPr="00EF7C8C" w:rsidRDefault="00A124BC" w:rsidP="00E170D0">
      <w:pPr>
        <w:pStyle w:val="afa"/>
        <w:jc w:val="center"/>
        <w:rPr>
          <w:rFonts w:ascii="Times New Roman" w:hAnsi="Times New Roman" w:cs="Times New Roman"/>
          <w:b/>
          <w:bCs/>
          <w:sz w:val="24"/>
          <w:szCs w:val="24"/>
        </w:rPr>
      </w:pPr>
      <w:r w:rsidRPr="00EF7C8C">
        <w:rPr>
          <w:rFonts w:ascii="Times New Roman" w:hAnsi="Times New Roman" w:cs="Times New Roman"/>
          <w:b/>
          <w:bCs/>
          <w:sz w:val="24"/>
          <w:szCs w:val="24"/>
        </w:rPr>
        <w:t>Проект</w:t>
      </w:r>
    </w:p>
    <w:p w:rsidR="00A124BC" w:rsidRPr="00EF7C8C" w:rsidRDefault="00A124BC" w:rsidP="00D375AA">
      <w:pPr>
        <w:pStyle w:val="afa"/>
        <w:jc w:val="right"/>
        <w:rPr>
          <w:rFonts w:ascii="Times New Roman" w:hAnsi="Times New Roman" w:cs="Times New Roman"/>
          <w:b/>
          <w:bCs/>
          <w:sz w:val="24"/>
          <w:szCs w:val="24"/>
        </w:rPr>
      </w:pPr>
    </w:p>
    <w:p w:rsidR="00A124BC" w:rsidRPr="00EF7C8C" w:rsidRDefault="00A124BC" w:rsidP="00D375AA">
      <w:pPr>
        <w:pStyle w:val="afa"/>
        <w:jc w:val="right"/>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F7C8C">
        <w:rPr>
          <w:rFonts w:ascii="Times New Roman" w:hAnsi="Times New Roman" w:cs="Times New Roman"/>
          <w:b/>
          <w:bCs/>
          <w:sz w:val="24"/>
          <w:szCs w:val="24"/>
        </w:rPr>
        <w:t xml:space="preserve"> «УТВЕРЖДЕНА»</w:t>
      </w:r>
    </w:p>
    <w:p w:rsidR="00A124BC" w:rsidRPr="00EF7C8C" w:rsidRDefault="00A124BC" w:rsidP="00D375AA">
      <w:pPr>
        <w:pStyle w:val="afa"/>
        <w:ind w:left="3540"/>
        <w:jc w:val="right"/>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sidR="00D375AA">
        <w:rPr>
          <w:rFonts w:ascii="Times New Roman" w:hAnsi="Times New Roman" w:cs="Times New Roman"/>
          <w:b/>
          <w:bCs/>
          <w:sz w:val="24"/>
          <w:szCs w:val="24"/>
        </w:rPr>
        <w:t>Решением сельской Думы МО СП «Деревня Сени»</w:t>
      </w:r>
    </w:p>
    <w:p w:rsidR="00A124BC" w:rsidRPr="00EF7C8C" w:rsidRDefault="00A124BC" w:rsidP="00D375AA">
      <w:pPr>
        <w:pStyle w:val="afa"/>
        <w:jc w:val="right"/>
        <w:rPr>
          <w:rFonts w:ascii="Times New Roman" w:hAnsi="Times New Roman" w:cs="Times New Roman"/>
          <w:b/>
          <w:bCs/>
          <w:sz w:val="24"/>
          <w:szCs w:val="24"/>
        </w:rPr>
      </w:pPr>
      <w:r w:rsidRPr="00EF7C8C">
        <w:rPr>
          <w:rFonts w:ascii="Times New Roman" w:hAnsi="Times New Roman" w:cs="Times New Roman"/>
          <w:b/>
          <w:bCs/>
          <w:sz w:val="24"/>
          <w:szCs w:val="24"/>
        </w:rPr>
        <w:t xml:space="preserve">                                                                          от  «_____» ___________ 2016 года №</w:t>
      </w:r>
      <w:r w:rsidRPr="00EF7C8C">
        <w:rPr>
          <w:rFonts w:ascii="Times New Roman" w:hAnsi="Times New Roman" w:cs="Times New Roman"/>
          <w:b/>
          <w:bCs/>
          <w:sz w:val="24"/>
          <w:szCs w:val="24"/>
        </w:rPr>
        <w:softHyphen/>
        <w:t xml:space="preserve"> _____</w:t>
      </w:r>
      <w:r w:rsidRPr="00EF7C8C">
        <w:rPr>
          <w:rFonts w:ascii="Times New Roman" w:hAnsi="Times New Roman" w:cs="Times New Roman"/>
          <w:b/>
          <w:bCs/>
          <w:color w:val="FF00FF"/>
          <w:sz w:val="24"/>
          <w:szCs w:val="24"/>
        </w:rPr>
        <w:t xml:space="preserve"> </w:t>
      </w:r>
      <w:r w:rsidRPr="00EF7C8C">
        <w:rPr>
          <w:rFonts w:ascii="Times New Roman" w:hAnsi="Times New Roman" w:cs="Times New Roman"/>
          <w:b/>
          <w:bCs/>
          <w:color w:val="339966"/>
          <w:sz w:val="24"/>
          <w:szCs w:val="24"/>
        </w:rPr>
        <w:t xml:space="preserve">          </w:t>
      </w:r>
    </w:p>
    <w:p w:rsidR="00A124BC" w:rsidRPr="00EF7C8C" w:rsidRDefault="00A124BC" w:rsidP="00D375AA">
      <w:pPr>
        <w:pStyle w:val="afa"/>
        <w:jc w:val="right"/>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6C38DB">
      <w:pPr>
        <w:pStyle w:val="afa"/>
        <w:jc w:val="center"/>
        <w:rPr>
          <w:rFonts w:ascii="Times New Roman" w:hAnsi="Times New Roman" w:cs="Times New Roman"/>
          <w:b/>
          <w:bCs/>
          <w:sz w:val="24"/>
          <w:szCs w:val="24"/>
        </w:rPr>
      </w:pPr>
      <w:r w:rsidRPr="00EF7C8C">
        <w:rPr>
          <w:rFonts w:ascii="Times New Roman" w:hAnsi="Times New Roman" w:cs="Times New Roman"/>
          <w:b/>
          <w:bCs/>
          <w:sz w:val="24"/>
          <w:szCs w:val="24"/>
        </w:rPr>
        <w:t>ПРОГРАММА КОМПЛЕКСНОГО  РАЗВИТИЯ  СОЦИАЛЬНОЙ  ИНФРАСТРУК</w:t>
      </w:r>
      <w:r w:rsidR="00DE2F5C">
        <w:rPr>
          <w:rFonts w:ascii="Times New Roman" w:hAnsi="Times New Roman" w:cs="Times New Roman"/>
          <w:b/>
          <w:bCs/>
          <w:sz w:val="24"/>
          <w:szCs w:val="24"/>
        </w:rPr>
        <w:t xml:space="preserve">ТУРЫ </w:t>
      </w:r>
      <w:r>
        <w:rPr>
          <w:rFonts w:ascii="Times New Roman" w:hAnsi="Times New Roman" w:cs="Times New Roman"/>
          <w:b/>
          <w:bCs/>
          <w:sz w:val="24"/>
          <w:szCs w:val="24"/>
        </w:rPr>
        <w:t xml:space="preserve">СЕЛЬСКОГО ПОСЕЛЕНИЯ </w:t>
      </w:r>
      <w:r w:rsidR="00D375AA">
        <w:rPr>
          <w:rFonts w:ascii="Times New Roman" w:hAnsi="Times New Roman" w:cs="Times New Roman"/>
          <w:b/>
          <w:bCs/>
          <w:sz w:val="24"/>
          <w:szCs w:val="24"/>
        </w:rPr>
        <w:t>«ДЕРЕВНЯ СЕНИ» ДЗЕРЖИНСКОГО</w:t>
      </w:r>
      <w:r w:rsidRPr="00EF7C8C">
        <w:rPr>
          <w:rFonts w:ascii="Times New Roman" w:hAnsi="Times New Roman" w:cs="Times New Roman"/>
          <w:b/>
          <w:bCs/>
          <w:sz w:val="24"/>
          <w:szCs w:val="24"/>
        </w:rPr>
        <w:t xml:space="preserve">   РАЙОНА </w:t>
      </w:r>
      <w:r>
        <w:rPr>
          <w:rFonts w:ascii="Times New Roman" w:hAnsi="Times New Roman" w:cs="Times New Roman"/>
          <w:b/>
          <w:bCs/>
          <w:sz w:val="24"/>
          <w:szCs w:val="24"/>
        </w:rPr>
        <w:t xml:space="preserve"> </w:t>
      </w:r>
      <w:r w:rsidRPr="00EF7C8C">
        <w:rPr>
          <w:rFonts w:ascii="Times New Roman" w:hAnsi="Times New Roman" w:cs="Times New Roman"/>
          <w:b/>
          <w:bCs/>
          <w:sz w:val="24"/>
          <w:szCs w:val="24"/>
        </w:rPr>
        <w:t>К</w:t>
      </w:r>
      <w:r w:rsidR="00D375AA">
        <w:rPr>
          <w:rFonts w:ascii="Times New Roman" w:hAnsi="Times New Roman" w:cs="Times New Roman"/>
          <w:b/>
          <w:bCs/>
          <w:sz w:val="24"/>
          <w:szCs w:val="24"/>
        </w:rPr>
        <w:t>АЛУЖСКОЙ</w:t>
      </w:r>
      <w:r w:rsidRPr="00EF7C8C">
        <w:rPr>
          <w:rFonts w:ascii="Times New Roman" w:hAnsi="Times New Roman" w:cs="Times New Roman"/>
          <w:b/>
          <w:bCs/>
          <w:sz w:val="24"/>
          <w:szCs w:val="24"/>
        </w:rPr>
        <w:t xml:space="preserve">    ОБЛАСТИ</w:t>
      </w:r>
    </w:p>
    <w:p w:rsidR="00A124BC" w:rsidRPr="00EF7C8C" w:rsidRDefault="00A124BC" w:rsidP="006C38DB">
      <w:pPr>
        <w:pStyle w:val="afa"/>
        <w:jc w:val="center"/>
        <w:rPr>
          <w:rFonts w:ascii="Times New Roman" w:hAnsi="Times New Roman" w:cs="Times New Roman"/>
          <w:sz w:val="24"/>
          <w:szCs w:val="24"/>
        </w:rPr>
      </w:pPr>
      <w:r w:rsidRPr="00EF7C8C">
        <w:rPr>
          <w:rFonts w:ascii="Times New Roman" w:hAnsi="Times New Roman" w:cs="Times New Roman"/>
          <w:b/>
          <w:bCs/>
          <w:sz w:val="24"/>
          <w:szCs w:val="24"/>
        </w:rPr>
        <w:t>на  2016 - 2026 гг.</w:t>
      </w:r>
    </w:p>
    <w:p w:rsidR="00A124BC" w:rsidRPr="00EF7C8C" w:rsidRDefault="00A124BC" w:rsidP="006C38DB">
      <w:pPr>
        <w:pStyle w:val="afa"/>
        <w:jc w:val="center"/>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170D0">
      <w:pPr>
        <w:pStyle w:val="afa"/>
        <w:jc w:val="center"/>
        <w:rPr>
          <w:rFonts w:ascii="Times New Roman" w:hAnsi="Times New Roman" w:cs="Times New Roman"/>
          <w:b/>
          <w:bCs/>
          <w:sz w:val="24"/>
          <w:szCs w:val="24"/>
        </w:rPr>
      </w:pPr>
      <w:r w:rsidRPr="00EF7C8C">
        <w:rPr>
          <w:rFonts w:ascii="Times New Roman" w:hAnsi="Times New Roman" w:cs="Times New Roman"/>
          <w:b/>
          <w:bCs/>
          <w:sz w:val="24"/>
          <w:szCs w:val="24"/>
        </w:rPr>
        <w:t>2016</w:t>
      </w:r>
      <w:r>
        <w:rPr>
          <w:rFonts w:ascii="Times New Roman" w:hAnsi="Times New Roman" w:cs="Times New Roman"/>
          <w:b/>
          <w:bCs/>
          <w:sz w:val="24"/>
          <w:szCs w:val="24"/>
        </w:rPr>
        <w:t xml:space="preserve"> год.</w:t>
      </w: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D375AA" w:rsidRDefault="00D375AA" w:rsidP="00EF7C8C">
      <w:pPr>
        <w:pStyle w:val="afa"/>
        <w:rPr>
          <w:rFonts w:ascii="Times New Roman" w:hAnsi="Times New Roman" w:cs="Times New Roman"/>
          <w:b/>
          <w:bCs/>
          <w:sz w:val="24"/>
          <w:szCs w:val="24"/>
        </w:rPr>
      </w:pPr>
    </w:p>
    <w:p w:rsidR="00D375AA" w:rsidRDefault="00D375AA"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 xml:space="preserve">Паспорт программы  «Комплексного развития социальной  инфраструктуры </w:t>
      </w:r>
      <w:r w:rsidR="00581C13">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сельского поселения </w:t>
      </w:r>
      <w:r w:rsidR="00581C13">
        <w:rPr>
          <w:rFonts w:ascii="Times New Roman" w:hAnsi="Times New Roman" w:cs="Times New Roman"/>
          <w:b/>
          <w:bCs/>
          <w:sz w:val="24"/>
          <w:szCs w:val="24"/>
        </w:rPr>
        <w:t>«Деревня Сени» Дзержинского</w:t>
      </w:r>
      <w:r w:rsidRPr="00EF7C8C">
        <w:rPr>
          <w:rFonts w:ascii="Times New Roman" w:hAnsi="Times New Roman" w:cs="Times New Roman"/>
          <w:b/>
          <w:bCs/>
          <w:sz w:val="24"/>
          <w:szCs w:val="24"/>
        </w:rPr>
        <w:t xml:space="preserve"> района К</w:t>
      </w:r>
      <w:r w:rsidR="00581C13">
        <w:rPr>
          <w:rFonts w:ascii="Times New Roman" w:hAnsi="Times New Roman" w:cs="Times New Roman"/>
          <w:b/>
          <w:bCs/>
          <w:sz w:val="24"/>
          <w:szCs w:val="24"/>
        </w:rPr>
        <w:t>алужской области</w:t>
      </w:r>
      <w:r w:rsidRPr="00EF7C8C">
        <w:rPr>
          <w:rFonts w:ascii="Times New Roman" w:hAnsi="Times New Roman" w:cs="Times New Roman"/>
          <w:b/>
          <w:bCs/>
          <w:sz w:val="24"/>
          <w:szCs w:val="24"/>
        </w:rPr>
        <w:t xml:space="preserve">   </w:t>
      </w:r>
      <w:r w:rsidR="00543EFB">
        <w:rPr>
          <w:rFonts w:ascii="Times New Roman" w:hAnsi="Times New Roman" w:cs="Times New Roman"/>
          <w:b/>
          <w:bCs/>
          <w:sz w:val="24"/>
          <w:szCs w:val="24"/>
        </w:rPr>
        <w:t xml:space="preserve">на </w:t>
      </w:r>
      <w:r w:rsidRPr="00EF7C8C">
        <w:rPr>
          <w:rFonts w:ascii="Times New Roman" w:hAnsi="Times New Roman" w:cs="Times New Roman"/>
          <w:b/>
          <w:bCs/>
          <w:sz w:val="24"/>
          <w:szCs w:val="24"/>
        </w:rPr>
        <w:t>2016-2026 годы»</w:t>
      </w:r>
    </w:p>
    <w:tbl>
      <w:tblPr>
        <w:tblW w:w="0" w:type="auto"/>
        <w:tblInd w:w="2" w:type="dxa"/>
        <w:tblLayout w:type="fixed"/>
        <w:tblCellMar>
          <w:left w:w="0" w:type="dxa"/>
          <w:right w:w="0" w:type="dxa"/>
        </w:tblCellMar>
        <w:tblLook w:val="0000" w:firstRow="0" w:lastRow="0" w:firstColumn="0" w:lastColumn="0" w:noHBand="0" w:noVBand="0"/>
      </w:tblPr>
      <w:tblGrid>
        <w:gridCol w:w="2586"/>
        <w:gridCol w:w="7173"/>
      </w:tblGrid>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Наименование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581C13">
            <w:pPr>
              <w:pStyle w:val="afa"/>
              <w:rPr>
                <w:rFonts w:ascii="Times New Roman" w:hAnsi="Times New Roman" w:cs="Times New Roman"/>
                <w:sz w:val="24"/>
                <w:szCs w:val="24"/>
              </w:rPr>
            </w:pPr>
            <w:r w:rsidRPr="001423AF">
              <w:rPr>
                <w:rFonts w:ascii="Times New Roman" w:hAnsi="Times New Roman" w:cs="Times New Roman"/>
                <w:b/>
                <w:bCs/>
                <w:sz w:val="24"/>
                <w:szCs w:val="24"/>
              </w:rPr>
              <w:t> </w:t>
            </w:r>
            <w:r w:rsidRPr="001423AF">
              <w:rPr>
                <w:rFonts w:ascii="Times New Roman" w:hAnsi="Times New Roman" w:cs="Times New Roman"/>
                <w:sz w:val="24"/>
                <w:szCs w:val="24"/>
              </w:rPr>
              <w:t>Программа  «Комплексного развития  с</w:t>
            </w:r>
            <w:r>
              <w:rPr>
                <w:rFonts w:ascii="Times New Roman" w:hAnsi="Times New Roman" w:cs="Times New Roman"/>
                <w:sz w:val="24"/>
                <w:szCs w:val="24"/>
              </w:rPr>
              <w:t>оциальной  инфраструкту</w:t>
            </w:r>
            <w:r w:rsidR="00581C13">
              <w:rPr>
                <w:rFonts w:ascii="Times New Roman" w:hAnsi="Times New Roman" w:cs="Times New Roman"/>
                <w:sz w:val="24"/>
                <w:szCs w:val="24"/>
              </w:rPr>
              <w:t>ры</w:t>
            </w:r>
            <w:r>
              <w:rPr>
                <w:rFonts w:ascii="Times New Roman" w:hAnsi="Times New Roman" w:cs="Times New Roman"/>
                <w:sz w:val="24"/>
                <w:szCs w:val="24"/>
              </w:rPr>
              <w:t xml:space="preserve"> </w:t>
            </w:r>
            <w:r w:rsidR="00581C13" w:rsidRPr="00581C13">
              <w:rPr>
                <w:rFonts w:ascii="Times New Roman" w:hAnsi="Times New Roman" w:cs="Times New Roman"/>
                <w:sz w:val="24"/>
                <w:szCs w:val="24"/>
              </w:rPr>
              <w:t>муниципального образования сельского поселения «Деревня Сени» Дзержинского района Калужской области</w:t>
            </w:r>
            <w:r w:rsidR="00543EFB">
              <w:rPr>
                <w:rFonts w:ascii="Times New Roman" w:hAnsi="Times New Roman" w:cs="Times New Roman"/>
                <w:sz w:val="24"/>
                <w:szCs w:val="24"/>
              </w:rPr>
              <w:t xml:space="preserve"> на</w:t>
            </w:r>
            <w:r w:rsidR="00581C13" w:rsidRPr="00581C13">
              <w:rPr>
                <w:rFonts w:ascii="Times New Roman" w:hAnsi="Times New Roman" w:cs="Times New Roman"/>
                <w:sz w:val="24"/>
                <w:szCs w:val="24"/>
              </w:rPr>
              <w:t xml:space="preserve">   2016-2026 годы»</w:t>
            </w:r>
            <w:r w:rsidRPr="001423AF">
              <w:rPr>
                <w:rFonts w:ascii="Times New Roman" w:hAnsi="Times New Roman" w:cs="Times New Roman"/>
                <w:sz w:val="24"/>
                <w:szCs w:val="24"/>
              </w:rPr>
              <w:t>» </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Основание разработки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581C13" w:rsidRPr="00581C13" w:rsidRDefault="00A124BC" w:rsidP="00581C13">
            <w:pPr>
              <w:pStyle w:val="afa"/>
              <w:rPr>
                <w:rFonts w:ascii="Times New Roman" w:hAnsi="Times New Roman" w:cs="Times New Roman"/>
                <w:sz w:val="24"/>
                <w:szCs w:val="24"/>
              </w:rPr>
            </w:pPr>
            <w:r w:rsidRPr="001423AF">
              <w:rPr>
                <w:rFonts w:ascii="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r w:rsidR="00581C13">
              <w:rPr>
                <w:rFonts w:ascii="Times New Roman" w:hAnsi="Times New Roman" w:cs="Times New Roman"/>
                <w:sz w:val="24"/>
                <w:szCs w:val="24"/>
              </w:rPr>
              <w:t>,</w:t>
            </w:r>
            <w:r w:rsidR="00581C13">
              <w:t xml:space="preserve"> </w:t>
            </w:r>
            <w:r w:rsidR="00581C13" w:rsidRPr="00581C13">
              <w:rPr>
                <w:rFonts w:ascii="Times New Roman" w:hAnsi="Times New Roman" w:cs="Times New Roman"/>
                <w:sz w:val="24"/>
                <w:szCs w:val="24"/>
              </w:rPr>
              <w:t xml:space="preserve">Устав муниципального образования  сельское поселение </w:t>
            </w:r>
            <w:r w:rsidR="00581C13">
              <w:rPr>
                <w:rFonts w:ascii="Times New Roman" w:hAnsi="Times New Roman" w:cs="Times New Roman"/>
                <w:sz w:val="24"/>
                <w:szCs w:val="24"/>
              </w:rPr>
              <w:t>«Деревня Сени»</w:t>
            </w:r>
            <w:r w:rsidR="00581C13" w:rsidRPr="00581C13">
              <w:rPr>
                <w:rFonts w:ascii="Times New Roman" w:hAnsi="Times New Roman" w:cs="Times New Roman"/>
                <w:sz w:val="24"/>
                <w:szCs w:val="24"/>
              </w:rPr>
              <w:t>,</w:t>
            </w:r>
          </w:p>
          <w:p w:rsidR="00581C13" w:rsidRPr="00581C13" w:rsidRDefault="00581C13" w:rsidP="00581C13">
            <w:pPr>
              <w:pStyle w:val="afa"/>
              <w:rPr>
                <w:rFonts w:ascii="Times New Roman" w:hAnsi="Times New Roman" w:cs="Times New Roman"/>
                <w:sz w:val="24"/>
                <w:szCs w:val="24"/>
              </w:rPr>
            </w:pPr>
            <w:r w:rsidRPr="00581C13">
              <w:rPr>
                <w:rFonts w:ascii="Times New Roman" w:hAnsi="Times New Roman" w:cs="Times New Roman"/>
                <w:sz w:val="24"/>
                <w:szCs w:val="24"/>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A124BC" w:rsidRPr="001423AF" w:rsidRDefault="00581C13" w:rsidP="00581C13">
            <w:pPr>
              <w:pStyle w:val="afa"/>
              <w:rPr>
                <w:rFonts w:ascii="Times New Roman" w:hAnsi="Times New Roman" w:cs="Times New Roman"/>
                <w:sz w:val="24"/>
                <w:szCs w:val="24"/>
              </w:rPr>
            </w:pPr>
            <w:r w:rsidRPr="00581C13">
              <w:rPr>
                <w:rFonts w:ascii="Times New Roman" w:hAnsi="Times New Roman" w:cs="Times New Roman"/>
                <w:sz w:val="24"/>
                <w:szCs w:val="24"/>
              </w:rPr>
              <w:t xml:space="preserve">Генеральный план  сельского поселения  </w:t>
            </w:r>
            <w:r>
              <w:rPr>
                <w:rFonts w:ascii="Times New Roman" w:hAnsi="Times New Roman" w:cs="Times New Roman"/>
                <w:sz w:val="24"/>
                <w:szCs w:val="24"/>
              </w:rPr>
              <w:t>«Деревня Сени» Дзержинского</w:t>
            </w:r>
            <w:r w:rsidRPr="00581C13">
              <w:rPr>
                <w:rFonts w:ascii="Times New Roman" w:hAnsi="Times New Roman" w:cs="Times New Roman"/>
                <w:sz w:val="24"/>
                <w:szCs w:val="24"/>
              </w:rPr>
              <w:t xml:space="preserve"> района К</w:t>
            </w:r>
            <w:r>
              <w:rPr>
                <w:rFonts w:ascii="Times New Roman" w:hAnsi="Times New Roman" w:cs="Times New Roman"/>
                <w:sz w:val="24"/>
                <w:szCs w:val="24"/>
              </w:rPr>
              <w:t xml:space="preserve">алужской </w:t>
            </w:r>
            <w:r w:rsidRPr="00581C13">
              <w:rPr>
                <w:rFonts w:ascii="Times New Roman" w:hAnsi="Times New Roman" w:cs="Times New Roman"/>
                <w:sz w:val="24"/>
                <w:szCs w:val="24"/>
              </w:rPr>
              <w:t xml:space="preserve"> области</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Заказчик программы:</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Разработчик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sidR="00581C13">
              <w:rPr>
                <w:rFonts w:ascii="Times New Roman" w:hAnsi="Times New Roman" w:cs="Times New Roman"/>
                <w:sz w:val="24"/>
                <w:szCs w:val="24"/>
              </w:rPr>
              <w:t>МО СП «Деревня Сени» Дзержинского района</w:t>
            </w:r>
            <w:r w:rsidRPr="001423AF">
              <w:rPr>
                <w:rFonts w:ascii="Times New Roman" w:hAnsi="Times New Roman" w:cs="Times New Roman"/>
                <w:sz w:val="24"/>
                <w:szCs w:val="24"/>
              </w:rPr>
              <w:t xml:space="preserve">   </w:t>
            </w:r>
            <w:r w:rsidR="00581C13">
              <w:rPr>
                <w:rFonts w:ascii="Times New Roman" w:hAnsi="Times New Roman" w:cs="Times New Roman"/>
                <w:sz w:val="24"/>
                <w:szCs w:val="24"/>
              </w:rPr>
              <w:t>Калужской</w:t>
            </w:r>
          </w:p>
          <w:p w:rsidR="00A124BC" w:rsidRPr="001423AF" w:rsidRDefault="00581C13" w:rsidP="00EF7C8C">
            <w:pPr>
              <w:pStyle w:val="afa"/>
              <w:rPr>
                <w:rFonts w:ascii="Times New Roman" w:hAnsi="Times New Roman" w:cs="Times New Roman"/>
                <w:sz w:val="24"/>
                <w:szCs w:val="24"/>
              </w:rPr>
            </w:pPr>
            <w:r w:rsidRPr="00581C13">
              <w:rPr>
                <w:rFonts w:ascii="Times New Roman" w:hAnsi="Times New Roman" w:cs="Times New Roman"/>
                <w:sz w:val="24"/>
                <w:szCs w:val="24"/>
              </w:rPr>
              <w:t>Администрация  МО СП «Деревня Сени» Дзержинского района   Калужской</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Основная цель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качества жизни населения, его занятости и </w:t>
            </w:r>
            <w:proofErr w:type="spellStart"/>
            <w:r w:rsidRPr="001423AF">
              <w:rPr>
                <w:rFonts w:ascii="Times New Roman" w:hAnsi="Times New Roman" w:cs="Times New Roman"/>
                <w:sz w:val="24"/>
                <w:szCs w:val="24"/>
              </w:rPr>
              <w:t>самозанятости</w:t>
            </w:r>
            <w:proofErr w:type="spellEnd"/>
            <w:r w:rsidRPr="001423AF">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Задачи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1. Создание правовых, организационных, институциональных и экономических условий для перехода к </w:t>
            </w:r>
            <w:proofErr w:type="gramStart"/>
            <w:r w:rsidRPr="001423AF">
              <w:rPr>
                <w:rFonts w:ascii="Times New Roman" w:hAnsi="Times New Roman" w:cs="Times New Roman"/>
                <w:sz w:val="24"/>
                <w:szCs w:val="24"/>
              </w:rPr>
              <w:t>устойчивому</w:t>
            </w:r>
            <w:proofErr w:type="gramEnd"/>
            <w:r w:rsidRPr="001423AF">
              <w:rPr>
                <w:rFonts w:ascii="Times New Roman" w:hAnsi="Times New Roman" w:cs="Times New Roman"/>
                <w:sz w:val="24"/>
                <w:szCs w:val="24"/>
              </w:rPr>
              <w:t xml:space="preserve"> социальной  инфраструктуры поселения, эффективной реализации полномочий органов местного самоуправления;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3. Строительство и ремонт водопровода, благоустройство поселения,  ремонт  дорог;</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6. Ремонт объектов культуры и активизация культурной деятельности;</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7. Развитие   личных   подсобных   хозяйств;</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8. Создание   условий  для безопасного проживания населения   на  территории  поселения.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9. Содействие развитию   малого предпринимательства,    организации  новых  рабочих  мест:</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10. Содействие в привлечении молодых специалистов в поселение (врачей, учителей, работников культуры, муниципальных служащих);</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11. Содействие в обеспечении социальной поддержки слабозащищенным   слоям   населения: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12. Привлечение средств из бюджетов различных уровней на укрепление жилищно-коммунальной сферы, на строительство и </w:t>
            </w:r>
            <w:r w:rsidRPr="001423AF">
              <w:rPr>
                <w:rFonts w:ascii="Times New Roman" w:hAnsi="Times New Roman" w:cs="Times New Roman"/>
                <w:sz w:val="24"/>
                <w:szCs w:val="24"/>
              </w:rPr>
              <w:lastRenderedPageBreak/>
              <w:t>ремонт внутр</w:t>
            </w:r>
            <w:proofErr w:type="gramStart"/>
            <w:r w:rsidRPr="001423AF">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1423AF">
              <w:rPr>
                <w:rFonts w:ascii="Times New Roman" w:hAnsi="Times New Roman" w:cs="Times New Roman"/>
                <w:sz w:val="24"/>
                <w:szCs w:val="24"/>
              </w:rPr>
              <w:t>поселковых дорог, благоустройство поселения,  развитие  физкультуры  и  спорта.</w:t>
            </w:r>
            <w:r w:rsidRPr="001423AF">
              <w:rPr>
                <w:rFonts w:ascii="Times New Roman" w:hAnsi="Times New Roman" w:cs="Times New Roman"/>
                <w:b/>
                <w:bCs/>
                <w:sz w:val="24"/>
                <w:szCs w:val="24"/>
              </w:rPr>
              <w:t> </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lastRenderedPageBreak/>
              <w:t>Сроки реализации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2016 - 2026 год</w:t>
            </w:r>
          </w:p>
        </w:tc>
      </w:tr>
      <w:tr w:rsidR="00A124BC" w:rsidRPr="001423AF">
        <w:tblPrEx>
          <w:tblCellMar>
            <w:top w:w="12" w:type="dxa"/>
            <w:left w:w="12" w:type="dxa"/>
            <w:bottom w:w="12" w:type="dxa"/>
            <w:right w:w="12" w:type="dxa"/>
          </w:tblCellMar>
        </w:tblPrEx>
        <w:tc>
          <w:tcPr>
            <w:tcW w:w="9759" w:type="dxa"/>
            <w:gridSpan w:val="2"/>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Перечень подпрограмм и основных мероприятий</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Основные исполнители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581C13"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w:t>
            </w:r>
            <w:r w:rsidR="00581C13" w:rsidRPr="00581C13">
              <w:rPr>
                <w:rFonts w:ascii="Times New Roman" w:hAnsi="Times New Roman" w:cs="Times New Roman"/>
                <w:sz w:val="24"/>
                <w:szCs w:val="24"/>
              </w:rPr>
              <w:t>Администрация  МО СП «Деревня Сени» Дзержинского района   Калужской</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предприятия,  организации,  предприниматели,  учреждения  </w:t>
            </w:r>
            <w:r w:rsidRPr="001423AF">
              <w:rPr>
                <w:rFonts w:ascii="Times New Roman" w:hAnsi="Times New Roman" w:cs="Times New Roman"/>
                <w:b/>
                <w:bCs/>
                <w:sz w:val="24"/>
                <w:szCs w:val="24"/>
              </w:rPr>
              <w:t xml:space="preserve"> </w:t>
            </w:r>
            <w:r>
              <w:rPr>
                <w:rFonts w:ascii="Times New Roman" w:hAnsi="Times New Roman" w:cs="Times New Roman"/>
                <w:sz w:val="24"/>
                <w:szCs w:val="24"/>
              </w:rPr>
              <w:t xml:space="preserve"> сельского  поселения </w:t>
            </w:r>
          </w:p>
          <w:p w:rsidR="00A124BC" w:rsidRPr="001423AF" w:rsidRDefault="00A124BC" w:rsidP="00581C13">
            <w:pPr>
              <w:pStyle w:val="afa"/>
              <w:rPr>
                <w:rFonts w:ascii="Times New Roman" w:hAnsi="Times New Roman" w:cs="Times New Roman"/>
                <w:sz w:val="24"/>
                <w:szCs w:val="24"/>
              </w:rPr>
            </w:pPr>
            <w:r w:rsidRPr="001423AF">
              <w:rPr>
                <w:rFonts w:ascii="Times New Roman" w:hAnsi="Times New Roman" w:cs="Times New Roman"/>
                <w:sz w:val="24"/>
                <w:szCs w:val="24"/>
              </w:rPr>
              <w:t xml:space="preserve">- население   </w:t>
            </w:r>
            <w:r w:rsidR="00DE2F5C">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581C13">
              <w:rPr>
                <w:rFonts w:ascii="Times New Roman" w:hAnsi="Times New Roman" w:cs="Times New Roman"/>
                <w:sz w:val="24"/>
                <w:szCs w:val="24"/>
              </w:rPr>
              <w:t>«Деревня Сени»</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Источники финансирования Программы (млн. руб.)</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roofErr w:type="gramEnd"/>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 xml:space="preserve">Система </w:t>
            </w:r>
            <w:proofErr w:type="gramStart"/>
            <w:r w:rsidRPr="001423AF">
              <w:rPr>
                <w:rFonts w:ascii="Times New Roman" w:hAnsi="Times New Roman" w:cs="Times New Roman"/>
                <w:b/>
                <w:bCs/>
                <w:sz w:val="24"/>
                <w:szCs w:val="24"/>
              </w:rPr>
              <w:t>контроля за</w:t>
            </w:r>
            <w:proofErr w:type="gramEnd"/>
            <w:r w:rsidRPr="001423AF">
              <w:rPr>
                <w:rFonts w:ascii="Times New Roman" w:hAnsi="Times New Roman" w:cs="Times New Roman"/>
                <w:b/>
                <w:bCs/>
                <w:sz w:val="24"/>
                <w:szCs w:val="24"/>
              </w:rPr>
              <w:t xml:space="preserve"> исполнением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581C13">
            <w:pPr>
              <w:pStyle w:val="afa"/>
              <w:rPr>
                <w:rFonts w:ascii="Times New Roman" w:hAnsi="Times New Roman" w:cs="Times New Roman"/>
                <w:sz w:val="24"/>
                <w:szCs w:val="24"/>
              </w:rPr>
            </w:pPr>
            <w:r w:rsidRPr="001423AF">
              <w:rPr>
                <w:rFonts w:ascii="Times New Roman" w:hAnsi="Times New Roman" w:cs="Times New Roman"/>
                <w:sz w:val="24"/>
                <w:szCs w:val="24"/>
              </w:rPr>
              <w:t>С</w:t>
            </w:r>
            <w:r w:rsidR="00581C13">
              <w:rPr>
                <w:rFonts w:ascii="Times New Roman" w:hAnsi="Times New Roman" w:cs="Times New Roman"/>
                <w:sz w:val="24"/>
                <w:szCs w:val="24"/>
              </w:rPr>
              <w:t>ельская Дума</w:t>
            </w:r>
            <w:r>
              <w:rPr>
                <w:rFonts w:ascii="Times New Roman" w:hAnsi="Times New Roman" w:cs="Times New Roman"/>
                <w:sz w:val="24"/>
                <w:szCs w:val="24"/>
              </w:rPr>
              <w:t xml:space="preserve"> сельского  поселения </w:t>
            </w:r>
            <w:r w:rsidR="00581C13">
              <w:rPr>
                <w:rFonts w:ascii="Times New Roman" w:hAnsi="Times New Roman" w:cs="Times New Roman"/>
                <w:sz w:val="24"/>
                <w:szCs w:val="24"/>
              </w:rPr>
              <w:t>«Деревня Сени»</w:t>
            </w:r>
          </w:p>
        </w:tc>
      </w:tr>
    </w:tbl>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1. Введение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Стратегический план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w:t>
      </w:r>
      <w:r>
        <w:rPr>
          <w:rFonts w:ascii="Times New Roman" w:hAnsi="Times New Roman" w:cs="Times New Roman"/>
          <w:sz w:val="24"/>
          <w:szCs w:val="24"/>
        </w:rPr>
        <w:t xml:space="preserve">ия социальной  инфраструктуры </w:t>
      </w:r>
      <w:r w:rsidRPr="00EF7C8C">
        <w:rPr>
          <w:rFonts w:ascii="Times New Roman" w:hAnsi="Times New Roman" w:cs="Times New Roman"/>
          <w:sz w:val="24"/>
          <w:szCs w:val="24"/>
        </w:rPr>
        <w:t xml:space="preserve">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 xml:space="preserve">Главной целью Программы является повышение качества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w:t>
      </w:r>
      <w:r w:rsidR="00E200F3">
        <w:rPr>
          <w:rFonts w:ascii="Times New Roman" w:hAnsi="Times New Roman" w:cs="Times New Roman"/>
          <w:sz w:val="24"/>
          <w:szCs w:val="24"/>
        </w:rPr>
        <w:t>,</w:t>
      </w:r>
      <w:r w:rsidRPr="00EF7C8C">
        <w:rPr>
          <w:rFonts w:ascii="Times New Roman" w:hAnsi="Times New Roman" w:cs="Times New Roman"/>
          <w:sz w:val="24"/>
          <w:szCs w:val="24"/>
        </w:rPr>
        <w:t xml:space="preserve">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rsidRPr="00EF7C8C">
        <w:rPr>
          <w:rFonts w:ascii="Times New Roman" w:hAnsi="Times New Roman" w:cs="Times New Roman"/>
          <w:sz w:val="24"/>
          <w:szCs w:val="24"/>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w:t>
      </w:r>
      <w:r w:rsidRPr="00EF7C8C">
        <w:rPr>
          <w:rFonts w:ascii="Times New Roman" w:hAnsi="Times New Roman" w:cs="Times New Roman"/>
          <w:sz w:val="24"/>
          <w:szCs w:val="24"/>
        </w:rPr>
        <w:lastRenderedPageBreak/>
        <w:t>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w:t>
      </w:r>
      <w:r>
        <w:rPr>
          <w:rFonts w:ascii="Times New Roman" w:hAnsi="Times New Roman" w:cs="Times New Roman"/>
          <w:sz w:val="24"/>
          <w:szCs w:val="24"/>
        </w:rPr>
        <w:t>о</w:t>
      </w:r>
      <w:r w:rsidRPr="00EF7C8C">
        <w:rPr>
          <w:rFonts w:ascii="Times New Roman" w:hAnsi="Times New Roman" w:cs="Times New Roman"/>
          <w:sz w:val="24"/>
          <w:szCs w:val="24"/>
        </w:rPr>
        <w:t xml:space="preserve">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p>
    <w:p w:rsidR="00E200F3" w:rsidRPr="004C6026" w:rsidRDefault="00A124BC" w:rsidP="00E200F3">
      <w:pPr>
        <w:pStyle w:val="afa"/>
        <w:rPr>
          <w:rFonts w:ascii="Times New Roman" w:hAnsi="Times New Roman" w:cs="Times New Roman"/>
          <w:b/>
          <w:sz w:val="24"/>
          <w:szCs w:val="24"/>
        </w:rPr>
      </w:pPr>
      <w:r w:rsidRPr="004C6026">
        <w:rPr>
          <w:rFonts w:ascii="Times New Roman" w:hAnsi="Times New Roman" w:cs="Times New Roman"/>
          <w:b/>
          <w:sz w:val="24"/>
          <w:szCs w:val="24"/>
        </w:rPr>
        <w:t xml:space="preserve">2. </w:t>
      </w:r>
      <w:r w:rsidR="00E200F3" w:rsidRPr="004C6026">
        <w:rPr>
          <w:rFonts w:ascii="Times New Roman" w:hAnsi="Times New Roman" w:cs="Times New Roman"/>
          <w:b/>
          <w:sz w:val="24"/>
          <w:szCs w:val="24"/>
        </w:rPr>
        <w:t>Характеристика существующего состояния социальной инфраструктуры сельского поселения «Деревня Сени», описание проблемы.</w:t>
      </w:r>
    </w:p>
    <w:p w:rsidR="00E200F3" w:rsidRDefault="00E200F3" w:rsidP="00E200F3">
      <w:pPr>
        <w:pStyle w:val="afa"/>
        <w:rPr>
          <w:rFonts w:ascii="Times New Roman" w:hAnsi="Times New Roman" w:cs="Times New Roman"/>
          <w:sz w:val="24"/>
          <w:szCs w:val="24"/>
        </w:rPr>
      </w:pPr>
    </w:p>
    <w:p w:rsidR="00DD3524" w:rsidRDefault="00E200F3" w:rsidP="00E200F3">
      <w:pPr>
        <w:pStyle w:val="afa"/>
        <w:rPr>
          <w:rFonts w:ascii="Times New Roman" w:hAnsi="Times New Roman" w:cs="Times New Roman"/>
          <w:sz w:val="24"/>
          <w:szCs w:val="24"/>
        </w:rPr>
      </w:pPr>
      <w:r>
        <w:rPr>
          <w:rFonts w:ascii="Times New Roman" w:hAnsi="Times New Roman" w:cs="Times New Roman"/>
          <w:sz w:val="24"/>
          <w:szCs w:val="24"/>
        </w:rPr>
        <w:t>С</w:t>
      </w:r>
      <w:r w:rsidRPr="00E200F3">
        <w:rPr>
          <w:rFonts w:ascii="Times New Roman" w:hAnsi="Times New Roman" w:cs="Times New Roman"/>
          <w:sz w:val="24"/>
          <w:szCs w:val="24"/>
        </w:rPr>
        <w:t xml:space="preserve">ельское поселение представляет собой </w:t>
      </w:r>
      <w:r>
        <w:rPr>
          <w:rFonts w:ascii="Times New Roman" w:hAnsi="Times New Roman" w:cs="Times New Roman"/>
          <w:sz w:val="24"/>
          <w:szCs w:val="24"/>
        </w:rPr>
        <w:t>12</w:t>
      </w:r>
      <w:r w:rsidRPr="00E200F3">
        <w:rPr>
          <w:rFonts w:ascii="Times New Roman" w:hAnsi="Times New Roman" w:cs="Times New Roman"/>
          <w:sz w:val="24"/>
          <w:szCs w:val="24"/>
        </w:rPr>
        <w:t xml:space="preserve"> населённы</w:t>
      </w:r>
      <w:r>
        <w:rPr>
          <w:rFonts w:ascii="Times New Roman" w:hAnsi="Times New Roman" w:cs="Times New Roman"/>
          <w:sz w:val="24"/>
          <w:szCs w:val="24"/>
        </w:rPr>
        <w:t>х</w:t>
      </w:r>
      <w:r w:rsidRPr="00E200F3">
        <w:rPr>
          <w:rFonts w:ascii="Times New Roman" w:hAnsi="Times New Roman" w:cs="Times New Roman"/>
          <w:sz w:val="24"/>
          <w:szCs w:val="24"/>
        </w:rPr>
        <w:t xml:space="preserve"> пункт</w:t>
      </w:r>
      <w:r>
        <w:rPr>
          <w:rFonts w:ascii="Times New Roman" w:hAnsi="Times New Roman" w:cs="Times New Roman"/>
          <w:sz w:val="24"/>
          <w:szCs w:val="24"/>
        </w:rPr>
        <w:t>ов</w:t>
      </w:r>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w:t>
      </w:r>
      <w:proofErr w:type="gramStart"/>
      <w:r w:rsidR="00DD3524">
        <w:rPr>
          <w:rFonts w:ascii="Times New Roman" w:hAnsi="Times New Roman" w:cs="Times New Roman"/>
          <w:sz w:val="24"/>
          <w:szCs w:val="24"/>
        </w:rPr>
        <w:t>.Л</w:t>
      </w:r>
      <w:proofErr w:type="gramEnd"/>
      <w:r w:rsidR="00DD3524">
        <w:rPr>
          <w:rFonts w:ascii="Times New Roman" w:hAnsi="Times New Roman" w:cs="Times New Roman"/>
          <w:sz w:val="24"/>
          <w:szCs w:val="24"/>
        </w:rPr>
        <w:t>ужное</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д.Сени</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д.Миленки</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д.Потапово</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д.Давыдово</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д.Озерна,д.Куприяново</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д.Девятилово</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д.Дурнево</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д.Детьково</w:t>
      </w:r>
      <w:proofErr w:type="spellEnd"/>
      <w:r w:rsidR="00DD3524">
        <w:rPr>
          <w:rFonts w:ascii="Times New Roman" w:hAnsi="Times New Roman" w:cs="Times New Roman"/>
          <w:sz w:val="24"/>
          <w:szCs w:val="24"/>
        </w:rPr>
        <w:t xml:space="preserve">, </w:t>
      </w:r>
      <w:proofErr w:type="spellStart"/>
      <w:r w:rsidR="00DD3524">
        <w:rPr>
          <w:rFonts w:ascii="Times New Roman" w:hAnsi="Times New Roman" w:cs="Times New Roman"/>
          <w:sz w:val="24"/>
          <w:szCs w:val="24"/>
        </w:rPr>
        <w:t>д.Николаевка,д.Дерминка</w:t>
      </w:r>
      <w:proofErr w:type="spellEnd"/>
      <w:r w:rsidR="00DD3524">
        <w:rPr>
          <w:rFonts w:ascii="Times New Roman" w:hAnsi="Times New Roman" w:cs="Times New Roman"/>
          <w:sz w:val="24"/>
          <w:szCs w:val="24"/>
        </w:rPr>
        <w:t>)</w:t>
      </w:r>
      <w:r w:rsidRPr="00E200F3">
        <w:rPr>
          <w:rFonts w:ascii="Times New Roman" w:hAnsi="Times New Roman" w:cs="Times New Roman"/>
          <w:sz w:val="24"/>
          <w:szCs w:val="24"/>
        </w:rPr>
        <w:t>.</w:t>
      </w:r>
    </w:p>
    <w:p w:rsidR="00DD3524" w:rsidRDefault="00DD3524" w:rsidP="00E200F3">
      <w:pPr>
        <w:pStyle w:val="afa"/>
        <w:rPr>
          <w:rFonts w:ascii="Times New Roman" w:hAnsi="Times New Roman" w:cs="Times New Roman"/>
          <w:sz w:val="24"/>
          <w:szCs w:val="24"/>
        </w:rPr>
      </w:pPr>
      <w:r w:rsidRPr="00DD3524">
        <w:rPr>
          <w:rFonts w:ascii="Times New Roman" w:hAnsi="Times New Roman" w:cs="Times New Roman"/>
          <w:sz w:val="24"/>
          <w:szCs w:val="24"/>
        </w:rPr>
        <w:t>Общая площадь земель муниципального образования сельское поселение «Деревня Сени» составляет 10593 га, общая площадь земель в категории «земли населенного пункта» составляет 465 га, земли сельскохозяйственного назначения 3727 га, лес 4010 га, под водой  га, 59 га</w:t>
      </w:r>
      <w:proofErr w:type="gramStart"/>
      <w:r w:rsidRPr="00DD3524">
        <w:rPr>
          <w:rFonts w:ascii="Times New Roman" w:hAnsi="Times New Roman" w:cs="Times New Roman"/>
          <w:sz w:val="24"/>
          <w:szCs w:val="24"/>
        </w:rPr>
        <w:t xml:space="preserve"> .</w:t>
      </w:r>
      <w:proofErr w:type="gramEnd"/>
    </w:p>
    <w:p w:rsidR="000834C9" w:rsidRPr="000834C9" w:rsidRDefault="000834C9" w:rsidP="000834C9">
      <w:pPr>
        <w:pStyle w:val="afa"/>
        <w:rPr>
          <w:rFonts w:ascii="Times New Roman" w:hAnsi="Times New Roman" w:cs="Times New Roman"/>
          <w:b/>
          <w:bCs/>
          <w:sz w:val="24"/>
          <w:szCs w:val="24"/>
        </w:rPr>
      </w:pPr>
      <w:r>
        <w:rPr>
          <w:rFonts w:ascii="Times New Roman" w:hAnsi="Times New Roman" w:cs="Times New Roman"/>
          <w:b/>
          <w:bCs/>
          <w:sz w:val="24"/>
          <w:szCs w:val="24"/>
        </w:rPr>
        <w:t>2</w:t>
      </w:r>
      <w:r w:rsidRPr="000834C9">
        <w:rPr>
          <w:rFonts w:ascii="Times New Roman" w:hAnsi="Times New Roman" w:cs="Times New Roman"/>
          <w:b/>
          <w:bCs/>
          <w:sz w:val="24"/>
          <w:szCs w:val="24"/>
        </w:rPr>
        <w:t xml:space="preserve">. </w:t>
      </w:r>
      <w:smartTag w:uri="urn:schemas-microsoft-com:office:smarttags" w:element="place">
        <w:r w:rsidRPr="000834C9">
          <w:rPr>
            <w:rFonts w:ascii="Times New Roman" w:hAnsi="Times New Roman" w:cs="Times New Roman"/>
            <w:b/>
            <w:bCs/>
            <w:sz w:val="24"/>
            <w:szCs w:val="24"/>
            <w:lang w:val="en-US"/>
          </w:rPr>
          <w:t>I</w:t>
        </w:r>
        <w:r w:rsidRPr="000834C9">
          <w:rPr>
            <w:rFonts w:ascii="Times New Roman" w:hAnsi="Times New Roman" w:cs="Times New Roman"/>
            <w:b/>
            <w:bCs/>
            <w:sz w:val="24"/>
            <w:szCs w:val="24"/>
          </w:rPr>
          <w:t>.</w:t>
        </w:r>
      </w:smartTag>
      <w:r w:rsidRPr="000834C9">
        <w:rPr>
          <w:rFonts w:ascii="Times New Roman" w:hAnsi="Times New Roman" w:cs="Times New Roman"/>
          <w:b/>
          <w:bCs/>
          <w:sz w:val="24"/>
          <w:szCs w:val="24"/>
        </w:rPr>
        <w:t xml:space="preserve"> Население. Социально-демографическая характеристика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Динамика численности населения, его возрастная структура – важнейшие социально-экономические показатели, характеризующие состояние рынка труда, устойчивость развития населенных пунктов.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По данным сборников территориального органа федеральной службы государственной статистики по Калужской области на начало 201</w:t>
      </w:r>
      <w:r>
        <w:rPr>
          <w:rFonts w:ascii="Times New Roman" w:hAnsi="Times New Roman" w:cs="Times New Roman"/>
          <w:sz w:val="24"/>
          <w:szCs w:val="24"/>
        </w:rPr>
        <w:t>5</w:t>
      </w:r>
      <w:r w:rsidRPr="000834C9">
        <w:rPr>
          <w:rFonts w:ascii="Times New Roman" w:hAnsi="Times New Roman" w:cs="Times New Roman"/>
          <w:sz w:val="24"/>
          <w:szCs w:val="24"/>
        </w:rPr>
        <w:t xml:space="preserve">г. Численность постоянно проживающего населения муниципального образования сельского поселения «Деревня Сени»  составила 455 человек.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Разнонаправленный характер изменения численности населения объясняется изменениями в социально-экономической сфере жизни поселения. Отсутствие на территории поселения крупных и стабильно работающих предприятий не позволяет обеспечить необходимое количество рабочих мест для трудоспособного населения. </w:t>
      </w:r>
    </w:p>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Согласно положений</w:t>
      </w:r>
      <w:proofErr w:type="gramEnd"/>
      <w:r w:rsidRPr="000834C9">
        <w:rPr>
          <w:rFonts w:ascii="Times New Roman" w:hAnsi="Times New Roman" w:cs="Times New Roman"/>
          <w:sz w:val="24"/>
          <w:szCs w:val="24"/>
        </w:rPr>
        <w:t xml:space="preserve"> схемы территориального планирования Дзержинского района, разработанной ПК «ГЕО» в 2009 году, на конец расчетного периода (2032 год) численность населения поселения (включая сезонно проживающих) должно составить 1018 человек, однако уже сейчас этот показатель значительно превышен 1125 чел. с учетом сезонного населения. </w:t>
      </w:r>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 xml:space="preserve">                             Динамика численности населения, чел.</w:t>
      </w:r>
    </w:p>
    <w:p w:rsidR="000834C9" w:rsidRPr="000834C9" w:rsidRDefault="000834C9" w:rsidP="000834C9">
      <w:pPr>
        <w:pStyle w:val="afa"/>
        <w:rPr>
          <w:rFonts w:ascii="Times New Roman" w:hAnsi="Times New Roman" w:cs="Times New Roman"/>
          <w:bCs/>
          <w:sz w:val="24"/>
          <w:szCs w:val="24"/>
        </w:rPr>
      </w:pPr>
      <w:r w:rsidRPr="000834C9">
        <w:rPr>
          <w:rFonts w:ascii="Times New Roman" w:hAnsi="Times New Roman" w:cs="Times New Roman"/>
          <w:bCs/>
          <w:sz w:val="24"/>
          <w:szCs w:val="24"/>
        </w:rPr>
        <w:t xml:space="preserve">                                                                                                          Таблица 10</w:t>
      </w:r>
    </w:p>
    <w:tbl>
      <w:tblPr>
        <w:tblW w:w="9723" w:type="dxa"/>
        <w:jc w:val="center"/>
        <w:tblInd w:w="-5395" w:type="dxa"/>
        <w:tblLayout w:type="fixed"/>
        <w:tblCellMar>
          <w:left w:w="40" w:type="dxa"/>
          <w:right w:w="40" w:type="dxa"/>
        </w:tblCellMar>
        <w:tblLook w:val="0000" w:firstRow="0" w:lastRow="0" w:firstColumn="0" w:lastColumn="0" w:noHBand="0" w:noVBand="0"/>
      </w:tblPr>
      <w:tblGrid>
        <w:gridCol w:w="1753"/>
        <w:gridCol w:w="720"/>
        <w:gridCol w:w="720"/>
        <w:gridCol w:w="720"/>
        <w:gridCol w:w="720"/>
        <w:gridCol w:w="590"/>
        <w:gridCol w:w="720"/>
        <w:gridCol w:w="721"/>
        <w:gridCol w:w="900"/>
        <w:gridCol w:w="720"/>
        <w:gridCol w:w="720"/>
        <w:gridCol w:w="719"/>
      </w:tblGrid>
      <w:tr w:rsidR="000834C9" w:rsidRPr="000834C9" w:rsidTr="00CA1EE0">
        <w:tblPrEx>
          <w:tblCellMar>
            <w:top w:w="0" w:type="dxa"/>
            <w:bottom w:w="0" w:type="dxa"/>
          </w:tblCellMar>
        </w:tblPrEx>
        <w:trPr>
          <w:trHeight w:hRule="exact" w:val="91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Наименование</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населенного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пункта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2005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2006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200</w:t>
            </w:r>
            <w:r>
              <w:rPr>
                <w:rFonts w:ascii="Times New Roman" w:hAnsi="Times New Roman" w:cs="Times New Roman"/>
                <w:sz w:val="24"/>
                <w:szCs w:val="24"/>
              </w:rPr>
              <w:t>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200</w:t>
            </w:r>
            <w:r>
              <w:rPr>
                <w:rFonts w:ascii="Times New Roman" w:hAnsi="Times New Roman" w:cs="Times New Roman"/>
                <w:sz w:val="24"/>
                <w:szCs w:val="24"/>
              </w:rPr>
              <w:t>8</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2009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w:t>
            </w:r>
            <w:r>
              <w:rPr>
                <w:rFonts w:ascii="Times New Roman" w:hAnsi="Times New Roman" w:cs="Times New Roman"/>
                <w:sz w:val="24"/>
                <w:szCs w:val="24"/>
              </w:rPr>
              <w:t>10</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w:t>
            </w:r>
            <w:r>
              <w:rPr>
                <w:rFonts w:ascii="Times New Roman" w:hAnsi="Times New Roman" w:cs="Times New Roman"/>
                <w:sz w:val="24"/>
                <w:szCs w:val="24"/>
              </w:rPr>
              <w:t>11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w:t>
            </w:r>
            <w:r>
              <w:rPr>
                <w:rFonts w:ascii="Times New Roman" w:hAnsi="Times New Roman" w:cs="Times New Roman"/>
                <w:sz w:val="24"/>
                <w:szCs w:val="24"/>
              </w:rPr>
              <w:t>12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w:t>
            </w:r>
            <w:r>
              <w:rPr>
                <w:rFonts w:ascii="Times New Roman" w:hAnsi="Times New Roman" w:cs="Times New Roman"/>
                <w:sz w:val="24"/>
                <w:szCs w:val="24"/>
              </w:rPr>
              <w:t>13</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2014</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201</w:t>
            </w:r>
            <w:r>
              <w:rPr>
                <w:rFonts w:ascii="Times New Roman" w:hAnsi="Times New Roman" w:cs="Times New Roman"/>
                <w:sz w:val="24"/>
                <w:szCs w:val="24"/>
              </w:rPr>
              <w:t>5</w:t>
            </w:r>
          </w:p>
        </w:tc>
      </w:tr>
      <w:tr w:rsidR="000834C9" w:rsidRPr="000834C9" w:rsidTr="00CA1EE0">
        <w:tblPrEx>
          <w:tblCellMar>
            <w:top w:w="0" w:type="dxa"/>
            <w:bottom w:w="0" w:type="dxa"/>
          </w:tblCellMar>
        </w:tblPrEx>
        <w:trPr>
          <w:trHeight w:hRule="exact" w:val="644"/>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СП «деревня Сени»</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509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513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511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487</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393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451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458</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427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393</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451</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455</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Сени</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33</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29</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30</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25</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Лужное</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62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58</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52</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45</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Cs/>
                <w:sz w:val="24"/>
                <w:szCs w:val="24"/>
              </w:rPr>
              <w:t xml:space="preserve">40   </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37</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186</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203</w:t>
            </w:r>
          </w:p>
        </w:tc>
      </w:tr>
      <w:tr w:rsidR="000834C9" w:rsidRPr="000834C9" w:rsidTr="00CA1EE0">
        <w:tblPrEx>
          <w:tblCellMar>
            <w:top w:w="0" w:type="dxa"/>
            <w:bottom w:w="0" w:type="dxa"/>
          </w:tblCellMar>
        </w:tblPrEx>
        <w:trPr>
          <w:trHeight w:hRule="exact" w:val="288"/>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Потапово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r>
      <w:tr w:rsidR="000834C9" w:rsidRPr="000834C9" w:rsidTr="00CA1EE0">
        <w:tblPrEx>
          <w:tblCellMar>
            <w:top w:w="0" w:type="dxa"/>
            <w:bottom w:w="0" w:type="dxa"/>
          </w:tblCellMar>
        </w:tblPrEx>
        <w:trPr>
          <w:trHeight w:hRule="exact" w:val="288"/>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Миленки</w:t>
            </w:r>
            <w:proofErr w:type="gram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15</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13</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6</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27</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Девятилово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171</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131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169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169</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7</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Давыдово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36</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26</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Озерна</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18</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22</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22</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8</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Куприяново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Дурнево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38</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34</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29</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99</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122</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Дерминка</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32</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16</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Николаевка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137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132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125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127</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lang w:val="en-US"/>
              </w:rPr>
              <w:t>111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93</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6</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r>
      <w:tr w:rsidR="000834C9" w:rsidRPr="000834C9" w:rsidTr="00CA1EE0">
        <w:tblPrEx>
          <w:tblCellMar>
            <w:top w:w="0" w:type="dxa"/>
            <w:bottom w:w="0" w:type="dxa"/>
          </w:tblCellMar>
        </w:tblPrEx>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Детьково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11</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w:t>
            </w:r>
          </w:p>
        </w:tc>
      </w:tr>
    </w:tbl>
    <w:p w:rsidR="000834C9" w:rsidRPr="000834C9" w:rsidRDefault="000834C9" w:rsidP="000834C9">
      <w:pPr>
        <w:pStyle w:val="afa"/>
        <w:rPr>
          <w:rFonts w:ascii="Times New Roman" w:hAnsi="Times New Roman" w:cs="Times New Roman"/>
          <w:b/>
          <w:bCs/>
          <w:sz w:val="24"/>
          <w:szCs w:val="24"/>
        </w:rPr>
      </w:pPr>
      <w:bookmarkStart w:id="0" w:name="_Toc309023027"/>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Занятость населения. Места приложения труда</w:t>
      </w:r>
      <w:bookmarkEnd w:id="0"/>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lastRenderedPageBreak/>
        <w:t>На начало 201</w:t>
      </w:r>
      <w:r>
        <w:rPr>
          <w:rFonts w:ascii="Times New Roman" w:hAnsi="Times New Roman" w:cs="Times New Roman"/>
          <w:sz w:val="24"/>
          <w:szCs w:val="24"/>
        </w:rPr>
        <w:t>6</w:t>
      </w:r>
      <w:r w:rsidRPr="000834C9">
        <w:rPr>
          <w:rFonts w:ascii="Times New Roman" w:hAnsi="Times New Roman" w:cs="Times New Roman"/>
          <w:sz w:val="24"/>
          <w:szCs w:val="24"/>
        </w:rPr>
        <w:t xml:space="preserve"> года численность населения трудоспособного возраста составляла по поселению 325 человек или 7,2% от всего населения. На территории поселения наиболее крупными и стабильно работающими предприятиями являются ООО</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Грибоедофф</w:t>
      </w:r>
      <w:proofErr w:type="spellEnd"/>
      <w:r>
        <w:rPr>
          <w:rFonts w:ascii="Times New Roman" w:hAnsi="Times New Roman" w:cs="Times New Roman"/>
          <w:sz w:val="24"/>
          <w:szCs w:val="24"/>
        </w:rPr>
        <w:t>»,</w:t>
      </w:r>
      <w:r w:rsidRPr="000834C9">
        <w:rPr>
          <w:rFonts w:ascii="Times New Roman" w:hAnsi="Times New Roman" w:cs="Times New Roman"/>
          <w:sz w:val="24"/>
          <w:szCs w:val="24"/>
        </w:rPr>
        <w:t xml:space="preserve"> а также фермерские хозяй</w:t>
      </w:r>
      <w:bookmarkStart w:id="1" w:name="_GoBack"/>
      <w:bookmarkEnd w:id="1"/>
      <w:r w:rsidRPr="000834C9">
        <w:rPr>
          <w:rFonts w:ascii="Times New Roman" w:hAnsi="Times New Roman" w:cs="Times New Roman"/>
          <w:sz w:val="24"/>
          <w:szCs w:val="24"/>
        </w:rPr>
        <w:t>ства.</w:t>
      </w:r>
    </w:p>
    <w:p w:rsidR="000834C9" w:rsidRPr="000834C9" w:rsidRDefault="000834C9" w:rsidP="000834C9">
      <w:pPr>
        <w:pStyle w:val="afa"/>
        <w:rPr>
          <w:rFonts w:ascii="Times New Roman" w:hAnsi="Times New Roman" w:cs="Times New Roman"/>
          <w:b/>
          <w:bCs/>
          <w:sz w:val="24"/>
          <w:szCs w:val="24"/>
        </w:rPr>
      </w:pPr>
    </w:p>
    <w:p w:rsidR="000834C9" w:rsidRPr="000834C9" w:rsidRDefault="000834C9" w:rsidP="000834C9">
      <w:pPr>
        <w:pStyle w:val="afa"/>
        <w:rPr>
          <w:rFonts w:ascii="Times New Roman" w:hAnsi="Times New Roman" w:cs="Times New Roman"/>
          <w:b/>
          <w:sz w:val="24"/>
          <w:szCs w:val="24"/>
        </w:rPr>
      </w:pPr>
      <w:r>
        <w:rPr>
          <w:rFonts w:ascii="Times New Roman" w:hAnsi="Times New Roman" w:cs="Times New Roman"/>
          <w:b/>
          <w:sz w:val="24"/>
          <w:szCs w:val="24"/>
        </w:rPr>
        <w:t>2</w:t>
      </w:r>
      <w:r w:rsidRPr="000834C9">
        <w:rPr>
          <w:rFonts w:ascii="Times New Roman" w:hAnsi="Times New Roman" w:cs="Times New Roman"/>
          <w:b/>
          <w:sz w:val="24"/>
          <w:szCs w:val="24"/>
        </w:rPr>
        <w:t>.2 Жилищный фонд</w:t>
      </w:r>
    </w:p>
    <w:p w:rsidR="000834C9" w:rsidRPr="000834C9" w:rsidRDefault="000834C9" w:rsidP="000834C9">
      <w:pPr>
        <w:pStyle w:val="afa"/>
        <w:rPr>
          <w:rFonts w:ascii="Times New Roman" w:hAnsi="Times New Roman" w:cs="Times New Roman"/>
          <w:b/>
          <w:bCs/>
          <w:sz w:val="24"/>
          <w:szCs w:val="24"/>
        </w:rPr>
      </w:pPr>
      <w:bookmarkStart w:id="2" w:name="_Toc85004925"/>
      <w:bookmarkStart w:id="3" w:name="_Toc303236585"/>
      <w:bookmarkStart w:id="4" w:name="_Toc309023023"/>
      <w:r w:rsidRPr="000834C9">
        <w:rPr>
          <w:rFonts w:ascii="Times New Roman" w:hAnsi="Times New Roman" w:cs="Times New Roman"/>
          <w:b/>
          <w:bCs/>
          <w:sz w:val="24"/>
          <w:szCs w:val="24"/>
        </w:rPr>
        <w:t>Жилищная инфраструктура</w:t>
      </w:r>
      <w:bookmarkEnd w:id="2"/>
      <w:bookmarkEnd w:id="3"/>
      <w:bookmarkEnd w:id="4"/>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 начало 201</w:t>
      </w:r>
      <w:r>
        <w:rPr>
          <w:rFonts w:ascii="Times New Roman" w:hAnsi="Times New Roman" w:cs="Times New Roman"/>
          <w:sz w:val="24"/>
          <w:szCs w:val="24"/>
        </w:rPr>
        <w:t>6</w:t>
      </w:r>
      <w:r w:rsidRPr="000834C9">
        <w:rPr>
          <w:rFonts w:ascii="Times New Roman" w:hAnsi="Times New Roman" w:cs="Times New Roman"/>
          <w:sz w:val="24"/>
          <w:szCs w:val="24"/>
        </w:rPr>
        <w:t xml:space="preserve"> года общая площадь жилищного фонда поселения составил 26,9 </w:t>
      </w:r>
      <w:proofErr w:type="spellStart"/>
      <w:r w:rsidRPr="000834C9">
        <w:rPr>
          <w:rFonts w:ascii="Times New Roman" w:hAnsi="Times New Roman" w:cs="Times New Roman"/>
          <w:sz w:val="24"/>
          <w:szCs w:val="24"/>
        </w:rPr>
        <w:t>тыс.кв.м</w:t>
      </w:r>
      <w:proofErr w:type="spellEnd"/>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Темпы роста нового строительства нестабильные:</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- 2011</w:t>
      </w:r>
      <w:r w:rsidRPr="000834C9">
        <w:rPr>
          <w:rFonts w:ascii="Times New Roman" w:hAnsi="Times New Roman" w:cs="Times New Roman"/>
          <w:sz w:val="24"/>
          <w:szCs w:val="24"/>
        </w:rPr>
        <w:t xml:space="preserve"> год – 593,1кв</w:t>
      </w:r>
      <w:proofErr w:type="gramStart"/>
      <w:r w:rsidRPr="000834C9">
        <w:rPr>
          <w:rFonts w:ascii="Times New Roman" w:hAnsi="Times New Roman" w:cs="Times New Roman"/>
          <w:sz w:val="24"/>
          <w:szCs w:val="24"/>
        </w:rPr>
        <w:t>.м</w:t>
      </w:r>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- 2012</w:t>
      </w:r>
      <w:r w:rsidRPr="000834C9">
        <w:rPr>
          <w:rFonts w:ascii="Times New Roman" w:hAnsi="Times New Roman" w:cs="Times New Roman"/>
          <w:sz w:val="24"/>
          <w:szCs w:val="24"/>
        </w:rPr>
        <w:t xml:space="preserve"> год – 827,3кв</w:t>
      </w:r>
      <w:proofErr w:type="gramStart"/>
      <w:r w:rsidRPr="000834C9">
        <w:rPr>
          <w:rFonts w:ascii="Times New Roman" w:hAnsi="Times New Roman" w:cs="Times New Roman"/>
          <w:sz w:val="24"/>
          <w:szCs w:val="24"/>
        </w:rPr>
        <w:t>.м</w:t>
      </w:r>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- 2013</w:t>
      </w:r>
      <w:r w:rsidRPr="000834C9">
        <w:rPr>
          <w:rFonts w:ascii="Times New Roman" w:hAnsi="Times New Roman" w:cs="Times New Roman"/>
          <w:sz w:val="24"/>
          <w:szCs w:val="24"/>
        </w:rPr>
        <w:t xml:space="preserve"> год – 257,7кв</w:t>
      </w:r>
      <w:proofErr w:type="gramStart"/>
      <w:r w:rsidRPr="000834C9">
        <w:rPr>
          <w:rFonts w:ascii="Times New Roman" w:hAnsi="Times New Roman" w:cs="Times New Roman"/>
          <w:sz w:val="24"/>
          <w:szCs w:val="24"/>
        </w:rPr>
        <w:t>.м</w:t>
      </w:r>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- 2014</w:t>
      </w:r>
      <w:r w:rsidRPr="000834C9">
        <w:rPr>
          <w:rFonts w:ascii="Times New Roman" w:hAnsi="Times New Roman" w:cs="Times New Roman"/>
          <w:sz w:val="24"/>
          <w:szCs w:val="24"/>
        </w:rPr>
        <w:t xml:space="preserve"> год – 199,1кв</w:t>
      </w:r>
      <w:proofErr w:type="gramStart"/>
      <w:r w:rsidRPr="000834C9">
        <w:rPr>
          <w:rFonts w:ascii="Times New Roman" w:hAnsi="Times New Roman" w:cs="Times New Roman"/>
          <w:sz w:val="24"/>
          <w:szCs w:val="24"/>
        </w:rPr>
        <w:t>.м</w:t>
      </w:r>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- 201</w:t>
      </w:r>
      <w:r>
        <w:rPr>
          <w:rFonts w:ascii="Times New Roman" w:hAnsi="Times New Roman" w:cs="Times New Roman"/>
          <w:sz w:val="24"/>
          <w:szCs w:val="24"/>
        </w:rPr>
        <w:t>5</w:t>
      </w:r>
      <w:r w:rsidRPr="000834C9">
        <w:rPr>
          <w:rFonts w:ascii="Times New Roman" w:hAnsi="Times New Roman" w:cs="Times New Roman"/>
          <w:sz w:val="24"/>
          <w:szCs w:val="24"/>
        </w:rPr>
        <w:t xml:space="preserve"> год – 82,8кв</w:t>
      </w:r>
      <w:proofErr w:type="gramStart"/>
      <w:r w:rsidRPr="000834C9">
        <w:rPr>
          <w:rFonts w:ascii="Times New Roman" w:hAnsi="Times New Roman" w:cs="Times New Roman"/>
          <w:sz w:val="24"/>
          <w:szCs w:val="24"/>
        </w:rPr>
        <w:t>.м</w:t>
      </w:r>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Острая проблема – ликвидация ветхого и аварийного фонда Степень износа жилищного фонда нарастает из года в год, но объемы сноса пока невысоки.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Таким образом, при низком объеме ввода нового жилья, который не обеспечивает обновление жилищного фонда, особую актуальность приобретает задача сохранения существующего жилищного фонда посредством грамотной его эксплуатации и своевременной реконструкции.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Увеличение жилищного фонда происходит за счет нового строительства. Обеспечение населения современным и относительно недорогим жильем – важнейший фактор социальной политики, большое значение имеет обеспеченность инженерными коммуникациями площадок нового жилищно</w:t>
      </w:r>
      <w:r>
        <w:rPr>
          <w:rFonts w:ascii="Times New Roman" w:hAnsi="Times New Roman" w:cs="Times New Roman"/>
          <w:sz w:val="24"/>
          <w:szCs w:val="24"/>
        </w:rPr>
        <w:t>го строительства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834C9">
        <w:rPr>
          <w:rFonts w:ascii="Times New Roman" w:hAnsi="Times New Roman" w:cs="Times New Roman"/>
          <w:sz w:val="24"/>
          <w:szCs w:val="24"/>
        </w:rPr>
        <w:t xml:space="preserve"> </w:t>
      </w:r>
      <w:r>
        <w:rPr>
          <w:rFonts w:ascii="Times New Roman" w:hAnsi="Times New Roman" w:cs="Times New Roman"/>
          <w:sz w:val="24"/>
          <w:szCs w:val="24"/>
        </w:rPr>
        <w:t>П</w:t>
      </w:r>
      <w:r w:rsidRPr="000834C9">
        <w:rPr>
          <w:rFonts w:ascii="Times New Roman" w:hAnsi="Times New Roman" w:cs="Times New Roman"/>
          <w:sz w:val="24"/>
          <w:szCs w:val="24"/>
        </w:rPr>
        <w:t>оказатели обеспечения инженерной инфраструктурой сравнительно невелики. Качественное улучшение показателей жилищного фонда возможно за счет строительства нового благоустроенного жилья, а также за счет реконструкции существующего с ликвидацией аварийного и ветхого жилья.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Основная цель жилищной политики – создание комфортных условий проживания всех групп населения. Для этого необходимо обеспечение земельных участков коммунальной инфраструктурой, модернизация и реконструкция существующих сетей инженерно-технического обеспечения, обеспечение жильем молодых и многодетных семей, а также отдельных категорий граждан с привлечением государственной поддержки.</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sz w:val="24"/>
          <w:szCs w:val="24"/>
        </w:rPr>
        <w:t xml:space="preserve">Сведения по жилищному фонду МО сельское поселение д. Сени  </w:t>
      </w:r>
      <w:r w:rsidRPr="000834C9">
        <w:rPr>
          <w:rFonts w:ascii="Times New Roman" w:hAnsi="Times New Roman" w:cs="Times New Roman"/>
          <w:sz w:val="24"/>
          <w:szCs w:val="24"/>
        </w:rPr>
        <w:t>Таблица 11</w:t>
      </w:r>
    </w:p>
    <w:tbl>
      <w:tblPr>
        <w:tblW w:w="4690" w:type="pct"/>
        <w:jc w:val="center"/>
        <w:tblLayout w:type="fixed"/>
        <w:tblCellMar>
          <w:left w:w="40" w:type="dxa"/>
          <w:right w:w="40" w:type="dxa"/>
        </w:tblCellMar>
        <w:tblLook w:val="0000" w:firstRow="0" w:lastRow="0" w:firstColumn="0" w:lastColumn="0" w:noHBand="0" w:noVBand="0"/>
      </w:tblPr>
      <w:tblGrid>
        <w:gridCol w:w="1816"/>
        <w:gridCol w:w="675"/>
        <w:gridCol w:w="834"/>
        <w:gridCol w:w="675"/>
        <w:gridCol w:w="629"/>
        <w:gridCol w:w="448"/>
        <w:gridCol w:w="578"/>
        <w:gridCol w:w="510"/>
        <w:gridCol w:w="681"/>
        <w:gridCol w:w="688"/>
        <w:gridCol w:w="648"/>
        <w:gridCol w:w="588"/>
        <w:gridCol w:w="611"/>
      </w:tblGrid>
      <w:tr w:rsidR="000834C9" w:rsidRPr="000834C9" w:rsidTr="00CA1EE0">
        <w:tblPrEx>
          <w:tblCellMar>
            <w:top w:w="0" w:type="dxa"/>
            <w:bottom w:w="0" w:type="dxa"/>
          </w:tblCellMar>
        </w:tblPrEx>
        <w:trPr>
          <w:cantSplit/>
          <w:trHeight w:hRule="exact" w:val="1453"/>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Давыдово</w:t>
            </w:r>
          </w:p>
        </w:tc>
        <w:tc>
          <w:tcPr>
            <w:tcW w:w="123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Сени</w:t>
            </w:r>
          </w:p>
        </w:tc>
        <w:tc>
          <w:tcPr>
            <w:tcW w:w="9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Девятилово</w:t>
            </w:r>
            <w:proofErr w:type="spellEnd"/>
          </w:p>
        </w:tc>
        <w:tc>
          <w:tcPr>
            <w:tcW w:w="91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Лужное</w:t>
            </w:r>
            <w:proofErr w:type="spellEnd"/>
          </w:p>
        </w:tc>
        <w:tc>
          <w:tcPr>
            <w:tcW w:w="6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Потапово</w:t>
            </w:r>
            <w:proofErr w:type="spellEnd"/>
          </w:p>
        </w:tc>
        <w:tc>
          <w:tcPr>
            <w:tcW w:w="8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Миленки</w:t>
            </w:r>
            <w:proofErr w:type="gramEnd"/>
          </w:p>
        </w:tc>
        <w:tc>
          <w:tcPr>
            <w:tcW w:w="73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Озерна</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Куприяново</w:t>
            </w:r>
            <w:proofErr w:type="spellEnd"/>
          </w:p>
        </w:tc>
        <w:tc>
          <w:tcPr>
            <w:tcW w:w="100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Дурнево</w:t>
            </w:r>
            <w:proofErr w:type="spellEnd"/>
          </w:p>
        </w:tc>
        <w:tc>
          <w:tcPr>
            <w:tcW w:w="943" w:type="dxa"/>
            <w:tcBorders>
              <w:top w:val="single" w:sz="6" w:space="0" w:color="auto"/>
              <w:left w:val="single" w:sz="6" w:space="0" w:color="auto"/>
              <w:bottom w:val="single" w:sz="6" w:space="0" w:color="auto"/>
              <w:right w:val="single" w:sz="6" w:space="0" w:color="auto"/>
            </w:tcBorders>
            <w:shd w:val="clear" w:color="auto" w:fill="FFFFFF"/>
            <w:textDirection w:val="btL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Дерминка</w:t>
            </w:r>
            <w:proofErr w:type="spellEnd"/>
          </w:p>
        </w:tc>
        <w:tc>
          <w:tcPr>
            <w:tcW w:w="852" w:type="dxa"/>
            <w:tcBorders>
              <w:top w:val="single" w:sz="6" w:space="0" w:color="auto"/>
              <w:left w:val="single" w:sz="6" w:space="0" w:color="auto"/>
              <w:bottom w:val="single" w:sz="6" w:space="0" w:color="auto"/>
              <w:right w:val="single" w:sz="6" w:space="0" w:color="auto"/>
            </w:tcBorders>
            <w:shd w:val="clear" w:color="auto" w:fill="FFFFFF"/>
            <w:textDirection w:val="btL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Николаевка</w:t>
            </w:r>
          </w:p>
        </w:tc>
        <w:tc>
          <w:tcPr>
            <w:tcW w:w="886" w:type="dxa"/>
            <w:tcBorders>
              <w:top w:val="single" w:sz="6" w:space="0" w:color="auto"/>
              <w:left w:val="single" w:sz="6" w:space="0" w:color="auto"/>
              <w:bottom w:val="single" w:sz="6" w:space="0" w:color="auto"/>
              <w:right w:val="single" w:sz="6" w:space="0" w:color="auto"/>
            </w:tcBorders>
            <w:shd w:val="clear" w:color="auto" w:fill="FFFFFF"/>
            <w:textDirection w:val="btL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Детьково</w:t>
            </w:r>
            <w:proofErr w:type="spellEnd"/>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Жилой фонд индивидуальных домов,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42/2276,4</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45/2480,4</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10/98,6</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37/2308,8</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7/604</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28/2870</w:t>
            </w: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40/3920</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33/1925,9</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28/1800</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33/2420,4</w:t>
            </w: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12/889,2</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14/912,8</w:t>
            </w: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40/2125,6</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45/2480,4</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10/98,69</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37/2308,8</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7/604</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28/2870</w:t>
            </w: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40/3920</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30/1763,0</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28/1800</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33/2420,4</w:t>
            </w: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12/889,2</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14/912,8</w:t>
            </w: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2/150,8</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3/162,9</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блочных,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панельных, </w:t>
            </w:r>
            <w:proofErr w:type="spellStart"/>
            <w:proofErr w:type="gramStart"/>
            <w:r w:rsidRPr="000834C9">
              <w:rPr>
                <w:rFonts w:ascii="Times New Roman" w:hAnsi="Times New Roman" w:cs="Times New Roman"/>
                <w:sz w:val="24"/>
                <w:szCs w:val="24"/>
              </w:rPr>
              <w:lastRenderedPageBreak/>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lastRenderedPageBreak/>
              <w:t xml:space="preserve">Кол-во бросовых индивидуальных жилых домов,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Кол-во ведомственных квартир,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блочных,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Кол-во жилых квартир,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8/448</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41/2062,8</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2/86,4</w:t>
            </w: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26/1780,2</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8/448</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6/338,4</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2/86,4</w:t>
            </w: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24/1564,8</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9/507,6</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2/215,4</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сборно-щитовых,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панельных,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26/1216,8</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Кол-во бросовых квартир,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блочных,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r>
      <w:tr w:rsidR="000834C9" w:rsidRPr="000834C9" w:rsidTr="00CA1EE0">
        <w:tblPrEx>
          <w:tblCellMar>
            <w:top w:w="0" w:type="dxa"/>
            <w:bottom w:w="0" w:type="dxa"/>
          </w:tblCellMar>
        </w:tblPrEx>
        <w:trPr>
          <w:trHeight w:val="20"/>
          <w:jc w:val="center"/>
        </w:trPr>
        <w:tc>
          <w:tcPr>
            <w:tcW w:w="2743" w:type="dxa"/>
            <w:tcBorders>
              <w:top w:val="single" w:sz="6" w:space="0" w:color="auto"/>
              <w:left w:val="single" w:sz="6" w:space="0" w:color="auto"/>
              <w:bottom w:val="single" w:sz="6" w:space="0" w:color="auto"/>
              <w:right w:val="single" w:sz="6" w:space="0" w:color="auto"/>
            </w:tcBorders>
            <w:shd w:val="clear" w:color="auto" w:fill="FFFFFF"/>
            <w:vAlign w:val="bottom"/>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шлаконаливных</w:t>
            </w:r>
            <w:proofErr w:type="spellEnd"/>
            <w:r w:rsidRPr="000834C9">
              <w:rPr>
                <w:rFonts w:ascii="Times New Roman" w:hAnsi="Times New Roman" w:cs="Times New Roman"/>
                <w:sz w:val="24"/>
                <w:szCs w:val="24"/>
              </w:rPr>
              <w:t xml:space="preserve">,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sz w:val="24"/>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731"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0834C9" w:rsidRPr="000834C9" w:rsidRDefault="000834C9" w:rsidP="000834C9">
            <w:pPr>
              <w:pStyle w:val="afa"/>
              <w:rPr>
                <w:rFonts w:ascii="Times New Roman" w:hAnsi="Times New Roman" w:cs="Times New Roman"/>
                <w:b/>
                <w:bCs/>
                <w:sz w:val="24"/>
                <w:szCs w:val="24"/>
              </w:rPr>
            </w:pPr>
          </w:p>
        </w:tc>
      </w:tr>
    </w:tbl>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Важное значение</w:t>
      </w:r>
      <w:proofErr w:type="gramEnd"/>
      <w:r w:rsidRPr="000834C9">
        <w:rPr>
          <w:rFonts w:ascii="Times New Roman" w:hAnsi="Times New Roman" w:cs="Times New Roman"/>
          <w:sz w:val="24"/>
          <w:szCs w:val="24"/>
        </w:rPr>
        <w:t xml:space="preserve"> для анализа имеет состояние жилого фонда. Высокий процент износа жилого фонда и инженерных коммуникаций отрицательно сказывается на инвестиционной привлекательности.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Новое жилищное строительство может быть осуществлено: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из федерального и областного бюджетов для определенных социальных групп и категорий населения;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lastRenderedPageBreak/>
        <w:t>- за счет ипотечного кредитования;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за счет личных сбережений населения.</w:t>
      </w:r>
    </w:p>
    <w:p w:rsidR="000834C9" w:rsidRPr="000834C9" w:rsidRDefault="000834C9" w:rsidP="000834C9">
      <w:pPr>
        <w:pStyle w:val="afa"/>
        <w:rPr>
          <w:rFonts w:ascii="Times New Roman" w:hAnsi="Times New Roman" w:cs="Times New Roman"/>
          <w:b/>
          <w:bCs/>
          <w:sz w:val="24"/>
          <w:szCs w:val="24"/>
        </w:rPr>
      </w:pPr>
      <w:bookmarkStart w:id="5" w:name="_Toc138762875"/>
      <w:bookmarkStart w:id="6" w:name="_Toc338225565"/>
      <w:r>
        <w:rPr>
          <w:rFonts w:ascii="Times New Roman" w:hAnsi="Times New Roman" w:cs="Times New Roman"/>
          <w:b/>
          <w:bCs/>
          <w:sz w:val="24"/>
          <w:szCs w:val="24"/>
        </w:rPr>
        <w:t>2</w:t>
      </w:r>
      <w:r w:rsidRPr="000834C9">
        <w:rPr>
          <w:rFonts w:ascii="Times New Roman" w:hAnsi="Times New Roman" w:cs="Times New Roman"/>
          <w:b/>
          <w:bCs/>
          <w:sz w:val="24"/>
          <w:szCs w:val="24"/>
        </w:rPr>
        <w:t>.3 Культурно-бытовое обслуживание</w:t>
      </w:r>
      <w:bookmarkEnd w:id="5"/>
      <w:bookmarkEnd w:id="6"/>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Характеристика основных существующих учреждений обслуживания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 поселении обладает системой предприятий культурно-бытового обслуживания на довольно низком уровне.</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Ниже представлена характеристика основных существующих учреждений обслуживания.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Современное состояние сети культурно-бытового обслуживания представлены по материалам отделов Администрации сельского поселения по состоянию на 01.01.201</w:t>
      </w:r>
      <w:r>
        <w:rPr>
          <w:rFonts w:ascii="Times New Roman" w:hAnsi="Times New Roman" w:cs="Times New Roman"/>
          <w:sz w:val="24"/>
          <w:szCs w:val="24"/>
        </w:rPr>
        <w:t>6</w:t>
      </w:r>
      <w:r w:rsidRPr="000834C9">
        <w:rPr>
          <w:rFonts w:ascii="Times New Roman" w:hAnsi="Times New Roman" w:cs="Times New Roman"/>
          <w:sz w:val="24"/>
          <w:szCs w:val="24"/>
        </w:rPr>
        <w:t xml:space="preserve"> 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В каждом населенном пункте </w:t>
      </w:r>
      <w:proofErr w:type="gramStart"/>
      <w:r w:rsidRPr="000834C9">
        <w:rPr>
          <w:rFonts w:ascii="Times New Roman" w:hAnsi="Times New Roman" w:cs="Times New Roman"/>
          <w:sz w:val="24"/>
          <w:szCs w:val="24"/>
        </w:rPr>
        <w:t>разместить</w:t>
      </w:r>
      <w:proofErr w:type="gramEnd"/>
      <w:r w:rsidRPr="000834C9">
        <w:rPr>
          <w:rFonts w:ascii="Times New Roman" w:hAnsi="Times New Roman" w:cs="Times New Roman"/>
          <w:sz w:val="24"/>
          <w:szCs w:val="24"/>
        </w:rPr>
        <w:t xml:space="preserve"> весь комплекс учреждений и предприятий обслуживания невозможно по экономическим причинам. Поэтому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Основой для определения состава учреждений и предприятий обслуживания, которые необходимо размещать в каждом поселении, должна приниматься периодичность посещения различных учреждений. Потребность существующего населения муниципальное образование «Сельское поселение «Деревня Сени» в объектах обслуживания рассчитывалась в соответствии с существующей демографической структурой населения, а также в соответствии с нормативами, рекомендуемыми СНиП 2.07.01-89* «Градостроительство. Планировка и застройка городских и сельских поселений» и СП 42.13330.2011, Распоряжением Правительства РФ №1063-р «О социальных нормативах и нормах», Распоряжением Правительства РФ №1683-р «О методике определения нормативной потребности субъектов Российской Федерации в объектах социальной инфраструктуры», Региональными нормативами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 и другими отраслевыми нормами.</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Характеристика основных существующих учреждений обслуживания </w:t>
      </w:r>
      <w:r w:rsidRPr="000834C9">
        <w:rPr>
          <w:rFonts w:ascii="Times New Roman" w:hAnsi="Times New Roman" w:cs="Times New Roman"/>
          <w:sz w:val="24"/>
          <w:szCs w:val="24"/>
        </w:rPr>
        <w:t>Таблица 12</w:t>
      </w:r>
    </w:p>
    <w:tbl>
      <w:tblPr>
        <w:tblW w:w="941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541"/>
        <w:gridCol w:w="1080"/>
        <w:gridCol w:w="1260"/>
        <w:gridCol w:w="1800"/>
        <w:gridCol w:w="1203"/>
      </w:tblGrid>
      <w:tr w:rsidR="000834C9" w:rsidRPr="000834C9" w:rsidTr="00CA1EE0">
        <w:trPr>
          <w:trHeight w:val="342"/>
          <w:jc w:val="center"/>
        </w:trPr>
        <w:tc>
          <w:tcPr>
            <w:tcW w:w="1528"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r w:rsidRPr="000834C9">
              <w:rPr>
                <w:rFonts w:ascii="Times New Roman" w:hAnsi="Times New Roman" w:cs="Times New Roman"/>
                <w:b/>
                <w:sz w:val="24"/>
                <w:szCs w:val="24"/>
              </w:rPr>
              <w:t>Поселения</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r w:rsidRPr="000834C9">
              <w:rPr>
                <w:rFonts w:ascii="Times New Roman" w:hAnsi="Times New Roman" w:cs="Times New Roman"/>
                <w:b/>
                <w:bCs/>
                <w:sz w:val="24"/>
                <w:szCs w:val="24"/>
              </w:rPr>
              <w:t>Наименование учреждений обслуживания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Кол-во, шт.</w:t>
            </w:r>
            <w:r w:rsidRPr="000834C9">
              <w:rPr>
                <w:rFonts w:ascii="Times New Roman" w:hAnsi="Times New Roman" w:cs="Times New Roman"/>
                <w:b/>
                <w:bCs/>
                <w:sz w:val="24"/>
                <w:szCs w:val="24"/>
              </w:rPr>
              <w:t xml:space="preserve"> </w:t>
            </w: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bCs/>
                <w:sz w:val="24"/>
                <w:szCs w:val="24"/>
              </w:rPr>
              <w:t>Ед. измерения</w:t>
            </w:r>
          </w:p>
        </w:tc>
      </w:tr>
      <w:tr w:rsidR="000834C9" w:rsidRPr="000834C9" w:rsidTr="00CA1EE0">
        <w:trPr>
          <w:cantSplit/>
          <w:trHeight w:val="891"/>
          <w:jc w:val="center"/>
        </w:trPr>
        <w:tc>
          <w:tcPr>
            <w:tcW w:w="1528"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p>
        </w:tc>
        <w:tc>
          <w:tcPr>
            <w:tcW w:w="2541"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уч.</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мест</w:t>
            </w:r>
          </w:p>
        </w:tc>
        <w:tc>
          <w:tcPr>
            <w:tcW w:w="1203" w:type="dxa"/>
            <w:tcBorders>
              <w:top w:val="single" w:sz="4" w:space="0" w:color="auto"/>
              <w:left w:val="single" w:sz="4" w:space="0" w:color="auto"/>
              <w:bottom w:val="single" w:sz="4" w:space="0" w:color="auto"/>
              <w:right w:val="single" w:sz="4" w:space="0" w:color="auto"/>
            </w:tcBorders>
            <w:textDirection w:val="btLr"/>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кв. м</w:t>
            </w:r>
          </w:p>
        </w:tc>
      </w:tr>
      <w:tr w:rsidR="000834C9" w:rsidRPr="000834C9" w:rsidTr="00CA1EE0">
        <w:trPr>
          <w:trHeight w:val="270"/>
          <w:jc w:val="center"/>
        </w:trPr>
        <w:tc>
          <w:tcPr>
            <w:tcW w:w="9412" w:type="dxa"/>
            <w:gridSpan w:val="6"/>
            <w:tcBorders>
              <w:top w:val="single" w:sz="4" w:space="0" w:color="auto"/>
              <w:left w:val="single" w:sz="4" w:space="0" w:color="auto"/>
              <w:bottom w:val="single" w:sz="4" w:space="0" w:color="auto"/>
              <w:right w:val="single" w:sz="4" w:space="0" w:color="auto"/>
            </w:tcBorders>
            <w:vAlign w:val="center"/>
          </w:tcPr>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541"/>
              <w:gridCol w:w="1080"/>
              <w:gridCol w:w="1260"/>
              <w:gridCol w:w="1800"/>
              <w:gridCol w:w="1203"/>
            </w:tblGrid>
            <w:tr w:rsidR="000834C9" w:rsidRPr="000834C9" w:rsidTr="00CA1EE0">
              <w:trPr>
                <w:trHeight w:val="216"/>
                <w:jc w:val="center"/>
              </w:trPr>
              <w:tc>
                <w:tcPr>
                  <w:tcW w:w="9412" w:type="dxa"/>
                  <w:gridSpan w:val="6"/>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СП «деревня Сени»</w:t>
                  </w:r>
                </w:p>
              </w:tc>
            </w:tr>
            <w:tr w:rsidR="000834C9" w:rsidRPr="000834C9" w:rsidTr="00CA1EE0">
              <w:trPr>
                <w:trHeight w:val="245"/>
                <w:jc w:val="center"/>
              </w:trPr>
              <w:tc>
                <w:tcPr>
                  <w:tcW w:w="1528" w:type="dxa"/>
                  <w:vMerge w:val="restart"/>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Лужное</w:t>
                  </w:r>
                  <w:proofErr w:type="spellEnd"/>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31"/>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108</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211"/>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51,8</w:t>
                  </w:r>
                </w:p>
              </w:tc>
            </w:tr>
            <w:tr w:rsidR="000834C9" w:rsidRPr="000834C9" w:rsidTr="00CA1EE0">
              <w:trPr>
                <w:trHeight w:val="97"/>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77"/>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38,4</w:t>
                  </w:r>
                </w:p>
              </w:tc>
            </w:tr>
            <w:tr w:rsidR="000834C9" w:rsidRPr="000834C9" w:rsidTr="00CA1EE0">
              <w:trPr>
                <w:trHeight w:val="74"/>
                <w:jc w:val="center"/>
              </w:trPr>
              <w:tc>
                <w:tcPr>
                  <w:tcW w:w="1528" w:type="dxa"/>
                  <w:vMerge w:val="restart"/>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Давыдово</w:t>
                  </w: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42"/>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80"/>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36,0</w:t>
                  </w:r>
                </w:p>
              </w:tc>
            </w:tr>
            <w:tr w:rsidR="000834C9" w:rsidRPr="000834C9" w:rsidTr="00CA1EE0">
              <w:trPr>
                <w:trHeight w:val="74"/>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32"/>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74"/>
                <w:jc w:val="center"/>
              </w:trPr>
              <w:tc>
                <w:tcPr>
                  <w:tcW w:w="1528" w:type="dxa"/>
                  <w:vMerge w:val="restart"/>
                  <w:vAlign w:val="center"/>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Дурнево</w:t>
                  </w:r>
                  <w:proofErr w:type="spellEnd"/>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97"/>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77"/>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77"/>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43"/>
                <w:jc w:val="center"/>
              </w:trPr>
              <w:tc>
                <w:tcPr>
                  <w:tcW w:w="1528"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30,8</w:t>
                  </w:r>
                </w:p>
              </w:tc>
            </w:tr>
            <w:tr w:rsidR="000834C9" w:rsidRPr="000834C9" w:rsidTr="00CA1EE0">
              <w:trPr>
                <w:trHeight w:val="223"/>
                <w:jc w:val="center"/>
              </w:trPr>
              <w:tc>
                <w:tcPr>
                  <w:tcW w:w="1528" w:type="dxa"/>
                  <w:vMerge w:val="restart"/>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Сени</w:t>
                  </w: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09"/>
                <w:jc w:val="center"/>
              </w:trPr>
              <w:tc>
                <w:tcPr>
                  <w:tcW w:w="1528" w:type="dxa"/>
                  <w:vMerge/>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74"/>
                <w:jc w:val="center"/>
              </w:trPr>
              <w:tc>
                <w:tcPr>
                  <w:tcW w:w="1528" w:type="dxa"/>
                  <w:vMerge/>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75"/>
                <w:jc w:val="center"/>
              </w:trPr>
              <w:tc>
                <w:tcPr>
                  <w:tcW w:w="1528" w:type="dxa"/>
                  <w:vMerge/>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60</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A1EE0">
              <w:trPr>
                <w:trHeight w:val="153"/>
                <w:jc w:val="center"/>
              </w:trPr>
              <w:tc>
                <w:tcPr>
                  <w:tcW w:w="1528" w:type="dxa"/>
                  <w:vMerge/>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bl>
          <w:p w:rsidR="000834C9" w:rsidRPr="000834C9" w:rsidRDefault="000834C9" w:rsidP="000834C9">
            <w:pPr>
              <w:pStyle w:val="afa"/>
              <w:rPr>
                <w:rFonts w:ascii="Times New Roman" w:hAnsi="Times New Roman" w:cs="Times New Roman"/>
                <w:b/>
                <w:sz w:val="24"/>
                <w:szCs w:val="24"/>
              </w:rPr>
            </w:pPr>
          </w:p>
        </w:tc>
      </w:tr>
    </w:tbl>
    <w:p w:rsidR="000834C9" w:rsidRPr="000834C9" w:rsidRDefault="000834C9" w:rsidP="000834C9">
      <w:pPr>
        <w:pStyle w:val="afa"/>
        <w:rPr>
          <w:rFonts w:ascii="Times New Roman" w:hAnsi="Times New Roman" w:cs="Times New Roman"/>
          <w:i/>
          <w:sz w:val="24"/>
          <w:szCs w:val="24"/>
        </w:rPr>
      </w:pPr>
      <w:r w:rsidRPr="000834C9">
        <w:rPr>
          <w:rFonts w:ascii="Times New Roman" w:hAnsi="Times New Roman" w:cs="Times New Roman"/>
          <w:i/>
          <w:sz w:val="24"/>
          <w:szCs w:val="24"/>
        </w:rPr>
        <w:lastRenderedPageBreak/>
        <w:t xml:space="preserve"> Объекты социальной инфраструктуры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544"/>
        <w:gridCol w:w="4359"/>
      </w:tblGrid>
      <w:tr w:rsidR="000834C9" w:rsidRPr="000834C9" w:rsidTr="00CA1EE0">
        <w:trPr>
          <w:trHeight w:val="826"/>
        </w:trPr>
        <w:tc>
          <w:tcPr>
            <w:tcW w:w="1951"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Отрасль</w:t>
            </w:r>
          </w:p>
        </w:tc>
        <w:tc>
          <w:tcPr>
            <w:tcW w:w="3544"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Объекты культурно-бытового обслуживания</w:t>
            </w:r>
          </w:p>
        </w:tc>
        <w:tc>
          <w:tcPr>
            <w:tcW w:w="4359"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bCs/>
                <w:sz w:val="24"/>
                <w:szCs w:val="24"/>
              </w:rPr>
              <w:t>Основные задачи и направления для развития социально-культурной инфраструктуры</w:t>
            </w:r>
          </w:p>
        </w:tc>
      </w:tr>
      <w:tr w:rsidR="000834C9" w:rsidRPr="000834C9" w:rsidTr="00CA1EE0">
        <w:trPr>
          <w:trHeight w:val="4257"/>
        </w:trPr>
        <w:tc>
          <w:tcPr>
            <w:tcW w:w="1951"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Здравоохранение</w:t>
            </w:r>
          </w:p>
        </w:tc>
        <w:tc>
          <w:tcPr>
            <w:tcW w:w="3544"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ФАП – </w:t>
            </w:r>
            <w:r w:rsidRPr="000834C9">
              <w:rPr>
                <w:rFonts w:ascii="Times New Roman" w:hAnsi="Times New Roman" w:cs="Times New Roman"/>
                <w:sz w:val="24"/>
                <w:szCs w:val="24"/>
              </w:rPr>
              <w:t xml:space="preserve">дер.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 xml:space="preserve"> ул. </w:t>
            </w:r>
            <w:proofErr w:type="spellStart"/>
            <w:r w:rsidRPr="000834C9">
              <w:rPr>
                <w:rFonts w:ascii="Times New Roman" w:hAnsi="Times New Roman" w:cs="Times New Roman"/>
                <w:sz w:val="24"/>
                <w:szCs w:val="24"/>
              </w:rPr>
              <w:t>Семидворка</w:t>
            </w:r>
            <w:proofErr w:type="spellEnd"/>
            <w:r w:rsidRPr="000834C9">
              <w:rPr>
                <w:rFonts w:ascii="Times New Roman" w:hAnsi="Times New Roman" w:cs="Times New Roman"/>
                <w:sz w:val="24"/>
                <w:szCs w:val="24"/>
              </w:rPr>
              <w:t xml:space="preserve"> д.7</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xml:space="preserve">Год постройки – </w:t>
            </w:r>
            <w:smartTag w:uri="urn:schemas-microsoft-com:office:smarttags" w:element="metricconverter">
              <w:smartTagPr>
                <w:attr w:name="ProductID" w:val="1983 г"/>
              </w:smartTagPr>
              <w:r w:rsidRPr="000834C9">
                <w:rPr>
                  <w:rFonts w:ascii="Times New Roman" w:hAnsi="Times New Roman" w:cs="Times New Roman"/>
                  <w:sz w:val="24"/>
                  <w:szCs w:val="24"/>
                </w:rPr>
                <w:t>1983 г</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Численность работающих – 2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ФАП   -  </w:t>
            </w:r>
            <w:proofErr w:type="spellStart"/>
            <w:r w:rsidRPr="000834C9">
              <w:rPr>
                <w:rFonts w:ascii="Times New Roman" w:hAnsi="Times New Roman" w:cs="Times New Roman"/>
                <w:sz w:val="24"/>
                <w:szCs w:val="24"/>
              </w:rPr>
              <w:t>дер</w:t>
            </w:r>
            <w:proofErr w:type="gramStart"/>
            <w:r w:rsidRPr="000834C9">
              <w:rPr>
                <w:rFonts w:ascii="Times New Roman" w:hAnsi="Times New Roman" w:cs="Times New Roman"/>
                <w:sz w:val="24"/>
                <w:szCs w:val="24"/>
              </w:rPr>
              <w:t>.Д</w:t>
            </w:r>
            <w:proofErr w:type="gramEnd"/>
            <w:r w:rsidRPr="000834C9">
              <w:rPr>
                <w:rFonts w:ascii="Times New Roman" w:hAnsi="Times New Roman" w:cs="Times New Roman"/>
                <w:sz w:val="24"/>
                <w:szCs w:val="24"/>
              </w:rPr>
              <w:t>урнево</w:t>
            </w:r>
            <w:proofErr w:type="spell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ул. Школьная д.1</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xml:space="preserve">Год постройки – </w:t>
            </w:r>
            <w:smartTag w:uri="urn:schemas-microsoft-com:office:smarttags" w:element="metricconverter">
              <w:smartTagPr>
                <w:attr w:name="ProductID" w:val="1989 г"/>
              </w:smartTagPr>
              <w:r w:rsidRPr="000834C9">
                <w:rPr>
                  <w:rFonts w:ascii="Times New Roman" w:hAnsi="Times New Roman" w:cs="Times New Roman"/>
                  <w:sz w:val="24"/>
                  <w:szCs w:val="24"/>
                </w:rPr>
                <w:t>1989 г</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Численность работающих – 2 чел.</w:t>
            </w:r>
          </w:p>
          <w:p w:rsidR="000834C9" w:rsidRPr="000834C9" w:rsidRDefault="000834C9" w:rsidP="000834C9">
            <w:pPr>
              <w:pStyle w:val="afa"/>
              <w:rPr>
                <w:rFonts w:ascii="Times New Roman" w:hAnsi="Times New Roman" w:cs="Times New Roman"/>
                <w:b/>
                <w:sz w:val="24"/>
                <w:szCs w:val="24"/>
              </w:rPr>
            </w:pPr>
          </w:p>
        </w:tc>
        <w:tc>
          <w:tcPr>
            <w:tcW w:w="4359" w:type="dxa"/>
          </w:tcPr>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 оказание содействия в исполнении программ по охране здоровья граждан, принятых на федеральном, региональном, муниципальном уровнях;</w:t>
            </w:r>
            <w:proofErr w:type="gram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приоритетное решение вопросов охраны здоровья, снижение смертности населения в трудоспособном возрасте;</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обеспечение населения информацией об объемах бесплатной медицинской помощи, а также платной медицинской помощи;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проведение санитарно-просветительских мероприятий;</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пропаганда здорового образа жизни</w:t>
            </w:r>
            <w:proofErr w:type="gramStart"/>
            <w:r w:rsidRPr="000834C9">
              <w:rPr>
                <w:rFonts w:ascii="Times New Roman" w:hAnsi="Times New Roman" w:cs="Times New Roman"/>
                <w:sz w:val="24"/>
                <w:szCs w:val="24"/>
              </w:rPr>
              <w:t xml:space="preserve"> .</w:t>
            </w:r>
            <w:proofErr w:type="gramEnd"/>
          </w:p>
        </w:tc>
      </w:tr>
      <w:tr w:rsidR="000834C9" w:rsidRPr="000834C9" w:rsidTr="00CA1EE0">
        <w:tc>
          <w:tcPr>
            <w:tcW w:w="1951"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Образование</w:t>
            </w:r>
          </w:p>
        </w:tc>
        <w:tc>
          <w:tcPr>
            <w:tcW w:w="3544"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 МКОУ «</w:t>
            </w:r>
            <w:proofErr w:type="spellStart"/>
            <w:r w:rsidRPr="000834C9">
              <w:rPr>
                <w:rFonts w:ascii="Times New Roman" w:hAnsi="Times New Roman" w:cs="Times New Roman"/>
                <w:b/>
                <w:sz w:val="24"/>
                <w:szCs w:val="24"/>
              </w:rPr>
              <w:t>Лужновская</w:t>
            </w:r>
            <w:proofErr w:type="spellEnd"/>
            <w:r w:rsidRPr="000834C9">
              <w:rPr>
                <w:rFonts w:ascii="Times New Roman" w:hAnsi="Times New Roman" w:cs="Times New Roman"/>
                <w:b/>
                <w:sz w:val="24"/>
                <w:szCs w:val="24"/>
              </w:rPr>
              <w:t xml:space="preserve"> основная общеобразовательная школа» – </w:t>
            </w:r>
            <w:r w:rsidRPr="000834C9">
              <w:rPr>
                <w:rFonts w:ascii="Times New Roman" w:hAnsi="Times New Roman" w:cs="Times New Roman"/>
                <w:sz w:val="24"/>
                <w:szCs w:val="24"/>
              </w:rPr>
              <w:t xml:space="preserve">дер.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 ул. Центральная д.1</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xml:space="preserve">Год постройки – </w:t>
            </w:r>
            <w:smartTag w:uri="urn:schemas-microsoft-com:office:smarttags" w:element="metricconverter">
              <w:smartTagPr>
                <w:attr w:name="ProductID" w:val="1991 г"/>
              </w:smartTagPr>
              <w:r w:rsidRPr="000834C9">
                <w:rPr>
                  <w:rFonts w:ascii="Times New Roman" w:hAnsi="Times New Roman" w:cs="Times New Roman"/>
                  <w:sz w:val="24"/>
                  <w:szCs w:val="24"/>
                </w:rPr>
                <w:t>1991 г</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Мощность факт – 108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Численность работающих – 24 чел.</w:t>
            </w: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p>
        </w:tc>
        <w:tc>
          <w:tcPr>
            <w:tcW w:w="4359"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xml:space="preserve"> - сохранение и улучшение действующей школы и детских садов;</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координация действий учреждений народного образования по организации летнего отдыха детей;</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привлечение на работу молодых педагогов;</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укрепление материальной базы образовательных учреждений;</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использование информационных технологий в процессе обучения.</w:t>
            </w:r>
          </w:p>
        </w:tc>
      </w:tr>
      <w:tr w:rsidR="000834C9" w:rsidRPr="000834C9" w:rsidTr="00CA1EE0">
        <w:trPr>
          <w:trHeight w:val="3230"/>
        </w:trPr>
        <w:tc>
          <w:tcPr>
            <w:tcW w:w="1951"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Культура и спорт</w:t>
            </w:r>
          </w:p>
        </w:tc>
        <w:tc>
          <w:tcPr>
            <w:tcW w:w="3544"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Дом культуры </w:t>
            </w:r>
            <w:r w:rsidRPr="000834C9">
              <w:rPr>
                <w:rFonts w:ascii="Times New Roman" w:hAnsi="Times New Roman" w:cs="Times New Roman"/>
                <w:sz w:val="24"/>
                <w:szCs w:val="24"/>
              </w:rPr>
              <w:t>дер. Сени,  д.2.</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Год постройки – </w:t>
            </w:r>
            <w:smartTag w:uri="urn:schemas-microsoft-com:office:smarttags" w:element="metricconverter">
              <w:smartTagPr>
                <w:attr w:name="ProductID" w:val="1972 г"/>
              </w:smartTagPr>
              <w:r w:rsidRPr="000834C9">
                <w:rPr>
                  <w:rFonts w:ascii="Times New Roman" w:hAnsi="Times New Roman" w:cs="Times New Roman"/>
                  <w:sz w:val="24"/>
                  <w:szCs w:val="24"/>
                </w:rPr>
                <w:t>1972 г</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Мощность – 150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Численность работающих – </w:t>
            </w:r>
            <w:r>
              <w:rPr>
                <w:rFonts w:ascii="Times New Roman" w:hAnsi="Times New Roman" w:cs="Times New Roman"/>
                <w:sz w:val="24"/>
                <w:szCs w:val="24"/>
              </w:rPr>
              <w:t>3</w:t>
            </w:r>
            <w:r w:rsidRPr="000834C9">
              <w:rPr>
                <w:rFonts w:ascii="Times New Roman" w:hAnsi="Times New Roman" w:cs="Times New Roman"/>
                <w:sz w:val="24"/>
                <w:szCs w:val="24"/>
              </w:rPr>
              <w:t xml:space="preserve"> чел.</w:t>
            </w: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Библиотека </w:t>
            </w:r>
            <w:r w:rsidRPr="000834C9">
              <w:rPr>
                <w:rFonts w:ascii="Times New Roman" w:hAnsi="Times New Roman" w:cs="Times New Roman"/>
                <w:sz w:val="24"/>
                <w:szCs w:val="24"/>
              </w:rPr>
              <w:t>дер. Сени,  д.2.</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Год постройки – </w:t>
            </w:r>
            <w:smartTag w:uri="urn:schemas-microsoft-com:office:smarttags" w:element="metricconverter">
              <w:smartTagPr>
                <w:attr w:name="ProductID" w:val="1972 г"/>
              </w:smartTagPr>
              <w:r w:rsidRPr="000834C9">
                <w:rPr>
                  <w:rFonts w:ascii="Times New Roman" w:hAnsi="Times New Roman" w:cs="Times New Roman"/>
                  <w:sz w:val="24"/>
                  <w:szCs w:val="24"/>
                </w:rPr>
                <w:t>1972 г</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Численность работающих – 1 чел.</w:t>
            </w:r>
          </w:p>
          <w:p w:rsidR="000834C9" w:rsidRPr="000834C9" w:rsidRDefault="000834C9" w:rsidP="000834C9">
            <w:pPr>
              <w:pStyle w:val="afa"/>
              <w:rPr>
                <w:rFonts w:ascii="Times New Roman" w:hAnsi="Times New Roman" w:cs="Times New Roman"/>
                <w:b/>
                <w:sz w:val="24"/>
                <w:szCs w:val="24"/>
              </w:rPr>
            </w:pPr>
          </w:p>
        </w:tc>
        <w:tc>
          <w:tcPr>
            <w:tcW w:w="4359"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максимальное использование имеющейся сети учреждений культуры и спорта для организации содержательного досуга с учетом интересов и потребностей жителей, проживающих на территории муниципального образования.</w:t>
            </w:r>
          </w:p>
        </w:tc>
      </w:tr>
      <w:tr w:rsidR="000834C9" w:rsidRPr="000834C9" w:rsidTr="00CA1EE0">
        <w:trPr>
          <w:trHeight w:val="3230"/>
        </w:trPr>
        <w:tc>
          <w:tcPr>
            <w:tcW w:w="1951"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lastRenderedPageBreak/>
              <w:t xml:space="preserve"> </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Почта</w:t>
            </w:r>
          </w:p>
        </w:tc>
        <w:tc>
          <w:tcPr>
            <w:tcW w:w="3544"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Отделение связи </w:t>
            </w:r>
            <w:r w:rsidRPr="000834C9">
              <w:rPr>
                <w:rFonts w:ascii="Times New Roman" w:hAnsi="Times New Roman" w:cs="Times New Roman"/>
                <w:sz w:val="24"/>
                <w:szCs w:val="24"/>
              </w:rPr>
              <w:t xml:space="preserve">д.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ул</w:t>
            </w:r>
            <w:proofErr w:type="gramStart"/>
            <w:r w:rsidRPr="000834C9">
              <w:rPr>
                <w:rFonts w:ascii="Times New Roman" w:hAnsi="Times New Roman" w:cs="Times New Roman"/>
                <w:sz w:val="24"/>
                <w:szCs w:val="24"/>
              </w:rPr>
              <w:t>.Ц</w:t>
            </w:r>
            <w:proofErr w:type="gramEnd"/>
            <w:r w:rsidRPr="000834C9">
              <w:rPr>
                <w:rFonts w:ascii="Times New Roman" w:hAnsi="Times New Roman" w:cs="Times New Roman"/>
                <w:sz w:val="24"/>
                <w:szCs w:val="24"/>
              </w:rPr>
              <w:t>ентральная</w:t>
            </w:r>
            <w:proofErr w:type="spellEnd"/>
            <w:r w:rsidRPr="000834C9">
              <w:rPr>
                <w:rFonts w:ascii="Times New Roman" w:hAnsi="Times New Roman" w:cs="Times New Roman"/>
                <w:sz w:val="24"/>
                <w:szCs w:val="24"/>
              </w:rPr>
              <w:t xml:space="preserve"> д.2</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Год постройки- 1988г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Мощность -5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Численность работающих- 1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Отделение связи </w:t>
            </w:r>
            <w:r w:rsidRPr="000834C9">
              <w:rPr>
                <w:rFonts w:ascii="Times New Roman" w:hAnsi="Times New Roman" w:cs="Times New Roman"/>
                <w:sz w:val="24"/>
                <w:szCs w:val="24"/>
              </w:rPr>
              <w:t xml:space="preserve">д. </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ул</w:t>
            </w:r>
            <w:proofErr w:type="gramStart"/>
            <w:r w:rsidRPr="000834C9">
              <w:rPr>
                <w:rFonts w:ascii="Times New Roman" w:hAnsi="Times New Roman" w:cs="Times New Roman"/>
                <w:sz w:val="24"/>
                <w:szCs w:val="24"/>
              </w:rPr>
              <w:t>.Ш</w:t>
            </w:r>
            <w:proofErr w:type="gramEnd"/>
            <w:r w:rsidRPr="000834C9">
              <w:rPr>
                <w:rFonts w:ascii="Times New Roman" w:hAnsi="Times New Roman" w:cs="Times New Roman"/>
                <w:sz w:val="24"/>
                <w:szCs w:val="24"/>
              </w:rPr>
              <w:t>кольная</w:t>
            </w:r>
            <w:proofErr w:type="spellEnd"/>
            <w:r w:rsidRPr="000834C9">
              <w:rPr>
                <w:rFonts w:ascii="Times New Roman" w:hAnsi="Times New Roman" w:cs="Times New Roman"/>
                <w:sz w:val="24"/>
                <w:szCs w:val="24"/>
              </w:rPr>
              <w:t xml:space="preserve"> д.1</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Год постройки- 1989г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Мощность -5 чел.</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Численность работающих- 1 чел.</w:t>
            </w:r>
          </w:p>
        </w:tc>
        <w:tc>
          <w:tcPr>
            <w:tcW w:w="4359" w:type="dxa"/>
          </w:tcPr>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-расширение вида услуг, улучшение качества почтовых услуг, доступность услуг приема  платежей</w:t>
            </w:r>
            <w:proofErr w:type="gramStart"/>
            <w:r w:rsidRPr="000834C9">
              <w:rPr>
                <w:rFonts w:ascii="Times New Roman" w:hAnsi="Times New Roman" w:cs="Times New Roman"/>
                <w:sz w:val="24"/>
                <w:szCs w:val="24"/>
              </w:rPr>
              <w:t>;;</w:t>
            </w:r>
            <w:proofErr w:type="gram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обеспечение  интернет доступа</w:t>
            </w:r>
          </w:p>
        </w:tc>
      </w:tr>
    </w:tbl>
    <w:p w:rsidR="000834C9" w:rsidRPr="000834C9" w:rsidRDefault="000834C9" w:rsidP="000834C9">
      <w:pPr>
        <w:pStyle w:val="afa"/>
        <w:rPr>
          <w:rFonts w:ascii="Times New Roman" w:hAnsi="Times New Roman" w:cs="Times New Roman"/>
          <w:b/>
          <w:bCs/>
          <w:sz w:val="24"/>
          <w:szCs w:val="24"/>
        </w:rPr>
      </w:pP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 xml:space="preserve">Учреждения образования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u w:val="single"/>
        </w:rPr>
        <w:t>Общеобразовательные школы.</w:t>
      </w:r>
      <w:r w:rsidRPr="000834C9">
        <w:rPr>
          <w:rFonts w:ascii="Times New Roman" w:hAnsi="Times New Roman" w:cs="Times New Roman"/>
          <w:sz w:val="24"/>
          <w:szCs w:val="24"/>
        </w:rPr>
        <w:t xml:space="preserve"> В настоящее время в муниципальном образовании имеется МКОУ «</w:t>
      </w:r>
      <w:proofErr w:type="spellStart"/>
      <w:r w:rsidRPr="000834C9">
        <w:rPr>
          <w:rFonts w:ascii="Times New Roman" w:hAnsi="Times New Roman" w:cs="Times New Roman"/>
          <w:sz w:val="24"/>
          <w:szCs w:val="24"/>
        </w:rPr>
        <w:t>Лужновская</w:t>
      </w:r>
      <w:proofErr w:type="spellEnd"/>
      <w:r w:rsidRPr="000834C9">
        <w:rPr>
          <w:rFonts w:ascii="Times New Roman" w:hAnsi="Times New Roman" w:cs="Times New Roman"/>
          <w:sz w:val="24"/>
          <w:szCs w:val="24"/>
        </w:rPr>
        <w:t xml:space="preserve"> средняя общеобразовательная школа» на 65 мест.</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 xml:space="preserve">Учреждения здравоохранения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Медицинское обслуживание населения осуществляется имеющимися двумя фельдшерско-акушерскими пунктами. Лечение в стационаре, а также прием профильными специалистами производится в МУЗ ЦРБ </w:t>
      </w:r>
      <w:proofErr w:type="spellStart"/>
      <w:r w:rsidRPr="000834C9">
        <w:rPr>
          <w:rFonts w:ascii="Times New Roman" w:hAnsi="Times New Roman" w:cs="Times New Roman"/>
          <w:sz w:val="24"/>
          <w:szCs w:val="24"/>
        </w:rPr>
        <w:t>г</w:t>
      </w:r>
      <w:proofErr w:type="gramStart"/>
      <w:r w:rsidRPr="000834C9">
        <w:rPr>
          <w:rFonts w:ascii="Times New Roman" w:hAnsi="Times New Roman" w:cs="Times New Roman"/>
          <w:sz w:val="24"/>
          <w:szCs w:val="24"/>
        </w:rPr>
        <w:t>.К</w:t>
      </w:r>
      <w:proofErr w:type="gramEnd"/>
      <w:r w:rsidRPr="000834C9">
        <w:rPr>
          <w:rFonts w:ascii="Times New Roman" w:hAnsi="Times New Roman" w:cs="Times New Roman"/>
          <w:sz w:val="24"/>
          <w:szCs w:val="24"/>
        </w:rPr>
        <w:t>ондрово</w:t>
      </w:r>
      <w:proofErr w:type="spellEnd"/>
      <w:r w:rsidRPr="000834C9">
        <w:rPr>
          <w:rFonts w:ascii="Times New Roman" w:hAnsi="Times New Roman" w:cs="Times New Roman"/>
          <w:sz w:val="24"/>
          <w:szCs w:val="24"/>
        </w:rPr>
        <w:t xml:space="preserve"> и в областной больнице «</w:t>
      </w:r>
      <w:proofErr w:type="spellStart"/>
      <w:r w:rsidRPr="000834C9">
        <w:rPr>
          <w:rFonts w:ascii="Times New Roman" w:hAnsi="Times New Roman" w:cs="Times New Roman"/>
          <w:sz w:val="24"/>
          <w:szCs w:val="24"/>
        </w:rPr>
        <w:t>Анненки</w:t>
      </w:r>
      <w:proofErr w:type="spellEnd"/>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Культурно - досуговые учреждения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 числу учреждений культурно-досугового типа отнесены клубы, дома культуры и другие виды клубных учреждений, ведущие систематическую клубную работу и обслуживающие поселок, предприятия и учреждения.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поселении имеется сельский Дом культуры в </w:t>
      </w:r>
      <w:proofErr w:type="spellStart"/>
      <w:r w:rsidRPr="000834C9">
        <w:rPr>
          <w:rFonts w:ascii="Times New Roman" w:hAnsi="Times New Roman" w:cs="Times New Roman"/>
          <w:sz w:val="24"/>
          <w:szCs w:val="24"/>
        </w:rPr>
        <w:t>д</w:t>
      </w:r>
      <w:proofErr w:type="gramStart"/>
      <w:r w:rsidRPr="000834C9">
        <w:rPr>
          <w:rFonts w:ascii="Times New Roman" w:hAnsi="Times New Roman" w:cs="Times New Roman"/>
          <w:sz w:val="24"/>
          <w:szCs w:val="24"/>
        </w:rPr>
        <w:t>.С</w:t>
      </w:r>
      <w:proofErr w:type="gramEnd"/>
      <w:r w:rsidRPr="000834C9">
        <w:rPr>
          <w:rFonts w:ascii="Times New Roman" w:hAnsi="Times New Roman" w:cs="Times New Roman"/>
          <w:sz w:val="24"/>
          <w:szCs w:val="24"/>
        </w:rPr>
        <w:t>ени</w:t>
      </w:r>
      <w:proofErr w:type="spellEnd"/>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Спортивные и физкультурно-оздоровительные учреждения</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Развитие массового спорта является в Российской Федерации одним из приоритетных направлений социальной политики государства. В последние годы растет число людей систематически занимающихся физкультурой и спортом. Основные задачи физического воспитания молодого поколения – профилактика социально-негативных явлений, пропаганда здорового образа жизни, создание условий для занятий физкультурой и спортом.</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На сегодняшний день в поселении функционирует спортивный зал при общеобразовательной школе в д.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bCs/>
          <w:i/>
          <w:sz w:val="24"/>
          <w:szCs w:val="24"/>
          <w:u w:val="single"/>
        </w:rPr>
      </w:pPr>
      <w:r w:rsidRPr="000834C9">
        <w:rPr>
          <w:rFonts w:ascii="Times New Roman" w:hAnsi="Times New Roman" w:cs="Times New Roman"/>
          <w:bCs/>
          <w:i/>
          <w:sz w:val="24"/>
          <w:szCs w:val="24"/>
          <w:u w:val="single"/>
        </w:rPr>
        <w:t>Предприятия торговли, общественного питания и бытового обслуживания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u w:val="single"/>
        </w:rPr>
        <w:t>Магазины.</w:t>
      </w:r>
      <w:r w:rsidRPr="000834C9">
        <w:rPr>
          <w:rFonts w:ascii="Times New Roman" w:hAnsi="Times New Roman" w:cs="Times New Roman"/>
          <w:sz w:val="24"/>
          <w:szCs w:val="24"/>
        </w:rPr>
        <w:t xml:space="preserve"> В настоящее время в поселении имеются 3 предприятий частной торговли (ИП).</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Полиция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Согласно Приказу Министерства внутренних дел Российской Федерации от 16 сентября 2002 года № 900 «О мерах по совершенствованию деятельности участковых уполномоченных милиции» (с изменениями от 3 мая 2003г., 30 марта 2006г., 12 апреля 2007 года) участковые пункты полиции организуются: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 сельской местности – в границах сельского (поселкового) административно-территориального образования.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Участковый пункт полиции должен располагаться, как правило, в центре административного участка.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Радиус обслуживания предприятий и учреждений социально-культурного и коммунально-бытового обслуживания населения составляет:</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для дошкольных образовательных учреждений – </w:t>
      </w:r>
      <w:smartTag w:uri="urn:schemas-microsoft-com:office:smarttags" w:element="metricconverter">
        <w:smartTagPr>
          <w:attr w:name="ProductID" w:val="500 метров"/>
        </w:smartTagPr>
        <w:r w:rsidRPr="000834C9">
          <w:rPr>
            <w:rFonts w:ascii="Times New Roman" w:hAnsi="Times New Roman" w:cs="Times New Roman"/>
            <w:sz w:val="24"/>
            <w:szCs w:val="24"/>
          </w:rPr>
          <w:t>500 метров</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для общеобразовательных учреждений – </w:t>
      </w:r>
      <w:smartTag w:uri="urn:schemas-microsoft-com:office:smarttags" w:element="metricconverter">
        <w:smartTagPr>
          <w:attr w:name="ProductID" w:val="500 метров"/>
        </w:smartTagPr>
        <w:r w:rsidRPr="000834C9">
          <w:rPr>
            <w:rFonts w:ascii="Times New Roman" w:hAnsi="Times New Roman" w:cs="Times New Roman"/>
            <w:sz w:val="24"/>
            <w:szCs w:val="24"/>
          </w:rPr>
          <w:t>500 метров</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 xml:space="preserve">- для предприятий торговли, общественного питания и бытового обслуживания – </w:t>
      </w:r>
      <w:smartTag w:uri="urn:schemas-microsoft-com:office:smarttags" w:element="metricconverter">
        <w:smartTagPr>
          <w:attr w:name="ProductID" w:val="2000 метров"/>
        </w:smartTagPr>
        <w:r w:rsidRPr="000834C9">
          <w:rPr>
            <w:rFonts w:ascii="Times New Roman" w:hAnsi="Times New Roman" w:cs="Times New Roman"/>
            <w:sz w:val="24"/>
            <w:szCs w:val="24"/>
          </w:rPr>
          <w:t>2000 метров</w:t>
        </w:r>
      </w:smartTag>
      <w:r w:rsidRPr="000834C9">
        <w:rPr>
          <w:rFonts w:ascii="Times New Roman" w:hAnsi="Times New Roman" w:cs="Times New Roman"/>
          <w:sz w:val="24"/>
          <w:szCs w:val="24"/>
        </w:rPr>
        <w:t xml:space="preserve"> (согласно требований Региональных нормативов «Градостроительство.</w:t>
      </w:r>
      <w:proofErr w:type="gramEnd"/>
      <w:r w:rsidRPr="000834C9">
        <w:rPr>
          <w:rFonts w:ascii="Times New Roman" w:hAnsi="Times New Roman" w:cs="Times New Roman"/>
          <w:sz w:val="24"/>
          <w:szCs w:val="24"/>
        </w:rPr>
        <w:t xml:space="preserve"> </w:t>
      </w:r>
      <w:proofErr w:type="gramStart"/>
      <w:r w:rsidRPr="000834C9">
        <w:rPr>
          <w:rFonts w:ascii="Times New Roman" w:hAnsi="Times New Roman" w:cs="Times New Roman"/>
          <w:sz w:val="24"/>
          <w:szCs w:val="24"/>
        </w:rPr>
        <w:t xml:space="preserve">Планировка и застройка </w:t>
      </w:r>
      <w:r w:rsidRPr="000834C9">
        <w:rPr>
          <w:rFonts w:ascii="Times New Roman" w:hAnsi="Times New Roman" w:cs="Times New Roman"/>
          <w:sz w:val="24"/>
          <w:szCs w:val="24"/>
        </w:rPr>
        <w:lastRenderedPageBreak/>
        <w:t xml:space="preserve">населенных пунктов Калужской области», утвержденных постановлением Правительства Калужской области от 07.08.2009 года №318). </w:t>
      </w:r>
      <w:proofErr w:type="gram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Для обеспечения режима эксплуатации некоторых предприятий бытового обслуживания (химчистки, парикмахерские, ателье, салоны красоты) не требуется значительных прилегающих территорий, и их размещение не связано с какими-либо серьезными санитарными или планировочными ограничениями. Такие учреждения могут размещаться непосредственно в жилых и общественных зданиях или комплексно в домах быта.</w:t>
      </w:r>
    </w:p>
    <w:p w:rsidR="000834C9" w:rsidRPr="000834C9" w:rsidRDefault="000834C9" w:rsidP="000834C9">
      <w:pPr>
        <w:pStyle w:val="afa"/>
        <w:rPr>
          <w:rFonts w:ascii="Times New Roman" w:hAnsi="Times New Roman" w:cs="Times New Roman"/>
          <w:b/>
          <w:bCs/>
          <w:sz w:val="24"/>
          <w:szCs w:val="24"/>
        </w:rPr>
      </w:pPr>
      <w:bookmarkStart w:id="7" w:name="_Toc109112639"/>
      <w:bookmarkStart w:id="8" w:name="_Toc138762892"/>
      <w:bookmarkStart w:id="9" w:name="_Toc338225569"/>
    </w:p>
    <w:p w:rsidR="000834C9" w:rsidRPr="000834C9" w:rsidRDefault="00182135" w:rsidP="000834C9">
      <w:pPr>
        <w:pStyle w:val="afa"/>
        <w:rPr>
          <w:rFonts w:ascii="Times New Roman" w:hAnsi="Times New Roman" w:cs="Times New Roman"/>
          <w:b/>
          <w:bCs/>
          <w:sz w:val="24"/>
          <w:szCs w:val="24"/>
        </w:rPr>
      </w:pPr>
      <w:r>
        <w:rPr>
          <w:rFonts w:ascii="Times New Roman" w:hAnsi="Times New Roman" w:cs="Times New Roman"/>
          <w:b/>
          <w:bCs/>
          <w:sz w:val="24"/>
          <w:szCs w:val="24"/>
        </w:rPr>
        <w:t>3</w:t>
      </w:r>
      <w:r w:rsidR="000834C9" w:rsidRPr="000834C9">
        <w:rPr>
          <w:rFonts w:ascii="Times New Roman" w:hAnsi="Times New Roman" w:cs="Times New Roman"/>
          <w:b/>
          <w:bCs/>
          <w:sz w:val="24"/>
          <w:szCs w:val="24"/>
        </w:rPr>
        <w:t>. Экономическая база</w:t>
      </w:r>
      <w:bookmarkEnd w:id="7"/>
      <w:bookmarkEnd w:id="8"/>
      <w:bookmarkEnd w:id="9"/>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Основные показатели промышленного производства поселения</w:t>
      </w: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Отсутствие крупных промышленных предприятий на территории поселения значительно затрудняет дальнейшее социально-экономическое развитие муниципального образования. Для стабилизации экономической сферы и снятия социальной напряженности необходимо создание новых малых и средних промышленных и сельскохозяйственных предприятий, экологически безопасных, учитывающих сложившие особенности и традиции поселения, а также технические возможности в части обеспечения потребностей в инженерной инфраструктуре. Эти мероприятия позволят создать новые рабочие места в непосредственной близости от места проживания, расширят налогооблагаемую базу поселения, что, в свою очередь, положительно отразится на социально-экономической ситуации.</w:t>
      </w:r>
    </w:p>
    <w:p w:rsidR="000834C9" w:rsidRPr="000834C9" w:rsidRDefault="000834C9" w:rsidP="000834C9">
      <w:pPr>
        <w:pStyle w:val="afa"/>
        <w:rPr>
          <w:rFonts w:ascii="Times New Roman" w:hAnsi="Times New Roman" w:cs="Times New Roman"/>
          <w:sz w:val="24"/>
          <w:szCs w:val="24"/>
        </w:rPr>
      </w:pPr>
    </w:p>
    <w:p w:rsidR="000834C9" w:rsidRPr="000834C9" w:rsidRDefault="00182135" w:rsidP="000834C9">
      <w:pPr>
        <w:pStyle w:val="afa"/>
        <w:rPr>
          <w:rFonts w:ascii="Times New Roman" w:hAnsi="Times New Roman" w:cs="Times New Roman"/>
          <w:b/>
          <w:bCs/>
          <w:sz w:val="24"/>
          <w:szCs w:val="24"/>
        </w:rPr>
      </w:pPr>
      <w:bookmarkStart w:id="10" w:name="_Toc285445189"/>
      <w:bookmarkStart w:id="11" w:name="_Toc338225570"/>
      <w:r>
        <w:rPr>
          <w:rFonts w:ascii="Times New Roman" w:hAnsi="Times New Roman" w:cs="Times New Roman"/>
          <w:b/>
          <w:bCs/>
          <w:sz w:val="24"/>
          <w:szCs w:val="24"/>
        </w:rPr>
        <w:t>4</w:t>
      </w:r>
      <w:r w:rsidR="000834C9" w:rsidRPr="000834C9">
        <w:rPr>
          <w:rFonts w:ascii="Times New Roman" w:hAnsi="Times New Roman" w:cs="Times New Roman"/>
          <w:b/>
          <w:bCs/>
          <w:sz w:val="24"/>
          <w:szCs w:val="24"/>
        </w:rPr>
        <w:t>. Инженерно-техническая база</w:t>
      </w:r>
      <w:bookmarkEnd w:id="10"/>
      <w:bookmarkEnd w:id="11"/>
    </w:p>
    <w:p w:rsidR="000834C9" w:rsidRPr="000834C9" w:rsidRDefault="00182135" w:rsidP="000834C9">
      <w:pPr>
        <w:pStyle w:val="afa"/>
        <w:rPr>
          <w:rFonts w:ascii="Times New Roman" w:hAnsi="Times New Roman" w:cs="Times New Roman"/>
          <w:b/>
          <w:bCs/>
          <w:sz w:val="24"/>
          <w:szCs w:val="24"/>
        </w:rPr>
      </w:pPr>
      <w:bookmarkStart w:id="12" w:name="_Toc285445190"/>
      <w:bookmarkStart w:id="13" w:name="_Toc338225571"/>
      <w:r>
        <w:rPr>
          <w:rFonts w:ascii="Times New Roman" w:hAnsi="Times New Roman" w:cs="Times New Roman"/>
          <w:b/>
          <w:bCs/>
          <w:sz w:val="24"/>
          <w:szCs w:val="24"/>
        </w:rPr>
        <w:t>4</w:t>
      </w:r>
      <w:r w:rsidR="000834C9" w:rsidRPr="000834C9">
        <w:rPr>
          <w:rFonts w:ascii="Times New Roman" w:hAnsi="Times New Roman" w:cs="Times New Roman"/>
          <w:b/>
          <w:bCs/>
          <w:sz w:val="24"/>
          <w:szCs w:val="24"/>
        </w:rPr>
        <w:t>.1 Анализ транспортного обслуживания территории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Внешние транспортно-экономические связи сельского поселения осуществляются только автомобильным транспортом.</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Внешний транспорт</w:t>
      </w:r>
      <w:r w:rsidRPr="000834C9">
        <w:rPr>
          <w:rFonts w:ascii="Times New Roman" w:hAnsi="Times New Roman" w:cs="Times New Roman"/>
          <w:sz w:val="24"/>
          <w:szCs w:val="24"/>
        </w:rPr>
        <w:t xml:space="preserve"> Железнодорожный транспорт. Ближайшие железнодорожные станции: «Костино» </w:t>
      </w:r>
      <w:smartTag w:uri="urn:schemas-microsoft-com:office:smarttags" w:element="metricconverter">
        <w:smartTagPr>
          <w:attr w:name="ProductID" w:val="-14 км"/>
        </w:smartTagPr>
        <w:r w:rsidRPr="000834C9">
          <w:rPr>
            <w:rFonts w:ascii="Times New Roman" w:hAnsi="Times New Roman" w:cs="Times New Roman"/>
            <w:sz w:val="24"/>
            <w:szCs w:val="24"/>
          </w:rPr>
          <w:t>-14 км</w:t>
        </w:r>
      </w:smartTag>
      <w:r w:rsidRPr="000834C9">
        <w:rPr>
          <w:rFonts w:ascii="Times New Roman" w:hAnsi="Times New Roman" w:cs="Times New Roman"/>
          <w:sz w:val="24"/>
          <w:szCs w:val="24"/>
        </w:rPr>
        <w:t xml:space="preserve"> (ост. </w:t>
      </w:r>
      <w:proofErr w:type="gramStart"/>
      <w:r w:rsidRPr="000834C9">
        <w:rPr>
          <w:rFonts w:ascii="Times New Roman" w:hAnsi="Times New Roman" w:cs="Times New Roman"/>
          <w:sz w:val="24"/>
          <w:szCs w:val="24"/>
        </w:rPr>
        <w:t>п</w:t>
      </w:r>
      <w:proofErr w:type="gramEnd"/>
      <w:r w:rsidRPr="000834C9">
        <w:rPr>
          <w:rFonts w:ascii="Times New Roman" w:hAnsi="Times New Roman" w:cs="Times New Roman"/>
          <w:sz w:val="24"/>
          <w:szCs w:val="24"/>
        </w:rPr>
        <w:t xml:space="preserve"> </w:t>
      </w:r>
      <w:smartTag w:uri="urn:schemas-microsoft-com:office:smarttags" w:element="metricconverter">
        <w:smartTagPr>
          <w:attr w:name="ProductID" w:val="108 км"/>
        </w:smartTagPr>
        <w:r w:rsidRPr="000834C9">
          <w:rPr>
            <w:rFonts w:ascii="Times New Roman" w:hAnsi="Times New Roman" w:cs="Times New Roman"/>
            <w:sz w:val="24"/>
            <w:szCs w:val="24"/>
          </w:rPr>
          <w:t>108 км</w:t>
        </w:r>
      </w:smartTag>
      <w:r w:rsidRPr="000834C9">
        <w:rPr>
          <w:rFonts w:ascii="Times New Roman" w:hAnsi="Times New Roman" w:cs="Times New Roman"/>
          <w:sz w:val="24"/>
          <w:szCs w:val="24"/>
        </w:rPr>
        <w:t>); «</w:t>
      </w:r>
      <w:proofErr w:type="spellStart"/>
      <w:r w:rsidRPr="000834C9">
        <w:rPr>
          <w:rFonts w:ascii="Times New Roman" w:hAnsi="Times New Roman" w:cs="Times New Roman"/>
          <w:sz w:val="24"/>
          <w:szCs w:val="24"/>
        </w:rPr>
        <w:t>Говардово</w:t>
      </w:r>
      <w:proofErr w:type="spellEnd"/>
      <w:r w:rsidRPr="000834C9">
        <w:rPr>
          <w:rFonts w:ascii="Times New Roman" w:hAnsi="Times New Roman" w:cs="Times New Roman"/>
          <w:sz w:val="24"/>
          <w:szCs w:val="24"/>
        </w:rPr>
        <w:t xml:space="preserve">» - </w:t>
      </w:r>
      <w:smartTag w:uri="urn:schemas-microsoft-com:office:smarttags" w:element="metricconverter">
        <w:smartTagPr>
          <w:attr w:name="ProductID" w:val="14 км"/>
        </w:smartTagPr>
        <w:r w:rsidRPr="000834C9">
          <w:rPr>
            <w:rFonts w:ascii="Times New Roman" w:hAnsi="Times New Roman" w:cs="Times New Roman"/>
            <w:sz w:val="24"/>
            <w:szCs w:val="24"/>
          </w:rPr>
          <w:t>14 км</w:t>
        </w:r>
      </w:smartTag>
      <w:r w:rsidRPr="000834C9">
        <w:rPr>
          <w:rFonts w:ascii="Times New Roman" w:hAnsi="Times New Roman" w:cs="Times New Roman"/>
          <w:sz w:val="24"/>
          <w:szCs w:val="24"/>
        </w:rPr>
        <w:t xml:space="preserve"> на железнодорожной линии «Калуга-Вязьма» </w:t>
      </w:r>
    </w:p>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Автомобильные дороги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Связь с районным центром  осуществляется по автомобильной дороге с капитальным типом покрытия автодороги «Галкино-Сени-</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Плюсково</w:t>
      </w:r>
      <w:proofErr w:type="spellEnd"/>
      <w:r w:rsidRPr="000834C9">
        <w:rPr>
          <w:rFonts w:ascii="Times New Roman" w:hAnsi="Times New Roman" w:cs="Times New Roman"/>
          <w:sz w:val="24"/>
          <w:szCs w:val="24"/>
        </w:rPr>
        <w:t>», «Галкино-Сен</w:t>
      </w:r>
      <w:proofErr w:type="gramStart"/>
      <w:r w:rsidRPr="000834C9">
        <w:rPr>
          <w:rFonts w:ascii="Times New Roman" w:hAnsi="Times New Roman" w:cs="Times New Roman"/>
          <w:sz w:val="24"/>
          <w:szCs w:val="24"/>
        </w:rPr>
        <w:t>и-</w:t>
      </w:r>
      <w:proofErr w:type="gramEnd"/>
      <w:r w:rsidRPr="000834C9">
        <w:rPr>
          <w:rFonts w:ascii="Times New Roman" w:hAnsi="Times New Roman" w:cs="Times New Roman"/>
          <w:sz w:val="24"/>
          <w:szCs w:val="24"/>
        </w:rPr>
        <w:t>«</w:t>
      </w:r>
      <w:proofErr w:type="spellStart"/>
      <w:r w:rsidRPr="000834C9">
        <w:rPr>
          <w:rFonts w:ascii="Times New Roman" w:hAnsi="Times New Roman" w:cs="Times New Roman"/>
          <w:sz w:val="24"/>
          <w:szCs w:val="24"/>
        </w:rPr>
        <w:t>Товарково</w:t>
      </w:r>
      <w:proofErr w:type="spellEnd"/>
      <w:r w:rsidRPr="000834C9">
        <w:rPr>
          <w:rFonts w:ascii="Times New Roman" w:hAnsi="Times New Roman" w:cs="Times New Roman"/>
          <w:sz w:val="24"/>
          <w:szCs w:val="24"/>
        </w:rPr>
        <w:t>-Рудня-</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«Рудня-</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Внешние автобусные пассажирские перевозки осуществляет ОАО </w:t>
      </w:r>
      <w:proofErr w:type="spellStart"/>
      <w:r w:rsidRPr="000834C9">
        <w:rPr>
          <w:rFonts w:ascii="Times New Roman" w:hAnsi="Times New Roman" w:cs="Times New Roman"/>
          <w:sz w:val="24"/>
          <w:szCs w:val="24"/>
        </w:rPr>
        <w:t>Кондровское</w:t>
      </w:r>
      <w:proofErr w:type="spellEnd"/>
      <w:r w:rsidRPr="000834C9">
        <w:rPr>
          <w:rFonts w:ascii="Times New Roman" w:hAnsi="Times New Roman" w:cs="Times New Roman"/>
          <w:sz w:val="24"/>
          <w:szCs w:val="24"/>
        </w:rPr>
        <w:t xml:space="preserve"> АТП. </w:t>
      </w:r>
    </w:p>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Перечень автомобильных дорог, являющихся собственностью Калужской области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Таблица 14</w:t>
      </w:r>
    </w:p>
    <w:tbl>
      <w:tblPr>
        <w:tblW w:w="0" w:type="auto"/>
        <w:tblLook w:val="01E0" w:firstRow="1" w:lastRow="1" w:firstColumn="1" w:lastColumn="1" w:noHBand="0" w:noVBand="0"/>
      </w:tblPr>
      <w:tblGrid>
        <w:gridCol w:w="702"/>
        <w:gridCol w:w="4431"/>
        <w:gridCol w:w="2175"/>
        <w:gridCol w:w="2160"/>
      </w:tblGrid>
      <w:tr w:rsidR="000834C9" w:rsidRPr="000834C9" w:rsidTr="00CA1EE0">
        <w:tc>
          <w:tcPr>
            <w:tcW w:w="702"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w:t>
            </w:r>
          </w:p>
          <w:p w:rsidR="000834C9" w:rsidRPr="000834C9" w:rsidRDefault="000834C9" w:rsidP="000834C9">
            <w:pPr>
              <w:pStyle w:val="afa"/>
              <w:rPr>
                <w:rFonts w:ascii="Times New Roman" w:hAnsi="Times New Roman" w:cs="Times New Roman"/>
                <w:b/>
                <w:i/>
                <w:sz w:val="24"/>
                <w:szCs w:val="24"/>
              </w:rPr>
            </w:pPr>
            <w:proofErr w:type="gramStart"/>
            <w:r w:rsidRPr="000834C9">
              <w:rPr>
                <w:rFonts w:ascii="Times New Roman" w:hAnsi="Times New Roman" w:cs="Times New Roman"/>
                <w:b/>
                <w:i/>
                <w:sz w:val="24"/>
                <w:szCs w:val="24"/>
              </w:rPr>
              <w:t>п</w:t>
            </w:r>
            <w:proofErr w:type="gramEnd"/>
            <w:r w:rsidRPr="000834C9">
              <w:rPr>
                <w:rFonts w:ascii="Times New Roman" w:hAnsi="Times New Roman" w:cs="Times New Roman"/>
                <w:b/>
                <w:i/>
                <w:sz w:val="24"/>
                <w:szCs w:val="24"/>
              </w:rPr>
              <w:t>/п</w:t>
            </w:r>
          </w:p>
        </w:tc>
        <w:tc>
          <w:tcPr>
            <w:tcW w:w="4431"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Наименование автомобильной дороги</w:t>
            </w:r>
          </w:p>
        </w:tc>
        <w:tc>
          <w:tcPr>
            <w:tcW w:w="2175"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 xml:space="preserve">Общая протяженность автодороги, </w:t>
            </w:r>
            <w:proofErr w:type="gramStart"/>
            <w:r w:rsidRPr="000834C9">
              <w:rPr>
                <w:rFonts w:ascii="Times New Roman" w:hAnsi="Times New Roman" w:cs="Times New Roman"/>
                <w:b/>
                <w:i/>
                <w:sz w:val="24"/>
                <w:szCs w:val="24"/>
              </w:rPr>
              <w:t>км</w:t>
            </w:r>
            <w:proofErr w:type="gramEnd"/>
          </w:p>
        </w:tc>
        <w:tc>
          <w:tcPr>
            <w:tcW w:w="2160" w:type="dxa"/>
          </w:tcPr>
          <w:p w:rsidR="000834C9" w:rsidRPr="000834C9" w:rsidRDefault="000834C9" w:rsidP="000834C9">
            <w:pPr>
              <w:pStyle w:val="afa"/>
              <w:rPr>
                <w:rFonts w:ascii="Times New Roman" w:hAnsi="Times New Roman" w:cs="Times New Roman"/>
                <w:b/>
                <w:i/>
                <w:sz w:val="24"/>
                <w:szCs w:val="24"/>
              </w:rPr>
            </w:pPr>
            <w:proofErr w:type="spellStart"/>
            <w:r w:rsidRPr="000834C9">
              <w:rPr>
                <w:rFonts w:ascii="Times New Roman" w:hAnsi="Times New Roman" w:cs="Times New Roman"/>
                <w:b/>
                <w:i/>
                <w:sz w:val="24"/>
                <w:szCs w:val="24"/>
              </w:rPr>
              <w:t>Мостшт</w:t>
            </w:r>
            <w:proofErr w:type="spellEnd"/>
            <w:r w:rsidRPr="000834C9">
              <w:rPr>
                <w:rFonts w:ascii="Times New Roman" w:hAnsi="Times New Roman" w:cs="Times New Roman"/>
                <w:b/>
                <w:i/>
                <w:sz w:val="24"/>
                <w:szCs w:val="24"/>
              </w:rPr>
              <w:t>/м</w:t>
            </w:r>
          </w:p>
        </w:tc>
      </w:tr>
      <w:tr w:rsidR="000834C9" w:rsidRPr="000834C9" w:rsidTr="00CA1EE0">
        <w:tc>
          <w:tcPr>
            <w:tcW w:w="702"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443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«Галкино-Сени-</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Плюсково</w:t>
            </w:r>
            <w:proofErr w:type="spellEnd"/>
            <w:r w:rsidRPr="000834C9">
              <w:rPr>
                <w:rFonts w:ascii="Times New Roman" w:hAnsi="Times New Roman" w:cs="Times New Roman"/>
                <w:sz w:val="24"/>
                <w:szCs w:val="24"/>
              </w:rPr>
              <w:t>»</w:t>
            </w:r>
          </w:p>
        </w:tc>
        <w:tc>
          <w:tcPr>
            <w:tcW w:w="2175"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14,0</w:t>
            </w:r>
          </w:p>
        </w:tc>
        <w:tc>
          <w:tcPr>
            <w:tcW w:w="2160" w:type="dxa"/>
          </w:tcPr>
          <w:p w:rsidR="000834C9" w:rsidRPr="000834C9" w:rsidRDefault="000834C9" w:rsidP="000834C9">
            <w:pPr>
              <w:pStyle w:val="afa"/>
              <w:rPr>
                <w:rFonts w:ascii="Times New Roman" w:hAnsi="Times New Roman" w:cs="Times New Roman"/>
                <w:sz w:val="24"/>
                <w:szCs w:val="24"/>
              </w:rPr>
            </w:pPr>
          </w:p>
        </w:tc>
      </w:tr>
      <w:tr w:rsidR="000834C9" w:rsidRPr="000834C9" w:rsidTr="00CA1EE0">
        <w:tc>
          <w:tcPr>
            <w:tcW w:w="702"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w:t>
            </w:r>
          </w:p>
        </w:tc>
        <w:tc>
          <w:tcPr>
            <w:tcW w:w="443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«Галкино-Сен</w:t>
            </w:r>
            <w:proofErr w:type="gramStart"/>
            <w:r w:rsidRPr="000834C9">
              <w:rPr>
                <w:rFonts w:ascii="Times New Roman" w:hAnsi="Times New Roman" w:cs="Times New Roman"/>
                <w:sz w:val="24"/>
                <w:szCs w:val="24"/>
              </w:rPr>
              <w:t>и-</w:t>
            </w:r>
            <w:proofErr w:type="gramEnd"/>
            <w:r w:rsidRPr="000834C9">
              <w:rPr>
                <w:rFonts w:ascii="Times New Roman" w:hAnsi="Times New Roman" w:cs="Times New Roman"/>
                <w:sz w:val="24"/>
                <w:szCs w:val="24"/>
              </w:rPr>
              <w:t>«</w:t>
            </w:r>
            <w:proofErr w:type="spellStart"/>
            <w:r w:rsidRPr="000834C9">
              <w:rPr>
                <w:rFonts w:ascii="Times New Roman" w:hAnsi="Times New Roman" w:cs="Times New Roman"/>
                <w:sz w:val="24"/>
                <w:szCs w:val="24"/>
              </w:rPr>
              <w:t>Товарково</w:t>
            </w:r>
            <w:proofErr w:type="spellEnd"/>
            <w:r w:rsidRPr="000834C9">
              <w:rPr>
                <w:rFonts w:ascii="Times New Roman" w:hAnsi="Times New Roman" w:cs="Times New Roman"/>
                <w:sz w:val="24"/>
                <w:szCs w:val="24"/>
              </w:rPr>
              <w:t>-Рудня-</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w:t>
            </w:r>
          </w:p>
        </w:tc>
        <w:tc>
          <w:tcPr>
            <w:tcW w:w="2175"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17,797</w:t>
            </w:r>
          </w:p>
        </w:tc>
        <w:tc>
          <w:tcPr>
            <w:tcW w:w="2160"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2/262,6</w:t>
            </w:r>
          </w:p>
        </w:tc>
      </w:tr>
      <w:tr w:rsidR="000834C9" w:rsidRPr="000834C9" w:rsidTr="00CA1EE0">
        <w:tc>
          <w:tcPr>
            <w:tcW w:w="702" w:type="dxa"/>
          </w:tcPr>
          <w:p w:rsidR="000834C9" w:rsidRPr="000834C9" w:rsidRDefault="000834C9" w:rsidP="000834C9">
            <w:pPr>
              <w:pStyle w:val="afa"/>
              <w:rPr>
                <w:rFonts w:ascii="Times New Roman" w:hAnsi="Times New Roman" w:cs="Times New Roman"/>
                <w:sz w:val="24"/>
                <w:szCs w:val="24"/>
              </w:rPr>
            </w:pPr>
          </w:p>
        </w:tc>
        <w:tc>
          <w:tcPr>
            <w:tcW w:w="443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«Рудня-</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w:t>
            </w:r>
          </w:p>
        </w:tc>
        <w:tc>
          <w:tcPr>
            <w:tcW w:w="2175"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17,91</w:t>
            </w:r>
          </w:p>
        </w:tc>
        <w:tc>
          <w:tcPr>
            <w:tcW w:w="2160" w:type="dxa"/>
          </w:tcPr>
          <w:p w:rsidR="000834C9" w:rsidRPr="000834C9" w:rsidRDefault="000834C9" w:rsidP="000834C9">
            <w:pPr>
              <w:pStyle w:val="afa"/>
              <w:rPr>
                <w:rFonts w:ascii="Times New Roman" w:hAnsi="Times New Roman" w:cs="Times New Roman"/>
                <w:sz w:val="24"/>
                <w:szCs w:val="24"/>
              </w:rPr>
            </w:pPr>
          </w:p>
        </w:tc>
      </w:tr>
    </w:tbl>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По автомобильным дорогам осуществляются: </w:t>
      </w:r>
      <w:proofErr w:type="spellStart"/>
      <w:r w:rsidRPr="000834C9">
        <w:rPr>
          <w:rFonts w:ascii="Times New Roman" w:hAnsi="Times New Roman" w:cs="Times New Roman"/>
          <w:sz w:val="24"/>
          <w:szCs w:val="24"/>
        </w:rPr>
        <w:t>общеобластные</w:t>
      </w:r>
      <w:proofErr w:type="spellEnd"/>
      <w:r w:rsidRPr="000834C9">
        <w:rPr>
          <w:rFonts w:ascii="Times New Roman" w:hAnsi="Times New Roman" w:cs="Times New Roman"/>
          <w:sz w:val="24"/>
          <w:szCs w:val="24"/>
        </w:rPr>
        <w:t xml:space="preserve"> и внутрирайонные автобусные маршруты.</w:t>
      </w:r>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 xml:space="preserve">Внутрирайонные автобусные маршруты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988"/>
        <w:gridCol w:w="2088"/>
        <w:gridCol w:w="2340"/>
      </w:tblGrid>
      <w:tr w:rsidR="000834C9" w:rsidRPr="000834C9" w:rsidTr="00CA1EE0">
        <w:trPr>
          <w:cantSplit/>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Наименование маршрута</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Количество рейсов в день</w:t>
            </w:r>
          </w:p>
        </w:tc>
        <w:tc>
          <w:tcPr>
            <w:tcW w:w="4428" w:type="dxa"/>
            <w:gridSpan w:val="2"/>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i/>
                <w:iCs/>
                <w:sz w:val="24"/>
                <w:szCs w:val="24"/>
              </w:rPr>
            </w:pPr>
            <w:r w:rsidRPr="000834C9">
              <w:rPr>
                <w:rFonts w:ascii="Times New Roman" w:hAnsi="Times New Roman" w:cs="Times New Roman"/>
                <w:b/>
                <w:sz w:val="24"/>
                <w:szCs w:val="24"/>
              </w:rPr>
              <w:t xml:space="preserve">протяженность, </w:t>
            </w:r>
            <w:proofErr w:type="gramStart"/>
            <w:r w:rsidRPr="000834C9">
              <w:rPr>
                <w:rFonts w:ascii="Times New Roman" w:hAnsi="Times New Roman" w:cs="Times New Roman"/>
                <w:b/>
                <w:sz w:val="24"/>
                <w:szCs w:val="24"/>
              </w:rPr>
              <w:t>км</w:t>
            </w:r>
            <w:proofErr w:type="gramEnd"/>
          </w:p>
        </w:tc>
      </w:tr>
      <w:tr w:rsidR="000834C9" w:rsidRPr="000834C9" w:rsidTr="00CA1EE0">
        <w:trPr>
          <w:cantSplit/>
        </w:trPr>
        <w:tc>
          <w:tcPr>
            <w:tcW w:w="3232"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2008</w:t>
            </w:r>
          </w:p>
        </w:tc>
        <w:tc>
          <w:tcPr>
            <w:tcW w:w="2340" w:type="dxa"/>
            <w:tcBorders>
              <w:top w:val="single" w:sz="4" w:space="0" w:color="auto"/>
              <w:left w:val="single" w:sz="4" w:space="0" w:color="auto"/>
              <w:bottom w:val="single" w:sz="4" w:space="0" w:color="auto"/>
              <w:right w:val="nil"/>
            </w:tcBorders>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2012</w:t>
            </w:r>
          </w:p>
        </w:tc>
      </w:tr>
      <w:tr w:rsidR="000834C9" w:rsidRPr="000834C9" w:rsidTr="00CA1EE0">
        <w:tc>
          <w:tcPr>
            <w:tcW w:w="3232"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Кондрово-Сени</w:t>
            </w:r>
            <w:proofErr w:type="gramEnd"/>
          </w:p>
        </w:tc>
        <w:tc>
          <w:tcPr>
            <w:tcW w:w="1988"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w:t>
            </w:r>
          </w:p>
        </w:tc>
        <w:tc>
          <w:tcPr>
            <w:tcW w:w="2088"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48,5</w:t>
            </w:r>
          </w:p>
        </w:tc>
        <w:tc>
          <w:tcPr>
            <w:tcW w:w="23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48,5</w:t>
            </w:r>
          </w:p>
        </w:tc>
      </w:tr>
    </w:tbl>
    <w:p w:rsidR="000834C9" w:rsidRPr="000834C9" w:rsidRDefault="000834C9" w:rsidP="000834C9">
      <w:pPr>
        <w:pStyle w:val="afa"/>
        <w:rPr>
          <w:rFonts w:ascii="Times New Roman" w:hAnsi="Times New Roman" w:cs="Times New Roman"/>
          <w:b/>
          <w:bCs/>
          <w:sz w:val="24"/>
          <w:szCs w:val="24"/>
        </w:rPr>
      </w:pPr>
      <w:bookmarkStart w:id="14" w:name="_Toc169683583"/>
    </w:p>
    <w:p w:rsidR="004C6026" w:rsidRDefault="004C6026" w:rsidP="000834C9">
      <w:pPr>
        <w:pStyle w:val="afa"/>
        <w:rPr>
          <w:rFonts w:ascii="Times New Roman" w:hAnsi="Times New Roman" w:cs="Times New Roman"/>
          <w:b/>
          <w:bCs/>
          <w:sz w:val="24"/>
          <w:szCs w:val="24"/>
        </w:rPr>
      </w:pPr>
    </w:p>
    <w:p w:rsidR="004C6026" w:rsidRDefault="004C6026" w:rsidP="000834C9">
      <w:pPr>
        <w:pStyle w:val="afa"/>
        <w:rPr>
          <w:rFonts w:ascii="Times New Roman" w:hAnsi="Times New Roman" w:cs="Times New Roman"/>
          <w:b/>
          <w:bCs/>
          <w:sz w:val="24"/>
          <w:szCs w:val="24"/>
        </w:rPr>
      </w:pPr>
    </w:p>
    <w:p w:rsidR="000834C9" w:rsidRPr="000834C9" w:rsidRDefault="004C6026" w:rsidP="000834C9">
      <w:pPr>
        <w:pStyle w:val="afa"/>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0834C9" w:rsidRPr="000834C9">
        <w:rPr>
          <w:rFonts w:ascii="Times New Roman" w:hAnsi="Times New Roman" w:cs="Times New Roman"/>
          <w:b/>
          <w:bCs/>
          <w:sz w:val="24"/>
          <w:szCs w:val="24"/>
        </w:rPr>
        <w:t>Маршруты «Школьный автобус</w:t>
      </w:r>
      <w:bookmarkEnd w:id="14"/>
      <w:r w:rsidR="000834C9" w:rsidRPr="000834C9">
        <w:rPr>
          <w:rFonts w:ascii="Times New Roman" w:hAnsi="Times New Roman" w:cs="Times New Roman"/>
          <w:b/>
          <w:bCs/>
          <w:sz w:val="24"/>
          <w:szCs w:val="24"/>
        </w:rPr>
        <w:t xml:space="preserve">»                                      </w:t>
      </w:r>
    </w:p>
    <w:tbl>
      <w:tblPr>
        <w:tblW w:w="0" w:type="auto"/>
        <w:jc w:val="center"/>
        <w:tblInd w:w="-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7740"/>
      </w:tblGrid>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маршрута</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Маршрут</w:t>
            </w:r>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23</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Кондровская</w:t>
            </w:r>
            <w:proofErr w:type="spellEnd"/>
            <w:r w:rsidRPr="000834C9">
              <w:rPr>
                <w:rFonts w:ascii="Times New Roman" w:hAnsi="Times New Roman" w:cs="Times New Roman"/>
                <w:sz w:val="24"/>
                <w:szCs w:val="24"/>
              </w:rPr>
              <w:t xml:space="preserve"> СОШ №3 – д. Галкино-</w:t>
            </w:r>
            <w:proofErr w:type="spellStart"/>
            <w:r w:rsidRPr="000834C9">
              <w:rPr>
                <w:rFonts w:ascii="Times New Roman" w:hAnsi="Times New Roman" w:cs="Times New Roman"/>
                <w:sz w:val="24"/>
                <w:szCs w:val="24"/>
              </w:rPr>
              <w:t>Кондровская</w:t>
            </w:r>
            <w:proofErr w:type="spellEnd"/>
            <w:r w:rsidRPr="000834C9">
              <w:rPr>
                <w:rFonts w:ascii="Times New Roman" w:hAnsi="Times New Roman" w:cs="Times New Roman"/>
                <w:sz w:val="24"/>
                <w:szCs w:val="24"/>
              </w:rPr>
              <w:t xml:space="preserve"> СОШ №2 – д. </w:t>
            </w:r>
            <w:proofErr w:type="spellStart"/>
            <w:r w:rsidRPr="000834C9">
              <w:rPr>
                <w:rFonts w:ascii="Times New Roman" w:hAnsi="Times New Roman" w:cs="Times New Roman"/>
                <w:sz w:val="24"/>
                <w:szCs w:val="24"/>
              </w:rPr>
              <w:t>Карцово-Кондровская</w:t>
            </w:r>
            <w:proofErr w:type="spellEnd"/>
            <w:r w:rsidRPr="000834C9">
              <w:rPr>
                <w:rFonts w:ascii="Times New Roman" w:hAnsi="Times New Roman" w:cs="Times New Roman"/>
                <w:sz w:val="24"/>
                <w:szCs w:val="24"/>
              </w:rPr>
              <w:t xml:space="preserve"> СОШ № 3</w:t>
            </w:r>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24</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г. Кондрово – д. Никольское – г. Кондрово-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д. </w:t>
            </w:r>
            <w:proofErr w:type="spellStart"/>
            <w:r w:rsidRPr="000834C9">
              <w:rPr>
                <w:rFonts w:ascii="Times New Roman" w:hAnsi="Times New Roman" w:cs="Times New Roman"/>
                <w:sz w:val="24"/>
                <w:szCs w:val="24"/>
              </w:rPr>
              <w:t>Маковцы</w:t>
            </w:r>
            <w:proofErr w:type="spellEnd"/>
            <w:r w:rsidRPr="000834C9">
              <w:rPr>
                <w:rFonts w:ascii="Times New Roman" w:hAnsi="Times New Roman" w:cs="Times New Roman"/>
                <w:sz w:val="24"/>
                <w:szCs w:val="24"/>
              </w:rPr>
              <w:t xml:space="preserve"> – г. Кондрово </w:t>
            </w:r>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25</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«72 разъезд (п. </w:t>
            </w:r>
            <w:proofErr w:type="spellStart"/>
            <w:r w:rsidRPr="000834C9">
              <w:rPr>
                <w:rFonts w:ascii="Times New Roman" w:hAnsi="Times New Roman" w:cs="Times New Roman"/>
                <w:sz w:val="24"/>
                <w:szCs w:val="24"/>
              </w:rPr>
              <w:t>Товарково</w:t>
            </w:r>
            <w:proofErr w:type="spellEnd"/>
            <w:r w:rsidRPr="000834C9">
              <w:rPr>
                <w:rFonts w:ascii="Times New Roman" w:hAnsi="Times New Roman" w:cs="Times New Roman"/>
                <w:sz w:val="24"/>
                <w:szCs w:val="24"/>
              </w:rPr>
              <w:t xml:space="preserve">) – ул. Дзержинского (п. </w:t>
            </w:r>
            <w:proofErr w:type="spellStart"/>
            <w:r w:rsidRPr="000834C9">
              <w:rPr>
                <w:rFonts w:ascii="Times New Roman" w:hAnsi="Times New Roman" w:cs="Times New Roman"/>
                <w:sz w:val="24"/>
                <w:szCs w:val="24"/>
              </w:rPr>
              <w:t>Товарково</w:t>
            </w:r>
            <w:proofErr w:type="spellEnd"/>
            <w:r w:rsidRPr="000834C9">
              <w:rPr>
                <w:rFonts w:ascii="Times New Roman" w:hAnsi="Times New Roman" w:cs="Times New Roman"/>
                <w:sz w:val="24"/>
                <w:szCs w:val="24"/>
              </w:rPr>
              <w:t xml:space="preserve">) – 72 разъезд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 </w:t>
            </w:r>
            <w:proofErr w:type="spellStart"/>
            <w:r w:rsidRPr="000834C9">
              <w:rPr>
                <w:rFonts w:ascii="Times New Roman" w:hAnsi="Times New Roman" w:cs="Times New Roman"/>
                <w:sz w:val="24"/>
                <w:szCs w:val="24"/>
              </w:rPr>
              <w:t>Товарково</w:t>
            </w:r>
            <w:proofErr w:type="spellEnd"/>
            <w:r w:rsidRPr="000834C9">
              <w:rPr>
                <w:rFonts w:ascii="Times New Roman" w:hAnsi="Times New Roman" w:cs="Times New Roman"/>
                <w:sz w:val="24"/>
                <w:szCs w:val="24"/>
              </w:rPr>
              <w:t>)</w:t>
            </w:r>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26</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д.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 xml:space="preserve"> – д. </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-Дубенки-Давыдово-</w:t>
            </w:r>
            <w:proofErr w:type="spellStart"/>
            <w:r w:rsidRPr="000834C9">
              <w:rPr>
                <w:rFonts w:ascii="Times New Roman" w:hAnsi="Times New Roman" w:cs="Times New Roman"/>
                <w:sz w:val="24"/>
                <w:szCs w:val="24"/>
              </w:rPr>
              <w:t>Болобоново</w:t>
            </w:r>
            <w:proofErr w:type="spellEnd"/>
            <w:r w:rsidRPr="000834C9">
              <w:rPr>
                <w:rFonts w:ascii="Times New Roman" w:hAnsi="Times New Roman" w:cs="Times New Roman"/>
                <w:sz w:val="24"/>
                <w:szCs w:val="24"/>
              </w:rPr>
              <w:t xml:space="preserve">-д. </w:t>
            </w:r>
            <w:proofErr w:type="spellStart"/>
            <w:r w:rsidRPr="000834C9">
              <w:rPr>
                <w:rFonts w:ascii="Times New Roman" w:hAnsi="Times New Roman" w:cs="Times New Roman"/>
                <w:sz w:val="24"/>
                <w:szCs w:val="24"/>
              </w:rPr>
              <w:t>Лужное</w:t>
            </w:r>
            <w:proofErr w:type="spellEnd"/>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27</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с. </w:t>
            </w:r>
            <w:proofErr w:type="gramStart"/>
            <w:r w:rsidRPr="000834C9">
              <w:rPr>
                <w:rFonts w:ascii="Times New Roman" w:hAnsi="Times New Roman" w:cs="Times New Roman"/>
                <w:sz w:val="24"/>
                <w:szCs w:val="24"/>
              </w:rPr>
              <w:t>Острожное</w:t>
            </w:r>
            <w:proofErr w:type="gramEnd"/>
            <w:r w:rsidRPr="000834C9">
              <w:rPr>
                <w:rFonts w:ascii="Times New Roman" w:hAnsi="Times New Roman" w:cs="Times New Roman"/>
                <w:sz w:val="24"/>
                <w:szCs w:val="24"/>
              </w:rPr>
              <w:t xml:space="preserve"> – д. Барсуки</w:t>
            </w:r>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28</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 </w:t>
            </w:r>
            <w:proofErr w:type="spellStart"/>
            <w:r w:rsidRPr="000834C9">
              <w:rPr>
                <w:rFonts w:ascii="Times New Roman" w:hAnsi="Times New Roman" w:cs="Times New Roman"/>
                <w:sz w:val="24"/>
                <w:szCs w:val="24"/>
              </w:rPr>
              <w:t>Якшуново</w:t>
            </w:r>
            <w:proofErr w:type="spellEnd"/>
            <w:r w:rsidRPr="000834C9">
              <w:rPr>
                <w:rFonts w:ascii="Times New Roman" w:hAnsi="Times New Roman" w:cs="Times New Roman"/>
                <w:sz w:val="24"/>
                <w:szCs w:val="24"/>
              </w:rPr>
              <w:t xml:space="preserve"> – д. </w:t>
            </w:r>
            <w:proofErr w:type="spellStart"/>
            <w:r w:rsidRPr="000834C9">
              <w:rPr>
                <w:rFonts w:ascii="Times New Roman" w:hAnsi="Times New Roman" w:cs="Times New Roman"/>
                <w:sz w:val="24"/>
                <w:szCs w:val="24"/>
              </w:rPr>
              <w:t>Кожухово</w:t>
            </w:r>
            <w:proofErr w:type="spellEnd"/>
            <w:r w:rsidRPr="000834C9">
              <w:rPr>
                <w:rFonts w:ascii="Times New Roman" w:hAnsi="Times New Roman" w:cs="Times New Roman"/>
                <w:sz w:val="24"/>
                <w:szCs w:val="24"/>
              </w:rPr>
              <w:t xml:space="preserve"> – </w:t>
            </w:r>
            <w:proofErr w:type="spellStart"/>
            <w:r w:rsidRPr="000834C9">
              <w:rPr>
                <w:rFonts w:ascii="Times New Roman" w:hAnsi="Times New Roman" w:cs="Times New Roman"/>
                <w:sz w:val="24"/>
                <w:szCs w:val="24"/>
              </w:rPr>
              <w:t>свх</w:t>
            </w:r>
            <w:proofErr w:type="spellEnd"/>
            <w:r w:rsidRPr="000834C9">
              <w:rPr>
                <w:rFonts w:ascii="Times New Roman" w:hAnsi="Times New Roman" w:cs="Times New Roman"/>
                <w:sz w:val="24"/>
                <w:szCs w:val="24"/>
              </w:rPr>
              <w:t xml:space="preserve">. Чкаловский – д. </w:t>
            </w:r>
            <w:proofErr w:type="spellStart"/>
            <w:r w:rsidRPr="000834C9">
              <w:rPr>
                <w:rFonts w:ascii="Times New Roman" w:hAnsi="Times New Roman" w:cs="Times New Roman"/>
                <w:sz w:val="24"/>
                <w:szCs w:val="24"/>
              </w:rPr>
              <w:t>Недетово</w:t>
            </w:r>
            <w:proofErr w:type="spellEnd"/>
            <w:r w:rsidRPr="000834C9">
              <w:rPr>
                <w:rFonts w:ascii="Times New Roman" w:hAnsi="Times New Roman" w:cs="Times New Roman"/>
                <w:sz w:val="24"/>
                <w:szCs w:val="24"/>
              </w:rPr>
              <w:t xml:space="preserve"> – д. </w:t>
            </w:r>
            <w:proofErr w:type="spellStart"/>
            <w:r w:rsidRPr="000834C9">
              <w:rPr>
                <w:rFonts w:ascii="Times New Roman" w:hAnsi="Times New Roman" w:cs="Times New Roman"/>
                <w:sz w:val="24"/>
                <w:szCs w:val="24"/>
              </w:rPr>
              <w:t>Железцово</w:t>
            </w:r>
            <w:proofErr w:type="spellEnd"/>
            <w:r w:rsidRPr="000834C9">
              <w:rPr>
                <w:rFonts w:ascii="Times New Roman" w:hAnsi="Times New Roman" w:cs="Times New Roman"/>
                <w:sz w:val="24"/>
                <w:szCs w:val="24"/>
              </w:rPr>
              <w:t xml:space="preserve"> – п. </w:t>
            </w:r>
            <w:proofErr w:type="spellStart"/>
            <w:r w:rsidRPr="000834C9">
              <w:rPr>
                <w:rFonts w:ascii="Times New Roman" w:hAnsi="Times New Roman" w:cs="Times New Roman"/>
                <w:sz w:val="24"/>
                <w:szCs w:val="24"/>
              </w:rPr>
              <w:t>Якшуново</w:t>
            </w:r>
            <w:proofErr w:type="spellEnd"/>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29</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 </w:t>
            </w:r>
            <w:proofErr w:type="gramStart"/>
            <w:r w:rsidRPr="000834C9">
              <w:rPr>
                <w:rFonts w:ascii="Times New Roman" w:hAnsi="Times New Roman" w:cs="Times New Roman"/>
                <w:sz w:val="24"/>
                <w:szCs w:val="24"/>
              </w:rPr>
              <w:t>Заводская</w:t>
            </w:r>
            <w:proofErr w:type="gramEnd"/>
            <w:r w:rsidRPr="000834C9">
              <w:rPr>
                <w:rFonts w:ascii="Times New Roman" w:hAnsi="Times New Roman" w:cs="Times New Roman"/>
                <w:sz w:val="24"/>
                <w:szCs w:val="24"/>
              </w:rPr>
              <w:t xml:space="preserve"> СОШ № 1 – Новое Уткино – Старое Уткино – п. Полотняный Завод –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п. Заводская СОШ №1</w:t>
            </w:r>
          </w:p>
        </w:tc>
      </w:tr>
      <w:tr w:rsidR="000834C9" w:rsidRPr="000834C9" w:rsidTr="00CA1EE0">
        <w:tblPrEx>
          <w:tblCellMar>
            <w:top w:w="0" w:type="dxa"/>
            <w:bottom w:w="0" w:type="dxa"/>
          </w:tblCellMar>
        </w:tblPrEx>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30</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 xml:space="preserve">с. Льва Толстого – д. Каравай – с. Льва Толстого – д. </w:t>
            </w:r>
            <w:proofErr w:type="spellStart"/>
            <w:r w:rsidRPr="000834C9">
              <w:rPr>
                <w:rFonts w:ascii="Times New Roman" w:hAnsi="Times New Roman" w:cs="Times New Roman"/>
                <w:sz w:val="24"/>
                <w:szCs w:val="24"/>
              </w:rPr>
              <w:t>Староскаковское</w:t>
            </w:r>
            <w:proofErr w:type="spellEnd"/>
            <w:r w:rsidRPr="000834C9">
              <w:rPr>
                <w:rFonts w:ascii="Times New Roman" w:hAnsi="Times New Roman" w:cs="Times New Roman"/>
                <w:sz w:val="24"/>
                <w:szCs w:val="24"/>
              </w:rPr>
              <w:t xml:space="preserve"> – с. Льва Толстого </w:t>
            </w:r>
            <w:proofErr w:type="gramEnd"/>
          </w:p>
        </w:tc>
      </w:tr>
    </w:tbl>
    <w:p w:rsidR="000834C9" w:rsidRPr="000834C9" w:rsidRDefault="000834C9" w:rsidP="000834C9">
      <w:pPr>
        <w:pStyle w:val="afa"/>
        <w:rPr>
          <w:rFonts w:ascii="Times New Roman" w:hAnsi="Times New Roman" w:cs="Times New Roman"/>
          <w:b/>
          <w:bCs/>
          <w:sz w:val="24"/>
          <w:szCs w:val="24"/>
        </w:rPr>
      </w:pP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 развитии транспортной сети приоритет отдан реконструкции и модернизации существующей  сети.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Все вышеуказанные дороги требуют капитального ремонта и реконструкции в связи с тем, что за последние годы не выделялись средства на ремонт и строительство дорог в районе, а если и выделялись, то только для поддержания их в проезжем состоянии.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 развитии транспортной сети приоритет отдан реконструкции и модернизации существующей сети.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Основной проблемой функционирования внешней автодорожной сети является транзитное движение автотранспорта через улично-дорожную сеть поселения в населенных пунктах.</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Схема транспортной инфраструктуры разработана с учетом уже сложившейся к настоящему времени сети транспорта и намечаемого на расчетный срок территориального развития МО СП «Деревня Сени».</w:t>
      </w:r>
    </w:p>
    <w:p w:rsidR="000834C9" w:rsidRPr="000834C9" w:rsidRDefault="000834C9" w:rsidP="000834C9">
      <w:pPr>
        <w:pStyle w:val="afa"/>
        <w:rPr>
          <w:rFonts w:ascii="Times New Roman" w:hAnsi="Times New Roman" w:cs="Times New Roman"/>
          <w:sz w:val="24"/>
          <w:szCs w:val="24"/>
        </w:rPr>
      </w:pPr>
    </w:p>
    <w:p w:rsidR="000834C9" w:rsidRPr="000834C9" w:rsidRDefault="004C6026" w:rsidP="000834C9">
      <w:pPr>
        <w:pStyle w:val="afa"/>
        <w:rPr>
          <w:rFonts w:ascii="Times New Roman" w:hAnsi="Times New Roman" w:cs="Times New Roman"/>
          <w:b/>
          <w:bCs/>
          <w:sz w:val="24"/>
          <w:szCs w:val="24"/>
        </w:rPr>
      </w:pPr>
      <w:r>
        <w:rPr>
          <w:rFonts w:ascii="Times New Roman" w:hAnsi="Times New Roman" w:cs="Times New Roman"/>
          <w:b/>
          <w:bCs/>
          <w:sz w:val="24"/>
          <w:szCs w:val="24"/>
        </w:rPr>
        <w:t>4</w:t>
      </w:r>
      <w:r w:rsidR="000834C9" w:rsidRPr="000834C9">
        <w:rPr>
          <w:rFonts w:ascii="Times New Roman" w:hAnsi="Times New Roman" w:cs="Times New Roman"/>
          <w:b/>
          <w:bCs/>
          <w:sz w:val="24"/>
          <w:szCs w:val="24"/>
        </w:rPr>
        <w:t>.2 Водоснабжение и водоотведение</w:t>
      </w:r>
      <w:bookmarkEnd w:id="12"/>
      <w:bookmarkEnd w:id="13"/>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Согласно СанПиН 2.1.4.1074-01. определяются гигиенические требования и нормативы качества питьевой воды:</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0834C9">
        <w:rPr>
          <w:rFonts w:ascii="Times New Roman" w:hAnsi="Times New Roman" w:cs="Times New Roman"/>
          <w:sz w:val="24"/>
          <w:szCs w:val="24"/>
        </w:rPr>
        <w:t>водоразбора</w:t>
      </w:r>
      <w:proofErr w:type="spellEnd"/>
      <w:r w:rsidRPr="000834C9">
        <w:rPr>
          <w:rFonts w:ascii="Times New Roman" w:hAnsi="Times New Roman" w:cs="Times New Roman"/>
          <w:sz w:val="24"/>
          <w:szCs w:val="24"/>
        </w:rPr>
        <w:t xml:space="preserve"> наружной и внутренней водопроводной сети.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Безопасность питьевой воды в эпидемическом отношении определяется ее соответствием нормативам по микробиологическим и </w:t>
      </w:r>
      <w:proofErr w:type="spellStart"/>
      <w:r w:rsidRPr="000834C9">
        <w:rPr>
          <w:rFonts w:ascii="Times New Roman" w:hAnsi="Times New Roman" w:cs="Times New Roman"/>
          <w:sz w:val="24"/>
          <w:szCs w:val="24"/>
        </w:rPr>
        <w:t>паразитологическим</w:t>
      </w:r>
      <w:proofErr w:type="spellEnd"/>
      <w:r w:rsidRPr="000834C9">
        <w:rPr>
          <w:rFonts w:ascii="Times New Roman" w:hAnsi="Times New Roman" w:cs="Times New Roman"/>
          <w:sz w:val="24"/>
          <w:szCs w:val="24"/>
        </w:rPr>
        <w:t xml:space="preserve"> показателям.</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Отпущено воды по категориям потребителей СП Сени 25.0 тыс. м3</w:t>
      </w:r>
    </w:p>
    <w:p w:rsidR="000834C9" w:rsidRPr="000834C9" w:rsidRDefault="000834C9" w:rsidP="000834C9">
      <w:pPr>
        <w:pStyle w:val="afa"/>
        <w:rPr>
          <w:rFonts w:ascii="Times New Roman" w:hAnsi="Times New Roman" w:cs="Times New Roman"/>
          <w:i/>
          <w:sz w:val="24"/>
          <w:szCs w:val="24"/>
        </w:rPr>
      </w:pPr>
      <w:r w:rsidRPr="000834C9">
        <w:rPr>
          <w:rFonts w:ascii="Times New Roman" w:hAnsi="Times New Roman" w:cs="Times New Roman"/>
          <w:sz w:val="24"/>
          <w:szCs w:val="24"/>
        </w:rPr>
        <w:t xml:space="preserve">Централизованная система водоснабжения расположена в дер. Сени, дер.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 xml:space="preserve">, дер. </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дер</w:t>
      </w:r>
      <w:proofErr w:type="gramStart"/>
      <w:r w:rsidRPr="000834C9">
        <w:rPr>
          <w:rFonts w:ascii="Times New Roman" w:hAnsi="Times New Roman" w:cs="Times New Roman"/>
          <w:sz w:val="24"/>
          <w:szCs w:val="24"/>
        </w:rPr>
        <w:t>.Д</w:t>
      </w:r>
      <w:proofErr w:type="gramEnd"/>
      <w:r w:rsidRPr="000834C9">
        <w:rPr>
          <w:rFonts w:ascii="Times New Roman" w:hAnsi="Times New Roman" w:cs="Times New Roman"/>
          <w:sz w:val="24"/>
          <w:szCs w:val="24"/>
        </w:rPr>
        <w:t>авыдово</w:t>
      </w:r>
      <w:proofErr w:type="spellEnd"/>
      <w:r w:rsidRPr="000834C9">
        <w:rPr>
          <w:rFonts w:ascii="Times New Roman" w:hAnsi="Times New Roman" w:cs="Times New Roman"/>
          <w:sz w:val="24"/>
          <w:szCs w:val="24"/>
        </w:rPr>
        <w:t xml:space="preserve">, дер. </w:t>
      </w:r>
      <w:proofErr w:type="spellStart"/>
      <w:r w:rsidRPr="000834C9">
        <w:rPr>
          <w:rFonts w:ascii="Times New Roman" w:hAnsi="Times New Roman" w:cs="Times New Roman"/>
          <w:sz w:val="24"/>
          <w:szCs w:val="24"/>
        </w:rPr>
        <w:t>Куприяново</w:t>
      </w:r>
      <w:proofErr w:type="spellEnd"/>
      <w:r w:rsidR="004C6026">
        <w:rPr>
          <w:rFonts w:ascii="Times New Roman" w:hAnsi="Times New Roman" w:cs="Times New Roman"/>
          <w:sz w:val="24"/>
          <w:szCs w:val="24"/>
        </w:rPr>
        <w:t xml:space="preserve">, </w:t>
      </w:r>
      <w:proofErr w:type="spellStart"/>
      <w:r w:rsidR="004C6026">
        <w:rPr>
          <w:rFonts w:ascii="Times New Roman" w:hAnsi="Times New Roman" w:cs="Times New Roman"/>
          <w:sz w:val="24"/>
          <w:szCs w:val="24"/>
        </w:rPr>
        <w:t>д.Озерна</w:t>
      </w:r>
      <w:proofErr w:type="spellEnd"/>
      <w:r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bCs/>
          <w:sz w:val="24"/>
          <w:szCs w:val="24"/>
        </w:rPr>
      </w:pPr>
      <w:r w:rsidRPr="000834C9">
        <w:rPr>
          <w:rFonts w:ascii="Times New Roman" w:hAnsi="Times New Roman" w:cs="Times New Roman"/>
          <w:sz w:val="24"/>
          <w:szCs w:val="24"/>
        </w:rPr>
        <w:lastRenderedPageBreak/>
        <w:t xml:space="preserve">Водоснабжение населенных пунктов осуществляется от трех артезианских скважин. </w:t>
      </w:r>
      <w:r w:rsidRPr="000834C9">
        <w:rPr>
          <w:rFonts w:ascii="Times New Roman" w:hAnsi="Times New Roman" w:cs="Times New Roman"/>
          <w:bCs/>
          <w:sz w:val="24"/>
          <w:szCs w:val="24"/>
        </w:rPr>
        <w:t xml:space="preserve">Протяженность водопроводных сетей составляет </w:t>
      </w:r>
      <w:smartTag w:uri="urn:schemas-microsoft-com:office:smarttags" w:element="metricconverter">
        <w:smartTagPr>
          <w:attr w:name="ProductID" w:val="6470,3 м"/>
        </w:smartTagPr>
        <w:r w:rsidRPr="000834C9">
          <w:rPr>
            <w:rFonts w:ascii="Times New Roman" w:hAnsi="Times New Roman" w:cs="Times New Roman"/>
            <w:sz w:val="24"/>
            <w:szCs w:val="24"/>
          </w:rPr>
          <w:t xml:space="preserve">6470,3 </w:t>
        </w:r>
        <w:r w:rsidRPr="000834C9">
          <w:rPr>
            <w:rFonts w:ascii="Times New Roman" w:hAnsi="Times New Roman" w:cs="Times New Roman"/>
            <w:bCs/>
            <w:sz w:val="24"/>
            <w:szCs w:val="24"/>
          </w:rPr>
          <w:t>м</w:t>
        </w:r>
      </w:smartTag>
      <w:r w:rsidRPr="000834C9">
        <w:rPr>
          <w:rFonts w:ascii="Times New Roman" w:hAnsi="Times New Roman" w:cs="Times New Roman"/>
          <w:bCs/>
          <w:sz w:val="24"/>
          <w:szCs w:val="24"/>
        </w:rPr>
        <w:t xml:space="preserve">., диаметром труб от 50 - </w:t>
      </w:r>
      <w:smartTag w:uri="urn:schemas-microsoft-com:office:smarttags" w:element="metricconverter">
        <w:smartTagPr>
          <w:attr w:name="ProductID" w:val="150 мм"/>
        </w:smartTagPr>
        <w:r w:rsidRPr="000834C9">
          <w:rPr>
            <w:rFonts w:ascii="Times New Roman" w:hAnsi="Times New Roman" w:cs="Times New Roman"/>
            <w:bCs/>
            <w:sz w:val="24"/>
            <w:szCs w:val="24"/>
          </w:rPr>
          <w:t>150 мм</w:t>
        </w:r>
      </w:smartTag>
      <w:r w:rsidRPr="000834C9">
        <w:rPr>
          <w:rFonts w:ascii="Times New Roman" w:hAnsi="Times New Roman" w:cs="Times New Roman"/>
          <w:bCs/>
          <w:sz w:val="24"/>
          <w:szCs w:val="24"/>
        </w:rPr>
        <w:t xml:space="preserve">. Материал труб – сталь, чугун, </w:t>
      </w:r>
      <w:r w:rsidRPr="000834C9">
        <w:rPr>
          <w:rFonts w:ascii="Times New Roman" w:hAnsi="Times New Roman" w:cs="Times New Roman"/>
          <w:sz w:val="24"/>
          <w:szCs w:val="24"/>
        </w:rPr>
        <w:t>полиэтилен</w:t>
      </w:r>
      <w:r w:rsidRPr="000834C9">
        <w:rPr>
          <w:rFonts w:ascii="Times New Roman" w:hAnsi="Times New Roman" w:cs="Times New Roman"/>
          <w:bCs/>
          <w:sz w:val="24"/>
          <w:szCs w:val="24"/>
        </w:rPr>
        <w:t>.</w:t>
      </w:r>
    </w:p>
    <w:p w:rsidR="000834C9" w:rsidRPr="000834C9" w:rsidRDefault="000834C9" w:rsidP="000834C9">
      <w:pPr>
        <w:pStyle w:val="afa"/>
        <w:rPr>
          <w:rFonts w:ascii="Times New Roman" w:hAnsi="Times New Roman" w:cs="Times New Roman"/>
          <w:bCs/>
          <w:sz w:val="24"/>
          <w:szCs w:val="24"/>
        </w:rPr>
      </w:pPr>
      <w:r w:rsidRPr="000834C9">
        <w:rPr>
          <w:rFonts w:ascii="Times New Roman" w:hAnsi="Times New Roman" w:cs="Times New Roman"/>
          <w:sz w:val="24"/>
          <w:szCs w:val="24"/>
        </w:rPr>
        <w:t>В остальных населенных пунктах в настоящее время отсутствует централизованная система водоснабжения.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По данным управления </w:t>
      </w:r>
      <w:proofErr w:type="spellStart"/>
      <w:r w:rsidRPr="000834C9">
        <w:rPr>
          <w:rFonts w:ascii="Times New Roman" w:hAnsi="Times New Roman" w:cs="Times New Roman"/>
          <w:sz w:val="24"/>
          <w:szCs w:val="24"/>
        </w:rPr>
        <w:t>Роспотребнадзора</w:t>
      </w:r>
      <w:proofErr w:type="spellEnd"/>
      <w:r w:rsidRPr="000834C9">
        <w:rPr>
          <w:rFonts w:ascii="Times New Roman" w:hAnsi="Times New Roman" w:cs="Times New Roman"/>
          <w:sz w:val="24"/>
          <w:szCs w:val="24"/>
        </w:rPr>
        <w:t xml:space="preserve"> по Калужской области, гидрологическим данным и данным производственного лабораторного контроля на водозаборе, наблюдается превышение ПДК по мутности 2,4., и содержанию железа 6,9. </w:t>
      </w:r>
      <w:r w:rsidRPr="000834C9">
        <w:rPr>
          <w:rFonts w:ascii="Times New Roman" w:hAnsi="Times New Roman" w:cs="Times New Roman"/>
          <w:b/>
          <w:sz w:val="24"/>
          <w:szCs w:val="24"/>
        </w:rPr>
        <w:t>На первую очередь</w:t>
      </w:r>
      <w:r w:rsidRPr="000834C9">
        <w:rPr>
          <w:rFonts w:ascii="Times New Roman" w:hAnsi="Times New Roman" w:cs="Times New Roman"/>
          <w:sz w:val="24"/>
          <w:szCs w:val="24"/>
        </w:rPr>
        <w:t xml:space="preserve"> проектом генерального плана предлагается строительство станции водоподготовки в дер. </w:t>
      </w:r>
      <w:proofErr w:type="spellStart"/>
      <w:r w:rsidRPr="000834C9">
        <w:rPr>
          <w:rFonts w:ascii="Times New Roman" w:hAnsi="Times New Roman" w:cs="Times New Roman"/>
          <w:sz w:val="24"/>
          <w:szCs w:val="24"/>
        </w:rPr>
        <w:t>Дурнево</w:t>
      </w:r>
      <w:proofErr w:type="spellEnd"/>
      <w:r w:rsidRPr="000834C9">
        <w:rPr>
          <w:rFonts w:ascii="Times New Roman" w:hAnsi="Times New Roman" w:cs="Times New Roman"/>
          <w:sz w:val="24"/>
          <w:szCs w:val="24"/>
        </w:rPr>
        <w:t xml:space="preserve"> и дер. </w:t>
      </w:r>
      <w:proofErr w:type="spellStart"/>
      <w:r w:rsidRPr="000834C9">
        <w:rPr>
          <w:rFonts w:ascii="Times New Roman" w:hAnsi="Times New Roman" w:cs="Times New Roman"/>
          <w:sz w:val="24"/>
          <w:szCs w:val="24"/>
        </w:rPr>
        <w:t>Лужное</w:t>
      </w:r>
      <w:proofErr w:type="spellEnd"/>
      <w:r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0834C9" w:rsidRPr="000834C9" w:rsidRDefault="000834C9" w:rsidP="000834C9">
      <w:pPr>
        <w:pStyle w:val="afa"/>
        <w:rPr>
          <w:rFonts w:ascii="Times New Roman" w:hAnsi="Times New Roman" w:cs="Times New Roman"/>
          <w:sz w:val="24"/>
          <w:szCs w:val="24"/>
        </w:rPr>
      </w:pPr>
    </w:p>
    <w:p w:rsidR="000834C9" w:rsidRPr="000834C9" w:rsidRDefault="004C6026" w:rsidP="000834C9">
      <w:pPr>
        <w:pStyle w:val="afa"/>
        <w:rPr>
          <w:rFonts w:ascii="Times New Roman" w:hAnsi="Times New Roman" w:cs="Times New Roman"/>
          <w:b/>
          <w:bCs/>
          <w:sz w:val="24"/>
          <w:szCs w:val="24"/>
        </w:rPr>
      </w:pPr>
      <w:bookmarkStart w:id="15" w:name="_Toc285445191"/>
      <w:bookmarkStart w:id="16" w:name="_Toc338225572"/>
      <w:r>
        <w:rPr>
          <w:rFonts w:ascii="Times New Roman" w:hAnsi="Times New Roman" w:cs="Times New Roman"/>
          <w:b/>
          <w:bCs/>
          <w:sz w:val="24"/>
          <w:szCs w:val="24"/>
        </w:rPr>
        <w:t>4</w:t>
      </w:r>
      <w:r w:rsidR="000834C9" w:rsidRPr="000834C9">
        <w:rPr>
          <w:rFonts w:ascii="Times New Roman" w:hAnsi="Times New Roman" w:cs="Times New Roman"/>
          <w:b/>
          <w:bCs/>
          <w:sz w:val="24"/>
          <w:szCs w:val="24"/>
        </w:rPr>
        <w:t>.3 Газоснабжение и теплоснабжение</w:t>
      </w:r>
      <w:bookmarkEnd w:id="15"/>
      <w:bookmarkEnd w:id="16"/>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 территории сельского поселения газифицирован</w:t>
      </w:r>
      <w:r w:rsidR="004C6026">
        <w:rPr>
          <w:rFonts w:ascii="Times New Roman" w:hAnsi="Times New Roman" w:cs="Times New Roman"/>
          <w:sz w:val="24"/>
          <w:szCs w:val="24"/>
        </w:rPr>
        <w:t xml:space="preserve"> 1 </w:t>
      </w:r>
      <w:r w:rsidRPr="000834C9">
        <w:rPr>
          <w:rFonts w:ascii="Times New Roman" w:hAnsi="Times New Roman" w:cs="Times New Roman"/>
          <w:sz w:val="24"/>
          <w:szCs w:val="24"/>
        </w:rPr>
        <w:t>населенны</w:t>
      </w:r>
      <w:r w:rsidR="004C6026">
        <w:rPr>
          <w:rFonts w:ascii="Times New Roman" w:hAnsi="Times New Roman" w:cs="Times New Roman"/>
          <w:sz w:val="24"/>
          <w:szCs w:val="24"/>
        </w:rPr>
        <w:t>й</w:t>
      </w:r>
      <w:r w:rsidRPr="000834C9">
        <w:rPr>
          <w:rFonts w:ascii="Times New Roman" w:hAnsi="Times New Roman" w:cs="Times New Roman"/>
          <w:sz w:val="24"/>
          <w:szCs w:val="24"/>
        </w:rPr>
        <w:t xml:space="preserve"> пункт</w:t>
      </w:r>
      <w:r w:rsidR="004C6026">
        <w:rPr>
          <w:rFonts w:ascii="Times New Roman" w:hAnsi="Times New Roman" w:cs="Times New Roman"/>
          <w:sz w:val="24"/>
          <w:szCs w:val="24"/>
        </w:rPr>
        <w:t xml:space="preserve">, до 2020 года планируется газификация </w:t>
      </w:r>
      <w:proofErr w:type="spellStart"/>
      <w:r w:rsidR="004C6026">
        <w:rPr>
          <w:rFonts w:ascii="Times New Roman" w:hAnsi="Times New Roman" w:cs="Times New Roman"/>
          <w:sz w:val="24"/>
          <w:szCs w:val="24"/>
        </w:rPr>
        <w:t>д</w:t>
      </w:r>
      <w:proofErr w:type="gramStart"/>
      <w:r w:rsidR="004C6026">
        <w:rPr>
          <w:rFonts w:ascii="Times New Roman" w:hAnsi="Times New Roman" w:cs="Times New Roman"/>
          <w:sz w:val="24"/>
          <w:szCs w:val="24"/>
        </w:rPr>
        <w:t>.Л</w:t>
      </w:r>
      <w:proofErr w:type="gramEnd"/>
      <w:r w:rsidR="004C6026">
        <w:rPr>
          <w:rFonts w:ascii="Times New Roman" w:hAnsi="Times New Roman" w:cs="Times New Roman"/>
          <w:sz w:val="24"/>
          <w:szCs w:val="24"/>
        </w:rPr>
        <w:t>ужное</w:t>
      </w:r>
      <w:proofErr w:type="spellEnd"/>
      <w:r w:rsidR="004C6026">
        <w:rPr>
          <w:rFonts w:ascii="Times New Roman" w:hAnsi="Times New Roman" w:cs="Times New Roman"/>
          <w:sz w:val="24"/>
          <w:szCs w:val="24"/>
        </w:rPr>
        <w:t xml:space="preserve">, </w:t>
      </w:r>
      <w:proofErr w:type="spellStart"/>
      <w:r w:rsidR="004C6026">
        <w:rPr>
          <w:rFonts w:ascii="Times New Roman" w:hAnsi="Times New Roman" w:cs="Times New Roman"/>
          <w:sz w:val="24"/>
          <w:szCs w:val="24"/>
        </w:rPr>
        <w:t>д.Сени</w:t>
      </w:r>
      <w:proofErr w:type="spellEnd"/>
      <w:r w:rsidR="004C6026">
        <w:rPr>
          <w:rFonts w:ascii="Times New Roman" w:hAnsi="Times New Roman" w:cs="Times New Roman"/>
          <w:sz w:val="24"/>
          <w:szCs w:val="24"/>
        </w:rPr>
        <w:t xml:space="preserve">, </w:t>
      </w:r>
      <w:proofErr w:type="spellStart"/>
      <w:r w:rsidR="004C6026">
        <w:rPr>
          <w:rFonts w:ascii="Times New Roman" w:hAnsi="Times New Roman" w:cs="Times New Roman"/>
          <w:sz w:val="24"/>
          <w:szCs w:val="24"/>
        </w:rPr>
        <w:t>Д,Дурнево</w:t>
      </w:r>
      <w:proofErr w:type="spellEnd"/>
      <w:r w:rsidR="004C6026">
        <w:rPr>
          <w:rFonts w:ascii="Times New Roman" w:hAnsi="Times New Roman" w:cs="Times New Roman"/>
          <w:sz w:val="24"/>
          <w:szCs w:val="24"/>
        </w:rPr>
        <w:t xml:space="preserve">, </w:t>
      </w:r>
      <w:proofErr w:type="spellStart"/>
      <w:r w:rsidR="004C6026">
        <w:rPr>
          <w:rFonts w:ascii="Times New Roman" w:hAnsi="Times New Roman" w:cs="Times New Roman"/>
          <w:sz w:val="24"/>
          <w:szCs w:val="24"/>
        </w:rPr>
        <w:t>д.Куприяново</w:t>
      </w:r>
      <w:proofErr w:type="spellEnd"/>
      <w:r w:rsidR="004C6026">
        <w:rPr>
          <w:rFonts w:ascii="Times New Roman" w:hAnsi="Times New Roman" w:cs="Times New Roman"/>
          <w:sz w:val="24"/>
          <w:szCs w:val="24"/>
        </w:rPr>
        <w:t xml:space="preserve">, </w:t>
      </w:r>
      <w:proofErr w:type="spellStart"/>
      <w:r w:rsidR="004C6026">
        <w:rPr>
          <w:rFonts w:ascii="Times New Roman" w:hAnsi="Times New Roman" w:cs="Times New Roman"/>
          <w:sz w:val="24"/>
          <w:szCs w:val="24"/>
        </w:rPr>
        <w:t>д.Давыдово</w:t>
      </w:r>
      <w:proofErr w:type="spellEnd"/>
      <w:r w:rsidR="004C6026">
        <w:rPr>
          <w:rFonts w:ascii="Times New Roman" w:hAnsi="Times New Roman" w:cs="Times New Roman"/>
          <w:sz w:val="24"/>
          <w:szCs w:val="24"/>
        </w:rPr>
        <w:t xml:space="preserve">, </w:t>
      </w:r>
      <w:proofErr w:type="spellStart"/>
      <w:r w:rsidR="004C6026">
        <w:rPr>
          <w:rFonts w:ascii="Times New Roman" w:hAnsi="Times New Roman" w:cs="Times New Roman"/>
          <w:sz w:val="24"/>
          <w:szCs w:val="24"/>
        </w:rPr>
        <w:t>д.Девятилово</w:t>
      </w:r>
      <w:proofErr w:type="spellEnd"/>
      <w:r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sz w:val="24"/>
          <w:szCs w:val="24"/>
        </w:rPr>
      </w:pPr>
    </w:p>
    <w:p w:rsidR="000834C9" w:rsidRPr="000834C9" w:rsidRDefault="004C6026" w:rsidP="000834C9">
      <w:pPr>
        <w:pStyle w:val="afa"/>
        <w:rPr>
          <w:rFonts w:ascii="Times New Roman" w:hAnsi="Times New Roman" w:cs="Times New Roman"/>
          <w:b/>
          <w:sz w:val="24"/>
          <w:szCs w:val="24"/>
        </w:rPr>
      </w:pPr>
      <w:bookmarkStart w:id="17" w:name="_Toc285445192"/>
      <w:bookmarkStart w:id="18" w:name="_Toc338225573"/>
      <w:r>
        <w:rPr>
          <w:rFonts w:ascii="Times New Roman" w:hAnsi="Times New Roman" w:cs="Times New Roman"/>
          <w:b/>
          <w:bCs/>
          <w:sz w:val="24"/>
          <w:szCs w:val="24"/>
        </w:rPr>
        <w:t>4</w:t>
      </w:r>
      <w:r w:rsidR="000834C9" w:rsidRPr="000834C9">
        <w:rPr>
          <w:rFonts w:ascii="Times New Roman" w:hAnsi="Times New Roman" w:cs="Times New Roman"/>
          <w:b/>
          <w:bCs/>
          <w:sz w:val="24"/>
          <w:szCs w:val="24"/>
        </w:rPr>
        <w:t>.4 Электроснабжение и связь</w:t>
      </w:r>
      <w:bookmarkEnd w:id="17"/>
      <w:bookmarkEnd w:id="18"/>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по передаче электрической энергии осуществляет «филиал Калугаэнерго» ОАО «Межрегиональная сетевая компания Центра и Приволжья». Электроснабжение сельского поселения осуществляется от подстанций </w:t>
      </w:r>
      <w:proofErr w:type="gramStart"/>
      <w:r w:rsidRPr="000834C9">
        <w:rPr>
          <w:rFonts w:ascii="Times New Roman" w:hAnsi="Times New Roman" w:cs="Times New Roman"/>
          <w:sz w:val="24"/>
          <w:szCs w:val="24"/>
        </w:rPr>
        <w:t>п</w:t>
      </w:r>
      <w:proofErr w:type="gramEnd"/>
      <w:r w:rsidRPr="000834C9">
        <w:rPr>
          <w:rFonts w:ascii="Times New Roman" w:hAnsi="Times New Roman" w:cs="Times New Roman"/>
          <w:sz w:val="24"/>
          <w:szCs w:val="24"/>
        </w:rPr>
        <w:t>/</w:t>
      </w:r>
      <w:proofErr w:type="spellStart"/>
      <w:r w:rsidRPr="000834C9">
        <w:rPr>
          <w:rFonts w:ascii="Times New Roman" w:hAnsi="Times New Roman" w:cs="Times New Roman"/>
          <w:sz w:val="24"/>
          <w:szCs w:val="24"/>
        </w:rPr>
        <w:t>ст</w:t>
      </w:r>
      <w:proofErr w:type="spellEnd"/>
      <w:r w:rsidRPr="000834C9">
        <w:rPr>
          <w:rFonts w:ascii="Times New Roman" w:hAnsi="Times New Roman" w:cs="Times New Roman"/>
          <w:sz w:val="24"/>
          <w:szCs w:val="24"/>
        </w:rPr>
        <w:t xml:space="preserve"> «Кондрово».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Существует возможность присоединения дополнительных мощностей. Техническое состояние сетей электроснабжения - удовлетворительное.</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Связь</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телефонной связи  в сельском поселении  представляются Калужским филиалом ОАО «Ростелеком» с использованием коммутационных телефонных станций (далее - АТС) типа </w:t>
      </w:r>
      <w:r w:rsidRPr="000834C9">
        <w:rPr>
          <w:rFonts w:ascii="Times New Roman" w:hAnsi="Times New Roman" w:cs="Times New Roman"/>
          <w:sz w:val="24"/>
          <w:szCs w:val="24"/>
          <w:lang w:val="en-US"/>
        </w:rPr>
        <w:t>ELTA</w:t>
      </w:r>
      <w:r w:rsidRPr="000834C9">
        <w:rPr>
          <w:rFonts w:ascii="Times New Roman" w:hAnsi="Times New Roman" w:cs="Times New Roman"/>
          <w:sz w:val="24"/>
          <w:szCs w:val="24"/>
        </w:rPr>
        <w:t xml:space="preserve"> 200</w:t>
      </w:r>
      <w:r w:rsidRPr="000834C9">
        <w:rPr>
          <w:rFonts w:ascii="Times New Roman" w:hAnsi="Times New Roman" w:cs="Times New Roman"/>
          <w:sz w:val="24"/>
          <w:szCs w:val="24"/>
          <w:lang w:val="en-US"/>
        </w:rPr>
        <w:t>L</w:t>
      </w:r>
      <w:r w:rsidRPr="000834C9">
        <w:rPr>
          <w:rFonts w:ascii="Times New Roman" w:hAnsi="Times New Roman" w:cs="Times New Roman"/>
          <w:sz w:val="24"/>
          <w:szCs w:val="24"/>
        </w:rPr>
        <w:t xml:space="preserve"> монтируемой емкостью 84 номера. Состояние оборудования АТС удовлетворительное. Связь между АТС осуществляется через центральную районную АТС в г. Кондрово по медным кабелям с использованием цифровых систем передачи. </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Телефонизация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фиксированной телефонной связи в населенных пунктах сельского поселения представляются Калужским филиалом ОАО «Ростелеком» </w:t>
      </w:r>
      <w:proofErr w:type="gramStart"/>
      <w:r w:rsidRPr="000834C9">
        <w:rPr>
          <w:rFonts w:ascii="Times New Roman" w:hAnsi="Times New Roman" w:cs="Times New Roman"/>
          <w:sz w:val="24"/>
          <w:szCs w:val="24"/>
        </w:rPr>
        <w:t>по</w:t>
      </w:r>
      <w:proofErr w:type="gramEnd"/>
      <w:r w:rsidRPr="000834C9">
        <w:rPr>
          <w:rFonts w:ascii="Times New Roman" w:hAnsi="Times New Roman" w:cs="Times New Roman"/>
          <w:sz w:val="24"/>
          <w:szCs w:val="24"/>
        </w:rPr>
        <w:t xml:space="preserve"> </w:t>
      </w:r>
      <w:proofErr w:type="gramStart"/>
      <w:r w:rsidRPr="000834C9">
        <w:rPr>
          <w:rFonts w:ascii="Times New Roman" w:hAnsi="Times New Roman" w:cs="Times New Roman"/>
          <w:sz w:val="24"/>
          <w:szCs w:val="24"/>
        </w:rPr>
        <w:t>средством</w:t>
      </w:r>
      <w:proofErr w:type="gramEnd"/>
      <w:r w:rsidRPr="000834C9">
        <w:rPr>
          <w:rFonts w:ascii="Times New Roman" w:hAnsi="Times New Roman" w:cs="Times New Roman"/>
          <w:sz w:val="24"/>
          <w:szCs w:val="24"/>
        </w:rPr>
        <w:t xml:space="preserve"> аналоговой коммутационной телефонной станции (далее - АТС) типа АТСКЭ «Квант», расположенной в г. Кондрово.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Во всех населенных пунктах муниципального образования для оказания услуг связи установлены проводные таксофоны. С помощью таксофона можно осуществлять местные, внутризоновые, междугородные и международные звонки, а также круглосуточно и бесплатно вызывать экстренные службы.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 территории сельского поселения предоставляются услуги операторов сотовой связи: «МТС», «Билайн», «Мегафон».</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Почтовая связь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Сельское поселение обслуживается отделением почтовой связи, расположенным в г. Кондрово,  почтамта Управления федеральной почтовой связи Калужской области. Перечень представляемых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lastRenderedPageBreak/>
        <w:t>В деревни Сени</w:t>
      </w:r>
      <w:r w:rsidR="004C6026">
        <w:rPr>
          <w:rFonts w:ascii="Times New Roman" w:hAnsi="Times New Roman" w:cs="Times New Roman"/>
          <w:sz w:val="24"/>
          <w:szCs w:val="24"/>
        </w:rPr>
        <w:t xml:space="preserve"> и </w:t>
      </w:r>
      <w:proofErr w:type="spellStart"/>
      <w:r w:rsidR="004C6026">
        <w:rPr>
          <w:rFonts w:ascii="Times New Roman" w:hAnsi="Times New Roman" w:cs="Times New Roman"/>
          <w:sz w:val="24"/>
          <w:szCs w:val="24"/>
        </w:rPr>
        <w:t>д</w:t>
      </w:r>
      <w:proofErr w:type="gramStart"/>
      <w:r w:rsidR="004C6026">
        <w:rPr>
          <w:rFonts w:ascii="Times New Roman" w:hAnsi="Times New Roman" w:cs="Times New Roman"/>
          <w:sz w:val="24"/>
          <w:szCs w:val="24"/>
        </w:rPr>
        <w:t>.Д</w:t>
      </w:r>
      <w:proofErr w:type="gramEnd"/>
      <w:r w:rsidR="004C6026">
        <w:rPr>
          <w:rFonts w:ascii="Times New Roman" w:hAnsi="Times New Roman" w:cs="Times New Roman"/>
          <w:sz w:val="24"/>
          <w:szCs w:val="24"/>
        </w:rPr>
        <w:t>урнево</w:t>
      </w:r>
      <w:proofErr w:type="spellEnd"/>
      <w:r w:rsidR="004C6026">
        <w:rPr>
          <w:rFonts w:ascii="Times New Roman" w:hAnsi="Times New Roman" w:cs="Times New Roman"/>
          <w:sz w:val="24"/>
          <w:szCs w:val="24"/>
        </w:rPr>
        <w:t xml:space="preserve"> </w:t>
      </w:r>
      <w:r w:rsidRPr="000834C9">
        <w:rPr>
          <w:rFonts w:ascii="Times New Roman" w:hAnsi="Times New Roman" w:cs="Times New Roman"/>
          <w:sz w:val="24"/>
          <w:szCs w:val="24"/>
        </w:rPr>
        <w:t xml:space="preserve"> имеется почтовое отделение, которое относится к почтамту УФПС Калужской области — филиала ФГУП «Почта России». </w:t>
      </w:r>
      <w:proofErr w:type="gramStart"/>
      <w:r w:rsidRPr="000834C9">
        <w:rPr>
          <w:rFonts w:ascii="Times New Roman" w:hAnsi="Times New Roman" w:cs="Times New Roman"/>
          <w:sz w:val="24"/>
          <w:szCs w:val="24"/>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 </w:t>
      </w:r>
      <w:r w:rsidRPr="000834C9">
        <w:rPr>
          <w:rFonts w:ascii="Times New Roman" w:hAnsi="Times New Roman" w:cs="Times New Roman"/>
          <w:sz w:val="24"/>
          <w:szCs w:val="24"/>
          <w:lang w:val="en-US"/>
        </w:rPr>
        <w:t>EMS</w:t>
      </w:r>
      <w:r w:rsidRPr="000834C9">
        <w:rPr>
          <w:rFonts w:ascii="Times New Roman" w:hAnsi="Times New Roman" w:cs="Times New Roman"/>
          <w:sz w:val="24"/>
          <w:szCs w:val="24"/>
        </w:rPr>
        <w:t>-Почта России» и «Отправления 1 класса»; подписка на периодические издания и другие услуги.</w:t>
      </w:r>
      <w:proofErr w:type="gramEnd"/>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Радиофикация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проводного радиовещания на территории Дзержинского района не предоставляются. Услуги эфирного УКВ ЧМ вещания на территории СП  предоставляет Филиал ФГУП РТРС «Калужский ОРТПЦ» и коммерческие компании-вещатели. Осуществляется вещание общегосударственных и региональных радиопрограмм. В том числе: </w:t>
      </w:r>
      <w:proofErr w:type="gramStart"/>
      <w:r w:rsidRPr="000834C9">
        <w:rPr>
          <w:rFonts w:ascii="Times New Roman" w:hAnsi="Times New Roman" w:cs="Times New Roman"/>
          <w:sz w:val="24"/>
          <w:szCs w:val="24"/>
        </w:rPr>
        <w:t>«Радио России» (66,23 МГц), «Маяк» (68,60 МГц), «Ника-</w:t>
      </w:r>
      <w:r w:rsidRPr="000834C9">
        <w:rPr>
          <w:rFonts w:ascii="Times New Roman" w:hAnsi="Times New Roman" w:cs="Times New Roman"/>
          <w:sz w:val="24"/>
          <w:szCs w:val="24"/>
          <w:lang w:val="en-US"/>
        </w:rPr>
        <w:t>FM</w:t>
      </w:r>
      <w:r w:rsidRPr="000834C9">
        <w:rPr>
          <w:rFonts w:ascii="Times New Roman" w:hAnsi="Times New Roman" w:cs="Times New Roman"/>
          <w:sz w:val="24"/>
          <w:szCs w:val="24"/>
        </w:rPr>
        <w:t xml:space="preserve">» (103,1 МГц), «Радио Шансон» (71,72 МГц), «Русское Радио» (102,1 МГц), «Ретро </w:t>
      </w:r>
      <w:r w:rsidRPr="000834C9">
        <w:rPr>
          <w:rFonts w:ascii="Times New Roman" w:hAnsi="Times New Roman" w:cs="Times New Roman"/>
          <w:sz w:val="24"/>
          <w:szCs w:val="24"/>
          <w:lang w:val="en-US"/>
        </w:rPr>
        <w:t>FM</w:t>
      </w:r>
      <w:r w:rsidRPr="000834C9">
        <w:rPr>
          <w:rFonts w:ascii="Times New Roman" w:hAnsi="Times New Roman" w:cs="Times New Roman"/>
          <w:sz w:val="24"/>
          <w:szCs w:val="24"/>
        </w:rPr>
        <w:t>» (73,25 МГц), «</w:t>
      </w:r>
      <w:proofErr w:type="spellStart"/>
      <w:r w:rsidRPr="000834C9">
        <w:rPr>
          <w:rFonts w:ascii="Times New Roman" w:hAnsi="Times New Roman" w:cs="Times New Roman"/>
          <w:sz w:val="24"/>
          <w:szCs w:val="24"/>
        </w:rPr>
        <w:t>Авторадио</w:t>
      </w:r>
      <w:proofErr w:type="spellEnd"/>
      <w:r w:rsidRPr="000834C9">
        <w:rPr>
          <w:rFonts w:ascii="Times New Roman" w:hAnsi="Times New Roman" w:cs="Times New Roman"/>
          <w:sz w:val="24"/>
          <w:szCs w:val="24"/>
        </w:rPr>
        <w:t>» (101,1 МГц), «Европа+» (102,6 МГц).</w:t>
      </w:r>
      <w:proofErr w:type="gramEnd"/>
      <w:r w:rsidRPr="000834C9">
        <w:rPr>
          <w:rFonts w:ascii="Times New Roman" w:hAnsi="Times New Roman" w:cs="Times New Roman"/>
          <w:sz w:val="24"/>
          <w:szCs w:val="24"/>
        </w:rPr>
        <w:t xml:space="preserve"> Вещание ведется передатчиками радиопередающих станций, расположенных в г. Калуге.</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Телевидение</w:t>
      </w:r>
    </w:p>
    <w:p w:rsid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Услуги эфирного телевизионного вещания на территории СП предоставляет Филиал ФГУП РТРС «Калужский ОРТПЦ» и коммерческие компании-вещатели. Осуществляется вещание телевизионных программ «Первый канал» (4 ТВК), «ТК Россия» (9 ТВК), «Культура» (12 ТВК), «НТВ» (32 ТВК), «Ника-ТВ» (21 ТВК), «СИНВ» (34 ТВК), «ТНТ» (44 ТВК), «ТВЦ» (49 ТВК). Телевизионное вещание ведется от ретрансляторов радиотелевизионных передающих станций, расположенных в г. Калуге. Кроме того на территории населенного пункта возможен прием программ спутникового телевизионного и радиовещания.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w:t>
      </w:r>
    </w:p>
    <w:p w:rsidR="000834C9" w:rsidRDefault="000834C9" w:rsidP="00E200F3">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Проведенный анализ показывает, что как сильные, так и слабые стороны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его географическим (транспортным) положением по отношению к областному  центру  и  крупным   городам.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Старение объектов образования, культуры, спорта и их материальной базы, слабое обновление из-за  отсутствия финансирования.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 обобщенном виде главной целью Программы развития  социальной   инфраструктуры  </w:t>
      </w:r>
      <w:r>
        <w:rPr>
          <w:rFonts w:ascii="Times New Roman" w:hAnsi="Times New Roman" w:cs="Times New Roman"/>
          <w:sz w:val="24"/>
          <w:szCs w:val="24"/>
        </w:rPr>
        <w:t xml:space="preserve"> сельского поселения </w:t>
      </w:r>
      <w:r w:rsidR="004C6026">
        <w:rPr>
          <w:rFonts w:ascii="Times New Roman" w:hAnsi="Times New Roman" w:cs="Times New Roman"/>
          <w:sz w:val="24"/>
          <w:szCs w:val="24"/>
        </w:rPr>
        <w:t>«Деревня Сени» Дзержинского</w:t>
      </w:r>
      <w:r w:rsidRPr="00EF7C8C">
        <w:rPr>
          <w:rFonts w:ascii="Times New Roman" w:hAnsi="Times New Roman" w:cs="Times New Roman"/>
          <w:sz w:val="24"/>
          <w:szCs w:val="24"/>
        </w:rPr>
        <w:t xml:space="preserve"> района К</w:t>
      </w:r>
      <w:r w:rsidR="004C6026">
        <w:rPr>
          <w:rFonts w:ascii="Times New Roman" w:hAnsi="Times New Roman" w:cs="Times New Roman"/>
          <w:sz w:val="24"/>
          <w:szCs w:val="24"/>
        </w:rPr>
        <w:t>алужской</w:t>
      </w:r>
      <w:r w:rsidRPr="00EF7C8C">
        <w:rPr>
          <w:rFonts w:ascii="Times New Roman" w:hAnsi="Times New Roman" w:cs="Times New Roman"/>
          <w:sz w:val="24"/>
          <w:szCs w:val="24"/>
        </w:rPr>
        <w:t xml:space="preserve"> области на 2016-2026 гг. является устойчивое повышение качества жизни нынешних и будущих поколений жителей и благополучие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через устойчивое развитие территории в социальной и экономической сфере.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Для достижения поставленных целей в среднесрочной перспективе необходимо решить следующие задачи: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развить и расширить сферу информационно-консультационного и правового обслуживания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3. построить новые и отремонтировать старые водопроводные сети;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4. отремонтировать дороги внутри и между населенными пунктами поселения; </w:t>
      </w:r>
    </w:p>
    <w:p w:rsidR="00A124BC" w:rsidRPr="00EF7C8C" w:rsidRDefault="00D6093F" w:rsidP="00EF7C8C">
      <w:pPr>
        <w:pStyle w:val="afa"/>
        <w:rPr>
          <w:rFonts w:ascii="Times New Roman" w:hAnsi="Times New Roman" w:cs="Times New Roman"/>
          <w:sz w:val="24"/>
          <w:szCs w:val="24"/>
        </w:rPr>
      </w:pPr>
      <w:r>
        <w:rPr>
          <w:rFonts w:ascii="Times New Roman" w:hAnsi="Times New Roman" w:cs="Times New Roman"/>
          <w:sz w:val="24"/>
          <w:szCs w:val="24"/>
        </w:rPr>
        <w:t>5. отремонтировать    с</w:t>
      </w:r>
      <w:r w:rsidR="00A124BC" w:rsidRPr="00EF7C8C">
        <w:rPr>
          <w:rFonts w:ascii="Times New Roman" w:hAnsi="Times New Roman" w:cs="Times New Roman"/>
          <w:sz w:val="24"/>
          <w:szCs w:val="24"/>
        </w:rPr>
        <w:t xml:space="preserve">портзал </w:t>
      </w:r>
      <w:r>
        <w:rPr>
          <w:rFonts w:ascii="Times New Roman" w:hAnsi="Times New Roman" w:cs="Times New Roman"/>
          <w:sz w:val="24"/>
          <w:szCs w:val="24"/>
        </w:rPr>
        <w:t xml:space="preserve">в </w:t>
      </w:r>
      <w:proofErr w:type="spellStart"/>
      <w:r w:rsidR="004C6026">
        <w:rPr>
          <w:rFonts w:ascii="Times New Roman" w:hAnsi="Times New Roman" w:cs="Times New Roman"/>
          <w:sz w:val="24"/>
          <w:szCs w:val="24"/>
        </w:rPr>
        <w:t>Лужновской</w:t>
      </w:r>
      <w:proofErr w:type="spellEnd"/>
      <w:r>
        <w:rPr>
          <w:rFonts w:ascii="Times New Roman" w:hAnsi="Times New Roman" w:cs="Times New Roman"/>
          <w:sz w:val="24"/>
          <w:szCs w:val="24"/>
        </w:rPr>
        <w:t xml:space="preserve"> СОШ</w:t>
      </w:r>
      <w:r w:rsidR="00A124BC" w:rsidRPr="00EF7C8C">
        <w:rPr>
          <w:rFonts w:ascii="Times New Roman" w:hAnsi="Times New Roman" w:cs="Times New Roman"/>
          <w:sz w:val="24"/>
          <w:szCs w:val="24"/>
        </w:rPr>
        <w:t xml:space="preserve"> для  занятий    физкультурой  и спортом;</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6. улучшить состояние здоровья населения  путем  вовлечения  в  спортивную  и  культурную  жизнь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8. отремонтировать объекты культуры и активизация культурной деятельности;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9. развить личные подсобные хозяйства;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10. создать условия для безопасного проживания населения на территории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11. повышение качества и  уровня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A124BC" w:rsidRPr="00EF7C8C" w:rsidRDefault="004C6026" w:rsidP="00EF7C8C">
      <w:pPr>
        <w:pStyle w:val="afa"/>
        <w:rPr>
          <w:rFonts w:ascii="Times New Roman" w:hAnsi="Times New Roman" w:cs="Times New Roman"/>
          <w:b/>
          <w:bCs/>
          <w:sz w:val="24"/>
          <w:szCs w:val="24"/>
        </w:rPr>
      </w:pPr>
      <w:r>
        <w:rPr>
          <w:rFonts w:ascii="Times New Roman" w:hAnsi="Times New Roman" w:cs="Times New Roman"/>
          <w:b/>
          <w:bCs/>
          <w:sz w:val="24"/>
          <w:szCs w:val="24"/>
        </w:rPr>
        <w:t>5</w:t>
      </w:r>
      <w:r w:rsidR="00A124BC" w:rsidRPr="00EF7C8C">
        <w:rPr>
          <w:rFonts w:ascii="Times New Roman" w:hAnsi="Times New Roman" w:cs="Times New Roman"/>
          <w:b/>
          <w:bCs/>
          <w:sz w:val="24"/>
          <w:szCs w:val="24"/>
        </w:rPr>
        <w:t>. Основные стратегически</w:t>
      </w:r>
      <w:r>
        <w:rPr>
          <w:rFonts w:ascii="Times New Roman" w:hAnsi="Times New Roman" w:cs="Times New Roman"/>
          <w:b/>
          <w:bCs/>
          <w:sz w:val="24"/>
          <w:szCs w:val="24"/>
        </w:rPr>
        <w:t>е</w:t>
      </w:r>
      <w:r w:rsidR="00A124BC" w:rsidRPr="00EF7C8C">
        <w:rPr>
          <w:rFonts w:ascii="Times New Roman" w:hAnsi="Times New Roman" w:cs="Times New Roman"/>
          <w:b/>
          <w:bCs/>
          <w:sz w:val="24"/>
          <w:szCs w:val="24"/>
        </w:rPr>
        <w:t xml:space="preserve"> направления</w:t>
      </w:r>
      <w:r>
        <w:rPr>
          <w:rFonts w:ascii="Times New Roman" w:hAnsi="Times New Roman" w:cs="Times New Roman"/>
          <w:b/>
          <w:bCs/>
          <w:sz w:val="24"/>
          <w:szCs w:val="24"/>
        </w:rPr>
        <w:t xml:space="preserve"> </w:t>
      </w:r>
      <w:r w:rsidR="00A124BC" w:rsidRPr="00EF7C8C">
        <w:rPr>
          <w:rFonts w:ascii="Times New Roman" w:hAnsi="Times New Roman" w:cs="Times New Roman"/>
          <w:b/>
          <w:bCs/>
          <w:sz w:val="24"/>
          <w:szCs w:val="24"/>
        </w:rPr>
        <w:t xml:space="preserve"> развития поселения</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Из   анализа вытекает, что стратегическими направлениями развития поселения должны стать  следующие действия: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r w:rsidRPr="00EF7C8C">
        <w:rPr>
          <w:rFonts w:ascii="Times New Roman" w:hAnsi="Times New Roman" w:cs="Times New Roman"/>
          <w:b/>
          <w:bCs/>
          <w:sz w:val="24"/>
          <w:szCs w:val="24"/>
        </w:rPr>
        <w:t>Экономические: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sz w:val="24"/>
          <w:szCs w:val="24"/>
        </w:rPr>
        <w:t>2.    Содействие развитию   малого и  среднего  предпринимательства  для развития поселения и организации новых рабочих мест.</w:t>
      </w:r>
      <w:r w:rsidRPr="00EF7C8C">
        <w:rPr>
          <w:rFonts w:ascii="Times New Roman" w:hAnsi="Times New Roman" w:cs="Times New Roman"/>
          <w:i/>
          <w:iCs/>
          <w:sz w:val="24"/>
          <w:szCs w:val="24"/>
        </w:rPr>
        <w:t>    </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i/>
          <w:iCs/>
          <w:sz w:val="24"/>
          <w:szCs w:val="24"/>
        </w:rPr>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i/>
          <w:iCs/>
          <w:sz w:val="24"/>
          <w:szCs w:val="24"/>
        </w:rPr>
        <w:t> </w:t>
      </w:r>
      <w:r w:rsidRPr="00EF7C8C">
        <w:rPr>
          <w:rFonts w:ascii="Times New Roman" w:hAnsi="Times New Roman" w:cs="Times New Roman"/>
          <w:sz w:val="24"/>
          <w:szCs w:val="24"/>
        </w:rPr>
        <w:t xml:space="preserve">            </w:t>
      </w:r>
      <w:r w:rsidRPr="00EF7C8C">
        <w:rPr>
          <w:rFonts w:ascii="Times New Roman" w:hAnsi="Times New Roman" w:cs="Times New Roman"/>
          <w:b/>
          <w:bCs/>
          <w:sz w:val="24"/>
          <w:szCs w:val="24"/>
        </w:rPr>
        <w:t>Социальные</w:t>
      </w:r>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sz w:val="24"/>
          <w:szCs w:val="24"/>
        </w:rPr>
        <w:t xml:space="preserve">1.  Развитие социальной инфраструктуры, образования, здравоохранения, культуры, физкультуры и спорта: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i/>
          <w:iCs/>
          <w:sz w:val="24"/>
          <w:szCs w:val="24"/>
        </w:rPr>
        <w:t xml:space="preserve">  </w:t>
      </w:r>
      <w:r w:rsidRPr="00EF7C8C">
        <w:rPr>
          <w:rFonts w:ascii="Times New Roman" w:hAnsi="Times New Roman" w:cs="Times New Roman"/>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Развитие личного подворья граждан, как источника доходов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привлечение льготных кредитов из областного бюджета на развитие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организация торговли населения продукцией с личных подворий на «Областной ярмарке»;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 максимуму привлечение населения к участию в сезонных ярмарках со своей продукцией;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-привлечение средств из районного бюджета  на восстановление пастбищ;</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-помощь населению в реализации мяса с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-поддержка предпринимателей ведущих закупку продукции с личных подсобных хозяйств на выгодных для населения условиях.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3.   Содействие в привлечении молодых специалистов в поселение (врачей, учителей, работников культуры, муниципальных служащих);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-помощь членам их семей в устройстве на работу;</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4.    Содействие в обеспечении социальной поддержки слабозащищенным слоям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-консультирование, помощь в получении субсидий, пособий различных льготных выплат;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5.   Привлечение средств из областного и федерального бюджетов на укрепление жилищно-коммунальной сферы:</w:t>
      </w:r>
    </w:p>
    <w:p w:rsidR="00A124BC" w:rsidRPr="00EF7C8C" w:rsidRDefault="00D6093F" w:rsidP="00EF7C8C">
      <w:pPr>
        <w:pStyle w:val="afa"/>
        <w:rPr>
          <w:rFonts w:ascii="Times New Roman" w:hAnsi="Times New Roman" w:cs="Times New Roman"/>
          <w:sz w:val="24"/>
          <w:szCs w:val="24"/>
        </w:rPr>
      </w:pPr>
      <w:r>
        <w:rPr>
          <w:rFonts w:ascii="Times New Roman" w:hAnsi="Times New Roman" w:cs="Times New Roman"/>
          <w:sz w:val="24"/>
          <w:szCs w:val="24"/>
        </w:rPr>
        <w:t> -по Программе «Устойчивое развитие сельский территорий» реконструкция</w:t>
      </w:r>
      <w:r w:rsidR="004F1DDD">
        <w:rPr>
          <w:rFonts w:ascii="Times New Roman" w:hAnsi="Times New Roman" w:cs="Times New Roman"/>
          <w:sz w:val="24"/>
          <w:szCs w:val="24"/>
        </w:rPr>
        <w:t xml:space="preserve"> водопроводных сетей</w:t>
      </w:r>
      <w:proofErr w:type="gramStart"/>
      <w:r w:rsidR="004F1DDD">
        <w:rPr>
          <w:rFonts w:ascii="Times New Roman" w:hAnsi="Times New Roman" w:cs="Times New Roman"/>
          <w:sz w:val="24"/>
          <w:szCs w:val="24"/>
        </w:rPr>
        <w:t xml:space="preserve"> </w:t>
      </w:r>
      <w:r w:rsidR="00A124BC" w:rsidRPr="00EF7C8C">
        <w:rPr>
          <w:rFonts w:ascii="Times New Roman" w:hAnsi="Times New Roman" w:cs="Times New Roman"/>
          <w:sz w:val="24"/>
          <w:szCs w:val="24"/>
        </w:rPr>
        <w:t>;</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 «Программе переселение  граждан  из  ветхого  аварийного  жилье» для строительства жилья   и  ремонт  муниципального  жилья;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6.   Содействие в развитие систем телефонной и сотовой связи, охват сотовой связью удаленных и труднодоступных поселков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Освещение населенных пунктов поселения  на  должном  уровне.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8.   Привлечение средств  из областного и федерального бюджетов на строительство и ремонт внутри-поселковых дорог.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9.  Привлечение средств из бюджетов различных уровней для благоустройства  поселения.</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Система основных программных мероприятий по развитию </w:t>
      </w:r>
      <w:r w:rsidR="00D6093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4C6026">
        <w:rPr>
          <w:rFonts w:ascii="Times New Roman" w:hAnsi="Times New Roman" w:cs="Times New Roman"/>
          <w:sz w:val="24"/>
          <w:szCs w:val="24"/>
        </w:rPr>
        <w:t xml:space="preserve"> «Деревня Сени»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Задача формирования стратегии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Использование системного анализа для  разработки Программы позволило выявить и описать основные сферы деятельности в </w:t>
      </w:r>
      <w:r w:rsidR="004E2B39">
        <w:rPr>
          <w:rFonts w:ascii="Times New Roman" w:hAnsi="Times New Roman" w:cs="Times New Roman"/>
          <w:sz w:val="24"/>
          <w:szCs w:val="24"/>
        </w:rPr>
        <w:t>сельском</w:t>
      </w:r>
      <w:r w:rsidRPr="00EF7C8C">
        <w:rPr>
          <w:rFonts w:ascii="Times New Roman" w:hAnsi="Times New Roman" w:cs="Times New Roman"/>
          <w:sz w:val="24"/>
          <w:szCs w:val="24"/>
        </w:rPr>
        <w:t xml:space="preserve">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Мероприятия Программы  комплексного развития  социальной  инфраструктуры  </w:t>
      </w:r>
      <w:r>
        <w:rPr>
          <w:rFonts w:ascii="Times New Roman" w:hAnsi="Times New Roman" w:cs="Times New Roman"/>
          <w:sz w:val="24"/>
          <w:szCs w:val="24"/>
        </w:rPr>
        <w:t xml:space="preserve">сельского поселения </w:t>
      </w:r>
      <w:r w:rsidR="004E2B39">
        <w:rPr>
          <w:rFonts w:ascii="Times New Roman" w:hAnsi="Times New Roman" w:cs="Times New Roman"/>
          <w:sz w:val="24"/>
          <w:szCs w:val="24"/>
        </w:rPr>
        <w:t>«Деревня Сени» Дзержинского</w:t>
      </w:r>
      <w:r w:rsidRPr="00EF7C8C">
        <w:rPr>
          <w:rFonts w:ascii="Times New Roman" w:hAnsi="Times New Roman" w:cs="Times New Roman"/>
          <w:sz w:val="24"/>
          <w:szCs w:val="24"/>
        </w:rPr>
        <w:t xml:space="preserve"> района К</w:t>
      </w:r>
      <w:r w:rsidR="004E2B39">
        <w:rPr>
          <w:rFonts w:ascii="Times New Roman" w:hAnsi="Times New Roman" w:cs="Times New Roman"/>
          <w:sz w:val="24"/>
          <w:szCs w:val="24"/>
        </w:rPr>
        <w:t>алужской</w:t>
      </w:r>
      <w:r w:rsidRPr="00EF7C8C">
        <w:rPr>
          <w:rFonts w:ascii="Times New Roman" w:hAnsi="Times New Roman" w:cs="Times New Roman"/>
          <w:sz w:val="24"/>
          <w:szCs w:val="24"/>
        </w:rPr>
        <w:t xml:space="preserve">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2016-2026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Состав мероприятий по совершенствованию сферы у</w:t>
      </w:r>
      <w:r w:rsidR="00A57836">
        <w:rPr>
          <w:rFonts w:ascii="Times New Roman" w:hAnsi="Times New Roman" w:cs="Times New Roman"/>
          <w:b/>
          <w:bCs/>
          <w:sz w:val="24"/>
          <w:szCs w:val="24"/>
        </w:rPr>
        <w:t xml:space="preserve">правления и развития   </w:t>
      </w:r>
      <w:r>
        <w:rPr>
          <w:rFonts w:ascii="Times New Roman" w:hAnsi="Times New Roman" w:cs="Times New Roman"/>
          <w:b/>
          <w:bCs/>
          <w:sz w:val="24"/>
          <w:szCs w:val="24"/>
        </w:rPr>
        <w:t xml:space="preserve">сельского поселения </w:t>
      </w:r>
      <w:r w:rsidR="004E2B39">
        <w:rPr>
          <w:rFonts w:ascii="Times New Roman" w:hAnsi="Times New Roman" w:cs="Times New Roman"/>
          <w:b/>
          <w:bCs/>
          <w:sz w:val="24"/>
          <w:szCs w:val="24"/>
        </w:rPr>
        <w:t>«Деревня Сени» Дзержинского</w:t>
      </w:r>
      <w:r w:rsidRPr="00EF7C8C">
        <w:rPr>
          <w:rFonts w:ascii="Times New Roman" w:hAnsi="Times New Roman" w:cs="Times New Roman"/>
          <w:b/>
          <w:bCs/>
          <w:sz w:val="24"/>
          <w:szCs w:val="24"/>
        </w:rPr>
        <w:t xml:space="preserve"> района К</w:t>
      </w:r>
      <w:r w:rsidR="004E2B39">
        <w:rPr>
          <w:rFonts w:ascii="Times New Roman" w:hAnsi="Times New Roman" w:cs="Times New Roman"/>
          <w:b/>
          <w:bCs/>
          <w:sz w:val="24"/>
          <w:szCs w:val="24"/>
        </w:rPr>
        <w:t>алужской</w:t>
      </w:r>
      <w:r w:rsidRPr="00EF7C8C">
        <w:rPr>
          <w:rFonts w:ascii="Times New Roman" w:hAnsi="Times New Roman" w:cs="Times New Roman"/>
          <w:b/>
          <w:bCs/>
          <w:sz w:val="24"/>
          <w:szCs w:val="24"/>
        </w:rPr>
        <w:t xml:space="preserve">    области</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449"/>
        <w:gridCol w:w="2725"/>
        <w:gridCol w:w="1790"/>
        <w:gridCol w:w="1757"/>
        <w:gridCol w:w="2689"/>
      </w:tblGrid>
      <w:tr w:rsidR="00A124BC" w:rsidRPr="001423AF">
        <w:trPr>
          <w:trHeight w:val="494"/>
          <w:tblHeader/>
        </w:trPr>
        <w:tc>
          <w:tcPr>
            <w:tcW w:w="449"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w:t>
            </w:r>
          </w:p>
        </w:tc>
        <w:tc>
          <w:tcPr>
            <w:tcW w:w="2725"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Содержание мероприятия</w:t>
            </w:r>
          </w:p>
        </w:tc>
        <w:tc>
          <w:tcPr>
            <w:tcW w:w="1790" w:type="dxa"/>
            <w:tcBorders>
              <w:top w:val="single" w:sz="8" w:space="0" w:color="000000"/>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Ответственный исполнитель</w:t>
            </w:r>
          </w:p>
        </w:tc>
        <w:tc>
          <w:tcPr>
            <w:tcW w:w="1757"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Ожидаемые результаты</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1790"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 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2</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1790"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3</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4</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2016-2026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4E2B39">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sidR="004E2B39">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5</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6</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Формирование и совершенствование системы муниципального </w:t>
            </w:r>
            <w:r w:rsidRPr="001423AF">
              <w:rPr>
                <w:rFonts w:ascii="Times New Roman" w:hAnsi="Times New Roman" w:cs="Times New Roman"/>
                <w:sz w:val="24"/>
                <w:szCs w:val="24"/>
              </w:rPr>
              <w:lastRenderedPageBreak/>
              <w:t>заказа в поселении</w:t>
            </w:r>
          </w:p>
        </w:tc>
        <w:tc>
          <w:tcPr>
            <w:tcW w:w="1790" w:type="dxa"/>
            <w:tcBorders>
              <w:left w:val="single" w:sz="8" w:space="0" w:color="000000"/>
              <w:bottom w:val="single" w:sz="8" w:space="0" w:color="000000"/>
            </w:tcBorders>
          </w:tcPr>
          <w:p w:rsidR="00A124BC"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сельского </w:t>
            </w:r>
            <w:r>
              <w:rPr>
                <w:rFonts w:ascii="Times New Roman" w:hAnsi="Times New Roman" w:cs="Times New Roman"/>
                <w:sz w:val="24"/>
                <w:szCs w:val="24"/>
              </w:rPr>
              <w:lastRenderedPageBreak/>
              <w:t>поселения</w:t>
            </w:r>
            <w:r w:rsidRPr="001423AF">
              <w:rPr>
                <w:rFonts w:ascii="Times New Roman" w:hAnsi="Times New Roman" w:cs="Times New Roman"/>
                <w:sz w:val="24"/>
                <w:szCs w:val="24"/>
              </w:rPr>
              <w:t xml:space="preserve"> </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Эффективное использование  местного бюджета за счет </w:t>
            </w:r>
            <w:r w:rsidRPr="001423AF">
              <w:rPr>
                <w:rFonts w:ascii="Times New Roman" w:hAnsi="Times New Roman" w:cs="Times New Roman"/>
                <w:sz w:val="24"/>
                <w:szCs w:val="24"/>
              </w:rPr>
              <w:lastRenderedPageBreak/>
              <w:t>внедрения системы муниципального заказа в поселении</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lastRenderedPageBreak/>
              <w:t>7</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систематических мероприятий по продвижению продукции предприятий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участие в проведении ярмарок, выставок, смотров, конкурсов и т.п.</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Стимулирование производства и продвижение на рынок продукции, производимой предприятиями поселения </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8</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 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9</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Выполнение  мероприятий  в  соответствии с  «Программой  комплексного развития коммунальной инфраструктуры поселения на 2014-2024 годы»</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10</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11</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12</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A124BC" w:rsidRPr="001423AF" w:rsidRDefault="00A124BC" w:rsidP="00EF7C8C">
            <w:pPr>
              <w:pStyle w:val="afa"/>
              <w:rPr>
                <w:rFonts w:ascii="Times New Roman" w:hAnsi="Times New Roman" w:cs="Times New Roman"/>
                <w:sz w:val="24"/>
                <w:szCs w:val="24"/>
              </w:rPr>
            </w:pP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13</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w:t>
            </w:r>
            <w:r w:rsidRPr="001423AF">
              <w:rPr>
                <w:rFonts w:ascii="Times New Roman" w:hAnsi="Times New Roman" w:cs="Times New Roman"/>
                <w:sz w:val="24"/>
                <w:szCs w:val="24"/>
              </w:rPr>
              <w:lastRenderedPageBreak/>
              <w:t xml:space="preserve">определение потенциала развития ЛПХ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lastRenderedPageBreak/>
              <w:t>сельского поселения</w:t>
            </w:r>
            <w:r w:rsidRPr="001423AF">
              <w:rPr>
                <w:rFonts w:ascii="Times New Roman" w:hAnsi="Times New Roman" w:cs="Times New Roman"/>
                <w:sz w:val="24"/>
                <w:szCs w:val="24"/>
              </w:rPr>
              <w:t xml:space="preserve"> </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2016-2026</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bl>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 xml:space="preserve">Состав    мероприятий  по   обеспечению    условий   функционирования   и   поддержанию       работоспособности   основных  элементов </w:t>
      </w:r>
      <w:r>
        <w:rPr>
          <w:rFonts w:ascii="Times New Roman" w:hAnsi="Times New Roman" w:cs="Times New Roman"/>
          <w:b/>
          <w:bCs/>
          <w:sz w:val="24"/>
          <w:szCs w:val="24"/>
        </w:rPr>
        <w:t>сельского поселения</w:t>
      </w:r>
      <w:r w:rsidR="004E2B39">
        <w:rPr>
          <w:rFonts w:ascii="Times New Roman" w:hAnsi="Times New Roman" w:cs="Times New Roman"/>
          <w:b/>
          <w:bCs/>
          <w:sz w:val="24"/>
          <w:szCs w:val="24"/>
        </w:rPr>
        <w:t xml:space="preserve"> «Деревня Сени»</w:t>
      </w:r>
    </w:p>
    <w:tbl>
      <w:tblPr>
        <w:tblW w:w="9410" w:type="dxa"/>
        <w:tblInd w:w="2" w:type="dxa"/>
        <w:tblLayout w:type="fixed"/>
        <w:tblCellMar>
          <w:left w:w="0" w:type="dxa"/>
          <w:right w:w="0" w:type="dxa"/>
        </w:tblCellMar>
        <w:tblLook w:val="0000" w:firstRow="0" w:lastRow="0" w:firstColumn="0" w:lastColumn="0" w:noHBand="0" w:noVBand="0"/>
      </w:tblPr>
      <w:tblGrid>
        <w:gridCol w:w="692"/>
        <w:gridCol w:w="2835"/>
        <w:gridCol w:w="1578"/>
        <w:gridCol w:w="1404"/>
        <w:gridCol w:w="2901"/>
      </w:tblGrid>
      <w:tr w:rsidR="00A124BC" w:rsidRPr="001423AF">
        <w:trPr>
          <w:trHeight w:val="494"/>
          <w:tblHeader/>
        </w:trPr>
        <w:tc>
          <w:tcPr>
            <w:tcW w:w="692"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w:t>
            </w:r>
          </w:p>
        </w:tc>
        <w:tc>
          <w:tcPr>
            <w:tcW w:w="2835"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Содержание мероприятия</w:t>
            </w:r>
          </w:p>
        </w:tc>
        <w:tc>
          <w:tcPr>
            <w:tcW w:w="1578" w:type="dxa"/>
            <w:tcBorders>
              <w:top w:val="single" w:sz="8" w:space="0" w:color="000000"/>
              <w:left w:val="single" w:sz="8" w:space="0" w:color="000000"/>
              <w:bottom w:val="single" w:sz="8"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Ресурсное обеспечение</w:t>
            </w:r>
          </w:p>
        </w:tc>
        <w:tc>
          <w:tcPr>
            <w:tcW w:w="1404"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Сроки выполнения</w:t>
            </w:r>
          </w:p>
        </w:tc>
        <w:tc>
          <w:tcPr>
            <w:tcW w:w="2901" w:type="dxa"/>
            <w:tcBorders>
              <w:top w:val="single" w:sz="8" w:space="0" w:color="000000"/>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Ожидаемые результаты</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A124BC" w:rsidRPr="001423AF" w:rsidRDefault="00A124BC" w:rsidP="004E2B39">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5</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Формирование условий для развития  личных подсобных хозяйств  </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6</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участия жителей всех населённых пунктов поселения в социальных, культурных, спортивных и других мероприятиях, </w:t>
            </w:r>
            <w:r w:rsidRPr="001423AF">
              <w:rPr>
                <w:rFonts w:ascii="Times New Roman" w:hAnsi="Times New Roman" w:cs="Times New Roman"/>
                <w:sz w:val="24"/>
                <w:szCs w:val="24"/>
              </w:rPr>
              <w:lastRenderedPageBreak/>
              <w:t>проводимых районной и городской администрациями</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Местный бюджет </w:t>
            </w:r>
          </w:p>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7</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proofErr w:type="spellStart"/>
            <w:r w:rsidRPr="001423AF">
              <w:rPr>
                <w:rFonts w:ascii="Times New Roman" w:hAnsi="Times New Roman" w:cs="Times New Roman"/>
                <w:sz w:val="24"/>
                <w:szCs w:val="24"/>
              </w:rPr>
              <w:t>Благоустроительные</w:t>
            </w:r>
            <w:proofErr w:type="spellEnd"/>
            <w:r w:rsidRPr="001423AF">
              <w:rPr>
                <w:rFonts w:ascii="Times New Roman" w:hAnsi="Times New Roman" w:cs="Times New Roman"/>
                <w:sz w:val="24"/>
                <w:szCs w:val="24"/>
              </w:rPr>
              <w:t xml:space="preserve"> работы в населенных пунктах поселения,  освещение улиц</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8</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Работы  по  освещению улиц  и  установке    дополнительных светильников. </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9</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Ремонт  подъездных дорог к пожарным водоемам</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A124BC" w:rsidRPr="001423AF" w:rsidRDefault="00A124BC" w:rsidP="004E2B39">
            <w:pPr>
              <w:pStyle w:val="afa"/>
              <w:rPr>
                <w:rFonts w:ascii="Times New Roman" w:hAnsi="Times New Roman" w:cs="Times New Roman"/>
                <w:sz w:val="24"/>
                <w:szCs w:val="24"/>
              </w:rPr>
            </w:pPr>
            <w:r w:rsidRPr="001423AF">
              <w:rPr>
                <w:rFonts w:ascii="Times New Roman" w:hAnsi="Times New Roman" w:cs="Times New Roman"/>
                <w:sz w:val="24"/>
                <w:szCs w:val="24"/>
              </w:rPr>
              <w:t xml:space="preserve"> </w:t>
            </w: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2016-2026</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Обеспечение пожарной безопасности</w:t>
            </w:r>
          </w:p>
        </w:tc>
      </w:tr>
    </w:tbl>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 xml:space="preserve"> </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Развитие и поддержка малого предпринимательства</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Основные задачи: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формирование правового пространства, обеспечивающего беспрепятственное развитие малого и  среднего  предпринимательства.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выявление и поддержка приоритетных направлений развития малого бизнеса.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участие предпринимателей в формировании политики поселения по развитию малого и среднего предпринимательства (Совет предпринимателей);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вовлечение в предпринимательскую деятельность представителей различных слоев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увеличение  доходов  населения  и создание условий для самореализации граждан;</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поддержка в продвижении местных товаропроизводителей посредством </w:t>
      </w:r>
      <w:proofErr w:type="spellStart"/>
      <w:r w:rsidRPr="00EF7C8C">
        <w:rPr>
          <w:rFonts w:ascii="Times New Roman" w:hAnsi="Times New Roman" w:cs="Times New Roman"/>
          <w:sz w:val="24"/>
          <w:szCs w:val="24"/>
        </w:rPr>
        <w:t>ярмарочно</w:t>
      </w:r>
      <w:proofErr w:type="spellEnd"/>
      <w:r w:rsidRPr="00EF7C8C">
        <w:rPr>
          <w:rFonts w:ascii="Times New Roman" w:hAnsi="Times New Roman" w:cs="Times New Roman"/>
          <w:sz w:val="24"/>
          <w:szCs w:val="24"/>
        </w:rPr>
        <w:t>-выставочных   мероприятий.</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shd w:val="clear" w:color="auto" w:fill="FFFFFF"/>
        </w:rPr>
        <w:t xml:space="preserve">При проведении конкурентных способов определения поставщика (подрядчика, исполнителя) для закупки товаров, услуг для нужд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  субъектам малого предпринимательства оказывается преимущество.</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рамках реализации политики в области развития малого и среднего предпринимательства определены следующие приоритеты: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организация мероприятий  по сбыту  сельскохозяйственной продукции;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2) производство товаров народного потребления продовольственного и промышленного назначения;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3) развитие народных ремесел, туризма;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4) бытовые услуги (ремонт, реставрация и пошив обуви; ремонт и пошив верхней одежды; фотография; парикмахерские и др.)</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5) строительство, в том числе жилья;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6) выполнение дорожных работ;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производство строительных материалов;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Система программных мероприятий по развитию малого и среднего предпринимательства представлена следующими направлениями: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Проведение различных конкурсов среди предпринимателей.</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Развитие коммунального комплекса</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Развитие среды проживания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rsidRPr="00EF7C8C">
        <w:rPr>
          <w:rFonts w:ascii="Times New Roman" w:hAnsi="Times New Roman" w:cs="Times New Roman"/>
          <w:sz w:val="24"/>
          <w:szCs w:val="24"/>
        </w:rPr>
        <w:t>коммунальный</w:t>
      </w:r>
      <w:proofErr w:type="gramEnd"/>
      <w:r w:rsidRPr="00EF7C8C">
        <w:rPr>
          <w:rFonts w:ascii="Times New Roman" w:hAnsi="Times New Roman" w:cs="Times New Roman"/>
          <w:sz w:val="24"/>
          <w:szCs w:val="24"/>
        </w:rPr>
        <w:t xml:space="preserve">  услуг.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электроснабжение,   водоснабжение   и  газоснабжение.</w:t>
      </w:r>
    </w:p>
    <w:p w:rsidR="00A124BC" w:rsidRPr="00EF7C8C" w:rsidRDefault="00A124BC" w:rsidP="00EF7C8C">
      <w:pPr>
        <w:pStyle w:val="afa"/>
        <w:rPr>
          <w:rFonts w:ascii="Times New Roman" w:hAnsi="Times New Roman" w:cs="Times New Roman"/>
          <w:sz w:val="24"/>
          <w:szCs w:val="24"/>
          <w:shd w:val="clear" w:color="auto" w:fill="FFFFFF"/>
        </w:rPr>
      </w:pPr>
      <w:r w:rsidRPr="00EF7C8C">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 xml:space="preserve"> Благоустройство</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благоустройства  скверов  и  </w:t>
      </w:r>
      <w:proofErr w:type="gramStart"/>
      <w:r w:rsidRPr="00EF7C8C">
        <w:rPr>
          <w:rFonts w:ascii="Times New Roman" w:hAnsi="Times New Roman" w:cs="Times New Roman"/>
          <w:sz w:val="24"/>
          <w:szCs w:val="24"/>
        </w:rPr>
        <w:t>парков</w:t>
      </w:r>
      <w:proofErr w:type="gramEnd"/>
      <w:r w:rsidRPr="00EF7C8C">
        <w:rPr>
          <w:rFonts w:ascii="Times New Roman" w:hAnsi="Times New Roman" w:cs="Times New Roman"/>
          <w:sz w:val="24"/>
          <w:szCs w:val="24"/>
        </w:rPr>
        <w:t xml:space="preserve">  находящихся  на  территории  поселения,   увеличится привлекательность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 xml:space="preserve">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  администрацией  К</w:t>
      </w:r>
      <w:r w:rsidR="00BA456D">
        <w:rPr>
          <w:rFonts w:ascii="Times New Roman" w:hAnsi="Times New Roman" w:cs="Times New Roman"/>
          <w:sz w:val="24"/>
          <w:szCs w:val="24"/>
        </w:rPr>
        <w:t>алужской</w:t>
      </w:r>
      <w:r w:rsidRPr="00EF7C8C">
        <w:rPr>
          <w:rFonts w:ascii="Times New Roman" w:hAnsi="Times New Roman" w:cs="Times New Roman"/>
          <w:sz w:val="24"/>
          <w:szCs w:val="24"/>
        </w:rPr>
        <w:t xml:space="preserve">  области</w:t>
      </w:r>
      <w:r w:rsidR="00BA456D">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 xml:space="preserve"> Обеспечение безопасности населения</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профилактика детской и подростковой беспризорности и преступности;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система социальной адаптации лиц, освободившихся из мест лишения свободы;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организация работы добровольных народных дружин (по соблюдению пожарной безопасности, общественного порядка);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обеспечение пожарной безопасности населения.</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Социальное развитие поселения</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За последние годы, в результате резкого спада сельскохозяйственного производства и ухудшения финансового положения отрасли, увеличилось отставание </w:t>
      </w:r>
      <w:r>
        <w:rPr>
          <w:rFonts w:ascii="Times New Roman" w:hAnsi="Times New Roman" w:cs="Times New Roman"/>
          <w:sz w:val="24"/>
          <w:szCs w:val="24"/>
        </w:rPr>
        <w:t>села</w:t>
      </w:r>
      <w:r w:rsidRPr="00EF7C8C">
        <w:rPr>
          <w:rFonts w:ascii="Times New Roman" w:hAnsi="Times New Roman" w:cs="Times New Roman"/>
          <w:sz w:val="24"/>
          <w:szCs w:val="24"/>
        </w:rPr>
        <w:t xml:space="preserve">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населения жильем, инженерной инфраструктурой, социальными объектами - школами, медицинскими,   культурно-досуговыми учреждениями.</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 </w:t>
      </w:r>
      <w:r w:rsidRPr="00EF7C8C">
        <w:rPr>
          <w:rFonts w:ascii="Times New Roman" w:hAnsi="Times New Roman" w:cs="Times New Roman"/>
          <w:sz w:val="24"/>
          <w:szCs w:val="24"/>
        </w:rPr>
        <w:t>Таким образом</w:t>
      </w:r>
      <w:r>
        <w:rPr>
          <w:rFonts w:ascii="Times New Roman" w:hAnsi="Times New Roman" w:cs="Times New Roman"/>
          <w:sz w:val="24"/>
          <w:szCs w:val="24"/>
        </w:rPr>
        <w:t>, Программа развития  сельского</w:t>
      </w:r>
      <w:r w:rsidRPr="00EF7C8C">
        <w:rPr>
          <w:rFonts w:ascii="Times New Roman" w:hAnsi="Times New Roman" w:cs="Times New Roman"/>
          <w:sz w:val="24"/>
          <w:szCs w:val="24"/>
        </w:rPr>
        <w:t xml:space="preserve"> поселения   на 2016-2026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EF7C8C">
        <w:rPr>
          <w:rFonts w:ascii="Times New Roman" w:hAnsi="Times New Roman" w:cs="Times New Roman"/>
          <w:sz w:val="24"/>
          <w:szCs w:val="24"/>
        </w:rPr>
        <w:t>поселения</w:t>
      </w:r>
      <w:proofErr w:type="gramEnd"/>
      <w:r w:rsidRPr="00EF7C8C">
        <w:rPr>
          <w:rFonts w:ascii="Times New Roman" w:hAnsi="Times New Roman" w:cs="Times New Roman"/>
          <w:sz w:val="24"/>
          <w:szCs w:val="24"/>
        </w:rPr>
        <w:t xml:space="preserve"> на основе эффективного использования имеющихся ресурсов и потенциала территории.</w:t>
      </w:r>
    </w:p>
    <w:p w:rsidR="00A124BC" w:rsidRPr="00BA456D" w:rsidRDefault="00D375AA" w:rsidP="00EF7C8C">
      <w:pPr>
        <w:pStyle w:val="afa"/>
        <w:rPr>
          <w:rFonts w:ascii="Times New Roman" w:hAnsi="Times New Roman" w:cs="Times New Roman"/>
          <w:b/>
          <w:sz w:val="24"/>
          <w:szCs w:val="24"/>
        </w:rPr>
      </w:pPr>
      <w:r>
        <w:rPr>
          <w:rFonts w:ascii="Times New Roman" w:hAnsi="Times New Roman" w:cs="Times New Roman"/>
          <w:b/>
          <w:sz w:val="24"/>
          <w:szCs w:val="24"/>
        </w:rPr>
        <w:t>6</w:t>
      </w:r>
      <w:r w:rsidR="00A124BC" w:rsidRPr="00BA456D">
        <w:rPr>
          <w:rFonts w:ascii="Times New Roman" w:hAnsi="Times New Roman" w:cs="Times New Roman"/>
          <w:b/>
          <w:sz w:val="24"/>
          <w:szCs w:val="24"/>
        </w:rPr>
        <w:t>.   Оценка эффективности мероприятий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A124BC" w:rsidRDefault="00A124BC" w:rsidP="00EF7C8C">
      <w:pPr>
        <w:pStyle w:val="afa"/>
        <w:rPr>
          <w:rFonts w:ascii="Times New Roman" w:hAnsi="Times New Roman" w:cs="Times New Roman"/>
          <w:b/>
          <w:bCs/>
          <w:sz w:val="24"/>
          <w:szCs w:val="24"/>
        </w:rPr>
      </w:pPr>
    </w:p>
    <w:p w:rsidR="00BA456D" w:rsidRDefault="00BA456D" w:rsidP="00EF7C8C">
      <w:pPr>
        <w:pStyle w:val="afa"/>
        <w:rPr>
          <w:rFonts w:ascii="Times New Roman" w:hAnsi="Times New Roman" w:cs="Times New Roman"/>
          <w:b/>
          <w:bCs/>
          <w:sz w:val="24"/>
          <w:szCs w:val="24"/>
        </w:rPr>
      </w:pPr>
      <w:r w:rsidRPr="00BA456D">
        <w:rPr>
          <w:rFonts w:ascii="Times New Roman" w:hAnsi="Times New Roman" w:cs="Times New Roman"/>
          <w:b/>
          <w:bCs/>
          <w:sz w:val="24"/>
          <w:szCs w:val="24"/>
        </w:rPr>
        <w:t xml:space="preserve">ИНДИКАТОРЫ ДОСТИЖЕНИЯ ЦЕЛЕЙ </w:t>
      </w:r>
    </w:p>
    <w:p w:rsidR="00BA456D" w:rsidRDefault="00BA456D" w:rsidP="00EF7C8C">
      <w:pPr>
        <w:pStyle w:val="afa"/>
        <w:rPr>
          <w:rFonts w:ascii="Times New Roman" w:hAnsi="Times New Roman" w:cs="Times New Roman"/>
          <w:b/>
          <w:bCs/>
          <w:sz w:val="24"/>
          <w:szCs w:val="24"/>
        </w:rPr>
      </w:pPr>
    </w:p>
    <w:p w:rsidR="00BA456D" w:rsidRDefault="00BA456D" w:rsidP="00EF7C8C">
      <w:pPr>
        <w:pStyle w:val="afa"/>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3652"/>
        <w:gridCol w:w="2126"/>
        <w:gridCol w:w="1455"/>
        <w:gridCol w:w="1185"/>
        <w:gridCol w:w="1046"/>
      </w:tblGrid>
      <w:tr w:rsidR="00A21942" w:rsidTr="00A21942">
        <w:trPr>
          <w:trHeight w:val="585"/>
        </w:trPr>
        <w:tc>
          <w:tcPr>
            <w:tcW w:w="3652" w:type="dxa"/>
            <w:vMerge w:val="restart"/>
          </w:tcPr>
          <w:p w:rsidR="00A21942" w:rsidRPr="00BA456D"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Наименование индикаторов</w:t>
            </w:r>
          </w:p>
          <w:p w:rsidR="00A21942"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целей Программы</w:t>
            </w:r>
          </w:p>
        </w:tc>
        <w:tc>
          <w:tcPr>
            <w:tcW w:w="2126" w:type="dxa"/>
            <w:vMerge w:val="restart"/>
          </w:tcPr>
          <w:p w:rsidR="00A21942" w:rsidRPr="00BA456D"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ед. измерения</w:t>
            </w:r>
          </w:p>
          <w:p w:rsidR="00A21942" w:rsidRPr="00BA456D"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индикаторов целей</w:t>
            </w:r>
          </w:p>
          <w:p w:rsidR="00A21942"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Программы</w:t>
            </w:r>
          </w:p>
        </w:tc>
        <w:tc>
          <w:tcPr>
            <w:tcW w:w="3686" w:type="dxa"/>
            <w:gridSpan w:val="3"/>
          </w:tcPr>
          <w:p w:rsidR="00A21942" w:rsidRPr="00A21942" w:rsidRDefault="00A21942" w:rsidP="00A21942">
            <w:pPr>
              <w:pStyle w:val="afa"/>
              <w:rPr>
                <w:rFonts w:ascii="Times New Roman" w:hAnsi="Times New Roman" w:cs="Times New Roman"/>
                <w:b/>
                <w:bCs/>
                <w:sz w:val="24"/>
                <w:szCs w:val="24"/>
              </w:rPr>
            </w:pPr>
            <w:r w:rsidRPr="00A21942">
              <w:rPr>
                <w:rFonts w:ascii="Times New Roman" w:hAnsi="Times New Roman" w:cs="Times New Roman"/>
                <w:b/>
                <w:bCs/>
                <w:sz w:val="24"/>
                <w:szCs w:val="24"/>
              </w:rPr>
              <w:t>промежуточные значения</w:t>
            </w:r>
          </w:p>
          <w:p w:rsidR="00A21942" w:rsidRDefault="00A21942" w:rsidP="00A21942">
            <w:pPr>
              <w:pStyle w:val="afa"/>
              <w:rPr>
                <w:rFonts w:ascii="Times New Roman" w:hAnsi="Times New Roman" w:cs="Times New Roman"/>
                <w:b/>
                <w:bCs/>
                <w:sz w:val="24"/>
                <w:szCs w:val="24"/>
              </w:rPr>
            </w:pPr>
            <w:r w:rsidRPr="00A21942">
              <w:rPr>
                <w:rFonts w:ascii="Times New Roman" w:hAnsi="Times New Roman" w:cs="Times New Roman"/>
                <w:b/>
                <w:bCs/>
                <w:sz w:val="24"/>
                <w:szCs w:val="24"/>
              </w:rPr>
              <w:t>индикаторов</w:t>
            </w:r>
          </w:p>
        </w:tc>
      </w:tr>
      <w:tr w:rsidR="00A21942" w:rsidTr="00A21942">
        <w:trPr>
          <w:trHeight w:val="510"/>
        </w:trPr>
        <w:tc>
          <w:tcPr>
            <w:tcW w:w="3652" w:type="dxa"/>
            <w:vMerge/>
          </w:tcPr>
          <w:p w:rsidR="00A21942" w:rsidRPr="00BA456D" w:rsidRDefault="00A21942" w:rsidP="00BA456D">
            <w:pPr>
              <w:pStyle w:val="afa"/>
              <w:rPr>
                <w:rFonts w:ascii="Times New Roman" w:hAnsi="Times New Roman" w:cs="Times New Roman"/>
                <w:b/>
                <w:bCs/>
                <w:sz w:val="24"/>
                <w:szCs w:val="24"/>
              </w:rPr>
            </w:pPr>
          </w:p>
        </w:tc>
        <w:tc>
          <w:tcPr>
            <w:tcW w:w="2126" w:type="dxa"/>
            <w:vMerge/>
          </w:tcPr>
          <w:p w:rsidR="00A21942" w:rsidRPr="00BA456D" w:rsidRDefault="00A21942" w:rsidP="00BA456D">
            <w:pPr>
              <w:pStyle w:val="afa"/>
              <w:rPr>
                <w:rFonts w:ascii="Times New Roman" w:hAnsi="Times New Roman" w:cs="Times New Roman"/>
                <w:b/>
                <w:bCs/>
                <w:sz w:val="24"/>
                <w:szCs w:val="24"/>
              </w:rPr>
            </w:pPr>
          </w:p>
        </w:tc>
        <w:tc>
          <w:tcPr>
            <w:tcW w:w="1455" w:type="dxa"/>
          </w:tcPr>
          <w:p w:rsidR="00A21942" w:rsidRDefault="00A21942" w:rsidP="00EF7C8C">
            <w:pPr>
              <w:pStyle w:val="afa"/>
              <w:rPr>
                <w:rFonts w:ascii="Times New Roman" w:hAnsi="Times New Roman" w:cs="Times New Roman"/>
                <w:b/>
                <w:bCs/>
                <w:sz w:val="24"/>
                <w:szCs w:val="24"/>
              </w:rPr>
            </w:pPr>
            <w:r>
              <w:rPr>
                <w:rFonts w:ascii="Times New Roman" w:hAnsi="Times New Roman" w:cs="Times New Roman"/>
                <w:b/>
                <w:bCs/>
                <w:sz w:val="24"/>
                <w:szCs w:val="24"/>
              </w:rPr>
              <w:t>2016</w:t>
            </w:r>
          </w:p>
        </w:tc>
        <w:tc>
          <w:tcPr>
            <w:tcW w:w="1185" w:type="dxa"/>
          </w:tcPr>
          <w:p w:rsidR="00A21942" w:rsidRDefault="00A21942" w:rsidP="00EF7C8C">
            <w:pPr>
              <w:pStyle w:val="afa"/>
              <w:rPr>
                <w:rFonts w:ascii="Times New Roman" w:hAnsi="Times New Roman" w:cs="Times New Roman"/>
                <w:b/>
                <w:bCs/>
                <w:sz w:val="24"/>
                <w:szCs w:val="24"/>
              </w:rPr>
            </w:pPr>
            <w:r>
              <w:rPr>
                <w:rFonts w:ascii="Times New Roman" w:hAnsi="Times New Roman" w:cs="Times New Roman"/>
                <w:b/>
                <w:bCs/>
                <w:sz w:val="24"/>
                <w:szCs w:val="24"/>
              </w:rPr>
              <w:t>2020</w:t>
            </w:r>
          </w:p>
        </w:tc>
        <w:tc>
          <w:tcPr>
            <w:tcW w:w="1046" w:type="dxa"/>
          </w:tcPr>
          <w:p w:rsidR="00A21942" w:rsidRDefault="00A21942" w:rsidP="00EF7C8C">
            <w:pPr>
              <w:pStyle w:val="afa"/>
              <w:rPr>
                <w:rFonts w:ascii="Times New Roman" w:hAnsi="Times New Roman" w:cs="Times New Roman"/>
                <w:b/>
                <w:bCs/>
                <w:sz w:val="24"/>
                <w:szCs w:val="24"/>
              </w:rPr>
            </w:pPr>
            <w:r>
              <w:rPr>
                <w:rFonts w:ascii="Times New Roman" w:hAnsi="Times New Roman" w:cs="Times New Roman"/>
                <w:b/>
                <w:bCs/>
                <w:sz w:val="24"/>
                <w:szCs w:val="24"/>
              </w:rPr>
              <w:t>2025</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площадь жилых помещений</w:t>
            </w:r>
          </w:p>
          <w:p w:rsidR="00A21942" w:rsidRPr="00A21942" w:rsidRDefault="00A21942" w:rsidP="00A21942">
            <w:pPr>
              <w:pStyle w:val="afa"/>
              <w:rPr>
                <w:rFonts w:ascii="Times New Roman" w:hAnsi="Times New Roman" w:cs="Times New Roman"/>
                <w:bCs/>
                <w:sz w:val="24"/>
                <w:szCs w:val="24"/>
              </w:rPr>
            </w:pPr>
            <w:proofErr w:type="gramStart"/>
            <w:r w:rsidRPr="00A21942">
              <w:rPr>
                <w:rFonts w:ascii="Times New Roman" w:hAnsi="Times New Roman" w:cs="Times New Roman"/>
                <w:bCs/>
                <w:sz w:val="24"/>
                <w:szCs w:val="24"/>
              </w:rPr>
              <w:t>введенная</w:t>
            </w:r>
            <w:proofErr w:type="gramEnd"/>
            <w:r w:rsidRPr="00A21942">
              <w:rPr>
                <w:rFonts w:ascii="Times New Roman" w:hAnsi="Times New Roman" w:cs="Times New Roman"/>
                <w:bCs/>
                <w:sz w:val="24"/>
                <w:szCs w:val="24"/>
              </w:rPr>
              <w:t xml:space="preserve"> в эксплуатацию за год</w:t>
            </w:r>
          </w:p>
        </w:tc>
        <w:tc>
          <w:tcPr>
            <w:tcW w:w="2126" w:type="dxa"/>
          </w:tcPr>
          <w:p w:rsidR="00A21942" w:rsidRPr="00D375AA" w:rsidRDefault="00D375AA" w:rsidP="00EF7C8C">
            <w:pPr>
              <w:pStyle w:val="afa"/>
              <w:rPr>
                <w:rFonts w:ascii="Times New Roman" w:hAnsi="Times New Roman" w:cs="Times New Roman"/>
                <w:bCs/>
                <w:sz w:val="24"/>
                <w:szCs w:val="24"/>
                <w:vertAlign w:val="superscript"/>
              </w:rPr>
            </w:pPr>
            <w:r>
              <w:rPr>
                <w:rFonts w:ascii="Times New Roman" w:hAnsi="Times New Roman" w:cs="Times New Roman"/>
                <w:bCs/>
                <w:sz w:val="24"/>
                <w:szCs w:val="24"/>
              </w:rPr>
              <w:t>М</w:t>
            </w:r>
            <w:proofErr w:type="gramStart"/>
            <w:r>
              <w:rPr>
                <w:rFonts w:ascii="Times New Roman" w:hAnsi="Times New Roman" w:cs="Times New Roman"/>
                <w:bCs/>
                <w:sz w:val="24"/>
                <w:szCs w:val="24"/>
                <w:vertAlign w:val="superscript"/>
              </w:rPr>
              <w:t>2</w:t>
            </w:r>
            <w:proofErr w:type="gramEnd"/>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700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900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1200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доля детей в возрасте от 1 до 6</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лет (включит.) обеспеченных</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дошкольными учреждениями</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(норматив 70 – 85%)</w:t>
            </w:r>
          </w:p>
        </w:tc>
        <w:tc>
          <w:tcPr>
            <w:tcW w:w="2126"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w:t>
            </w:r>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100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доля детей школьного возраста</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lastRenderedPageBreak/>
              <w:t>обеспеченных ученическими</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местами в школе в одну смену</w:t>
            </w:r>
          </w:p>
        </w:tc>
        <w:tc>
          <w:tcPr>
            <w:tcW w:w="2126"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100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lastRenderedPageBreak/>
              <w:t>вместимость клубов, библиотек, учреждений</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дополнительного образования</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(норматив 190 на 1000 жит.)</w:t>
            </w:r>
          </w:p>
        </w:tc>
        <w:tc>
          <w:tcPr>
            <w:tcW w:w="2126"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Кол-во мест</w:t>
            </w:r>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190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190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190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площадь торговых предприятий</w:t>
            </w:r>
          </w:p>
          <w:p w:rsidR="00A21942" w:rsidRPr="00A21942" w:rsidRDefault="00A21942" w:rsidP="00A21942">
            <w:pPr>
              <w:pStyle w:val="afa"/>
              <w:rPr>
                <w:rFonts w:ascii="Times New Roman" w:hAnsi="Times New Roman" w:cs="Times New Roman"/>
                <w:bCs/>
                <w:sz w:val="24"/>
                <w:szCs w:val="24"/>
              </w:rPr>
            </w:pPr>
            <w:proofErr w:type="gramStart"/>
            <w:r w:rsidRPr="00A21942">
              <w:rPr>
                <w:rFonts w:ascii="Times New Roman" w:hAnsi="Times New Roman" w:cs="Times New Roman"/>
                <w:bCs/>
                <w:sz w:val="24"/>
                <w:szCs w:val="24"/>
              </w:rPr>
              <w:t>(норматив 200 м</w:t>
            </w:r>
            <w:proofErr w:type="gramEnd"/>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 xml:space="preserve">2 </w:t>
            </w:r>
            <w:proofErr w:type="spellStart"/>
            <w:r w:rsidRPr="00A21942">
              <w:rPr>
                <w:rFonts w:ascii="Times New Roman" w:hAnsi="Times New Roman" w:cs="Times New Roman"/>
                <w:bCs/>
                <w:sz w:val="24"/>
                <w:szCs w:val="24"/>
              </w:rPr>
              <w:t>продовольств</w:t>
            </w:r>
            <w:proofErr w:type="spellEnd"/>
            <w:r w:rsidRPr="00A21942">
              <w:rPr>
                <w:rFonts w:ascii="Times New Roman" w:hAnsi="Times New Roman" w:cs="Times New Roman"/>
                <w:bCs/>
                <w:sz w:val="24"/>
                <w:szCs w:val="24"/>
              </w:rPr>
              <w:t>. и 400 м</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2 прочими на 1000</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жителей</w:t>
            </w:r>
          </w:p>
        </w:tc>
        <w:tc>
          <w:tcPr>
            <w:tcW w:w="2126" w:type="dxa"/>
          </w:tcPr>
          <w:p w:rsidR="00A21942" w:rsidRPr="00D375AA" w:rsidRDefault="00D375AA" w:rsidP="00EF7C8C">
            <w:pPr>
              <w:pStyle w:val="afa"/>
              <w:rPr>
                <w:rFonts w:ascii="Times New Roman" w:hAnsi="Times New Roman" w:cs="Times New Roman"/>
                <w:bCs/>
                <w:sz w:val="24"/>
                <w:szCs w:val="24"/>
                <w:vertAlign w:val="superscript"/>
              </w:rPr>
            </w:pPr>
            <w:r>
              <w:rPr>
                <w:rFonts w:ascii="Times New Roman" w:hAnsi="Times New Roman" w:cs="Times New Roman"/>
                <w:bCs/>
                <w:sz w:val="24"/>
                <w:szCs w:val="24"/>
              </w:rPr>
              <w:t>М</w:t>
            </w:r>
            <w:proofErr w:type="gramStart"/>
            <w:r>
              <w:rPr>
                <w:rFonts w:ascii="Times New Roman" w:hAnsi="Times New Roman" w:cs="Times New Roman"/>
                <w:bCs/>
                <w:sz w:val="24"/>
                <w:szCs w:val="24"/>
                <w:vertAlign w:val="superscript"/>
              </w:rPr>
              <w:t>2</w:t>
            </w:r>
            <w:proofErr w:type="gramEnd"/>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250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280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320</w:t>
            </w:r>
          </w:p>
        </w:tc>
      </w:tr>
    </w:tbl>
    <w:p w:rsidR="00BA456D" w:rsidRPr="00EF7C8C" w:rsidRDefault="00BA456D" w:rsidP="00EF7C8C">
      <w:pPr>
        <w:pStyle w:val="afa"/>
        <w:rPr>
          <w:rFonts w:ascii="Times New Roman" w:hAnsi="Times New Roman" w:cs="Times New Roman"/>
          <w:b/>
          <w:bCs/>
          <w:sz w:val="24"/>
          <w:szCs w:val="24"/>
        </w:rPr>
      </w:pPr>
    </w:p>
    <w:p w:rsidR="00A124BC" w:rsidRPr="00EF7C8C" w:rsidRDefault="00D375AA" w:rsidP="00EF7C8C">
      <w:pPr>
        <w:pStyle w:val="afa"/>
        <w:rPr>
          <w:rFonts w:ascii="Times New Roman" w:hAnsi="Times New Roman" w:cs="Times New Roman"/>
          <w:b/>
          <w:bCs/>
          <w:sz w:val="24"/>
          <w:szCs w:val="24"/>
        </w:rPr>
      </w:pPr>
      <w:r>
        <w:rPr>
          <w:rFonts w:ascii="Times New Roman" w:hAnsi="Times New Roman" w:cs="Times New Roman"/>
          <w:b/>
          <w:bCs/>
          <w:sz w:val="24"/>
          <w:szCs w:val="24"/>
        </w:rPr>
        <w:t>7</w:t>
      </w:r>
      <w:r w:rsidR="00A124BC" w:rsidRPr="00EF7C8C">
        <w:rPr>
          <w:rFonts w:ascii="Times New Roman" w:hAnsi="Times New Roman" w:cs="Times New Roman"/>
          <w:b/>
          <w:bCs/>
          <w:sz w:val="24"/>
          <w:szCs w:val="24"/>
        </w:rPr>
        <w:t xml:space="preserve">.    Организация  </w:t>
      </w:r>
      <w:proofErr w:type="gramStart"/>
      <w:r w:rsidR="00A124BC" w:rsidRPr="00EF7C8C">
        <w:rPr>
          <w:rFonts w:ascii="Times New Roman" w:hAnsi="Times New Roman" w:cs="Times New Roman"/>
          <w:b/>
          <w:bCs/>
          <w:sz w:val="24"/>
          <w:szCs w:val="24"/>
        </w:rPr>
        <w:t>контроля  за</w:t>
      </w:r>
      <w:proofErr w:type="gramEnd"/>
      <w:r w:rsidR="00A124BC" w:rsidRPr="00EF7C8C">
        <w:rPr>
          <w:rFonts w:ascii="Times New Roman" w:hAnsi="Times New Roman" w:cs="Times New Roman"/>
          <w:b/>
          <w:bCs/>
          <w:sz w:val="24"/>
          <w:szCs w:val="24"/>
        </w:rPr>
        <w:t xml:space="preserve"> реализацией Программы</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Организационная структура управления Программой базируется на существующей схеме исполнительной власти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Общее руководство Программой осуществляет Глава поселения, в функции которого в рамках реализации Программы входит: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определение приоритетов, постановка оперативных и краткосрочных целей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-утверждение Программы  комплексного  развития  социальной  инфраструктуры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контроль за ходом </w:t>
      </w:r>
      <w:proofErr w:type="gramStart"/>
      <w:r w:rsidRPr="00EF7C8C">
        <w:rPr>
          <w:rFonts w:ascii="Times New Roman" w:hAnsi="Times New Roman" w:cs="Times New Roman"/>
          <w:sz w:val="24"/>
          <w:szCs w:val="24"/>
        </w:rPr>
        <w:t xml:space="preserve">реализации программы развития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roofErr w:type="gramEnd"/>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рассмотрение и утверждение предложений, связанных с корректировкой сроков, исполнителей и объемов ресурсов по мероприятиям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-утверждение проектов программ поселения по приоритетным направлениям Программы;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Оперативные функции по реализации Программы осуществляют штатные сотрудники Администрации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под руководством Главы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Глава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осуществляет следующие действия: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рассматривает и утверждает план мероприятий, объемы их финансирования и сроки реализации;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взаимодействует с районными и областными органами исполнительной власти по включению предложений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в районные и областные целевые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w:t>
      </w:r>
      <w:proofErr w:type="gramStart"/>
      <w:r w:rsidRPr="00EF7C8C">
        <w:rPr>
          <w:rFonts w:ascii="Times New Roman" w:hAnsi="Times New Roman" w:cs="Times New Roman"/>
          <w:sz w:val="24"/>
          <w:szCs w:val="24"/>
        </w:rPr>
        <w:t>контроль за</w:t>
      </w:r>
      <w:proofErr w:type="gramEnd"/>
      <w:r w:rsidRPr="00EF7C8C">
        <w:rPr>
          <w:rFonts w:ascii="Times New Roman" w:hAnsi="Times New Roman" w:cs="Times New Roman"/>
          <w:sz w:val="24"/>
          <w:szCs w:val="24"/>
        </w:rPr>
        <w:t xml:space="preserve"> выполнением годового плана действий и подготовка отчетов о его выполнении;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-осуществляет руководство </w:t>
      </w:r>
      <w:proofErr w:type="gramStart"/>
      <w:r w:rsidRPr="00EF7C8C">
        <w:rPr>
          <w:rFonts w:ascii="Times New Roman" w:hAnsi="Times New Roman" w:cs="Times New Roman"/>
          <w:sz w:val="24"/>
          <w:szCs w:val="24"/>
        </w:rPr>
        <w:t>по</w:t>
      </w:r>
      <w:proofErr w:type="gramEnd"/>
      <w:r w:rsidRPr="00EF7C8C">
        <w:rPr>
          <w:rFonts w:ascii="Times New Roman" w:hAnsi="Times New Roman" w:cs="Times New Roman"/>
          <w:sz w:val="24"/>
          <w:szCs w:val="24"/>
        </w:rPr>
        <w:t xml:space="preserve">: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подготовке перечня муниципальных целевых программ поселения, предлагаемых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к финансированию из районного и областного бюджета на очередной финансовый год;</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составлению ежегодного плана действий по реализации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реализации мероприятий Программы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Специалисты  администрации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осуществляет следующие функции: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-подготовка проектов нормативных правовых актов по подведомственной сфере по соответствующим разделам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-подготовка проектов программ поселения по приоритетным направлениям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-формирование бюджетных заявок на выделение средств из муниципального бюджета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-подготовка предложений, связанных с корректировкой сроков, исполнителей и объемов ресурсов по мероприятиям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A124BC" w:rsidRPr="00EF7C8C" w:rsidRDefault="00A124BC" w:rsidP="00EF7C8C">
      <w:pPr>
        <w:pStyle w:val="afa"/>
        <w:rPr>
          <w:rFonts w:ascii="Times New Roman" w:hAnsi="Times New Roman" w:cs="Times New Roman"/>
          <w:b/>
          <w:bCs/>
          <w:sz w:val="24"/>
          <w:szCs w:val="24"/>
        </w:rPr>
      </w:pPr>
    </w:p>
    <w:p w:rsidR="00A124BC" w:rsidRPr="00EF7C8C" w:rsidRDefault="00D375AA" w:rsidP="00EF7C8C">
      <w:pPr>
        <w:pStyle w:val="afa"/>
        <w:rPr>
          <w:rFonts w:ascii="Times New Roman" w:hAnsi="Times New Roman" w:cs="Times New Roman"/>
          <w:b/>
          <w:bCs/>
          <w:sz w:val="24"/>
          <w:szCs w:val="24"/>
        </w:rPr>
      </w:pPr>
      <w:r>
        <w:rPr>
          <w:rFonts w:ascii="Times New Roman" w:hAnsi="Times New Roman" w:cs="Times New Roman"/>
          <w:b/>
          <w:bCs/>
          <w:sz w:val="24"/>
          <w:szCs w:val="24"/>
        </w:rPr>
        <w:t>8</w:t>
      </w:r>
      <w:r w:rsidR="00A124BC" w:rsidRPr="00EF7C8C">
        <w:rPr>
          <w:rFonts w:ascii="Times New Roman" w:hAnsi="Times New Roman" w:cs="Times New Roman"/>
          <w:b/>
          <w:bCs/>
          <w:sz w:val="24"/>
          <w:szCs w:val="24"/>
        </w:rPr>
        <w:t>.   Механизм обновления Программы</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Обновление Программы производится: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 выявлении новых, необходимых к реализации мероприятий,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 появлении новых инвестиционных проектов, особо значимых для территории;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С</w:t>
      </w:r>
      <w:r w:rsidR="00D375AA">
        <w:rPr>
          <w:rFonts w:ascii="Times New Roman" w:hAnsi="Times New Roman" w:cs="Times New Roman"/>
          <w:sz w:val="24"/>
          <w:szCs w:val="24"/>
        </w:rPr>
        <w:t>ельской Думы</w:t>
      </w:r>
      <w:r w:rsidRPr="00EF7C8C">
        <w:rPr>
          <w:rFonts w:ascii="Times New Roman" w:hAnsi="Times New Roman" w:cs="Times New Roman"/>
          <w:sz w:val="24"/>
          <w:szCs w:val="24"/>
        </w:rPr>
        <w:t xml:space="preserve">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  иных заинтересованных лиц.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Default="00A124BC"/>
    <w:sectPr w:rsidR="00A124BC" w:rsidSect="001734F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8C"/>
    <w:rsid w:val="00004B62"/>
    <w:rsid w:val="000206B8"/>
    <w:rsid w:val="0006213B"/>
    <w:rsid w:val="000834C9"/>
    <w:rsid w:val="000C1310"/>
    <w:rsid w:val="000D6F44"/>
    <w:rsid w:val="001423AF"/>
    <w:rsid w:val="001734FB"/>
    <w:rsid w:val="00182135"/>
    <w:rsid w:val="001A504A"/>
    <w:rsid w:val="001B7C57"/>
    <w:rsid w:val="002A490D"/>
    <w:rsid w:val="002C39FC"/>
    <w:rsid w:val="002D083F"/>
    <w:rsid w:val="00301A9A"/>
    <w:rsid w:val="003140C8"/>
    <w:rsid w:val="0037529A"/>
    <w:rsid w:val="003F5D26"/>
    <w:rsid w:val="00471EA0"/>
    <w:rsid w:val="00477FB1"/>
    <w:rsid w:val="0048109E"/>
    <w:rsid w:val="00490DE1"/>
    <w:rsid w:val="00495C57"/>
    <w:rsid w:val="004C14A1"/>
    <w:rsid w:val="004C6026"/>
    <w:rsid w:val="004E2B39"/>
    <w:rsid w:val="004F1DDD"/>
    <w:rsid w:val="00515987"/>
    <w:rsid w:val="005275F6"/>
    <w:rsid w:val="00543EFB"/>
    <w:rsid w:val="00581C13"/>
    <w:rsid w:val="0058696E"/>
    <w:rsid w:val="005A3C08"/>
    <w:rsid w:val="005E6511"/>
    <w:rsid w:val="005F67B6"/>
    <w:rsid w:val="0060795D"/>
    <w:rsid w:val="00641A01"/>
    <w:rsid w:val="00643FBC"/>
    <w:rsid w:val="006468C3"/>
    <w:rsid w:val="00686608"/>
    <w:rsid w:val="00691D86"/>
    <w:rsid w:val="006C38DB"/>
    <w:rsid w:val="00701417"/>
    <w:rsid w:val="00712799"/>
    <w:rsid w:val="00742C36"/>
    <w:rsid w:val="00753C75"/>
    <w:rsid w:val="007A23E2"/>
    <w:rsid w:val="008216F9"/>
    <w:rsid w:val="00832A32"/>
    <w:rsid w:val="008C6639"/>
    <w:rsid w:val="008D2061"/>
    <w:rsid w:val="009075C7"/>
    <w:rsid w:val="00984286"/>
    <w:rsid w:val="00987447"/>
    <w:rsid w:val="00993A97"/>
    <w:rsid w:val="009B281C"/>
    <w:rsid w:val="009D74CB"/>
    <w:rsid w:val="009F0F59"/>
    <w:rsid w:val="009F2C25"/>
    <w:rsid w:val="00A059B6"/>
    <w:rsid w:val="00A124BC"/>
    <w:rsid w:val="00A21942"/>
    <w:rsid w:val="00A23F64"/>
    <w:rsid w:val="00A57836"/>
    <w:rsid w:val="00A773D7"/>
    <w:rsid w:val="00A86B15"/>
    <w:rsid w:val="00AC1686"/>
    <w:rsid w:val="00AD268D"/>
    <w:rsid w:val="00AF0D76"/>
    <w:rsid w:val="00B47131"/>
    <w:rsid w:val="00B51BD7"/>
    <w:rsid w:val="00B52CF6"/>
    <w:rsid w:val="00B56988"/>
    <w:rsid w:val="00B7279C"/>
    <w:rsid w:val="00BA456D"/>
    <w:rsid w:val="00BC2E5A"/>
    <w:rsid w:val="00C10FE0"/>
    <w:rsid w:val="00C34755"/>
    <w:rsid w:val="00CC70AA"/>
    <w:rsid w:val="00CD294F"/>
    <w:rsid w:val="00CE0BAA"/>
    <w:rsid w:val="00D20760"/>
    <w:rsid w:val="00D36BC4"/>
    <w:rsid w:val="00D375AA"/>
    <w:rsid w:val="00D6093F"/>
    <w:rsid w:val="00DB2A9A"/>
    <w:rsid w:val="00DD3524"/>
    <w:rsid w:val="00DE2F5C"/>
    <w:rsid w:val="00DE66E5"/>
    <w:rsid w:val="00E0483D"/>
    <w:rsid w:val="00E05D0E"/>
    <w:rsid w:val="00E170D0"/>
    <w:rsid w:val="00E200F3"/>
    <w:rsid w:val="00E30A67"/>
    <w:rsid w:val="00E67845"/>
    <w:rsid w:val="00E842C0"/>
    <w:rsid w:val="00EA1802"/>
    <w:rsid w:val="00EB0942"/>
    <w:rsid w:val="00EC2851"/>
    <w:rsid w:val="00EE0961"/>
    <w:rsid w:val="00EF315A"/>
    <w:rsid w:val="00EF7C8C"/>
    <w:rsid w:val="00F4056E"/>
    <w:rsid w:val="00F509B7"/>
    <w:rsid w:val="00F654A9"/>
    <w:rsid w:val="00F774C4"/>
    <w:rsid w:val="00FA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C39FC"/>
    <w:pPr>
      <w:spacing w:after="200" w:line="276" w:lineRule="auto"/>
    </w:pPr>
    <w:rPr>
      <w:rFonts w:cs="Calibri"/>
      <w:sz w:val="22"/>
      <w:szCs w:val="22"/>
    </w:rPr>
  </w:style>
  <w:style w:type="paragraph" w:styleId="1">
    <w:name w:val="heading 1"/>
    <w:basedOn w:val="a"/>
    <w:next w:val="a0"/>
    <w:link w:val="10"/>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
    <w:next w:val="a0"/>
    <w:link w:val="20"/>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3">
    <w:name w:val="heading 3"/>
    <w:basedOn w:val="a"/>
    <w:next w:val="a0"/>
    <w:link w:val="30"/>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5">
    <w:name w:val="heading 5"/>
    <w:basedOn w:val="a"/>
    <w:next w:val="a"/>
    <w:link w:val="50"/>
    <w:uiPriority w:val="99"/>
    <w:qFormat/>
    <w:rsid w:val="00EF7C8C"/>
    <w:pPr>
      <w:tabs>
        <w:tab w:val="num" w:pos="0"/>
      </w:tabs>
      <w:suppressAutoHyphens/>
      <w:spacing w:before="240" w:after="60" w:line="240" w:lineRule="auto"/>
      <w:ind w:left="1008" w:hanging="1008"/>
      <w:outlineLvl w:val="4"/>
    </w:pPr>
    <w:rPr>
      <w:rFonts w:cs="Times New Roman"/>
      <w:b/>
      <w:bCs/>
      <w:i/>
      <w:iCs/>
      <w:sz w:val="26"/>
      <w:szCs w:val="26"/>
      <w:lang w:eastAsia="ar-SA"/>
    </w:rPr>
  </w:style>
  <w:style w:type="paragraph" w:styleId="9">
    <w:name w:val="heading 9"/>
    <w:basedOn w:val="a"/>
    <w:next w:val="a"/>
    <w:link w:val="90"/>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F7C8C"/>
    <w:rPr>
      <w:rFonts w:ascii="Arial" w:hAnsi="Arial" w:cs="Arial"/>
      <w:b/>
      <w:bCs/>
      <w:kern w:val="1"/>
      <w:sz w:val="32"/>
      <w:szCs w:val="32"/>
      <w:lang w:eastAsia="ar-SA" w:bidi="ar-SA"/>
    </w:rPr>
  </w:style>
  <w:style w:type="character" w:customStyle="1" w:styleId="20">
    <w:name w:val="Заголовок 2 Знак"/>
    <w:link w:val="2"/>
    <w:locked/>
    <w:rsid w:val="00EF7C8C"/>
    <w:rPr>
      <w:rFonts w:ascii="Arial" w:hAnsi="Arial" w:cs="Arial"/>
      <w:b/>
      <w:bCs/>
      <w:i/>
      <w:iCs/>
      <w:sz w:val="28"/>
      <w:szCs w:val="28"/>
      <w:lang w:eastAsia="ar-SA" w:bidi="ar-SA"/>
    </w:rPr>
  </w:style>
  <w:style w:type="character" w:customStyle="1" w:styleId="30">
    <w:name w:val="Заголовок 3 Знак"/>
    <w:link w:val="3"/>
    <w:locked/>
    <w:rsid w:val="00EF7C8C"/>
    <w:rPr>
      <w:rFonts w:ascii="Arial" w:hAnsi="Arial" w:cs="Arial"/>
      <w:b/>
      <w:bCs/>
      <w:sz w:val="26"/>
      <w:szCs w:val="26"/>
      <w:lang w:eastAsia="ar-SA" w:bidi="ar-SA"/>
    </w:rPr>
  </w:style>
  <w:style w:type="character" w:customStyle="1" w:styleId="50">
    <w:name w:val="Заголовок 5 Знак"/>
    <w:link w:val="5"/>
    <w:uiPriority w:val="99"/>
    <w:locked/>
    <w:rsid w:val="00EF7C8C"/>
    <w:rPr>
      <w:rFonts w:ascii="Times New Roman" w:hAnsi="Times New Roman" w:cs="Times New Roman"/>
      <w:b/>
      <w:bCs/>
      <w:i/>
      <w:iCs/>
      <w:sz w:val="26"/>
      <w:szCs w:val="26"/>
      <w:lang w:eastAsia="ar-SA" w:bidi="ar-SA"/>
    </w:rPr>
  </w:style>
  <w:style w:type="character" w:customStyle="1" w:styleId="90">
    <w:name w:val="Заголовок 9 Знак"/>
    <w:link w:val="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1">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1">
    <w:name w:val="Основной шрифт абзаца1"/>
    <w:uiPriority w:val="99"/>
    <w:rsid w:val="00EF7C8C"/>
  </w:style>
  <w:style w:type="character" w:styleId="a4">
    <w:name w:val="Hyperlink"/>
    <w:uiPriority w:val="99"/>
    <w:rsid w:val="00EF7C8C"/>
    <w:rPr>
      <w:color w:val="0000FF"/>
      <w:u w:val="single"/>
    </w:rPr>
  </w:style>
  <w:style w:type="character" w:customStyle="1" w:styleId="a5">
    <w:name w:val="Маркеры списка"/>
    <w:uiPriority w:val="99"/>
    <w:rsid w:val="00EF7C8C"/>
    <w:rPr>
      <w:rFonts w:ascii="OpenSymbol" w:hAnsi="OpenSymbol" w:cs="OpenSymbol"/>
    </w:rPr>
  </w:style>
  <w:style w:type="character" w:customStyle="1" w:styleId="a6">
    <w:name w:val="Символ нумерации"/>
    <w:uiPriority w:val="99"/>
    <w:rsid w:val="00EF7C8C"/>
  </w:style>
  <w:style w:type="paragraph" w:customStyle="1" w:styleId="a7">
    <w:name w:val="Заголовок"/>
    <w:basedOn w:val="a"/>
    <w:next w:val="a0"/>
    <w:uiPriority w:val="99"/>
    <w:rsid w:val="00EF7C8C"/>
    <w:pPr>
      <w:keepNext/>
      <w:suppressAutoHyphens/>
      <w:spacing w:before="240" w:after="120" w:line="240" w:lineRule="auto"/>
    </w:pPr>
    <w:rPr>
      <w:rFonts w:ascii="Arial" w:hAnsi="Arial" w:cs="Arial"/>
      <w:sz w:val="28"/>
      <w:szCs w:val="28"/>
      <w:lang w:eastAsia="ar-SA"/>
    </w:rPr>
  </w:style>
  <w:style w:type="paragraph" w:styleId="a0">
    <w:name w:val="Body Text"/>
    <w:aliases w:val=" Знак Знак, Знак"/>
    <w:basedOn w:val="a"/>
    <w:link w:val="a8"/>
    <w:rsid w:val="00EF7C8C"/>
    <w:pPr>
      <w:suppressAutoHyphens/>
      <w:spacing w:before="280" w:after="280" w:line="240" w:lineRule="auto"/>
    </w:pPr>
    <w:rPr>
      <w:rFonts w:cs="Times New Roman"/>
      <w:sz w:val="24"/>
      <w:szCs w:val="24"/>
      <w:lang w:eastAsia="ar-SA"/>
    </w:rPr>
  </w:style>
  <w:style w:type="character" w:customStyle="1" w:styleId="a8">
    <w:name w:val="Основной текст Знак"/>
    <w:link w:val="a0"/>
    <w:uiPriority w:val="99"/>
    <w:locked/>
    <w:rsid w:val="00EF7C8C"/>
    <w:rPr>
      <w:rFonts w:ascii="Times New Roman" w:hAnsi="Times New Roman" w:cs="Times New Roman"/>
      <w:sz w:val="24"/>
      <w:szCs w:val="24"/>
      <w:lang w:eastAsia="ar-SA" w:bidi="ar-SA"/>
    </w:rPr>
  </w:style>
  <w:style w:type="paragraph" w:styleId="a9">
    <w:name w:val="List"/>
    <w:basedOn w:val="a0"/>
    <w:uiPriority w:val="99"/>
    <w:rsid w:val="00EF7C8C"/>
  </w:style>
  <w:style w:type="paragraph" w:customStyle="1" w:styleId="22">
    <w:name w:val="Название2"/>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23">
    <w:name w:val="Указатель2"/>
    <w:basedOn w:val="a"/>
    <w:uiPriority w:val="99"/>
    <w:rsid w:val="00EF7C8C"/>
    <w:pPr>
      <w:suppressLineNumbers/>
      <w:suppressAutoHyphens/>
      <w:spacing w:after="0" w:line="240" w:lineRule="auto"/>
    </w:pPr>
    <w:rPr>
      <w:rFonts w:cs="Times New Roman"/>
      <w:sz w:val="24"/>
      <w:szCs w:val="24"/>
      <w:lang w:eastAsia="ar-SA"/>
    </w:rPr>
  </w:style>
  <w:style w:type="paragraph" w:customStyle="1" w:styleId="12">
    <w:name w:val="Название1"/>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13">
    <w:name w:val="Указатель1"/>
    <w:basedOn w:val="a"/>
    <w:uiPriority w:val="99"/>
    <w:rsid w:val="00EF7C8C"/>
    <w:pPr>
      <w:suppressLineNumbers/>
      <w:suppressAutoHyphens/>
      <w:spacing w:after="0" w:line="240" w:lineRule="auto"/>
    </w:pPr>
    <w:rPr>
      <w:rFonts w:cs="Times New Roman"/>
      <w:sz w:val="24"/>
      <w:szCs w:val="24"/>
      <w:lang w:eastAsia="ar-SA"/>
    </w:rPr>
  </w:style>
  <w:style w:type="paragraph" w:styleId="aa">
    <w:name w:val="Body Text Indent"/>
    <w:basedOn w:val="a"/>
    <w:link w:val="ab"/>
    <w:rsid w:val="00EF7C8C"/>
    <w:pPr>
      <w:suppressAutoHyphens/>
      <w:spacing w:before="280" w:after="280" w:line="240" w:lineRule="auto"/>
    </w:pPr>
    <w:rPr>
      <w:rFonts w:cs="Times New Roman"/>
      <w:sz w:val="24"/>
      <w:szCs w:val="24"/>
      <w:lang w:eastAsia="ar-SA"/>
    </w:rPr>
  </w:style>
  <w:style w:type="character" w:customStyle="1" w:styleId="ab">
    <w:name w:val="Основной текст с отступом Знак"/>
    <w:link w:val="aa"/>
    <w:locked/>
    <w:rsid w:val="00EF7C8C"/>
    <w:rPr>
      <w:rFonts w:ascii="Times New Roman" w:hAnsi="Times New Roman" w:cs="Times New Roman"/>
      <w:sz w:val="24"/>
      <w:szCs w:val="24"/>
      <w:lang w:eastAsia="ar-SA" w:bidi="ar-SA"/>
    </w:rPr>
  </w:style>
  <w:style w:type="paragraph" w:customStyle="1" w:styleId="210">
    <w:name w:val="Основной текст 21"/>
    <w:basedOn w:val="a"/>
    <w:uiPriority w:val="99"/>
    <w:rsid w:val="00EF7C8C"/>
    <w:pPr>
      <w:suppressAutoHyphens/>
      <w:spacing w:before="280" w:after="280" w:line="240" w:lineRule="auto"/>
    </w:pPr>
    <w:rPr>
      <w:rFonts w:cs="Times New Roman"/>
      <w:sz w:val="24"/>
      <w:szCs w:val="24"/>
      <w:lang w:eastAsia="ar-SA"/>
    </w:rPr>
  </w:style>
  <w:style w:type="paragraph" w:styleId="14">
    <w:name w:val="toc 1"/>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31">
    <w:name w:val="toc 3"/>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ac">
    <w:name w:val="Normal (Web)"/>
    <w:aliases w:val="Обычный (Web)"/>
    <w:basedOn w:val="a"/>
    <w:rsid w:val="00EF7C8C"/>
    <w:pPr>
      <w:suppressAutoHyphens/>
      <w:spacing w:before="280" w:after="280" w:line="240" w:lineRule="auto"/>
    </w:pPr>
    <w:rPr>
      <w:rFonts w:cs="Times New Roman"/>
      <w:sz w:val="24"/>
      <w:szCs w:val="24"/>
      <w:lang w:eastAsia="ar-SA"/>
    </w:rPr>
  </w:style>
  <w:style w:type="paragraph" w:customStyle="1" w:styleId="211">
    <w:name w:val="Основной текст с отступом 21"/>
    <w:basedOn w:val="a"/>
    <w:uiPriority w:val="99"/>
    <w:rsid w:val="00EF7C8C"/>
    <w:pPr>
      <w:suppressAutoHyphens/>
      <w:spacing w:before="280" w:after="280" w:line="240" w:lineRule="auto"/>
    </w:pPr>
    <w:rPr>
      <w:rFonts w:cs="Times New Roman"/>
      <w:sz w:val="24"/>
      <w:szCs w:val="24"/>
      <w:lang w:eastAsia="ar-SA"/>
    </w:rPr>
  </w:style>
  <w:style w:type="paragraph" w:customStyle="1" w:styleId="report">
    <w:name w:val="report"/>
    <w:basedOn w:val="a"/>
    <w:uiPriority w:val="99"/>
    <w:rsid w:val="00EF7C8C"/>
    <w:pPr>
      <w:suppressAutoHyphens/>
      <w:spacing w:before="280" w:after="280" w:line="240" w:lineRule="auto"/>
    </w:pPr>
    <w:rPr>
      <w:rFonts w:cs="Times New Roman"/>
      <w:sz w:val="24"/>
      <w:szCs w:val="24"/>
      <w:lang w:eastAsia="ar-SA"/>
    </w:rPr>
  </w:style>
  <w:style w:type="paragraph" w:styleId="ad">
    <w:name w:val="Subtitle"/>
    <w:basedOn w:val="a"/>
    <w:next w:val="a0"/>
    <w:link w:val="ae"/>
    <w:uiPriority w:val="99"/>
    <w:qFormat/>
    <w:rsid w:val="00EF7C8C"/>
    <w:pPr>
      <w:suppressAutoHyphens/>
      <w:spacing w:before="280" w:after="280" w:line="240" w:lineRule="auto"/>
    </w:pPr>
    <w:rPr>
      <w:rFonts w:cs="Times New Roman"/>
      <w:sz w:val="24"/>
      <w:szCs w:val="24"/>
      <w:lang w:eastAsia="ar-SA"/>
    </w:rPr>
  </w:style>
  <w:style w:type="character" w:customStyle="1" w:styleId="ae">
    <w:name w:val="Подзаголовок Знак"/>
    <w:link w:val="ad"/>
    <w:uiPriority w:val="99"/>
    <w:locked/>
    <w:rsid w:val="00EF7C8C"/>
    <w:rPr>
      <w:rFonts w:ascii="Times New Roman" w:hAnsi="Times New Roman" w:cs="Times New Roman"/>
      <w:sz w:val="24"/>
      <w:szCs w:val="24"/>
      <w:lang w:eastAsia="ar-SA" w:bidi="ar-SA"/>
    </w:rPr>
  </w:style>
  <w:style w:type="paragraph" w:customStyle="1" w:styleId="af">
    <w:name w:val="a"/>
    <w:basedOn w:val="a"/>
    <w:uiPriority w:val="99"/>
    <w:rsid w:val="00EF7C8C"/>
    <w:pPr>
      <w:suppressAutoHyphens/>
      <w:spacing w:before="280" w:after="280" w:line="240" w:lineRule="auto"/>
    </w:pPr>
    <w:rPr>
      <w:rFonts w:cs="Times New Roman"/>
      <w:sz w:val="24"/>
      <w:szCs w:val="24"/>
      <w:lang w:eastAsia="ar-SA"/>
    </w:rPr>
  </w:style>
  <w:style w:type="paragraph" w:styleId="z-">
    <w:name w:val="HTML Bottom of Form"/>
    <w:basedOn w:val="a"/>
    <w:next w:val="a"/>
    <w:link w:val="z-0"/>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0">
    <w:name w:val="z-Конец формы Знак"/>
    <w:link w:val="z-"/>
    <w:uiPriority w:val="99"/>
    <w:locked/>
    <w:rsid w:val="00EF7C8C"/>
    <w:rPr>
      <w:rFonts w:ascii="Arial" w:hAnsi="Arial" w:cs="Arial"/>
      <w:vanish/>
      <w:sz w:val="16"/>
      <w:szCs w:val="16"/>
      <w:lang w:eastAsia="ar-SA" w:bidi="ar-SA"/>
    </w:rPr>
  </w:style>
  <w:style w:type="paragraph" w:styleId="af0">
    <w:name w:val="Balloon Text"/>
    <w:basedOn w:val="a"/>
    <w:link w:val="af1"/>
    <w:uiPriority w:val="99"/>
    <w:semiHidden/>
    <w:rsid w:val="00EF7C8C"/>
    <w:pPr>
      <w:suppressAutoHyphens/>
      <w:spacing w:after="0" w:line="240" w:lineRule="auto"/>
    </w:pPr>
    <w:rPr>
      <w:rFonts w:ascii="Tahoma" w:hAnsi="Tahoma" w:cs="Tahoma"/>
      <w:sz w:val="16"/>
      <w:szCs w:val="16"/>
      <w:lang w:eastAsia="ar-SA"/>
    </w:rPr>
  </w:style>
  <w:style w:type="character" w:customStyle="1" w:styleId="af1">
    <w:name w:val="Текст выноски Знак"/>
    <w:link w:val="af0"/>
    <w:uiPriority w:val="99"/>
    <w:locked/>
    <w:rsid w:val="00EF7C8C"/>
    <w:rPr>
      <w:rFonts w:ascii="Tahoma" w:hAnsi="Tahoma" w:cs="Tahoma"/>
      <w:sz w:val="16"/>
      <w:szCs w:val="16"/>
      <w:lang w:eastAsia="ar-SA" w:bidi="ar-SA"/>
    </w:rPr>
  </w:style>
  <w:style w:type="paragraph" w:styleId="15">
    <w:name w:val="index 1"/>
    <w:basedOn w:val="a"/>
    <w:next w:val="a"/>
    <w:autoRedefine/>
    <w:uiPriority w:val="99"/>
    <w:semiHidden/>
    <w:rsid w:val="00EF7C8C"/>
    <w:pPr>
      <w:suppressAutoHyphens/>
      <w:spacing w:after="0" w:line="240" w:lineRule="auto"/>
      <w:ind w:left="240" w:hanging="240"/>
    </w:pPr>
    <w:rPr>
      <w:rFonts w:cs="Times New Roman"/>
      <w:sz w:val="24"/>
      <w:szCs w:val="24"/>
      <w:lang w:eastAsia="ar-SA"/>
    </w:rPr>
  </w:style>
  <w:style w:type="paragraph" w:styleId="af2">
    <w:name w:val="index heading"/>
    <w:basedOn w:val="a"/>
    <w:next w:val="15"/>
    <w:uiPriority w:val="99"/>
    <w:semiHidden/>
    <w:rsid w:val="00EF7C8C"/>
    <w:pPr>
      <w:suppressAutoHyphens/>
      <w:spacing w:after="0" w:line="240" w:lineRule="auto"/>
    </w:pPr>
    <w:rPr>
      <w:rFonts w:cs="Times New Roman"/>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lang w:eastAsia="ar-SA"/>
    </w:rPr>
  </w:style>
  <w:style w:type="paragraph" w:styleId="af3">
    <w:name w:val="header"/>
    <w:basedOn w:val="a"/>
    <w:link w:val="af4"/>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4">
    <w:name w:val="Верхний колонтитул Знак"/>
    <w:link w:val="af3"/>
    <w:uiPriority w:val="99"/>
    <w:locked/>
    <w:rsid w:val="00EF7C8C"/>
    <w:rPr>
      <w:rFonts w:ascii="Times New Roman" w:hAnsi="Times New Roman" w:cs="Times New Roman"/>
      <w:sz w:val="24"/>
      <w:szCs w:val="24"/>
      <w:lang w:eastAsia="ar-SA" w:bidi="ar-SA"/>
    </w:rPr>
  </w:style>
  <w:style w:type="paragraph" w:styleId="af5">
    <w:name w:val="footer"/>
    <w:basedOn w:val="a"/>
    <w:link w:val="af6"/>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6">
    <w:name w:val="Нижний колонтитул Знак"/>
    <w:link w:val="af5"/>
    <w:uiPriority w:val="99"/>
    <w:locked/>
    <w:rsid w:val="00EF7C8C"/>
    <w:rPr>
      <w:rFonts w:ascii="Times New Roman" w:hAnsi="Times New Roman" w:cs="Times New Roman"/>
      <w:sz w:val="24"/>
      <w:szCs w:val="24"/>
      <w:lang w:eastAsia="ar-SA" w:bidi="ar-SA"/>
    </w:rPr>
  </w:style>
  <w:style w:type="paragraph" w:customStyle="1" w:styleId="af7">
    <w:name w:val="Содержимое таблицы"/>
    <w:basedOn w:val="a"/>
    <w:uiPriority w:val="99"/>
    <w:rsid w:val="00EF7C8C"/>
    <w:pPr>
      <w:suppressLineNumbers/>
      <w:suppressAutoHyphens/>
      <w:spacing w:after="0" w:line="240" w:lineRule="auto"/>
    </w:pPr>
    <w:rPr>
      <w:rFonts w:cs="Times New Roman"/>
      <w:sz w:val="24"/>
      <w:szCs w:val="24"/>
      <w:lang w:eastAsia="ar-SA"/>
    </w:rPr>
  </w:style>
  <w:style w:type="paragraph" w:customStyle="1" w:styleId="af8">
    <w:name w:val="Заголовок таблицы"/>
    <w:basedOn w:val="af7"/>
    <w:uiPriority w:val="99"/>
    <w:rsid w:val="00EF7C8C"/>
    <w:pPr>
      <w:jc w:val="center"/>
    </w:pPr>
    <w:rPr>
      <w:b/>
      <w:bCs/>
    </w:rPr>
  </w:style>
  <w:style w:type="paragraph" w:customStyle="1" w:styleId="af9">
    <w:name w:val="Содержимое врезки"/>
    <w:basedOn w:val="a0"/>
    <w:uiPriority w:val="99"/>
    <w:rsid w:val="00EF7C8C"/>
  </w:style>
  <w:style w:type="paragraph" w:styleId="afa">
    <w:name w:val="No Spacing"/>
    <w:uiPriority w:val="99"/>
    <w:qFormat/>
    <w:rsid w:val="00EF7C8C"/>
    <w:rPr>
      <w:rFonts w:cs="Calibri"/>
      <w:sz w:val="22"/>
      <w:szCs w:val="22"/>
    </w:rPr>
  </w:style>
  <w:style w:type="character" w:styleId="afb">
    <w:name w:val="Strong"/>
    <w:uiPriority w:val="99"/>
    <w:qFormat/>
    <w:rsid w:val="006468C3"/>
    <w:rPr>
      <w:b/>
      <w:bCs/>
    </w:rPr>
  </w:style>
  <w:style w:type="paragraph" w:styleId="24">
    <w:name w:val="Body Text Indent 2"/>
    <w:basedOn w:val="a"/>
    <w:link w:val="25"/>
    <w:unhideWhenUsed/>
    <w:locked/>
    <w:rsid w:val="000834C9"/>
    <w:pPr>
      <w:spacing w:after="120" w:line="480" w:lineRule="auto"/>
      <w:ind w:left="283"/>
    </w:pPr>
  </w:style>
  <w:style w:type="character" w:customStyle="1" w:styleId="25">
    <w:name w:val="Основной текст с отступом 2 Знак"/>
    <w:basedOn w:val="a1"/>
    <w:link w:val="24"/>
    <w:rsid w:val="000834C9"/>
    <w:rPr>
      <w:rFonts w:cs="Calibri"/>
      <w:sz w:val="22"/>
      <w:szCs w:val="22"/>
    </w:rPr>
  </w:style>
  <w:style w:type="paragraph" w:styleId="afc">
    <w:name w:val="Body Text First Indent"/>
    <w:basedOn w:val="a0"/>
    <w:link w:val="afd"/>
    <w:unhideWhenUsed/>
    <w:locked/>
    <w:rsid w:val="000834C9"/>
    <w:pPr>
      <w:suppressAutoHyphens w:val="0"/>
      <w:spacing w:before="0" w:after="120" w:line="276" w:lineRule="auto"/>
      <w:ind w:firstLine="210"/>
    </w:pPr>
    <w:rPr>
      <w:rFonts w:cs="Calibri"/>
      <w:sz w:val="22"/>
      <w:szCs w:val="22"/>
      <w:lang w:eastAsia="ru-RU"/>
    </w:rPr>
  </w:style>
  <w:style w:type="character" w:customStyle="1" w:styleId="afd">
    <w:name w:val="Красная строка Знак"/>
    <w:basedOn w:val="a8"/>
    <w:link w:val="afc"/>
    <w:rsid w:val="000834C9"/>
    <w:rPr>
      <w:rFonts w:ascii="Times New Roman" w:hAnsi="Times New Roman" w:cs="Calibri"/>
      <w:sz w:val="22"/>
      <w:szCs w:val="22"/>
      <w:lang w:eastAsia="ar-SA" w:bidi="ar-SA"/>
    </w:rPr>
  </w:style>
  <w:style w:type="paragraph" w:styleId="afe">
    <w:name w:val="Title"/>
    <w:basedOn w:val="a"/>
    <w:link w:val="aff"/>
    <w:qFormat/>
    <w:locked/>
    <w:rsid w:val="000834C9"/>
    <w:pPr>
      <w:spacing w:after="0" w:line="240" w:lineRule="auto"/>
      <w:jc w:val="center"/>
    </w:pPr>
    <w:rPr>
      <w:rFonts w:ascii="Times New Roman" w:hAnsi="Times New Roman" w:cs="Times New Roman"/>
      <w:b/>
      <w:bCs/>
      <w:sz w:val="24"/>
      <w:szCs w:val="24"/>
    </w:rPr>
  </w:style>
  <w:style w:type="character" w:customStyle="1" w:styleId="aff">
    <w:name w:val="Название Знак"/>
    <w:basedOn w:val="a1"/>
    <w:link w:val="afe"/>
    <w:rsid w:val="000834C9"/>
    <w:rPr>
      <w:rFonts w:ascii="Times New Roman" w:hAnsi="Times New Roman"/>
      <w:b/>
      <w:bCs/>
      <w:sz w:val="24"/>
      <w:szCs w:val="24"/>
    </w:rPr>
  </w:style>
  <w:style w:type="character" w:customStyle="1" w:styleId="16">
    <w:name w:val="Основной текст Знак1"/>
    <w:aliases w:val="Основной текст Знак Знак, Знак Знак Знак, Знак Знак1"/>
    <w:rsid w:val="000834C9"/>
    <w:rPr>
      <w:sz w:val="24"/>
      <w:szCs w:val="24"/>
    </w:rPr>
  </w:style>
  <w:style w:type="paragraph" w:customStyle="1" w:styleId="Main">
    <w:name w:val="Main"/>
    <w:link w:val="Main0"/>
    <w:rsid w:val="000834C9"/>
    <w:pPr>
      <w:widowControl w:val="0"/>
      <w:spacing w:line="360" w:lineRule="auto"/>
      <w:ind w:firstLine="709"/>
      <w:jc w:val="both"/>
    </w:pPr>
    <w:rPr>
      <w:rFonts w:ascii="Times New Roman" w:hAnsi="Times New Roman" w:cs="Tahoma"/>
      <w:sz w:val="24"/>
      <w:szCs w:val="16"/>
    </w:rPr>
  </w:style>
  <w:style w:type="character" w:customStyle="1" w:styleId="Main0">
    <w:name w:val="Main Знак"/>
    <w:link w:val="Main"/>
    <w:rsid w:val="000834C9"/>
    <w:rPr>
      <w:rFonts w:ascii="Times New Roman" w:hAnsi="Times New Roman" w:cs="Tahoma"/>
      <w:sz w:val="24"/>
      <w:szCs w:val="16"/>
    </w:rPr>
  </w:style>
  <w:style w:type="character" w:customStyle="1" w:styleId="st">
    <w:name w:val="st"/>
    <w:rsid w:val="000834C9"/>
  </w:style>
  <w:style w:type="paragraph" w:customStyle="1" w:styleId="aff0">
    <w:name w:val="Полужирный"/>
    <w:basedOn w:val="a"/>
    <w:link w:val="aff1"/>
    <w:rsid w:val="000834C9"/>
    <w:pPr>
      <w:spacing w:after="0" w:line="240" w:lineRule="auto"/>
      <w:ind w:firstLine="709"/>
      <w:jc w:val="both"/>
    </w:pPr>
    <w:rPr>
      <w:rFonts w:ascii="Times New Roman" w:hAnsi="Times New Roman" w:cs="Times New Roman"/>
      <w:b/>
      <w:sz w:val="28"/>
      <w:szCs w:val="24"/>
    </w:rPr>
  </w:style>
  <w:style w:type="character" w:customStyle="1" w:styleId="aff1">
    <w:name w:val="Полужирный Знак"/>
    <w:link w:val="aff0"/>
    <w:rsid w:val="000834C9"/>
    <w:rPr>
      <w:rFonts w:ascii="Times New Roman" w:hAnsi="Times New Roman"/>
      <w:b/>
      <w:sz w:val="28"/>
      <w:szCs w:val="24"/>
    </w:rPr>
  </w:style>
  <w:style w:type="paragraph" w:customStyle="1" w:styleId="aff2">
    <w:name w:val="Основной ОК"/>
    <w:basedOn w:val="aa"/>
    <w:rsid w:val="000834C9"/>
    <w:pPr>
      <w:suppressAutoHyphens w:val="0"/>
      <w:spacing w:before="0" w:after="0"/>
      <w:ind w:firstLine="709"/>
      <w:jc w:val="both"/>
    </w:pPr>
    <w:rPr>
      <w:rFonts w:ascii="Times New Roman" w:hAnsi="Times New Roman"/>
      <w:lang w:eastAsia="ru-RU"/>
    </w:rPr>
  </w:style>
  <w:style w:type="paragraph" w:customStyle="1" w:styleId="western">
    <w:name w:val="western"/>
    <w:basedOn w:val="a"/>
    <w:rsid w:val="000834C9"/>
    <w:pPr>
      <w:spacing w:before="100" w:beforeAutospacing="1" w:after="119" w:line="240" w:lineRule="auto"/>
    </w:pPr>
    <w:rPr>
      <w:rFonts w:ascii="Times New Roman" w:hAnsi="Times New Roman" w:cs="Times New Roman"/>
      <w:color w:val="000000"/>
      <w:sz w:val="20"/>
      <w:szCs w:val="20"/>
    </w:rPr>
  </w:style>
  <w:style w:type="paragraph" w:customStyle="1" w:styleId="BodyTextIndent3">
    <w:name w:val="Body Text Indent 3"/>
    <w:basedOn w:val="a"/>
    <w:rsid w:val="000834C9"/>
    <w:pPr>
      <w:spacing w:after="0" w:line="240" w:lineRule="auto"/>
      <w:ind w:firstLine="720"/>
      <w:jc w:val="both"/>
    </w:pPr>
    <w:rPr>
      <w:rFonts w:ascii="Times New Roman" w:hAnsi="Times New Roman" w:cs="Times New Roman"/>
      <w:sz w:val="28"/>
      <w:szCs w:val="20"/>
    </w:rPr>
  </w:style>
  <w:style w:type="table" w:styleId="aff3">
    <w:name w:val="Table Grid"/>
    <w:basedOn w:val="a2"/>
    <w:uiPriority w:val="59"/>
    <w:locked/>
    <w:rsid w:val="00BA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C39FC"/>
    <w:pPr>
      <w:spacing w:after="200" w:line="276" w:lineRule="auto"/>
    </w:pPr>
    <w:rPr>
      <w:rFonts w:cs="Calibri"/>
      <w:sz w:val="22"/>
      <w:szCs w:val="22"/>
    </w:rPr>
  </w:style>
  <w:style w:type="paragraph" w:styleId="1">
    <w:name w:val="heading 1"/>
    <w:basedOn w:val="a"/>
    <w:next w:val="a0"/>
    <w:link w:val="10"/>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
    <w:next w:val="a0"/>
    <w:link w:val="20"/>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3">
    <w:name w:val="heading 3"/>
    <w:basedOn w:val="a"/>
    <w:next w:val="a0"/>
    <w:link w:val="30"/>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5">
    <w:name w:val="heading 5"/>
    <w:basedOn w:val="a"/>
    <w:next w:val="a"/>
    <w:link w:val="50"/>
    <w:uiPriority w:val="99"/>
    <w:qFormat/>
    <w:rsid w:val="00EF7C8C"/>
    <w:pPr>
      <w:tabs>
        <w:tab w:val="num" w:pos="0"/>
      </w:tabs>
      <w:suppressAutoHyphens/>
      <w:spacing w:before="240" w:after="60" w:line="240" w:lineRule="auto"/>
      <w:ind w:left="1008" w:hanging="1008"/>
      <w:outlineLvl w:val="4"/>
    </w:pPr>
    <w:rPr>
      <w:rFonts w:cs="Times New Roman"/>
      <w:b/>
      <w:bCs/>
      <w:i/>
      <w:iCs/>
      <w:sz w:val="26"/>
      <w:szCs w:val="26"/>
      <w:lang w:eastAsia="ar-SA"/>
    </w:rPr>
  </w:style>
  <w:style w:type="paragraph" w:styleId="9">
    <w:name w:val="heading 9"/>
    <w:basedOn w:val="a"/>
    <w:next w:val="a"/>
    <w:link w:val="90"/>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F7C8C"/>
    <w:rPr>
      <w:rFonts w:ascii="Arial" w:hAnsi="Arial" w:cs="Arial"/>
      <w:b/>
      <w:bCs/>
      <w:kern w:val="1"/>
      <w:sz w:val="32"/>
      <w:szCs w:val="32"/>
      <w:lang w:eastAsia="ar-SA" w:bidi="ar-SA"/>
    </w:rPr>
  </w:style>
  <w:style w:type="character" w:customStyle="1" w:styleId="20">
    <w:name w:val="Заголовок 2 Знак"/>
    <w:link w:val="2"/>
    <w:locked/>
    <w:rsid w:val="00EF7C8C"/>
    <w:rPr>
      <w:rFonts w:ascii="Arial" w:hAnsi="Arial" w:cs="Arial"/>
      <w:b/>
      <w:bCs/>
      <w:i/>
      <w:iCs/>
      <w:sz w:val="28"/>
      <w:szCs w:val="28"/>
      <w:lang w:eastAsia="ar-SA" w:bidi="ar-SA"/>
    </w:rPr>
  </w:style>
  <w:style w:type="character" w:customStyle="1" w:styleId="30">
    <w:name w:val="Заголовок 3 Знак"/>
    <w:link w:val="3"/>
    <w:locked/>
    <w:rsid w:val="00EF7C8C"/>
    <w:rPr>
      <w:rFonts w:ascii="Arial" w:hAnsi="Arial" w:cs="Arial"/>
      <w:b/>
      <w:bCs/>
      <w:sz w:val="26"/>
      <w:szCs w:val="26"/>
      <w:lang w:eastAsia="ar-SA" w:bidi="ar-SA"/>
    </w:rPr>
  </w:style>
  <w:style w:type="character" w:customStyle="1" w:styleId="50">
    <w:name w:val="Заголовок 5 Знак"/>
    <w:link w:val="5"/>
    <w:uiPriority w:val="99"/>
    <w:locked/>
    <w:rsid w:val="00EF7C8C"/>
    <w:rPr>
      <w:rFonts w:ascii="Times New Roman" w:hAnsi="Times New Roman" w:cs="Times New Roman"/>
      <w:b/>
      <w:bCs/>
      <w:i/>
      <w:iCs/>
      <w:sz w:val="26"/>
      <w:szCs w:val="26"/>
      <w:lang w:eastAsia="ar-SA" w:bidi="ar-SA"/>
    </w:rPr>
  </w:style>
  <w:style w:type="character" w:customStyle="1" w:styleId="90">
    <w:name w:val="Заголовок 9 Знак"/>
    <w:link w:val="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1">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1">
    <w:name w:val="Основной шрифт абзаца1"/>
    <w:uiPriority w:val="99"/>
    <w:rsid w:val="00EF7C8C"/>
  </w:style>
  <w:style w:type="character" w:styleId="a4">
    <w:name w:val="Hyperlink"/>
    <w:uiPriority w:val="99"/>
    <w:rsid w:val="00EF7C8C"/>
    <w:rPr>
      <w:color w:val="0000FF"/>
      <w:u w:val="single"/>
    </w:rPr>
  </w:style>
  <w:style w:type="character" w:customStyle="1" w:styleId="a5">
    <w:name w:val="Маркеры списка"/>
    <w:uiPriority w:val="99"/>
    <w:rsid w:val="00EF7C8C"/>
    <w:rPr>
      <w:rFonts w:ascii="OpenSymbol" w:hAnsi="OpenSymbol" w:cs="OpenSymbol"/>
    </w:rPr>
  </w:style>
  <w:style w:type="character" w:customStyle="1" w:styleId="a6">
    <w:name w:val="Символ нумерации"/>
    <w:uiPriority w:val="99"/>
    <w:rsid w:val="00EF7C8C"/>
  </w:style>
  <w:style w:type="paragraph" w:customStyle="1" w:styleId="a7">
    <w:name w:val="Заголовок"/>
    <w:basedOn w:val="a"/>
    <w:next w:val="a0"/>
    <w:uiPriority w:val="99"/>
    <w:rsid w:val="00EF7C8C"/>
    <w:pPr>
      <w:keepNext/>
      <w:suppressAutoHyphens/>
      <w:spacing w:before="240" w:after="120" w:line="240" w:lineRule="auto"/>
    </w:pPr>
    <w:rPr>
      <w:rFonts w:ascii="Arial" w:hAnsi="Arial" w:cs="Arial"/>
      <w:sz w:val="28"/>
      <w:szCs w:val="28"/>
      <w:lang w:eastAsia="ar-SA"/>
    </w:rPr>
  </w:style>
  <w:style w:type="paragraph" w:styleId="a0">
    <w:name w:val="Body Text"/>
    <w:aliases w:val=" Знак Знак, Знак"/>
    <w:basedOn w:val="a"/>
    <w:link w:val="a8"/>
    <w:rsid w:val="00EF7C8C"/>
    <w:pPr>
      <w:suppressAutoHyphens/>
      <w:spacing w:before="280" w:after="280" w:line="240" w:lineRule="auto"/>
    </w:pPr>
    <w:rPr>
      <w:rFonts w:cs="Times New Roman"/>
      <w:sz w:val="24"/>
      <w:szCs w:val="24"/>
      <w:lang w:eastAsia="ar-SA"/>
    </w:rPr>
  </w:style>
  <w:style w:type="character" w:customStyle="1" w:styleId="a8">
    <w:name w:val="Основной текст Знак"/>
    <w:link w:val="a0"/>
    <w:uiPriority w:val="99"/>
    <w:locked/>
    <w:rsid w:val="00EF7C8C"/>
    <w:rPr>
      <w:rFonts w:ascii="Times New Roman" w:hAnsi="Times New Roman" w:cs="Times New Roman"/>
      <w:sz w:val="24"/>
      <w:szCs w:val="24"/>
      <w:lang w:eastAsia="ar-SA" w:bidi="ar-SA"/>
    </w:rPr>
  </w:style>
  <w:style w:type="paragraph" w:styleId="a9">
    <w:name w:val="List"/>
    <w:basedOn w:val="a0"/>
    <w:uiPriority w:val="99"/>
    <w:rsid w:val="00EF7C8C"/>
  </w:style>
  <w:style w:type="paragraph" w:customStyle="1" w:styleId="22">
    <w:name w:val="Название2"/>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23">
    <w:name w:val="Указатель2"/>
    <w:basedOn w:val="a"/>
    <w:uiPriority w:val="99"/>
    <w:rsid w:val="00EF7C8C"/>
    <w:pPr>
      <w:suppressLineNumbers/>
      <w:suppressAutoHyphens/>
      <w:spacing w:after="0" w:line="240" w:lineRule="auto"/>
    </w:pPr>
    <w:rPr>
      <w:rFonts w:cs="Times New Roman"/>
      <w:sz w:val="24"/>
      <w:szCs w:val="24"/>
      <w:lang w:eastAsia="ar-SA"/>
    </w:rPr>
  </w:style>
  <w:style w:type="paragraph" w:customStyle="1" w:styleId="12">
    <w:name w:val="Название1"/>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13">
    <w:name w:val="Указатель1"/>
    <w:basedOn w:val="a"/>
    <w:uiPriority w:val="99"/>
    <w:rsid w:val="00EF7C8C"/>
    <w:pPr>
      <w:suppressLineNumbers/>
      <w:suppressAutoHyphens/>
      <w:spacing w:after="0" w:line="240" w:lineRule="auto"/>
    </w:pPr>
    <w:rPr>
      <w:rFonts w:cs="Times New Roman"/>
      <w:sz w:val="24"/>
      <w:szCs w:val="24"/>
      <w:lang w:eastAsia="ar-SA"/>
    </w:rPr>
  </w:style>
  <w:style w:type="paragraph" w:styleId="aa">
    <w:name w:val="Body Text Indent"/>
    <w:basedOn w:val="a"/>
    <w:link w:val="ab"/>
    <w:rsid w:val="00EF7C8C"/>
    <w:pPr>
      <w:suppressAutoHyphens/>
      <w:spacing w:before="280" w:after="280" w:line="240" w:lineRule="auto"/>
    </w:pPr>
    <w:rPr>
      <w:rFonts w:cs="Times New Roman"/>
      <w:sz w:val="24"/>
      <w:szCs w:val="24"/>
      <w:lang w:eastAsia="ar-SA"/>
    </w:rPr>
  </w:style>
  <w:style w:type="character" w:customStyle="1" w:styleId="ab">
    <w:name w:val="Основной текст с отступом Знак"/>
    <w:link w:val="aa"/>
    <w:locked/>
    <w:rsid w:val="00EF7C8C"/>
    <w:rPr>
      <w:rFonts w:ascii="Times New Roman" w:hAnsi="Times New Roman" w:cs="Times New Roman"/>
      <w:sz w:val="24"/>
      <w:szCs w:val="24"/>
      <w:lang w:eastAsia="ar-SA" w:bidi="ar-SA"/>
    </w:rPr>
  </w:style>
  <w:style w:type="paragraph" w:customStyle="1" w:styleId="210">
    <w:name w:val="Основной текст 21"/>
    <w:basedOn w:val="a"/>
    <w:uiPriority w:val="99"/>
    <w:rsid w:val="00EF7C8C"/>
    <w:pPr>
      <w:suppressAutoHyphens/>
      <w:spacing w:before="280" w:after="280" w:line="240" w:lineRule="auto"/>
    </w:pPr>
    <w:rPr>
      <w:rFonts w:cs="Times New Roman"/>
      <w:sz w:val="24"/>
      <w:szCs w:val="24"/>
      <w:lang w:eastAsia="ar-SA"/>
    </w:rPr>
  </w:style>
  <w:style w:type="paragraph" w:styleId="14">
    <w:name w:val="toc 1"/>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31">
    <w:name w:val="toc 3"/>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ac">
    <w:name w:val="Normal (Web)"/>
    <w:aliases w:val="Обычный (Web)"/>
    <w:basedOn w:val="a"/>
    <w:rsid w:val="00EF7C8C"/>
    <w:pPr>
      <w:suppressAutoHyphens/>
      <w:spacing w:before="280" w:after="280" w:line="240" w:lineRule="auto"/>
    </w:pPr>
    <w:rPr>
      <w:rFonts w:cs="Times New Roman"/>
      <w:sz w:val="24"/>
      <w:szCs w:val="24"/>
      <w:lang w:eastAsia="ar-SA"/>
    </w:rPr>
  </w:style>
  <w:style w:type="paragraph" w:customStyle="1" w:styleId="211">
    <w:name w:val="Основной текст с отступом 21"/>
    <w:basedOn w:val="a"/>
    <w:uiPriority w:val="99"/>
    <w:rsid w:val="00EF7C8C"/>
    <w:pPr>
      <w:suppressAutoHyphens/>
      <w:spacing w:before="280" w:after="280" w:line="240" w:lineRule="auto"/>
    </w:pPr>
    <w:rPr>
      <w:rFonts w:cs="Times New Roman"/>
      <w:sz w:val="24"/>
      <w:szCs w:val="24"/>
      <w:lang w:eastAsia="ar-SA"/>
    </w:rPr>
  </w:style>
  <w:style w:type="paragraph" w:customStyle="1" w:styleId="report">
    <w:name w:val="report"/>
    <w:basedOn w:val="a"/>
    <w:uiPriority w:val="99"/>
    <w:rsid w:val="00EF7C8C"/>
    <w:pPr>
      <w:suppressAutoHyphens/>
      <w:spacing w:before="280" w:after="280" w:line="240" w:lineRule="auto"/>
    </w:pPr>
    <w:rPr>
      <w:rFonts w:cs="Times New Roman"/>
      <w:sz w:val="24"/>
      <w:szCs w:val="24"/>
      <w:lang w:eastAsia="ar-SA"/>
    </w:rPr>
  </w:style>
  <w:style w:type="paragraph" w:styleId="ad">
    <w:name w:val="Subtitle"/>
    <w:basedOn w:val="a"/>
    <w:next w:val="a0"/>
    <w:link w:val="ae"/>
    <w:uiPriority w:val="99"/>
    <w:qFormat/>
    <w:rsid w:val="00EF7C8C"/>
    <w:pPr>
      <w:suppressAutoHyphens/>
      <w:spacing w:before="280" w:after="280" w:line="240" w:lineRule="auto"/>
    </w:pPr>
    <w:rPr>
      <w:rFonts w:cs="Times New Roman"/>
      <w:sz w:val="24"/>
      <w:szCs w:val="24"/>
      <w:lang w:eastAsia="ar-SA"/>
    </w:rPr>
  </w:style>
  <w:style w:type="character" w:customStyle="1" w:styleId="ae">
    <w:name w:val="Подзаголовок Знак"/>
    <w:link w:val="ad"/>
    <w:uiPriority w:val="99"/>
    <w:locked/>
    <w:rsid w:val="00EF7C8C"/>
    <w:rPr>
      <w:rFonts w:ascii="Times New Roman" w:hAnsi="Times New Roman" w:cs="Times New Roman"/>
      <w:sz w:val="24"/>
      <w:szCs w:val="24"/>
      <w:lang w:eastAsia="ar-SA" w:bidi="ar-SA"/>
    </w:rPr>
  </w:style>
  <w:style w:type="paragraph" w:customStyle="1" w:styleId="af">
    <w:name w:val="a"/>
    <w:basedOn w:val="a"/>
    <w:uiPriority w:val="99"/>
    <w:rsid w:val="00EF7C8C"/>
    <w:pPr>
      <w:suppressAutoHyphens/>
      <w:spacing w:before="280" w:after="280" w:line="240" w:lineRule="auto"/>
    </w:pPr>
    <w:rPr>
      <w:rFonts w:cs="Times New Roman"/>
      <w:sz w:val="24"/>
      <w:szCs w:val="24"/>
      <w:lang w:eastAsia="ar-SA"/>
    </w:rPr>
  </w:style>
  <w:style w:type="paragraph" w:styleId="z-">
    <w:name w:val="HTML Bottom of Form"/>
    <w:basedOn w:val="a"/>
    <w:next w:val="a"/>
    <w:link w:val="z-0"/>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0">
    <w:name w:val="z-Конец формы Знак"/>
    <w:link w:val="z-"/>
    <w:uiPriority w:val="99"/>
    <w:locked/>
    <w:rsid w:val="00EF7C8C"/>
    <w:rPr>
      <w:rFonts w:ascii="Arial" w:hAnsi="Arial" w:cs="Arial"/>
      <w:vanish/>
      <w:sz w:val="16"/>
      <w:szCs w:val="16"/>
      <w:lang w:eastAsia="ar-SA" w:bidi="ar-SA"/>
    </w:rPr>
  </w:style>
  <w:style w:type="paragraph" w:styleId="af0">
    <w:name w:val="Balloon Text"/>
    <w:basedOn w:val="a"/>
    <w:link w:val="af1"/>
    <w:uiPriority w:val="99"/>
    <w:semiHidden/>
    <w:rsid w:val="00EF7C8C"/>
    <w:pPr>
      <w:suppressAutoHyphens/>
      <w:spacing w:after="0" w:line="240" w:lineRule="auto"/>
    </w:pPr>
    <w:rPr>
      <w:rFonts w:ascii="Tahoma" w:hAnsi="Tahoma" w:cs="Tahoma"/>
      <w:sz w:val="16"/>
      <w:szCs w:val="16"/>
      <w:lang w:eastAsia="ar-SA"/>
    </w:rPr>
  </w:style>
  <w:style w:type="character" w:customStyle="1" w:styleId="af1">
    <w:name w:val="Текст выноски Знак"/>
    <w:link w:val="af0"/>
    <w:uiPriority w:val="99"/>
    <w:locked/>
    <w:rsid w:val="00EF7C8C"/>
    <w:rPr>
      <w:rFonts w:ascii="Tahoma" w:hAnsi="Tahoma" w:cs="Tahoma"/>
      <w:sz w:val="16"/>
      <w:szCs w:val="16"/>
      <w:lang w:eastAsia="ar-SA" w:bidi="ar-SA"/>
    </w:rPr>
  </w:style>
  <w:style w:type="paragraph" w:styleId="15">
    <w:name w:val="index 1"/>
    <w:basedOn w:val="a"/>
    <w:next w:val="a"/>
    <w:autoRedefine/>
    <w:uiPriority w:val="99"/>
    <w:semiHidden/>
    <w:rsid w:val="00EF7C8C"/>
    <w:pPr>
      <w:suppressAutoHyphens/>
      <w:spacing w:after="0" w:line="240" w:lineRule="auto"/>
      <w:ind w:left="240" w:hanging="240"/>
    </w:pPr>
    <w:rPr>
      <w:rFonts w:cs="Times New Roman"/>
      <w:sz w:val="24"/>
      <w:szCs w:val="24"/>
      <w:lang w:eastAsia="ar-SA"/>
    </w:rPr>
  </w:style>
  <w:style w:type="paragraph" w:styleId="af2">
    <w:name w:val="index heading"/>
    <w:basedOn w:val="a"/>
    <w:next w:val="15"/>
    <w:uiPriority w:val="99"/>
    <w:semiHidden/>
    <w:rsid w:val="00EF7C8C"/>
    <w:pPr>
      <w:suppressAutoHyphens/>
      <w:spacing w:after="0" w:line="240" w:lineRule="auto"/>
    </w:pPr>
    <w:rPr>
      <w:rFonts w:cs="Times New Roman"/>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lang w:eastAsia="ar-SA"/>
    </w:rPr>
  </w:style>
  <w:style w:type="paragraph" w:styleId="af3">
    <w:name w:val="header"/>
    <w:basedOn w:val="a"/>
    <w:link w:val="af4"/>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4">
    <w:name w:val="Верхний колонтитул Знак"/>
    <w:link w:val="af3"/>
    <w:uiPriority w:val="99"/>
    <w:locked/>
    <w:rsid w:val="00EF7C8C"/>
    <w:rPr>
      <w:rFonts w:ascii="Times New Roman" w:hAnsi="Times New Roman" w:cs="Times New Roman"/>
      <w:sz w:val="24"/>
      <w:szCs w:val="24"/>
      <w:lang w:eastAsia="ar-SA" w:bidi="ar-SA"/>
    </w:rPr>
  </w:style>
  <w:style w:type="paragraph" w:styleId="af5">
    <w:name w:val="footer"/>
    <w:basedOn w:val="a"/>
    <w:link w:val="af6"/>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6">
    <w:name w:val="Нижний колонтитул Знак"/>
    <w:link w:val="af5"/>
    <w:uiPriority w:val="99"/>
    <w:locked/>
    <w:rsid w:val="00EF7C8C"/>
    <w:rPr>
      <w:rFonts w:ascii="Times New Roman" w:hAnsi="Times New Roman" w:cs="Times New Roman"/>
      <w:sz w:val="24"/>
      <w:szCs w:val="24"/>
      <w:lang w:eastAsia="ar-SA" w:bidi="ar-SA"/>
    </w:rPr>
  </w:style>
  <w:style w:type="paragraph" w:customStyle="1" w:styleId="af7">
    <w:name w:val="Содержимое таблицы"/>
    <w:basedOn w:val="a"/>
    <w:uiPriority w:val="99"/>
    <w:rsid w:val="00EF7C8C"/>
    <w:pPr>
      <w:suppressLineNumbers/>
      <w:suppressAutoHyphens/>
      <w:spacing w:after="0" w:line="240" w:lineRule="auto"/>
    </w:pPr>
    <w:rPr>
      <w:rFonts w:cs="Times New Roman"/>
      <w:sz w:val="24"/>
      <w:szCs w:val="24"/>
      <w:lang w:eastAsia="ar-SA"/>
    </w:rPr>
  </w:style>
  <w:style w:type="paragraph" w:customStyle="1" w:styleId="af8">
    <w:name w:val="Заголовок таблицы"/>
    <w:basedOn w:val="af7"/>
    <w:uiPriority w:val="99"/>
    <w:rsid w:val="00EF7C8C"/>
    <w:pPr>
      <w:jc w:val="center"/>
    </w:pPr>
    <w:rPr>
      <w:b/>
      <w:bCs/>
    </w:rPr>
  </w:style>
  <w:style w:type="paragraph" w:customStyle="1" w:styleId="af9">
    <w:name w:val="Содержимое врезки"/>
    <w:basedOn w:val="a0"/>
    <w:uiPriority w:val="99"/>
    <w:rsid w:val="00EF7C8C"/>
  </w:style>
  <w:style w:type="paragraph" w:styleId="afa">
    <w:name w:val="No Spacing"/>
    <w:uiPriority w:val="99"/>
    <w:qFormat/>
    <w:rsid w:val="00EF7C8C"/>
    <w:rPr>
      <w:rFonts w:cs="Calibri"/>
      <w:sz w:val="22"/>
      <w:szCs w:val="22"/>
    </w:rPr>
  </w:style>
  <w:style w:type="character" w:styleId="afb">
    <w:name w:val="Strong"/>
    <w:uiPriority w:val="99"/>
    <w:qFormat/>
    <w:rsid w:val="006468C3"/>
    <w:rPr>
      <w:b/>
      <w:bCs/>
    </w:rPr>
  </w:style>
  <w:style w:type="paragraph" w:styleId="24">
    <w:name w:val="Body Text Indent 2"/>
    <w:basedOn w:val="a"/>
    <w:link w:val="25"/>
    <w:unhideWhenUsed/>
    <w:locked/>
    <w:rsid w:val="000834C9"/>
    <w:pPr>
      <w:spacing w:after="120" w:line="480" w:lineRule="auto"/>
      <w:ind w:left="283"/>
    </w:pPr>
  </w:style>
  <w:style w:type="character" w:customStyle="1" w:styleId="25">
    <w:name w:val="Основной текст с отступом 2 Знак"/>
    <w:basedOn w:val="a1"/>
    <w:link w:val="24"/>
    <w:rsid w:val="000834C9"/>
    <w:rPr>
      <w:rFonts w:cs="Calibri"/>
      <w:sz w:val="22"/>
      <w:szCs w:val="22"/>
    </w:rPr>
  </w:style>
  <w:style w:type="paragraph" w:styleId="afc">
    <w:name w:val="Body Text First Indent"/>
    <w:basedOn w:val="a0"/>
    <w:link w:val="afd"/>
    <w:unhideWhenUsed/>
    <w:locked/>
    <w:rsid w:val="000834C9"/>
    <w:pPr>
      <w:suppressAutoHyphens w:val="0"/>
      <w:spacing w:before="0" w:after="120" w:line="276" w:lineRule="auto"/>
      <w:ind w:firstLine="210"/>
    </w:pPr>
    <w:rPr>
      <w:rFonts w:cs="Calibri"/>
      <w:sz w:val="22"/>
      <w:szCs w:val="22"/>
      <w:lang w:eastAsia="ru-RU"/>
    </w:rPr>
  </w:style>
  <w:style w:type="character" w:customStyle="1" w:styleId="afd">
    <w:name w:val="Красная строка Знак"/>
    <w:basedOn w:val="a8"/>
    <w:link w:val="afc"/>
    <w:rsid w:val="000834C9"/>
    <w:rPr>
      <w:rFonts w:ascii="Times New Roman" w:hAnsi="Times New Roman" w:cs="Calibri"/>
      <w:sz w:val="22"/>
      <w:szCs w:val="22"/>
      <w:lang w:eastAsia="ar-SA" w:bidi="ar-SA"/>
    </w:rPr>
  </w:style>
  <w:style w:type="paragraph" w:styleId="afe">
    <w:name w:val="Title"/>
    <w:basedOn w:val="a"/>
    <w:link w:val="aff"/>
    <w:qFormat/>
    <w:locked/>
    <w:rsid w:val="000834C9"/>
    <w:pPr>
      <w:spacing w:after="0" w:line="240" w:lineRule="auto"/>
      <w:jc w:val="center"/>
    </w:pPr>
    <w:rPr>
      <w:rFonts w:ascii="Times New Roman" w:hAnsi="Times New Roman" w:cs="Times New Roman"/>
      <w:b/>
      <w:bCs/>
      <w:sz w:val="24"/>
      <w:szCs w:val="24"/>
    </w:rPr>
  </w:style>
  <w:style w:type="character" w:customStyle="1" w:styleId="aff">
    <w:name w:val="Название Знак"/>
    <w:basedOn w:val="a1"/>
    <w:link w:val="afe"/>
    <w:rsid w:val="000834C9"/>
    <w:rPr>
      <w:rFonts w:ascii="Times New Roman" w:hAnsi="Times New Roman"/>
      <w:b/>
      <w:bCs/>
      <w:sz w:val="24"/>
      <w:szCs w:val="24"/>
    </w:rPr>
  </w:style>
  <w:style w:type="character" w:customStyle="1" w:styleId="16">
    <w:name w:val="Основной текст Знак1"/>
    <w:aliases w:val="Основной текст Знак Знак, Знак Знак Знак, Знак Знак1"/>
    <w:rsid w:val="000834C9"/>
    <w:rPr>
      <w:sz w:val="24"/>
      <w:szCs w:val="24"/>
    </w:rPr>
  </w:style>
  <w:style w:type="paragraph" w:customStyle="1" w:styleId="Main">
    <w:name w:val="Main"/>
    <w:link w:val="Main0"/>
    <w:rsid w:val="000834C9"/>
    <w:pPr>
      <w:widowControl w:val="0"/>
      <w:spacing w:line="360" w:lineRule="auto"/>
      <w:ind w:firstLine="709"/>
      <w:jc w:val="both"/>
    </w:pPr>
    <w:rPr>
      <w:rFonts w:ascii="Times New Roman" w:hAnsi="Times New Roman" w:cs="Tahoma"/>
      <w:sz w:val="24"/>
      <w:szCs w:val="16"/>
    </w:rPr>
  </w:style>
  <w:style w:type="character" w:customStyle="1" w:styleId="Main0">
    <w:name w:val="Main Знак"/>
    <w:link w:val="Main"/>
    <w:rsid w:val="000834C9"/>
    <w:rPr>
      <w:rFonts w:ascii="Times New Roman" w:hAnsi="Times New Roman" w:cs="Tahoma"/>
      <w:sz w:val="24"/>
      <w:szCs w:val="16"/>
    </w:rPr>
  </w:style>
  <w:style w:type="character" w:customStyle="1" w:styleId="st">
    <w:name w:val="st"/>
    <w:rsid w:val="000834C9"/>
  </w:style>
  <w:style w:type="paragraph" w:customStyle="1" w:styleId="aff0">
    <w:name w:val="Полужирный"/>
    <w:basedOn w:val="a"/>
    <w:link w:val="aff1"/>
    <w:rsid w:val="000834C9"/>
    <w:pPr>
      <w:spacing w:after="0" w:line="240" w:lineRule="auto"/>
      <w:ind w:firstLine="709"/>
      <w:jc w:val="both"/>
    </w:pPr>
    <w:rPr>
      <w:rFonts w:ascii="Times New Roman" w:hAnsi="Times New Roman" w:cs="Times New Roman"/>
      <w:b/>
      <w:sz w:val="28"/>
      <w:szCs w:val="24"/>
    </w:rPr>
  </w:style>
  <w:style w:type="character" w:customStyle="1" w:styleId="aff1">
    <w:name w:val="Полужирный Знак"/>
    <w:link w:val="aff0"/>
    <w:rsid w:val="000834C9"/>
    <w:rPr>
      <w:rFonts w:ascii="Times New Roman" w:hAnsi="Times New Roman"/>
      <w:b/>
      <w:sz w:val="28"/>
      <w:szCs w:val="24"/>
    </w:rPr>
  </w:style>
  <w:style w:type="paragraph" w:customStyle="1" w:styleId="aff2">
    <w:name w:val="Основной ОК"/>
    <w:basedOn w:val="aa"/>
    <w:rsid w:val="000834C9"/>
    <w:pPr>
      <w:suppressAutoHyphens w:val="0"/>
      <w:spacing w:before="0" w:after="0"/>
      <w:ind w:firstLine="709"/>
      <w:jc w:val="both"/>
    </w:pPr>
    <w:rPr>
      <w:rFonts w:ascii="Times New Roman" w:hAnsi="Times New Roman"/>
      <w:lang w:eastAsia="ru-RU"/>
    </w:rPr>
  </w:style>
  <w:style w:type="paragraph" w:customStyle="1" w:styleId="western">
    <w:name w:val="western"/>
    <w:basedOn w:val="a"/>
    <w:rsid w:val="000834C9"/>
    <w:pPr>
      <w:spacing w:before="100" w:beforeAutospacing="1" w:after="119" w:line="240" w:lineRule="auto"/>
    </w:pPr>
    <w:rPr>
      <w:rFonts w:ascii="Times New Roman" w:hAnsi="Times New Roman" w:cs="Times New Roman"/>
      <w:color w:val="000000"/>
      <w:sz w:val="20"/>
      <w:szCs w:val="20"/>
    </w:rPr>
  </w:style>
  <w:style w:type="paragraph" w:customStyle="1" w:styleId="BodyTextIndent3">
    <w:name w:val="Body Text Indent 3"/>
    <w:basedOn w:val="a"/>
    <w:rsid w:val="000834C9"/>
    <w:pPr>
      <w:spacing w:after="0" w:line="240" w:lineRule="auto"/>
      <w:ind w:firstLine="720"/>
      <w:jc w:val="both"/>
    </w:pPr>
    <w:rPr>
      <w:rFonts w:ascii="Times New Roman" w:hAnsi="Times New Roman" w:cs="Times New Roman"/>
      <w:sz w:val="28"/>
      <w:szCs w:val="20"/>
    </w:rPr>
  </w:style>
  <w:style w:type="table" w:styleId="aff3">
    <w:name w:val="Table Grid"/>
    <w:basedOn w:val="a2"/>
    <w:uiPriority w:val="59"/>
    <w:locked/>
    <w:rsid w:val="00BA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8845</Words>
  <Characters>50418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AdmGlavaSeni</cp:lastModifiedBy>
  <cp:revision>2</cp:revision>
  <cp:lastPrinted>2016-12-15T10:07:00Z</cp:lastPrinted>
  <dcterms:created xsi:type="dcterms:W3CDTF">2016-12-15T10:10:00Z</dcterms:created>
  <dcterms:modified xsi:type="dcterms:W3CDTF">2016-12-15T10:10:00Z</dcterms:modified>
</cp:coreProperties>
</file>