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92" w:rsidRDefault="00D51392" w:rsidP="005836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51392" w:rsidRDefault="00D51392" w:rsidP="005836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3683" w:rsidRPr="00583683" w:rsidRDefault="00583683" w:rsidP="005836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836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583683" w:rsidRPr="00583683" w:rsidRDefault="00583683" w:rsidP="005836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836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КАЛУЖСКАЯ  ОБЛАСТЬ</w:t>
      </w:r>
    </w:p>
    <w:p w:rsidR="00583683" w:rsidRPr="00583683" w:rsidRDefault="00583683" w:rsidP="005836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3683" w:rsidRPr="00583683" w:rsidRDefault="00583683" w:rsidP="00583683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583683" w:rsidRPr="00583683" w:rsidRDefault="00583683" w:rsidP="00583683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СЕЛЬСКОЕ ПОСЕЛЕНИЕ  «ДЕРЕВНЯ  НИКОЛЬСКОЕ»</w:t>
      </w:r>
    </w:p>
    <w:p w:rsidR="00583683" w:rsidRPr="00583683" w:rsidRDefault="00583683" w:rsidP="005836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83683" w:rsidRPr="00583683" w:rsidRDefault="00583683" w:rsidP="0058368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sz w:val="6"/>
          <w:szCs w:val="6"/>
          <w:lang w:eastAsia="ru-RU"/>
        </w:rPr>
      </w:pPr>
      <w:r w:rsidRPr="00583683">
        <w:rPr>
          <w:rFonts w:ascii="Times New Roman" w:eastAsia="Calibri" w:hAnsi="Times New Roman" w:cs="Times New Roman"/>
          <w:b/>
          <w:bCs/>
          <w:lang w:eastAsia="ru-RU"/>
        </w:rPr>
        <w:t xml:space="preserve">СЕЛЬСКАЯ  ДУМА  СЕЛЬСКОГО  ПОСЕЛЕНИЯ  </w:t>
      </w:r>
      <w:r w:rsidRPr="00583683">
        <w:rPr>
          <w:rFonts w:ascii="Times New Roman" w:eastAsia="Calibri" w:hAnsi="Times New Roman" w:cs="Times New Roman"/>
          <w:b/>
          <w:bCs/>
          <w:caps/>
          <w:lang w:eastAsia="ru-RU"/>
        </w:rPr>
        <w:t>«ДЕРЕВНЯ  НИКОЛЬСКОЕ»</w:t>
      </w:r>
    </w:p>
    <w:p w:rsidR="00583683" w:rsidRPr="00583683" w:rsidRDefault="00583683" w:rsidP="00583683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583683" w:rsidRPr="00583683" w:rsidRDefault="00583683" w:rsidP="005836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83683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CA079" wp14:editId="0494F3F0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217920" cy="0"/>
                <wp:effectExtent l="28575" t="32385" r="30480" b="3429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77E1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583683" w:rsidRPr="00583683" w:rsidRDefault="00583683" w:rsidP="00583683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583683" w:rsidRPr="00583683" w:rsidRDefault="00583683" w:rsidP="005836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83683" w:rsidRPr="00583683" w:rsidRDefault="00583683" w:rsidP="005836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XX</w:t>
      </w: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VI</w:t>
      </w: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очередного заседания </w:t>
      </w:r>
    </w:p>
    <w:p w:rsidR="00583683" w:rsidRPr="00583683" w:rsidRDefault="00583683" w:rsidP="005836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(первого созыва)</w:t>
      </w: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83683" w:rsidRPr="00583683" w:rsidRDefault="00583683" w:rsidP="00583683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583683" w:rsidRPr="00583683" w:rsidRDefault="00583683" w:rsidP="0058368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583683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от  </w:t>
      </w:r>
      <w:r w:rsidR="00642473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15</w:t>
      </w:r>
      <w:r w:rsidRPr="00583683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83683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декабря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  </w:t>
      </w:r>
      <w:r w:rsidRPr="00583683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2017 г.                                                                                         №</w:t>
      </w:r>
      <w:r w:rsidR="00E95E24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</w:t>
      </w:r>
      <w:bookmarkStart w:id="0" w:name="_GoBack"/>
      <w:bookmarkEnd w:id="0"/>
      <w:r w:rsidR="00642473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162</w:t>
      </w:r>
    </w:p>
    <w:p w:rsidR="00D51392" w:rsidRDefault="00D51392" w:rsidP="00583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683" w:rsidRPr="00583683" w:rsidRDefault="00583683" w:rsidP="00583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</w:t>
      </w:r>
    </w:p>
    <w:p w:rsidR="00583683" w:rsidRPr="00583683" w:rsidRDefault="00583683" w:rsidP="00583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правотворческой инициативы</w:t>
      </w:r>
    </w:p>
    <w:p w:rsidR="00583683" w:rsidRPr="00583683" w:rsidRDefault="00583683" w:rsidP="00583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 в муниципальном образовании</w:t>
      </w:r>
    </w:p>
    <w:p w:rsidR="00583683" w:rsidRPr="00583683" w:rsidRDefault="00583683" w:rsidP="00583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ьское поселение «Деревня Никольское</w:t>
      </w: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583683" w:rsidRPr="00583683" w:rsidRDefault="00583683" w:rsidP="00583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683" w:rsidRPr="00583683" w:rsidRDefault="00583683" w:rsidP="00583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683" w:rsidRPr="00583683" w:rsidRDefault="00583683" w:rsidP="00D51392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 Федерального закона от 6 октября 2003года №131-ФЗ «Об общих принципах организации местного самоуправления в Рос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 статьи 13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поселение «Деревня 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Дума сельского поселения «Деревня Никольское» </w:t>
      </w:r>
    </w:p>
    <w:p w:rsidR="00583683" w:rsidRPr="00583683" w:rsidRDefault="00583683" w:rsidP="00583683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РЕШИЛА:</w:t>
      </w:r>
    </w:p>
    <w:p w:rsidR="00583683" w:rsidRPr="00583683" w:rsidRDefault="00583683" w:rsidP="0058368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83683" w:rsidRPr="00583683" w:rsidRDefault="00583683" w:rsidP="00583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порядке реализации правотворческой инициативы граждан в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иципальном образовании сельское поселение «Деревня Никольское 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583683" w:rsidRDefault="00583683" w:rsidP="00583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Pr="00583683" w:rsidRDefault="00583683" w:rsidP="00583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3683">
        <w:rPr>
          <w:rFonts w:ascii="Times New Roman" w:eastAsia="Calibri" w:hAnsi="Times New Roman" w:cs="Times New Roman"/>
          <w:sz w:val="24"/>
          <w:szCs w:val="24"/>
        </w:rPr>
        <w:t xml:space="preserve"> Обнародовать настоящее решение путём размещения в местах обнародования и  опубликовать на официальном сайте администрации</w:t>
      </w:r>
    </w:p>
    <w:p w:rsidR="00583683" w:rsidRPr="00583683" w:rsidRDefault="00583683" w:rsidP="00583683">
      <w:pPr>
        <w:autoSpaceDE w:val="0"/>
        <w:autoSpaceDN w:val="0"/>
        <w:adjustRightInd w:val="0"/>
        <w:spacing w:after="0" w:line="360" w:lineRule="auto"/>
        <w:ind w:left="-68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8368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>www</w:t>
      </w:r>
      <w:r w:rsidRPr="0058368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>admkondrovo</w:t>
      </w:r>
      <w:proofErr w:type="spellEnd"/>
      <w:r w:rsidRPr="0058368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Pr="00583683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>administration</w:t>
      </w:r>
      <w:r w:rsidRPr="00583683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>gorodskie</w:t>
      </w:r>
      <w:proofErr w:type="spellEnd"/>
      <w:r w:rsidRPr="00583683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spellStart"/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End"/>
      <w:r w:rsidRPr="00583683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spellStart"/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selskie</w:t>
      </w:r>
      <w:proofErr w:type="spellEnd"/>
      <w:r w:rsidRPr="00583683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spellStart"/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>poseleniya</w:t>
      </w:r>
      <w:proofErr w:type="spellEnd"/>
      <w:r w:rsidRPr="00583683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spellStart"/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>dzerzhinskogo</w:t>
      </w:r>
      <w:proofErr w:type="spellEnd"/>
      <w:r w:rsidRPr="00583683">
        <w:rPr>
          <w:rFonts w:ascii="Times New Roman" w:eastAsia="Calibri" w:hAnsi="Times New Roman" w:cs="Times New Roman"/>
          <w:b/>
          <w:sz w:val="24"/>
          <w:szCs w:val="24"/>
        </w:rPr>
        <w:t xml:space="preserve">_    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ind w:left="-680" w:firstLine="709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>rayon/</w:t>
      </w:r>
      <w:proofErr w:type="spellStart"/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selskoe_poselenie_derevnya_nikolskoe</w:t>
      </w:r>
      <w:proofErr w:type="spellEnd"/>
      <w:r w:rsidRPr="0058368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/) 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ind w:left="-680" w:firstLine="709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83683" w:rsidRDefault="00583683" w:rsidP="0058368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B8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решение вступает в силу с момента его подписания</w:t>
      </w:r>
    </w:p>
    <w:p w:rsidR="00583683" w:rsidRDefault="00583683" w:rsidP="0058368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:rsidR="00583683" w:rsidRDefault="00583683" w:rsidP="0058368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583683" w:rsidRPr="00583683" w:rsidRDefault="00583683" w:rsidP="0058368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Глава МО СП «Деревня Никольское»</w:t>
      </w: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58368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  <w:t xml:space="preserve"> А.Д. Пикина</w:t>
      </w:r>
    </w:p>
    <w:p w:rsidR="00583683" w:rsidRPr="00583683" w:rsidRDefault="00583683" w:rsidP="0058368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3683" w:rsidRPr="00583683" w:rsidRDefault="00583683" w:rsidP="005836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Приложение </w:t>
      </w:r>
    </w:p>
    <w:p w:rsidR="00583683" w:rsidRPr="00583683" w:rsidRDefault="00583683" w:rsidP="005836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583683" w:rsidRPr="00583683" w:rsidRDefault="00583683" w:rsidP="005836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«Деревня Никольское»</w:t>
      </w:r>
    </w:p>
    <w:p w:rsidR="00583683" w:rsidRPr="00583683" w:rsidRDefault="00583683" w:rsidP="00583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4247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декабря  2017. №</w:t>
      </w:r>
      <w:r w:rsidR="0064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162</w:t>
      </w:r>
    </w:p>
    <w:p w:rsidR="00D2494C" w:rsidRDefault="00D2494C"/>
    <w:p w:rsidR="00583683" w:rsidRPr="00583683" w:rsidRDefault="00583683" w:rsidP="005836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порядке реализации правотворческой инициативы граждан в муниципальном образовании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поселения «Деревня Никольское</w:t>
      </w: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683" w:rsidRPr="00583683" w:rsidRDefault="00583683" w:rsidP="005836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в соответствии со статьёй  26 Федерального закона от  06 октября 2003года № 131-ФЗ « Об общих принципах организации местного самоуправления в Российской Федерации» устанавливает порядок реализации правотворческой инициативы граждан, являющейся одной из форм участия граждан в осуществлении местного самоуправления(далее-правотворческая инициатива).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порядке реализации правотворческой инициативы инициативная группа граждан, обладающих избирательным правом, может внести в органы местного самоуправления или должностному лицу местного самоуправления муниципального образования СП «Деревня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проект муниципального правового акта по вопросам местного значения.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Pr="00583683" w:rsidRDefault="00583683" w:rsidP="005836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формирования инициативной группы по реализации 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правотворческой инициативы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Формирование инициативной группы граждан по реализации правотворческой инициативы осуществляется на основе добровольного волеизъявления граждан путём включения их в список инициативной группы граждан. 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Минимальная численность инициативной группы граждан составляет  1% от числа жителей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СП «Деревня 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обладающих избирательным правом.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создании инициативной группы граждан определяются её члены, уполномоченные представить её при внесении и рассмотрении проекта правового акта.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Список инициативной группы граждан составляется по форме согласно приложению к настоящему Положению и должен содержать сведения о каждом члене инициативной группы  и подпись каждого члена инициативной группы. Если член инициативной группы является её представителем, то в списке членов инициативной группы делается отметка «представитель». 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Информация о каждом члене инициативной группы , подпись и дата её внесения в список вносятся каждым членом инициативной группы собственноручно.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83683">
        <w:rPr>
          <w:rFonts w:ascii="Times New Roman" w:eastAsia="Calibri" w:hAnsi="Times New Roman" w:cs="Times New Roman"/>
          <w:sz w:val="24"/>
          <w:szCs w:val="24"/>
        </w:rPr>
        <w:t>2.6. Срок сбора подписей составляет  не более двух месяцев, с даты внесения первой подписи.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Не допускается вознаграждение за внесение подписи в список инициативной группы.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3.Внесение проекта правового акта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целях реализации правотворческой инициативы представитель(представители) инициативной группы граждан направляет в орган местного самоуправления муниципального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СП «Деревня 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должностному лицу местного самоуправления(главе муниципального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СП «Деревня 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главе администрации муниципального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СП «Деревня 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») муниципального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СП «Деревня 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  компетенции которых относиться принятие проекта правового акта  следующие документы: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сопроводительное письмо с указанием представителя (представителей) инициативной группы, который будет являться докладчиком по проекту правового акта;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проект правового акта;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пояснительную записку к проекту правового акта, содержащую обоснование необходимости его принятия, ожидаемый от его принятия результат, а также финансово-экономическое обоснование проекта, в случае, его реализация повлечёт затраты из местного бюджета;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список инициативной группы граждан.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случае, если представленные документы не соответствуют требованиям настоящего Положения, предъявляемым к численности инициативной группы граждан, к перечню предоставляемых документов, обнаружения в списке недостоверных сведений о членах инициативной группы, несоблюдения требования пункта 2.5 настоящего Положения, повлёкших предоставление недостаточного количества подписей, противоречия правового акта требованиям законодательства, представленные документы возвращаются представителю (представителям) инициативной группы с мотивированным отказом.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проверки представленных документов на соответствие требованиям, установленным настоящим Положением, а также лица, уполномоченные на её проведение, определяются правовым актом органа местного самоуправления(представитель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органа- СП «Деревня 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или должностного лица местного самоуправления(главой муниципального образования, главой ад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министрации- СП «Деревня 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в компетенцию которых входит принятие правового акта.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Отказ в принятии документов не является препятствием для повторного внесения инициативной группой граждан проекта правового акта в порядке реализации правотворческой инициативы при условии устранения нарушений, вызвавших отказ.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4. Рассмотрение и принятие проекта правового акта 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Проект правового акта,  внесённый в порядке реализации правотворческой инициативы, должен быть рассмотрен органом местного самоуправления (представительным органом - 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«Деревня Никольское»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должностным лицом местного самоуправления (главой муниципального образования, главой ад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министрации- СП «Деревня 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к компетенции которых относиться принятие проекта правового акта не позднее трёх месяцев 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дня его внесения, в порядке, установленном для рассмотрения проектов муниципальных правовых актов данным органом местного самоуправления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(представительным органом - СП «Деревня</w:t>
      </w:r>
      <w:r w:rsidR="00D51392" w:rsidRP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Никольское»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должностным лицом местного самоуправления (главой муниципального образования, главой администрации- СП «Деревня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с учётом особенностей, предусмотренных настоящим положением.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Представителю (представителям) инициативной группы граждан должна быть обеспечена возможность изложения своей позиции при рассмотрении проекта правового акта.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Орган местного самоуправления (представительный органом - СП «Деревня)</w:t>
      </w:r>
      <w:r w:rsidR="00D51392" w:rsidRP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Никольское»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должностное лицо местного самоуправления (глава муниципального образования, глава администрации- СП «Деревня</w:t>
      </w:r>
      <w:r w:rsidR="00D51392" w:rsidRP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не позднее чем за десять дней до даты рассмотрения проекта правового акта в письменной форме уведомляют представителя (представителей) инициативной группы граждан о дате и времени рассмотрения, внесённого ими проекта правового акта.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случае, если принятие правового акта, проект которого внесён в порядке реализации правотворческой инициативы, относится к компетенции представительного органа муниципального образования СП «Деревня</w:t>
      </w:r>
      <w:r w:rsidR="00D51392" w:rsidRP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указанный проект рассматривается на открытом заседании сельской думы СП «Деревня</w:t>
      </w:r>
      <w:r w:rsidR="00D51392" w:rsidRP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порядке, установленном Уставом муниципального образования СП «Деревня</w:t>
      </w:r>
      <w:r w:rsidR="00D51392" w:rsidRP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Регламентом сельской думы СП «Деревня</w:t>
      </w:r>
      <w:r w:rsidR="00D51392" w:rsidRP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проекта правового акта, проект которого внесён должностному лицу местного самоуправления Главе муниципального образования, главе администрации - СП «Деревня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Никольское»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порядке, установленном Уставом муниципального образования СП «Деревня</w:t>
      </w:r>
      <w:r w:rsidR="00D51392" w:rsidRP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принятым в соответствии с ним правовым актом главы муниципального образования, главы администрации СП «Деревня</w:t>
      </w:r>
      <w:r w:rsidR="00D51392" w:rsidRP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Никольское»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Решение, принятое по результатам рассмотрения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правотворческой инициативы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Решение, принятое по результатам рассмотрения</w:t>
      </w: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 инициативы, должно быть мотивированным и в случае отказа в принятии правового акта должно содержать основания такого отказа.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Решение, принятое по результатам рассмотрения правотворческой инициативы, подлежит официальному опубликованию(обнародованию)  в печатном средстве массовой информации для опубликования муниципальных правовых актов и иной информации ( газета Новое Время) и в письменной форме должно быть доведено до сведения представителя (представителей) внесшей его инициативной группы граждан.</w:t>
      </w: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P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Default="00583683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392" w:rsidRDefault="00D51392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988" w:rsidRDefault="001D5988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988" w:rsidRDefault="001D5988" w:rsidP="005836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Pr="000A6B84" w:rsidRDefault="00583683" w:rsidP="0058368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0A6B84">
        <w:rPr>
          <w:rFonts w:ascii="Times New Roman" w:eastAsia="Times New Roman" w:hAnsi="Times New Roman" w:cs="Times New Roman"/>
          <w:lang w:eastAsia="ru-RU"/>
        </w:rPr>
        <w:t>Приложение к Положению</w:t>
      </w:r>
    </w:p>
    <w:p w:rsidR="00583683" w:rsidRPr="000A6B84" w:rsidRDefault="00583683" w:rsidP="00583683">
      <w:pPr>
        <w:tabs>
          <w:tab w:val="left" w:pos="7129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0A6B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о порядке реализации</w:t>
      </w:r>
    </w:p>
    <w:p w:rsidR="00583683" w:rsidRPr="000A6B84" w:rsidRDefault="00583683" w:rsidP="00583683">
      <w:pPr>
        <w:tabs>
          <w:tab w:val="left" w:pos="7129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0A6B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правотворческой инициативы</w:t>
      </w:r>
    </w:p>
    <w:p w:rsidR="00583683" w:rsidRPr="000A6B84" w:rsidRDefault="00583683" w:rsidP="00583683">
      <w:pPr>
        <w:tabs>
          <w:tab w:val="left" w:pos="7129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0A6B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граждан в муниципальном образовании</w:t>
      </w:r>
    </w:p>
    <w:p w:rsidR="00D51392" w:rsidRPr="000A6B84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0A6B84">
        <w:rPr>
          <w:rFonts w:ascii="Times New Roman" w:eastAsia="Times New Roman" w:hAnsi="Times New Roman" w:cs="Times New Roman"/>
          <w:lang w:eastAsia="ru-RU"/>
        </w:rPr>
        <w:tab/>
        <w:t>Сельское поселение</w:t>
      </w:r>
    </w:p>
    <w:p w:rsidR="00583683" w:rsidRPr="000A6B84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0A6B84">
        <w:rPr>
          <w:rFonts w:ascii="Times New Roman" w:eastAsia="Times New Roman" w:hAnsi="Times New Roman" w:cs="Times New Roman"/>
          <w:lang w:eastAsia="ru-RU"/>
        </w:rPr>
        <w:t xml:space="preserve"> «Деревня</w:t>
      </w:r>
      <w:r w:rsidR="00D51392" w:rsidRPr="000A6B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6B84">
        <w:rPr>
          <w:rFonts w:ascii="Times New Roman" w:eastAsia="Times New Roman" w:hAnsi="Times New Roman" w:cs="Times New Roman"/>
          <w:lang w:eastAsia="ru-RU"/>
        </w:rPr>
        <w:t>Никольское»</w:t>
      </w:r>
    </w:p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Default="00583683" w:rsidP="00D51392">
      <w:pPr>
        <w:tabs>
          <w:tab w:val="left" w:pos="6044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5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инициативной группы граждан по внесению проекта   </w:t>
      </w:r>
    </w:p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муниципального правового акта</w:t>
      </w:r>
    </w:p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__________________________________________________</w:t>
      </w:r>
      <w:r w:rsidR="00D5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акта)</w:t>
      </w:r>
    </w:p>
    <w:p w:rsidR="00583683" w:rsidRPr="00583683" w:rsidRDefault="00583683" w:rsidP="00583683">
      <w:pPr>
        <w:pBdr>
          <w:bottom w:val="single" w:sz="12" w:space="0" w:color="auto"/>
        </w:pBd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ознакомлены с текстом проекта муниципального правового акта</w:t>
      </w:r>
    </w:p>
    <w:p w:rsidR="00583683" w:rsidRPr="00583683" w:rsidRDefault="00583683" w:rsidP="00583683">
      <w:pPr>
        <w:pBdr>
          <w:bottom w:val="single" w:sz="12" w:space="0" w:color="auto"/>
        </w:pBd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(название акта)</w:t>
      </w:r>
    </w:p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Поддерживаем его внесение в порядке реализации правотворческой инициативы граждан.</w:t>
      </w:r>
    </w:p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23" w:type="dxa"/>
        <w:tblInd w:w="-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94"/>
        <w:gridCol w:w="1417"/>
        <w:gridCol w:w="1418"/>
        <w:gridCol w:w="1701"/>
        <w:gridCol w:w="1275"/>
        <w:gridCol w:w="1276"/>
        <w:gridCol w:w="1501"/>
      </w:tblGrid>
      <w:tr w:rsidR="00583683" w:rsidRPr="00583683" w:rsidTr="00583683">
        <w:trPr>
          <w:trHeight w:val="4058"/>
        </w:trPr>
        <w:tc>
          <w:tcPr>
            <w:tcW w:w="541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94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</w:p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</w:t>
            </w:r>
          </w:p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при наличии</w:t>
            </w:r>
            <w:r w:rsidRPr="0058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возрасте 18 лет на день внесения подписи в список инициативной группы-дополнительно день и месяц рождения)</w:t>
            </w:r>
          </w:p>
        </w:tc>
        <w:tc>
          <w:tcPr>
            <w:tcW w:w="1418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701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5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определении лица уполномоченным представителем</w:t>
            </w:r>
          </w:p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1276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и дата внесения подписи</w:t>
            </w:r>
          </w:p>
        </w:tc>
        <w:tc>
          <w:tcPr>
            <w:tcW w:w="1501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обработку персональных данных в соответствии с требованиями, установленными ст.9 Федерального закона «О персональных данных». Согласен:</w:t>
            </w:r>
          </w:p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и дата)</w:t>
            </w:r>
          </w:p>
        </w:tc>
      </w:tr>
      <w:tr w:rsidR="00583683" w:rsidRPr="00583683" w:rsidTr="00583683">
        <w:tc>
          <w:tcPr>
            <w:tcW w:w="541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1" w:type="dxa"/>
          </w:tcPr>
          <w:p w:rsidR="00583683" w:rsidRPr="00583683" w:rsidRDefault="00583683" w:rsidP="00583683">
            <w:pPr>
              <w:tabs>
                <w:tab w:val="left" w:pos="60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каждом члене инициативной группы, подпись и дата её внесения в список вносятся  каждым членом инициативной группы собственноручно.</w:t>
      </w:r>
    </w:p>
    <w:p w:rsidR="00583683" w:rsidRPr="00583683" w:rsidRDefault="00583683" w:rsidP="00583683">
      <w:pPr>
        <w:tabs>
          <w:tab w:val="left" w:pos="60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Графа заполняется лицом(</w:t>
      </w:r>
      <w:proofErr w:type="spellStart"/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определённым(и) уполномоченным(и) представителем(</w:t>
      </w:r>
      <w:proofErr w:type="spellStart"/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путём внесения записи «</w:t>
      </w:r>
      <w:proofErr w:type="spellStart"/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представитель».Согласие</w:t>
      </w:r>
      <w:proofErr w:type="spellEnd"/>
      <w:r w:rsidRPr="0058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может быть отозвано субъектом персональных данных на основании его письменного заявления, поданного в орган местного самоуправления или должностному лицу местного самоуправления.</w:t>
      </w:r>
    </w:p>
    <w:p w:rsidR="00583683" w:rsidRPr="00583683" w:rsidRDefault="00583683" w:rsidP="00583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83" w:rsidRDefault="00583683"/>
    <w:sectPr w:rsidR="005836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A1835"/>
    <w:multiLevelType w:val="hybridMultilevel"/>
    <w:tmpl w:val="ED7C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96"/>
    <w:rsid w:val="000A6B84"/>
    <w:rsid w:val="001D5988"/>
    <w:rsid w:val="00480FBE"/>
    <w:rsid w:val="00583683"/>
    <w:rsid w:val="00642473"/>
    <w:rsid w:val="007A4B96"/>
    <w:rsid w:val="00D2494C"/>
    <w:rsid w:val="00D51392"/>
    <w:rsid w:val="00DE2CC9"/>
    <w:rsid w:val="00E95E24"/>
    <w:rsid w:val="00E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955DB-E1DD-44FC-8D02-0BF30B16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Кудряшова Людмила Николаевна</cp:lastModifiedBy>
  <cp:revision>7</cp:revision>
  <dcterms:created xsi:type="dcterms:W3CDTF">2017-12-07T06:11:00Z</dcterms:created>
  <dcterms:modified xsi:type="dcterms:W3CDTF">2018-01-12T06:47:00Z</dcterms:modified>
</cp:coreProperties>
</file>