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64" w:rsidRPr="00190C07" w:rsidRDefault="00A76B64" w:rsidP="00190C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C07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Проект</w:t>
      </w:r>
    </w:p>
    <w:p w:rsidR="00A76B64" w:rsidRPr="00190C07" w:rsidRDefault="00A76B64" w:rsidP="00190C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C07">
        <w:rPr>
          <w:rFonts w:ascii="Times New Roman" w:hAnsi="Times New Roman"/>
          <w:b/>
          <w:sz w:val="28"/>
          <w:szCs w:val="28"/>
        </w:rPr>
        <w:t>КАЛУЖСКАЯ  ОБЛАСТЬ</w:t>
      </w:r>
    </w:p>
    <w:p w:rsidR="00A76B64" w:rsidRPr="00190C07" w:rsidRDefault="00A76B64" w:rsidP="00190C07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190C0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A76B64" w:rsidRPr="00190C07" w:rsidRDefault="00A76B64" w:rsidP="00190C07">
      <w:pPr>
        <w:keepNext/>
        <w:spacing w:after="120" w:line="240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190C07">
        <w:rPr>
          <w:rFonts w:ascii="Times New Roman" w:hAnsi="Times New Roman"/>
          <w:b/>
          <w:sz w:val="26"/>
          <w:szCs w:val="26"/>
        </w:rPr>
        <w:t>СЕЛЬСКОЕ ПОСЕЛЕНИЕ  «ДЕРЕВНЯ  НИКОЛЬСКОЕ»</w:t>
      </w:r>
    </w:p>
    <w:p w:rsidR="00A76B64" w:rsidRPr="00190C07" w:rsidRDefault="00A76B64" w:rsidP="00190C07">
      <w:pPr>
        <w:keepNext/>
        <w:ind w:left="-57"/>
        <w:outlineLvl w:val="1"/>
        <w:rPr>
          <w:rFonts w:ascii="Times New Roman" w:hAnsi="Times New Roman"/>
          <w:b/>
        </w:rPr>
      </w:pPr>
      <w:r w:rsidRPr="00190C07">
        <w:rPr>
          <w:rFonts w:ascii="Times New Roman" w:hAnsi="Times New Roman"/>
          <w:b/>
        </w:rPr>
        <w:t xml:space="preserve">       СЕЛЬСКАЯ  ДУМА  СЕЛЬСКОГО  ПОСЕЛЕНИЯ  </w:t>
      </w:r>
      <w:r w:rsidRPr="00190C07">
        <w:rPr>
          <w:rFonts w:ascii="Times New Roman" w:hAnsi="Times New Roman"/>
          <w:b/>
          <w:caps/>
        </w:rPr>
        <w:t>«ДЕРЕВНЯ  НИКОЛЬСКОЕ»</w:t>
      </w:r>
    </w:p>
    <w:p w:rsidR="00A76B64" w:rsidRPr="00190C07" w:rsidRDefault="00AB1339" w:rsidP="00190C07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27939</wp:posOffset>
                </wp:positionV>
                <wp:extent cx="62179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2.2pt" to="498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gId6L94AAAAG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A76B64" w:rsidRPr="00190C07" w:rsidRDefault="00A76B64" w:rsidP="00190C07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  <w:r w:rsidRPr="00190C07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Pr="00190C07">
        <w:rPr>
          <w:rFonts w:ascii="Times New Roman" w:hAnsi="Times New Roman"/>
          <w:b/>
          <w:sz w:val="26"/>
          <w:szCs w:val="26"/>
        </w:rPr>
        <w:t xml:space="preserve">Р Е Ш Е Н И Е                                            </w:t>
      </w:r>
    </w:p>
    <w:p w:rsidR="00A76B64" w:rsidRDefault="00A76B64" w:rsidP="00190C07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</w:t>
      </w:r>
      <w:r w:rsidRPr="00190C07">
        <w:rPr>
          <w:rFonts w:ascii="Times New Roman" w:hAnsi="Times New Roman"/>
          <w:b/>
          <w:sz w:val="26"/>
          <w:szCs w:val="26"/>
        </w:rPr>
        <w:t xml:space="preserve">  очередного заседания</w:t>
      </w:r>
    </w:p>
    <w:p w:rsidR="00A76B64" w:rsidRPr="00190C07" w:rsidRDefault="00A76B64" w:rsidP="00190C0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Pr="00190C07">
        <w:rPr>
          <w:rFonts w:ascii="Times New Roman" w:hAnsi="Times New Roman"/>
        </w:rPr>
        <w:t>(</w:t>
      </w:r>
      <w:r w:rsidRPr="00190C07">
        <w:rPr>
          <w:rFonts w:ascii="Times New Roman" w:hAnsi="Times New Roman"/>
          <w:sz w:val="20"/>
          <w:szCs w:val="20"/>
        </w:rPr>
        <w:t>первого созыва)</w:t>
      </w:r>
    </w:p>
    <w:p w:rsidR="00A76B64" w:rsidRPr="00190C07" w:rsidRDefault="00A76B64" w:rsidP="00190C07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от </w:t>
      </w:r>
      <w:r w:rsidRPr="00190C07">
        <w:rPr>
          <w:rFonts w:ascii="Times New Roman" w:hAnsi="Times New Roman"/>
          <w:b/>
          <w:sz w:val="26"/>
          <w:szCs w:val="26"/>
        </w:rPr>
        <w:t xml:space="preserve"> г.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№ </w:t>
      </w:r>
      <w:r w:rsidRPr="00190C07">
        <w:rPr>
          <w:rFonts w:ascii="Times New Roman" w:hAnsi="Times New Roman"/>
          <w:b/>
          <w:sz w:val="26"/>
          <w:szCs w:val="26"/>
        </w:rPr>
        <w:tab/>
      </w:r>
      <w:r w:rsidRPr="00190C07"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190C07">
        <w:rPr>
          <w:rFonts w:ascii="Times New Roman" w:hAnsi="Times New Roman"/>
          <w:sz w:val="26"/>
          <w:szCs w:val="26"/>
        </w:rPr>
        <w:t xml:space="preserve"> </w:t>
      </w:r>
      <w:r w:rsidRPr="00190C07">
        <w:rPr>
          <w:rFonts w:ascii="Times New Roman" w:hAnsi="Times New Roman"/>
          <w:sz w:val="26"/>
          <w:szCs w:val="26"/>
        </w:rPr>
        <w:tab/>
      </w:r>
    </w:p>
    <w:p w:rsidR="00A76B64" w:rsidRPr="00190C07" w:rsidRDefault="00A76B64" w:rsidP="00190C07">
      <w:pPr>
        <w:pStyle w:val="ConsPlusTitle"/>
        <w:rPr>
          <w:rFonts w:ascii="Times New Roman" w:hAnsi="Times New Roman" w:cs="Times New Roman"/>
          <w:szCs w:val="22"/>
        </w:rPr>
      </w:pPr>
      <w:r w:rsidRPr="00190C07">
        <w:rPr>
          <w:rFonts w:ascii="Times New Roman" w:hAnsi="Times New Roman" w:cs="Times New Roman"/>
          <w:szCs w:val="22"/>
        </w:rPr>
        <w:t xml:space="preserve">О </w:t>
      </w:r>
      <w:r>
        <w:rPr>
          <w:rFonts w:ascii="Times New Roman" w:hAnsi="Times New Roman" w:cs="Times New Roman"/>
          <w:szCs w:val="22"/>
        </w:rPr>
        <w:t xml:space="preserve">внесении изменений в Положение </w:t>
      </w:r>
      <w:r w:rsidRPr="00190C07">
        <w:rPr>
          <w:rFonts w:ascii="Times New Roman" w:hAnsi="Times New Roman" w:cs="Times New Roman"/>
          <w:szCs w:val="22"/>
        </w:rPr>
        <w:t xml:space="preserve">"О </w:t>
      </w:r>
      <w:r>
        <w:rPr>
          <w:rFonts w:ascii="Times New Roman" w:hAnsi="Times New Roman" w:cs="Times New Roman"/>
          <w:szCs w:val="22"/>
        </w:rPr>
        <w:t>порядке и условиях</w:t>
      </w:r>
    </w:p>
    <w:p w:rsidR="00A76B64" w:rsidRDefault="00A76B64" w:rsidP="00190C07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предоставления в аренду</w:t>
      </w:r>
      <w:r w:rsidRPr="00190C07">
        <w:rPr>
          <w:rFonts w:ascii="Times New Roman" w:hAnsi="Times New Roman" w:cs="Times New Roman"/>
          <w:szCs w:val="22"/>
        </w:rPr>
        <w:t xml:space="preserve"> (</w:t>
      </w:r>
      <w:r>
        <w:rPr>
          <w:rFonts w:ascii="Times New Roman" w:hAnsi="Times New Roman" w:cs="Times New Roman"/>
          <w:szCs w:val="22"/>
        </w:rPr>
        <w:t>в</w:t>
      </w:r>
      <w:r w:rsidRPr="00190C0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том числе по льготным ставкам</w:t>
      </w:r>
    </w:p>
    <w:p w:rsidR="00A76B64" w:rsidRPr="00190C07" w:rsidRDefault="00A76B64" w:rsidP="00190C07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арендной платы для субъектов малого и среднего</w:t>
      </w:r>
    </w:p>
    <w:p w:rsidR="00A76B64" w:rsidRDefault="00A76B64" w:rsidP="00190C07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предпринимательства, занимающихся социально значимыми</w:t>
      </w:r>
    </w:p>
    <w:p w:rsidR="00A76B64" w:rsidRDefault="00A76B64" w:rsidP="00190C07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видами деятельности) муниципального имущества,</w:t>
      </w:r>
    </w:p>
    <w:p w:rsidR="00A76B64" w:rsidRDefault="00A76B64" w:rsidP="00190C07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свободного от прав третьих лиц (за исключением имущественных</w:t>
      </w:r>
    </w:p>
    <w:p w:rsidR="00A76B64" w:rsidRDefault="00A76B64" w:rsidP="00190C07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прав субъектов малого и среднего предпринимательства),</w:t>
      </w:r>
    </w:p>
    <w:p w:rsidR="00A76B64" w:rsidRDefault="00A76B64" w:rsidP="00190C07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субъектам малого и среднего предпринимательства</w:t>
      </w:r>
    </w:p>
    <w:p w:rsidR="00A76B64" w:rsidRDefault="00A76B64" w:rsidP="00190C07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 организациям, образующим инфраструктуру поддержки</w:t>
      </w:r>
    </w:p>
    <w:p w:rsidR="00A76B64" w:rsidRDefault="00A76B64" w:rsidP="00190C07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субъектов малого и среднего предпринимательства</w:t>
      </w:r>
      <w:r w:rsidRPr="00190C07">
        <w:rPr>
          <w:rFonts w:ascii="Times New Roman" w:hAnsi="Times New Roman" w:cs="Times New Roman"/>
          <w:szCs w:val="22"/>
        </w:rPr>
        <w:t xml:space="preserve"> </w:t>
      </w:r>
    </w:p>
    <w:p w:rsidR="00A76B64" w:rsidRDefault="00A76B64" w:rsidP="00190C07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на территории сельского поселения «Деревня Никольское», </w:t>
      </w:r>
    </w:p>
    <w:p w:rsidR="00A76B64" w:rsidRDefault="00A76B64" w:rsidP="00190C07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утвержденное Решением Сельской Думы МОСП «Деревня Никольское»</w:t>
      </w:r>
    </w:p>
    <w:p w:rsidR="00A76B64" w:rsidRPr="00190C07" w:rsidRDefault="00A76B64" w:rsidP="00190C07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№233 от 25.01.2019г.</w:t>
      </w:r>
    </w:p>
    <w:p w:rsidR="00A76B64" w:rsidRPr="008F34AA" w:rsidRDefault="00A76B64" w:rsidP="008F3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B64" w:rsidRPr="00CA29BE" w:rsidRDefault="00A76B64" w:rsidP="00CA29B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A29BE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CA29BE">
          <w:rPr>
            <w:rFonts w:ascii="Times New Roman" w:hAnsi="Times New Roman"/>
            <w:sz w:val="24"/>
            <w:szCs w:val="24"/>
          </w:rPr>
          <w:t>законом</w:t>
        </w:r>
      </w:hyperlink>
      <w:r w:rsidRPr="00CA29BE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CA29BE">
          <w:rPr>
            <w:rFonts w:ascii="Times New Roman" w:hAnsi="Times New Roman"/>
            <w:sz w:val="24"/>
            <w:szCs w:val="24"/>
          </w:rPr>
          <w:t>законом</w:t>
        </w:r>
      </w:hyperlink>
      <w:r w:rsidRPr="00CA29BE">
        <w:rPr>
          <w:rFonts w:ascii="Times New Roman" w:hAnsi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Федерации", </w:t>
      </w:r>
      <w:r w:rsidRPr="00CA29BE">
        <w:rPr>
          <w:rFonts w:ascii="Times New Roman" w:hAnsi="Times New Roman"/>
          <w:sz w:val="24"/>
          <w:szCs w:val="24"/>
          <w:lang w:eastAsia="ar-SA"/>
        </w:rPr>
        <w:t>Сельская Дума сельского поселения «Деревня  Никольское»</w:t>
      </w:r>
    </w:p>
    <w:p w:rsidR="00A76B64" w:rsidRPr="00CA29BE" w:rsidRDefault="00A76B64" w:rsidP="00CA29BE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6"/>
          <w:szCs w:val="26"/>
        </w:rPr>
      </w:pPr>
      <w:r w:rsidRPr="00CA29BE">
        <w:rPr>
          <w:b/>
          <w:i/>
        </w:rPr>
        <w:t>РЕШИЛА:</w:t>
      </w:r>
    </w:p>
    <w:p w:rsidR="00A76B64" w:rsidRPr="00CA29BE" w:rsidRDefault="00A76B64" w:rsidP="00CA29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9BE">
        <w:rPr>
          <w:rFonts w:ascii="Times New Roman" w:hAnsi="Times New Roman" w:cs="Times New Roman"/>
          <w:sz w:val="24"/>
          <w:szCs w:val="24"/>
        </w:rPr>
        <w:t xml:space="preserve"> 1. Внести в </w:t>
      </w:r>
      <w:hyperlink w:anchor="P41" w:history="1">
        <w:r w:rsidRPr="00CA29B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A29BE">
        <w:rPr>
          <w:rFonts w:ascii="Times New Roman" w:hAnsi="Times New Roman" w:cs="Times New Roman"/>
          <w:sz w:val="24"/>
          <w:szCs w:val="24"/>
        </w:rPr>
        <w:t xml:space="preserve"> "О порядке и условиях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 «Деревня Никольское»" утвержденное Решением Сельской Думы МОСП Деревня Никольское №233 от 25.01.2019г., следующие изменения:</w:t>
      </w:r>
    </w:p>
    <w:p w:rsidR="00A76B64" w:rsidRPr="00CA29BE" w:rsidRDefault="00A76B64" w:rsidP="00FF3E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29BE">
        <w:rPr>
          <w:rFonts w:ascii="Times New Roman" w:hAnsi="Times New Roman" w:cs="Times New Roman"/>
          <w:b/>
          <w:sz w:val="24"/>
          <w:szCs w:val="24"/>
          <w:lang w:eastAsia="en-US"/>
        </w:rPr>
        <w:t>Дополнить</w:t>
      </w:r>
      <w:r w:rsidRPr="00CA29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29BE">
        <w:rPr>
          <w:rFonts w:ascii="Times New Roman" w:hAnsi="Times New Roman" w:cs="Times New Roman"/>
          <w:b/>
          <w:sz w:val="24"/>
          <w:szCs w:val="24"/>
          <w:lang w:eastAsia="en-US"/>
        </w:rPr>
        <w:t>главу 3</w:t>
      </w:r>
      <w:r w:rsidRPr="00CA29B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w:anchor="P41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CA29BE">
          <w:rPr>
            <w:rFonts w:ascii="Times New Roman" w:hAnsi="Times New Roman" w:cs="Times New Roman"/>
            <w:sz w:val="24"/>
            <w:szCs w:val="24"/>
          </w:rPr>
          <w:t>оложени</w:t>
        </w:r>
      </w:hyperlink>
      <w:r w:rsidRPr="00CA29BE">
        <w:rPr>
          <w:rFonts w:ascii="Times New Roman" w:hAnsi="Times New Roman" w:cs="Times New Roman"/>
          <w:sz w:val="24"/>
          <w:szCs w:val="24"/>
        </w:rPr>
        <w:t>я "О порядке и условиях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сельского поселения «Деревня Никольское»"</w:t>
      </w:r>
      <w:r w:rsidRPr="00CA29BE">
        <w:rPr>
          <w:rFonts w:ascii="Times New Roman" w:hAnsi="Times New Roman" w:cs="Times New Roman"/>
          <w:sz w:val="24"/>
          <w:szCs w:val="24"/>
          <w:lang w:eastAsia="en-US"/>
        </w:rPr>
        <w:t xml:space="preserve">,  </w:t>
      </w:r>
      <w:r w:rsidRPr="00CA29B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подпунктом 3.4.1</w:t>
      </w:r>
      <w:r w:rsidRPr="00CA29BE">
        <w:rPr>
          <w:rFonts w:ascii="Times New Roman" w:hAnsi="Times New Roman" w:cs="Times New Roman"/>
          <w:sz w:val="24"/>
          <w:szCs w:val="24"/>
          <w:lang w:eastAsia="en-US"/>
        </w:rPr>
        <w:t xml:space="preserve"> следующего содержания:</w:t>
      </w:r>
    </w:p>
    <w:p w:rsidR="00A76B64" w:rsidRPr="00CA29BE" w:rsidRDefault="00A76B64" w:rsidP="00FF3E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9BE">
        <w:rPr>
          <w:rFonts w:ascii="Times New Roman" w:hAnsi="Times New Roman"/>
          <w:sz w:val="24"/>
          <w:szCs w:val="24"/>
        </w:rPr>
        <w:t>« 3.4.1 каждый субъект малого и среднего предпринимательства должен быть проинформирован о решении принятом, по обращению об оказании поддержки (в том числе о представлении льгот по арендной плате субъектам малого и среднего предпринимательства ) в течении пяти дней со дня его принятия ».</w:t>
      </w:r>
    </w:p>
    <w:p w:rsidR="00A76B64" w:rsidRPr="00CA29BE" w:rsidRDefault="00A76B64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B64" w:rsidRPr="00CA29BE" w:rsidRDefault="00A76B64" w:rsidP="008F3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9BE">
        <w:rPr>
          <w:rFonts w:ascii="Times New Roman" w:hAnsi="Times New Roman" w:cs="Times New Roman"/>
          <w:sz w:val="24"/>
          <w:szCs w:val="24"/>
        </w:rPr>
        <w:t xml:space="preserve">2. Решение вступает в силу с момента его </w:t>
      </w:r>
      <w:r>
        <w:rPr>
          <w:rFonts w:ascii="Times New Roman" w:hAnsi="Times New Roman" w:cs="Times New Roman"/>
          <w:sz w:val="24"/>
          <w:szCs w:val="24"/>
        </w:rPr>
        <w:t>подписания</w:t>
      </w:r>
      <w:r w:rsidRPr="00CA29BE">
        <w:rPr>
          <w:rFonts w:ascii="Times New Roman" w:hAnsi="Times New Roman" w:cs="Times New Roman"/>
          <w:sz w:val="24"/>
          <w:szCs w:val="24"/>
        </w:rPr>
        <w:t>.</w:t>
      </w:r>
    </w:p>
    <w:p w:rsidR="00A76B64" w:rsidRPr="005060BB" w:rsidRDefault="00A76B64" w:rsidP="00CA29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6B64" w:rsidRPr="00AB1339" w:rsidRDefault="00A76B64" w:rsidP="005060BB">
      <w:pPr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bookmarkStart w:id="0" w:name="_GoBack"/>
      <w:r w:rsidRPr="00AB1339">
        <w:rPr>
          <w:rFonts w:ascii="Times New Roman" w:hAnsi="Times New Roman"/>
          <w:b/>
          <w:kern w:val="2"/>
          <w:sz w:val="24"/>
          <w:szCs w:val="24"/>
          <w:lang w:eastAsia="ar-SA"/>
        </w:rPr>
        <w:t xml:space="preserve">Глава муниципального образования </w:t>
      </w:r>
    </w:p>
    <w:p w:rsidR="00A76B64" w:rsidRPr="00AB1339" w:rsidRDefault="00A76B64" w:rsidP="005060BB">
      <w:pPr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 w:rsidRPr="00AB1339">
        <w:rPr>
          <w:rFonts w:ascii="Times New Roman" w:hAnsi="Times New Roman"/>
          <w:b/>
          <w:kern w:val="2"/>
          <w:sz w:val="24"/>
          <w:szCs w:val="24"/>
          <w:lang w:eastAsia="ar-SA"/>
        </w:rPr>
        <w:t>сельское поселение «Деревня Никольское»                                             А.Д.Пикина</w:t>
      </w:r>
    </w:p>
    <w:p w:rsidR="00A76B64" w:rsidRPr="00AB1339" w:rsidRDefault="00A76B64" w:rsidP="00CA29BE">
      <w:pPr>
        <w:rPr>
          <w:rFonts w:ascii="Times New Roman" w:hAnsi="Times New Roman"/>
          <w:sz w:val="24"/>
          <w:szCs w:val="24"/>
        </w:rPr>
      </w:pPr>
      <w:r w:rsidRPr="00AB1339">
        <w:rPr>
          <w:kern w:val="2"/>
          <w:sz w:val="24"/>
          <w:szCs w:val="24"/>
          <w:lang w:eastAsia="ar-SA"/>
        </w:rPr>
        <w:t xml:space="preserve">           </w:t>
      </w:r>
      <w:bookmarkEnd w:id="0"/>
    </w:p>
    <w:sectPr w:rsidR="00A76B64" w:rsidRPr="00AB1339" w:rsidSect="00CA29BE">
      <w:pgSz w:w="11906" w:h="16838"/>
      <w:pgMar w:top="360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AA"/>
    <w:rsid w:val="00055150"/>
    <w:rsid w:val="00166B56"/>
    <w:rsid w:val="00190C07"/>
    <w:rsid w:val="002D50F7"/>
    <w:rsid w:val="002E7D13"/>
    <w:rsid w:val="00343007"/>
    <w:rsid w:val="003D5224"/>
    <w:rsid w:val="0043149B"/>
    <w:rsid w:val="004E4E8B"/>
    <w:rsid w:val="005060BB"/>
    <w:rsid w:val="006B111C"/>
    <w:rsid w:val="007C52B4"/>
    <w:rsid w:val="007E2822"/>
    <w:rsid w:val="00812657"/>
    <w:rsid w:val="008E64D0"/>
    <w:rsid w:val="008F34AA"/>
    <w:rsid w:val="009022F0"/>
    <w:rsid w:val="0097046D"/>
    <w:rsid w:val="00A60AF4"/>
    <w:rsid w:val="00A637D7"/>
    <w:rsid w:val="00A76B64"/>
    <w:rsid w:val="00AA04E4"/>
    <w:rsid w:val="00AB1339"/>
    <w:rsid w:val="00AC5EFC"/>
    <w:rsid w:val="00BF0B46"/>
    <w:rsid w:val="00C862C4"/>
    <w:rsid w:val="00CA29BE"/>
    <w:rsid w:val="00CD4E53"/>
    <w:rsid w:val="00E17DAB"/>
    <w:rsid w:val="00ED6FDC"/>
    <w:rsid w:val="00F0722C"/>
    <w:rsid w:val="00F83B9F"/>
    <w:rsid w:val="00FB1EE3"/>
    <w:rsid w:val="00FB74C7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D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34A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F34A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F34A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D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34A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F34A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F34A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0B6440F3EB90F791C55762E54364419D7E9B14F00FA2DD3E3D4CFAD65692D1C204EAF93F0A22054EC2F2B021b0fDH" TargetMode="External"/><Relationship Id="rId5" Type="http://schemas.openxmlformats.org/officeDocument/2006/relationships/hyperlink" Target="consultantplus://offline/ref=2A0B6440F3EB90F791C55762E54364419D7E9A1CF40BA2DD3E3D4CFAD65692D1C204EAF93F0A22054EC2F2B021b0f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Светлана Солнцева</dc:creator>
  <cp:keywords/>
  <dc:description/>
  <cp:lastModifiedBy>ПК-1</cp:lastModifiedBy>
  <cp:revision>2</cp:revision>
  <dcterms:created xsi:type="dcterms:W3CDTF">2022-04-19T11:05:00Z</dcterms:created>
  <dcterms:modified xsi:type="dcterms:W3CDTF">2022-04-19T11:05:00Z</dcterms:modified>
</cp:coreProperties>
</file>