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35" w:rsidRDefault="00BC4235" w:rsidP="00BC42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ПРОЕКТ</w:t>
      </w:r>
      <w:bookmarkStart w:id="0" w:name="_GoBack"/>
      <w:bookmarkEnd w:id="0"/>
    </w:p>
    <w:p w:rsidR="00401003" w:rsidRPr="00401003" w:rsidRDefault="00401003" w:rsidP="0040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401003" w:rsidRPr="00401003" w:rsidRDefault="00401003" w:rsidP="0040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КАЛУЖСКАЯ  ОБЛАСТЬ</w:t>
      </w:r>
    </w:p>
    <w:p w:rsidR="00401003" w:rsidRPr="00401003" w:rsidRDefault="00401003" w:rsidP="004010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ОБРАЗОВАНИЕ</w:t>
      </w:r>
    </w:p>
    <w:p w:rsidR="00401003" w:rsidRPr="00401003" w:rsidRDefault="00401003" w:rsidP="00401003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СЕЛЬСКОЕ ПОСЕЛЕНИЕ  «ДЕРЕВНЯ  НИКОЛЬСКОЕ»</w:t>
      </w:r>
    </w:p>
    <w:p w:rsidR="00401003" w:rsidRPr="00401003" w:rsidRDefault="00401003" w:rsidP="004010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СЕЛЬСКАЯ  ДУМА  СЕЛЬСКОГО  ПОСЕЛЕНИЯ  </w:t>
      </w:r>
      <w:r w:rsidRPr="00401003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«ДЕРЕВНЯ  НИКОЛЬСКОЕ»</w:t>
      </w:r>
    </w:p>
    <w:p w:rsidR="00401003" w:rsidRPr="00401003" w:rsidRDefault="00401003" w:rsidP="0040100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en-US"/>
        </w:rPr>
      </w:pPr>
    </w:p>
    <w:p w:rsidR="00401003" w:rsidRPr="00401003" w:rsidRDefault="00401003" w:rsidP="00401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27939</wp:posOffset>
                </wp:positionV>
                <wp:extent cx="6217920" cy="0"/>
                <wp:effectExtent l="0" t="19050" r="1143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2.2pt" to="49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ItWg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401003" w:rsidRPr="00401003" w:rsidRDefault="00401003" w:rsidP="0040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proofErr w:type="gramStart"/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40100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401003" w:rsidRPr="00401003" w:rsidRDefault="00401003" w:rsidP="004010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100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(</w:t>
      </w:r>
      <w:r w:rsidRPr="00401003">
        <w:rPr>
          <w:rFonts w:ascii="Times New Roman" w:eastAsia="Times New Roman" w:hAnsi="Times New Roman" w:cs="Times New Roman"/>
          <w:sz w:val="20"/>
          <w:szCs w:val="20"/>
          <w:lang w:eastAsia="zh-CN"/>
        </w:rPr>
        <w:t>первого созыва)</w:t>
      </w:r>
    </w:p>
    <w:p w:rsidR="00401003" w:rsidRPr="00401003" w:rsidRDefault="00401003" w:rsidP="00401003">
      <w:pPr>
        <w:spacing w:after="0" w:line="360" w:lineRule="exact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1003" w:rsidRPr="00401003" w:rsidRDefault="00401003" w:rsidP="00401003">
      <w:pPr>
        <w:spacing w:after="0" w:line="360" w:lineRule="exact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D789D" w:rsidRPr="00401003" w:rsidRDefault="00401003" w:rsidP="005D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  «.                                                                                </w:t>
      </w:r>
      <w:r w:rsidR="005D7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</w:t>
      </w:r>
      <w:r w:rsidRPr="004010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</w:t>
      </w:r>
      <w:r w:rsidR="005D789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№ </w:t>
      </w:r>
      <w:r w:rsidR="005D78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01003">
        <w:rPr>
          <w:rFonts w:ascii="Times New Roman" w:eastAsia="Times New Roman" w:hAnsi="Times New Roman" w:cs="Times New Roman"/>
          <w:b/>
          <w:lang w:eastAsia="en-US"/>
        </w:rPr>
        <w:t xml:space="preserve">О внесении изменений и дополнений </w:t>
      </w:r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401003">
        <w:rPr>
          <w:rFonts w:ascii="Times New Roman" w:eastAsia="Times New Roman" w:hAnsi="Times New Roman" w:cs="Times New Roman"/>
          <w:b/>
          <w:lang w:eastAsia="en-US"/>
        </w:rPr>
        <w:t xml:space="preserve"> в Устав муниципального образования</w:t>
      </w:r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lang w:eastAsia="en-US"/>
        </w:rPr>
        <w:t xml:space="preserve">сельское поселение «Деревня  Никольское» </w:t>
      </w:r>
      <w:r w:rsidRPr="00401003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401003" w:rsidRPr="00401003" w:rsidRDefault="00401003" w:rsidP="004010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Руководствуясь  </w:t>
      </w: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нормами статьи 44 </w:t>
      </w:r>
      <w:r w:rsidRPr="00401003">
        <w:rPr>
          <w:rFonts w:ascii="Times New Roman" w:eastAsia="Times New Roman" w:hAnsi="Times New Roman" w:cs="Times New Roman"/>
          <w:sz w:val="24"/>
          <w:szCs w:val="24"/>
          <w:lang w:eastAsia="en-US"/>
        </w:rPr>
        <w:t>с Федеральным законом от 06.10.2003 №131-ФЗ "Об общих принципах организации местного самоуправления в Российской Федерации", Уставом сельского поселения "Деревня Никольское", в связи с изменениями действующего законодательства РФ, Сельская Дума МОСП «Деревня Никольское»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РЕШИЛА: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1. В целях приведения Устава муниципального образования сельское поселение «Деревня Никольское» в соответствие с Федеральным законом от 06.10.2003 № 131-ФЗ «Об общих принципах организации местного самоуправления в Российской Федерации»,  а также законом о регулировании некоторых правоотношений по вопросам деятельности старост сельских населённых пунктов в Калужской области, внести изменения согласно приложению.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2. Направить изменения в Устав муниципального образования сельское поселение «Деревня Никольское» для регистрации в Управление Министерства юстиции Российской Федерации по Калужской области.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Глава муниципального образования </w:t>
      </w:r>
    </w:p>
    <w:p w:rsidR="00401003" w:rsidRPr="00401003" w:rsidRDefault="00401003" w:rsidP="004010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сельское поселение «Деревня Никольское»                                                    </w:t>
      </w:r>
      <w:proofErr w:type="spellStart"/>
      <w:r w:rsidRPr="00401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А.Д.Пикина</w:t>
      </w:r>
      <w:proofErr w:type="spellEnd"/>
    </w:p>
    <w:p w:rsidR="00401003" w:rsidRPr="00401003" w:rsidRDefault="00401003" w:rsidP="00401003">
      <w:pPr>
        <w:ind w:left="765" w:hanging="76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D789D" w:rsidRDefault="005D789D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</w:p>
    <w:p w:rsidR="005D789D" w:rsidRDefault="005D789D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</w:p>
    <w:p w:rsidR="00401003" w:rsidRP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en-US"/>
        </w:rPr>
      </w:pPr>
      <w:r w:rsidRPr="00401003">
        <w:rPr>
          <w:rFonts w:ascii="Times New Roman" w:eastAsia="Times New Roman" w:hAnsi="Times New Roman" w:cs="Times New Roman"/>
          <w:b/>
          <w:lang w:eastAsia="en-US"/>
        </w:rPr>
        <w:t xml:space="preserve">Приложение </w:t>
      </w:r>
    </w:p>
    <w:p w:rsidR="00401003" w:rsidRP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401003">
        <w:rPr>
          <w:rFonts w:ascii="Times New Roman" w:eastAsia="Times New Roman" w:hAnsi="Times New Roman" w:cs="Times New Roman"/>
          <w:lang w:eastAsia="en-US"/>
        </w:rPr>
        <w:lastRenderedPageBreak/>
        <w:t>к решению Сельской Думы</w:t>
      </w:r>
    </w:p>
    <w:p w:rsidR="00401003" w:rsidRP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401003">
        <w:rPr>
          <w:rFonts w:ascii="Times New Roman" w:eastAsia="Times New Roman" w:hAnsi="Times New Roman" w:cs="Times New Roman"/>
          <w:lang w:eastAsia="en-US"/>
        </w:rPr>
        <w:t xml:space="preserve"> МО СП «Деревня Никольское»</w:t>
      </w:r>
    </w:p>
    <w:p w:rsidR="00401003" w:rsidRPr="00401003" w:rsidRDefault="00401003" w:rsidP="004010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  <w:r w:rsidRPr="00401003">
        <w:rPr>
          <w:rFonts w:ascii="Times New Roman" w:eastAsia="Times New Roman" w:hAnsi="Times New Roman" w:cs="Times New Roman"/>
          <w:lang w:eastAsia="en-US"/>
        </w:rPr>
        <w:t xml:space="preserve">  «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01003" w:rsidRPr="00401003" w:rsidRDefault="00401003" w:rsidP="0040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в Устав муниципального образования сельское поселение «Деревня Никольское», принятого решением Сельской Думы «Деревня Никольское» от 10.08.2015г.  № 26, следующие изменения и дополнения:</w:t>
      </w:r>
    </w:p>
    <w:p w:rsidR="00401003" w:rsidRPr="00401003" w:rsidRDefault="00401003" w:rsidP="00401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Дополнить Устав статьёй 15.1 «Староста сельского населённого пункта» следующего содержания: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«Статья 15.1. Староста сельского населённого пункта.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4. Старостой сельского населенного пункта не может быть назначено лицо: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proofErr w:type="gramStart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замещающее</w:t>
      </w:r>
      <w:proofErr w:type="gramEnd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</w:t>
      </w:r>
      <w:proofErr w:type="gramStart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признанное</w:t>
      </w:r>
      <w:proofErr w:type="gramEnd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судом недееспособным или ограниченно дееспособным;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proofErr w:type="gramStart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имеющее</w:t>
      </w:r>
      <w:proofErr w:type="gramEnd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непогашенную или неснятую судимость.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Срок полномочий старосты сельского населенного пункта составляет  5лет. 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6" w:anchor="block_401001" w:history="1">
        <w:r w:rsidRPr="00401003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пунктами 1 - 7 части 10 статьи 40</w:t>
        </w:r>
      </w:hyperlink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proofErr w:type="gramEnd"/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6. Староста сельского населенного пункта для решения возложенных на него задач: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5) проводит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6) присутствует на заседаниях представительного органа местного самоуправления муниципального образования, в состав которого входит сельский населенный пункт, при обсуждении вопросов, связанных с решением вопросов местного значения в сельском населенном пункте;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7)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9) ежегодно информирует жителей сельского населенного пункта о своей деятельности;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7. Нормативным правовым актом представительного органа муниципального образования могут быть установлены следующие гарантии деятельности старосты: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 пункт,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3) обеспечение личного приема старосты должностными лицами органов местного самоуправления муниципального образования, в состав которого входит сельский населенный пункт,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401003" w:rsidRPr="00401003" w:rsidRDefault="00401003" w:rsidP="00401003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</w:t>
      </w:r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</w:t>
      </w:r>
      <w:proofErr w:type="gramStart"/>
      <w:r w:rsidRPr="00401003"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:rsidR="00401003" w:rsidRDefault="00401003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401003" w:rsidSect="002B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5370"/>
    <w:multiLevelType w:val="hybridMultilevel"/>
    <w:tmpl w:val="0074BE34"/>
    <w:lvl w:ilvl="0" w:tplc="73761A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D6CC5"/>
    <w:multiLevelType w:val="hybridMultilevel"/>
    <w:tmpl w:val="AF8C205C"/>
    <w:lvl w:ilvl="0" w:tplc="EB303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F559F2"/>
    <w:multiLevelType w:val="hybridMultilevel"/>
    <w:tmpl w:val="66589BE8"/>
    <w:lvl w:ilvl="0" w:tplc="336880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14F39"/>
    <w:multiLevelType w:val="hybridMultilevel"/>
    <w:tmpl w:val="B832CE7E"/>
    <w:lvl w:ilvl="0" w:tplc="C9EE620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785341"/>
    <w:multiLevelType w:val="hybridMultilevel"/>
    <w:tmpl w:val="4FB8C6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19F3"/>
    <w:multiLevelType w:val="hybridMultilevel"/>
    <w:tmpl w:val="817A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03935"/>
    <w:multiLevelType w:val="hybridMultilevel"/>
    <w:tmpl w:val="9C8EA4E6"/>
    <w:lvl w:ilvl="0" w:tplc="A4560B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0A"/>
    <w:rsid w:val="00063B9C"/>
    <w:rsid w:val="000D69E2"/>
    <w:rsid w:val="001A260D"/>
    <w:rsid w:val="001A43E5"/>
    <w:rsid w:val="001B3251"/>
    <w:rsid w:val="001B710A"/>
    <w:rsid w:val="00206C2D"/>
    <w:rsid w:val="0023046D"/>
    <w:rsid w:val="00257516"/>
    <w:rsid w:val="00263139"/>
    <w:rsid w:val="002A725F"/>
    <w:rsid w:val="002B0105"/>
    <w:rsid w:val="0038761D"/>
    <w:rsid w:val="003B4B73"/>
    <w:rsid w:val="003B76C5"/>
    <w:rsid w:val="003E70BA"/>
    <w:rsid w:val="00401003"/>
    <w:rsid w:val="00422EB0"/>
    <w:rsid w:val="00523F8D"/>
    <w:rsid w:val="00535041"/>
    <w:rsid w:val="005D0923"/>
    <w:rsid w:val="005D789D"/>
    <w:rsid w:val="0063179A"/>
    <w:rsid w:val="0069049C"/>
    <w:rsid w:val="006C5B6A"/>
    <w:rsid w:val="006F0533"/>
    <w:rsid w:val="00703095"/>
    <w:rsid w:val="007666CF"/>
    <w:rsid w:val="007B38C6"/>
    <w:rsid w:val="007F170D"/>
    <w:rsid w:val="0084432B"/>
    <w:rsid w:val="008D7935"/>
    <w:rsid w:val="009776F2"/>
    <w:rsid w:val="009D0B2E"/>
    <w:rsid w:val="00AC2F4E"/>
    <w:rsid w:val="00AD2BD7"/>
    <w:rsid w:val="00B01F70"/>
    <w:rsid w:val="00B13635"/>
    <w:rsid w:val="00B96A73"/>
    <w:rsid w:val="00BC4235"/>
    <w:rsid w:val="00C56564"/>
    <w:rsid w:val="00C96898"/>
    <w:rsid w:val="00CB041F"/>
    <w:rsid w:val="00D108C8"/>
    <w:rsid w:val="00D70FFE"/>
    <w:rsid w:val="00D7272B"/>
    <w:rsid w:val="00DA40C6"/>
    <w:rsid w:val="00DB6A8E"/>
    <w:rsid w:val="00E26468"/>
    <w:rsid w:val="00F338F5"/>
    <w:rsid w:val="00F553BE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10A"/>
    <w:rPr>
      <w:color w:val="0000FF"/>
      <w:u w:val="single"/>
    </w:rPr>
  </w:style>
  <w:style w:type="paragraph" w:styleId="a5">
    <w:name w:val="No Spacing"/>
    <w:uiPriority w:val="1"/>
    <w:qFormat/>
    <w:rsid w:val="001B71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8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10A"/>
    <w:rPr>
      <w:color w:val="0000FF"/>
      <w:u w:val="single"/>
    </w:rPr>
  </w:style>
  <w:style w:type="paragraph" w:styleId="a5">
    <w:name w:val="No Spacing"/>
    <w:uiPriority w:val="1"/>
    <w:qFormat/>
    <w:rsid w:val="001B71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3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3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86367/f9b0119a4fce7561a213cdc9af1890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ПК-1</cp:lastModifiedBy>
  <cp:revision>8</cp:revision>
  <cp:lastPrinted>2019-03-05T07:22:00Z</cp:lastPrinted>
  <dcterms:created xsi:type="dcterms:W3CDTF">2019-02-22T06:12:00Z</dcterms:created>
  <dcterms:modified xsi:type="dcterms:W3CDTF">2020-08-27T09:14:00Z</dcterms:modified>
</cp:coreProperties>
</file>