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90B" w:rsidRDefault="0056490B" w:rsidP="00913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112" w:rsidRDefault="00913112" w:rsidP="00913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E05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08213B" w:rsidRPr="005E058E" w:rsidRDefault="0008213B" w:rsidP="00913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00E9" w:rsidRPr="007E3F26" w:rsidRDefault="00EB2919" w:rsidP="00913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Решения Дзержинского Р</w:t>
      </w:r>
      <w:r w:rsidR="00913112" w:rsidRPr="005E05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айонного Собрания </w:t>
      </w:r>
    </w:p>
    <w:p w:rsidR="00913112" w:rsidRPr="005E058E" w:rsidRDefault="00913112" w:rsidP="00913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5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 Об основных направлениях бюджетной и налоговой политики муниципального ра</w:t>
      </w:r>
      <w:r w:rsidR="00B90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йона «Дзержинский район» на 202</w:t>
      </w:r>
      <w:r w:rsidR="007E3F26" w:rsidRPr="007E3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90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7E3F26" w:rsidRPr="007E3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90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7E3F26" w:rsidRPr="007E3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E05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годов"</w:t>
      </w:r>
    </w:p>
    <w:p w:rsidR="00546050" w:rsidRPr="00546050" w:rsidRDefault="00546050" w:rsidP="00913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050" w:rsidRDefault="00546050" w:rsidP="005E05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058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проект Решения Дзержинского</w:t>
      </w:r>
      <w:r w:rsidR="00082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5E058E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айонного Собрания разработан в целях формирования пакета документов,</w:t>
      </w:r>
      <w:r w:rsidR="00082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представляемых  в Дзержинское Р</w:t>
      </w:r>
      <w:r w:rsidRPr="005E058E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айонное Собрание одновременно с проектом Решения о бюджете муниципального района «Дзержинский район»  на очередной финансовый год и плановый период  в соответствии со статьей 184.2 Бюджетного кодекса Российской Федерации и п. 5.1 р</w:t>
      </w:r>
      <w:r w:rsidR="00B900E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аздела 5  Решения Дзержинского Р</w:t>
      </w:r>
      <w:r w:rsidRPr="005E058E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айонного Собрания от 19.04.2016 № 70 (с</w:t>
      </w:r>
      <w:r w:rsidR="00F30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изменениями от 17.05.2022 № 247</w:t>
      </w:r>
      <w:proofErr w:type="gramEnd"/>
      <w:r w:rsidRPr="005E058E">
        <w:rPr>
          <w:rFonts w:ascii="Times New Roman" w:eastAsia="Times New Roman" w:hAnsi="Times New Roman" w:cs="Times New Roman"/>
          <w:sz w:val="28"/>
          <w:szCs w:val="28"/>
          <w:lang w:eastAsia="ru-RU"/>
        </w:rPr>
        <w:t>) «Об утверждении Положения о бюджетном процессе в муниципальном районе «Дзержинский район».</w:t>
      </w:r>
    </w:p>
    <w:p w:rsidR="0056490B" w:rsidRPr="005E058E" w:rsidRDefault="0056490B" w:rsidP="005E05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6050" w:rsidRDefault="00546050" w:rsidP="005E05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проекте </w:t>
      </w:r>
      <w:r w:rsidR="003A2440" w:rsidRPr="005E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Pr="005E058E">
        <w:rPr>
          <w:rFonts w:ascii="Times New Roman" w:eastAsia="Times New Roman" w:hAnsi="Times New Roman" w:cs="Times New Roman"/>
          <w:sz w:val="28"/>
          <w:szCs w:val="28"/>
          <w:lang w:eastAsia="ru-RU"/>
        </w:rPr>
        <w:t>учтены положения, отраженные в  о</w:t>
      </w:r>
      <w:r w:rsidR="003A2440" w:rsidRPr="005E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сновных направлениях бюджетной и </w:t>
      </w:r>
      <w:r w:rsidRPr="005E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налоговой </w:t>
      </w:r>
      <w:r w:rsidR="00B900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Калужской области  на 202</w:t>
      </w:r>
      <w:r w:rsidR="0056490B" w:rsidRPr="0056490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9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56490B" w:rsidRPr="0056490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9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6490B" w:rsidRPr="0056490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E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</w:t>
      </w:r>
    </w:p>
    <w:p w:rsidR="0056490B" w:rsidRDefault="0056490B" w:rsidP="005E05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A83" w:rsidRDefault="00160A83" w:rsidP="005E05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0A8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бюджетной и налоговой поли</w:t>
      </w:r>
      <w:r w:rsidR="00F307E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тики Дзержинск</w:t>
      </w:r>
      <w:r w:rsidR="00B900E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 на 202</w:t>
      </w:r>
      <w:r w:rsidR="0056490B" w:rsidRPr="0056490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9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56490B" w:rsidRPr="0056490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9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6490B" w:rsidRPr="0056490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6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(далее – Основные направления) являются базой для формирования бюджета муниципального ра</w:t>
      </w:r>
      <w:r w:rsidR="00B900E9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йона «Дзержинский район» на 202</w:t>
      </w:r>
      <w:r w:rsidR="0056490B" w:rsidRPr="0056490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6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</w:t>
      </w:r>
      <w:r w:rsidR="00B900E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период 202</w:t>
      </w:r>
      <w:r w:rsidR="0056490B" w:rsidRPr="0056490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9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6490B" w:rsidRPr="0056490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6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 определяют стратегию действий администрации Дзержинского района в части доходов, расходов бюджета и межбюджетных отношений. </w:t>
      </w:r>
      <w:proofErr w:type="gramEnd"/>
    </w:p>
    <w:p w:rsidR="0056490B" w:rsidRDefault="0056490B" w:rsidP="005E05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0B" w:rsidRPr="0056490B" w:rsidRDefault="0056490B" w:rsidP="0056490B">
      <w:pPr>
        <w:tabs>
          <w:tab w:val="left" w:pos="836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6490B">
        <w:rPr>
          <w:rFonts w:ascii="Times New Roman" w:eastAsia="Times New Roman" w:hAnsi="Times New Roman" w:cs="Times New Roman"/>
          <w:sz w:val="26"/>
          <w:szCs w:val="20"/>
          <w:lang w:eastAsia="ru-RU"/>
        </w:rPr>
        <w:t>Данный документ является основой для формирования проекта  бюджета</w:t>
      </w:r>
      <w:r w:rsidRPr="0056490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муниципального района «Дзержинский район» </w:t>
      </w:r>
      <w:r w:rsidRPr="0056490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на 2025 год и на плановый период 2026 и 2027 годов и содержит основные цели и задачи, направленные на решение национальных целей развития, </w:t>
      </w:r>
      <w:r w:rsidRPr="005649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определенных в Указе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Президента Российской Федерации от 07.05.2024 № 309</w:t>
      </w:r>
      <w:r w:rsidRPr="005649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6490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«О национальных целях развития Российской Федерации на период до 2030 года и на перспективу до 2036</w:t>
      </w:r>
      <w:proofErr w:type="gramEnd"/>
      <w:r w:rsidRPr="005649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года», </w:t>
      </w:r>
      <w:proofErr w:type="gramStart"/>
      <w:r w:rsidRPr="0056490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Послании</w:t>
      </w:r>
      <w:proofErr w:type="gramEnd"/>
      <w:r w:rsidRPr="005649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Президента Российской Федерации Федеральному Собранию Российской Федерации от 29 февраля 2024 года.</w:t>
      </w:r>
    </w:p>
    <w:p w:rsidR="00EB2919" w:rsidRPr="005E058E" w:rsidRDefault="00EB2919" w:rsidP="00EB2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данного Решения размещен на официальном сайте администрации Дзержинского района.</w:t>
      </w:r>
    </w:p>
    <w:sectPr w:rsidR="00EB2919" w:rsidRPr="005E058E" w:rsidSect="001C123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112"/>
    <w:rsid w:val="0008213B"/>
    <w:rsid w:val="00160A83"/>
    <w:rsid w:val="001C123D"/>
    <w:rsid w:val="003A2440"/>
    <w:rsid w:val="00546050"/>
    <w:rsid w:val="0056490B"/>
    <w:rsid w:val="005E058E"/>
    <w:rsid w:val="007E3F26"/>
    <w:rsid w:val="00913112"/>
    <w:rsid w:val="00B900E9"/>
    <w:rsid w:val="00EB2919"/>
    <w:rsid w:val="00F307E2"/>
    <w:rsid w:val="00F4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9</cp:revision>
  <cp:lastPrinted>2024-10-10T07:52:00Z</cp:lastPrinted>
  <dcterms:created xsi:type="dcterms:W3CDTF">2020-11-12T12:58:00Z</dcterms:created>
  <dcterms:modified xsi:type="dcterms:W3CDTF">2024-10-10T07:52:00Z</dcterms:modified>
</cp:coreProperties>
</file>