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98" w:rsidRPr="00DC1AF9" w:rsidRDefault="00944C62" w:rsidP="00DC1AF9">
      <w:pPr>
        <w:pStyle w:val="30"/>
        <w:shd w:val="clear" w:color="auto" w:fill="auto"/>
        <w:tabs>
          <w:tab w:val="left" w:pos="8566"/>
        </w:tabs>
        <w:spacing w:line="0" w:lineRule="atLeast"/>
        <w:ind w:left="1500"/>
        <w:rPr>
          <w:sz w:val="24"/>
          <w:szCs w:val="24"/>
        </w:rPr>
      </w:pPr>
      <w:r w:rsidRPr="008B16F5">
        <w:t xml:space="preserve">              </w:t>
      </w:r>
      <w:r w:rsidR="00E61BCF" w:rsidRPr="00DC1AF9">
        <w:rPr>
          <w:sz w:val="24"/>
          <w:szCs w:val="24"/>
        </w:rPr>
        <w:t>ДЗЕРЖИНСКОЕ РАЙОННОЕ СОБРАНИЕ</w:t>
      </w:r>
    </w:p>
    <w:p w:rsidR="00923398" w:rsidRPr="00DC1AF9" w:rsidRDefault="00E61BCF" w:rsidP="00DC1AF9">
      <w:pPr>
        <w:pStyle w:val="30"/>
        <w:shd w:val="clear" w:color="auto" w:fill="auto"/>
        <w:spacing w:line="0" w:lineRule="atLeast"/>
        <w:ind w:left="20"/>
        <w:jc w:val="center"/>
        <w:rPr>
          <w:sz w:val="24"/>
          <w:szCs w:val="24"/>
        </w:rPr>
      </w:pPr>
      <w:r w:rsidRPr="00DC1AF9">
        <w:rPr>
          <w:sz w:val="24"/>
          <w:szCs w:val="24"/>
        </w:rPr>
        <w:t>МУНИЦИПАЛЬНОГО РАЙОНА «ДЗЕРЖИНСКИЙ РАЙОН»</w:t>
      </w:r>
    </w:p>
    <w:p w:rsidR="00DC1AF9" w:rsidRPr="00DC1AF9" w:rsidRDefault="00DC1AF9" w:rsidP="00935F69">
      <w:pPr>
        <w:pStyle w:val="30"/>
        <w:shd w:val="clear" w:color="auto" w:fill="auto"/>
        <w:tabs>
          <w:tab w:val="left" w:pos="567"/>
        </w:tabs>
        <w:spacing w:line="0" w:lineRule="atLeas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1BCF" w:rsidRPr="00DC1AF9">
        <w:rPr>
          <w:sz w:val="24"/>
          <w:szCs w:val="24"/>
        </w:rPr>
        <w:t>КАЛУЖСКОЙ ОБЛАСТИ</w:t>
      </w:r>
    </w:p>
    <w:p w:rsidR="00DC1AF9" w:rsidRDefault="00DC1AF9" w:rsidP="00DC1AF9">
      <w:pPr>
        <w:pStyle w:val="10"/>
        <w:keepNext/>
        <w:keepLines/>
        <w:shd w:val="clear" w:color="auto" w:fill="auto"/>
        <w:spacing w:before="0" w:after="334" w:line="320" w:lineRule="exac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</w:t>
      </w:r>
      <w:r w:rsidR="00E61BCF" w:rsidRPr="00DC1AF9">
        <w:rPr>
          <w:sz w:val="24"/>
          <w:szCs w:val="24"/>
        </w:rPr>
        <w:t>РЕШЕНИ</w:t>
      </w:r>
      <w:bookmarkEnd w:id="0"/>
      <w:r>
        <w:rPr>
          <w:sz w:val="24"/>
          <w:szCs w:val="24"/>
        </w:rPr>
        <w:t>Е</w:t>
      </w:r>
    </w:p>
    <w:p w:rsidR="00923398" w:rsidRPr="008E1A75" w:rsidRDefault="008E1A75" w:rsidP="00DC1AF9">
      <w:pPr>
        <w:pStyle w:val="10"/>
        <w:keepNext/>
        <w:keepLines/>
        <w:shd w:val="clear" w:color="auto" w:fill="auto"/>
        <w:spacing w:before="0" w:after="334" w:line="320" w:lineRule="exact"/>
        <w:rPr>
          <w:sz w:val="24"/>
          <w:szCs w:val="24"/>
        </w:rPr>
      </w:pPr>
      <w:r w:rsidRPr="008E1A75">
        <w:rPr>
          <w:sz w:val="24"/>
          <w:szCs w:val="24"/>
        </w:rPr>
        <w:t xml:space="preserve">от </w:t>
      </w:r>
      <w:r w:rsidR="001C441F">
        <w:rPr>
          <w:sz w:val="24"/>
          <w:szCs w:val="24"/>
        </w:rPr>
        <w:t>15</w:t>
      </w:r>
      <w:r w:rsidRPr="008E1A75">
        <w:rPr>
          <w:sz w:val="24"/>
          <w:szCs w:val="24"/>
        </w:rPr>
        <w:t>.1</w:t>
      </w:r>
      <w:r w:rsidR="001C441F">
        <w:rPr>
          <w:sz w:val="24"/>
          <w:szCs w:val="24"/>
        </w:rPr>
        <w:t>0</w:t>
      </w:r>
      <w:r w:rsidRPr="008E1A75">
        <w:rPr>
          <w:sz w:val="24"/>
          <w:szCs w:val="24"/>
        </w:rPr>
        <w:t>.</w:t>
      </w:r>
      <w:r w:rsidR="00EC04BC" w:rsidRPr="008E1A75">
        <w:rPr>
          <w:sz w:val="24"/>
          <w:szCs w:val="24"/>
        </w:rPr>
        <w:t>202</w:t>
      </w:r>
      <w:r w:rsidR="001C441F">
        <w:rPr>
          <w:sz w:val="24"/>
          <w:szCs w:val="24"/>
        </w:rPr>
        <w:t>4</w:t>
      </w:r>
      <w:r w:rsidR="00DC1AF9" w:rsidRPr="008E1A75">
        <w:rPr>
          <w:sz w:val="24"/>
          <w:szCs w:val="24"/>
        </w:rPr>
        <w:t xml:space="preserve">                                                                                   </w:t>
      </w:r>
      <w:r w:rsidR="001C441F">
        <w:rPr>
          <w:sz w:val="24"/>
          <w:szCs w:val="24"/>
        </w:rPr>
        <w:t xml:space="preserve">                             </w:t>
      </w:r>
      <w:r w:rsidR="00DC1AF9" w:rsidRPr="008E1A75">
        <w:rPr>
          <w:sz w:val="24"/>
          <w:szCs w:val="24"/>
        </w:rPr>
        <w:t xml:space="preserve"> № </w:t>
      </w:r>
      <w:r w:rsidR="003F1C83">
        <w:rPr>
          <w:sz w:val="24"/>
          <w:szCs w:val="24"/>
        </w:rPr>
        <w:t>544</w:t>
      </w:r>
      <w:r w:rsidR="00DC1AF9" w:rsidRPr="008E1A75">
        <w:rPr>
          <w:sz w:val="24"/>
          <w:szCs w:val="24"/>
        </w:rPr>
        <w:t xml:space="preserve">          </w:t>
      </w:r>
      <w:r w:rsidR="00A90B5C" w:rsidRPr="008E1A75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2CEF2AE" wp14:editId="1840D1BC">
                <wp:simplePos x="0" y="0"/>
                <wp:positionH relativeFrom="margin">
                  <wp:posOffset>4961890</wp:posOffset>
                </wp:positionH>
                <wp:positionV relativeFrom="paragraph">
                  <wp:posOffset>-76200</wp:posOffset>
                </wp:positionV>
                <wp:extent cx="179705" cy="133350"/>
                <wp:effectExtent l="0" t="0" r="1905" b="127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398" w:rsidRDefault="00923398">
                            <w:pPr>
                              <w:pStyle w:val="5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pt;margin-top:-6pt;width:14.15pt;height:10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OZqwIAAKg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" filled="f" stroked="f">
                <v:textbox style="mso-fit-shape-to-text:t" inset="0,0,0,0">
                  <w:txbxContent>
                    <w:p w:rsidR="00923398" w:rsidRDefault="00923398">
                      <w:pPr>
                        <w:pStyle w:val="5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23398" w:rsidRDefault="001C441F" w:rsidP="00DC1AF9">
      <w:pPr>
        <w:pStyle w:val="40"/>
        <w:shd w:val="clear" w:color="auto" w:fill="auto"/>
        <w:spacing w:before="0" w:after="446"/>
        <w:ind w:right="4920"/>
      </w:pPr>
      <w:r>
        <w:t xml:space="preserve">О внесении изменений в </w:t>
      </w:r>
      <w:r w:rsidR="00732E8F">
        <w:t xml:space="preserve">отдельные решения </w:t>
      </w:r>
      <w:r>
        <w:t xml:space="preserve">Дзержинского Районного Собрания МР «Дзержинский район» </w:t>
      </w:r>
    </w:p>
    <w:p w:rsidR="00A90B5C" w:rsidRDefault="001C441F" w:rsidP="00A90B5C">
      <w:pPr>
        <w:pStyle w:val="22"/>
        <w:shd w:val="clear" w:color="auto" w:fill="auto"/>
        <w:spacing w:before="0"/>
        <w:ind w:firstLine="740"/>
      </w:pPr>
      <w:r w:rsidRPr="001C441F">
        <w:t xml:space="preserve">Руководствуясь экспертным заключением Правового управления Администрации Губернатора Калужской области от </w:t>
      </w:r>
      <w:r>
        <w:t>19</w:t>
      </w:r>
      <w:r w:rsidRPr="001C441F">
        <w:t>.0</w:t>
      </w:r>
      <w:r>
        <w:t>1</w:t>
      </w:r>
      <w:r w:rsidRPr="001C441F">
        <w:t>.202</w:t>
      </w:r>
      <w:r>
        <w:t>2</w:t>
      </w:r>
      <w:r w:rsidRPr="001C441F">
        <w:t xml:space="preserve"> года №</w:t>
      </w:r>
      <w:r>
        <w:t>104</w:t>
      </w:r>
      <w:r w:rsidRPr="001C441F">
        <w:t>-</w:t>
      </w:r>
      <w:r>
        <w:t>Б</w:t>
      </w:r>
      <w:r w:rsidRPr="001C441F">
        <w:t>-6/202</w:t>
      </w:r>
      <w:r>
        <w:t>2</w:t>
      </w:r>
      <w:r w:rsidRPr="001C441F">
        <w:t>, Дзержинское Районное Собрание МР «Дзержинский район»</w:t>
      </w:r>
    </w:p>
    <w:p w:rsidR="001C441F" w:rsidRDefault="001C441F" w:rsidP="00A90B5C">
      <w:pPr>
        <w:pStyle w:val="22"/>
        <w:shd w:val="clear" w:color="auto" w:fill="auto"/>
        <w:spacing w:before="0"/>
        <w:ind w:firstLine="740"/>
      </w:pPr>
    </w:p>
    <w:p w:rsidR="00923398" w:rsidRDefault="00405639" w:rsidP="00405639">
      <w:pPr>
        <w:pStyle w:val="22"/>
        <w:shd w:val="clear" w:color="auto" w:fill="auto"/>
        <w:tabs>
          <w:tab w:val="left" w:pos="709"/>
          <w:tab w:val="left" w:pos="851"/>
        </w:tabs>
        <w:spacing w:before="0"/>
        <w:ind w:firstLine="0"/>
        <w:rPr>
          <w:rStyle w:val="214pt"/>
          <w:sz w:val="24"/>
          <w:szCs w:val="24"/>
        </w:rPr>
      </w:pPr>
      <w:r>
        <w:rPr>
          <w:rStyle w:val="214pt"/>
          <w:sz w:val="24"/>
          <w:szCs w:val="24"/>
        </w:rPr>
        <w:t xml:space="preserve">            </w:t>
      </w:r>
      <w:r w:rsidR="00E61BCF" w:rsidRPr="00A90B5C">
        <w:rPr>
          <w:rStyle w:val="214pt"/>
          <w:sz w:val="24"/>
          <w:szCs w:val="24"/>
        </w:rPr>
        <w:t>РЕШИЛО:</w:t>
      </w:r>
    </w:p>
    <w:p w:rsidR="001B2A70" w:rsidRPr="00732E8F" w:rsidRDefault="0097799F" w:rsidP="00732E8F">
      <w:pPr>
        <w:pStyle w:val="22"/>
        <w:tabs>
          <w:tab w:val="left" w:pos="709"/>
        </w:tabs>
        <w:ind w:firstLine="420"/>
        <w:rPr>
          <w:bCs/>
        </w:rPr>
      </w:pPr>
      <w:r>
        <w:t xml:space="preserve">     </w:t>
      </w:r>
      <w:r w:rsidRPr="003F1C83">
        <w:rPr>
          <w:b/>
        </w:rPr>
        <w:t>1.</w:t>
      </w:r>
      <w:r>
        <w:t xml:space="preserve"> </w:t>
      </w:r>
      <w:r w:rsidR="001B2A70">
        <w:t xml:space="preserve">Изложить абзац 1 п. 1 решения Дзержинского Районного Собрания МР от 28.12.2021 год №216 </w:t>
      </w:r>
      <w:r w:rsidR="00732E8F" w:rsidRPr="00732E8F">
        <w:rPr>
          <w:bCs/>
        </w:rPr>
        <w:t>от 28.12.2021 года «О принятии МО «Дзержинский район» осуществления части полномочий городских и сельских поселений по созданию условий для развития малого и среднего предпринимательства»</w:t>
      </w:r>
      <w:r w:rsidR="00732E8F">
        <w:rPr>
          <w:bCs/>
        </w:rPr>
        <w:t xml:space="preserve"> </w:t>
      </w:r>
      <w:r w:rsidR="001B2A70">
        <w:t>в следующей редакции:</w:t>
      </w:r>
    </w:p>
    <w:p w:rsidR="001B2A70" w:rsidRDefault="001B2A70" w:rsidP="00B80B47">
      <w:pPr>
        <w:pStyle w:val="22"/>
        <w:shd w:val="clear" w:color="auto" w:fill="auto"/>
        <w:tabs>
          <w:tab w:val="left" w:pos="709"/>
        </w:tabs>
        <w:spacing w:before="0"/>
        <w:ind w:firstLine="420"/>
      </w:pPr>
    </w:p>
    <w:p w:rsidR="00923398" w:rsidRDefault="001B2A70" w:rsidP="001B2A70">
      <w:pPr>
        <w:pStyle w:val="22"/>
        <w:shd w:val="clear" w:color="auto" w:fill="auto"/>
        <w:tabs>
          <w:tab w:val="left" w:pos="709"/>
        </w:tabs>
        <w:spacing w:before="0"/>
        <w:ind w:firstLine="0"/>
      </w:pPr>
      <w:r>
        <w:t>«1. Принять МР «Дзержинский район» о</w:t>
      </w:r>
      <w:r w:rsidR="00E61BCF">
        <w:t xml:space="preserve">существление полномочий </w:t>
      </w:r>
      <w:r w:rsidRPr="008B16F5">
        <w:t>по созданию условий для</w:t>
      </w:r>
      <w:r>
        <w:t xml:space="preserve"> развития малого и среднего предпринимательства от </w:t>
      </w:r>
      <w:r w:rsidR="00E61BCF">
        <w:t>орган</w:t>
      </w:r>
      <w:r>
        <w:t>ов</w:t>
      </w:r>
      <w:r w:rsidR="00E61BCF">
        <w:t xml:space="preserve"> местного самоуправления поселений:</w:t>
      </w:r>
      <w:r w:rsidR="00C75C9E">
        <w:t xml:space="preserve"> </w:t>
      </w:r>
      <w:proofErr w:type="gramStart"/>
      <w:r w:rsidR="00C75C9E">
        <w:t xml:space="preserve">МО СП «Село Дворцы», МО СП «Деревня Жилетово», МО ГП «Поселок Пятовский», МО СП «Угорское», МО СП «Село Совхоз Чкаловский», МО СП «Деревня Старки», МО СП «Деревня </w:t>
      </w:r>
      <w:proofErr w:type="spellStart"/>
      <w:r w:rsidR="00C75C9E">
        <w:t>Карцово</w:t>
      </w:r>
      <w:proofErr w:type="spellEnd"/>
      <w:r w:rsidR="00C75C9E">
        <w:t xml:space="preserve">», МО СП «Деревня </w:t>
      </w:r>
      <w:proofErr w:type="spellStart"/>
      <w:r w:rsidR="00C75C9E">
        <w:t>Редькино</w:t>
      </w:r>
      <w:proofErr w:type="spellEnd"/>
      <w:r w:rsidR="00C75C9E">
        <w:t>», МО СП «Деревня Галкино», МО СП «Деревня Рудня», МО СП «Село Совхоз им. Ленина», МО СП «Деревня Барсуки», МО СП «Деревня Никольское», МО СП «Село Льва – Толстого», МО</w:t>
      </w:r>
      <w:proofErr w:type="gramEnd"/>
      <w:r w:rsidR="00C75C9E">
        <w:t xml:space="preserve"> СП «Деревня Сени», </w:t>
      </w:r>
      <w:r w:rsidR="002A041B">
        <w:t>МО</w:t>
      </w:r>
      <w:r w:rsidR="00C75C9E" w:rsidRPr="008B16F5">
        <w:t xml:space="preserve"> ГП «Поселок Полотняный Завод», МО «ГП «Поселок Товарково»</w:t>
      </w:r>
      <w:r w:rsidR="00E61BCF">
        <w:t xml:space="preserve"> в части</w:t>
      </w:r>
      <w:proofErr w:type="gramStart"/>
      <w:r w:rsidR="00E61BCF">
        <w:t>:</w:t>
      </w:r>
      <w:r>
        <w:t>»</w:t>
      </w:r>
      <w:proofErr w:type="gramEnd"/>
    </w:p>
    <w:p w:rsidR="00D16D60" w:rsidRDefault="00D16D60" w:rsidP="00B80B47">
      <w:pPr>
        <w:pStyle w:val="22"/>
        <w:shd w:val="clear" w:color="auto" w:fill="auto"/>
        <w:tabs>
          <w:tab w:val="left" w:pos="709"/>
        </w:tabs>
        <w:spacing w:before="0"/>
        <w:ind w:firstLine="420"/>
      </w:pPr>
    </w:p>
    <w:p w:rsidR="001B2A70" w:rsidRDefault="0097799F" w:rsidP="001B2A70">
      <w:pPr>
        <w:pStyle w:val="22"/>
        <w:shd w:val="clear" w:color="auto" w:fill="auto"/>
        <w:tabs>
          <w:tab w:val="left" w:pos="728"/>
        </w:tabs>
        <w:spacing w:before="0" w:after="159" w:line="276" w:lineRule="auto"/>
        <w:ind w:firstLine="0"/>
      </w:pPr>
      <w:r w:rsidRPr="0097799F">
        <w:t xml:space="preserve">            </w:t>
      </w:r>
      <w:r w:rsidR="001B2A70" w:rsidRPr="003F1C83">
        <w:rPr>
          <w:b/>
        </w:rPr>
        <w:t>2.</w:t>
      </w:r>
      <w:r w:rsidR="001B2A70">
        <w:t xml:space="preserve"> Изложить п. 3 решения </w:t>
      </w:r>
      <w:r w:rsidR="00732E8F" w:rsidRPr="00732E8F">
        <w:t>Дзержинского Районного Собрания МР от 28.12.2021 год №216 от 28.12.2021 года «О принятии МО «Дзержинский район» осуществления части полномочий городских и сельских поселений по созданию условий для развития малого и среднего предпринимательства» в следующей редакции:</w:t>
      </w:r>
    </w:p>
    <w:p w:rsidR="00732E8F" w:rsidRPr="00B6072F" w:rsidRDefault="00732E8F" w:rsidP="001B2A70">
      <w:pPr>
        <w:pStyle w:val="22"/>
        <w:shd w:val="clear" w:color="auto" w:fill="auto"/>
        <w:tabs>
          <w:tab w:val="left" w:pos="728"/>
        </w:tabs>
        <w:spacing w:before="0" w:after="159" w:line="276" w:lineRule="auto"/>
        <w:ind w:firstLine="0"/>
      </w:pPr>
      <w:r>
        <w:t xml:space="preserve"> «3. Осуществление части принятых полномочий осуществлять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</w:t>
      </w:r>
      <w:proofErr w:type="gramStart"/>
      <w:r>
        <w:t>.»</w:t>
      </w:r>
      <w:proofErr w:type="gramEnd"/>
    </w:p>
    <w:p w:rsidR="00AF14A3" w:rsidRPr="00732E8F" w:rsidRDefault="00732E8F" w:rsidP="00732E8F">
      <w:pPr>
        <w:pStyle w:val="22"/>
        <w:numPr>
          <w:ilvl w:val="0"/>
          <w:numId w:val="4"/>
        </w:numPr>
        <w:shd w:val="clear" w:color="auto" w:fill="auto"/>
        <w:spacing w:before="0" w:line="276" w:lineRule="auto"/>
        <w:ind w:left="0" w:firstLine="540"/>
      </w:pPr>
      <w:r>
        <w:t>Изложить абзац 1 п. 1 решения Дзержинского Районного Собрания МР «Дзержинский район» от 20.12.2022 года № 321 «</w:t>
      </w:r>
      <w:r w:rsidRPr="00732E8F">
        <w:rPr>
          <w:bCs/>
        </w:rPr>
        <w:t>«О принятии МО «Дзержинский район» осуществления части полномочий городских и сельских поселений по созданию условий для развития малого и среднего предпринимательства»</w:t>
      </w:r>
      <w:r>
        <w:rPr>
          <w:bCs/>
        </w:rPr>
        <w:t xml:space="preserve"> в следующей редакции:</w:t>
      </w:r>
    </w:p>
    <w:p w:rsidR="00732E8F" w:rsidRDefault="00732E8F" w:rsidP="003F1C83">
      <w:pPr>
        <w:pStyle w:val="22"/>
        <w:shd w:val="clear" w:color="auto" w:fill="auto"/>
        <w:spacing w:before="0" w:line="276" w:lineRule="auto"/>
        <w:ind w:firstLine="0"/>
        <w:rPr>
          <w:bCs/>
        </w:rPr>
      </w:pPr>
      <w:r>
        <w:rPr>
          <w:bCs/>
        </w:rPr>
        <w:t xml:space="preserve">«1. </w:t>
      </w:r>
      <w:r w:rsidRPr="00732E8F">
        <w:rPr>
          <w:bCs/>
        </w:rPr>
        <w:t xml:space="preserve">Принять МР «Дзержинский район» осуществление полномочий по созданию условий для развития малого и среднего предпринимательства от органов местного самоуправления </w:t>
      </w:r>
      <w:r w:rsidRPr="00732E8F">
        <w:rPr>
          <w:bCs/>
        </w:rPr>
        <w:lastRenderedPageBreak/>
        <w:t xml:space="preserve">поселений: </w:t>
      </w:r>
      <w:proofErr w:type="gramStart"/>
      <w:r w:rsidRPr="00732E8F">
        <w:rPr>
          <w:bCs/>
        </w:rPr>
        <w:t xml:space="preserve">МО СП «Село Дворцы», МО СП «Деревня Жилетово», МО ГП «Поселок Пятовский», МО СП «Угорское», МО СП «Село Совхоз Чкаловский», МО СП «Деревня Старки», МО СП «Деревня </w:t>
      </w:r>
      <w:proofErr w:type="spellStart"/>
      <w:r w:rsidRPr="00732E8F">
        <w:rPr>
          <w:bCs/>
        </w:rPr>
        <w:t>Карцово</w:t>
      </w:r>
      <w:proofErr w:type="spellEnd"/>
      <w:r w:rsidRPr="00732E8F">
        <w:rPr>
          <w:bCs/>
        </w:rPr>
        <w:t xml:space="preserve">», МО СП «Деревня </w:t>
      </w:r>
      <w:proofErr w:type="spellStart"/>
      <w:r w:rsidRPr="00732E8F">
        <w:rPr>
          <w:bCs/>
        </w:rPr>
        <w:t>Редькино</w:t>
      </w:r>
      <w:proofErr w:type="spellEnd"/>
      <w:r w:rsidRPr="00732E8F">
        <w:rPr>
          <w:bCs/>
        </w:rPr>
        <w:t>», МО СП «Деревня Галкино», МО СП «Деревня Рудня», МО СП «Село Совхоз им. Ленина», МО СП «Деревня Барсуки», МО СП «Деревня Никольское», МО СП «Село Льва – Толстого», МО</w:t>
      </w:r>
      <w:proofErr w:type="gramEnd"/>
      <w:r w:rsidRPr="00732E8F">
        <w:rPr>
          <w:bCs/>
        </w:rPr>
        <w:t xml:space="preserve"> СП «Деревня Сени», МО ГП «Поселок Полотняный Завод», МО «ГП «Поселок Товарково» в части</w:t>
      </w:r>
      <w:proofErr w:type="gramStart"/>
      <w:r w:rsidRPr="00732E8F">
        <w:rPr>
          <w:bCs/>
        </w:rPr>
        <w:t>:»</w:t>
      </w:r>
      <w:proofErr w:type="gramEnd"/>
    </w:p>
    <w:p w:rsidR="00650262" w:rsidRDefault="00650262" w:rsidP="00423A93">
      <w:pPr>
        <w:pStyle w:val="22"/>
        <w:shd w:val="clear" w:color="auto" w:fill="auto"/>
        <w:spacing w:before="0" w:line="276" w:lineRule="auto"/>
        <w:ind w:firstLine="540"/>
      </w:pPr>
    </w:p>
    <w:p w:rsidR="00650262" w:rsidRDefault="005A46AB" w:rsidP="00650262">
      <w:pPr>
        <w:pStyle w:val="22"/>
        <w:shd w:val="clear" w:color="auto" w:fill="auto"/>
        <w:spacing w:before="0" w:after="240" w:line="276" w:lineRule="auto"/>
        <w:ind w:hanging="40"/>
      </w:pPr>
      <w:r>
        <w:t xml:space="preserve">          </w:t>
      </w:r>
      <w:r w:rsidR="00AF14A3" w:rsidRPr="003F1C83">
        <w:rPr>
          <w:b/>
        </w:rPr>
        <w:t>4</w:t>
      </w:r>
      <w:r w:rsidRPr="003F1C83">
        <w:rPr>
          <w:b/>
        </w:rPr>
        <w:t>.</w:t>
      </w:r>
      <w:r>
        <w:t xml:space="preserve"> </w:t>
      </w:r>
      <w:r w:rsidR="00650262">
        <w:t xml:space="preserve">Изложить п. 3 решения Дзержинского Районного Собрания от </w:t>
      </w:r>
      <w:r w:rsidR="00650262" w:rsidRPr="00650262">
        <w:t>20.12.2022 года № 321 ««О принятии МО «Дзержинский район» осуществления части полномочий городских и сельских поселений по созданию условий для развития малого и среднего предпринимательства» в следующей редакции:</w:t>
      </w:r>
      <w:r w:rsidR="00650262">
        <w:t xml:space="preserve"> </w:t>
      </w:r>
    </w:p>
    <w:p w:rsidR="00650262" w:rsidRDefault="00650262" w:rsidP="00650262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firstLine="0"/>
      </w:pPr>
      <w:r w:rsidRPr="00650262">
        <w:t>«3. Осуществление части принятых полномочий осуществлять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</w:t>
      </w:r>
      <w:proofErr w:type="gramStart"/>
      <w:r w:rsidRPr="00650262">
        <w:t>.»</w:t>
      </w:r>
      <w:proofErr w:type="gramEnd"/>
    </w:p>
    <w:p w:rsidR="00650262" w:rsidRDefault="00650262" w:rsidP="00650262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firstLine="0"/>
      </w:pPr>
      <w:r>
        <w:tab/>
      </w:r>
      <w:r w:rsidRPr="003F1C83">
        <w:rPr>
          <w:b/>
        </w:rPr>
        <w:t>5.</w:t>
      </w:r>
      <w:r>
        <w:t xml:space="preserve"> Изложить абзац 1 п. 1 решения Дзержинского Районного Собрания МР «Дзержинский район» от 19.12.2023 №435 </w:t>
      </w:r>
      <w:r w:rsidRPr="00650262">
        <w:t>«О принятии МО «Дзержинский район» осуществления части полномочий городских и сельских поселений по созданию условий для развития малого и среднего предпринимательства» в следующей редакции:</w:t>
      </w:r>
    </w:p>
    <w:p w:rsidR="00650262" w:rsidRDefault="00650262" w:rsidP="00650262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firstLine="0"/>
      </w:pPr>
      <w:r w:rsidRPr="00650262">
        <w:t xml:space="preserve">«1. Принять МР «Дзержинский район» осуществление полномочий по созданию условий для развития малого и среднего предпринимательства от органов местного самоуправления поселений: </w:t>
      </w:r>
      <w:proofErr w:type="gramStart"/>
      <w:r w:rsidRPr="00650262">
        <w:t xml:space="preserve">МО СП «Село Дворцы», МО СП «Деревня Жилетово», МО ГП «Поселок Пятовский», МО СП «Угорское», МО СП «Село Совхоз Чкаловский», МО СП «Деревня Старки», МО СП «Деревня </w:t>
      </w:r>
      <w:proofErr w:type="spellStart"/>
      <w:r w:rsidRPr="00650262">
        <w:t>Карцово</w:t>
      </w:r>
      <w:proofErr w:type="spellEnd"/>
      <w:r w:rsidRPr="00650262">
        <w:t xml:space="preserve">», МО СП «Деревня </w:t>
      </w:r>
      <w:proofErr w:type="spellStart"/>
      <w:r w:rsidRPr="00650262">
        <w:t>Редькино</w:t>
      </w:r>
      <w:proofErr w:type="spellEnd"/>
      <w:r w:rsidRPr="00650262">
        <w:t>», МО СП «Деревня Галкино», МО СП «Деревня Рудня», МО СП «Село Совхоз им. Ленина», МО СП «Деревня Барсуки», МО СП «Деревня Никольское», МО СП «Село Льва – Толстого», МО</w:t>
      </w:r>
      <w:proofErr w:type="gramEnd"/>
      <w:r w:rsidRPr="00650262">
        <w:t xml:space="preserve"> СП «Деревня Сени», МО ГП «Поселок Полотня</w:t>
      </w:r>
      <w:bookmarkStart w:id="1" w:name="_GoBack"/>
      <w:bookmarkEnd w:id="1"/>
      <w:r w:rsidRPr="00650262">
        <w:t>ный Завод», МО «ГП «Поселок Товарково» в части</w:t>
      </w:r>
      <w:proofErr w:type="gramStart"/>
      <w:r w:rsidRPr="00650262">
        <w:t>:»</w:t>
      </w:r>
      <w:proofErr w:type="gramEnd"/>
    </w:p>
    <w:p w:rsidR="00650262" w:rsidRDefault="00650262" w:rsidP="00650262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firstLine="0"/>
      </w:pPr>
      <w:r>
        <w:tab/>
      </w:r>
      <w:r w:rsidRPr="003F1C83">
        <w:rPr>
          <w:b/>
        </w:rPr>
        <w:t>6.</w:t>
      </w:r>
      <w:r>
        <w:t xml:space="preserve"> Изложить п. 3 решения </w:t>
      </w:r>
      <w:r w:rsidRPr="00650262">
        <w:t>Дзержинского Районного Собрания МР «Дзержинский район» от 19.12.2023 №435 «О принятии МО «Дзержинский район» осуществления части полномочий городских и сельских поселений по созданию условий для развития малого и среднего предпринимательства» в следующей редакции:</w:t>
      </w:r>
    </w:p>
    <w:p w:rsidR="00650262" w:rsidRDefault="00650262" w:rsidP="00650262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firstLine="0"/>
      </w:pPr>
      <w:r w:rsidRPr="00650262">
        <w:t>«3. Осуществление части принятых полномочий осуществлять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</w:t>
      </w:r>
      <w:proofErr w:type="gramStart"/>
      <w:r w:rsidRPr="00650262">
        <w:t>.»</w:t>
      </w:r>
      <w:proofErr w:type="gramEnd"/>
    </w:p>
    <w:p w:rsidR="005A46AB" w:rsidRDefault="005A46AB" w:rsidP="00650262">
      <w:pPr>
        <w:pStyle w:val="22"/>
        <w:shd w:val="clear" w:color="auto" w:fill="auto"/>
        <w:tabs>
          <w:tab w:val="left" w:pos="567"/>
        </w:tabs>
        <w:spacing w:before="0" w:after="240" w:line="276" w:lineRule="auto"/>
        <w:ind w:firstLine="0"/>
      </w:pPr>
      <w:r>
        <w:t xml:space="preserve"> </w:t>
      </w:r>
      <w:r w:rsidR="00650262">
        <w:tab/>
      </w:r>
      <w:r w:rsidR="00650262" w:rsidRPr="003F1C83">
        <w:rPr>
          <w:b/>
        </w:rPr>
        <w:t>7</w:t>
      </w:r>
      <w:r w:rsidR="00E61BCF" w:rsidRPr="003F1C83">
        <w:rPr>
          <w:b/>
        </w:rPr>
        <w:t>.</w:t>
      </w:r>
      <w:r w:rsidR="00E61BCF">
        <w:t xml:space="preserve"> </w:t>
      </w:r>
      <w:bookmarkStart w:id="2" w:name="bookmark2"/>
      <w:r w:rsidR="00650262" w:rsidRPr="00650262">
        <w:t>Наст</w:t>
      </w:r>
      <w:r w:rsidR="003F1C83">
        <w:t xml:space="preserve">оящее решение вступает в силу с момента принятия </w:t>
      </w:r>
      <w:r w:rsidR="00650262" w:rsidRPr="00650262">
        <w:t>и подлежит официальному опубликованию.</w:t>
      </w:r>
    </w:p>
    <w:p w:rsidR="00E84CA2" w:rsidRDefault="00E84CA2">
      <w:pPr>
        <w:pStyle w:val="20"/>
        <w:keepNext/>
        <w:keepLines/>
        <w:shd w:val="clear" w:color="auto" w:fill="auto"/>
        <w:spacing w:before="0" w:after="2" w:line="240" w:lineRule="exact"/>
      </w:pPr>
    </w:p>
    <w:p w:rsidR="00923398" w:rsidRDefault="00E61BCF">
      <w:pPr>
        <w:pStyle w:val="20"/>
        <w:keepNext/>
        <w:keepLines/>
        <w:shd w:val="clear" w:color="auto" w:fill="auto"/>
        <w:spacing w:before="0" w:after="2" w:line="240" w:lineRule="exact"/>
      </w:pPr>
      <w:r>
        <w:t>Глава муниципального района</w:t>
      </w:r>
      <w:bookmarkEnd w:id="2"/>
    </w:p>
    <w:p w:rsidR="00923398" w:rsidRDefault="00E61BCF">
      <w:pPr>
        <w:pStyle w:val="40"/>
        <w:shd w:val="clear" w:color="auto" w:fill="auto"/>
        <w:tabs>
          <w:tab w:val="left" w:pos="7493"/>
        </w:tabs>
        <w:spacing w:before="0" w:after="0" w:line="240" w:lineRule="exact"/>
      </w:pPr>
      <w:r>
        <w:t>«Дзержинский район»</w:t>
      </w:r>
      <w:r>
        <w:tab/>
      </w:r>
      <w:r w:rsidR="005A46AB">
        <w:t xml:space="preserve">              А.А. Степанян</w:t>
      </w:r>
    </w:p>
    <w:sectPr w:rsidR="00923398" w:rsidSect="00923398">
      <w:pgSz w:w="11900" w:h="16840"/>
      <w:pgMar w:top="948" w:right="976" w:bottom="704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58" w:rsidRDefault="00C80F58" w:rsidP="00923398">
      <w:r>
        <w:separator/>
      </w:r>
    </w:p>
  </w:endnote>
  <w:endnote w:type="continuationSeparator" w:id="0">
    <w:p w:rsidR="00C80F58" w:rsidRDefault="00C80F58" w:rsidP="0092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58" w:rsidRDefault="00C80F58"/>
  </w:footnote>
  <w:footnote w:type="continuationSeparator" w:id="0">
    <w:p w:rsidR="00C80F58" w:rsidRDefault="00C80F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487"/>
    <w:multiLevelType w:val="hybridMultilevel"/>
    <w:tmpl w:val="6A5EF8AA"/>
    <w:lvl w:ilvl="0" w:tplc="50F08822">
      <w:start w:val="3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0351396"/>
    <w:multiLevelType w:val="hybridMultilevel"/>
    <w:tmpl w:val="9D7E7D28"/>
    <w:lvl w:ilvl="0" w:tplc="16BC677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D733E01"/>
    <w:multiLevelType w:val="multilevel"/>
    <w:tmpl w:val="1C007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0462D"/>
    <w:multiLevelType w:val="hybridMultilevel"/>
    <w:tmpl w:val="4D369C90"/>
    <w:lvl w:ilvl="0" w:tplc="84009D4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98"/>
    <w:rsid w:val="00017C47"/>
    <w:rsid w:val="00021DAF"/>
    <w:rsid w:val="000F359F"/>
    <w:rsid w:val="00186D5E"/>
    <w:rsid w:val="00196D62"/>
    <w:rsid w:val="001B2A70"/>
    <w:rsid w:val="001C441F"/>
    <w:rsid w:val="00282199"/>
    <w:rsid w:val="002A041B"/>
    <w:rsid w:val="002B0386"/>
    <w:rsid w:val="00351C03"/>
    <w:rsid w:val="003F1C83"/>
    <w:rsid w:val="00405639"/>
    <w:rsid w:val="00423A93"/>
    <w:rsid w:val="00505CC5"/>
    <w:rsid w:val="00584765"/>
    <w:rsid w:val="005A46AB"/>
    <w:rsid w:val="00650262"/>
    <w:rsid w:val="006776FB"/>
    <w:rsid w:val="0068027A"/>
    <w:rsid w:val="006A6E77"/>
    <w:rsid w:val="006D1DF5"/>
    <w:rsid w:val="00732E8F"/>
    <w:rsid w:val="007B0C00"/>
    <w:rsid w:val="0080103B"/>
    <w:rsid w:val="00833981"/>
    <w:rsid w:val="008536B9"/>
    <w:rsid w:val="008543CF"/>
    <w:rsid w:val="008B16F5"/>
    <w:rsid w:val="008B46DE"/>
    <w:rsid w:val="008E1A75"/>
    <w:rsid w:val="00923398"/>
    <w:rsid w:val="00935F69"/>
    <w:rsid w:val="00944C62"/>
    <w:rsid w:val="00964DB2"/>
    <w:rsid w:val="0097799F"/>
    <w:rsid w:val="00A442C9"/>
    <w:rsid w:val="00A90B5C"/>
    <w:rsid w:val="00AF14A3"/>
    <w:rsid w:val="00AF1771"/>
    <w:rsid w:val="00B1053D"/>
    <w:rsid w:val="00B2053C"/>
    <w:rsid w:val="00B6072F"/>
    <w:rsid w:val="00B80B47"/>
    <w:rsid w:val="00BF0712"/>
    <w:rsid w:val="00C64BEF"/>
    <w:rsid w:val="00C75C9E"/>
    <w:rsid w:val="00C80F58"/>
    <w:rsid w:val="00D16D60"/>
    <w:rsid w:val="00DC1AF9"/>
    <w:rsid w:val="00DF7B0A"/>
    <w:rsid w:val="00E42A82"/>
    <w:rsid w:val="00E61BCF"/>
    <w:rsid w:val="00E84CA2"/>
    <w:rsid w:val="00EC04BC"/>
    <w:rsid w:val="00EC529A"/>
    <w:rsid w:val="00FB1E09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3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398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923398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23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1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23398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0">
    <w:name w:val="Основной текст (3)"/>
    <w:basedOn w:val="a"/>
    <w:link w:val="3"/>
    <w:rsid w:val="0092339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23398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923398"/>
    <w:pPr>
      <w:shd w:val="clear" w:color="auto" w:fill="FFFFFF"/>
      <w:spacing w:before="48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23398"/>
    <w:pPr>
      <w:shd w:val="clear" w:color="auto" w:fill="FFFFFF"/>
      <w:spacing w:before="600" w:after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23398"/>
    <w:pPr>
      <w:shd w:val="clear" w:color="auto" w:fill="FFFFFF"/>
      <w:spacing w:before="480" w:line="317" w:lineRule="exact"/>
      <w:ind w:hanging="4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3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3398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923398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23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"/>
    <w:basedOn w:val="21"/>
    <w:rsid w:val="00923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23398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0">
    <w:name w:val="Основной текст (3)"/>
    <w:basedOn w:val="a"/>
    <w:link w:val="3"/>
    <w:rsid w:val="0092339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23398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923398"/>
    <w:pPr>
      <w:shd w:val="clear" w:color="auto" w:fill="FFFFFF"/>
      <w:spacing w:before="48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23398"/>
    <w:pPr>
      <w:shd w:val="clear" w:color="auto" w:fill="FFFFFF"/>
      <w:spacing w:before="600" w:after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23398"/>
    <w:pPr>
      <w:shd w:val="clear" w:color="auto" w:fill="FFFFFF"/>
      <w:spacing w:before="480" w:line="317" w:lineRule="exact"/>
      <w:ind w:hanging="4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2022-01-11T10:01:00Z</cp:lastPrinted>
  <dcterms:created xsi:type="dcterms:W3CDTF">2020-12-14T09:44:00Z</dcterms:created>
  <dcterms:modified xsi:type="dcterms:W3CDTF">2024-10-18T10:02:00Z</dcterms:modified>
</cp:coreProperties>
</file>