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27" w:rsidRPr="00AB34CE" w:rsidRDefault="00AB34CE" w:rsidP="00AB34CE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Волонтерский центр Калужской области продолжает </w:t>
      </w:r>
      <w:bookmarkStart w:id="0" w:name="_GoBack"/>
      <w:r w:rsidRPr="00AB3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 добровольцев для поддержки голосования за объекты благоустройства</w:t>
      </w:r>
      <w:bookmarkEnd w:id="0"/>
      <w:r w:rsidRPr="00AB34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4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Внешний облик наших городов и сел определяется не только властями. У всех нас есть реальная возможность выбрать места для благоустройства своих населенных пунктов - поучаствовав в онлайн-голосование на общероссийской платформе, где будут размещены адреса территорий, планируемых к преображению в будущем году. Подобный формат голосование пройдет в России впервые.</w:t>
      </w:r>
      <w:r w:rsidRPr="00AB34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4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голосование стало максимально доступно для всех жителей региона продолжается набор волонтеров, которые будут рассказывать о предполагаемых местах благоустройства, а также помогать словом и делом. Чтобы стать частью команды волонтеров, нужно оставить заявку на сайте </w:t>
      </w:r>
      <w:hyperlink r:id="rId4" w:tgtFrame="_blank" w:history="1">
        <w:r w:rsidRPr="00AB34C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www.dobro.ru</w:t>
        </w:r>
      </w:hyperlink>
      <w:r w:rsidRPr="00AB3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 </w:t>
      </w:r>
      <w:hyperlink r:id="rId5" w:tgtFrame="_blank" w:history="1">
        <w:r w:rsidRPr="00AB34CE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https://dobro.ru/event/10041785</w:t>
        </w:r>
      </w:hyperlink>
      <w:r w:rsidRPr="00AB3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Регистрация в волонтерский центр области завершится 22 марта.</w:t>
      </w:r>
      <w:r w:rsidRPr="00AB34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4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Голосование будет проходить в течение пяти недель — с 26 апреля по 30 мая. В нем сможет принять участие каждый гражданин нашего региона старше 14 лет, отдав свой голос за одну из предложенных территорий, или же за дизайн-проект уже отобранного пространства. Это могут быть парки, набережные, скверы, улицы, площади и другие общественные территории. Объекты, которые наберут наибольшее число голосов, попадут в адресный перечень территорий для благоустройства на следующий год.</w:t>
      </w:r>
      <w:r w:rsidRPr="00AB34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4C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3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Всероссийская платформа поможет всем нам принять участие в формировании облика своих городов. Она направлена на то, чтобы пожелания и потребности жителей обязательно учитывались при работе с территориями.</w:t>
      </w:r>
    </w:p>
    <w:sectPr w:rsidR="00C82427" w:rsidRPr="00AB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BE"/>
    <w:rsid w:val="002E5CBE"/>
    <w:rsid w:val="009E6CEF"/>
    <w:rsid w:val="00AB34CE"/>
    <w:rsid w:val="00C8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21EFA-29DE-4690-A618-606FF7AC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dobro.ru%2Fevent%2F10041785&amp;cc_key=" TargetMode="External"/><Relationship Id="rId4" Type="http://schemas.openxmlformats.org/officeDocument/2006/relationships/hyperlink" Target="https://vk.com/away.php?to=http%3A%2F%2Fwww.dobro.ru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Глявина Татьяна Андреевна</dc:creator>
  <cp:keywords/>
  <dc:description/>
  <cp:lastModifiedBy>Глявина Татьяна Андреевна</cp:lastModifiedBy>
  <cp:revision>5</cp:revision>
  <dcterms:created xsi:type="dcterms:W3CDTF">2021-02-24T09:24:00Z</dcterms:created>
  <dcterms:modified xsi:type="dcterms:W3CDTF">2021-03-09T09:21:00Z</dcterms:modified>
</cp:coreProperties>
</file>