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AF7" w:rsidRDefault="00BF4AF7" w:rsidP="00BF4AF7">
      <w:pPr>
        <w:tabs>
          <w:tab w:val="left" w:pos="6990"/>
        </w:tabs>
        <w:spacing w:after="0"/>
        <w:ind w:left="2124"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КАЛУЖСКАЯ  ОБЛАСТЬ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  <w:t xml:space="preserve"> </w:t>
      </w:r>
    </w:p>
    <w:p w:rsidR="00BF4AF7" w:rsidRDefault="00BF4AF7" w:rsidP="00BF4AF7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ДЗЕРЖИНСКИЙ РАЙОН</w:t>
      </w:r>
    </w:p>
    <w:p w:rsidR="00BF4AF7" w:rsidRDefault="00BF4AF7" w:rsidP="00BF4AF7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МУНИЦИПАЛЬНОЕ  ОБРАЗОВАНИЕ</w:t>
      </w:r>
      <w:proofErr w:type="gramEnd"/>
    </w:p>
    <w:p w:rsidR="00BF4AF7" w:rsidRDefault="00BF4AF7" w:rsidP="00BF4AF7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СЕЛЬСКОЕ ПОСЕЛЕНИЕ</w:t>
      </w:r>
    </w:p>
    <w:p w:rsidR="00BF4AF7" w:rsidRDefault="00BF4AF7" w:rsidP="00BF4AF7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«ДЕРЕВНЯ БАРСУКИ»</w:t>
      </w:r>
    </w:p>
    <w:p w:rsidR="00BF4AF7" w:rsidRDefault="00BF4AF7" w:rsidP="00BF4AF7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СЕЛЬСКАЯ  ДУМА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</w:t>
      </w:r>
    </w:p>
    <w:p w:rsidR="00BF4AF7" w:rsidRDefault="00BF4AF7" w:rsidP="00BF4AF7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</w:t>
      </w:r>
    </w:p>
    <w:p w:rsidR="00BF4AF7" w:rsidRDefault="00BF4AF7" w:rsidP="00BF4AF7">
      <w:pPr>
        <w:spacing w:after="0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РЕШЕНИЕ                                                                                                     </w:t>
      </w:r>
      <w:r>
        <w:rPr>
          <w:rFonts w:ascii="Times New Roman" w:eastAsia="Times New Roman" w:hAnsi="Times New Roman"/>
          <w:lang w:eastAsia="ru-RU"/>
        </w:rPr>
        <w:t xml:space="preserve">                                                                                     </w:t>
      </w:r>
    </w:p>
    <w:p w:rsidR="00BF4AF7" w:rsidRDefault="00BF4AF7" w:rsidP="00BF4AF7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BF4AF7" w:rsidRDefault="00BF4AF7" w:rsidP="00BF4AF7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BF4AF7" w:rsidRDefault="00BF4AF7" w:rsidP="00BF4AF7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От   21.10. 2024 года                                                                                </w:t>
      </w:r>
      <w:proofErr w:type="gramStart"/>
      <w:r>
        <w:rPr>
          <w:rFonts w:ascii="Times New Roman" w:eastAsia="Times New Roman" w:hAnsi="Times New Roman"/>
          <w:sz w:val="24"/>
          <w:szCs w:val="20"/>
          <w:lang w:eastAsia="ru-RU"/>
        </w:rPr>
        <w:t>№  164</w:t>
      </w:r>
      <w:proofErr w:type="gramEnd"/>
    </w:p>
    <w:p w:rsidR="00BF4AF7" w:rsidRDefault="00BF4AF7" w:rsidP="00BF4AF7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BF4AF7" w:rsidRDefault="00BF4AF7" w:rsidP="00BF4AF7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0"/>
          <w:lang w:eastAsia="ru-RU"/>
        </w:rPr>
        <w:t>Об утверждении заключения результатов</w:t>
      </w:r>
    </w:p>
    <w:p w:rsidR="00BF4AF7" w:rsidRDefault="00BF4AF7" w:rsidP="00BF4AF7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0"/>
          <w:lang w:eastAsia="ru-RU"/>
        </w:rPr>
        <w:t xml:space="preserve">публичных слушаний по проекту решения Сельской Думы МО СП </w:t>
      </w:r>
    </w:p>
    <w:p w:rsidR="00BF4AF7" w:rsidRDefault="00BF4AF7" w:rsidP="00BF4AF7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0"/>
          <w:lang w:eastAsia="ru-RU"/>
        </w:rPr>
        <w:t>«Деревня Барсуки» «О согласовании предельно-максимального</w:t>
      </w:r>
    </w:p>
    <w:p w:rsidR="00BF4AF7" w:rsidRDefault="00BF4AF7" w:rsidP="00BF4AF7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0"/>
          <w:lang w:eastAsia="ru-RU"/>
        </w:rPr>
        <w:t>размера площади земельного участка, образуемого под дорогу</w:t>
      </w:r>
    </w:p>
    <w:p w:rsidR="00BF4AF7" w:rsidRDefault="00BF4AF7" w:rsidP="00BF4AF7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0"/>
          <w:lang w:eastAsia="ru-RU"/>
        </w:rPr>
        <w:t xml:space="preserve"> общего </w:t>
      </w:r>
      <w:proofErr w:type="gramStart"/>
      <w:r>
        <w:rPr>
          <w:rFonts w:ascii="Times New Roman" w:eastAsia="Times New Roman" w:hAnsi="Times New Roman"/>
          <w:color w:val="000000" w:themeColor="text1"/>
          <w:sz w:val="24"/>
          <w:szCs w:val="20"/>
          <w:lang w:eastAsia="ru-RU"/>
        </w:rPr>
        <w:t>пользования  в</w:t>
      </w:r>
      <w:proofErr w:type="gramEnd"/>
      <w:r>
        <w:rPr>
          <w:rFonts w:ascii="Times New Roman" w:eastAsia="Times New Roman" w:hAnsi="Times New Roman"/>
          <w:color w:val="000000" w:themeColor="text1"/>
          <w:sz w:val="24"/>
          <w:szCs w:val="20"/>
          <w:lang w:eastAsia="ru-RU"/>
        </w:rPr>
        <w:t xml:space="preserve"> д. Слобода до 5200 </w:t>
      </w:r>
      <w:proofErr w:type="spellStart"/>
      <w:r>
        <w:rPr>
          <w:rFonts w:ascii="Times New Roman" w:eastAsia="Times New Roman" w:hAnsi="Times New Roman"/>
          <w:color w:val="000000" w:themeColor="text1"/>
          <w:sz w:val="24"/>
          <w:szCs w:val="20"/>
          <w:lang w:eastAsia="ru-RU"/>
        </w:rPr>
        <w:t>кв.м</w:t>
      </w:r>
      <w:proofErr w:type="spellEnd"/>
      <w:r>
        <w:rPr>
          <w:rFonts w:ascii="Times New Roman" w:eastAsia="Times New Roman" w:hAnsi="Times New Roman"/>
          <w:color w:val="000000" w:themeColor="text1"/>
          <w:sz w:val="24"/>
          <w:szCs w:val="20"/>
          <w:lang w:eastAsia="ru-RU"/>
        </w:rPr>
        <w:t>.»</w:t>
      </w:r>
    </w:p>
    <w:p w:rsidR="00BF4AF7" w:rsidRDefault="00BF4AF7" w:rsidP="00BF4AF7"/>
    <w:p w:rsidR="00BF4AF7" w:rsidRDefault="00BF4AF7" w:rsidP="00BF4AF7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   В соответствии с Градостроительным Кодексом Российской </w:t>
      </w:r>
      <w:proofErr w:type="gramStart"/>
      <w:r>
        <w:rPr>
          <w:rFonts w:ascii="Times New Roman" w:eastAsia="Times New Roman" w:hAnsi="Times New Roman"/>
          <w:sz w:val="24"/>
          <w:szCs w:val="20"/>
          <w:lang w:eastAsia="ru-RU"/>
        </w:rPr>
        <w:t>Федерации,  Федеральным</w:t>
      </w:r>
      <w:proofErr w:type="gramEnd"/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 законом от 06.10.2003г. № 131-ФЗ «Об общих принципах организации местного самоуправления в Российской Федерации», Уставом муниципального образования сельское поселение «Деревня Барсуки», Положением о публичных слушаниях муниципального образования сельское поселение «Деревня Барсуки», Сельская Дума сельского поселения «Деревня Барсуки»  РЕШИЛА:</w:t>
      </w:r>
    </w:p>
    <w:p w:rsidR="00BF4AF7" w:rsidRDefault="00BF4AF7" w:rsidP="00BF4AF7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BF4AF7" w:rsidRDefault="00BF4AF7" w:rsidP="00BF4AF7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Согласовать предельно максимальный размер площади земельного участка, образуемого под дорогу общего пользования в деревне Слобода до 5200 </w:t>
      </w:r>
      <w:proofErr w:type="spellStart"/>
      <w:r>
        <w:rPr>
          <w:rFonts w:ascii="Times New Roman" w:eastAsia="Times New Roman" w:hAnsi="Times New Roman"/>
          <w:sz w:val="24"/>
          <w:szCs w:val="20"/>
          <w:lang w:eastAsia="ru-RU"/>
        </w:rPr>
        <w:t>кв.м</w:t>
      </w:r>
      <w:proofErr w:type="spellEnd"/>
      <w:r>
        <w:rPr>
          <w:rFonts w:ascii="Times New Roman" w:eastAsia="Times New Roman" w:hAnsi="Times New Roman"/>
          <w:sz w:val="24"/>
          <w:szCs w:val="20"/>
          <w:lang w:eastAsia="ru-RU"/>
        </w:rPr>
        <w:t>.</w:t>
      </w:r>
    </w:p>
    <w:p w:rsidR="00BF4AF7" w:rsidRDefault="00BF4AF7" w:rsidP="00BF4AF7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Настоящее решение опубликовать в районной газете «Новое время» и на официальном сайте в сети Интернет</w:t>
      </w:r>
    </w:p>
    <w:p w:rsidR="00BF4AF7" w:rsidRDefault="00BF4AF7" w:rsidP="00BF4AF7">
      <w:pPr>
        <w:pStyle w:val="a3"/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https://dzerzhinskij-r40.gosweb.gosuslugi.ru/ofitsialno/dokumenty/npa-gorodskih-i-selskih-poseleniy-dzerzhinskogo-rayona/selskoe-poselenie-derevnya-barsuki/resheniya/resheniya-selskogo-poseleniya-derevnya-barsuki-2024/</w:t>
      </w:r>
    </w:p>
    <w:p w:rsidR="00BF4AF7" w:rsidRDefault="00BF4AF7" w:rsidP="00BF4AF7"/>
    <w:p w:rsidR="00BF4AF7" w:rsidRDefault="00BF4AF7" w:rsidP="00BF4AF7"/>
    <w:p w:rsidR="00BF4AF7" w:rsidRDefault="00BF4AF7" w:rsidP="00BF4AF7"/>
    <w:p w:rsidR="00BF4AF7" w:rsidRDefault="00BF4AF7" w:rsidP="00BF4AF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Глава МО СП «Деревня Барсуки</w:t>
      </w:r>
      <w:proofErr w:type="gramStart"/>
      <w:r>
        <w:rPr>
          <w:rFonts w:ascii="Times New Roman" w:hAnsi="Times New Roman"/>
          <w:sz w:val="24"/>
        </w:rPr>
        <w:t xml:space="preserve">»:   </w:t>
      </w:r>
      <w:proofErr w:type="gramEnd"/>
      <w:r>
        <w:rPr>
          <w:rFonts w:ascii="Times New Roman" w:hAnsi="Times New Roman"/>
          <w:sz w:val="24"/>
        </w:rPr>
        <w:t xml:space="preserve">                                                         В.Г. </w:t>
      </w:r>
      <w:proofErr w:type="spellStart"/>
      <w:r>
        <w:rPr>
          <w:rFonts w:ascii="Times New Roman" w:hAnsi="Times New Roman"/>
          <w:sz w:val="24"/>
        </w:rPr>
        <w:t>Камынова</w:t>
      </w:r>
      <w:proofErr w:type="spellEnd"/>
    </w:p>
    <w:p w:rsidR="00BF4AF7" w:rsidRDefault="00BF4AF7" w:rsidP="00BF4AF7">
      <w:pPr>
        <w:rPr>
          <w:rFonts w:ascii="Times New Roman" w:hAnsi="Times New Roman"/>
          <w:sz w:val="24"/>
        </w:rPr>
      </w:pPr>
    </w:p>
    <w:p w:rsidR="000F6771" w:rsidRDefault="000F6771">
      <w:bookmarkStart w:id="0" w:name="_GoBack"/>
      <w:bookmarkEnd w:id="0"/>
    </w:p>
    <w:sectPr w:rsidR="000F67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A17B19"/>
    <w:multiLevelType w:val="hybridMultilevel"/>
    <w:tmpl w:val="C316CD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861"/>
    <w:rsid w:val="00016861"/>
    <w:rsid w:val="000F6771"/>
    <w:rsid w:val="00BF4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878B33-2E1E-4974-B7EC-1FADA3423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4AF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4A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126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304</Words>
  <Characters>1738</Characters>
  <Application>Microsoft Office Word</Application>
  <DocSecurity>0</DocSecurity>
  <Lines>14</Lines>
  <Paragraphs>4</Paragraphs>
  <ScaleCrop>false</ScaleCrop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3</cp:revision>
  <dcterms:created xsi:type="dcterms:W3CDTF">2024-10-22T09:55:00Z</dcterms:created>
  <dcterms:modified xsi:type="dcterms:W3CDTF">2024-10-22T09:55:00Z</dcterms:modified>
</cp:coreProperties>
</file>