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ook w:val="01E0" w:firstRow="1" w:lastRow="1" w:firstColumn="1" w:lastColumn="1" w:noHBand="0" w:noVBand="0"/>
      </w:tblPr>
      <w:tblGrid>
        <w:gridCol w:w="9356"/>
      </w:tblGrid>
      <w:tr w:rsidR="00682E0D" w:rsidRPr="00217840" w:rsidTr="00C85F6F">
        <w:tc>
          <w:tcPr>
            <w:tcW w:w="9356" w:type="dxa"/>
            <w:tcBorders>
              <w:top w:val="single" w:sz="4" w:space="0" w:color="auto"/>
              <w:left w:val="single" w:sz="4" w:space="0" w:color="auto"/>
              <w:bottom w:val="single" w:sz="4" w:space="0" w:color="auto"/>
              <w:right w:val="single" w:sz="4" w:space="0" w:color="auto"/>
            </w:tcBorders>
          </w:tcPr>
          <w:p w:rsidR="00682E0D" w:rsidRPr="00217840" w:rsidRDefault="00682E0D" w:rsidP="00C85F6F">
            <w:pPr>
              <w:jc w:val="center"/>
              <w:rPr>
                <w:color w:val="000000" w:themeColor="text1"/>
                <w:sz w:val="18"/>
              </w:rPr>
            </w:pPr>
            <w:r w:rsidRPr="00217840">
              <w:rPr>
                <w:b/>
                <w:color w:val="000000" w:themeColor="text1"/>
              </w:rPr>
              <w:br w:type="page"/>
            </w:r>
            <w:r w:rsidRPr="00217840">
              <w:rPr>
                <w:b/>
                <w:color w:val="000000" w:themeColor="text1"/>
              </w:rPr>
              <w:br w:type="page"/>
            </w:r>
            <w:r w:rsidRPr="00217840">
              <w:rPr>
                <w:noProof/>
                <w:color w:val="000000" w:themeColor="text1"/>
                <w:sz w:val="18"/>
              </w:rPr>
              <w:drawing>
                <wp:inline distT="0" distB="0" distL="0" distR="0" wp14:anchorId="741483D8" wp14:editId="5212E689">
                  <wp:extent cx="701675" cy="372110"/>
                  <wp:effectExtent l="0" t="0" r="317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675" cy="372110"/>
                          </a:xfrm>
                          <a:prstGeom prst="rect">
                            <a:avLst/>
                          </a:prstGeom>
                          <a:solidFill>
                            <a:srgbClr val="FFFFFF"/>
                          </a:solidFill>
                          <a:ln>
                            <a:noFill/>
                          </a:ln>
                        </pic:spPr>
                      </pic:pic>
                    </a:graphicData>
                  </a:graphic>
                </wp:inline>
              </w:drawing>
            </w:r>
          </w:p>
          <w:p w:rsidR="00682E0D" w:rsidRPr="00217840" w:rsidRDefault="00682E0D" w:rsidP="00C85F6F">
            <w:pPr>
              <w:jc w:val="center"/>
              <w:rPr>
                <w:color w:val="000000" w:themeColor="text1"/>
                <w:sz w:val="18"/>
              </w:rPr>
            </w:pPr>
          </w:p>
          <w:p w:rsidR="00682E0D" w:rsidRPr="00217840" w:rsidRDefault="009D4C89" w:rsidP="00C85F6F">
            <w:pPr>
              <w:jc w:val="center"/>
              <w:rPr>
                <w:b/>
                <w:color w:val="000000" w:themeColor="text1"/>
                <w:sz w:val="32"/>
                <w:szCs w:val="32"/>
                <w:lang w:val="en-US"/>
              </w:rPr>
            </w:pPr>
            <w:r w:rsidRPr="00217840">
              <w:rPr>
                <w:b/>
                <w:color w:val="000000" w:themeColor="text1"/>
                <w:sz w:val="32"/>
                <w:szCs w:val="32"/>
              </w:rPr>
              <w:t>ООО «</w:t>
            </w:r>
            <w:r w:rsidR="00682E0D" w:rsidRPr="00217840">
              <w:rPr>
                <w:b/>
                <w:color w:val="000000" w:themeColor="text1"/>
                <w:sz w:val="32"/>
                <w:szCs w:val="32"/>
              </w:rPr>
              <w:t>ПК ГЕО»</w:t>
            </w:r>
          </w:p>
          <w:p w:rsidR="00682E0D" w:rsidRPr="00217840" w:rsidRDefault="00682E0D" w:rsidP="00C85F6F">
            <w:pPr>
              <w:spacing w:after="120"/>
              <w:ind w:left="566"/>
              <w:jc w:val="center"/>
              <w:rPr>
                <w:color w:val="000000" w:themeColor="text1"/>
                <w:sz w:val="26"/>
                <w:szCs w:val="26"/>
              </w:rPr>
            </w:pPr>
          </w:p>
        </w:tc>
      </w:tr>
      <w:tr w:rsidR="00682E0D" w:rsidRPr="00217840" w:rsidTr="00C85F6F">
        <w:trPr>
          <w:trHeight w:val="1266"/>
        </w:trPr>
        <w:tc>
          <w:tcPr>
            <w:tcW w:w="9356" w:type="dxa"/>
            <w:tcBorders>
              <w:left w:val="single" w:sz="4" w:space="0" w:color="auto"/>
              <w:bottom w:val="single" w:sz="4" w:space="0" w:color="auto"/>
              <w:right w:val="single" w:sz="4" w:space="0" w:color="auto"/>
            </w:tcBorders>
            <w:vAlign w:val="center"/>
          </w:tcPr>
          <w:p w:rsidR="00682E0D" w:rsidRPr="00217840" w:rsidRDefault="00682E0D" w:rsidP="00C85F6F">
            <w:pPr>
              <w:jc w:val="right"/>
              <w:rPr>
                <w:b/>
                <w:i/>
                <w:color w:val="000000" w:themeColor="text1"/>
              </w:rPr>
            </w:pPr>
          </w:p>
          <w:p w:rsidR="00682E0D" w:rsidRPr="00217840" w:rsidRDefault="00682E0D" w:rsidP="00C85F6F">
            <w:pPr>
              <w:jc w:val="right"/>
              <w:rPr>
                <w:b/>
                <w:i/>
                <w:color w:val="000000" w:themeColor="text1"/>
              </w:rPr>
            </w:pPr>
          </w:p>
          <w:p w:rsidR="00682E0D" w:rsidRPr="00217840" w:rsidRDefault="00682E0D" w:rsidP="00682E0D">
            <w:pPr>
              <w:jc w:val="right"/>
              <w:rPr>
                <w:color w:val="000000" w:themeColor="text1"/>
              </w:rPr>
            </w:pPr>
            <w:r w:rsidRPr="00217840">
              <w:rPr>
                <w:color w:val="000000" w:themeColor="text1"/>
              </w:rPr>
              <w:t xml:space="preserve">                                                                                            Муниципальный контракт № 25</w:t>
            </w:r>
          </w:p>
          <w:p w:rsidR="00682E0D" w:rsidRPr="00217840" w:rsidRDefault="00682E0D" w:rsidP="00682E0D">
            <w:pPr>
              <w:jc w:val="right"/>
              <w:rPr>
                <w:color w:val="000000" w:themeColor="text1"/>
                <w:sz w:val="26"/>
                <w:szCs w:val="26"/>
              </w:rPr>
            </w:pPr>
            <w:r w:rsidRPr="00217840">
              <w:rPr>
                <w:color w:val="000000" w:themeColor="text1"/>
              </w:rPr>
              <w:t>от 21 мая 2024 г.</w:t>
            </w:r>
          </w:p>
          <w:p w:rsidR="00682E0D" w:rsidRPr="00217840" w:rsidRDefault="00682E0D" w:rsidP="00C85F6F">
            <w:pPr>
              <w:spacing w:after="120"/>
              <w:jc w:val="center"/>
              <w:rPr>
                <w:b/>
                <w:i/>
                <w:color w:val="000000" w:themeColor="text1"/>
                <w:sz w:val="26"/>
                <w:szCs w:val="26"/>
              </w:rPr>
            </w:pPr>
          </w:p>
          <w:p w:rsidR="00682E0D" w:rsidRPr="00217840" w:rsidRDefault="00682E0D" w:rsidP="00C85F6F">
            <w:pPr>
              <w:spacing w:after="120"/>
              <w:jc w:val="center"/>
              <w:rPr>
                <w:b/>
                <w:i/>
                <w:color w:val="000000" w:themeColor="text1"/>
                <w:sz w:val="26"/>
                <w:szCs w:val="26"/>
              </w:rPr>
            </w:pPr>
            <w:r w:rsidRPr="00217840">
              <w:rPr>
                <w:noProof/>
                <w:color w:val="000000" w:themeColor="text1"/>
              </w:rPr>
              <w:drawing>
                <wp:inline distT="0" distB="0" distL="0" distR="0" wp14:anchorId="3C0B35B5" wp14:editId="15182B9C">
                  <wp:extent cx="5409127" cy="2434107"/>
                  <wp:effectExtent l="0" t="0" r="1270" b="444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417310" cy="2437789"/>
                          </a:xfrm>
                          <a:prstGeom prst="rect">
                            <a:avLst/>
                          </a:prstGeom>
                        </pic:spPr>
                      </pic:pic>
                    </a:graphicData>
                  </a:graphic>
                </wp:inline>
              </w:drawing>
            </w:r>
          </w:p>
          <w:p w:rsidR="00682E0D" w:rsidRPr="00217840" w:rsidRDefault="00682E0D" w:rsidP="00C85F6F">
            <w:pPr>
              <w:pStyle w:val="200"/>
              <w:rPr>
                <w:i/>
                <w:color w:val="000000" w:themeColor="text1"/>
                <w:sz w:val="18"/>
                <w:szCs w:val="18"/>
              </w:rPr>
            </w:pPr>
          </w:p>
          <w:p w:rsidR="00682E0D" w:rsidRPr="00217840" w:rsidRDefault="00682E0D" w:rsidP="00C85F6F">
            <w:pPr>
              <w:pStyle w:val="200"/>
              <w:rPr>
                <w:color w:val="000000" w:themeColor="text1"/>
              </w:rPr>
            </w:pPr>
            <w:r w:rsidRPr="00217840">
              <w:rPr>
                <w:color w:val="000000" w:themeColor="text1"/>
              </w:rPr>
              <w:t>ГЕНЕРАЛЬНЫЙ ПЛАН</w:t>
            </w:r>
          </w:p>
          <w:p w:rsidR="00682E0D" w:rsidRPr="00217840" w:rsidRDefault="00682E0D" w:rsidP="00C85F6F">
            <w:pPr>
              <w:pStyle w:val="200"/>
              <w:rPr>
                <w:b w:val="0"/>
                <w:color w:val="000000" w:themeColor="text1"/>
              </w:rPr>
            </w:pPr>
            <w:r w:rsidRPr="00217840">
              <w:rPr>
                <w:b w:val="0"/>
                <w:color w:val="000000" w:themeColor="text1"/>
              </w:rPr>
              <w:t>муниципального образования</w:t>
            </w:r>
          </w:p>
          <w:p w:rsidR="00682E0D" w:rsidRPr="00217840" w:rsidRDefault="00682E0D" w:rsidP="00C85F6F">
            <w:pPr>
              <w:pStyle w:val="a6"/>
              <w:spacing w:line="240" w:lineRule="auto"/>
              <w:jc w:val="center"/>
              <w:rPr>
                <w:color w:val="000000" w:themeColor="text1"/>
                <w:sz w:val="28"/>
              </w:rPr>
            </w:pPr>
            <w:r w:rsidRPr="00217840">
              <w:rPr>
                <w:color w:val="000000" w:themeColor="text1"/>
                <w:sz w:val="40"/>
                <w:szCs w:val="40"/>
              </w:rPr>
              <w:t>городско</w:t>
            </w:r>
            <w:r w:rsidR="008579E5">
              <w:rPr>
                <w:color w:val="000000" w:themeColor="text1"/>
                <w:sz w:val="40"/>
                <w:szCs w:val="40"/>
              </w:rPr>
              <w:t>го</w:t>
            </w:r>
            <w:r w:rsidRPr="00217840">
              <w:rPr>
                <w:color w:val="000000" w:themeColor="text1"/>
                <w:sz w:val="40"/>
                <w:szCs w:val="40"/>
              </w:rPr>
              <w:t xml:space="preserve"> поселени</w:t>
            </w:r>
            <w:r w:rsidR="008579E5">
              <w:rPr>
                <w:color w:val="000000" w:themeColor="text1"/>
                <w:sz w:val="40"/>
                <w:szCs w:val="40"/>
              </w:rPr>
              <w:t>я</w:t>
            </w:r>
            <w:r w:rsidRPr="00217840">
              <w:rPr>
                <w:color w:val="000000" w:themeColor="text1"/>
                <w:sz w:val="28"/>
              </w:rPr>
              <w:t xml:space="preserve"> </w:t>
            </w:r>
          </w:p>
          <w:p w:rsidR="00682E0D" w:rsidRPr="00217840" w:rsidRDefault="00682E0D" w:rsidP="00C85F6F">
            <w:pPr>
              <w:pStyle w:val="a6"/>
              <w:spacing w:line="240" w:lineRule="auto"/>
              <w:jc w:val="center"/>
              <w:rPr>
                <w:color w:val="000000" w:themeColor="text1"/>
                <w:sz w:val="40"/>
                <w:szCs w:val="40"/>
              </w:rPr>
            </w:pPr>
            <w:r w:rsidRPr="00217840">
              <w:rPr>
                <w:color w:val="000000" w:themeColor="text1"/>
                <w:sz w:val="40"/>
                <w:szCs w:val="40"/>
              </w:rPr>
              <w:t>«Город Кондрово»</w:t>
            </w:r>
          </w:p>
          <w:p w:rsidR="00682E0D" w:rsidRPr="00217840" w:rsidRDefault="00682E0D" w:rsidP="00C85F6F">
            <w:pPr>
              <w:pStyle w:val="a6"/>
              <w:spacing w:line="240" w:lineRule="auto"/>
              <w:jc w:val="center"/>
              <w:rPr>
                <w:color w:val="000000" w:themeColor="text1"/>
                <w:sz w:val="40"/>
                <w:szCs w:val="40"/>
              </w:rPr>
            </w:pPr>
            <w:r w:rsidRPr="00217840">
              <w:rPr>
                <w:color w:val="000000" w:themeColor="text1"/>
                <w:sz w:val="40"/>
                <w:szCs w:val="40"/>
              </w:rPr>
              <w:t>Дзержинского района</w:t>
            </w:r>
          </w:p>
          <w:p w:rsidR="00682E0D" w:rsidRPr="00217840" w:rsidRDefault="00682E0D" w:rsidP="00C85F6F">
            <w:pPr>
              <w:pStyle w:val="200"/>
              <w:rPr>
                <w:b w:val="0"/>
                <w:color w:val="000000" w:themeColor="text1"/>
              </w:rPr>
            </w:pPr>
            <w:r w:rsidRPr="00217840">
              <w:rPr>
                <w:b w:val="0"/>
                <w:color w:val="000000" w:themeColor="text1"/>
              </w:rPr>
              <w:t xml:space="preserve"> Калужской области</w:t>
            </w:r>
          </w:p>
          <w:p w:rsidR="00682E0D" w:rsidRPr="00217840" w:rsidRDefault="00682E0D" w:rsidP="00C85F6F">
            <w:pPr>
              <w:jc w:val="center"/>
              <w:rPr>
                <w:b/>
                <w:caps/>
                <w:color w:val="000000" w:themeColor="text1"/>
                <w:sz w:val="32"/>
                <w:szCs w:val="32"/>
              </w:rPr>
            </w:pPr>
          </w:p>
          <w:p w:rsidR="00682E0D" w:rsidRPr="00217840" w:rsidRDefault="00682E0D" w:rsidP="00C85F6F">
            <w:pPr>
              <w:jc w:val="center"/>
              <w:rPr>
                <w:b/>
                <w:caps/>
                <w:color w:val="000000" w:themeColor="text1"/>
                <w:sz w:val="32"/>
                <w:szCs w:val="32"/>
              </w:rPr>
            </w:pPr>
          </w:p>
          <w:p w:rsidR="00682E0D" w:rsidRPr="00217840" w:rsidRDefault="00682E0D" w:rsidP="00C85F6F">
            <w:pPr>
              <w:jc w:val="center"/>
              <w:rPr>
                <w:b/>
                <w:color w:val="000000" w:themeColor="text1"/>
                <w:sz w:val="36"/>
                <w:szCs w:val="36"/>
              </w:rPr>
            </w:pPr>
            <w:r w:rsidRPr="00217840">
              <w:rPr>
                <w:b/>
                <w:color w:val="000000" w:themeColor="text1"/>
                <w:sz w:val="36"/>
                <w:szCs w:val="36"/>
              </w:rPr>
              <w:t>МАТЕРИАЛЫ ПО ОБОСНОВАНИЮ</w:t>
            </w:r>
          </w:p>
          <w:p w:rsidR="00682E0D" w:rsidRPr="00217840" w:rsidRDefault="00682E0D" w:rsidP="00C85F6F">
            <w:pPr>
              <w:spacing w:after="120"/>
              <w:rPr>
                <w:color w:val="000000" w:themeColor="text1"/>
                <w:sz w:val="26"/>
                <w:szCs w:val="26"/>
              </w:rPr>
            </w:pPr>
          </w:p>
          <w:p w:rsidR="00682E0D" w:rsidRPr="00217840" w:rsidRDefault="00682E0D" w:rsidP="00C85F6F">
            <w:pPr>
              <w:spacing w:after="120"/>
              <w:jc w:val="center"/>
              <w:rPr>
                <w:b/>
                <w:i/>
                <w:color w:val="000000" w:themeColor="text1"/>
                <w:sz w:val="26"/>
                <w:szCs w:val="26"/>
              </w:rPr>
            </w:pPr>
            <w:r w:rsidRPr="00217840">
              <w:rPr>
                <w:b/>
                <w:i/>
                <w:color w:val="000000" w:themeColor="text1"/>
                <w:sz w:val="26"/>
                <w:szCs w:val="26"/>
              </w:rPr>
              <w:t xml:space="preserve">     </w:t>
            </w:r>
          </w:p>
          <w:p w:rsidR="009D4C89" w:rsidRPr="00217840" w:rsidRDefault="009D4C89" w:rsidP="00C85F6F">
            <w:pPr>
              <w:spacing w:after="120"/>
              <w:jc w:val="center"/>
              <w:rPr>
                <w:b/>
                <w:i/>
                <w:color w:val="000000" w:themeColor="text1"/>
                <w:sz w:val="26"/>
                <w:szCs w:val="26"/>
              </w:rPr>
            </w:pPr>
          </w:p>
          <w:p w:rsidR="009D4C89" w:rsidRPr="00217840" w:rsidRDefault="009D4C89" w:rsidP="00C85F6F">
            <w:pPr>
              <w:spacing w:after="120"/>
              <w:jc w:val="center"/>
              <w:rPr>
                <w:b/>
                <w:i/>
                <w:color w:val="000000" w:themeColor="text1"/>
                <w:sz w:val="26"/>
                <w:szCs w:val="26"/>
              </w:rPr>
            </w:pPr>
          </w:p>
          <w:p w:rsidR="00682E0D" w:rsidRPr="00217840" w:rsidRDefault="00682E0D" w:rsidP="00C85F6F">
            <w:pPr>
              <w:spacing w:after="120"/>
              <w:jc w:val="center"/>
              <w:rPr>
                <w:b/>
                <w:i/>
                <w:color w:val="000000" w:themeColor="text1"/>
                <w:sz w:val="26"/>
                <w:szCs w:val="26"/>
              </w:rPr>
            </w:pPr>
          </w:p>
          <w:p w:rsidR="00682E0D" w:rsidRPr="00217840" w:rsidRDefault="00682E0D" w:rsidP="00C85F6F">
            <w:pPr>
              <w:spacing w:after="120"/>
              <w:jc w:val="center"/>
              <w:rPr>
                <w:b/>
                <w:i/>
                <w:color w:val="000000" w:themeColor="text1"/>
                <w:sz w:val="26"/>
                <w:szCs w:val="26"/>
              </w:rPr>
            </w:pPr>
          </w:p>
          <w:p w:rsidR="00682E0D" w:rsidRPr="00217840" w:rsidRDefault="00682E0D" w:rsidP="00C85F6F">
            <w:pPr>
              <w:spacing w:after="120"/>
              <w:jc w:val="center"/>
              <w:rPr>
                <w:b/>
                <w:color w:val="000000" w:themeColor="text1"/>
                <w:sz w:val="26"/>
                <w:szCs w:val="26"/>
              </w:rPr>
            </w:pPr>
            <w:r w:rsidRPr="00217840">
              <w:rPr>
                <w:b/>
                <w:color w:val="000000" w:themeColor="text1"/>
                <w:sz w:val="26"/>
                <w:szCs w:val="26"/>
              </w:rPr>
              <w:t>Калуга</w:t>
            </w:r>
          </w:p>
          <w:p w:rsidR="00682E0D" w:rsidRPr="00217840" w:rsidRDefault="009D4C89" w:rsidP="00682E0D">
            <w:pPr>
              <w:spacing w:after="120"/>
              <w:jc w:val="center"/>
              <w:rPr>
                <w:b/>
                <w:color w:val="000000" w:themeColor="text1"/>
                <w:sz w:val="26"/>
                <w:szCs w:val="26"/>
              </w:rPr>
            </w:pPr>
            <w:r w:rsidRPr="00217840">
              <w:rPr>
                <w:b/>
                <w:i/>
                <w:noProof/>
                <w:color w:val="000000" w:themeColor="text1"/>
              </w:rPr>
              <mc:AlternateContent>
                <mc:Choice Requires="wps">
                  <w:drawing>
                    <wp:anchor distT="0" distB="0" distL="114300" distR="114300" simplePos="0" relativeHeight="251663360" behindDoc="0" locked="0" layoutInCell="1" allowOverlap="1" wp14:anchorId="5B4DC4C1" wp14:editId="51820C16">
                      <wp:simplePos x="0" y="0"/>
                      <wp:positionH relativeFrom="column">
                        <wp:posOffset>5707380</wp:posOffset>
                      </wp:positionH>
                      <wp:positionV relativeFrom="paragraph">
                        <wp:posOffset>397510</wp:posOffset>
                      </wp:positionV>
                      <wp:extent cx="228600" cy="228600"/>
                      <wp:effectExtent l="1270" t="0" r="0" b="381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1F46C" id="Прямоугольник 3" o:spid="_x0000_s1026" style="position:absolute;margin-left:449.4pt;margin-top:31.3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" stroked="f"/>
                  </w:pict>
                </mc:Fallback>
              </mc:AlternateContent>
            </w:r>
            <w:r w:rsidR="00682E0D" w:rsidRPr="00217840">
              <w:rPr>
                <w:b/>
                <w:color w:val="000000" w:themeColor="text1"/>
                <w:sz w:val="26"/>
                <w:szCs w:val="26"/>
              </w:rPr>
              <w:t>2024</w:t>
            </w:r>
          </w:p>
        </w:tc>
      </w:tr>
    </w:tbl>
    <w:p w:rsidR="00EB0F97" w:rsidRPr="00217840" w:rsidRDefault="00ED0868" w:rsidP="000515E7">
      <w:pPr>
        <w:ind w:right="386"/>
        <w:jc w:val="center"/>
        <w:rPr>
          <w:b/>
          <w:color w:val="000000" w:themeColor="text1"/>
          <w:lang w:eastAsia="zh-CN"/>
        </w:rPr>
      </w:pPr>
      <w:r w:rsidRPr="00217840">
        <w:rPr>
          <w:b/>
          <w:color w:val="000000" w:themeColor="text1"/>
          <w:lang w:eastAsia="zh-CN"/>
        </w:rPr>
        <w:lastRenderedPageBreak/>
        <w:t>Оглавление</w:t>
      </w:r>
    </w:p>
    <w:p w:rsidR="00217840" w:rsidRPr="00217840" w:rsidRDefault="00C61BEF" w:rsidP="00217840">
      <w:pPr>
        <w:pStyle w:val="11"/>
        <w:ind w:right="-39" w:firstLine="0"/>
        <w:rPr>
          <w:rFonts w:asciiTheme="minorHAnsi" w:eastAsiaTheme="minorEastAsia" w:hAnsiTheme="minorHAnsi" w:cstheme="minorBidi"/>
          <w:b w:val="0"/>
          <w:caps w:val="0"/>
          <w:color w:val="000000" w:themeColor="text1"/>
          <w:sz w:val="24"/>
          <w:szCs w:val="24"/>
          <w:lang w:val="ru-RU"/>
        </w:rPr>
      </w:pPr>
      <w:r w:rsidRPr="00217840">
        <w:rPr>
          <w:color w:val="000000" w:themeColor="text1"/>
          <w:sz w:val="24"/>
          <w:szCs w:val="24"/>
        </w:rPr>
        <w:fldChar w:fldCharType="begin"/>
      </w:r>
      <w:r w:rsidRPr="00217840">
        <w:rPr>
          <w:color w:val="000000" w:themeColor="text1"/>
          <w:sz w:val="24"/>
          <w:szCs w:val="24"/>
        </w:rPr>
        <w:instrText xml:space="preserve"> TOC \o "1-3" \h \z </w:instrText>
      </w:r>
      <w:r w:rsidRPr="00217840">
        <w:rPr>
          <w:color w:val="000000" w:themeColor="text1"/>
          <w:sz w:val="24"/>
          <w:szCs w:val="24"/>
        </w:rPr>
        <w:fldChar w:fldCharType="separate"/>
      </w:r>
      <w:hyperlink w:anchor="_Toc168657075" w:history="1">
        <w:r w:rsidR="00217840" w:rsidRPr="00217840">
          <w:rPr>
            <w:rStyle w:val="ad"/>
            <w:color w:val="000000" w:themeColor="text1"/>
            <w:sz w:val="24"/>
            <w:szCs w:val="24"/>
          </w:rPr>
          <w:t>Состав проекта</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_Toc168657075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4</w:t>
        </w:r>
        <w:r w:rsidR="00217840" w:rsidRPr="00217840">
          <w:rPr>
            <w:webHidden/>
            <w:color w:val="000000" w:themeColor="text1"/>
            <w:sz w:val="24"/>
            <w:szCs w:val="24"/>
          </w:rPr>
          <w:fldChar w:fldCharType="end"/>
        </w:r>
      </w:hyperlink>
    </w:p>
    <w:p w:rsidR="00217840" w:rsidRPr="00217840" w:rsidRDefault="006705DC" w:rsidP="00217840">
      <w:pPr>
        <w:pStyle w:val="11"/>
        <w:ind w:right="-39" w:firstLine="0"/>
        <w:rPr>
          <w:rFonts w:asciiTheme="minorHAnsi" w:eastAsiaTheme="minorEastAsia" w:hAnsiTheme="minorHAnsi" w:cstheme="minorBidi"/>
          <w:b w:val="0"/>
          <w:caps w:val="0"/>
          <w:color w:val="000000" w:themeColor="text1"/>
          <w:sz w:val="24"/>
          <w:szCs w:val="24"/>
          <w:lang w:val="ru-RU"/>
        </w:rPr>
      </w:pPr>
      <w:hyperlink w:anchor="_Toc168657076" w:history="1">
        <w:r w:rsidR="00217840" w:rsidRPr="00217840">
          <w:rPr>
            <w:rStyle w:val="ad"/>
            <w:rFonts w:eastAsia="SimSun"/>
            <w:color w:val="000000" w:themeColor="text1"/>
            <w:sz w:val="24"/>
            <w:szCs w:val="24"/>
            <w:lang w:eastAsia="zh-CN"/>
          </w:rPr>
          <w:t>Введение</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_Toc168657076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5</w:t>
        </w:r>
        <w:r w:rsidR="00217840" w:rsidRPr="00217840">
          <w:rPr>
            <w:webHidden/>
            <w:color w:val="000000" w:themeColor="text1"/>
            <w:sz w:val="24"/>
            <w:szCs w:val="24"/>
          </w:rPr>
          <w:fldChar w:fldCharType="end"/>
        </w:r>
      </w:hyperlink>
    </w:p>
    <w:p w:rsidR="00217840" w:rsidRPr="00217840" w:rsidRDefault="006705DC" w:rsidP="00217840">
      <w:pPr>
        <w:pStyle w:val="11"/>
        <w:ind w:right="-39" w:firstLine="0"/>
        <w:rPr>
          <w:rFonts w:asciiTheme="minorHAnsi" w:eastAsiaTheme="minorEastAsia" w:hAnsiTheme="minorHAnsi" w:cstheme="minorBidi"/>
          <w:b w:val="0"/>
          <w:caps w:val="0"/>
          <w:color w:val="000000" w:themeColor="text1"/>
          <w:sz w:val="24"/>
          <w:szCs w:val="24"/>
          <w:lang w:val="ru-RU"/>
        </w:rPr>
      </w:pPr>
      <w:hyperlink w:anchor="_Toc168657077" w:history="1">
        <w:r w:rsidR="00217840" w:rsidRPr="00217840">
          <w:rPr>
            <w:rStyle w:val="ad"/>
            <w:rFonts w:eastAsia="SimSun"/>
            <w:color w:val="000000" w:themeColor="text1"/>
            <w:sz w:val="24"/>
            <w:szCs w:val="24"/>
            <w:lang w:eastAsia="zh-CN"/>
          </w:rPr>
          <w:t>I.</w:t>
        </w:r>
        <w:r w:rsidR="00217840">
          <w:rPr>
            <w:rFonts w:asciiTheme="minorHAnsi" w:eastAsiaTheme="minorEastAsia" w:hAnsiTheme="minorHAnsi" w:cstheme="minorBidi"/>
            <w:b w:val="0"/>
            <w:caps w:val="0"/>
            <w:color w:val="000000" w:themeColor="text1"/>
            <w:sz w:val="24"/>
            <w:szCs w:val="24"/>
            <w:lang w:val="ru-RU"/>
          </w:rPr>
          <w:t> </w:t>
        </w:r>
        <w:r w:rsidR="00217840" w:rsidRPr="00217840">
          <w:rPr>
            <w:rStyle w:val="ad"/>
            <w:rFonts w:eastAsia="SimSun"/>
            <w:color w:val="000000" w:themeColor="text1"/>
            <w:sz w:val="24"/>
            <w:szCs w:val="24"/>
            <w:lang w:eastAsia="zh-CN"/>
          </w:rPr>
          <w:t>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_Toc168657077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8</w:t>
        </w:r>
        <w:r w:rsidR="00217840" w:rsidRPr="00217840">
          <w:rPr>
            <w:webHidden/>
            <w:color w:val="000000" w:themeColor="text1"/>
            <w:sz w:val="24"/>
            <w:szCs w:val="24"/>
          </w:rPr>
          <w:fldChar w:fldCharType="end"/>
        </w:r>
      </w:hyperlink>
    </w:p>
    <w:p w:rsidR="00217840" w:rsidRPr="00217840" w:rsidRDefault="006705DC" w:rsidP="00217840">
      <w:pPr>
        <w:pStyle w:val="11"/>
        <w:ind w:right="-39" w:firstLine="0"/>
        <w:rPr>
          <w:rFonts w:asciiTheme="minorHAnsi" w:eastAsiaTheme="minorEastAsia" w:hAnsiTheme="minorHAnsi" w:cstheme="minorBidi"/>
          <w:b w:val="0"/>
          <w:caps w:val="0"/>
          <w:color w:val="000000" w:themeColor="text1"/>
          <w:sz w:val="24"/>
          <w:szCs w:val="24"/>
          <w:lang w:val="ru-RU"/>
        </w:rPr>
      </w:pPr>
      <w:hyperlink w:anchor="_Toc168657078" w:history="1">
        <w:r w:rsidR="00217840" w:rsidRPr="00217840">
          <w:rPr>
            <w:rStyle w:val="ad"/>
            <w:rFonts w:eastAsia="SimSun"/>
            <w:color w:val="000000" w:themeColor="text1"/>
            <w:sz w:val="24"/>
            <w:szCs w:val="24"/>
            <w:lang w:eastAsia="zh-CN"/>
          </w:rPr>
          <w:t>II.</w:t>
        </w:r>
        <w:r w:rsidR="00217840">
          <w:rPr>
            <w:rFonts w:asciiTheme="minorHAnsi" w:eastAsiaTheme="minorEastAsia" w:hAnsiTheme="minorHAnsi" w:cstheme="minorBidi"/>
            <w:b w:val="0"/>
            <w:caps w:val="0"/>
            <w:color w:val="000000" w:themeColor="text1"/>
            <w:sz w:val="24"/>
            <w:szCs w:val="24"/>
            <w:lang w:val="ru-RU"/>
          </w:rPr>
          <w:t> </w:t>
        </w:r>
        <w:r w:rsidR="00217840" w:rsidRPr="00217840">
          <w:rPr>
            <w:rStyle w:val="ad"/>
            <w:rFonts w:eastAsia="SimSun"/>
            <w:color w:val="000000" w:themeColor="text1"/>
            <w:sz w:val="24"/>
            <w:szCs w:val="24"/>
            <w:lang w:eastAsia="zh-CN"/>
          </w:rPr>
          <w:t>Обоснование выбранного варианта размещения объектов местного значения поселения на основе анализа использования территории поселения, возможных направлений развития этих территорий и прогнозируемых ограничений их использования</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_Toc168657078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11</w:t>
        </w:r>
        <w:r w:rsidR="00217840" w:rsidRPr="00217840">
          <w:rPr>
            <w:webHidden/>
            <w:color w:val="000000" w:themeColor="text1"/>
            <w:sz w:val="24"/>
            <w:szCs w:val="24"/>
          </w:rPr>
          <w:fldChar w:fldCharType="end"/>
        </w:r>
      </w:hyperlink>
    </w:p>
    <w:p w:rsidR="00217840" w:rsidRPr="00217840" w:rsidRDefault="006705DC" w:rsidP="00217840">
      <w:pPr>
        <w:pStyle w:val="23"/>
        <w:tabs>
          <w:tab w:val="clear" w:pos="9498"/>
          <w:tab w:val="right" w:leader="dot" w:pos="9356"/>
        </w:tabs>
        <w:ind w:left="-426" w:right="103"/>
        <w:jc w:val="both"/>
        <w:rPr>
          <w:rFonts w:asciiTheme="minorHAnsi" w:eastAsiaTheme="minorEastAsia" w:hAnsiTheme="minorHAnsi" w:cstheme="minorBidi"/>
          <w:b w:val="0"/>
          <w:smallCaps w:val="0"/>
          <w:color w:val="000000" w:themeColor="text1"/>
          <w:sz w:val="24"/>
          <w:szCs w:val="24"/>
          <w:lang w:val="ru-RU"/>
        </w:rPr>
      </w:pPr>
      <w:hyperlink w:anchor="_Toc168657079" w:history="1">
        <w:r w:rsidR="00217840" w:rsidRPr="00217840">
          <w:rPr>
            <w:rStyle w:val="ad"/>
            <w:rFonts w:eastAsia="SimSun"/>
            <w:color w:val="000000" w:themeColor="text1"/>
            <w:sz w:val="24"/>
            <w:szCs w:val="24"/>
            <w:lang w:eastAsia="zh-CN"/>
          </w:rPr>
          <w:t>II.I Общие сведения</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_Toc168657079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11</w:t>
        </w:r>
        <w:r w:rsidR="00217840" w:rsidRPr="00217840">
          <w:rPr>
            <w:webHidden/>
            <w:color w:val="000000" w:themeColor="text1"/>
            <w:sz w:val="24"/>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80" w:history="1">
        <w:r w:rsidR="00217840" w:rsidRPr="00217840">
          <w:rPr>
            <w:rStyle w:val="ad"/>
            <w:rFonts w:eastAsia="SimSun"/>
            <w:color w:val="000000" w:themeColor="text1"/>
            <w:szCs w:val="24"/>
            <w:lang w:eastAsia="zh-CN"/>
          </w:rPr>
          <w:t>II.I.1 Климат</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_Toc168657080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14</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81" w:history="1">
        <w:r w:rsidR="00217840" w:rsidRPr="00217840">
          <w:rPr>
            <w:rStyle w:val="ad"/>
            <w:rFonts w:eastAsia="SimSun"/>
            <w:color w:val="000000" w:themeColor="text1"/>
            <w:szCs w:val="24"/>
            <w:lang w:eastAsia="zh-CN"/>
          </w:rPr>
          <w:t>II.I.2 Ландшафтно-геоморфологические особенности территории</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_Toc168657081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15</w:t>
        </w:r>
        <w:r w:rsidR="00217840" w:rsidRPr="00217840">
          <w:rPr>
            <w:webHidden/>
            <w:color w:val="000000" w:themeColor="text1"/>
            <w:szCs w:val="24"/>
          </w:rPr>
          <w:fldChar w:fldCharType="end"/>
        </w:r>
      </w:hyperlink>
    </w:p>
    <w:p w:rsidR="00217840" w:rsidRPr="00217840" w:rsidRDefault="006705DC" w:rsidP="00217840">
      <w:pPr>
        <w:pStyle w:val="23"/>
        <w:tabs>
          <w:tab w:val="clear" w:pos="9498"/>
          <w:tab w:val="right" w:leader="dot" w:pos="9356"/>
        </w:tabs>
        <w:ind w:left="-426" w:right="103"/>
        <w:jc w:val="both"/>
        <w:rPr>
          <w:rFonts w:asciiTheme="minorHAnsi" w:eastAsiaTheme="minorEastAsia" w:hAnsiTheme="minorHAnsi" w:cstheme="minorBidi"/>
          <w:b w:val="0"/>
          <w:smallCaps w:val="0"/>
          <w:color w:val="000000" w:themeColor="text1"/>
          <w:sz w:val="24"/>
          <w:szCs w:val="24"/>
          <w:lang w:val="ru-RU"/>
        </w:rPr>
      </w:pPr>
      <w:hyperlink w:anchor="_Toc168657082" w:history="1">
        <w:r w:rsidR="00217840" w:rsidRPr="00217840">
          <w:rPr>
            <w:rStyle w:val="ad"/>
            <w:rFonts w:eastAsia="SimSun"/>
            <w:color w:val="000000" w:themeColor="text1"/>
            <w:sz w:val="24"/>
            <w:szCs w:val="24"/>
            <w:lang w:eastAsia="zh-CN"/>
          </w:rPr>
          <w:t>II.II Комплексная оценка территории по планировочным ограничениям</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_Toc168657082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17</w:t>
        </w:r>
        <w:r w:rsidR="00217840" w:rsidRPr="00217840">
          <w:rPr>
            <w:webHidden/>
            <w:color w:val="000000" w:themeColor="text1"/>
            <w:sz w:val="24"/>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83" w:history="1">
        <w:r w:rsidR="00217840" w:rsidRPr="00217840">
          <w:rPr>
            <w:rStyle w:val="ad"/>
            <w:rFonts w:eastAsia="SimSun"/>
            <w:color w:val="000000" w:themeColor="text1"/>
            <w:szCs w:val="24"/>
            <w:lang w:eastAsia="zh-CN"/>
          </w:rPr>
          <w:t>II.II.1 Природоохранные ограничения</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_Toc168657083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17</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84" w:history="1">
        <w:r w:rsidR="00217840" w:rsidRPr="00217840">
          <w:rPr>
            <w:rStyle w:val="ad"/>
            <w:rFonts w:eastAsia="SimSun"/>
            <w:color w:val="000000" w:themeColor="text1"/>
            <w:szCs w:val="24"/>
            <w:lang w:eastAsia="zh-CN"/>
          </w:rPr>
          <w:t>II.II.2 Особо охраняемые природные территории</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_Toc168657084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18</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85" w:history="1">
        <w:r w:rsidR="00217840" w:rsidRPr="00217840">
          <w:rPr>
            <w:rStyle w:val="ad"/>
            <w:rFonts w:eastAsia="SimSun"/>
            <w:color w:val="000000" w:themeColor="text1"/>
            <w:szCs w:val="24"/>
            <w:lang w:eastAsia="zh-CN"/>
          </w:rPr>
          <w:t>II.II.3 Водоохранные зоны и прибрежные полосы водных объектов</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_Toc168657085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19</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86" w:history="1">
        <w:r w:rsidR="00217840" w:rsidRPr="00217840">
          <w:rPr>
            <w:rStyle w:val="ad"/>
            <w:rFonts w:eastAsia="SimSun"/>
            <w:color w:val="000000" w:themeColor="text1"/>
            <w:szCs w:val="24"/>
            <w:lang w:eastAsia="zh-CN"/>
          </w:rPr>
          <w:t xml:space="preserve">II.II.5 </w:t>
        </w:r>
        <w:r w:rsidR="00217840" w:rsidRPr="00217840">
          <w:rPr>
            <w:rStyle w:val="ad"/>
            <w:color w:val="000000" w:themeColor="text1"/>
            <w:szCs w:val="24"/>
          </w:rPr>
          <w:t>Оценка территории по санитарно-гигиеническим ограничениям</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_Toc168657086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23</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87" w:history="1">
        <w:r w:rsidR="00217840" w:rsidRPr="00217840">
          <w:rPr>
            <w:rStyle w:val="ad"/>
            <w:rFonts w:eastAsia="SimSun"/>
            <w:color w:val="000000" w:themeColor="text1"/>
            <w:szCs w:val="24"/>
            <w:lang w:eastAsia="zh-CN"/>
          </w:rPr>
          <w:t xml:space="preserve">II.II.6 </w:t>
        </w:r>
        <w:r w:rsidR="00217840" w:rsidRPr="00217840">
          <w:rPr>
            <w:rStyle w:val="ad"/>
            <w:color w:val="000000" w:themeColor="text1"/>
            <w:szCs w:val="24"/>
          </w:rPr>
          <w:t>Охранные коридоры коммуникаций</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_Toc168657087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31</w:t>
        </w:r>
        <w:r w:rsidR="00217840" w:rsidRPr="00217840">
          <w:rPr>
            <w:webHidden/>
            <w:color w:val="000000" w:themeColor="text1"/>
            <w:szCs w:val="24"/>
          </w:rPr>
          <w:fldChar w:fldCharType="end"/>
        </w:r>
      </w:hyperlink>
    </w:p>
    <w:p w:rsidR="00217840" w:rsidRPr="00217840" w:rsidRDefault="006705DC" w:rsidP="00217840">
      <w:pPr>
        <w:pStyle w:val="23"/>
        <w:tabs>
          <w:tab w:val="clear" w:pos="9498"/>
          <w:tab w:val="right" w:leader="dot" w:pos="9356"/>
        </w:tabs>
        <w:ind w:left="-426" w:right="103"/>
        <w:jc w:val="both"/>
        <w:rPr>
          <w:rFonts w:asciiTheme="minorHAnsi" w:eastAsiaTheme="minorEastAsia" w:hAnsiTheme="minorHAnsi" w:cstheme="minorBidi"/>
          <w:b w:val="0"/>
          <w:smallCaps w:val="0"/>
          <w:color w:val="000000" w:themeColor="text1"/>
          <w:sz w:val="24"/>
          <w:szCs w:val="24"/>
          <w:lang w:val="ru-RU"/>
        </w:rPr>
      </w:pPr>
      <w:hyperlink w:anchor="_Toc168657088" w:history="1">
        <w:r w:rsidR="00217840" w:rsidRPr="00217840">
          <w:rPr>
            <w:rStyle w:val="ad"/>
            <w:rFonts w:eastAsia="SimSun"/>
            <w:color w:val="000000" w:themeColor="text1"/>
            <w:sz w:val="24"/>
            <w:szCs w:val="24"/>
            <w:lang w:eastAsia="zh-CN"/>
          </w:rPr>
          <w:t>II. III Социально-экономическая характеристика городского поселения</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_Toc168657088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33</w:t>
        </w:r>
        <w:r w:rsidR="00217840" w:rsidRPr="00217840">
          <w:rPr>
            <w:webHidden/>
            <w:color w:val="000000" w:themeColor="text1"/>
            <w:sz w:val="24"/>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89" w:history="1">
        <w:r w:rsidR="00217840" w:rsidRPr="00217840">
          <w:rPr>
            <w:rStyle w:val="ad"/>
            <w:rFonts w:eastAsia="SimSun"/>
            <w:iCs/>
            <w:color w:val="000000" w:themeColor="text1"/>
            <w:szCs w:val="24"/>
            <w:lang w:eastAsia="zh-CN"/>
          </w:rPr>
          <w:t>II.III.1 Население</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_Toc168657089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33</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90" w:history="1">
        <w:r w:rsidR="00217840" w:rsidRPr="00217840">
          <w:rPr>
            <w:rStyle w:val="ad"/>
            <w:rFonts w:eastAsia="SimSun"/>
            <w:color w:val="000000" w:themeColor="text1"/>
            <w:szCs w:val="24"/>
            <w:lang w:eastAsia="zh-CN"/>
          </w:rPr>
          <w:t>II.III.2 Экономическая база</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_Toc168657090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35</w:t>
        </w:r>
        <w:r w:rsidR="00217840" w:rsidRPr="00217840">
          <w:rPr>
            <w:webHidden/>
            <w:color w:val="000000" w:themeColor="text1"/>
            <w:szCs w:val="24"/>
          </w:rPr>
          <w:fldChar w:fldCharType="end"/>
        </w:r>
      </w:hyperlink>
    </w:p>
    <w:p w:rsidR="00217840" w:rsidRPr="00217840" w:rsidRDefault="006705DC" w:rsidP="00217840">
      <w:pPr>
        <w:pStyle w:val="23"/>
        <w:tabs>
          <w:tab w:val="clear" w:pos="9498"/>
          <w:tab w:val="right" w:leader="dot" w:pos="9356"/>
        </w:tabs>
        <w:ind w:left="-426" w:right="103"/>
        <w:jc w:val="both"/>
        <w:rPr>
          <w:rFonts w:asciiTheme="minorHAnsi" w:eastAsiaTheme="minorEastAsia" w:hAnsiTheme="minorHAnsi" w:cstheme="minorBidi"/>
          <w:b w:val="0"/>
          <w:smallCaps w:val="0"/>
          <w:color w:val="000000" w:themeColor="text1"/>
          <w:sz w:val="24"/>
          <w:szCs w:val="24"/>
          <w:lang w:val="ru-RU"/>
        </w:rPr>
      </w:pPr>
      <w:hyperlink w:anchor="_Toc168657091" w:history="1">
        <w:r w:rsidR="00217840" w:rsidRPr="00217840">
          <w:rPr>
            <w:rStyle w:val="ad"/>
            <w:rFonts w:eastAsia="SimSun"/>
            <w:color w:val="000000" w:themeColor="text1"/>
            <w:sz w:val="24"/>
            <w:szCs w:val="24"/>
            <w:lang w:eastAsia="zh-CN"/>
          </w:rPr>
          <w:t>II. IV Современное использование территории городского поселения</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_Toc168657091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36</w:t>
        </w:r>
        <w:r w:rsidR="00217840" w:rsidRPr="00217840">
          <w:rPr>
            <w:webHidden/>
            <w:color w:val="000000" w:themeColor="text1"/>
            <w:sz w:val="24"/>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92" w:history="1">
        <w:r w:rsidR="00217840" w:rsidRPr="00217840">
          <w:rPr>
            <w:rStyle w:val="ad"/>
            <w:rFonts w:eastAsia="SimSun"/>
            <w:color w:val="000000" w:themeColor="text1"/>
            <w:szCs w:val="24"/>
            <w:lang w:eastAsia="zh-CN"/>
          </w:rPr>
          <w:t>II.IV.1 Целевое назначение земель городского поселения</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_Toc168657092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36</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93" w:history="1">
        <w:r w:rsidR="00217840" w:rsidRPr="00217840">
          <w:rPr>
            <w:rStyle w:val="ad"/>
            <w:rFonts w:eastAsia="SimSun"/>
            <w:color w:val="000000" w:themeColor="text1"/>
            <w:szCs w:val="24"/>
            <w:lang w:eastAsia="zh-CN"/>
          </w:rPr>
          <w:t>II.IV.2 Функционально-планировочная организация городского поселения</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_Toc168657093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37</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94" w:history="1">
        <w:r w:rsidR="00217840" w:rsidRPr="00217840">
          <w:rPr>
            <w:rStyle w:val="ad"/>
            <w:rFonts w:eastAsia="SimSun"/>
            <w:color w:val="000000" w:themeColor="text1"/>
            <w:szCs w:val="24"/>
            <w:lang w:eastAsia="zh-CN"/>
          </w:rPr>
          <w:t>II.IV.3 Жилищный фонд и жилищное строительство</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_Toc168657094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38</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95" w:history="1">
        <w:r w:rsidR="00217840" w:rsidRPr="00217840">
          <w:rPr>
            <w:rStyle w:val="ad"/>
            <w:rFonts w:eastAsia="SimSun"/>
            <w:color w:val="000000" w:themeColor="text1"/>
            <w:szCs w:val="24"/>
            <w:lang w:eastAsia="zh-CN"/>
          </w:rPr>
          <w:t>II.IV.4 Культурно-бытовое обслуживание</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_Toc168657095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41</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96" w:history="1">
        <w:r w:rsidR="00217840" w:rsidRPr="00217840">
          <w:rPr>
            <w:rStyle w:val="ad"/>
            <w:rFonts w:eastAsia="SimSun"/>
            <w:color w:val="000000" w:themeColor="text1"/>
            <w:szCs w:val="24"/>
            <w:lang w:eastAsia="zh-CN"/>
          </w:rPr>
          <w:t>II.IV.5 Анализ транспортного обслуживания территории</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_Toc168657096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43</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97" w:history="1">
        <w:r w:rsidR="00217840" w:rsidRPr="00217840">
          <w:rPr>
            <w:rStyle w:val="ad"/>
            <w:rFonts w:eastAsia="SimSun"/>
            <w:color w:val="000000" w:themeColor="text1"/>
            <w:szCs w:val="24"/>
            <w:lang w:eastAsia="zh-CN"/>
          </w:rPr>
          <w:t>II.IV.6 Инженерная инфраструктура</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_Toc168657097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45</w:t>
        </w:r>
        <w:r w:rsidR="00217840" w:rsidRPr="00217840">
          <w:rPr>
            <w:webHidden/>
            <w:color w:val="000000" w:themeColor="text1"/>
            <w:szCs w:val="24"/>
          </w:rPr>
          <w:fldChar w:fldCharType="end"/>
        </w:r>
      </w:hyperlink>
    </w:p>
    <w:p w:rsidR="00217840" w:rsidRPr="00217840" w:rsidRDefault="006705DC" w:rsidP="00217840">
      <w:pPr>
        <w:pStyle w:val="23"/>
        <w:tabs>
          <w:tab w:val="clear" w:pos="9498"/>
          <w:tab w:val="right" w:leader="dot" w:pos="9356"/>
        </w:tabs>
        <w:ind w:left="-426" w:right="103"/>
        <w:jc w:val="both"/>
        <w:rPr>
          <w:rFonts w:asciiTheme="minorHAnsi" w:eastAsiaTheme="minorEastAsia" w:hAnsiTheme="minorHAnsi" w:cstheme="minorBidi"/>
          <w:b w:val="0"/>
          <w:smallCaps w:val="0"/>
          <w:color w:val="000000" w:themeColor="text1"/>
          <w:sz w:val="24"/>
          <w:szCs w:val="24"/>
          <w:lang w:val="ru-RU"/>
        </w:rPr>
      </w:pPr>
      <w:hyperlink w:anchor="_Toc168657098" w:history="1">
        <w:r w:rsidR="00217840" w:rsidRPr="00217840">
          <w:rPr>
            <w:rStyle w:val="ad"/>
            <w:rFonts w:eastAsia="SimSun"/>
            <w:color w:val="000000" w:themeColor="text1"/>
            <w:sz w:val="24"/>
            <w:szCs w:val="24"/>
            <w:lang w:eastAsia="zh-CN"/>
          </w:rPr>
          <w:t>II.V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_Toc168657098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48</w:t>
        </w:r>
        <w:r w:rsidR="00217840" w:rsidRPr="00217840">
          <w:rPr>
            <w:webHidden/>
            <w:color w:val="000000" w:themeColor="text1"/>
            <w:sz w:val="24"/>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099" w:history="1">
        <w:r w:rsidR="00217840" w:rsidRPr="00217840">
          <w:rPr>
            <w:rStyle w:val="ad"/>
            <w:rFonts w:eastAsia="SimSun"/>
            <w:color w:val="000000" w:themeColor="text1"/>
            <w:szCs w:val="24"/>
            <w:lang w:eastAsia="zh-CN"/>
          </w:rPr>
          <w:t>II.V.1 Объекты культурного наследия</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_Toc168657099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48</w:t>
        </w:r>
        <w:r w:rsidR="00217840" w:rsidRPr="00217840">
          <w:rPr>
            <w:webHidden/>
            <w:color w:val="000000" w:themeColor="text1"/>
            <w:szCs w:val="24"/>
          </w:rPr>
          <w:fldChar w:fldCharType="end"/>
        </w:r>
      </w:hyperlink>
    </w:p>
    <w:p w:rsidR="00217840" w:rsidRPr="00217840" w:rsidRDefault="006705DC" w:rsidP="00217840">
      <w:pPr>
        <w:pStyle w:val="33"/>
        <w:tabs>
          <w:tab w:val="clear" w:pos="9498"/>
          <w:tab w:val="right" w:leader="dot" w:pos="9356"/>
        </w:tabs>
        <w:ind w:left="-426" w:right="103" w:firstLine="0"/>
        <w:jc w:val="both"/>
        <w:rPr>
          <w:rFonts w:asciiTheme="minorHAnsi" w:eastAsiaTheme="minorEastAsia" w:hAnsiTheme="minorHAnsi" w:cstheme="minorBidi"/>
          <w:color w:val="000000" w:themeColor="text1"/>
          <w:szCs w:val="24"/>
        </w:rPr>
      </w:pPr>
      <w:hyperlink w:anchor="_Toc168657100" w:history="1">
        <w:r w:rsidR="00217840" w:rsidRPr="00217840">
          <w:rPr>
            <w:rStyle w:val="ad"/>
            <w:rFonts w:eastAsia="SimSun"/>
            <w:color w:val="000000" w:themeColor="text1"/>
            <w:szCs w:val="24"/>
            <w:lang w:eastAsia="zh-CN"/>
          </w:rPr>
          <w:t>II.V.2 Мероприятия по сохранению объектов культурного наследия</w:t>
        </w:r>
        <w:r w:rsidR="00217840" w:rsidRPr="00217840">
          <w:rPr>
            <w:webHidden/>
            <w:color w:val="000000" w:themeColor="text1"/>
            <w:szCs w:val="24"/>
          </w:rPr>
          <w:tab/>
        </w:r>
        <w:r w:rsidR="00217840" w:rsidRPr="00217840">
          <w:rPr>
            <w:webHidden/>
            <w:color w:val="000000" w:themeColor="text1"/>
            <w:szCs w:val="24"/>
          </w:rPr>
          <w:fldChar w:fldCharType="begin"/>
        </w:r>
        <w:r w:rsidR="00217840" w:rsidRPr="00217840">
          <w:rPr>
            <w:webHidden/>
            <w:color w:val="000000" w:themeColor="text1"/>
            <w:szCs w:val="24"/>
          </w:rPr>
          <w:instrText xml:space="preserve"> PAGEREF _Toc168657100 \h </w:instrText>
        </w:r>
        <w:r w:rsidR="00217840" w:rsidRPr="00217840">
          <w:rPr>
            <w:webHidden/>
            <w:color w:val="000000" w:themeColor="text1"/>
            <w:szCs w:val="24"/>
          </w:rPr>
        </w:r>
        <w:r w:rsidR="00217840" w:rsidRPr="00217840">
          <w:rPr>
            <w:webHidden/>
            <w:color w:val="000000" w:themeColor="text1"/>
            <w:szCs w:val="24"/>
          </w:rPr>
          <w:fldChar w:fldCharType="separate"/>
        </w:r>
        <w:r w:rsidR="006278F9">
          <w:rPr>
            <w:webHidden/>
            <w:color w:val="000000" w:themeColor="text1"/>
            <w:szCs w:val="24"/>
          </w:rPr>
          <w:t>50</w:t>
        </w:r>
        <w:r w:rsidR="00217840" w:rsidRPr="00217840">
          <w:rPr>
            <w:webHidden/>
            <w:color w:val="000000" w:themeColor="text1"/>
            <w:szCs w:val="24"/>
          </w:rPr>
          <w:fldChar w:fldCharType="end"/>
        </w:r>
      </w:hyperlink>
    </w:p>
    <w:p w:rsidR="00217840" w:rsidRPr="00217840" w:rsidRDefault="006705DC" w:rsidP="00217840">
      <w:pPr>
        <w:pStyle w:val="11"/>
        <w:ind w:right="-39" w:firstLine="0"/>
        <w:rPr>
          <w:rFonts w:asciiTheme="minorHAnsi" w:eastAsiaTheme="minorEastAsia" w:hAnsiTheme="minorHAnsi" w:cstheme="minorBidi"/>
          <w:b w:val="0"/>
          <w:caps w:val="0"/>
          <w:color w:val="000000" w:themeColor="text1"/>
          <w:sz w:val="24"/>
          <w:szCs w:val="24"/>
          <w:lang w:val="ru-RU"/>
        </w:rPr>
      </w:pPr>
      <w:hyperlink w:anchor="_Toc168657101" w:history="1">
        <w:r w:rsidR="00217840" w:rsidRPr="00217840">
          <w:rPr>
            <w:rStyle w:val="ad"/>
            <w:rFonts w:eastAsia="SimSun"/>
            <w:color w:val="000000" w:themeColor="text1"/>
            <w:sz w:val="24"/>
            <w:szCs w:val="24"/>
            <w:lang w:eastAsia="zh-CN"/>
          </w:rPr>
          <w:t>III.</w:t>
        </w:r>
        <w:r w:rsidR="00217840" w:rsidRPr="00217840">
          <w:rPr>
            <w:rFonts w:asciiTheme="minorHAnsi" w:eastAsiaTheme="minorEastAsia" w:hAnsiTheme="minorHAnsi" w:cstheme="minorBidi"/>
            <w:b w:val="0"/>
            <w:caps w:val="0"/>
            <w:color w:val="000000" w:themeColor="text1"/>
            <w:sz w:val="24"/>
            <w:szCs w:val="24"/>
            <w:lang w:val="ru-RU"/>
          </w:rPr>
          <w:tab/>
        </w:r>
        <w:r w:rsidR="00217840" w:rsidRPr="00217840">
          <w:rPr>
            <w:rStyle w:val="ad"/>
            <w:rFonts w:eastAsia="SimSun"/>
            <w:color w:val="000000" w:themeColor="text1"/>
            <w:sz w:val="24"/>
            <w:szCs w:val="24"/>
            <w:lang w:eastAsia="zh-CN"/>
          </w:rPr>
          <w:t>Оценка возможного влияния планируемых для размещения объектов местного значения поселения на комплексное развитие этих территорий</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_Toc168657101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52</w:t>
        </w:r>
        <w:r w:rsidR="00217840" w:rsidRPr="00217840">
          <w:rPr>
            <w:webHidden/>
            <w:color w:val="000000" w:themeColor="text1"/>
            <w:sz w:val="24"/>
            <w:szCs w:val="24"/>
          </w:rPr>
          <w:fldChar w:fldCharType="end"/>
        </w:r>
      </w:hyperlink>
    </w:p>
    <w:p w:rsidR="00217840" w:rsidRPr="00217840" w:rsidRDefault="006705DC" w:rsidP="00217840">
      <w:pPr>
        <w:pStyle w:val="11"/>
        <w:ind w:right="-39" w:firstLine="0"/>
        <w:rPr>
          <w:rFonts w:asciiTheme="minorHAnsi" w:eastAsiaTheme="minorEastAsia" w:hAnsiTheme="minorHAnsi" w:cstheme="minorBidi"/>
          <w:b w:val="0"/>
          <w:caps w:val="0"/>
          <w:color w:val="000000" w:themeColor="text1"/>
          <w:sz w:val="24"/>
          <w:szCs w:val="24"/>
          <w:lang w:val="ru-RU"/>
        </w:rPr>
      </w:pPr>
      <w:hyperlink w:anchor="_Toc168657102" w:history="1">
        <w:r w:rsidR="00217840" w:rsidRPr="00217840">
          <w:rPr>
            <w:rStyle w:val="ad"/>
            <w:rFonts w:eastAsia="SimSun"/>
            <w:color w:val="000000" w:themeColor="text1"/>
            <w:sz w:val="24"/>
            <w:szCs w:val="24"/>
            <w:lang w:eastAsia="zh-CN"/>
          </w:rPr>
          <w:t>IV.</w:t>
        </w:r>
        <w:r w:rsidR="00217840" w:rsidRPr="00217840">
          <w:rPr>
            <w:rFonts w:asciiTheme="minorHAnsi" w:eastAsiaTheme="minorEastAsia" w:hAnsiTheme="minorHAnsi" w:cstheme="minorBidi"/>
            <w:b w:val="0"/>
            <w:caps w:val="0"/>
            <w:color w:val="000000" w:themeColor="text1"/>
            <w:sz w:val="24"/>
            <w:szCs w:val="24"/>
            <w:lang w:val="ru-RU"/>
          </w:rPr>
          <w:tab/>
        </w:r>
        <w:r w:rsidR="00217840" w:rsidRPr="00217840">
          <w:rPr>
            <w:rStyle w:val="ad"/>
            <w:rFonts w:eastAsia="SimSun"/>
            <w:color w:val="000000" w:themeColor="text1"/>
            <w:sz w:val="24"/>
            <w:szCs w:val="24"/>
            <w:lang w:eastAsia="zh-CN"/>
          </w:rPr>
          <w:t>Утвержденные документами территориального планирования РФ, документами территориального планирования субъекта РФ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_Toc168657102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52</w:t>
        </w:r>
        <w:r w:rsidR="00217840" w:rsidRPr="00217840">
          <w:rPr>
            <w:webHidden/>
            <w:color w:val="000000" w:themeColor="text1"/>
            <w:sz w:val="24"/>
            <w:szCs w:val="24"/>
          </w:rPr>
          <w:fldChar w:fldCharType="end"/>
        </w:r>
      </w:hyperlink>
    </w:p>
    <w:p w:rsidR="00217840" w:rsidRPr="00217840" w:rsidRDefault="006705DC" w:rsidP="00217840">
      <w:pPr>
        <w:pStyle w:val="11"/>
        <w:ind w:right="-39" w:firstLine="0"/>
        <w:rPr>
          <w:rFonts w:asciiTheme="minorHAnsi" w:eastAsiaTheme="minorEastAsia" w:hAnsiTheme="minorHAnsi" w:cstheme="minorBidi"/>
          <w:b w:val="0"/>
          <w:caps w:val="0"/>
          <w:color w:val="000000" w:themeColor="text1"/>
          <w:sz w:val="24"/>
          <w:szCs w:val="24"/>
          <w:lang w:val="ru-RU"/>
        </w:rPr>
      </w:pPr>
      <w:hyperlink w:anchor="_Toc168657103" w:history="1">
        <w:r w:rsidR="00217840" w:rsidRPr="00217840">
          <w:rPr>
            <w:rStyle w:val="ad"/>
            <w:rFonts w:eastAsia="SimSun"/>
            <w:color w:val="000000" w:themeColor="text1"/>
            <w:sz w:val="24"/>
            <w:szCs w:val="24"/>
            <w:lang w:eastAsia="zh-CN"/>
          </w:rPr>
          <w:t>V.</w:t>
        </w:r>
        <w:r w:rsidR="00217840" w:rsidRPr="00217840">
          <w:rPr>
            <w:rFonts w:asciiTheme="minorHAnsi" w:eastAsiaTheme="minorEastAsia" w:hAnsiTheme="minorHAnsi" w:cstheme="minorBidi"/>
            <w:b w:val="0"/>
            <w:caps w:val="0"/>
            <w:color w:val="000000" w:themeColor="text1"/>
            <w:sz w:val="24"/>
            <w:szCs w:val="24"/>
            <w:lang w:val="ru-RU"/>
          </w:rPr>
          <w:tab/>
        </w:r>
        <w:r w:rsidR="00217840" w:rsidRPr="00217840">
          <w:rPr>
            <w:rStyle w:val="ad"/>
            <w:rFonts w:eastAsia="SimSun"/>
            <w:color w:val="000000" w:themeColor="text1"/>
            <w:sz w:val="24"/>
            <w:szCs w:val="24"/>
            <w:lang w:eastAsia="zh-CN"/>
          </w:rPr>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территории</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_Toc168657103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56</w:t>
        </w:r>
        <w:r w:rsidR="00217840" w:rsidRPr="00217840">
          <w:rPr>
            <w:webHidden/>
            <w:color w:val="000000" w:themeColor="text1"/>
            <w:sz w:val="24"/>
            <w:szCs w:val="24"/>
          </w:rPr>
          <w:fldChar w:fldCharType="end"/>
        </w:r>
      </w:hyperlink>
    </w:p>
    <w:p w:rsidR="00217840" w:rsidRPr="00217840" w:rsidRDefault="006705DC" w:rsidP="00217840">
      <w:pPr>
        <w:pStyle w:val="11"/>
        <w:ind w:right="-39" w:firstLine="0"/>
        <w:rPr>
          <w:rFonts w:asciiTheme="minorHAnsi" w:eastAsiaTheme="minorEastAsia" w:hAnsiTheme="minorHAnsi" w:cstheme="minorBidi"/>
          <w:b w:val="0"/>
          <w:caps w:val="0"/>
          <w:color w:val="000000" w:themeColor="text1"/>
          <w:sz w:val="24"/>
          <w:szCs w:val="24"/>
          <w:lang w:val="ru-RU"/>
        </w:rPr>
      </w:pPr>
      <w:hyperlink w:anchor="_Toc168657104" w:history="1">
        <w:r w:rsidR="00217840" w:rsidRPr="00217840">
          <w:rPr>
            <w:rStyle w:val="ad"/>
            <w:rFonts w:eastAsia="SimSun"/>
            <w:color w:val="000000" w:themeColor="text1"/>
            <w:sz w:val="24"/>
            <w:szCs w:val="24"/>
            <w:lang w:eastAsia="zh-CN"/>
          </w:rPr>
          <w:t>VI.</w:t>
        </w:r>
        <w:r w:rsidR="00217840" w:rsidRPr="00217840">
          <w:rPr>
            <w:rFonts w:asciiTheme="minorHAnsi" w:eastAsiaTheme="minorEastAsia" w:hAnsiTheme="minorHAnsi" w:cstheme="minorBidi"/>
            <w:b w:val="0"/>
            <w:caps w:val="0"/>
            <w:color w:val="000000" w:themeColor="text1"/>
            <w:sz w:val="24"/>
            <w:szCs w:val="24"/>
            <w:lang w:val="ru-RU"/>
          </w:rPr>
          <w:tab/>
        </w:r>
        <w:r w:rsidR="00217840" w:rsidRPr="00217840">
          <w:rPr>
            <w:rStyle w:val="ad"/>
            <w:rFonts w:eastAsia="SimSun"/>
            <w:color w:val="000000" w:themeColor="text1"/>
            <w:sz w:val="24"/>
            <w:szCs w:val="24"/>
            <w:lang w:eastAsia="zh-CN"/>
          </w:rPr>
          <w:t>Перечень и характеристика основных факторов риска возникновения чрезвычайных ситуаций природного и техногенного характера</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_Toc168657104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56</w:t>
        </w:r>
        <w:r w:rsidR="00217840" w:rsidRPr="00217840">
          <w:rPr>
            <w:webHidden/>
            <w:color w:val="000000" w:themeColor="text1"/>
            <w:sz w:val="24"/>
            <w:szCs w:val="24"/>
          </w:rPr>
          <w:fldChar w:fldCharType="end"/>
        </w:r>
      </w:hyperlink>
    </w:p>
    <w:p w:rsidR="00217840" w:rsidRPr="00217840" w:rsidRDefault="006705DC" w:rsidP="00217840">
      <w:pPr>
        <w:pStyle w:val="23"/>
        <w:tabs>
          <w:tab w:val="clear" w:pos="9498"/>
          <w:tab w:val="right" w:leader="dot" w:pos="9356"/>
        </w:tabs>
        <w:ind w:left="-426" w:right="103"/>
        <w:jc w:val="both"/>
        <w:rPr>
          <w:rStyle w:val="ad"/>
          <w:rFonts w:eastAsia="SimSun"/>
          <w:b w:val="0"/>
          <w:color w:val="000000" w:themeColor="text1"/>
          <w:sz w:val="24"/>
          <w:szCs w:val="24"/>
          <w:lang w:eastAsia="zh-CN"/>
        </w:rPr>
      </w:pPr>
      <w:hyperlink w:anchor="_Toc168657105" w:history="1">
        <w:r w:rsidR="00217840" w:rsidRPr="00217840">
          <w:rPr>
            <w:rStyle w:val="ad"/>
            <w:rFonts w:eastAsia="SimSun"/>
            <w:b w:val="0"/>
            <w:color w:val="000000" w:themeColor="text1"/>
            <w:sz w:val="24"/>
            <w:szCs w:val="24"/>
            <w:lang w:eastAsia="zh-CN"/>
          </w:rPr>
          <w:t>VI.I Территории, подверженные риску возникновения чрезвычайных ситуаций природного характера</w:t>
        </w:r>
        <w:r w:rsidR="00217840" w:rsidRPr="00217840">
          <w:rPr>
            <w:rStyle w:val="ad"/>
            <w:rFonts w:eastAsia="SimSun"/>
            <w:b w:val="0"/>
            <w:webHidden/>
            <w:color w:val="000000" w:themeColor="text1"/>
            <w:sz w:val="24"/>
            <w:szCs w:val="24"/>
            <w:lang w:eastAsia="zh-CN"/>
          </w:rPr>
          <w:tab/>
        </w:r>
        <w:r w:rsidR="00217840" w:rsidRPr="00217840">
          <w:rPr>
            <w:rStyle w:val="ad"/>
            <w:rFonts w:eastAsia="SimSun"/>
            <w:b w:val="0"/>
            <w:webHidden/>
            <w:color w:val="000000" w:themeColor="text1"/>
            <w:sz w:val="24"/>
            <w:szCs w:val="24"/>
            <w:lang w:eastAsia="zh-CN"/>
          </w:rPr>
          <w:fldChar w:fldCharType="begin"/>
        </w:r>
        <w:r w:rsidR="00217840" w:rsidRPr="00217840">
          <w:rPr>
            <w:rStyle w:val="ad"/>
            <w:rFonts w:eastAsia="SimSun"/>
            <w:b w:val="0"/>
            <w:webHidden/>
            <w:color w:val="000000" w:themeColor="text1"/>
            <w:sz w:val="24"/>
            <w:szCs w:val="24"/>
            <w:lang w:eastAsia="zh-CN"/>
          </w:rPr>
          <w:instrText xml:space="preserve"> PAGEREF _Toc168657105 \h </w:instrText>
        </w:r>
        <w:r w:rsidR="00217840" w:rsidRPr="00217840">
          <w:rPr>
            <w:rStyle w:val="ad"/>
            <w:rFonts w:eastAsia="SimSun"/>
            <w:b w:val="0"/>
            <w:webHidden/>
            <w:color w:val="000000" w:themeColor="text1"/>
            <w:sz w:val="24"/>
            <w:szCs w:val="24"/>
            <w:lang w:eastAsia="zh-CN"/>
          </w:rPr>
        </w:r>
        <w:r w:rsidR="00217840" w:rsidRPr="00217840">
          <w:rPr>
            <w:rStyle w:val="ad"/>
            <w:rFonts w:eastAsia="SimSun"/>
            <w:b w:val="0"/>
            <w:webHidden/>
            <w:color w:val="000000" w:themeColor="text1"/>
            <w:sz w:val="24"/>
            <w:szCs w:val="24"/>
            <w:lang w:eastAsia="zh-CN"/>
          </w:rPr>
          <w:fldChar w:fldCharType="separate"/>
        </w:r>
        <w:r w:rsidR="006278F9">
          <w:rPr>
            <w:rStyle w:val="ad"/>
            <w:rFonts w:eastAsia="SimSun"/>
            <w:b w:val="0"/>
            <w:webHidden/>
            <w:color w:val="000000" w:themeColor="text1"/>
            <w:sz w:val="24"/>
            <w:szCs w:val="24"/>
            <w:lang w:eastAsia="zh-CN"/>
          </w:rPr>
          <w:t>56</w:t>
        </w:r>
        <w:r w:rsidR="00217840" w:rsidRPr="00217840">
          <w:rPr>
            <w:rStyle w:val="ad"/>
            <w:rFonts w:eastAsia="SimSun"/>
            <w:b w:val="0"/>
            <w:webHidden/>
            <w:color w:val="000000" w:themeColor="text1"/>
            <w:sz w:val="24"/>
            <w:szCs w:val="24"/>
            <w:lang w:eastAsia="zh-CN"/>
          </w:rPr>
          <w:fldChar w:fldCharType="end"/>
        </w:r>
      </w:hyperlink>
    </w:p>
    <w:p w:rsidR="00217840" w:rsidRPr="00217840" w:rsidRDefault="006705DC" w:rsidP="00217840">
      <w:pPr>
        <w:pStyle w:val="23"/>
        <w:tabs>
          <w:tab w:val="clear" w:pos="9498"/>
          <w:tab w:val="right" w:leader="dot" w:pos="9356"/>
        </w:tabs>
        <w:ind w:left="-426" w:right="103"/>
        <w:jc w:val="both"/>
        <w:rPr>
          <w:rStyle w:val="ad"/>
          <w:rFonts w:eastAsia="SimSun"/>
          <w:b w:val="0"/>
          <w:color w:val="000000" w:themeColor="text1"/>
          <w:sz w:val="24"/>
          <w:szCs w:val="24"/>
          <w:lang w:eastAsia="zh-CN"/>
        </w:rPr>
      </w:pPr>
      <w:hyperlink w:anchor="_Toc168657106" w:history="1">
        <w:r w:rsidR="00217840" w:rsidRPr="00217840">
          <w:rPr>
            <w:rStyle w:val="ad"/>
            <w:rFonts w:eastAsia="SimSun"/>
            <w:b w:val="0"/>
            <w:color w:val="000000" w:themeColor="text1"/>
            <w:sz w:val="24"/>
            <w:szCs w:val="24"/>
            <w:lang w:eastAsia="zh-CN"/>
          </w:rPr>
          <w:t>VI.II Территории, подверженные риску возникновения чрезвычайных ситуаций техногенного характера</w:t>
        </w:r>
        <w:r w:rsidR="00217840" w:rsidRPr="00217840">
          <w:rPr>
            <w:rStyle w:val="ad"/>
            <w:rFonts w:eastAsia="SimSun"/>
            <w:b w:val="0"/>
            <w:webHidden/>
            <w:color w:val="000000" w:themeColor="text1"/>
            <w:sz w:val="24"/>
            <w:szCs w:val="24"/>
            <w:lang w:eastAsia="zh-CN"/>
          </w:rPr>
          <w:tab/>
        </w:r>
        <w:r w:rsidR="00217840" w:rsidRPr="00217840">
          <w:rPr>
            <w:rStyle w:val="ad"/>
            <w:rFonts w:eastAsia="SimSun"/>
            <w:b w:val="0"/>
            <w:webHidden/>
            <w:color w:val="000000" w:themeColor="text1"/>
            <w:sz w:val="24"/>
            <w:szCs w:val="24"/>
            <w:lang w:eastAsia="zh-CN"/>
          </w:rPr>
          <w:fldChar w:fldCharType="begin"/>
        </w:r>
        <w:r w:rsidR="00217840" w:rsidRPr="00217840">
          <w:rPr>
            <w:rStyle w:val="ad"/>
            <w:rFonts w:eastAsia="SimSun"/>
            <w:b w:val="0"/>
            <w:webHidden/>
            <w:color w:val="000000" w:themeColor="text1"/>
            <w:sz w:val="24"/>
            <w:szCs w:val="24"/>
            <w:lang w:eastAsia="zh-CN"/>
          </w:rPr>
          <w:instrText xml:space="preserve"> PAGEREF _Toc168657106 \h </w:instrText>
        </w:r>
        <w:r w:rsidR="00217840" w:rsidRPr="00217840">
          <w:rPr>
            <w:rStyle w:val="ad"/>
            <w:rFonts w:eastAsia="SimSun"/>
            <w:b w:val="0"/>
            <w:webHidden/>
            <w:color w:val="000000" w:themeColor="text1"/>
            <w:sz w:val="24"/>
            <w:szCs w:val="24"/>
            <w:lang w:eastAsia="zh-CN"/>
          </w:rPr>
        </w:r>
        <w:r w:rsidR="00217840" w:rsidRPr="00217840">
          <w:rPr>
            <w:rStyle w:val="ad"/>
            <w:rFonts w:eastAsia="SimSun"/>
            <w:b w:val="0"/>
            <w:webHidden/>
            <w:color w:val="000000" w:themeColor="text1"/>
            <w:sz w:val="24"/>
            <w:szCs w:val="24"/>
            <w:lang w:eastAsia="zh-CN"/>
          </w:rPr>
          <w:fldChar w:fldCharType="separate"/>
        </w:r>
        <w:r w:rsidR="006278F9">
          <w:rPr>
            <w:rStyle w:val="ad"/>
            <w:rFonts w:eastAsia="SimSun"/>
            <w:b w:val="0"/>
            <w:webHidden/>
            <w:color w:val="000000" w:themeColor="text1"/>
            <w:sz w:val="24"/>
            <w:szCs w:val="24"/>
            <w:lang w:eastAsia="zh-CN"/>
          </w:rPr>
          <w:t>61</w:t>
        </w:r>
        <w:r w:rsidR="00217840" w:rsidRPr="00217840">
          <w:rPr>
            <w:rStyle w:val="ad"/>
            <w:rFonts w:eastAsia="SimSun"/>
            <w:b w:val="0"/>
            <w:webHidden/>
            <w:color w:val="000000" w:themeColor="text1"/>
            <w:sz w:val="24"/>
            <w:szCs w:val="24"/>
            <w:lang w:eastAsia="zh-CN"/>
          </w:rPr>
          <w:fldChar w:fldCharType="end"/>
        </w:r>
      </w:hyperlink>
    </w:p>
    <w:p w:rsidR="00217840" w:rsidRPr="00217840" w:rsidRDefault="006705DC" w:rsidP="00217840">
      <w:pPr>
        <w:pStyle w:val="23"/>
        <w:tabs>
          <w:tab w:val="clear" w:pos="9498"/>
          <w:tab w:val="right" w:leader="dot" w:pos="9356"/>
        </w:tabs>
        <w:ind w:left="-426" w:right="103"/>
        <w:jc w:val="both"/>
        <w:rPr>
          <w:rStyle w:val="ad"/>
          <w:rFonts w:eastAsia="SimSun"/>
          <w:b w:val="0"/>
          <w:color w:val="000000" w:themeColor="text1"/>
          <w:sz w:val="24"/>
          <w:szCs w:val="24"/>
          <w:lang w:eastAsia="zh-CN"/>
        </w:rPr>
      </w:pPr>
      <w:hyperlink w:anchor="_Toc168657107" w:history="1">
        <w:r w:rsidR="00217840" w:rsidRPr="00217840">
          <w:rPr>
            <w:rStyle w:val="ad"/>
            <w:rFonts w:eastAsia="SimSun"/>
            <w:b w:val="0"/>
            <w:color w:val="000000" w:themeColor="text1"/>
            <w:sz w:val="24"/>
            <w:szCs w:val="24"/>
            <w:lang w:eastAsia="zh-CN"/>
          </w:rPr>
          <w:t>VI.III Перечень мероприятий по обеспечению пожарной безопасности</w:t>
        </w:r>
        <w:r w:rsidR="00217840" w:rsidRPr="00217840">
          <w:rPr>
            <w:rStyle w:val="ad"/>
            <w:rFonts w:eastAsia="SimSun"/>
            <w:b w:val="0"/>
            <w:webHidden/>
            <w:color w:val="000000" w:themeColor="text1"/>
            <w:sz w:val="24"/>
            <w:szCs w:val="24"/>
            <w:lang w:eastAsia="zh-CN"/>
          </w:rPr>
          <w:tab/>
        </w:r>
        <w:r w:rsidR="00217840" w:rsidRPr="00217840">
          <w:rPr>
            <w:rStyle w:val="ad"/>
            <w:rFonts w:eastAsia="SimSun"/>
            <w:b w:val="0"/>
            <w:webHidden/>
            <w:color w:val="000000" w:themeColor="text1"/>
            <w:sz w:val="24"/>
            <w:szCs w:val="24"/>
            <w:lang w:eastAsia="zh-CN"/>
          </w:rPr>
          <w:fldChar w:fldCharType="begin"/>
        </w:r>
        <w:r w:rsidR="00217840" w:rsidRPr="00217840">
          <w:rPr>
            <w:rStyle w:val="ad"/>
            <w:rFonts w:eastAsia="SimSun"/>
            <w:b w:val="0"/>
            <w:webHidden/>
            <w:color w:val="000000" w:themeColor="text1"/>
            <w:sz w:val="24"/>
            <w:szCs w:val="24"/>
            <w:lang w:eastAsia="zh-CN"/>
          </w:rPr>
          <w:instrText xml:space="preserve"> PAGEREF _Toc168657107 \h </w:instrText>
        </w:r>
        <w:r w:rsidR="00217840" w:rsidRPr="00217840">
          <w:rPr>
            <w:rStyle w:val="ad"/>
            <w:rFonts w:eastAsia="SimSun"/>
            <w:b w:val="0"/>
            <w:webHidden/>
            <w:color w:val="000000" w:themeColor="text1"/>
            <w:sz w:val="24"/>
            <w:szCs w:val="24"/>
            <w:lang w:eastAsia="zh-CN"/>
          </w:rPr>
        </w:r>
        <w:r w:rsidR="00217840" w:rsidRPr="00217840">
          <w:rPr>
            <w:rStyle w:val="ad"/>
            <w:rFonts w:eastAsia="SimSun"/>
            <w:b w:val="0"/>
            <w:webHidden/>
            <w:color w:val="000000" w:themeColor="text1"/>
            <w:sz w:val="24"/>
            <w:szCs w:val="24"/>
            <w:lang w:eastAsia="zh-CN"/>
          </w:rPr>
          <w:fldChar w:fldCharType="separate"/>
        </w:r>
        <w:r w:rsidR="006278F9">
          <w:rPr>
            <w:rStyle w:val="ad"/>
            <w:rFonts w:eastAsia="SimSun"/>
            <w:b w:val="0"/>
            <w:webHidden/>
            <w:color w:val="000000" w:themeColor="text1"/>
            <w:sz w:val="24"/>
            <w:szCs w:val="24"/>
            <w:lang w:eastAsia="zh-CN"/>
          </w:rPr>
          <w:t>72</w:t>
        </w:r>
        <w:r w:rsidR="00217840" w:rsidRPr="00217840">
          <w:rPr>
            <w:rStyle w:val="ad"/>
            <w:rFonts w:eastAsia="SimSun"/>
            <w:b w:val="0"/>
            <w:webHidden/>
            <w:color w:val="000000" w:themeColor="text1"/>
            <w:sz w:val="24"/>
            <w:szCs w:val="24"/>
            <w:lang w:eastAsia="zh-CN"/>
          </w:rPr>
          <w:fldChar w:fldCharType="end"/>
        </w:r>
      </w:hyperlink>
    </w:p>
    <w:p w:rsidR="00217840" w:rsidRPr="00217840" w:rsidRDefault="006705DC" w:rsidP="00217840">
      <w:pPr>
        <w:pStyle w:val="11"/>
        <w:ind w:right="-39" w:firstLine="0"/>
        <w:rPr>
          <w:rFonts w:asciiTheme="minorHAnsi" w:eastAsiaTheme="minorEastAsia" w:hAnsiTheme="minorHAnsi" w:cstheme="minorBidi"/>
          <w:b w:val="0"/>
          <w:caps w:val="0"/>
          <w:color w:val="000000" w:themeColor="text1"/>
          <w:sz w:val="24"/>
          <w:szCs w:val="24"/>
          <w:lang w:val="ru-RU"/>
        </w:rPr>
      </w:pPr>
      <w:hyperlink w:anchor="_Toc168657108" w:history="1">
        <w:r w:rsidR="00217840" w:rsidRPr="00217840">
          <w:rPr>
            <w:rStyle w:val="ad"/>
            <w:rFonts w:eastAsia="SimSun"/>
            <w:color w:val="000000" w:themeColor="text1"/>
            <w:sz w:val="24"/>
            <w:szCs w:val="24"/>
            <w:lang w:eastAsia="zh-CN"/>
          </w:rPr>
          <w:t>VII.</w:t>
        </w:r>
        <w:r w:rsidR="00217840" w:rsidRPr="00217840">
          <w:rPr>
            <w:rFonts w:asciiTheme="minorHAnsi" w:eastAsiaTheme="minorEastAsia" w:hAnsiTheme="minorHAnsi" w:cstheme="minorBidi"/>
            <w:b w:val="0"/>
            <w:caps w:val="0"/>
            <w:color w:val="000000" w:themeColor="text1"/>
            <w:sz w:val="24"/>
            <w:szCs w:val="24"/>
            <w:lang w:val="ru-RU"/>
          </w:rPr>
          <w:tab/>
        </w:r>
        <w:r w:rsidR="00217840" w:rsidRPr="00217840">
          <w:rPr>
            <w:rStyle w:val="ad"/>
            <w:rFonts w:eastAsia="SimSun"/>
            <w:color w:val="000000" w:themeColor="text1"/>
            <w:sz w:val="24"/>
            <w:szCs w:val="24"/>
            <w:lang w:eastAsia="zh-CN"/>
          </w:rPr>
          <w:t>Перечень земельных участков, которые включаются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_Toc168657108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87</w:t>
        </w:r>
        <w:r w:rsidR="00217840" w:rsidRPr="00217840">
          <w:rPr>
            <w:webHidden/>
            <w:color w:val="000000" w:themeColor="text1"/>
            <w:sz w:val="24"/>
            <w:szCs w:val="24"/>
          </w:rPr>
          <w:fldChar w:fldCharType="end"/>
        </w:r>
      </w:hyperlink>
    </w:p>
    <w:p w:rsidR="00217840" w:rsidRPr="00217840" w:rsidRDefault="006705DC" w:rsidP="00217840">
      <w:pPr>
        <w:pStyle w:val="11"/>
        <w:ind w:right="-39" w:firstLine="0"/>
        <w:rPr>
          <w:rFonts w:asciiTheme="minorHAnsi" w:eastAsiaTheme="minorEastAsia" w:hAnsiTheme="minorHAnsi" w:cstheme="minorBidi"/>
          <w:b w:val="0"/>
          <w:caps w:val="0"/>
          <w:color w:val="000000" w:themeColor="text1"/>
          <w:sz w:val="24"/>
          <w:szCs w:val="24"/>
          <w:lang w:val="ru-RU"/>
        </w:rPr>
      </w:pPr>
      <w:hyperlink w:anchor="_Toc168657109" w:history="1">
        <w:r w:rsidR="00217840" w:rsidRPr="00217840">
          <w:rPr>
            <w:rStyle w:val="ad"/>
            <w:rFonts w:eastAsia="SimSun"/>
            <w:color w:val="000000" w:themeColor="text1"/>
            <w:sz w:val="24"/>
            <w:szCs w:val="24"/>
            <w:lang w:eastAsia="zh-CN"/>
          </w:rPr>
          <w:t>VIII.</w:t>
        </w:r>
        <w:r w:rsidR="00217840" w:rsidRPr="00217840">
          <w:rPr>
            <w:rFonts w:asciiTheme="minorHAnsi" w:eastAsiaTheme="minorEastAsia" w:hAnsiTheme="minorHAnsi" w:cstheme="minorBidi"/>
            <w:b w:val="0"/>
            <w:caps w:val="0"/>
            <w:color w:val="000000" w:themeColor="text1"/>
            <w:sz w:val="24"/>
            <w:szCs w:val="24"/>
            <w:lang w:val="ru-RU"/>
          </w:rPr>
          <w:tab/>
        </w:r>
        <w:r w:rsidR="00217840" w:rsidRPr="00217840">
          <w:rPr>
            <w:rStyle w:val="ad"/>
            <w:rFonts w:eastAsia="SimSun"/>
            <w:color w:val="000000" w:themeColor="text1"/>
            <w:sz w:val="24"/>
            <w:szCs w:val="24"/>
            <w:lang w:eastAsia="zh-CN"/>
          </w:rPr>
          <w:t>Основные технико-экономические показатели генерального плана</w:t>
        </w:r>
        <w:r w:rsidR="00217840" w:rsidRPr="00217840">
          <w:rPr>
            <w:webHidden/>
            <w:color w:val="000000" w:themeColor="text1"/>
            <w:sz w:val="24"/>
            <w:szCs w:val="24"/>
          </w:rPr>
          <w:tab/>
        </w:r>
        <w:r w:rsidR="00217840" w:rsidRPr="00217840">
          <w:rPr>
            <w:webHidden/>
            <w:color w:val="000000" w:themeColor="text1"/>
            <w:sz w:val="24"/>
            <w:szCs w:val="24"/>
          </w:rPr>
          <w:fldChar w:fldCharType="begin"/>
        </w:r>
        <w:r w:rsidR="00217840" w:rsidRPr="00217840">
          <w:rPr>
            <w:webHidden/>
            <w:color w:val="000000" w:themeColor="text1"/>
            <w:sz w:val="24"/>
            <w:szCs w:val="24"/>
          </w:rPr>
          <w:instrText xml:space="preserve"> PAGEREF _Toc168657109 \h </w:instrText>
        </w:r>
        <w:r w:rsidR="00217840" w:rsidRPr="00217840">
          <w:rPr>
            <w:webHidden/>
            <w:color w:val="000000" w:themeColor="text1"/>
            <w:sz w:val="24"/>
            <w:szCs w:val="24"/>
          </w:rPr>
        </w:r>
        <w:r w:rsidR="00217840" w:rsidRPr="00217840">
          <w:rPr>
            <w:webHidden/>
            <w:color w:val="000000" w:themeColor="text1"/>
            <w:sz w:val="24"/>
            <w:szCs w:val="24"/>
          </w:rPr>
          <w:fldChar w:fldCharType="separate"/>
        </w:r>
        <w:r w:rsidR="006278F9">
          <w:rPr>
            <w:webHidden/>
            <w:color w:val="000000" w:themeColor="text1"/>
            <w:sz w:val="24"/>
            <w:szCs w:val="24"/>
          </w:rPr>
          <w:t>90</w:t>
        </w:r>
        <w:r w:rsidR="00217840" w:rsidRPr="00217840">
          <w:rPr>
            <w:webHidden/>
            <w:color w:val="000000" w:themeColor="text1"/>
            <w:sz w:val="24"/>
            <w:szCs w:val="24"/>
          </w:rPr>
          <w:fldChar w:fldCharType="end"/>
        </w:r>
      </w:hyperlink>
    </w:p>
    <w:p w:rsidR="00C61BEF" w:rsidRPr="00217840" w:rsidRDefault="00C61BEF" w:rsidP="00217840">
      <w:pPr>
        <w:pStyle w:val="23"/>
        <w:tabs>
          <w:tab w:val="clear" w:pos="9498"/>
          <w:tab w:val="right" w:leader="dot" w:pos="9356"/>
        </w:tabs>
        <w:ind w:left="-851" w:right="-39"/>
        <w:jc w:val="both"/>
        <w:rPr>
          <w:color w:val="000000" w:themeColor="text1"/>
        </w:rPr>
      </w:pPr>
      <w:r w:rsidRPr="00217840">
        <w:rPr>
          <w:color w:val="000000" w:themeColor="text1"/>
          <w:sz w:val="24"/>
          <w:szCs w:val="24"/>
        </w:rPr>
        <w:fldChar w:fldCharType="end"/>
      </w:r>
    </w:p>
    <w:p w:rsidR="00887DFF" w:rsidRPr="00217840" w:rsidRDefault="00887DFF" w:rsidP="00B8760E">
      <w:pPr>
        <w:pStyle w:val="2"/>
        <w:ind w:left="360"/>
        <w:rPr>
          <w:color w:val="000000" w:themeColor="text1"/>
        </w:rPr>
        <w:sectPr w:rsidR="00887DFF" w:rsidRPr="00217840" w:rsidSect="00887DFF">
          <w:headerReference w:type="even" r:id="rId10"/>
          <w:headerReference w:type="default" r:id="rId11"/>
          <w:footerReference w:type="even" r:id="rId12"/>
          <w:footerReference w:type="default" r:id="rId13"/>
          <w:pgSz w:w="11909" w:h="16834"/>
          <w:pgMar w:top="672" w:right="749" w:bottom="568" w:left="1701" w:header="426" w:footer="720" w:gutter="0"/>
          <w:cols w:space="60"/>
          <w:noEndnote/>
        </w:sectPr>
      </w:pPr>
    </w:p>
    <w:p w:rsidR="001C30FE" w:rsidRPr="008F0088" w:rsidRDefault="008F0088" w:rsidP="008F0088">
      <w:pPr>
        <w:pStyle w:val="2"/>
        <w:spacing w:line="360" w:lineRule="auto"/>
        <w:rPr>
          <w:smallCaps w:val="0"/>
          <w:color w:val="000000"/>
          <w:sz w:val="26"/>
          <w:szCs w:val="26"/>
        </w:rPr>
      </w:pPr>
      <w:bookmarkStart w:id="0" w:name="_Toc168657075"/>
      <w:r w:rsidRPr="008F0088">
        <w:rPr>
          <w:smallCaps w:val="0"/>
          <w:color w:val="000000"/>
          <w:sz w:val="26"/>
          <w:szCs w:val="26"/>
        </w:rPr>
        <w:lastRenderedPageBreak/>
        <w:t>СОСТАВ ПРОЕКТА</w:t>
      </w:r>
      <w:bookmarkEnd w:id="0"/>
    </w:p>
    <w:tbl>
      <w:tblPr>
        <w:tblW w:w="9719" w:type="dxa"/>
        <w:jc w:val="center"/>
        <w:tblLayout w:type="fixed"/>
        <w:tblCellMar>
          <w:top w:w="28" w:type="dxa"/>
          <w:left w:w="57" w:type="dxa"/>
          <w:bottom w:w="28" w:type="dxa"/>
          <w:right w:w="57" w:type="dxa"/>
        </w:tblCellMar>
        <w:tblLook w:val="0000" w:firstRow="0" w:lastRow="0" w:firstColumn="0" w:lastColumn="0" w:noHBand="0" w:noVBand="0"/>
      </w:tblPr>
      <w:tblGrid>
        <w:gridCol w:w="647"/>
        <w:gridCol w:w="9072"/>
      </w:tblGrid>
      <w:tr w:rsidR="00701BDF" w:rsidRPr="00217840" w:rsidTr="00701719">
        <w:trPr>
          <w:trHeight w:val="404"/>
          <w:tblHeader/>
          <w:jc w:val="center"/>
        </w:trPr>
        <w:tc>
          <w:tcPr>
            <w:tcW w:w="647" w:type="dxa"/>
            <w:tcBorders>
              <w:top w:val="single" w:sz="4" w:space="0" w:color="000000"/>
              <w:left w:val="single" w:sz="4" w:space="0" w:color="000000"/>
              <w:bottom w:val="single" w:sz="4" w:space="0" w:color="000000"/>
            </w:tcBorders>
            <w:shd w:val="clear" w:color="auto" w:fill="EDEDED" w:themeFill="accent3" w:themeFillTint="33"/>
            <w:vAlign w:val="center"/>
          </w:tcPr>
          <w:p w:rsidR="00701BDF" w:rsidRPr="00217840" w:rsidRDefault="00701BDF" w:rsidP="00BB0DBF">
            <w:pPr>
              <w:jc w:val="center"/>
              <w:rPr>
                <w:b/>
                <w:color w:val="000000" w:themeColor="text1"/>
              </w:rPr>
            </w:pPr>
            <w:r w:rsidRPr="00217840">
              <w:rPr>
                <w:b/>
                <w:color w:val="000000" w:themeColor="text1"/>
              </w:rPr>
              <w:t>№</w:t>
            </w:r>
          </w:p>
        </w:tc>
        <w:tc>
          <w:tcPr>
            <w:tcW w:w="9072" w:type="dxa"/>
            <w:tcBorders>
              <w:top w:val="single" w:sz="4" w:space="0" w:color="000000"/>
              <w:left w:val="single" w:sz="4" w:space="0" w:color="000000"/>
              <w:bottom w:val="single" w:sz="4" w:space="0" w:color="000000"/>
              <w:right w:val="single" w:sz="4" w:space="0" w:color="auto"/>
            </w:tcBorders>
            <w:shd w:val="clear" w:color="auto" w:fill="EDEDED" w:themeFill="accent3" w:themeFillTint="33"/>
            <w:vAlign w:val="center"/>
          </w:tcPr>
          <w:p w:rsidR="00701BDF" w:rsidRPr="00217840" w:rsidRDefault="00701BDF" w:rsidP="00BB0DBF">
            <w:pPr>
              <w:ind w:left="-389"/>
              <w:jc w:val="center"/>
              <w:rPr>
                <w:b/>
                <w:color w:val="000000" w:themeColor="text1"/>
              </w:rPr>
            </w:pPr>
            <w:r w:rsidRPr="00217840">
              <w:rPr>
                <w:b/>
                <w:color w:val="000000" w:themeColor="text1"/>
              </w:rPr>
              <w:t>Наименование документа</w:t>
            </w:r>
          </w:p>
        </w:tc>
      </w:tr>
      <w:tr w:rsidR="00701BDF" w:rsidRPr="00217840" w:rsidTr="00D10DB9">
        <w:trPr>
          <w:jc w:val="center"/>
        </w:trPr>
        <w:tc>
          <w:tcPr>
            <w:tcW w:w="971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BB0DBF">
            <w:pPr>
              <w:jc w:val="center"/>
              <w:rPr>
                <w:color w:val="000000" w:themeColor="text1"/>
              </w:rPr>
            </w:pPr>
            <w:r w:rsidRPr="00217840">
              <w:rPr>
                <w:b/>
                <w:color w:val="000000" w:themeColor="text1"/>
              </w:rPr>
              <w:t>1. Текстовые материалы</w:t>
            </w:r>
          </w:p>
        </w:tc>
      </w:tr>
      <w:tr w:rsidR="00701BDF" w:rsidRPr="00217840" w:rsidTr="00D10DB9">
        <w:trPr>
          <w:trHeight w:val="680"/>
          <w:jc w:val="center"/>
        </w:trPr>
        <w:tc>
          <w:tcPr>
            <w:tcW w:w="647" w:type="dxa"/>
            <w:tcBorders>
              <w:top w:val="single" w:sz="4" w:space="0" w:color="000000"/>
              <w:left w:val="single" w:sz="4" w:space="0" w:color="000000"/>
              <w:bottom w:val="single" w:sz="4" w:space="0" w:color="000000"/>
            </w:tcBorders>
            <w:shd w:val="clear" w:color="auto" w:fill="auto"/>
            <w:vAlign w:val="center"/>
          </w:tcPr>
          <w:p w:rsidR="00701BDF" w:rsidRPr="00217840" w:rsidRDefault="00701BDF" w:rsidP="00BB0DBF">
            <w:pPr>
              <w:jc w:val="center"/>
              <w:rPr>
                <w:color w:val="000000" w:themeColor="text1"/>
              </w:rPr>
            </w:pPr>
            <w:r w:rsidRPr="00217840">
              <w:rPr>
                <w:color w:val="000000" w:themeColor="text1"/>
              </w:rPr>
              <w:t>1.1</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BB0DBF">
            <w:pPr>
              <w:rPr>
                <w:color w:val="000000" w:themeColor="text1"/>
              </w:rPr>
            </w:pPr>
            <w:r w:rsidRPr="00217840">
              <w:rPr>
                <w:color w:val="000000" w:themeColor="text1"/>
              </w:rPr>
              <w:t>Материалы по обоснованию (Том 1)</w:t>
            </w:r>
          </w:p>
        </w:tc>
      </w:tr>
      <w:tr w:rsidR="00701BDF" w:rsidRPr="00217840" w:rsidTr="00D10DB9">
        <w:trPr>
          <w:trHeight w:val="680"/>
          <w:jc w:val="center"/>
        </w:trPr>
        <w:tc>
          <w:tcPr>
            <w:tcW w:w="647" w:type="dxa"/>
            <w:tcBorders>
              <w:top w:val="single" w:sz="4" w:space="0" w:color="000000"/>
              <w:left w:val="single" w:sz="4" w:space="0" w:color="000000"/>
              <w:bottom w:val="single" w:sz="4" w:space="0" w:color="000000"/>
            </w:tcBorders>
            <w:shd w:val="clear" w:color="auto" w:fill="auto"/>
            <w:vAlign w:val="center"/>
          </w:tcPr>
          <w:p w:rsidR="00701BDF" w:rsidRPr="00217840" w:rsidRDefault="00701BDF" w:rsidP="00BB0DBF">
            <w:pPr>
              <w:jc w:val="center"/>
              <w:rPr>
                <w:color w:val="000000" w:themeColor="text1"/>
              </w:rPr>
            </w:pPr>
            <w:r w:rsidRPr="00217840">
              <w:rPr>
                <w:color w:val="000000" w:themeColor="text1"/>
              </w:rPr>
              <w:t>1.2</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BB0DBF">
            <w:pPr>
              <w:rPr>
                <w:color w:val="000000" w:themeColor="text1"/>
              </w:rPr>
            </w:pPr>
            <w:r w:rsidRPr="00217840">
              <w:rPr>
                <w:color w:val="000000" w:themeColor="text1"/>
              </w:rPr>
              <w:t>Положение о территориальном планировании (Том 2)</w:t>
            </w:r>
          </w:p>
        </w:tc>
      </w:tr>
      <w:tr w:rsidR="00701BDF" w:rsidRPr="00217840" w:rsidTr="00D10DB9">
        <w:trPr>
          <w:jc w:val="center"/>
        </w:trPr>
        <w:tc>
          <w:tcPr>
            <w:tcW w:w="9719" w:type="dxa"/>
            <w:gridSpan w:val="2"/>
            <w:tcBorders>
              <w:top w:val="single" w:sz="4" w:space="0" w:color="000000"/>
              <w:left w:val="single" w:sz="4" w:space="0" w:color="000000"/>
              <w:bottom w:val="single" w:sz="4" w:space="0" w:color="000000"/>
              <w:right w:val="single" w:sz="4" w:space="0" w:color="auto"/>
            </w:tcBorders>
            <w:shd w:val="clear" w:color="auto" w:fill="auto"/>
          </w:tcPr>
          <w:p w:rsidR="00701BDF" w:rsidRPr="00217840" w:rsidRDefault="00701BDF" w:rsidP="00BB0DBF">
            <w:pPr>
              <w:jc w:val="center"/>
              <w:rPr>
                <w:color w:val="000000" w:themeColor="text1"/>
              </w:rPr>
            </w:pPr>
            <w:r w:rsidRPr="00217840">
              <w:rPr>
                <w:b/>
                <w:color w:val="000000" w:themeColor="text1"/>
              </w:rPr>
              <w:t>2. Картографические материалы</w:t>
            </w:r>
          </w:p>
        </w:tc>
      </w:tr>
      <w:tr w:rsidR="00701BDF" w:rsidRPr="00217840" w:rsidTr="00D10DB9">
        <w:trPr>
          <w:jc w:val="center"/>
        </w:trPr>
        <w:tc>
          <w:tcPr>
            <w:tcW w:w="9719" w:type="dxa"/>
            <w:gridSpan w:val="2"/>
            <w:tcBorders>
              <w:top w:val="single" w:sz="4" w:space="0" w:color="000000"/>
              <w:left w:val="single" w:sz="4" w:space="0" w:color="000000"/>
              <w:bottom w:val="single" w:sz="4" w:space="0" w:color="000000"/>
              <w:right w:val="single" w:sz="4" w:space="0" w:color="auto"/>
            </w:tcBorders>
            <w:shd w:val="clear" w:color="auto" w:fill="auto"/>
          </w:tcPr>
          <w:p w:rsidR="00701BDF" w:rsidRPr="00217840" w:rsidRDefault="00701BDF" w:rsidP="00BB0DBF">
            <w:pPr>
              <w:jc w:val="center"/>
              <w:rPr>
                <w:color w:val="000000" w:themeColor="text1"/>
              </w:rPr>
            </w:pPr>
            <w:r w:rsidRPr="00217840">
              <w:rPr>
                <w:color w:val="000000" w:themeColor="text1"/>
              </w:rPr>
              <w:t>Положения по территориальному планированию</w:t>
            </w:r>
          </w:p>
        </w:tc>
      </w:tr>
      <w:tr w:rsidR="00701BDF" w:rsidRPr="00217840" w:rsidTr="00D10DB9">
        <w:trPr>
          <w:trHeight w:val="680"/>
          <w:jc w:val="center"/>
        </w:trPr>
        <w:tc>
          <w:tcPr>
            <w:tcW w:w="647" w:type="dxa"/>
            <w:tcBorders>
              <w:top w:val="single" w:sz="4" w:space="0" w:color="000000"/>
              <w:left w:val="single" w:sz="4" w:space="0" w:color="000000"/>
              <w:bottom w:val="single" w:sz="4" w:space="0" w:color="000000"/>
            </w:tcBorders>
            <w:shd w:val="clear" w:color="auto" w:fill="auto"/>
            <w:vAlign w:val="center"/>
          </w:tcPr>
          <w:p w:rsidR="00701BDF" w:rsidRPr="00217840" w:rsidRDefault="00701BDF" w:rsidP="00BB0DBF">
            <w:pPr>
              <w:jc w:val="center"/>
              <w:rPr>
                <w:color w:val="000000" w:themeColor="text1"/>
              </w:rPr>
            </w:pPr>
            <w:r w:rsidRPr="00217840">
              <w:rPr>
                <w:color w:val="000000" w:themeColor="text1"/>
              </w:rPr>
              <w:t>2.1</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BB0DBF">
            <w:pPr>
              <w:rPr>
                <w:color w:val="000000" w:themeColor="text1"/>
              </w:rPr>
            </w:pPr>
            <w:r w:rsidRPr="00217840">
              <w:rPr>
                <w:color w:val="000000" w:themeColor="text1"/>
              </w:rPr>
              <w:t>Карта границ населенных пунктов (в том числе границ образуемых населенных пунктов) М 1:10 000</w:t>
            </w:r>
          </w:p>
        </w:tc>
      </w:tr>
      <w:tr w:rsidR="00701BDF" w:rsidRPr="00217840" w:rsidTr="00D10DB9">
        <w:trPr>
          <w:trHeight w:val="680"/>
          <w:jc w:val="center"/>
        </w:trPr>
        <w:tc>
          <w:tcPr>
            <w:tcW w:w="647" w:type="dxa"/>
            <w:tcBorders>
              <w:top w:val="single" w:sz="4" w:space="0" w:color="000000"/>
              <w:left w:val="single" w:sz="4" w:space="0" w:color="000000"/>
              <w:bottom w:val="single" w:sz="4" w:space="0" w:color="000000"/>
            </w:tcBorders>
            <w:shd w:val="clear" w:color="auto" w:fill="auto"/>
            <w:vAlign w:val="center"/>
          </w:tcPr>
          <w:p w:rsidR="00701BDF" w:rsidRPr="00217840" w:rsidRDefault="00701BDF" w:rsidP="00BB0DBF">
            <w:pPr>
              <w:jc w:val="center"/>
              <w:rPr>
                <w:color w:val="000000" w:themeColor="text1"/>
              </w:rPr>
            </w:pPr>
            <w:r w:rsidRPr="00217840">
              <w:rPr>
                <w:color w:val="000000" w:themeColor="text1"/>
              </w:rPr>
              <w:t>2.2</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BB0DBF">
            <w:pPr>
              <w:rPr>
                <w:color w:val="000000" w:themeColor="text1"/>
              </w:rPr>
            </w:pPr>
            <w:r w:rsidRPr="00217840">
              <w:rPr>
                <w:color w:val="000000" w:themeColor="text1"/>
              </w:rPr>
              <w:t>Карта функциональных зон М 1:10 000</w:t>
            </w:r>
          </w:p>
        </w:tc>
      </w:tr>
      <w:tr w:rsidR="00701BDF" w:rsidRPr="00217840" w:rsidTr="00D10DB9">
        <w:trPr>
          <w:trHeight w:val="680"/>
          <w:jc w:val="center"/>
        </w:trPr>
        <w:tc>
          <w:tcPr>
            <w:tcW w:w="647" w:type="dxa"/>
            <w:tcBorders>
              <w:top w:val="single" w:sz="4" w:space="0" w:color="000000"/>
              <w:left w:val="single" w:sz="4" w:space="0" w:color="000000"/>
              <w:bottom w:val="single" w:sz="4" w:space="0" w:color="000000"/>
            </w:tcBorders>
            <w:shd w:val="clear" w:color="auto" w:fill="auto"/>
            <w:vAlign w:val="center"/>
          </w:tcPr>
          <w:p w:rsidR="00701BDF" w:rsidRPr="00217840" w:rsidRDefault="00701BDF" w:rsidP="00BB0DBF">
            <w:pPr>
              <w:jc w:val="center"/>
              <w:rPr>
                <w:color w:val="000000" w:themeColor="text1"/>
              </w:rPr>
            </w:pPr>
            <w:r w:rsidRPr="00217840">
              <w:rPr>
                <w:color w:val="000000" w:themeColor="text1"/>
              </w:rPr>
              <w:t>2.3</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BB0DBF">
            <w:pPr>
              <w:rPr>
                <w:color w:val="000000" w:themeColor="text1"/>
              </w:rPr>
            </w:pPr>
            <w:r w:rsidRPr="00217840">
              <w:rPr>
                <w:color w:val="000000" w:themeColor="text1"/>
              </w:rPr>
              <w:t>Карта планируемого размещения объектов местного значения М 1:10 000</w:t>
            </w:r>
          </w:p>
        </w:tc>
      </w:tr>
      <w:tr w:rsidR="00701BDF" w:rsidRPr="00217840" w:rsidTr="00D10DB9">
        <w:trPr>
          <w:trHeight w:val="251"/>
          <w:jc w:val="center"/>
        </w:trPr>
        <w:tc>
          <w:tcPr>
            <w:tcW w:w="971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BB0DBF">
            <w:pPr>
              <w:widowControl w:val="0"/>
              <w:jc w:val="center"/>
              <w:rPr>
                <w:color w:val="000000" w:themeColor="text1"/>
              </w:rPr>
            </w:pPr>
            <w:r w:rsidRPr="00217840">
              <w:rPr>
                <w:color w:val="000000" w:themeColor="text1"/>
              </w:rPr>
              <w:t>Материалы по обоснованию</w:t>
            </w:r>
          </w:p>
        </w:tc>
      </w:tr>
      <w:tr w:rsidR="00701BDF" w:rsidRPr="00217840" w:rsidTr="00D10DB9">
        <w:trPr>
          <w:trHeight w:val="680"/>
          <w:jc w:val="center"/>
        </w:trPr>
        <w:tc>
          <w:tcPr>
            <w:tcW w:w="647" w:type="dxa"/>
            <w:tcBorders>
              <w:top w:val="single" w:sz="4" w:space="0" w:color="000000"/>
              <w:left w:val="single" w:sz="4" w:space="0" w:color="000000"/>
              <w:bottom w:val="single" w:sz="4" w:space="0" w:color="000000"/>
            </w:tcBorders>
            <w:shd w:val="clear" w:color="auto" w:fill="auto"/>
            <w:vAlign w:val="center"/>
          </w:tcPr>
          <w:p w:rsidR="00701BDF" w:rsidRPr="00217840" w:rsidRDefault="00701BDF" w:rsidP="00701BDF">
            <w:pPr>
              <w:jc w:val="center"/>
              <w:rPr>
                <w:color w:val="000000" w:themeColor="text1"/>
              </w:rPr>
            </w:pPr>
            <w:r w:rsidRPr="00217840">
              <w:rPr>
                <w:color w:val="000000" w:themeColor="text1"/>
              </w:rPr>
              <w:t>2.4</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701BDF">
            <w:pPr>
              <w:rPr>
                <w:color w:val="000000" w:themeColor="text1"/>
              </w:rPr>
            </w:pPr>
            <w:r w:rsidRPr="00217840">
              <w:rPr>
                <w:color w:val="000000" w:themeColor="text1"/>
              </w:rPr>
              <w:t>Карта границ зон с особыми условиями использования территории М 1:10 000</w:t>
            </w:r>
          </w:p>
        </w:tc>
      </w:tr>
      <w:tr w:rsidR="00701BDF" w:rsidRPr="00217840" w:rsidTr="00D10DB9">
        <w:trPr>
          <w:trHeight w:val="680"/>
          <w:jc w:val="center"/>
        </w:trPr>
        <w:tc>
          <w:tcPr>
            <w:tcW w:w="647" w:type="dxa"/>
            <w:tcBorders>
              <w:top w:val="single" w:sz="4" w:space="0" w:color="000000"/>
              <w:left w:val="single" w:sz="4" w:space="0" w:color="000000"/>
              <w:bottom w:val="single" w:sz="4" w:space="0" w:color="000000"/>
            </w:tcBorders>
            <w:shd w:val="clear" w:color="auto" w:fill="auto"/>
            <w:vAlign w:val="center"/>
          </w:tcPr>
          <w:p w:rsidR="00701BDF" w:rsidRPr="00217840" w:rsidRDefault="00701BDF" w:rsidP="00701BDF">
            <w:pPr>
              <w:jc w:val="center"/>
              <w:rPr>
                <w:color w:val="000000" w:themeColor="text1"/>
              </w:rPr>
            </w:pPr>
            <w:r w:rsidRPr="00217840">
              <w:rPr>
                <w:color w:val="000000" w:themeColor="text1"/>
              </w:rPr>
              <w:t>2.5</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701BDF">
            <w:pPr>
              <w:rPr>
                <w:color w:val="000000" w:themeColor="text1"/>
              </w:rPr>
            </w:pPr>
            <w:r w:rsidRPr="00217840">
              <w:rPr>
                <w:color w:val="000000" w:themeColor="text1"/>
              </w:rPr>
              <w:t>Территории, подверженные риску возникновения чрезвычайных ситуаций природного и техногенного характера М 1:10 000</w:t>
            </w:r>
          </w:p>
        </w:tc>
      </w:tr>
      <w:tr w:rsidR="00701BDF" w:rsidRPr="00217840" w:rsidTr="00D10DB9">
        <w:trPr>
          <w:trHeight w:val="680"/>
          <w:jc w:val="center"/>
        </w:trPr>
        <w:tc>
          <w:tcPr>
            <w:tcW w:w="647" w:type="dxa"/>
            <w:tcBorders>
              <w:top w:val="single" w:sz="4" w:space="0" w:color="000000"/>
              <w:left w:val="single" w:sz="4" w:space="0" w:color="000000"/>
              <w:bottom w:val="single" w:sz="4" w:space="0" w:color="000000"/>
            </w:tcBorders>
            <w:shd w:val="clear" w:color="auto" w:fill="auto"/>
            <w:vAlign w:val="center"/>
          </w:tcPr>
          <w:p w:rsidR="00701BDF" w:rsidRPr="00217840" w:rsidRDefault="00701BDF" w:rsidP="00701BDF">
            <w:pPr>
              <w:jc w:val="center"/>
              <w:rPr>
                <w:color w:val="000000" w:themeColor="text1"/>
              </w:rPr>
            </w:pPr>
            <w:r w:rsidRPr="00217840">
              <w:rPr>
                <w:color w:val="000000" w:themeColor="text1"/>
              </w:rPr>
              <w:t>2.6</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701BDF">
            <w:pPr>
              <w:rPr>
                <w:color w:val="000000" w:themeColor="text1"/>
              </w:rPr>
            </w:pPr>
            <w:r w:rsidRPr="00217840">
              <w:rPr>
                <w:color w:val="000000" w:themeColor="text1"/>
              </w:rPr>
              <w:t>Местоположение существующих и строящихся объектов федерального, регионального и местного значения поселения М 1:10 000</w:t>
            </w:r>
          </w:p>
        </w:tc>
      </w:tr>
      <w:tr w:rsidR="00701BDF" w:rsidRPr="00217840" w:rsidTr="00D10DB9">
        <w:trPr>
          <w:trHeight w:val="166"/>
          <w:jc w:val="center"/>
        </w:trPr>
        <w:tc>
          <w:tcPr>
            <w:tcW w:w="971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701BDF">
            <w:pPr>
              <w:pStyle w:val="110"/>
              <w:rPr>
                <w:color w:val="000000" w:themeColor="text1"/>
                <w:sz w:val="24"/>
                <w:szCs w:val="24"/>
              </w:rPr>
            </w:pPr>
            <w:r w:rsidRPr="00217840">
              <w:rPr>
                <w:rStyle w:val="afff8"/>
                <w:b/>
                <w:color w:val="000000" w:themeColor="text1"/>
                <w:sz w:val="24"/>
                <w:szCs w:val="24"/>
              </w:rPr>
              <w:t>3. Описания границ населенных пунктов городского поселения</w:t>
            </w:r>
          </w:p>
        </w:tc>
      </w:tr>
      <w:tr w:rsidR="00701BDF" w:rsidRPr="00217840" w:rsidTr="00D10DB9">
        <w:trPr>
          <w:trHeight w:val="680"/>
          <w:jc w:val="center"/>
        </w:trPr>
        <w:tc>
          <w:tcPr>
            <w:tcW w:w="647" w:type="dxa"/>
            <w:tcBorders>
              <w:top w:val="single" w:sz="4" w:space="0" w:color="000000"/>
              <w:left w:val="single" w:sz="4" w:space="0" w:color="000000"/>
              <w:bottom w:val="single" w:sz="4" w:space="0" w:color="000000"/>
            </w:tcBorders>
            <w:shd w:val="clear" w:color="auto" w:fill="auto"/>
            <w:vAlign w:val="center"/>
          </w:tcPr>
          <w:p w:rsidR="00701BDF" w:rsidRPr="00217840" w:rsidRDefault="00701BDF" w:rsidP="00BB0DBF">
            <w:pPr>
              <w:jc w:val="center"/>
              <w:rPr>
                <w:rStyle w:val="afff8"/>
                <w:color w:val="000000" w:themeColor="text1"/>
              </w:rPr>
            </w:pPr>
            <w:r w:rsidRPr="00217840">
              <w:rPr>
                <w:rStyle w:val="afff8"/>
                <w:color w:val="000000" w:themeColor="text1"/>
              </w:rPr>
              <w:t>3.1</w:t>
            </w:r>
          </w:p>
        </w:tc>
        <w:tc>
          <w:tcPr>
            <w:tcW w:w="9072" w:type="dxa"/>
            <w:tcBorders>
              <w:top w:val="single" w:sz="4" w:space="0" w:color="000000"/>
              <w:left w:val="single" w:sz="4" w:space="0" w:color="000000"/>
              <w:bottom w:val="single" w:sz="4" w:space="0" w:color="000000"/>
              <w:right w:val="single" w:sz="4" w:space="0" w:color="auto"/>
            </w:tcBorders>
            <w:shd w:val="clear" w:color="auto" w:fill="auto"/>
            <w:vAlign w:val="center"/>
          </w:tcPr>
          <w:p w:rsidR="00701BDF" w:rsidRPr="00217840" w:rsidRDefault="00701BDF" w:rsidP="00BB0DBF">
            <w:pPr>
              <w:rPr>
                <w:color w:val="000000" w:themeColor="text1"/>
              </w:rPr>
            </w:pPr>
            <w:r w:rsidRPr="00217840">
              <w:rPr>
                <w:color w:val="000000" w:themeColor="text1"/>
              </w:rPr>
              <w:t xml:space="preserve">Сведения, предусмотренные п.3.1 ст.19, п.5.1 ст.23 и п.6.1 ст.30 Градостроительного кодекса </w:t>
            </w:r>
          </w:p>
        </w:tc>
      </w:tr>
    </w:tbl>
    <w:p w:rsidR="00702BFD" w:rsidRPr="00217840" w:rsidRDefault="00702BFD" w:rsidP="00702BFD">
      <w:pPr>
        <w:rPr>
          <w:color w:val="000000" w:themeColor="text1"/>
        </w:rPr>
      </w:pPr>
      <w:bookmarkStart w:id="1" w:name="_Toc138762855"/>
    </w:p>
    <w:p w:rsidR="00A57158" w:rsidRPr="00217840" w:rsidRDefault="004D5352" w:rsidP="009E288D">
      <w:pPr>
        <w:pStyle w:val="1"/>
        <w:tabs>
          <w:tab w:val="num" w:pos="0"/>
        </w:tabs>
        <w:suppressAutoHyphens/>
        <w:ind w:left="432" w:hanging="432"/>
        <w:rPr>
          <w:color w:val="000000" w:themeColor="text1"/>
        </w:rPr>
      </w:pPr>
      <w:r w:rsidRPr="00217840">
        <w:rPr>
          <w:color w:val="000000" w:themeColor="text1"/>
        </w:rPr>
        <w:br w:type="page"/>
      </w:r>
      <w:bookmarkStart w:id="2" w:name="_Toc168657076"/>
      <w:bookmarkEnd w:id="1"/>
      <w:r w:rsidR="008F0088" w:rsidRPr="00217840">
        <w:rPr>
          <w:rFonts w:eastAsia="SimSun"/>
          <w:color w:val="000000" w:themeColor="text1"/>
          <w:sz w:val="28"/>
          <w:szCs w:val="28"/>
          <w:lang w:eastAsia="zh-CN"/>
        </w:rPr>
        <w:lastRenderedPageBreak/>
        <w:t>ВВЕДЕНИЕ</w:t>
      </w:r>
      <w:bookmarkEnd w:id="2"/>
    </w:p>
    <w:p w:rsidR="00440049" w:rsidRPr="00780A8C" w:rsidRDefault="00440049" w:rsidP="00440049">
      <w:pPr>
        <w:spacing w:line="276" w:lineRule="auto"/>
        <w:ind w:firstLine="709"/>
        <w:jc w:val="both"/>
        <w:rPr>
          <w:color w:val="000000"/>
          <w:sz w:val="26"/>
          <w:szCs w:val="26"/>
          <w:lang w:eastAsia="ar-SA"/>
        </w:rPr>
      </w:pPr>
      <w:r w:rsidRPr="00780A8C">
        <w:rPr>
          <w:color w:val="000000"/>
          <w:sz w:val="26"/>
          <w:szCs w:val="26"/>
          <w:lang w:eastAsia="ar-SA"/>
        </w:rPr>
        <w:t>Генеральный план муниципального образования городского поселения «Город Кондрово» (МО ГП «Город Кондрово» - далее по тексту городское поселение) выполнен в соответствии с требованиями Градостроительного, Земельного, Лесного, Водного кодексов Российской Федерации, Федерального Закона от 25.06.2002 №73-ФЗ «Об объектах культурного наследия (памятниках истории и культуры) народов Российской Федерации», Приказа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r>
        <w:rPr>
          <w:color w:val="000000"/>
          <w:sz w:val="26"/>
          <w:szCs w:val="26"/>
          <w:lang w:eastAsia="ar-SA"/>
        </w:rPr>
        <w:t>,</w:t>
      </w:r>
      <w:r w:rsidRPr="00780A8C">
        <w:rPr>
          <w:color w:val="000000"/>
          <w:sz w:val="26"/>
          <w:szCs w:val="26"/>
          <w:lang w:eastAsia="ar-SA"/>
        </w:rPr>
        <w:t xml:space="preserve"> Приказа Управления архитектуры и градостроительства Калужской области от 17.07.2015 № 59 «Об утверждении региональных нормативов градостроительного проектирования Калужской области»</w:t>
      </w:r>
      <w:r>
        <w:rPr>
          <w:color w:val="000000"/>
          <w:sz w:val="26"/>
          <w:szCs w:val="26"/>
          <w:lang w:eastAsia="ar-SA"/>
        </w:rPr>
        <w:t>,</w:t>
      </w:r>
      <w:r w:rsidRPr="00780A8C">
        <w:rPr>
          <w:color w:val="000000"/>
          <w:sz w:val="26"/>
          <w:szCs w:val="26"/>
        </w:rPr>
        <w:t xml:space="preserve"> </w:t>
      </w:r>
      <w:r>
        <w:rPr>
          <w:color w:val="000000"/>
          <w:sz w:val="26"/>
          <w:szCs w:val="26"/>
        </w:rPr>
        <w:t xml:space="preserve">с учетом местных нормативов градостроительного проектирования муниципального района «Дзержинский район» от 19.12.2023 № 433, </w:t>
      </w:r>
      <w:r w:rsidRPr="00780A8C">
        <w:rPr>
          <w:color w:val="000000"/>
          <w:sz w:val="26"/>
          <w:szCs w:val="26"/>
          <w:lang w:eastAsia="ar-SA"/>
        </w:rPr>
        <w:t>с учетом Схемы территориального планирования Калужской области</w:t>
      </w:r>
      <w:r>
        <w:rPr>
          <w:color w:val="000000"/>
          <w:sz w:val="26"/>
          <w:szCs w:val="26"/>
          <w:lang w:eastAsia="ar-SA"/>
        </w:rPr>
        <w:t>, Схемы территориального планирования муниципального района, а также</w:t>
      </w:r>
      <w:r w:rsidRPr="00780A8C">
        <w:rPr>
          <w:color w:val="000000"/>
          <w:sz w:val="26"/>
          <w:szCs w:val="26"/>
          <w:lang w:eastAsia="ar-SA"/>
        </w:rPr>
        <w:t xml:space="preserve"> </w:t>
      </w:r>
      <w:r w:rsidRPr="00780A8C">
        <w:rPr>
          <w:color w:val="000000"/>
          <w:sz w:val="26"/>
          <w:szCs w:val="26"/>
        </w:rPr>
        <w:t xml:space="preserve">иными законами, и нормативными правовыми актами Российской Федерации и </w:t>
      </w:r>
      <w:r w:rsidRPr="00780A8C">
        <w:rPr>
          <w:color w:val="000000"/>
          <w:sz w:val="26"/>
          <w:szCs w:val="26"/>
          <w:lang w:eastAsia="ar-SA"/>
        </w:rPr>
        <w:t xml:space="preserve">Калужской области. </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В соответствии со ст. 23 Градостроительного кодекса РФ материалы по обоснованию генерального плана в текстовой форме содержат:</w:t>
      </w:r>
    </w:p>
    <w:p w:rsidR="00D10DB9" w:rsidRPr="00217840" w:rsidRDefault="00D10DB9" w:rsidP="00D10DB9">
      <w:pPr>
        <w:autoSpaceDE w:val="0"/>
        <w:autoSpaceDN w:val="0"/>
        <w:adjustRightInd w:val="0"/>
        <w:spacing w:line="269" w:lineRule="auto"/>
        <w:ind w:firstLine="709"/>
        <w:jc w:val="both"/>
        <w:rPr>
          <w:color w:val="000000" w:themeColor="text1"/>
          <w:sz w:val="26"/>
          <w:szCs w:val="26"/>
        </w:rPr>
      </w:pPr>
      <w:r w:rsidRPr="00217840">
        <w:rPr>
          <w:color w:val="000000" w:themeColor="text1"/>
          <w:sz w:val="26"/>
          <w:szCs w:val="26"/>
        </w:rPr>
        <w:t xml:space="preserve">1) сведения об утвержденных документах стратегического планирования, указанных в </w:t>
      </w:r>
      <w:hyperlink r:id="rId14" w:history="1">
        <w:r w:rsidRPr="00217840">
          <w:rPr>
            <w:color w:val="000000" w:themeColor="text1"/>
            <w:sz w:val="26"/>
            <w:szCs w:val="26"/>
          </w:rPr>
          <w:t>части 5.2 статьи 9</w:t>
        </w:r>
      </w:hyperlink>
      <w:r w:rsidRPr="00217840">
        <w:rPr>
          <w:color w:val="000000" w:themeColor="text1"/>
          <w:sz w:val="26"/>
          <w:szCs w:val="26"/>
        </w:rPr>
        <w:t xml:space="preserve">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lastRenderedPageBreak/>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6) перечень и характеристику основных факторов риска возникновения чрезвычайных ситуаций природного и техногенного характера;</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7)</w:t>
      </w:r>
      <w:r w:rsidRPr="00217840">
        <w:rPr>
          <w:color w:val="000000" w:themeColor="text1"/>
          <w:sz w:val="26"/>
          <w:szCs w:val="26"/>
          <w:lang w:val="en-US" w:eastAsia="ar-SA"/>
        </w:rPr>
        <w:t> </w:t>
      </w:r>
      <w:r w:rsidRPr="00217840">
        <w:rPr>
          <w:color w:val="000000" w:themeColor="text1"/>
          <w:sz w:val="26"/>
          <w:szCs w:val="26"/>
          <w:lang w:eastAsia="ar-SA"/>
        </w:rPr>
        <w:t>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Материалы по обоснованию генерального плана в виде карт отображают:</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1) границы поселения, муниципального округа, городского округа;</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2) границы существующих населенных пунктов, входящих в состав поселения, муниципального округа, городского округа;</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3) местоположение существующих и строящихся объектов местного значения поселения, городского округа;</w:t>
      </w:r>
    </w:p>
    <w:p w:rsidR="00D10DB9" w:rsidRPr="00217840" w:rsidRDefault="00D10DB9" w:rsidP="00D10DB9">
      <w:pPr>
        <w:shd w:val="clear" w:color="auto" w:fill="FFFFFF"/>
        <w:spacing w:line="269" w:lineRule="auto"/>
        <w:ind w:firstLine="709"/>
        <w:jc w:val="both"/>
        <w:rPr>
          <w:i/>
          <w:color w:val="000000" w:themeColor="text1"/>
          <w:sz w:val="26"/>
          <w:szCs w:val="26"/>
          <w:lang w:eastAsia="ar-SA"/>
        </w:rPr>
      </w:pPr>
      <w:r w:rsidRPr="00217840">
        <w:rPr>
          <w:color w:val="000000" w:themeColor="text1"/>
          <w:sz w:val="26"/>
          <w:szCs w:val="26"/>
          <w:lang w:eastAsia="ar-SA"/>
        </w:rPr>
        <w:t xml:space="preserve">4) особые экономические зоны </w:t>
      </w:r>
      <w:r w:rsidRPr="00217840">
        <w:rPr>
          <w:i/>
          <w:color w:val="000000" w:themeColor="text1"/>
          <w:sz w:val="26"/>
          <w:szCs w:val="26"/>
          <w:lang w:eastAsia="ar-SA"/>
        </w:rPr>
        <w:t xml:space="preserve">(на территории </w:t>
      </w:r>
      <w:r w:rsidR="005677AE" w:rsidRPr="00217840">
        <w:rPr>
          <w:i/>
          <w:color w:val="000000" w:themeColor="text1"/>
          <w:sz w:val="26"/>
          <w:szCs w:val="26"/>
          <w:lang w:eastAsia="ar-SA"/>
        </w:rPr>
        <w:t>городского</w:t>
      </w:r>
      <w:r w:rsidRPr="00217840">
        <w:rPr>
          <w:i/>
          <w:color w:val="000000" w:themeColor="text1"/>
          <w:sz w:val="26"/>
          <w:szCs w:val="26"/>
          <w:lang w:eastAsia="ar-SA"/>
        </w:rPr>
        <w:t xml:space="preserve"> поселения отсутствуют)</w:t>
      </w:r>
      <w:r w:rsidRPr="00217840">
        <w:rPr>
          <w:color w:val="000000" w:themeColor="text1"/>
          <w:sz w:val="26"/>
          <w:szCs w:val="26"/>
          <w:lang w:eastAsia="ar-SA"/>
        </w:rPr>
        <w:t>;</w:t>
      </w:r>
    </w:p>
    <w:p w:rsidR="00D10DB9" w:rsidRPr="00217840" w:rsidRDefault="00D10DB9" w:rsidP="00D10DB9">
      <w:pPr>
        <w:shd w:val="clear" w:color="auto" w:fill="FFFFFF"/>
        <w:spacing w:line="269" w:lineRule="auto"/>
        <w:ind w:firstLine="709"/>
        <w:jc w:val="both"/>
        <w:rPr>
          <w:i/>
          <w:color w:val="000000" w:themeColor="text1"/>
          <w:sz w:val="26"/>
          <w:szCs w:val="26"/>
          <w:lang w:eastAsia="ar-SA"/>
        </w:rPr>
      </w:pPr>
      <w:r w:rsidRPr="00217840">
        <w:rPr>
          <w:color w:val="000000" w:themeColor="text1"/>
          <w:sz w:val="26"/>
          <w:szCs w:val="26"/>
          <w:lang w:eastAsia="ar-SA"/>
        </w:rPr>
        <w:t>5) особо охраняемые природные территории федерального, регионального, местного значения.</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lastRenderedPageBreak/>
        <w:t>6) территории объектов культурного наследия.</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15" w:history="1">
        <w:r w:rsidRPr="00217840">
          <w:rPr>
            <w:color w:val="000000" w:themeColor="text1"/>
            <w:sz w:val="26"/>
            <w:szCs w:val="26"/>
            <w:lang w:eastAsia="ar-SA"/>
          </w:rPr>
          <w:t>статьей 59</w:t>
        </w:r>
      </w:hyperlink>
      <w:r w:rsidRPr="00217840">
        <w:rPr>
          <w:color w:val="000000" w:themeColor="text1"/>
          <w:sz w:val="26"/>
          <w:szCs w:val="26"/>
          <w:lang w:eastAsia="ar-SA"/>
        </w:rPr>
        <w:t xml:space="preserve"> Федерального закона от 25 июня 2002 года N 73-ФЗ "Об объектах культурного наследия (памятниках истории и культуры) народов Российской Федерации" (</w:t>
      </w:r>
      <w:r w:rsidRPr="00217840">
        <w:rPr>
          <w:i/>
          <w:color w:val="000000" w:themeColor="text1"/>
          <w:sz w:val="26"/>
          <w:szCs w:val="26"/>
          <w:lang w:eastAsia="ar-SA"/>
        </w:rPr>
        <w:t xml:space="preserve">на территории </w:t>
      </w:r>
      <w:r w:rsidR="005677AE" w:rsidRPr="00217840">
        <w:rPr>
          <w:i/>
          <w:color w:val="000000" w:themeColor="text1"/>
          <w:sz w:val="26"/>
          <w:szCs w:val="26"/>
          <w:lang w:eastAsia="ar-SA"/>
        </w:rPr>
        <w:t>городского</w:t>
      </w:r>
      <w:r w:rsidRPr="00217840">
        <w:rPr>
          <w:i/>
          <w:color w:val="000000" w:themeColor="text1"/>
          <w:sz w:val="26"/>
          <w:szCs w:val="26"/>
          <w:lang w:eastAsia="ar-SA"/>
        </w:rPr>
        <w:t xml:space="preserve"> поселения отсутствуют</w:t>
      </w:r>
      <w:r w:rsidRPr="00217840">
        <w:rPr>
          <w:color w:val="000000" w:themeColor="text1"/>
          <w:sz w:val="26"/>
          <w:szCs w:val="26"/>
          <w:lang w:eastAsia="ar-SA"/>
        </w:rPr>
        <w:t>).</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7) зоны с особыми условиями использования территорий;</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8) территории, подверженные риску возникновения чрезвычайных ситуаций природного и техногенного характера;</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8.1) границы лесничеств.</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Карты в составе материалов по обоснованию проекта генерального плана представляются в составе:</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 Карта границ зон с особыми условиями использования территории поселения;</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 Территории, подверженные риску возникновения чрезвычайных ситуаций природного и техногенного характера;</w:t>
      </w:r>
    </w:p>
    <w:p w:rsidR="00D10DB9" w:rsidRPr="00217840" w:rsidRDefault="00D10DB9" w:rsidP="00D10DB9">
      <w:pPr>
        <w:shd w:val="clear" w:color="auto" w:fill="FFFFFF"/>
        <w:spacing w:line="269" w:lineRule="auto"/>
        <w:ind w:firstLine="709"/>
        <w:jc w:val="both"/>
        <w:rPr>
          <w:color w:val="000000" w:themeColor="text1"/>
          <w:sz w:val="26"/>
          <w:szCs w:val="26"/>
          <w:lang w:eastAsia="ar-SA"/>
        </w:rPr>
      </w:pPr>
      <w:r w:rsidRPr="00217840">
        <w:rPr>
          <w:color w:val="000000" w:themeColor="text1"/>
          <w:sz w:val="26"/>
          <w:szCs w:val="26"/>
          <w:lang w:eastAsia="ar-SA"/>
        </w:rPr>
        <w:t>-</w:t>
      </w:r>
      <w:r w:rsidRPr="00217840">
        <w:rPr>
          <w:color w:val="000000" w:themeColor="text1"/>
          <w:sz w:val="26"/>
          <w:szCs w:val="26"/>
        </w:rPr>
        <w:t> Местоположение существующих и строящихся объектов федерального, регионального и местного значения поселения</w:t>
      </w:r>
      <w:r w:rsidRPr="00217840">
        <w:rPr>
          <w:color w:val="000000" w:themeColor="text1"/>
          <w:sz w:val="26"/>
          <w:szCs w:val="26"/>
          <w:lang w:eastAsia="ar-SA"/>
        </w:rPr>
        <w:t>.</w:t>
      </w:r>
    </w:p>
    <w:p w:rsidR="00D10DB9" w:rsidRPr="00217840" w:rsidRDefault="00D10DB9" w:rsidP="00D10DB9">
      <w:pPr>
        <w:widowControl w:val="0"/>
        <w:autoSpaceDE w:val="0"/>
        <w:autoSpaceDN w:val="0"/>
        <w:adjustRightInd w:val="0"/>
        <w:spacing w:line="269" w:lineRule="auto"/>
        <w:ind w:firstLine="709"/>
        <w:jc w:val="both"/>
        <w:rPr>
          <w:color w:val="000000" w:themeColor="text1"/>
          <w:sz w:val="26"/>
          <w:szCs w:val="26"/>
        </w:rPr>
      </w:pPr>
      <w:r w:rsidRPr="00217840">
        <w:rPr>
          <w:color w:val="000000" w:themeColor="text1"/>
          <w:sz w:val="26"/>
          <w:szCs w:val="26"/>
        </w:rPr>
        <w:t xml:space="preserve">Генеральный план </w:t>
      </w:r>
      <w:r w:rsidR="00F421AF" w:rsidRPr="00217840">
        <w:rPr>
          <w:color w:val="000000" w:themeColor="text1"/>
          <w:sz w:val="26"/>
          <w:szCs w:val="26"/>
        </w:rPr>
        <w:t>городского</w:t>
      </w:r>
      <w:r w:rsidRPr="00217840">
        <w:rPr>
          <w:color w:val="000000" w:themeColor="text1"/>
          <w:sz w:val="26"/>
          <w:szCs w:val="26"/>
        </w:rPr>
        <w:t xml:space="preserve"> поселения разработан на следующие проектные периоды: - </w:t>
      </w:r>
      <w:r w:rsidRPr="00217840">
        <w:rPr>
          <w:color w:val="000000" w:themeColor="text1"/>
          <w:sz w:val="26"/>
          <w:szCs w:val="26"/>
          <w:lang w:val="en-US"/>
        </w:rPr>
        <w:t>I</w:t>
      </w:r>
      <w:r w:rsidRPr="00217840">
        <w:rPr>
          <w:color w:val="000000" w:themeColor="text1"/>
          <w:sz w:val="26"/>
          <w:szCs w:val="26"/>
        </w:rPr>
        <w:t xml:space="preserve"> этап (первая очередь) – 2035 г</w:t>
      </w:r>
    </w:p>
    <w:p w:rsidR="00D10DB9" w:rsidRPr="00217840" w:rsidRDefault="00D10DB9" w:rsidP="00D10DB9">
      <w:pPr>
        <w:widowControl w:val="0"/>
        <w:autoSpaceDE w:val="0"/>
        <w:autoSpaceDN w:val="0"/>
        <w:adjustRightInd w:val="0"/>
        <w:spacing w:line="269" w:lineRule="auto"/>
        <w:ind w:firstLine="2268"/>
        <w:jc w:val="both"/>
        <w:rPr>
          <w:color w:val="000000" w:themeColor="text1"/>
          <w:sz w:val="26"/>
          <w:szCs w:val="26"/>
        </w:rPr>
      </w:pPr>
      <w:r w:rsidRPr="00217840">
        <w:rPr>
          <w:color w:val="000000" w:themeColor="text1"/>
          <w:sz w:val="26"/>
          <w:szCs w:val="26"/>
        </w:rPr>
        <w:t xml:space="preserve"> - </w:t>
      </w:r>
      <w:r w:rsidRPr="00217840">
        <w:rPr>
          <w:color w:val="000000" w:themeColor="text1"/>
          <w:sz w:val="26"/>
          <w:szCs w:val="26"/>
          <w:lang w:val="en-US"/>
        </w:rPr>
        <w:t>II</w:t>
      </w:r>
      <w:r w:rsidRPr="00217840">
        <w:rPr>
          <w:color w:val="000000" w:themeColor="text1"/>
          <w:sz w:val="26"/>
          <w:szCs w:val="26"/>
        </w:rPr>
        <w:t xml:space="preserve"> этап (расчетный срок) – 2045 г.</w:t>
      </w:r>
    </w:p>
    <w:p w:rsidR="00D10DB9" w:rsidRPr="00217840" w:rsidRDefault="00D10DB9" w:rsidP="00D10DB9">
      <w:pPr>
        <w:widowControl w:val="0"/>
        <w:autoSpaceDE w:val="0"/>
        <w:autoSpaceDN w:val="0"/>
        <w:adjustRightInd w:val="0"/>
        <w:spacing w:line="269" w:lineRule="auto"/>
        <w:jc w:val="both"/>
        <w:rPr>
          <w:i/>
          <w:color w:val="000000" w:themeColor="text1"/>
          <w:sz w:val="26"/>
          <w:szCs w:val="26"/>
        </w:rPr>
        <w:sectPr w:rsidR="00D10DB9" w:rsidRPr="00217840" w:rsidSect="00FC7CF6">
          <w:pgSz w:w="11906" w:h="16838"/>
          <w:pgMar w:top="851" w:right="964" w:bottom="851" w:left="1644" w:header="709" w:footer="367" w:gutter="0"/>
          <w:cols w:space="720"/>
          <w:docGrid w:linePitch="360"/>
        </w:sectPr>
      </w:pPr>
    </w:p>
    <w:p w:rsidR="00A355C9" w:rsidRPr="00217840" w:rsidRDefault="00A355C9" w:rsidP="00D10DB9">
      <w:pPr>
        <w:pStyle w:val="a6"/>
        <w:spacing w:line="276" w:lineRule="auto"/>
        <w:rPr>
          <w:color w:val="000000" w:themeColor="text1"/>
          <w:sz w:val="26"/>
          <w:szCs w:val="26"/>
        </w:rPr>
      </w:pPr>
    </w:p>
    <w:p w:rsidR="00B66781" w:rsidRPr="00217840" w:rsidRDefault="00844731" w:rsidP="009E288D">
      <w:pPr>
        <w:pStyle w:val="1"/>
        <w:numPr>
          <w:ilvl w:val="0"/>
          <w:numId w:val="17"/>
        </w:numPr>
        <w:tabs>
          <w:tab w:val="num" w:pos="284"/>
        </w:tabs>
        <w:suppressAutoHyphens/>
        <w:spacing w:line="240" w:lineRule="auto"/>
        <w:ind w:left="0" w:firstLine="0"/>
        <w:rPr>
          <w:rFonts w:eastAsia="SimSun"/>
          <w:color w:val="000000" w:themeColor="text1"/>
          <w:sz w:val="28"/>
          <w:szCs w:val="28"/>
          <w:lang w:eastAsia="zh-CN"/>
        </w:rPr>
      </w:pPr>
      <w:bookmarkStart w:id="3" w:name="_Toc168657077"/>
      <w:r w:rsidRPr="00217840">
        <w:rPr>
          <w:rFonts w:eastAsia="SimSun"/>
          <w:color w:val="000000" w:themeColor="text1"/>
          <w:sz w:val="28"/>
          <w:szCs w:val="28"/>
          <w:lang w:eastAsia="zh-CN"/>
        </w:rPr>
        <w:t>С</w:t>
      </w:r>
      <w:r w:rsidR="00B445F7" w:rsidRPr="00217840">
        <w:rPr>
          <w:rFonts w:eastAsia="SimSun"/>
          <w:color w:val="000000" w:themeColor="text1"/>
          <w:sz w:val="28"/>
          <w:szCs w:val="28"/>
          <w:lang w:eastAsia="zh-CN"/>
        </w:rPr>
        <w:t>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3"/>
    </w:p>
    <w:p w:rsidR="00193FF3" w:rsidRPr="00217840" w:rsidRDefault="00193FF3" w:rsidP="00BC4BB3">
      <w:pPr>
        <w:pStyle w:val="a6"/>
        <w:spacing w:line="276" w:lineRule="auto"/>
        <w:ind w:firstLine="720"/>
        <w:rPr>
          <w:iCs/>
          <w:color w:val="000000" w:themeColor="text1"/>
          <w:sz w:val="26"/>
          <w:szCs w:val="26"/>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16"/>
        <w:gridCol w:w="4781"/>
        <w:gridCol w:w="4354"/>
      </w:tblGrid>
      <w:tr w:rsidR="00701719" w:rsidRPr="00217840" w:rsidTr="00893997">
        <w:trPr>
          <w:cantSplit/>
          <w:trHeight w:val="159"/>
          <w:tblHeader/>
          <w:jc w:val="center"/>
        </w:trPr>
        <w:tc>
          <w:tcPr>
            <w:tcW w:w="516" w:type="dxa"/>
            <w:shd w:val="clear" w:color="auto" w:fill="EDEDED" w:themeFill="accent3" w:themeFillTint="33"/>
            <w:vAlign w:val="center"/>
          </w:tcPr>
          <w:p w:rsidR="004754D7" w:rsidRPr="00217840" w:rsidRDefault="004754D7" w:rsidP="00315C6E">
            <w:pPr>
              <w:jc w:val="center"/>
              <w:rPr>
                <w:b/>
                <w:color w:val="000000" w:themeColor="text1"/>
              </w:rPr>
            </w:pPr>
            <w:r w:rsidRPr="00217840">
              <w:rPr>
                <w:b/>
                <w:color w:val="000000" w:themeColor="text1"/>
              </w:rPr>
              <w:t>№ п/п</w:t>
            </w:r>
          </w:p>
        </w:tc>
        <w:tc>
          <w:tcPr>
            <w:tcW w:w="4781" w:type="dxa"/>
            <w:shd w:val="clear" w:color="auto" w:fill="EDEDED" w:themeFill="accent3" w:themeFillTint="33"/>
            <w:vAlign w:val="center"/>
          </w:tcPr>
          <w:p w:rsidR="004754D7" w:rsidRPr="00217840" w:rsidRDefault="004754D7" w:rsidP="00315C6E">
            <w:pPr>
              <w:jc w:val="center"/>
              <w:rPr>
                <w:b/>
                <w:color w:val="000000" w:themeColor="text1"/>
              </w:rPr>
            </w:pPr>
            <w:r w:rsidRPr="00217840">
              <w:rPr>
                <w:b/>
                <w:color w:val="000000" w:themeColor="text1"/>
              </w:rPr>
              <w:t>Наименование программы</w:t>
            </w:r>
          </w:p>
        </w:tc>
        <w:tc>
          <w:tcPr>
            <w:tcW w:w="4354" w:type="dxa"/>
            <w:shd w:val="clear" w:color="auto" w:fill="EDEDED" w:themeFill="accent3" w:themeFillTint="33"/>
            <w:vAlign w:val="center"/>
          </w:tcPr>
          <w:p w:rsidR="004754D7" w:rsidRPr="00217840" w:rsidRDefault="004754D7" w:rsidP="00315C6E">
            <w:pPr>
              <w:jc w:val="center"/>
              <w:rPr>
                <w:b/>
                <w:color w:val="000000" w:themeColor="text1"/>
              </w:rPr>
            </w:pPr>
            <w:r w:rsidRPr="00217840">
              <w:rPr>
                <w:b/>
                <w:color w:val="000000" w:themeColor="text1"/>
              </w:rPr>
              <w:t>Нормативно-правовой акт</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1</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«Развитие здравоохранения»</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26 декабря 2017 г. N 1640</w:t>
            </w:r>
          </w:p>
          <w:p w:rsidR="00B01F71" w:rsidRPr="00217840" w:rsidRDefault="00B01F71" w:rsidP="00B01F71">
            <w:pPr>
              <w:jc w:val="center"/>
              <w:rPr>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2</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«Развитие образования»</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26 декабря 2017 г. N 1642</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3</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«Социальная поддержка граждан»</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15 апреля 2014 г. N 296</w:t>
            </w:r>
          </w:p>
          <w:p w:rsidR="00B01F71" w:rsidRPr="00217840" w:rsidRDefault="00B01F71" w:rsidP="00B01F71">
            <w:pPr>
              <w:jc w:val="center"/>
              <w:rPr>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4</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«Доступная среда»</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29 марта 2019 г. N 363</w:t>
            </w:r>
          </w:p>
          <w:p w:rsidR="00B01F71" w:rsidRPr="00217840" w:rsidRDefault="00B01F71" w:rsidP="00B01F71">
            <w:pPr>
              <w:jc w:val="center"/>
              <w:rPr>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5</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30 декабря 2017 г. N 1710</w:t>
            </w:r>
          </w:p>
          <w:p w:rsidR="00B01F71" w:rsidRPr="00217840" w:rsidRDefault="00B01F71" w:rsidP="00B01F71">
            <w:pPr>
              <w:jc w:val="center"/>
              <w:rPr>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6</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«Содействие занятости населения»</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15 апреля 2014 г. N 298</w:t>
            </w:r>
          </w:p>
          <w:p w:rsidR="00B01F71" w:rsidRPr="00217840" w:rsidRDefault="00B01F71" w:rsidP="00B01F71">
            <w:pPr>
              <w:jc w:val="center"/>
              <w:rPr>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7</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«Развитие культуры»</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15 апреля 2014 г. N 317</w:t>
            </w:r>
          </w:p>
          <w:p w:rsidR="00B01F71" w:rsidRPr="00217840" w:rsidRDefault="00B01F71" w:rsidP="00B01F71">
            <w:pPr>
              <w:jc w:val="center"/>
              <w:rPr>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8</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«Развитие физической культуры и спорта»</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15 апреля 2014 г. N 302</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9</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«Развитие транспортной системы»</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20 декабря 2017 г. N 1596</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10</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«Охрана окружающей среды»</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15 апреля 2014 г. N 326</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11</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«Научно-технологическое развитие Российской Федерации»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29 марта 2019 г. N 377</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12</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«Экономическое развитие и инновационная экономика»</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15 апреля 2014 г. N 316</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13</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«Развитие промышленности и повышение ее конкурентоспособности»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15 апреля 2014 г. N 328</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14</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«О развитии сельского хозяйства и регулирования рынков сельскохозяйственной продукции, сырья и продовольствия»</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14 июля 2012 г. N 717</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lastRenderedPageBreak/>
              <w:t>15</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«Развитие энергетики»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15 апреля 2014 г. N 321</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16</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Российской Федерации «Защита населения и территорий от чрезвычайных ситуаций, обеспечение пожарной безопасности и безопасности людей на водных объектах»</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РФ</w:t>
            </w:r>
          </w:p>
          <w:p w:rsidR="00B01F71" w:rsidRPr="00217840" w:rsidRDefault="00B01F71" w:rsidP="00B01F71">
            <w:pPr>
              <w:jc w:val="center"/>
              <w:rPr>
                <w:bCs/>
                <w:color w:val="000000" w:themeColor="text1"/>
                <w:sz w:val="22"/>
                <w:szCs w:val="22"/>
              </w:rPr>
            </w:pPr>
            <w:r w:rsidRPr="00217840">
              <w:rPr>
                <w:bCs/>
                <w:color w:val="000000" w:themeColor="text1"/>
                <w:sz w:val="22"/>
                <w:szCs w:val="22"/>
              </w:rPr>
              <w:t>от 15 апреля 2014 г. N 300</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E576C4">
            <w:pPr>
              <w:jc w:val="center"/>
              <w:rPr>
                <w:color w:val="000000" w:themeColor="text1"/>
                <w:sz w:val="22"/>
                <w:szCs w:val="22"/>
              </w:rPr>
            </w:pPr>
            <w:r w:rsidRPr="00217840">
              <w:rPr>
                <w:color w:val="000000" w:themeColor="text1"/>
                <w:sz w:val="22"/>
                <w:szCs w:val="22"/>
              </w:rPr>
              <w:t>1</w:t>
            </w:r>
            <w:r w:rsidR="00E576C4" w:rsidRPr="00217840">
              <w:rPr>
                <w:color w:val="000000" w:themeColor="text1"/>
                <w:sz w:val="22"/>
                <w:szCs w:val="22"/>
              </w:rPr>
              <w:t>7</w:t>
            </w:r>
          </w:p>
        </w:tc>
        <w:tc>
          <w:tcPr>
            <w:tcW w:w="4781" w:type="dxa"/>
            <w:shd w:val="clear" w:color="auto" w:fill="auto"/>
            <w:vAlign w:val="center"/>
          </w:tcPr>
          <w:p w:rsidR="00B01F71" w:rsidRPr="00217840" w:rsidRDefault="000B0A38" w:rsidP="00B01F71">
            <w:pPr>
              <w:jc w:val="center"/>
              <w:rPr>
                <w:color w:val="000000" w:themeColor="text1"/>
                <w:sz w:val="22"/>
                <w:szCs w:val="22"/>
              </w:rPr>
            </w:pPr>
            <w:r w:rsidRPr="00217840">
              <w:rPr>
                <w:color w:val="000000" w:themeColor="text1"/>
                <w:sz w:val="22"/>
                <w:szCs w:val="22"/>
              </w:rPr>
              <w:t>Стратегия социально-экономического развития Калужской области до 2040 года</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 xml:space="preserve">Постановлением Правительства Калужской области от </w:t>
            </w:r>
            <w:r w:rsidR="000B0A38" w:rsidRPr="00217840">
              <w:rPr>
                <w:bCs/>
                <w:color w:val="000000" w:themeColor="text1"/>
                <w:sz w:val="22"/>
                <w:szCs w:val="22"/>
              </w:rPr>
              <w:t>15</w:t>
            </w:r>
            <w:r w:rsidR="00E576C4" w:rsidRPr="00217840">
              <w:rPr>
                <w:bCs/>
                <w:color w:val="000000" w:themeColor="text1"/>
                <w:sz w:val="22"/>
                <w:szCs w:val="22"/>
              </w:rPr>
              <w:t xml:space="preserve"> декабря </w:t>
            </w:r>
            <w:r w:rsidRPr="00217840">
              <w:rPr>
                <w:bCs/>
                <w:color w:val="000000" w:themeColor="text1"/>
                <w:sz w:val="22"/>
                <w:szCs w:val="22"/>
              </w:rPr>
              <w:t>20</w:t>
            </w:r>
            <w:r w:rsidR="00E576C4" w:rsidRPr="00217840">
              <w:rPr>
                <w:bCs/>
                <w:color w:val="000000" w:themeColor="text1"/>
                <w:sz w:val="22"/>
                <w:szCs w:val="22"/>
              </w:rPr>
              <w:t>22</w:t>
            </w:r>
            <w:r w:rsidRPr="00217840">
              <w:rPr>
                <w:bCs/>
                <w:color w:val="000000" w:themeColor="text1"/>
                <w:sz w:val="22"/>
                <w:szCs w:val="22"/>
              </w:rPr>
              <w:t xml:space="preserve"> N </w:t>
            </w:r>
            <w:r w:rsidR="00E576C4" w:rsidRPr="00217840">
              <w:rPr>
                <w:bCs/>
                <w:color w:val="000000" w:themeColor="text1"/>
                <w:sz w:val="22"/>
                <w:szCs w:val="22"/>
              </w:rPr>
              <w:t>970</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E576C4" w:rsidP="00B01F71">
            <w:pPr>
              <w:jc w:val="center"/>
              <w:rPr>
                <w:color w:val="000000" w:themeColor="text1"/>
                <w:sz w:val="22"/>
                <w:szCs w:val="22"/>
              </w:rPr>
            </w:pPr>
            <w:r w:rsidRPr="00217840">
              <w:rPr>
                <w:color w:val="000000" w:themeColor="text1"/>
                <w:sz w:val="22"/>
                <w:szCs w:val="22"/>
              </w:rPr>
              <w:t>18</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«Развитие профессионального образования и науки в Калужской области»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w:t>
            </w:r>
            <w:r w:rsidR="00E576C4" w:rsidRPr="00217840">
              <w:rPr>
                <w:bCs/>
                <w:color w:val="000000" w:themeColor="text1"/>
                <w:sz w:val="22"/>
                <w:szCs w:val="22"/>
              </w:rPr>
              <w:t xml:space="preserve">ства Калужской области от 12 января </w:t>
            </w:r>
            <w:r w:rsidRPr="00217840">
              <w:rPr>
                <w:bCs/>
                <w:color w:val="000000" w:themeColor="text1"/>
                <w:sz w:val="22"/>
                <w:szCs w:val="22"/>
              </w:rPr>
              <w:t>2019 N 93</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E576C4" w:rsidP="00B01F71">
            <w:pPr>
              <w:jc w:val="center"/>
              <w:rPr>
                <w:color w:val="000000" w:themeColor="text1"/>
                <w:sz w:val="22"/>
                <w:szCs w:val="22"/>
              </w:rPr>
            </w:pPr>
            <w:r w:rsidRPr="00217840">
              <w:rPr>
                <w:color w:val="000000" w:themeColor="text1"/>
                <w:sz w:val="22"/>
                <w:szCs w:val="22"/>
              </w:rPr>
              <w:t>19</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«Развитие общего и дополнительного образования в Калужской области»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w:t>
            </w:r>
            <w:r w:rsidR="00E576C4" w:rsidRPr="00217840">
              <w:rPr>
                <w:bCs/>
                <w:color w:val="000000" w:themeColor="text1"/>
                <w:sz w:val="22"/>
                <w:szCs w:val="22"/>
              </w:rPr>
              <w:t xml:space="preserve">ства Калужской области от 29 января </w:t>
            </w:r>
            <w:r w:rsidRPr="00217840">
              <w:rPr>
                <w:bCs/>
                <w:color w:val="000000" w:themeColor="text1"/>
                <w:sz w:val="22"/>
                <w:szCs w:val="22"/>
              </w:rPr>
              <w:t>2019 N 38</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E576C4" w:rsidP="00B01F71">
            <w:pPr>
              <w:jc w:val="center"/>
              <w:rPr>
                <w:color w:val="000000" w:themeColor="text1"/>
                <w:sz w:val="22"/>
                <w:szCs w:val="22"/>
              </w:rPr>
            </w:pPr>
            <w:r w:rsidRPr="00217840">
              <w:rPr>
                <w:color w:val="000000" w:themeColor="text1"/>
                <w:sz w:val="22"/>
                <w:szCs w:val="22"/>
              </w:rPr>
              <w:t>20</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«Развитие здравоохранения в Калужской области»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w:t>
            </w:r>
            <w:r w:rsidR="00E576C4" w:rsidRPr="00217840">
              <w:rPr>
                <w:bCs/>
                <w:color w:val="000000" w:themeColor="text1"/>
                <w:sz w:val="22"/>
                <w:szCs w:val="22"/>
              </w:rPr>
              <w:t xml:space="preserve">ства Калужской области от 31 января </w:t>
            </w:r>
            <w:r w:rsidRPr="00217840">
              <w:rPr>
                <w:bCs/>
                <w:color w:val="000000" w:themeColor="text1"/>
                <w:sz w:val="22"/>
                <w:szCs w:val="22"/>
              </w:rPr>
              <w:t>2019 N 44</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E576C4">
            <w:pPr>
              <w:jc w:val="center"/>
              <w:rPr>
                <w:color w:val="000000" w:themeColor="text1"/>
                <w:sz w:val="22"/>
                <w:szCs w:val="22"/>
              </w:rPr>
            </w:pPr>
            <w:r w:rsidRPr="00217840">
              <w:rPr>
                <w:color w:val="000000" w:themeColor="text1"/>
                <w:sz w:val="22"/>
                <w:szCs w:val="22"/>
              </w:rPr>
              <w:t>2</w:t>
            </w:r>
            <w:r w:rsidR="00E576C4" w:rsidRPr="00217840">
              <w:rPr>
                <w:color w:val="000000" w:themeColor="text1"/>
                <w:sz w:val="22"/>
                <w:szCs w:val="22"/>
              </w:rPr>
              <w:t>1</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«Социальная поддержка граждан в Калужской области»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w:t>
            </w:r>
            <w:r w:rsidR="00E576C4" w:rsidRPr="00217840">
              <w:rPr>
                <w:bCs/>
                <w:color w:val="000000" w:themeColor="text1"/>
                <w:sz w:val="22"/>
                <w:szCs w:val="22"/>
              </w:rPr>
              <w:t xml:space="preserve">ства Калужской области от 31 января </w:t>
            </w:r>
            <w:r w:rsidRPr="00217840">
              <w:rPr>
                <w:bCs/>
                <w:color w:val="000000" w:themeColor="text1"/>
                <w:sz w:val="22"/>
                <w:szCs w:val="22"/>
              </w:rPr>
              <w:t>2019 N 46</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E576C4" w:rsidP="00B01F71">
            <w:pPr>
              <w:jc w:val="center"/>
              <w:rPr>
                <w:color w:val="000000" w:themeColor="text1"/>
                <w:sz w:val="22"/>
                <w:szCs w:val="22"/>
              </w:rPr>
            </w:pPr>
            <w:r w:rsidRPr="00217840">
              <w:rPr>
                <w:color w:val="000000" w:themeColor="text1"/>
                <w:sz w:val="22"/>
                <w:szCs w:val="22"/>
              </w:rPr>
              <w:t>22</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«Развитие культуры в Калужской области»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 xml:space="preserve">Постановление Правительства Калужской области от </w:t>
            </w:r>
            <w:r w:rsidR="00CA4B0A">
              <w:rPr>
                <w:bCs/>
                <w:color w:val="000000" w:themeColor="text1"/>
                <w:sz w:val="22"/>
                <w:szCs w:val="22"/>
              </w:rPr>
              <w:t>12 января 2024</w:t>
            </w:r>
            <w:r w:rsidRPr="00217840">
              <w:rPr>
                <w:bCs/>
                <w:color w:val="000000" w:themeColor="text1"/>
                <w:sz w:val="22"/>
                <w:szCs w:val="22"/>
              </w:rPr>
              <w:t xml:space="preserve"> N</w:t>
            </w:r>
            <w:r w:rsidR="00CA4B0A">
              <w:rPr>
                <w:bCs/>
                <w:color w:val="000000" w:themeColor="text1"/>
                <w:sz w:val="22"/>
                <w:szCs w:val="22"/>
              </w:rPr>
              <w:t xml:space="preserve"> 35</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E576C4" w:rsidP="00B01F71">
            <w:pPr>
              <w:jc w:val="center"/>
              <w:rPr>
                <w:color w:val="000000" w:themeColor="text1"/>
                <w:sz w:val="22"/>
                <w:szCs w:val="22"/>
              </w:rPr>
            </w:pPr>
            <w:r w:rsidRPr="00217840">
              <w:rPr>
                <w:color w:val="000000" w:themeColor="text1"/>
                <w:sz w:val="22"/>
                <w:szCs w:val="22"/>
              </w:rPr>
              <w:t>23</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«Развитие физической культуры и спорта в Калужской области»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Калужской области от 31</w:t>
            </w:r>
            <w:r w:rsidR="00E576C4" w:rsidRPr="00217840">
              <w:rPr>
                <w:bCs/>
                <w:color w:val="000000" w:themeColor="text1"/>
                <w:sz w:val="22"/>
                <w:szCs w:val="22"/>
              </w:rPr>
              <w:t xml:space="preserve"> января </w:t>
            </w:r>
            <w:r w:rsidRPr="00217840">
              <w:rPr>
                <w:bCs/>
                <w:color w:val="000000" w:themeColor="text1"/>
                <w:sz w:val="22"/>
                <w:szCs w:val="22"/>
              </w:rPr>
              <w:t>2019 N 53</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01F71" w:rsidP="00B80765">
            <w:pPr>
              <w:jc w:val="center"/>
              <w:rPr>
                <w:color w:val="000000" w:themeColor="text1"/>
                <w:sz w:val="22"/>
                <w:szCs w:val="22"/>
              </w:rPr>
            </w:pPr>
            <w:r w:rsidRPr="00217840">
              <w:rPr>
                <w:color w:val="000000" w:themeColor="text1"/>
                <w:sz w:val="22"/>
                <w:szCs w:val="22"/>
              </w:rPr>
              <w:t>2</w:t>
            </w:r>
            <w:r w:rsidR="00B80765" w:rsidRPr="00217840">
              <w:rPr>
                <w:color w:val="000000" w:themeColor="text1"/>
                <w:sz w:val="22"/>
                <w:szCs w:val="22"/>
              </w:rPr>
              <w:t>4</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«Развитие рынка труда в Калужской области»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Калужской области от 31</w:t>
            </w:r>
            <w:r w:rsidR="00E576C4" w:rsidRPr="00217840">
              <w:rPr>
                <w:bCs/>
                <w:color w:val="000000" w:themeColor="text1"/>
                <w:sz w:val="22"/>
                <w:szCs w:val="22"/>
              </w:rPr>
              <w:t xml:space="preserve"> января </w:t>
            </w:r>
            <w:r w:rsidRPr="00217840">
              <w:rPr>
                <w:bCs/>
                <w:color w:val="000000" w:themeColor="text1"/>
                <w:sz w:val="22"/>
                <w:szCs w:val="22"/>
              </w:rPr>
              <w:t>2019 N 43</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80765" w:rsidP="00B01F71">
            <w:pPr>
              <w:jc w:val="center"/>
              <w:rPr>
                <w:color w:val="000000" w:themeColor="text1"/>
                <w:sz w:val="22"/>
                <w:szCs w:val="22"/>
              </w:rPr>
            </w:pPr>
            <w:r w:rsidRPr="00217840">
              <w:rPr>
                <w:color w:val="000000" w:themeColor="text1"/>
                <w:sz w:val="22"/>
                <w:szCs w:val="22"/>
              </w:rPr>
              <w:t>25</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«Доступная среда в Калужской области»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Калужской области от 30</w:t>
            </w:r>
            <w:r w:rsidR="00E576C4" w:rsidRPr="00217840">
              <w:rPr>
                <w:bCs/>
                <w:color w:val="000000" w:themeColor="text1"/>
                <w:sz w:val="22"/>
                <w:szCs w:val="22"/>
              </w:rPr>
              <w:t xml:space="preserve"> декабря </w:t>
            </w:r>
            <w:r w:rsidRPr="00217840">
              <w:rPr>
                <w:bCs/>
                <w:color w:val="000000" w:themeColor="text1"/>
                <w:sz w:val="22"/>
                <w:szCs w:val="22"/>
              </w:rPr>
              <w:t>2013 N 744</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80765" w:rsidP="00B01F71">
            <w:pPr>
              <w:jc w:val="center"/>
              <w:rPr>
                <w:color w:val="000000" w:themeColor="text1"/>
                <w:sz w:val="22"/>
                <w:szCs w:val="22"/>
              </w:rPr>
            </w:pPr>
            <w:r w:rsidRPr="00217840">
              <w:rPr>
                <w:color w:val="000000" w:themeColor="text1"/>
                <w:sz w:val="22"/>
                <w:szCs w:val="22"/>
              </w:rPr>
              <w:t>26</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«Развитие туризма в Калужской области»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 xml:space="preserve">Постановление Правительства Калужской области от </w:t>
            </w:r>
            <w:r w:rsidR="00CA4B0A">
              <w:rPr>
                <w:bCs/>
                <w:color w:val="000000" w:themeColor="text1"/>
                <w:sz w:val="22"/>
                <w:szCs w:val="22"/>
              </w:rPr>
              <w:t>12</w:t>
            </w:r>
            <w:r w:rsidR="00E576C4" w:rsidRPr="00217840">
              <w:rPr>
                <w:bCs/>
                <w:color w:val="000000" w:themeColor="text1"/>
                <w:sz w:val="22"/>
                <w:szCs w:val="22"/>
              </w:rPr>
              <w:t xml:space="preserve"> </w:t>
            </w:r>
            <w:r w:rsidR="00CA4B0A">
              <w:rPr>
                <w:bCs/>
                <w:color w:val="000000" w:themeColor="text1"/>
                <w:sz w:val="22"/>
                <w:szCs w:val="22"/>
              </w:rPr>
              <w:t>января</w:t>
            </w:r>
            <w:r w:rsidR="00E576C4" w:rsidRPr="00217840">
              <w:rPr>
                <w:bCs/>
                <w:color w:val="000000" w:themeColor="text1"/>
                <w:sz w:val="22"/>
                <w:szCs w:val="22"/>
              </w:rPr>
              <w:t xml:space="preserve"> </w:t>
            </w:r>
            <w:r w:rsidR="00CA4B0A">
              <w:rPr>
                <w:bCs/>
                <w:color w:val="000000" w:themeColor="text1"/>
                <w:sz w:val="22"/>
                <w:szCs w:val="22"/>
              </w:rPr>
              <w:t>2024</w:t>
            </w:r>
            <w:r w:rsidRPr="00217840">
              <w:rPr>
                <w:bCs/>
                <w:color w:val="000000" w:themeColor="text1"/>
                <w:sz w:val="22"/>
                <w:szCs w:val="22"/>
              </w:rPr>
              <w:t xml:space="preserve"> N </w:t>
            </w:r>
            <w:r w:rsidR="00CA4B0A">
              <w:rPr>
                <w:bCs/>
                <w:color w:val="000000" w:themeColor="text1"/>
                <w:sz w:val="22"/>
                <w:szCs w:val="22"/>
              </w:rPr>
              <w:t>34</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80765" w:rsidP="00B01F71">
            <w:pPr>
              <w:jc w:val="center"/>
              <w:rPr>
                <w:color w:val="000000" w:themeColor="text1"/>
                <w:sz w:val="22"/>
                <w:szCs w:val="22"/>
              </w:rPr>
            </w:pPr>
            <w:r w:rsidRPr="00217840">
              <w:rPr>
                <w:color w:val="000000" w:themeColor="text1"/>
                <w:sz w:val="22"/>
                <w:szCs w:val="22"/>
              </w:rPr>
              <w:t>27</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«Обеспечение доступным и комфортным жильем и коммунальными услугами населения Калужской области»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Калуж</w:t>
            </w:r>
            <w:r w:rsidR="00E576C4" w:rsidRPr="00217840">
              <w:rPr>
                <w:bCs/>
                <w:color w:val="000000" w:themeColor="text1"/>
                <w:sz w:val="22"/>
                <w:szCs w:val="22"/>
              </w:rPr>
              <w:t>ской области от 31 января 2019 N 52</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80765" w:rsidP="00B01F71">
            <w:pPr>
              <w:jc w:val="center"/>
              <w:rPr>
                <w:color w:val="000000" w:themeColor="text1"/>
                <w:sz w:val="22"/>
                <w:szCs w:val="22"/>
              </w:rPr>
            </w:pPr>
            <w:r w:rsidRPr="00217840">
              <w:rPr>
                <w:color w:val="000000" w:themeColor="text1"/>
                <w:sz w:val="22"/>
                <w:szCs w:val="22"/>
              </w:rPr>
              <w:t>28</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«Охрана окружающей среды в Калужской области»</w:t>
            </w:r>
          </w:p>
        </w:tc>
        <w:tc>
          <w:tcPr>
            <w:tcW w:w="4354" w:type="dxa"/>
            <w:shd w:val="clear" w:color="auto" w:fill="auto"/>
            <w:vAlign w:val="center"/>
          </w:tcPr>
          <w:p w:rsidR="00B01F71" w:rsidRPr="00217840" w:rsidRDefault="00B01F71" w:rsidP="00B01F71">
            <w:pPr>
              <w:jc w:val="center"/>
              <w:rPr>
                <w:bCs/>
                <w:color w:val="000000" w:themeColor="text1"/>
                <w:sz w:val="22"/>
                <w:szCs w:val="22"/>
              </w:rPr>
            </w:pPr>
            <w:r w:rsidRPr="00217840">
              <w:rPr>
                <w:bCs/>
                <w:color w:val="000000" w:themeColor="text1"/>
                <w:sz w:val="22"/>
                <w:szCs w:val="22"/>
              </w:rPr>
              <w:t>Постановление Правительства Калужской области от 12</w:t>
            </w:r>
            <w:r w:rsidR="00E576C4" w:rsidRPr="00217840">
              <w:rPr>
                <w:bCs/>
                <w:color w:val="000000" w:themeColor="text1"/>
                <w:sz w:val="22"/>
                <w:szCs w:val="22"/>
              </w:rPr>
              <w:t xml:space="preserve"> февраля </w:t>
            </w:r>
            <w:r w:rsidRPr="00217840">
              <w:rPr>
                <w:bCs/>
                <w:color w:val="000000" w:themeColor="text1"/>
                <w:sz w:val="22"/>
                <w:szCs w:val="22"/>
              </w:rPr>
              <w:t>2019 N 98</w:t>
            </w:r>
          </w:p>
          <w:p w:rsidR="00B01F71" w:rsidRPr="00217840" w:rsidRDefault="00B01F71" w:rsidP="00B01F71">
            <w:pPr>
              <w:jc w:val="center"/>
              <w:rPr>
                <w:bCs/>
                <w:color w:val="000000" w:themeColor="text1"/>
                <w:sz w:val="22"/>
                <w:szCs w:val="22"/>
              </w:rPr>
            </w:pPr>
            <w:r w:rsidRPr="00217840">
              <w:rPr>
                <w:bCs/>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80765" w:rsidP="00B01F71">
            <w:pPr>
              <w:jc w:val="center"/>
              <w:rPr>
                <w:color w:val="000000" w:themeColor="text1"/>
                <w:sz w:val="22"/>
                <w:szCs w:val="22"/>
              </w:rPr>
            </w:pPr>
            <w:r w:rsidRPr="00217840">
              <w:rPr>
                <w:color w:val="000000" w:themeColor="text1"/>
                <w:sz w:val="22"/>
                <w:szCs w:val="22"/>
              </w:rPr>
              <w:t>29</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«Экономическое развитие в Калужской области»</w:t>
            </w:r>
          </w:p>
        </w:tc>
        <w:tc>
          <w:tcPr>
            <w:tcW w:w="4354"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Постановление Правительства Калужской области 25</w:t>
            </w:r>
            <w:r w:rsidR="00E576C4" w:rsidRPr="00217840">
              <w:rPr>
                <w:color w:val="000000" w:themeColor="text1"/>
                <w:sz w:val="22"/>
                <w:szCs w:val="22"/>
              </w:rPr>
              <w:t xml:space="preserve"> марта </w:t>
            </w:r>
            <w:r w:rsidRPr="00217840">
              <w:rPr>
                <w:color w:val="000000" w:themeColor="text1"/>
                <w:sz w:val="22"/>
                <w:szCs w:val="22"/>
              </w:rPr>
              <w:t>2019 N 171</w:t>
            </w:r>
          </w:p>
          <w:p w:rsidR="00B01F71" w:rsidRPr="00217840" w:rsidRDefault="00B01F71" w:rsidP="00B01F71">
            <w:pPr>
              <w:jc w:val="center"/>
              <w:rPr>
                <w:color w:val="000000" w:themeColor="text1"/>
                <w:sz w:val="22"/>
                <w:szCs w:val="22"/>
              </w:rPr>
            </w:pPr>
            <w:r w:rsidRPr="00217840">
              <w:rPr>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80765" w:rsidP="00B01F71">
            <w:pPr>
              <w:jc w:val="center"/>
              <w:rPr>
                <w:color w:val="000000" w:themeColor="text1"/>
                <w:sz w:val="22"/>
                <w:szCs w:val="22"/>
              </w:rPr>
            </w:pPr>
            <w:r w:rsidRPr="00217840">
              <w:rPr>
                <w:color w:val="000000" w:themeColor="text1"/>
                <w:sz w:val="22"/>
                <w:szCs w:val="22"/>
              </w:rPr>
              <w:t>30</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 «Развитие дорожного хозяйства в Калужской области»</w:t>
            </w:r>
          </w:p>
        </w:tc>
        <w:tc>
          <w:tcPr>
            <w:tcW w:w="4354"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Постановление Правительства Калужской области от 06</w:t>
            </w:r>
            <w:r w:rsidR="00E576C4" w:rsidRPr="00217840">
              <w:rPr>
                <w:color w:val="000000" w:themeColor="text1"/>
                <w:sz w:val="22"/>
                <w:szCs w:val="22"/>
              </w:rPr>
              <w:t xml:space="preserve"> февраля </w:t>
            </w:r>
            <w:r w:rsidRPr="00217840">
              <w:rPr>
                <w:color w:val="000000" w:themeColor="text1"/>
                <w:sz w:val="22"/>
                <w:szCs w:val="22"/>
              </w:rPr>
              <w:t>2019 N 68</w:t>
            </w:r>
          </w:p>
          <w:p w:rsidR="00B01F71" w:rsidRPr="00217840" w:rsidRDefault="00B01F71" w:rsidP="00B01F71">
            <w:pPr>
              <w:jc w:val="center"/>
              <w:rPr>
                <w:color w:val="000000" w:themeColor="text1"/>
                <w:sz w:val="22"/>
                <w:szCs w:val="22"/>
              </w:rPr>
            </w:pPr>
            <w:r w:rsidRPr="00217840">
              <w:rPr>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80765" w:rsidP="00B01F71">
            <w:pPr>
              <w:jc w:val="center"/>
              <w:rPr>
                <w:color w:val="000000" w:themeColor="text1"/>
                <w:sz w:val="22"/>
                <w:szCs w:val="22"/>
              </w:rPr>
            </w:pPr>
            <w:r w:rsidRPr="00217840">
              <w:rPr>
                <w:color w:val="000000" w:themeColor="text1"/>
                <w:sz w:val="22"/>
                <w:szCs w:val="22"/>
              </w:rPr>
              <w:t>31</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Государственная программа Калужской области «Обеспечения доступным и комфортным жильем и коммунальными услугами населения Калужской области»</w:t>
            </w:r>
          </w:p>
        </w:tc>
        <w:tc>
          <w:tcPr>
            <w:tcW w:w="4354"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Постановление Правительства Калужской области от 31</w:t>
            </w:r>
            <w:r w:rsidR="00E576C4" w:rsidRPr="00217840">
              <w:rPr>
                <w:color w:val="000000" w:themeColor="text1"/>
                <w:sz w:val="22"/>
                <w:szCs w:val="22"/>
              </w:rPr>
              <w:t xml:space="preserve"> январь </w:t>
            </w:r>
            <w:r w:rsidRPr="00217840">
              <w:rPr>
                <w:color w:val="000000" w:themeColor="text1"/>
                <w:sz w:val="22"/>
                <w:szCs w:val="22"/>
              </w:rPr>
              <w:t>2019 г. N 52</w:t>
            </w:r>
          </w:p>
          <w:p w:rsidR="00B01F71" w:rsidRPr="00217840" w:rsidRDefault="00B01F71" w:rsidP="00B01F71">
            <w:pPr>
              <w:jc w:val="center"/>
              <w:rPr>
                <w:color w:val="000000" w:themeColor="text1"/>
                <w:sz w:val="22"/>
                <w:szCs w:val="22"/>
              </w:rPr>
            </w:pPr>
            <w:r w:rsidRPr="00217840">
              <w:rPr>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80765" w:rsidP="00B01F71">
            <w:pPr>
              <w:jc w:val="center"/>
              <w:rPr>
                <w:color w:val="000000" w:themeColor="text1"/>
                <w:sz w:val="22"/>
                <w:szCs w:val="22"/>
              </w:rPr>
            </w:pPr>
            <w:r w:rsidRPr="00217840">
              <w:rPr>
                <w:color w:val="000000" w:themeColor="text1"/>
                <w:sz w:val="22"/>
                <w:szCs w:val="22"/>
              </w:rPr>
              <w:lastRenderedPageBreak/>
              <w:t>32</w:t>
            </w:r>
          </w:p>
        </w:tc>
        <w:tc>
          <w:tcPr>
            <w:tcW w:w="4781"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Региональная программа</w:t>
            </w:r>
          </w:p>
          <w:p w:rsidR="00B01F71" w:rsidRPr="00217840" w:rsidRDefault="00B01F71" w:rsidP="00B01F71">
            <w:pPr>
              <w:jc w:val="center"/>
              <w:rPr>
                <w:color w:val="000000" w:themeColor="text1"/>
                <w:sz w:val="22"/>
                <w:szCs w:val="22"/>
              </w:rPr>
            </w:pPr>
            <w:r w:rsidRPr="00217840">
              <w:rPr>
                <w:color w:val="000000" w:themeColor="text1"/>
                <w:sz w:val="22"/>
                <w:szCs w:val="22"/>
              </w:rPr>
              <w:t>газификации жилищно-коммунального хозяйства, промышленных</w:t>
            </w:r>
          </w:p>
          <w:p w:rsidR="00B01F71" w:rsidRPr="00217840" w:rsidRDefault="00B01F71" w:rsidP="00B01F71">
            <w:pPr>
              <w:jc w:val="center"/>
              <w:rPr>
                <w:color w:val="000000" w:themeColor="text1"/>
                <w:sz w:val="22"/>
                <w:szCs w:val="22"/>
              </w:rPr>
            </w:pPr>
            <w:r w:rsidRPr="00217840">
              <w:rPr>
                <w:color w:val="000000" w:themeColor="text1"/>
                <w:sz w:val="22"/>
                <w:szCs w:val="22"/>
              </w:rPr>
              <w:t>и иных организаций Калужской области на</w:t>
            </w:r>
          </w:p>
          <w:p w:rsidR="00B01F71" w:rsidRPr="00217840" w:rsidRDefault="00B01F71" w:rsidP="00E576C4">
            <w:pPr>
              <w:jc w:val="center"/>
              <w:rPr>
                <w:color w:val="000000" w:themeColor="text1"/>
                <w:sz w:val="22"/>
                <w:szCs w:val="22"/>
              </w:rPr>
            </w:pPr>
            <w:r w:rsidRPr="00217840">
              <w:rPr>
                <w:color w:val="000000" w:themeColor="text1"/>
                <w:sz w:val="22"/>
                <w:szCs w:val="22"/>
              </w:rPr>
              <w:t>2018 - 202</w:t>
            </w:r>
            <w:r w:rsidR="00E576C4" w:rsidRPr="00217840">
              <w:rPr>
                <w:color w:val="000000" w:themeColor="text1"/>
                <w:sz w:val="22"/>
                <w:szCs w:val="22"/>
              </w:rPr>
              <w:t>8</w:t>
            </w:r>
            <w:r w:rsidRPr="00217840">
              <w:rPr>
                <w:color w:val="000000" w:themeColor="text1"/>
                <w:sz w:val="22"/>
                <w:szCs w:val="22"/>
              </w:rPr>
              <w:t xml:space="preserve"> годы</w:t>
            </w:r>
          </w:p>
        </w:tc>
        <w:tc>
          <w:tcPr>
            <w:tcW w:w="4354"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Постановление Правительства Калужской области от 22</w:t>
            </w:r>
            <w:r w:rsidR="00B80765" w:rsidRPr="00217840">
              <w:rPr>
                <w:color w:val="000000" w:themeColor="text1"/>
                <w:sz w:val="22"/>
                <w:szCs w:val="22"/>
              </w:rPr>
              <w:t xml:space="preserve"> марта </w:t>
            </w:r>
            <w:r w:rsidRPr="00217840">
              <w:rPr>
                <w:color w:val="000000" w:themeColor="text1"/>
                <w:sz w:val="22"/>
                <w:szCs w:val="22"/>
              </w:rPr>
              <w:t xml:space="preserve">2018 г. N 172 </w:t>
            </w:r>
          </w:p>
          <w:p w:rsidR="00B01F71" w:rsidRPr="00217840" w:rsidRDefault="00B01F71" w:rsidP="00B01F71">
            <w:pPr>
              <w:jc w:val="center"/>
              <w:rPr>
                <w:color w:val="000000" w:themeColor="text1"/>
                <w:sz w:val="22"/>
                <w:szCs w:val="22"/>
              </w:rPr>
            </w:pPr>
            <w:r w:rsidRPr="00217840">
              <w:rPr>
                <w:color w:val="000000" w:themeColor="text1"/>
                <w:sz w:val="22"/>
                <w:szCs w:val="22"/>
              </w:rPr>
              <w:t>(с последующими изменениями)</w:t>
            </w:r>
          </w:p>
        </w:tc>
      </w:tr>
      <w:tr w:rsidR="00701BDF" w:rsidRPr="00217840" w:rsidTr="00893997">
        <w:trPr>
          <w:cantSplit/>
          <w:trHeight w:val="208"/>
          <w:jc w:val="center"/>
        </w:trPr>
        <w:tc>
          <w:tcPr>
            <w:tcW w:w="516" w:type="dxa"/>
            <w:shd w:val="clear" w:color="auto" w:fill="auto"/>
            <w:vAlign w:val="center"/>
          </w:tcPr>
          <w:p w:rsidR="00B01F71" w:rsidRPr="00217840" w:rsidRDefault="00B80765" w:rsidP="00B01F71">
            <w:pPr>
              <w:jc w:val="center"/>
              <w:rPr>
                <w:color w:val="000000" w:themeColor="text1"/>
                <w:sz w:val="22"/>
                <w:szCs w:val="22"/>
              </w:rPr>
            </w:pPr>
            <w:r w:rsidRPr="00217840">
              <w:rPr>
                <w:color w:val="000000" w:themeColor="text1"/>
                <w:sz w:val="22"/>
                <w:szCs w:val="22"/>
              </w:rPr>
              <w:t>33</w:t>
            </w:r>
          </w:p>
        </w:tc>
        <w:tc>
          <w:tcPr>
            <w:tcW w:w="4781" w:type="dxa"/>
            <w:shd w:val="clear" w:color="auto" w:fill="auto"/>
            <w:vAlign w:val="center"/>
          </w:tcPr>
          <w:p w:rsidR="00B01F71" w:rsidRPr="00217840" w:rsidRDefault="00B80765" w:rsidP="00304DF6">
            <w:pPr>
              <w:jc w:val="center"/>
              <w:rPr>
                <w:color w:val="000000" w:themeColor="text1"/>
                <w:sz w:val="22"/>
                <w:szCs w:val="22"/>
              </w:rPr>
            </w:pPr>
            <w:r w:rsidRPr="00217840">
              <w:rPr>
                <w:color w:val="000000" w:themeColor="text1"/>
                <w:sz w:val="22"/>
                <w:szCs w:val="22"/>
              </w:rPr>
              <w:t xml:space="preserve">Государственная программа Калужской области </w:t>
            </w:r>
            <w:r w:rsidR="00304DF6" w:rsidRPr="00217840">
              <w:rPr>
                <w:color w:val="000000" w:themeColor="text1"/>
                <w:sz w:val="22"/>
                <w:szCs w:val="22"/>
              </w:rPr>
              <w:t>«</w:t>
            </w:r>
            <w:r w:rsidR="00B01F71" w:rsidRPr="00217840">
              <w:rPr>
                <w:color w:val="000000" w:themeColor="text1"/>
                <w:sz w:val="22"/>
                <w:szCs w:val="22"/>
              </w:rPr>
              <w:t>Энергосбережение и повышение энергоэффективности в Калужской области</w:t>
            </w:r>
            <w:r w:rsidR="00304DF6" w:rsidRPr="00217840">
              <w:rPr>
                <w:color w:val="000000" w:themeColor="text1"/>
                <w:sz w:val="22"/>
                <w:szCs w:val="22"/>
              </w:rPr>
              <w:t>»</w:t>
            </w:r>
          </w:p>
        </w:tc>
        <w:tc>
          <w:tcPr>
            <w:tcW w:w="4354" w:type="dxa"/>
            <w:shd w:val="clear" w:color="auto" w:fill="auto"/>
            <w:vAlign w:val="center"/>
          </w:tcPr>
          <w:p w:rsidR="00B01F71" w:rsidRPr="00217840" w:rsidRDefault="00B01F71" w:rsidP="00B01F71">
            <w:pPr>
              <w:jc w:val="center"/>
              <w:rPr>
                <w:color w:val="000000" w:themeColor="text1"/>
                <w:sz w:val="22"/>
                <w:szCs w:val="22"/>
              </w:rPr>
            </w:pPr>
            <w:r w:rsidRPr="00217840">
              <w:rPr>
                <w:color w:val="000000" w:themeColor="text1"/>
                <w:sz w:val="22"/>
                <w:szCs w:val="22"/>
              </w:rPr>
              <w:t>Постановление Правительства Калужской области от 26</w:t>
            </w:r>
            <w:r w:rsidR="00B80765" w:rsidRPr="00217840">
              <w:rPr>
                <w:color w:val="000000" w:themeColor="text1"/>
                <w:sz w:val="22"/>
                <w:szCs w:val="22"/>
              </w:rPr>
              <w:t xml:space="preserve"> марта </w:t>
            </w:r>
            <w:r w:rsidRPr="00217840">
              <w:rPr>
                <w:color w:val="000000" w:themeColor="text1"/>
                <w:sz w:val="22"/>
                <w:szCs w:val="22"/>
              </w:rPr>
              <w:t xml:space="preserve">2019 г. N 175 </w:t>
            </w:r>
          </w:p>
          <w:p w:rsidR="00B01F71" w:rsidRPr="00217840" w:rsidRDefault="00B01F71" w:rsidP="00B01F71">
            <w:pPr>
              <w:jc w:val="center"/>
              <w:rPr>
                <w:color w:val="000000" w:themeColor="text1"/>
                <w:sz w:val="22"/>
                <w:szCs w:val="22"/>
              </w:rPr>
            </w:pPr>
            <w:r w:rsidRPr="00217840">
              <w:rPr>
                <w:color w:val="000000" w:themeColor="text1"/>
                <w:sz w:val="22"/>
                <w:szCs w:val="22"/>
              </w:rPr>
              <w:t>(с последующими изменениями)</w:t>
            </w:r>
          </w:p>
        </w:tc>
      </w:tr>
      <w:tr w:rsidR="00701BDF" w:rsidRPr="00217840" w:rsidTr="006278F9">
        <w:trPr>
          <w:cantSplit/>
          <w:trHeight w:val="208"/>
          <w:jc w:val="center"/>
        </w:trPr>
        <w:tc>
          <w:tcPr>
            <w:tcW w:w="516" w:type="dxa"/>
            <w:tcBorders>
              <w:bottom w:val="single" w:sz="4" w:space="0" w:color="auto"/>
            </w:tcBorders>
            <w:shd w:val="clear" w:color="auto" w:fill="auto"/>
            <w:vAlign w:val="center"/>
          </w:tcPr>
          <w:p w:rsidR="00B01F71" w:rsidRPr="00217840" w:rsidRDefault="00B80765" w:rsidP="00B01F71">
            <w:pPr>
              <w:jc w:val="center"/>
              <w:rPr>
                <w:color w:val="000000" w:themeColor="text1"/>
                <w:sz w:val="22"/>
                <w:szCs w:val="22"/>
              </w:rPr>
            </w:pPr>
            <w:r w:rsidRPr="00217840">
              <w:rPr>
                <w:color w:val="000000" w:themeColor="text1"/>
                <w:sz w:val="22"/>
                <w:szCs w:val="22"/>
              </w:rPr>
              <w:t>34</w:t>
            </w:r>
          </w:p>
        </w:tc>
        <w:tc>
          <w:tcPr>
            <w:tcW w:w="4781" w:type="dxa"/>
            <w:tcBorders>
              <w:bottom w:val="single" w:sz="4" w:space="0" w:color="auto"/>
            </w:tcBorders>
            <w:shd w:val="clear" w:color="auto" w:fill="auto"/>
            <w:vAlign w:val="center"/>
          </w:tcPr>
          <w:p w:rsidR="00B01F71" w:rsidRPr="00217840" w:rsidRDefault="00B80765" w:rsidP="00B01F71">
            <w:pPr>
              <w:jc w:val="center"/>
              <w:rPr>
                <w:color w:val="000000" w:themeColor="text1"/>
                <w:sz w:val="22"/>
                <w:szCs w:val="22"/>
              </w:rPr>
            </w:pPr>
            <w:r w:rsidRPr="00217840">
              <w:rPr>
                <w:color w:val="000000" w:themeColor="text1"/>
                <w:sz w:val="22"/>
                <w:szCs w:val="22"/>
              </w:rPr>
              <w:t xml:space="preserve">Государственная программа Калужской области </w:t>
            </w:r>
            <w:r w:rsidR="00B01F71" w:rsidRPr="00217840">
              <w:rPr>
                <w:color w:val="000000" w:themeColor="text1"/>
                <w:sz w:val="22"/>
                <w:szCs w:val="22"/>
              </w:rPr>
              <w:t>«Развитие сельского хозяйства и регулирования рынков сельскохозяйственной продукции, сырья и продовольствия в Калужской области»</w:t>
            </w:r>
          </w:p>
        </w:tc>
        <w:tc>
          <w:tcPr>
            <w:tcW w:w="4354" w:type="dxa"/>
            <w:tcBorders>
              <w:bottom w:val="single" w:sz="4" w:space="0" w:color="auto"/>
            </w:tcBorders>
            <w:shd w:val="clear" w:color="auto" w:fill="auto"/>
            <w:vAlign w:val="center"/>
          </w:tcPr>
          <w:p w:rsidR="00B01F71" w:rsidRPr="00217840" w:rsidRDefault="00B01F71" w:rsidP="00B80765">
            <w:pPr>
              <w:jc w:val="center"/>
              <w:rPr>
                <w:color w:val="000000" w:themeColor="text1"/>
                <w:sz w:val="22"/>
                <w:szCs w:val="22"/>
              </w:rPr>
            </w:pPr>
            <w:r w:rsidRPr="00217840">
              <w:rPr>
                <w:color w:val="000000" w:themeColor="text1"/>
                <w:sz w:val="22"/>
                <w:szCs w:val="22"/>
              </w:rPr>
              <w:t>Постановление Правит</w:t>
            </w:r>
            <w:r w:rsidR="00B80765" w:rsidRPr="00217840">
              <w:rPr>
                <w:color w:val="000000" w:themeColor="text1"/>
                <w:sz w:val="22"/>
                <w:szCs w:val="22"/>
              </w:rPr>
              <w:t xml:space="preserve">ельства Калужской области от 31 января </w:t>
            </w:r>
            <w:r w:rsidRPr="00217840">
              <w:rPr>
                <w:color w:val="000000" w:themeColor="text1"/>
                <w:sz w:val="22"/>
                <w:szCs w:val="22"/>
              </w:rPr>
              <w:t>2019 N 48</w:t>
            </w:r>
          </w:p>
        </w:tc>
      </w:tr>
      <w:tr w:rsidR="00B01F71" w:rsidRPr="00217840" w:rsidTr="006278F9">
        <w:trPr>
          <w:cantSplit/>
          <w:trHeight w:val="88"/>
          <w:jc w:val="center"/>
        </w:trPr>
        <w:tc>
          <w:tcPr>
            <w:tcW w:w="516" w:type="dxa"/>
            <w:tcBorders>
              <w:bottom w:val="single" w:sz="4" w:space="0" w:color="auto"/>
            </w:tcBorders>
            <w:shd w:val="clear" w:color="auto" w:fill="auto"/>
            <w:vAlign w:val="center"/>
          </w:tcPr>
          <w:p w:rsidR="00B01F71" w:rsidRPr="00217840" w:rsidRDefault="00B80765" w:rsidP="007A0682">
            <w:pPr>
              <w:jc w:val="center"/>
              <w:rPr>
                <w:color w:val="000000" w:themeColor="text1"/>
                <w:sz w:val="22"/>
                <w:szCs w:val="22"/>
              </w:rPr>
            </w:pPr>
            <w:r w:rsidRPr="00217840">
              <w:rPr>
                <w:color w:val="000000" w:themeColor="text1"/>
                <w:sz w:val="22"/>
                <w:szCs w:val="22"/>
              </w:rPr>
              <w:t>3</w:t>
            </w:r>
            <w:r w:rsidR="007A0682" w:rsidRPr="00217840">
              <w:rPr>
                <w:color w:val="000000" w:themeColor="text1"/>
                <w:sz w:val="22"/>
                <w:szCs w:val="22"/>
              </w:rPr>
              <w:t>5</w:t>
            </w:r>
          </w:p>
        </w:tc>
        <w:tc>
          <w:tcPr>
            <w:tcW w:w="4781" w:type="dxa"/>
            <w:tcBorders>
              <w:bottom w:val="single" w:sz="4" w:space="0" w:color="auto"/>
            </w:tcBorders>
            <w:shd w:val="clear" w:color="auto" w:fill="auto"/>
            <w:vAlign w:val="center"/>
          </w:tcPr>
          <w:p w:rsidR="00B01F71" w:rsidRPr="00217840" w:rsidRDefault="00304DF6" w:rsidP="00B01F71">
            <w:pPr>
              <w:jc w:val="center"/>
              <w:rPr>
                <w:color w:val="000000" w:themeColor="text1"/>
                <w:sz w:val="22"/>
                <w:szCs w:val="22"/>
              </w:rPr>
            </w:pPr>
            <w:r w:rsidRPr="00217840">
              <w:rPr>
                <w:color w:val="000000" w:themeColor="text1"/>
                <w:sz w:val="22"/>
                <w:szCs w:val="22"/>
              </w:rPr>
              <w:t>Муниципальная программа «</w:t>
            </w:r>
            <w:r w:rsidR="00B01F71" w:rsidRPr="00217840">
              <w:rPr>
                <w:color w:val="000000" w:themeColor="text1"/>
                <w:sz w:val="22"/>
                <w:szCs w:val="22"/>
              </w:rPr>
              <w:t>Развитие жилищно-коммунального и строительного комплекса Дзержинского района</w:t>
            </w:r>
            <w:r w:rsidRPr="00217840">
              <w:rPr>
                <w:color w:val="000000" w:themeColor="text1"/>
                <w:sz w:val="22"/>
                <w:szCs w:val="22"/>
              </w:rPr>
              <w:t>»</w:t>
            </w:r>
          </w:p>
        </w:tc>
        <w:tc>
          <w:tcPr>
            <w:tcW w:w="4354" w:type="dxa"/>
            <w:tcBorders>
              <w:bottom w:val="single" w:sz="4" w:space="0" w:color="auto"/>
            </w:tcBorders>
            <w:shd w:val="clear" w:color="auto" w:fill="auto"/>
          </w:tcPr>
          <w:p w:rsidR="00B01F71" w:rsidRPr="00217840" w:rsidRDefault="00B01F71" w:rsidP="00B01F71">
            <w:pPr>
              <w:jc w:val="center"/>
              <w:rPr>
                <w:color w:val="000000" w:themeColor="text1"/>
                <w:sz w:val="22"/>
                <w:szCs w:val="22"/>
              </w:rPr>
            </w:pPr>
            <w:r w:rsidRPr="00217840">
              <w:rPr>
                <w:color w:val="000000" w:themeColor="text1"/>
                <w:sz w:val="22"/>
                <w:szCs w:val="22"/>
              </w:rPr>
              <w:t>Постановление администрации Дзержинского района</w:t>
            </w:r>
          </w:p>
          <w:p w:rsidR="00B01F71" w:rsidRPr="00217840" w:rsidRDefault="00B80765" w:rsidP="00B01F71">
            <w:pPr>
              <w:jc w:val="center"/>
              <w:rPr>
                <w:color w:val="000000" w:themeColor="text1"/>
                <w:sz w:val="22"/>
                <w:szCs w:val="22"/>
              </w:rPr>
            </w:pPr>
            <w:r w:rsidRPr="00217840">
              <w:rPr>
                <w:color w:val="000000" w:themeColor="text1"/>
                <w:sz w:val="22"/>
                <w:szCs w:val="22"/>
              </w:rPr>
              <w:t>от 12 января 2021 № 166</w:t>
            </w:r>
          </w:p>
          <w:p w:rsidR="00B01F71" w:rsidRPr="00217840" w:rsidRDefault="00B01F71" w:rsidP="00B01F71">
            <w:pPr>
              <w:jc w:val="center"/>
              <w:rPr>
                <w:color w:val="000000" w:themeColor="text1"/>
                <w:sz w:val="22"/>
                <w:szCs w:val="22"/>
              </w:rPr>
            </w:pPr>
            <w:r w:rsidRPr="00217840">
              <w:rPr>
                <w:color w:val="000000" w:themeColor="text1"/>
                <w:sz w:val="22"/>
                <w:szCs w:val="22"/>
              </w:rPr>
              <w:t>(с последующими изменениями)</w:t>
            </w:r>
          </w:p>
        </w:tc>
      </w:tr>
    </w:tbl>
    <w:p w:rsidR="00667B1E" w:rsidRPr="00217840" w:rsidRDefault="00667B1E" w:rsidP="00BF000A">
      <w:pPr>
        <w:pStyle w:val="a6"/>
        <w:suppressAutoHyphens/>
        <w:spacing w:line="240" w:lineRule="auto"/>
        <w:jc w:val="left"/>
        <w:rPr>
          <w:color w:val="000000" w:themeColor="text1"/>
          <w:sz w:val="26"/>
          <w:szCs w:val="26"/>
        </w:rPr>
      </w:pPr>
    </w:p>
    <w:p w:rsidR="0068490C" w:rsidRPr="00217840" w:rsidRDefault="0068490C" w:rsidP="00B8760E">
      <w:pPr>
        <w:pStyle w:val="2"/>
        <w:rPr>
          <w:rStyle w:val="affe"/>
          <w:color w:val="000000" w:themeColor="text1"/>
          <w:sz w:val="26"/>
          <w:szCs w:val="26"/>
          <w:u w:val="none"/>
        </w:rPr>
        <w:sectPr w:rsidR="0068490C" w:rsidRPr="00217840" w:rsidSect="00421A1D">
          <w:pgSz w:w="11909" w:h="16834"/>
          <w:pgMar w:top="672" w:right="749" w:bottom="720" w:left="1701" w:header="426" w:footer="720" w:gutter="0"/>
          <w:cols w:space="60"/>
          <w:noEndnote/>
        </w:sectPr>
      </w:pPr>
      <w:bookmarkStart w:id="4" w:name="_Toc343873470"/>
    </w:p>
    <w:p w:rsidR="00E21EBB" w:rsidRPr="00217840" w:rsidRDefault="00FE76E6" w:rsidP="009E288D">
      <w:pPr>
        <w:pStyle w:val="1"/>
        <w:numPr>
          <w:ilvl w:val="0"/>
          <w:numId w:val="17"/>
        </w:numPr>
        <w:tabs>
          <w:tab w:val="num" w:pos="284"/>
        </w:tabs>
        <w:suppressAutoHyphens/>
        <w:spacing w:line="240" w:lineRule="auto"/>
        <w:ind w:left="0" w:firstLine="0"/>
        <w:rPr>
          <w:rFonts w:eastAsia="SimSun"/>
          <w:color w:val="000000" w:themeColor="text1"/>
          <w:sz w:val="28"/>
          <w:szCs w:val="28"/>
          <w:lang w:eastAsia="zh-CN"/>
        </w:rPr>
      </w:pPr>
      <w:bookmarkStart w:id="5" w:name="_Toc168657078"/>
      <w:r w:rsidRPr="00217840">
        <w:rPr>
          <w:rFonts w:eastAsia="SimSun"/>
          <w:color w:val="000000" w:themeColor="text1"/>
          <w:sz w:val="28"/>
          <w:szCs w:val="28"/>
          <w:lang w:eastAsia="zh-CN"/>
        </w:rPr>
        <w:lastRenderedPageBreak/>
        <w:t>Обоснование выбранного варианта размещени</w:t>
      </w:r>
      <w:r w:rsidR="00CC31E2" w:rsidRPr="00217840">
        <w:rPr>
          <w:rFonts w:eastAsia="SimSun"/>
          <w:color w:val="000000" w:themeColor="text1"/>
          <w:sz w:val="28"/>
          <w:szCs w:val="28"/>
          <w:lang w:eastAsia="zh-CN"/>
        </w:rPr>
        <w:t>я</w:t>
      </w:r>
      <w:r w:rsidRPr="00217840">
        <w:rPr>
          <w:rFonts w:eastAsia="SimSun"/>
          <w:color w:val="000000" w:themeColor="text1"/>
          <w:sz w:val="28"/>
          <w:szCs w:val="28"/>
          <w:lang w:eastAsia="zh-CN"/>
        </w:rPr>
        <w:t xml:space="preserve"> объектов местного значения поселения на основе анализа использования территории поселения, возможных </w:t>
      </w:r>
      <w:r w:rsidR="0055604A" w:rsidRPr="00217840">
        <w:rPr>
          <w:rFonts w:eastAsia="SimSun"/>
          <w:color w:val="000000" w:themeColor="text1"/>
          <w:sz w:val="28"/>
          <w:szCs w:val="28"/>
          <w:lang w:eastAsia="zh-CN"/>
        </w:rPr>
        <w:t xml:space="preserve">направлений </w:t>
      </w:r>
      <w:r w:rsidRPr="00217840">
        <w:rPr>
          <w:rFonts w:eastAsia="SimSun"/>
          <w:color w:val="000000" w:themeColor="text1"/>
          <w:sz w:val="28"/>
          <w:szCs w:val="28"/>
          <w:lang w:eastAsia="zh-CN"/>
        </w:rPr>
        <w:t>развития этих территорий и прогнозируемых ограничений их использования</w:t>
      </w:r>
      <w:bookmarkEnd w:id="5"/>
    </w:p>
    <w:p w:rsidR="006A26FE" w:rsidRPr="00217840" w:rsidRDefault="006A26FE" w:rsidP="006A26FE">
      <w:pPr>
        <w:ind w:left="1080"/>
        <w:rPr>
          <w:color w:val="000000" w:themeColor="text1"/>
        </w:rPr>
      </w:pPr>
    </w:p>
    <w:p w:rsidR="00E63ED4" w:rsidRPr="00217840" w:rsidRDefault="00E63ED4" w:rsidP="009E288D">
      <w:pPr>
        <w:pStyle w:val="2"/>
        <w:tabs>
          <w:tab w:val="num" w:pos="0"/>
        </w:tabs>
        <w:spacing w:before="120" w:after="120" w:line="276" w:lineRule="auto"/>
        <w:ind w:left="578" w:hanging="578"/>
        <w:rPr>
          <w:rFonts w:eastAsia="SimSun"/>
          <w:smallCaps w:val="0"/>
          <w:color w:val="000000" w:themeColor="text1"/>
          <w:sz w:val="28"/>
          <w:szCs w:val="28"/>
          <w:lang w:eastAsia="zh-CN"/>
        </w:rPr>
      </w:pPr>
      <w:bookmarkStart w:id="6" w:name="_Toc168657079"/>
      <w:r w:rsidRPr="00217840">
        <w:rPr>
          <w:rFonts w:eastAsia="SimSun"/>
          <w:smallCaps w:val="0"/>
          <w:color w:val="000000" w:themeColor="text1"/>
          <w:sz w:val="28"/>
          <w:szCs w:val="28"/>
          <w:lang w:eastAsia="zh-CN"/>
        </w:rPr>
        <w:t>I</w:t>
      </w:r>
      <w:r w:rsidR="006A26FE" w:rsidRPr="00217840">
        <w:rPr>
          <w:rFonts w:eastAsia="SimSun"/>
          <w:smallCaps w:val="0"/>
          <w:color w:val="000000" w:themeColor="text1"/>
          <w:sz w:val="28"/>
          <w:szCs w:val="28"/>
          <w:lang w:eastAsia="zh-CN"/>
        </w:rPr>
        <w:t>I</w:t>
      </w:r>
      <w:r w:rsidRPr="00217840">
        <w:rPr>
          <w:rFonts w:eastAsia="SimSun"/>
          <w:smallCaps w:val="0"/>
          <w:color w:val="000000" w:themeColor="text1"/>
          <w:sz w:val="28"/>
          <w:szCs w:val="28"/>
          <w:lang w:eastAsia="zh-CN"/>
        </w:rPr>
        <w:t>.I Общие сведения</w:t>
      </w:r>
      <w:bookmarkEnd w:id="4"/>
      <w:bookmarkEnd w:id="6"/>
    </w:p>
    <w:p w:rsidR="004810AB" w:rsidRPr="00217840" w:rsidRDefault="004810AB" w:rsidP="004810AB">
      <w:pPr>
        <w:pStyle w:val="a6"/>
        <w:spacing w:line="276" w:lineRule="auto"/>
        <w:ind w:firstLine="720"/>
        <w:rPr>
          <w:iCs/>
          <w:color w:val="000000" w:themeColor="text1"/>
          <w:sz w:val="26"/>
          <w:szCs w:val="26"/>
        </w:rPr>
      </w:pPr>
      <w:r w:rsidRPr="00217840">
        <w:rPr>
          <w:iCs/>
          <w:color w:val="000000" w:themeColor="text1"/>
          <w:sz w:val="26"/>
          <w:szCs w:val="26"/>
        </w:rPr>
        <w:t>Кондрово –</w:t>
      </w:r>
      <w:r w:rsidR="00072193" w:rsidRPr="00217840">
        <w:rPr>
          <w:iCs/>
          <w:color w:val="000000" w:themeColor="text1"/>
          <w:sz w:val="26"/>
          <w:szCs w:val="26"/>
        </w:rPr>
        <w:t xml:space="preserve"> </w:t>
      </w:r>
      <w:r w:rsidRPr="00217840">
        <w:rPr>
          <w:iCs/>
          <w:color w:val="000000" w:themeColor="text1"/>
          <w:sz w:val="26"/>
          <w:szCs w:val="26"/>
        </w:rPr>
        <w:t xml:space="preserve">административный центр Дзержинского района Калужской области. </w:t>
      </w:r>
      <w:r w:rsidR="00072193" w:rsidRPr="00217840">
        <w:rPr>
          <w:iCs/>
          <w:color w:val="000000" w:themeColor="text1"/>
          <w:sz w:val="26"/>
          <w:szCs w:val="26"/>
        </w:rPr>
        <w:t>О</w:t>
      </w:r>
      <w:r w:rsidRPr="00217840">
        <w:rPr>
          <w:iCs/>
          <w:color w:val="000000" w:themeColor="text1"/>
          <w:sz w:val="26"/>
          <w:szCs w:val="26"/>
        </w:rPr>
        <w:t xml:space="preserve">снован в 1615 году и получил статус города в 1938 году. Кондрово расположен на реке Шаня (приток Угры, бассейн Оки), в 46 км от Калуги. Население города составляет 15 734 человек (по данным </w:t>
      </w:r>
      <w:r w:rsidR="00072193" w:rsidRPr="00217840">
        <w:rPr>
          <w:iCs/>
          <w:color w:val="000000" w:themeColor="text1"/>
          <w:sz w:val="26"/>
          <w:szCs w:val="26"/>
        </w:rPr>
        <w:t>на 01.01.2023 г.</w:t>
      </w:r>
      <w:r w:rsidRPr="00217840">
        <w:rPr>
          <w:iCs/>
          <w:color w:val="000000" w:themeColor="text1"/>
          <w:sz w:val="26"/>
          <w:szCs w:val="26"/>
        </w:rPr>
        <w:t>).</w:t>
      </w:r>
    </w:p>
    <w:p w:rsidR="004810AB" w:rsidRPr="00217840" w:rsidRDefault="004810AB" w:rsidP="004810AB">
      <w:pPr>
        <w:pStyle w:val="a6"/>
        <w:spacing w:line="276" w:lineRule="auto"/>
        <w:ind w:firstLine="720"/>
        <w:rPr>
          <w:iCs/>
          <w:color w:val="000000" w:themeColor="text1"/>
          <w:sz w:val="26"/>
          <w:szCs w:val="26"/>
        </w:rPr>
      </w:pPr>
      <w:r w:rsidRPr="00217840">
        <w:rPr>
          <w:iCs/>
          <w:color w:val="000000" w:themeColor="text1"/>
          <w:sz w:val="26"/>
          <w:szCs w:val="26"/>
        </w:rPr>
        <w:t>Экономика города основана на предприятиях бумажной промышленности, производстве санитарно-гигиенических товаров и пищевой продукции. В Кондрово также развита социальная сфера, включая образование, здравоохранение и культуру.</w:t>
      </w:r>
      <w:r w:rsidR="00072193" w:rsidRPr="00217840">
        <w:rPr>
          <w:iCs/>
          <w:color w:val="000000" w:themeColor="text1"/>
          <w:sz w:val="26"/>
          <w:szCs w:val="26"/>
        </w:rPr>
        <w:t xml:space="preserve"> Город, является территорией опережающего социально-экономического развития. На его территории находится действует индустриальный парк «Кондрово».</w:t>
      </w:r>
    </w:p>
    <w:p w:rsidR="00B8760E" w:rsidRPr="00217840" w:rsidRDefault="00BA6314" w:rsidP="0055604A">
      <w:pPr>
        <w:pStyle w:val="a6"/>
        <w:spacing w:line="276" w:lineRule="auto"/>
        <w:ind w:firstLine="720"/>
        <w:rPr>
          <w:iCs/>
          <w:color w:val="000000" w:themeColor="text1"/>
          <w:sz w:val="26"/>
          <w:szCs w:val="26"/>
        </w:rPr>
      </w:pPr>
      <w:r w:rsidRPr="00217840">
        <w:rPr>
          <w:iCs/>
          <w:color w:val="000000" w:themeColor="text1"/>
          <w:sz w:val="26"/>
          <w:szCs w:val="26"/>
        </w:rPr>
        <w:t xml:space="preserve">Площадь </w:t>
      </w:r>
      <w:r w:rsidR="00AB2270" w:rsidRPr="00217840">
        <w:rPr>
          <w:iCs/>
          <w:color w:val="000000" w:themeColor="text1"/>
          <w:sz w:val="26"/>
          <w:szCs w:val="26"/>
        </w:rPr>
        <w:t>городского</w:t>
      </w:r>
      <w:r w:rsidRPr="00217840">
        <w:rPr>
          <w:iCs/>
          <w:color w:val="000000" w:themeColor="text1"/>
          <w:sz w:val="26"/>
          <w:szCs w:val="26"/>
        </w:rPr>
        <w:t xml:space="preserve"> поселения составляет </w:t>
      </w:r>
      <w:r w:rsidR="00DF2421" w:rsidRPr="00217840">
        <w:rPr>
          <w:iCs/>
          <w:color w:val="000000" w:themeColor="text1"/>
          <w:sz w:val="26"/>
          <w:szCs w:val="26"/>
        </w:rPr>
        <w:t>2247</w:t>
      </w:r>
      <w:r w:rsidR="00E2420A" w:rsidRPr="00217840">
        <w:rPr>
          <w:iCs/>
          <w:color w:val="000000" w:themeColor="text1"/>
          <w:sz w:val="26"/>
          <w:szCs w:val="26"/>
        </w:rPr>
        <w:t>,</w:t>
      </w:r>
      <w:r w:rsidR="00DF2421" w:rsidRPr="00217840">
        <w:rPr>
          <w:iCs/>
          <w:color w:val="000000" w:themeColor="text1"/>
          <w:sz w:val="26"/>
          <w:szCs w:val="26"/>
        </w:rPr>
        <w:t xml:space="preserve">09 </w:t>
      </w:r>
      <w:r w:rsidRPr="00217840">
        <w:rPr>
          <w:iCs/>
          <w:color w:val="000000" w:themeColor="text1"/>
          <w:sz w:val="26"/>
          <w:szCs w:val="26"/>
        </w:rPr>
        <w:t>га.</w:t>
      </w:r>
      <w:bookmarkStart w:id="7" w:name="_Toc138762861"/>
    </w:p>
    <w:p w:rsidR="00E2420A" w:rsidRPr="00217840" w:rsidRDefault="009409EE" w:rsidP="00E2420A">
      <w:pPr>
        <w:ind w:firstLine="720"/>
        <w:jc w:val="both"/>
        <w:rPr>
          <w:b/>
          <w:color w:val="000000" w:themeColor="text1"/>
          <w:sz w:val="26"/>
          <w:szCs w:val="26"/>
        </w:rPr>
      </w:pPr>
      <w:r w:rsidRPr="00217840">
        <w:rPr>
          <w:b/>
          <w:color w:val="000000" w:themeColor="text1"/>
          <w:sz w:val="26"/>
          <w:szCs w:val="26"/>
        </w:rPr>
        <w:t xml:space="preserve">Описание границы муниципального образования </w:t>
      </w:r>
      <w:r w:rsidR="001E41B1" w:rsidRPr="00217840">
        <w:rPr>
          <w:b/>
          <w:color w:val="000000" w:themeColor="text1"/>
          <w:sz w:val="26"/>
          <w:szCs w:val="26"/>
        </w:rPr>
        <w:t>городское поселение</w:t>
      </w:r>
      <w:r w:rsidRPr="00217840">
        <w:rPr>
          <w:b/>
          <w:color w:val="000000" w:themeColor="text1"/>
          <w:sz w:val="26"/>
          <w:szCs w:val="26"/>
        </w:rPr>
        <w:t xml:space="preserve"> </w:t>
      </w:r>
      <w:r w:rsidR="00E2420A" w:rsidRPr="00217840">
        <w:rPr>
          <w:b/>
          <w:color w:val="000000" w:themeColor="text1"/>
          <w:sz w:val="26"/>
          <w:szCs w:val="26"/>
        </w:rPr>
        <w:t>«</w:t>
      </w:r>
      <w:r w:rsidR="001E41B1" w:rsidRPr="00217840">
        <w:rPr>
          <w:b/>
          <w:color w:val="000000" w:themeColor="text1"/>
          <w:sz w:val="26"/>
          <w:szCs w:val="26"/>
        </w:rPr>
        <w:t>Город Кондрово</w:t>
      </w:r>
      <w:r w:rsidR="00E2420A" w:rsidRPr="00217840">
        <w:rPr>
          <w:b/>
          <w:color w:val="000000" w:themeColor="text1"/>
          <w:sz w:val="26"/>
          <w:szCs w:val="26"/>
        </w:rPr>
        <w:t>»</w:t>
      </w:r>
      <w:r w:rsidRPr="00217840">
        <w:rPr>
          <w:b/>
          <w:color w:val="000000" w:themeColor="text1"/>
          <w:sz w:val="26"/>
          <w:szCs w:val="26"/>
        </w:rPr>
        <w:t xml:space="preserve"> согласно Закону Калужской области от </w:t>
      </w:r>
      <w:r w:rsidR="00226FF6" w:rsidRPr="00217840">
        <w:rPr>
          <w:b/>
          <w:color w:val="000000" w:themeColor="text1"/>
          <w:sz w:val="26"/>
          <w:szCs w:val="26"/>
        </w:rPr>
        <w:t>28.12.2004</w:t>
      </w:r>
      <w:r w:rsidRPr="00217840">
        <w:rPr>
          <w:b/>
          <w:color w:val="000000" w:themeColor="text1"/>
          <w:sz w:val="26"/>
          <w:szCs w:val="26"/>
        </w:rPr>
        <w:t xml:space="preserve"> г.  N </w:t>
      </w:r>
      <w:r w:rsidR="00226FF6" w:rsidRPr="00217840">
        <w:rPr>
          <w:b/>
          <w:color w:val="000000" w:themeColor="text1"/>
          <w:sz w:val="26"/>
          <w:szCs w:val="26"/>
        </w:rPr>
        <w:t>7</w:t>
      </w:r>
      <w:r w:rsidRPr="00217840">
        <w:rPr>
          <w:b/>
          <w:color w:val="000000" w:themeColor="text1"/>
          <w:sz w:val="26"/>
          <w:szCs w:val="26"/>
        </w:rPr>
        <w:t>-ОЗ</w:t>
      </w:r>
      <w:r w:rsidR="00E2420A" w:rsidRPr="00217840">
        <w:rPr>
          <w:b/>
          <w:color w:val="000000" w:themeColor="text1"/>
          <w:sz w:val="26"/>
          <w:szCs w:val="26"/>
        </w:rPr>
        <w:t xml:space="preserve"> </w:t>
      </w:r>
      <w:r w:rsidRPr="00217840">
        <w:rPr>
          <w:b/>
          <w:color w:val="000000" w:themeColor="text1"/>
          <w:sz w:val="26"/>
          <w:szCs w:val="26"/>
        </w:rPr>
        <w:t xml:space="preserve">(в ред. </w:t>
      </w:r>
      <w:hyperlink r:id="rId16" w:history="1">
        <w:r w:rsidRPr="00217840">
          <w:rPr>
            <w:b/>
            <w:color w:val="000000" w:themeColor="text1"/>
            <w:sz w:val="26"/>
            <w:szCs w:val="26"/>
          </w:rPr>
          <w:t>Закона</w:t>
        </w:r>
      </w:hyperlink>
      <w:r w:rsidRPr="00217840">
        <w:rPr>
          <w:b/>
          <w:color w:val="000000" w:themeColor="text1"/>
          <w:sz w:val="26"/>
          <w:szCs w:val="26"/>
        </w:rPr>
        <w:t xml:space="preserve"> Калужской области от </w:t>
      </w:r>
      <w:r w:rsidR="00766CC5" w:rsidRPr="00217840">
        <w:rPr>
          <w:b/>
          <w:color w:val="000000" w:themeColor="text1"/>
          <w:sz w:val="26"/>
          <w:szCs w:val="26"/>
        </w:rPr>
        <w:t>25</w:t>
      </w:r>
      <w:r w:rsidR="00226FF6" w:rsidRPr="00217840">
        <w:rPr>
          <w:b/>
          <w:color w:val="000000" w:themeColor="text1"/>
          <w:sz w:val="26"/>
          <w:szCs w:val="26"/>
        </w:rPr>
        <w:t>.</w:t>
      </w:r>
      <w:r w:rsidR="00766CC5" w:rsidRPr="00217840">
        <w:rPr>
          <w:b/>
          <w:color w:val="000000" w:themeColor="text1"/>
          <w:sz w:val="26"/>
          <w:szCs w:val="26"/>
        </w:rPr>
        <w:t>06</w:t>
      </w:r>
      <w:r w:rsidRPr="00217840">
        <w:rPr>
          <w:b/>
          <w:color w:val="000000" w:themeColor="text1"/>
          <w:sz w:val="26"/>
          <w:szCs w:val="26"/>
        </w:rPr>
        <w:t>.20</w:t>
      </w:r>
      <w:r w:rsidR="00766CC5" w:rsidRPr="00217840">
        <w:rPr>
          <w:b/>
          <w:color w:val="000000" w:themeColor="text1"/>
          <w:sz w:val="26"/>
          <w:szCs w:val="26"/>
        </w:rPr>
        <w:t>21</w:t>
      </w:r>
      <w:r w:rsidR="006411A5" w:rsidRPr="00217840">
        <w:rPr>
          <w:b/>
          <w:color w:val="000000" w:themeColor="text1"/>
          <w:sz w:val="26"/>
          <w:szCs w:val="26"/>
        </w:rPr>
        <w:t xml:space="preserve"> г.</w:t>
      </w:r>
      <w:r w:rsidRPr="00217840">
        <w:rPr>
          <w:b/>
          <w:color w:val="000000" w:themeColor="text1"/>
          <w:sz w:val="26"/>
          <w:szCs w:val="26"/>
        </w:rPr>
        <w:t>)</w:t>
      </w:r>
      <w:r w:rsidR="00E2420A" w:rsidRPr="00217840">
        <w:rPr>
          <w:b/>
          <w:color w:val="000000" w:themeColor="text1"/>
          <w:sz w:val="26"/>
          <w:szCs w:val="26"/>
        </w:rPr>
        <w:t>:</w:t>
      </w:r>
    </w:p>
    <w:p w:rsidR="00766CC5" w:rsidRPr="00217840" w:rsidRDefault="00E2420A" w:rsidP="00E2420A">
      <w:pPr>
        <w:ind w:firstLine="720"/>
        <w:jc w:val="both"/>
        <w:rPr>
          <w:iCs/>
          <w:color w:val="000000" w:themeColor="text1"/>
          <w:sz w:val="26"/>
          <w:szCs w:val="26"/>
        </w:rPr>
      </w:pPr>
      <w:r w:rsidRPr="00217840">
        <w:rPr>
          <w:iCs/>
          <w:color w:val="000000" w:themeColor="text1"/>
          <w:sz w:val="26"/>
          <w:szCs w:val="26"/>
        </w:rPr>
        <w:t xml:space="preserve"> </w:t>
      </w:r>
      <w:r w:rsidR="00766CC5" w:rsidRPr="00217840">
        <w:rPr>
          <w:iCs/>
          <w:color w:val="000000" w:themeColor="text1"/>
          <w:sz w:val="26"/>
          <w:szCs w:val="26"/>
        </w:rPr>
        <w:t>Граница городского поселения "Город Кондрово" проходит следующим образом:</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1) </w:t>
      </w:r>
      <w:r w:rsidR="00766CC5" w:rsidRPr="00217840">
        <w:rPr>
          <w:iCs/>
          <w:color w:val="000000" w:themeColor="text1"/>
          <w:sz w:val="26"/>
          <w:szCs w:val="26"/>
        </w:rPr>
        <w:t>от узловой точки 1 у северо-восточного угла лесного квартала N 35 Кондровского участкового лесничества Дзержинского лесничества по течению середины р. Шани на протяжении 1712 м до точки 18;</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2) </w:t>
      </w:r>
      <w:r w:rsidR="00766CC5" w:rsidRPr="00217840">
        <w:rPr>
          <w:iCs/>
          <w:color w:val="000000" w:themeColor="text1"/>
          <w:sz w:val="26"/>
          <w:szCs w:val="26"/>
        </w:rPr>
        <w:t>от точки 18 в общем юго-восточном направлении огибая юго-восточнее дер. Антоново на протяжении 1346 м, далее в восточном направлении огибая с южной стороны дер. Антоново на протяжении 306 м до р. Шани (точка 73);</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3) </w:t>
      </w:r>
      <w:r w:rsidR="00766CC5" w:rsidRPr="00217840">
        <w:rPr>
          <w:iCs/>
          <w:color w:val="000000" w:themeColor="text1"/>
          <w:sz w:val="26"/>
          <w:szCs w:val="26"/>
        </w:rPr>
        <w:t>от точки 73 по правому берегу р. Шани против течения огибая с восточной и с северо-восточной стороны дер. Антоново на протяжении 1006 м до точки 113;</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4) </w:t>
      </w:r>
      <w:r w:rsidR="00766CC5" w:rsidRPr="00217840">
        <w:rPr>
          <w:iCs/>
          <w:color w:val="000000" w:themeColor="text1"/>
          <w:sz w:val="26"/>
          <w:szCs w:val="26"/>
        </w:rPr>
        <w:t>от точки 113 на северо-восток, пересекая р. Шаню по западной границе жилой застройки муниципального образования "Город Кондрово" и юго-восточной границе дер. Косатыни на протяжении 673 м до точки 136;</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5) </w:t>
      </w:r>
      <w:r w:rsidR="00766CC5" w:rsidRPr="00217840">
        <w:rPr>
          <w:iCs/>
          <w:color w:val="000000" w:themeColor="text1"/>
          <w:sz w:val="26"/>
          <w:szCs w:val="26"/>
        </w:rPr>
        <w:t>от точки 136 в северо-западном направлении по западной границе жилой застройки муниципального образования "Город Кондрово", пересекая автодорогу Кондрово - Косатынь на протяжении 400 м, далее вдоль автодороги Кондрово - Косатынь в восточном направлении на протяжении 88 м, в северо-восточном направлении по северной границе жилой застройки муниципального образования "Город Кондрово", пересекая автомобильную дорогу Кондрово - Никольское на протяжении 1110 м до точки 159;</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lastRenderedPageBreak/>
        <w:t>6) </w:t>
      </w:r>
      <w:r w:rsidR="00766CC5" w:rsidRPr="00217840">
        <w:rPr>
          <w:iCs/>
          <w:color w:val="000000" w:themeColor="text1"/>
          <w:sz w:val="26"/>
          <w:szCs w:val="26"/>
        </w:rPr>
        <w:t>от точки 159 в юго-восточном направлении вдоль автодороги Кондрово - Никольское на протяжении 259 м до точки 164;</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7) </w:t>
      </w:r>
      <w:r w:rsidR="00766CC5" w:rsidRPr="00217840">
        <w:rPr>
          <w:iCs/>
          <w:color w:val="000000" w:themeColor="text1"/>
          <w:sz w:val="26"/>
          <w:szCs w:val="26"/>
        </w:rPr>
        <w:t>от точки 164 на северо-восток по северной границе жилой застройки муниципального образования "Город Кондрово", по сельскохозяйственным угодьям, пересекая лесной массив на протяжении 1518 м до точки 180;</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8) </w:t>
      </w:r>
      <w:r w:rsidR="00766CC5" w:rsidRPr="00217840">
        <w:rPr>
          <w:iCs/>
          <w:color w:val="000000" w:themeColor="text1"/>
          <w:sz w:val="26"/>
          <w:szCs w:val="26"/>
        </w:rPr>
        <w:t>от точки 180 в юго-восточном направлении по границе лесных насаждений и сельскохозяйственных угодий, пересекая автодорогу Р 93 Калуга - Медынь на протяжении 574 м до пересечения с границей муниципального образования "Деревня Карцово" (узловая точка 188);</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9) </w:t>
      </w:r>
      <w:r w:rsidR="00766CC5" w:rsidRPr="00217840">
        <w:rPr>
          <w:iCs/>
          <w:color w:val="000000" w:themeColor="text1"/>
          <w:sz w:val="26"/>
          <w:szCs w:val="26"/>
        </w:rPr>
        <w:t>от узловой точки 188 на юг вдоль автодороги Р 93 Калуга - Медынь до безымянного ручья на протяжении 4235 м (точка 227);</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10) </w:t>
      </w:r>
      <w:r w:rsidR="00766CC5" w:rsidRPr="00217840">
        <w:rPr>
          <w:iCs/>
          <w:color w:val="000000" w:themeColor="text1"/>
          <w:sz w:val="26"/>
          <w:szCs w:val="26"/>
        </w:rPr>
        <w:t>от точки 227 против течения безымянного ручья 102 м до точки 242;</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11) </w:t>
      </w:r>
      <w:r w:rsidR="00766CC5" w:rsidRPr="00217840">
        <w:rPr>
          <w:iCs/>
          <w:color w:val="000000" w:themeColor="text1"/>
          <w:sz w:val="26"/>
          <w:szCs w:val="26"/>
        </w:rPr>
        <w:t>от точки 242 в южном направлении по восточной границе жилой застройки муниципального образования "Город Кондрово", пересекая автодорогу Стефаново - Карцово на протяжении 672 м, вдоль автодороги на запад 55 м, в общем южном направлении по восточной границе жилой застройки муниципального образования "Город Кондрово" до автомобильной дороги Р 93 Калуга - Медынь на протяжении 804 м до пересечения с границей муниципального образования "Деревня Старки" (узловая точка 295);</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12) </w:t>
      </w:r>
      <w:r w:rsidR="00766CC5" w:rsidRPr="00217840">
        <w:rPr>
          <w:iCs/>
          <w:color w:val="000000" w:themeColor="text1"/>
          <w:sz w:val="26"/>
          <w:szCs w:val="26"/>
        </w:rPr>
        <w:t>от узловой точки 295 в общем юго-западном направлении, пересекая автомобильную дорогу Р 93 Калуга - Медынь по южной и восточной границе жилой застройки муниципального образования "Город Кондрово" до р. Шани на протяжении 3262 м (точка 355);</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13) </w:t>
      </w:r>
      <w:r w:rsidR="00766CC5" w:rsidRPr="00217840">
        <w:rPr>
          <w:iCs/>
          <w:color w:val="000000" w:themeColor="text1"/>
          <w:sz w:val="26"/>
          <w:szCs w:val="26"/>
        </w:rPr>
        <w:t>от точки 355 по течению р. Шани на протяжении 234 м до точки 389;</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14) </w:t>
      </w:r>
      <w:r w:rsidR="00766CC5" w:rsidRPr="00217840">
        <w:rPr>
          <w:iCs/>
          <w:color w:val="000000" w:themeColor="text1"/>
          <w:sz w:val="26"/>
          <w:szCs w:val="26"/>
        </w:rPr>
        <w:t>от точки 389 на запад по северной границе лесного массива, вдоль южной границы карьера 386 м, в северо-западном направлении вдоль полосы отвода железной дороги Калуга - Вязьма 449 м, в юго-западном направлении, пересекая железную дорогу Калуга - Вязьма на протяжении 85 м до пересечения с границей муниципального образования "Деревня Галкино" (узловая точка 411);</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15) </w:t>
      </w:r>
      <w:r w:rsidR="00766CC5" w:rsidRPr="00217840">
        <w:rPr>
          <w:iCs/>
          <w:color w:val="000000" w:themeColor="text1"/>
          <w:sz w:val="26"/>
          <w:szCs w:val="26"/>
        </w:rPr>
        <w:t>от узловой точки 411 на северо-запад вдоль промышленной застройки и лесного массива на протяжении 1083 м, далее в общем юго-западном направлении по границе жилой застройки муниципального образования "Город Кондрово" до автодороги Кондрово - Галкино - Острожное - Барсуки 612 м (точки 442);</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16) </w:t>
      </w:r>
      <w:r w:rsidR="00766CC5" w:rsidRPr="00217840">
        <w:rPr>
          <w:iCs/>
          <w:color w:val="000000" w:themeColor="text1"/>
          <w:sz w:val="26"/>
          <w:szCs w:val="26"/>
        </w:rPr>
        <w:t>от точки 442 в северо-восточном направлении вдоль автодороги Кондрово - Галкино - Острожное - Барсуки 374 м до точки 456;</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17) </w:t>
      </w:r>
      <w:r w:rsidR="00766CC5" w:rsidRPr="00217840">
        <w:rPr>
          <w:iCs/>
          <w:color w:val="000000" w:themeColor="text1"/>
          <w:sz w:val="26"/>
          <w:szCs w:val="26"/>
        </w:rPr>
        <w:t>от точки 456 в северо-западном направлении, пересекая железную дорогу Калуга - Вязьма на протяжении 145 м, далее вдоль полосы отвода железной дороги Калуга - Вязьма на северо-запад на протяжении 1381 м до точки 468;</w:t>
      </w:r>
    </w:p>
    <w:p w:rsidR="00766CC5" w:rsidRPr="00217840" w:rsidRDefault="001B4E5E" w:rsidP="00E2420A">
      <w:pPr>
        <w:pStyle w:val="a6"/>
        <w:spacing w:line="276" w:lineRule="auto"/>
        <w:ind w:firstLine="720"/>
        <w:rPr>
          <w:iCs/>
          <w:color w:val="000000" w:themeColor="text1"/>
          <w:sz w:val="26"/>
          <w:szCs w:val="26"/>
        </w:rPr>
      </w:pPr>
      <w:r>
        <w:rPr>
          <w:iCs/>
          <w:color w:val="000000" w:themeColor="text1"/>
          <w:sz w:val="26"/>
          <w:szCs w:val="26"/>
        </w:rPr>
        <w:t>18) </w:t>
      </w:r>
      <w:r w:rsidR="00766CC5" w:rsidRPr="00217840">
        <w:rPr>
          <w:iCs/>
          <w:color w:val="000000" w:themeColor="text1"/>
          <w:sz w:val="26"/>
          <w:szCs w:val="26"/>
        </w:rPr>
        <w:t xml:space="preserve">от точки 468 на север по восточной границе лесного квартала N 37 Кондровского участкового лесничества Дзержинского лесничества 1667 м, далее на юго-запад по северной границе лесного квартала N 37 Кондровского участкового лесничества Дзержинского лесничества 1060 м, в общем северном </w:t>
      </w:r>
      <w:r w:rsidR="00766CC5" w:rsidRPr="00217840">
        <w:rPr>
          <w:iCs/>
          <w:color w:val="000000" w:themeColor="text1"/>
          <w:sz w:val="26"/>
          <w:szCs w:val="26"/>
        </w:rPr>
        <w:lastRenderedPageBreak/>
        <w:t>направлении по восточной границе лесных кварталов N 36, 35 Кондровского участкового лесничества Дзержинского лесничества до пересечения р. Шаня с границей муниципального образования "Деревня Никольское" 1974 м (узловая точка 1).</w:t>
      </w:r>
    </w:p>
    <w:p w:rsidR="00766CC5" w:rsidRPr="00217840" w:rsidRDefault="00766CC5" w:rsidP="00A213A9">
      <w:pPr>
        <w:jc w:val="center"/>
        <w:rPr>
          <w:b/>
          <w:color w:val="000000" w:themeColor="text1"/>
          <w:sz w:val="26"/>
          <w:szCs w:val="26"/>
        </w:rPr>
      </w:pPr>
      <w:r w:rsidRPr="00217840">
        <w:rPr>
          <w:b/>
          <w:color w:val="000000" w:themeColor="text1"/>
          <w:sz w:val="26"/>
          <w:szCs w:val="26"/>
        </w:rPr>
        <w:t>Список координат характерных точек границы</w:t>
      </w:r>
    </w:p>
    <w:p w:rsidR="00766CC5" w:rsidRPr="00217840" w:rsidRDefault="00766CC5" w:rsidP="00A213A9">
      <w:pPr>
        <w:jc w:val="center"/>
        <w:rPr>
          <w:b/>
          <w:color w:val="000000" w:themeColor="text1"/>
          <w:sz w:val="26"/>
          <w:szCs w:val="26"/>
        </w:rPr>
      </w:pPr>
      <w:r w:rsidRPr="00217840">
        <w:rPr>
          <w:b/>
          <w:color w:val="000000" w:themeColor="text1"/>
          <w:sz w:val="26"/>
          <w:szCs w:val="26"/>
        </w:rPr>
        <w:t>городского поселения "Город Кондрово"</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361"/>
        <w:gridCol w:w="2154"/>
        <w:gridCol w:w="2324"/>
      </w:tblGrid>
      <w:tr w:rsidR="00701BDF" w:rsidRPr="00217840" w:rsidTr="00950B98">
        <w:trPr>
          <w:trHeight w:val="20"/>
          <w:jc w:val="center"/>
        </w:trPr>
        <w:tc>
          <w:tcPr>
            <w:tcW w:w="1361"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66CC5" w:rsidRPr="00950B98" w:rsidRDefault="00766CC5" w:rsidP="00E2420A">
            <w:pPr>
              <w:autoSpaceDE w:val="0"/>
              <w:autoSpaceDN w:val="0"/>
              <w:adjustRightInd w:val="0"/>
              <w:jc w:val="center"/>
              <w:rPr>
                <w:b/>
                <w:bCs/>
                <w:iCs/>
                <w:color w:val="000000" w:themeColor="text1"/>
                <w:sz w:val="26"/>
                <w:szCs w:val="26"/>
              </w:rPr>
            </w:pPr>
            <w:r w:rsidRPr="00950B98">
              <w:rPr>
                <w:b/>
                <w:bCs/>
                <w:iCs/>
                <w:color w:val="000000" w:themeColor="text1"/>
                <w:sz w:val="26"/>
                <w:szCs w:val="26"/>
              </w:rPr>
              <w:t>N точки</w:t>
            </w:r>
          </w:p>
        </w:tc>
        <w:tc>
          <w:tcPr>
            <w:tcW w:w="4478"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66CC5" w:rsidRPr="00950B98" w:rsidRDefault="00766CC5" w:rsidP="00E2420A">
            <w:pPr>
              <w:autoSpaceDE w:val="0"/>
              <w:autoSpaceDN w:val="0"/>
              <w:adjustRightInd w:val="0"/>
              <w:jc w:val="center"/>
              <w:rPr>
                <w:b/>
                <w:bCs/>
                <w:iCs/>
                <w:color w:val="000000" w:themeColor="text1"/>
                <w:sz w:val="26"/>
                <w:szCs w:val="26"/>
              </w:rPr>
            </w:pPr>
            <w:r w:rsidRPr="00950B98">
              <w:rPr>
                <w:b/>
                <w:bCs/>
                <w:iCs/>
                <w:color w:val="000000" w:themeColor="text1"/>
                <w:sz w:val="26"/>
                <w:szCs w:val="26"/>
              </w:rPr>
              <w:t>Координаты в системе МСК-40</w:t>
            </w:r>
          </w:p>
        </w:tc>
      </w:tr>
      <w:tr w:rsidR="00701BDF" w:rsidRPr="00217840" w:rsidTr="00950B98">
        <w:trPr>
          <w:trHeight w:val="121"/>
          <w:jc w:val="center"/>
        </w:trPr>
        <w:tc>
          <w:tcPr>
            <w:tcW w:w="1361"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66CC5" w:rsidRPr="00950B98" w:rsidRDefault="00766CC5" w:rsidP="00E2420A">
            <w:pPr>
              <w:autoSpaceDE w:val="0"/>
              <w:autoSpaceDN w:val="0"/>
              <w:adjustRightInd w:val="0"/>
              <w:jc w:val="center"/>
              <w:rPr>
                <w:b/>
                <w:bCs/>
                <w:iCs/>
                <w:color w:val="000000" w:themeColor="text1"/>
                <w:sz w:val="26"/>
                <w:szCs w:val="26"/>
              </w:rPr>
            </w:pPr>
          </w:p>
        </w:tc>
        <w:tc>
          <w:tcPr>
            <w:tcW w:w="215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66CC5" w:rsidRPr="00950B98" w:rsidRDefault="00766CC5" w:rsidP="00E2420A">
            <w:pPr>
              <w:autoSpaceDE w:val="0"/>
              <w:autoSpaceDN w:val="0"/>
              <w:adjustRightInd w:val="0"/>
              <w:jc w:val="center"/>
              <w:rPr>
                <w:b/>
                <w:bCs/>
                <w:iCs/>
                <w:color w:val="000000" w:themeColor="text1"/>
                <w:sz w:val="26"/>
                <w:szCs w:val="26"/>
              </w:rPr>
            </w:pPr>
            <w:r w:rsidRPr="00950B98">
              <w:rPr>
                <w:b/>
                <w:bCs/>
                <w:iCs/>
                <w:color w:val="000000" w:themeColor="text1"/>
                <w:sz w:val="26"/>
                <w:szCs w:val="26"/>
              </w:rPr>
              <w:t>X</w:t>
            </w:r>
          </w:p>
        </w:tc>
        <w:tc>
          <w:tcPr>
            <w:tcW w:w="232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766CC5" w:rsidRPr="00950B98" w:rsidRDefault="00766CC5" w:rsidP="00E2420A">
            <w:pPr>
              <w:autoSpaceDE w:val="0"/>
              <w:autoSpaceDN w:val="0"/>
              <w:adjustRightInd w:val="0"/>
              <w:jc w:val="center"/>
              <w:rPr>
                <w:b/>
                <w:bCs/>
                <w:iCs/>
                <w:color w:val="000000" w:themeColor="text1"/>
                <w:sz w:val="26"/>
                <w:szCs w:val="26"/>
              </w:rPr>
            </w:pPr>
            <w:r w:rsidRPr="00950B98">
              <w:rPr>
                <w:b/>
                <w:bCs/>
                <w:iCs/>
                <w:color w:val="000000" w:themeColor="text1"/>
                <w:sz w:val="26"/>
                <w:szCs w:val="26"/>
              </w:rPr>
              <w:t>Y</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E2420A"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2</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3</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463758.48</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1275199.83</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18</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463599.45</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1276392.87</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73</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462782.88</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1277322.39</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113</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463382.19</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1276996.77</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136</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463877.19</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1277428.59</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159</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464537.51</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1278174.89</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164</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464299.72</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1278275.94</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180</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465200.28</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1279395.00</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188</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465063.65</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1279934.36</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227</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460986.75</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1280804.94</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242</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461025.00</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1280890.44</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295</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459745.90</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1280994.89</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355</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458805.87</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1278901.98</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389</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458580.60</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1278911.43</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411</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458945.62</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1278202.47</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442</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459445.03</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1277093.98</w:t>
            </w:r>
          </w:p>
        </w:tc>
      </w:tr>
      <w:tr w:rsidR="00701BDF"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456</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459738.58</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1277308.02</w:t>
            </w:r>
          </w:p>
        </w:tc>
      </w:tr>
      <w:tr w:rsidR="00766CC5" w:rsidRPr="00217840" w:rsidTr="00E2420A">
        <w:trPr>
          <w:trHeight w:val="20"/>
          <w:jc w:val="center"/>
        </w:trPr>
        <w:tc>
          <w:tcPr>
            <w:tcW w:w="1361"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468</w:t>
            </w:r>
          </w:p>
        </w:tc>
        <w:tc>
          <w:tcPr>
            <w:tcW w:w="215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460567.89</w:t>
            </w:r>
          </w:p>
        </w:tc>
        <w:tc>
          <w:tcPr>
            <w:tcW w:w="2324" w:type="dxa"/>
            <w:tcBorders>
              <w:top w:val="single" w:sz="4" w:space="0" w:color="auto"/>
              <w:left w:val="single" w:sz="4" w:space="0" w:color="auto"/>
              <w:bottom w:val="single" w:sz="4" w:space="0" w:color="auto"/>
              <w:right w:val="single" w:sz="4" w:space="0" w:color="auto"/>
            </w:tcBorders>
          </w:tcPr>
          <w:p w:rsidR="00766CC5" w:rsidRPr="00217840" w:rsidRDefault="00766CC5" w:rsidP="00E2420A">
            <w:pPr>
              <w:autoSpaceDE w:val="0"/>
              <w:autoSpaceDN w:val="0"/>
              <w:adjustRightInd w:val="0"/>
              <w:jc w:val="center"/>
              <w:rPr>
                <w:bCs/>
                <w:iCs/>
                <w:color w:val="000000" w:themeColor="text1"/>
                <w:sz w:val="26"/>
                <w:szCs w:val="26"/>
              </w:rPr>
            </w:pPr>
            <w:r w:rsidRPr="00217840">
              <w:rPr>
                <w:bCs/>
                <w:iCs/>
                <w:color w:val="000000" w:themeColor="text1"/>
                <w:sz w:val="26"/>
                <w:szCs w:val="26"/>
              </w:rPr>
              <w:t>1276111.08</w:t>
            </w:r>
          </w:p>
        </w:tc>
      </w:tr>
    </w:tbl>
    <w:p w:rsidR="00072193" w:rsidRPr="00217840" w:rsidRDefault="00072193" w:rsidP="00072193">
      <w:pPr>
        <w:ind w:firstLine="720"/>
        <w:rPr>
          <w:b/>
          <w:color w:val="000000" w:themeColor="text1"/>
        </w:rPr>
      </w:pPr>
      <w:r w:rsidRPr="00217840">
        <w:rPr>
          <w:b/>
          <w:color w:val="000000" w:themeColor="text1"/>
        </w:rPr>
        <w:br w:type="page"/>
      </w:r>
    </w:p>
    <w:p w:rsidR="00E70DF9" w:rsidRPr="00217840" w:rsidRDefault="00903D55" w:rsidP="00E76B2A">
      <w:pPr>
        <w:spacing w:line="360" w:lineRule="auto"/>
        <w:jc w:val="center"/>
        <w:rPr>
          <w:b/>
          <w:color w:val="000000" w:themeColor="text1"/>
          <w:sz w:val="28"/>
          <w:szCs w:val="28"/>
        </w:rPr>
      </w:pPr>
      <w:r w:rsidRPr="00217840">
        <w:rPr>
          <w:b/>
          <w:color w:val="000000" w:themeColor="text1"/>
          <w:sz w:val="28"/>
          <w:szCs w:val="28"/>
          <w:lang w:val="en-US"/>
        </w:rPr>
        <w:lastRenderedPageBreak/>
        <w:t>II</w:t>
      </w:r>
      <w:r w:rsidR="00E70DF9" w:rsidRPr="00217840">
        <w:rPr>
          <w:b/>
          <w:color w:val="000000" w:themeColor="text1"/>
          <w:sz w:val="28"/>
          <w:szCs w:val="28"/>
        </w:rPr>
        <w:t>.</w:t>
      </w:r>
      <w:r w:rsidR="00E70DF9" w:rsidRPr="00217840">
        <w:rPr>
          <w:b/>
          <w:color w:val="000000" w:themeColor="text1"/>
          <w:sz w:val="28"/>
          <w:szCs w:val="28"/>
          <w:lang w:val="en-US"/>
        </w:rPr>
        <w:t>I</w:t>
      </w:r>
      <w:r w:rsidR="00E70DF9" w:rsidRPr="00217840">
        <w:rPr>
          <w:b/>
          <w:color w:val="000000" w:themeColor="text1"/>
          <w:sz w:val="28"/>
          <w:szCs w:val="28"/>
        </w:rPr>
        <w:t xml:space="preserve"> Природные условия</w:t>
      </w:r>
    </w:p>
    <w:p w:rsidR="000C50F3" w:rsidRPr="00217840" w:rsidRDefault="00903D55" w:rsidP="00BF47E4">
      <w:pPr>
        <w:pStyle w:val="30"/>
        <w:tabs>
          <w:tab w:val="num" w:pos="0"/>
        </w:tabs>
        <w:suppressAutoHyphens/>
        <w:spacing w:line="240" w:lineRule="auto"/>
        <w:ind w:left="720" w:hanging="720"/>
        <w:rPr>
          <w:rFonts w:eastAsia="SimSun"/>
          <w:color w:val="000000" w:themeColor="text1"/>
          <w:sz w:val="26"/>
          <w:szCs w:val="26"/>
          <w:lang w:val="ru-RU" w:eastAsia="zh-CN"/>
        </w:rPr>
      </w:pPr>
      <w:bookmarkStart w:id="8" w:name="_Toc168657080"/>
      <w:r w:rsidRPr="00217840">
        <w:rPr>
          <w:rFonts w:eastAsia="SimSun"/>
          <w:color w:val="000000" w:themeColor="text1"/>
          <w:sz w:val="26"/>
          <w:szCs w:val="26"/>
          <w:lang w:eastAsia="zh-CN"/>
        </w:rPr>
        <w:t>I</w:t>
      </w:r>
      <w:r w:rsidR="000C50F3" w:rsidRPr="00217840">
        <w:rPr>
          <w:rFonts w:eastAsia="SimSun"/>
          <w:color w:val="000000" w:themeColor="text1"/>
          <w:sz w:val="26"/>
          <w:szCs w:val="26"/>
          <w:lang w:eastAsia="zh-CN"/>
        </w:rPr>
        <w:t>I</w:t>
      </w:r>
      <w:r w:rsidR="000C50F3" w:rsidRPr="00217840">
        <w:rPr>
          <w:rFonts w:eastAsia="SimSun"/>
          <w:color w:val="000000" w:themeColor="text1"/>
          <w:sz w:val="26"/>
          <w:szCs w:val="26"/>
          <w:lang w:val="ru-RU" w:eastAsia="zh-CN"/>
        </w:rPr>
        <w:t>.</w:t>
      </w:r>
      <w:r w:rsidR="000C50F3" w:rsidRPr="00217840">
        <w:rPr>
          <w:rFonts w:eastAsia="SimSun"/>
          <w:color w:val="000000" w:themeColor="text1"/>
          <w:sz w:val="26"/>
          <w:szCs w:val="26"/>
          <w:lang w:eastAsia="zh-CN"/>
        </w:rPr>
        <w:t>I</w:t>
      </w:r>
      <w:r w:rsidR="000C50F3" w:rsidRPr="00217840">
        <w:rPr>
          <w:rFonts w:eastAsia="SimSun"/>
          <w:color w:val="000000" w:themeColor="text1"/>
          <w:sz w:val="26"/>
          <w:szCs w:val="26"/>
          <w:lang w:val="ru-RU" w:eastAsia="zh-CN"/>
        </w:rPr>
        <w:t>.</w:t>
      </w:r>
      <w:r w:rsidR="00DA4AFE" w:rsidRPr="00217840">
        <w:rPr>
          <w:rFonts w:eastAsia="SimSun"/>
          <w:color w:val="000000" w:themeColor="text1"/>
          <w:sz w:val="26"/>
          <w:szCs w:val="26"/>
          <w:lang w:val="ru-RU" w:eastAsia="zh-CN"/>
        </w:rPr>
        <w:t>1</w:t>
      </w:r>
      <w:r w:rsidR="000C50F3" w:rsidRPr="00217840">
        <w:rPr>
          <w:rFonts w:eastAsia="SimSun"/>
          <w:color w:val="000000" w:themeColor="text1"/>
          <w:sz w:val="26"/>
          <w:szCs w:val="26"/>
          <w:lang w:val="ru-RU" w:eastAsia="zh-CN"/>
        </w:rPr>
        <w:t xml:space="preserve"> Климат</w:t>
      </w:r>
      <w:bookmarkEnd w:id="7"/>
      <w:bookmarkEnd w:id="8"/>
    </w:p>
    <w:p w:rsidR="00C762E5" w:rsidRPr="00217840" w:rsidRDefault="00C762E5" w:rsidP="00E2420A">
      <w:pPr>
        <w:pStyle w:val="a6"/>
        <w:spacing w:line="276" w:lineRule="auto"/>
        <w:ind w:firstLine="720"/>
        <w:rPr>
          <w:iCs/>
          <w:color w:val="000000" w:themeColor="text1"/>
          <w:sz w:val="26"/>
          <w:szCs w:val="26"/>
        </w:rPr>
      </w:pPr>
      <w:bookmarkStart w:id="9" w:name="_Toc138762860"/>
      <w:r w:rsidRPr="00217840">
        <w:rPr>
          <w:iCs/>
          <w:color w:val="000000" w:themeColor="text1"/>
          <w:sz w:val="26"/>
          <w:szCs w:val="26"/>
        </w:rPr>
        <w:t xml:space="preserve">Климат городского поселения умеренно континентальный.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762E5" w:rsidRPr="00217840" w:rsidRDefault="00C762E5" w:rsidP="00E2420A">
      <w:pPr>
        <w:pStyle w:val="a6"/>
        <w:spacing w:line="276" w:lineRule="auto"/>
        <w:ind w:firstLine="720"/>
        <w:rPr>
          <w:iCs/>
          <w:color w:val="000000" w:themeColor="text1"/>
          <w:sz w:val="26"/>
          <w:szCs w:val="26"/>
        </w:rPr>
      </w:pPr>
      <w:r w:rsidRPr="00217840">
        <w:rPr>
          <w:iCs/>
          <w:color w:val="000000" w:themeColor="text1"/>
          <w:sz w:val="26"/>
          <w:szCs w:val="26"/>
        </w:rPr>
        <w:t xml:space="preserve">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w:t>
      </w:r>
      <w:r w:rsidR="00E2420A" w:rsidRPr="00217840">
        <w:rPr>
          <w:iCs/>
          <w:color w:val="000000" w:themeColor="text1"/>
          <w:sz w:val="26"/>
          <w:szCs w:val="26"/>
        </w:rPr>
        <w:t>отрицательным летом</w:t>
      </w:r>
      <w:r w:rsidRPr="00217840">
        <w:rPr>
          <w:iCs/>
          <w:color w:val="000000" w:themeColor="text1"/>
          <w:sz w:val="26"/>
          <w:szCs w:val="26"/>
        </w:rPr>
        <w:t xml:space="preserve">. </w:t>
      </w:r>
    </w:p>
    <w:p w:rsidR="00C762E5" w:rsidRPr="00217840" w:rsidRDefault="00C762E5" w:rsidP="00E2420A">
      <w:pPr>
        <w:pStyle w:val="a6"/>
        <w:spacing w:line="276" w:lineRule="auto"/>
        <w:ind w:firstLine="720"/>
        <w:rPr>
          <w:iCs/>
          <w:color w:val="000000" w:themeColor="text1"/>
          <w:sz w:val="26"/>
          <w:szCs w:val="26"/>
        </w:rPr>
      </w:pPr>
      <w:r w:rsidRPr="00217840">
        <w:rPr>
          <w:iCs/>
          <w:color w:val="000000" w:themeColor="text1"/>
          <w:sz w:val="26"/>
          <w:szCs w:val="26"/>
        </w:rPr>
        <w:t>С октября по май в результате воздействия сибирского максимума западная циркуляция нередко сменяется восточной, что сопровождается малооблачной погодой, большими отрицательными аномалиями температуры воздуха зимой и положительными летом.</w:t>
      </w:r>
    </w:p>
    <w:p w:rsidR="00C762E5" w:rsidRPr="00217840" w:rsidRDefault="00C762E5" w:rsidP="00E2420A">
      <w:pPr>
        <w:pStyle w:val="a6"/>
        <w:spacing w:line="276" w:lineRule="auto"/>
        <w:ind w:firstLine="720"/>
        <w:rPr>
          <w:iCs/>
          <w:color w:val="000000" w:themeColor="text1"/>
          <w:sz w:val="26"/>
          <w:szCs w:val="26"/>
        </w:rPr>
      </w:pPr>
      <w:r w:rsidRPr="00217840">
        <w:rPr>
          <w:iCs/>
          <w:color w:val="000000" w:themeColor="text1"/>
          <w:sz w:val="26"/>
          <w:szCs w:val="26"/>
        </w:rPr>
        <w:t>Согласно строительно-климатическому районированию, рассматриваемая территория находится в подрайоне, характеризующимся в целом благоприятными условиями для строительства.</w:t>
      </w:r>
    </w:p>
    <w:p w:rsidR="00C762E5" w:rsidRPr="00217840" w:rsidRDefault="00C762E5" w:rsidP="00E2420A">
      <w:pPr>
        <w:pStyle w:val="a6"/>
        <w:spacing w:line="276" w:lineRule="auto"/>
        <w:ind w:firstLine="720"/>
        <w:rPr>
          <w:iCs/>
          <w:color w:val="000000" w:themeColor="text1"/>
          <w:sz w:val="26"/>
          <w:szCs w:val="26"/>
        </w:rPr>
      </w:pPr>
      <w:r w:rsidRPr="00217840">
        <w:rPr>
          <w:iCs/>
          <w:color w:val="000000" w:themeColor="text1"/>
          <w:sz w:val="26"/>
          <w:szCs w:val="26"/>
        </w:rPr>
        <w:t xml:space="preserve">Температура воздуха в среднем за год </w:t>
      </w:r>
      <w:r w:rsidR="00E2420A" w:rsidRPr="00217840">
        <w:rPr>
          <w:iCs/>
          <w:color w:val="000000" w:themeColor="text1"/>
          <w:sz w:val="26"/>
          <w:szCs w:val="26"/>
        </w:rPr>
        <w:t>положительная +</w:t>
      </w:r>
      <w:r w:rsidRPr="00217840">
        <w:rPr>
          <w:iCs/>
          <w:color w:val="000000" w:themeColor="text1"/>
          <w:sz w:val="26"/>
          <w:szCs w:val="26"/>
        </w:rPr>
        <w:t xml:space="preserve">4,0…+4,6°С. В годовом ходе с ноября по март отмечается отрицательная средняя месячная температура, с апреля по октябрь - положительная. Самый холодный месяц года - январь, со средней температурой воздуха -8,9°C. Самый теплый месяц года – июль, со средней температурой воздуха +17,8°С. Весной и осенью характерны заморозки. </w:t>
      </w:r>
    </w:p>
    <w:p w:rsidR="00C762E5" w:rsidRPr="00217840" w:rsidRDefault="00C762E5" w:rsidP="00E2420A">
      <w:pPr>
        <w:pStyle w:val="a6"/>
        <w:spacing w:line="276" w:lineRule="auto"/>
        <w:ind w:firstLine="720"/>
        <w:rPr>
          <w:iCs/>
          <w:color w:val="000000" w:themeColor="text1"/>
          <w:sz w:val="26"/>
          <w:szCs w:val="26"/>
        </w:rPr>
      </w:pPr>
      <w:r w:rsidRPr="00217840">
        <w:rPr>
          <w:iCs/>
          <w:color w:val="000000" w:themeColor="text1"/>
          <w:sz w:val="26"/>
          <w:szCs w:val="26"/>
        </w:rPr>
        <w:t xml:space="preserve">Продолжительность безморозного периода колеблется в пределах от 99 до 183 суток, в </w:t>
      </w:r>
      <w:r w:rsidR="00E2420A" w:rsidRPr="00217840">
        <w:rPr>
          <w:iCs/>
          <w:color w:val="000000" w:themeColor="text1"/>
          <w:sz w:val="26"/>
          <w:szCs w:val="26"/>
        </w:rPr>
        <w:t>среднем -</w:t>
      </w:r>
      <w:r w:rsidRPr="00217840">
        <w:rPr>
          <w:iCs/>
          <w:color w:val="000000" w:themeColor="text1"/>
          <w:sz w:val="26"/>
          <w:szCs w:val="26"/>
        </w:rPr>
        <w:t xml:space="preserve"> 149 суток. </w:t>
      </w:r>
    </w:p>
    <w:p w:rsidR="00C762E5" w:rsidRPr="00217840" w:rsidRDefault="00C762E5" w:rsidP="00E2420A">
      <w:pPr>
        <w:pStyle w:val="a6"/>
        <w:spacing w:line="276" w:lineRule="auto"/>
        <w:ind w:firstLine="720"/>
        <w:rPr>
          <w:iCs/>
          <w:color w:val="000000" w:themeColor="text1"/>
          <w:sz w:val="26"/>
          <w:szCs w:val="26"/>
        </w:rPr>
      </w:pPr>
      <w:r w:rsidRPr="00217840">
        <w:rPr>
          <w:iCs/>
          <w:color w:val="000000" w:themeColor="text1"/>
          <w:sz w:val="26"/>
          <w:szCs w:val="26"/>
        </w:rPr>
        <w:t xml:space="preserve">В зависимости от характера зим, их снежности и температурного режима </w:t>
      </w:r>
      <w:r w:rsidR="00E2420A" w:rsidRPr="00217840">
        <w:rPr>
          <w:iCs/>
          <w:color w:val="000000" w:themeColor="text1"/>
          <w:sz w:val="26"/>
          <w:szCs w:val="26"/>
        </w:rPr>
        <w:t>изменяется глубина</w:t>
      </w:r>
      <w:r w:rsidRPr="00217840">
        <w:rPr>
          <w:iCs/>
          <w:color w:val="000000" w:themeColor="text1"/>
          <w:sz w:val="26"/>
          <w:szCs w:val="26"/>
        </w:rPr>
        <w:t xml:space="preserve"> промерзания почвы, которая колеблется в отдельные зимы от 25 до 100 см, в среднем составляя 64 см. </w:t>
      </w:r>
    </w:p>
    <w:p w:rsidR="00C762E5" w:rsidRPr="00217840" w:rsidRDefault="00C762E5" w:rsidP="00E2420A">
      <w:pPr>
        <w:pStyle w:val="a6"/>
        <w:spacing w:line="276" w:lineRule="auto"/>
        <w:ind w:firstLine="720"/>
        <w:rPr>
          <w:iCs/>
          <w:color w:val="000000" w:themeColor="text1"/>
          <w:sz w:val="26"/>
          <w:szCs w:val="26"/>
        </w:rPr>
      </w:pPr>
      <w:r w:rsidRPr="00217840">
        <w:rPr>
          <w:iCs/>
          <w:color w:val="000000" w:themeColor="text1"/>
          <w:sz w:val="26"/>
          <w:szCs w:val="26"/>
        </w:rPr>
        <w:t>Многолетняя средняя продолжительность промерзания почвы составляет 150-180 дней.</w:t>
      </w:r>
    </w:p>
    <w:p w:rsidR="00C762E5" w:rsidRPr="00217840" w:rsidRDefault="00C762E5" w:rsidP="00E2420A">
      <w:pPr>
        <w:pStyle w:val="a6"/>
        <w:spacing w:line="276" w:lineRule="auto"/>
        <w:ind w:firstLine="720"/>
        <w:rPr>
          <w:iCs/>
          <w:color w:val="000000" w:themeColor="text1"/>
          <w:sz w:val="26"/>
          <w:szCs w:val="26"/>
        </w:rPr>
      </w:pPr>
      <w:r w:rsidRPr="00217840">
        <w:rPr>
          <w:iCs/>
          <w:color w:val="000000" w:themeColor="text1"/>
          <w:sz w:val="26"/>
          <w:szCs w:val="26"/>
        </w:rPr>
        <w:t xml:space="preserve">Для рассматриваемой территории характерно избыточное количество влаги. </w:t>
      </w:r>
      <w:r w:rsidR="0073761D">
        <w:rPr>
          <w:iCs/>
          <w:color w:val="000000" w:themeColor="text1"/>
          <w:sz w:val="26"/>
          <w:szCs w:val="26"/>
        </w:rPr>
        <w:t>В</w:t>
      </w:r>
      <w:r w:rsidRPr="00217840">
        <w:rPr>
          <w:iCs/>
          <w:color w:val="000000" w:themeColor="text1"/>
          <w:sz w:val="26"/>
          <w:szCs w:val="26"/>
        </w:rPr>
        <w:t xml:space="preserve"> среднем </w:t>
      </w:r>
      <w:r w:rsidR="0073761D">
        <w:rPr>
          <w:iCs/>
          <w:color w:val="000000" w:themeColor="text1"/>
          <w:sz w:val="26"/>
          <w:szCs w:val="26"/>
        </w:rPr>
        <w:t xml:space="preserve">за год </w:t>
      </w:r>
      <w:r w:rsidRPr="00217840">
        <w:rPr>
          <w:iCs/>
          <w:color w:val="000000" w:themeColor="text1"/>
          <w:sz w:val="26"/>
          <w:szCs w:val="26"/>
        </w:rPr>
        <w:t>выпадает чуть более 650 мм осадков. Число дней с относительной влажностью воздуха 80% и более за год составляет 125-133</w:t>
      </w:r>
      <w:r w:rsidR="0073761D">
        <w:rPr>
          <w:iCs/>
          <w:color w:val="000000" w:themeColor="text1"/>
          <w:sz w:val="26"/>
          <w:szCs w:val="26"/>
        </w:rPr>
        <w:t xml:space="preserve"> дней</w:t>
      </w:r>
      <w:r w:rsidRPr="00217840">
        <w:rPr>
          <w:iCs/>
          <w:color w:val="000000" w:themeColor="text1"/>
          <w:sz w:val="26"/>
          <w:szCs w:val="26"/>
        </w:rPr>
        <w:t xml:space="preserve">. Две трети осадков выпадает в теплый период года (апрель - октябрь) в виде дождя, одна треть - зимой в виде снега. </w:t>
      </w:r>
    </w:p>
    <w:p w:rsidR="00C762E5" w:rsidRDefault="00C762E5" w:rsidP="00E2420A">
      <w:pPr>
        <w:pStyle w:val="a6"/>
        <w:spacing w:line="276" w:lineRule="auto"/>
        <w:ind w:firstLine="720"/>
        <w:rPr>
          <w:iCs/>
          <w:color w:val="000000" w:themeColor="text1"/>
          <w:sz w:val="26"/>
          <w:szCs w:val="26"/>
        </w:rPr>
      </w:pPr>
      <w:r w:rsidRPr="00217840">
        <w:rPr>
          <w:iCs/>
          <w:color w:val="000000" w:themeColor="text1"/>
          <w:sz w:val="26"/>
          <w:szCs w:val="26"/>
        </w:rPr>
        <w:t xml:space="preserve">Снег начинает выпадать в конце октября - начале ноября, устойчивый снежный покров формируется в конце ноября. Мощность снежного покрова достигает в среднем 30-40 см. Период с устойчивым снежным покровом колеблется от 130 до 145 дней. </w:t>
      </w:r>
    </w:p>
    <w:p w:rsidR="0073761D" w:rsidRPr="0073761D" w:rsidRDefault="0073761D" w:rsidP="0073761D">
      <w:pPr>
        <w:pStyle w:val="a6"/>
        <w:spacing w:line="276" w:lineRule="auto"/>
        <w:ind w:firstLine="720"/>
        <w:rPr>
          <w:iCs/>
          <w:color w:val="000000" w:themeColor="text1"/>
          <w:sz w:val="26"/>
          <w:szCs w:val="26"/>
        </w:rPr>
      </w:pPr>
      <w:r w:rsidRPr="0073761D">
        <w:rPr>
          <w:iCs/>
          <w:color w:val="000000" w:themeColor="text1"/>
          <w:sz w:val="26"/>
          <w:szCs w:val="26"/>
        </w:rPr>
        <w:t xml:space="preserve">В течение года преобладают ветры западного и юго-западного направлений. Летом средняя скорость ветра составляет 3,8 м/с, а зимой </w:t>
      </w:r>
      <w:r w:rsidR="008F4145" w:rsidRPr="00217840">
        <w:rPr>
          <w:iCs/>
          <w:color w:val="000000" w:themeColor="text1"/>
          <w:sz w:val="26"/>
          <w:szCs w:val="26"/>
        </w:rPr>
        <w:t>–</w:t>
      </w:r>
      <w:r w:rsidRPr="0073761D">
        <w:rPr>
          <w:iCs/>
          <w:color w:val="000000" w:themeColor="text1"/>
          <w:sz w:val="26"/>
          <w:szCs w:val="26"/>
        </w:rPr>
        <w:t xml:space="preserve"> 4,9 м/с.</w:t>
      </w:r>
    </w:p>
    <w:p w:rsidR="00331458" w:rsidRPr="00217840" w:rsidRDefault="00903D55" w:rsidP="009E288D">
      <w:pPr>
        <w:pStyle w:val="30"/>
        <w:tabs>
          <w:tab w:val="num" w:pos="0"/>
        </w:tabs>
        <w:suppressAutoHyphens/>
        <w:spacing w:before="240" w:line="276" w:lineRule="auto"/>
        <w:ind w:left="720" w:hanging="294"/>
        <w:rPr>
          <w:rFonts w:eastAsia="SimSun"/>
          <w:color w:val="000000" w:themeColor="text1"/>
          <w:sz w:val="26"/>
          <w:szCs w:val="26"/>
          <w:lang w:val="ru-RU" w:eastAsia="zh-CN"/>
        </w:rPr>
      </w:pPr>
      <w:bookmarkStart w:id="10" w:name="_Toc168657081"/>
      <w:r w:rsidRPr="00217840">
        <w:rPr>
          <w:rFonts w:eastAsia="SimSun"/>
          <w:color w:val="000000" w:themeColor="text1"/>
          <w:sz w:val="26"/>
          <w:szCs w:val="26"/>
          <w:lang w:eastAsia="zh-CN"/>
        </w:rPr>
        <w:lastRenderedPageBreak/>
        <w:t>I</w:t>
      </w:r>
      <w:r w:rsidR="00331458" w:rsidRPr="00217840">
        <w:rPr>
          <w:rFonts w:eastAsia="SimSun"/>
          <w:color w:val="000000" w:themeColor="text1"/>
          <w:sz w:val="26"/>
          <w:szCs w:val="26"/>
          <w:lang w:eastAsia="zh-CN"/>
        </w:rPr>
        <w:t>I</w:t>
      </w:r>
      <w:r w:rsidR="00331458" w:rsidRPr="00217840">
        <w:rPr>
          <w:rFonts w:eastAsia="SimSun"/>
          <w:color w:val="000000" w:themeColor="text1"/>
          <w:sz w:val="26"/>
          <w:szCs w:val="26"/>
          <w:lang w:val="ru-RU" w:eastAsia="zh-CN"/>
        </w:rPr>
        <w:t>.</w:t>
      </w:r>
      <w:r w:rsidR="00331458" w:rsidRPr="00217840">
        <w:rPr>
          <w:rFonts w:eastAsia="SimSun"/>
          <w:color w:val="000000" w:themeColor="text1"/>
          <w:sz w:val="26"/>
          <w:szCs w:val="26"/>
          <w:lang w:eastAsia="zh-CN"/>
        </w:rPr>
        <w:t>I</w:t>
      </w:r>
      <w:r w:rsidR="00331458" w:rsidRPr="00217840">
        <w:rPr>
          <w:rFonts w:eastAsia="SimSun"/>
          <w:color w:val="000000" w:themeColor="text1"/>
          <w:sz w:val="26"/>
          <w:szCs w:val="26"/>
          <w:lang w:val="ru-RU" w:eastAsia="zh-CN"/>
        </w:rPr>
        <w:t>.</w:t>
      </w:r>
      <w:r w:rsidR="00E70DF9" w:rsidRPr="00217840">
        <w:rPr>
          <w:rFonts w:eastAsia="SimSun"/>
          <w:color w:val="000000" w:themeColor="text1"/>
          <w:sz w:val="26"/>
          <w:szCs w:val="26"/>
          <w:lang w:val="ru-RU" w:eastAsia="zh-CN"/>
        </w:rPr>
        <w:t>2</w:t>
      </w:r>
      <w:r w:rsidR="00331458" w:rsidRPr="00217840">
        <w:rPr>
          <w:rFonts w:eastAsia="SimSun"/>
          <w:color w:val="000000" w:themeColor="text1"/>
          <w:sz w:val="26"/>
          <w:szCs w:val="26"/>
          <w:lang w:val="ru-RU" w:eastAsia="zh-CN"/>
        </w:rPr>
        <w:t xml:space="preserve"> </w:t>
      </w:r>
      <w:bookmarkEnd w:id="9"/>
      <w:r w:rsidR="002C669F" w:rsidRPr="00217840">
        <w:rPr>
          <w:rFonts w:eastAsia="SimSun"/>
          <w:color w:val="000000" w:themeColor="text1"/>
          <w:sz w:val="26"/>
          <w:szCs w:val="26"/>
          <w:lang w:val="ru-RU" w:eastAsia="zh-CN"/>
        </w:rPr>
        <w:t>Ландшафтно-геоморфологические особенности территории</w:t>
      </w:r>
      <w:bookmarkEnd w:id="10"/>
    </w:p>
    <w:p w:rsidR="00EE061C" w:rsidRPr="00217840" w:rsidRDefault="00EE061C" w:rsidP="00E2420A">
      <w:pPr>
        <w:pStyle w:val="a6"/>
        <w:spacing w:line="276" w:lineRule="auto"/>
        <w:ind w:firstLine="720"/>
        <w:rPr>
          <w:iCs/>
          <w:color w:val="000000" w:themeColor="text1"/>
          <w:sz w:val="26"/>
          <w:szCs w:val="26"/>
        </w:rPr>
      </w:pPr>
      <w:bookmarkStart w:id="11" w:name="_Toc307920412"/>
      <w:r w:rsidRPr="00217840">
        <w:rPr>
          <w:iCs/>
          <w:color w:val="000000" w:themeColor="text1"/>
          <w:sz w:val="26"/>
          <w:szCs w:val="26"/>
        </w:rPr>
        <w:t xml:space="preserve">В зависимости от степени расчлененности, геологического строения, литологического состава коренных и четвертичных отложений, рельефа местности </w:t>
      </w:r>
      <w:r w:rsidR="00072193" w:rsidRPr="00217840">
        <w:rPr>
          <w:iCs/>
          <w:color w:val="000000" w:themeColor="text1"/>
          <w:sz w:val="26"/>
          <w:szCs w:val="26"/>
        </w:rPr>
        <w:t>на территории городского поселения можно выделить</w:t>
      </w:r>
      <w:r w:rsidRPr="00217840">
        <w:rPr>
          <w:iCs/>
          <w:color w:val="000000" w:themeColor="text1"/>
          <w:sz w:val="26"/>
          <w:szCs w:val="26"/>
        </w:rPr>
        <w:t xml:space="preserve"> десять типов ландшафтов.</w:t>
      </w:r>
    </w:p>
    <w:p w:rsidR="00EE061C" w:rsidRPr="0073761D" w:rsidRDefault="0073761D" w:rsidP="00072193">
      <w:pPr>
        <w:pStyle w:val="a5"/>
        <w:spacing w:before="60" w:after="60" w:line="276" w:lineRule="auto"/>
        <w:ind w:firstLine="709"/>
        <w:rPr>
          <w:b/>
          <w:color w:val="000000" w:themeColor="text1"/>
          <w:sz w:val="26"/>
          <w:szCs w:val="26"/>
        </w:rPr>
      </w:pPr>
      <w:r>
        <w:rPr>
          <w:b/>
          <w:color w:val="000000" w:themeColor="text1"/>
          <w:sz w:val="26"/>
          <w:szCs w:val="26"/>
        </w:rPr>
        <w:t>1 тип ландшафта</w:t>
      </w:r>
    </w:p>
    <w:p w:rsidR="00EE061C" w:rsidRPr="00217840" w:rsidRDefault="00EE061C" w:rsidP="00E2420A">
      <w:pPr>
        <w:pStyle w:val="a6"/>
        <w:spacing w:line="276" w:lineRule="auto"/>
        <w:ind w:firstLine="720"/>
        <w:rPr>
          <w:iCs/>
          <w:color w:val="000000" w:themeColor="text1"/>
          <w:sz w:val="26"/>
          <w:szCs w:val="26"/>
        </w:rPr>
      </w:pPr>
      <w:r w:rsidRPr="00217840">
        <w:rPr>
          <w:iCs/>
          <w:color w:val="000000" w:themeColor="text1"/>
          <w:sz w:val="26"/>
          <w:szCs w:val="26"/>
        </w:rPr>
        <w:t>Пологоволнистая водноледниково-моренная слабо-среднерасчлененная равнина. Абсолютные отметки поверх</w:t>
      </w:r>
      <w:r w:rsidR="008F4145">
        <w:rPr>
          <w:iCs/>
          <w:color w:val="000000" w:themeColor="text1"/>
          <w:sz w:val="26"/>
          <w:szCs w:val="26"/>
        </w:rPr>
        <w:t>ности 190-</w:t>
      </w:r>
      <w:r w:rsidRPr="00217840">
        <w:rPr>
          <w:iCs/>
          <w:color w:val="000000" w:themeColor="text1"/>
          <w:sz w:val="26"/>
          <w:szCs w:val="26"/>
        </w:rPr>
        <w:t xml:space="preserve">210 м. Четвертичные образования представлены: моренными, водноледниковыми и покровными суглинками, песками разнозернистыми глинистыми. Коренные породы в основном представлены </w:t>
      </w:r>
      <w:r w:rsidR="00315C6E" w:rsidRPr="00217840">
        <w:rPr>
          <w:iCs/>
          <w:color w:val="000000" w:themeColor="text1"/>
          <w:sz w:val="26"/>
          <w:szCs w:val="26"/>
        </w:rPr>
        <w:t>терригенно</w:t>
      </w:r>
      <w:r w:rsidRPr="00217840">
        <w:rPr>
          <w:iCs/>
          <w:color w:val="000000" w:themeColor="text1"/>
          <w:sz w:val="26"/>
          <w:szCs w:val="26"/>
        </w:rPr>
        <w:t xml:space="preserve">-известняковыми образованиями нижнего карбона и песчано-глинистыми слоями миоценового возраста неогенового времени. Мощности четвертичных образований сильно варьирует по площади </w:t>
      </w:r>
      <w:r w:rsidR="008F4145">
        <w:rPr>
          <w:iCs/>
          <w:color w:val="000000" w:themeColor="text1"/>
          <w:sz w:val="26"/>
          <w:szCs w:val="26"/>
        </w:rPr>
        <w:t>поселения</w:t>
      </w:r>
      <w:r w:rsidRPr="00217840">
        <w:rPr>
          <w:iCs/>
          <w:color w:val="000000" w:themeColor="text1"/>
          <w:sz w:val="26"/>
          <w:szCs w:val="26"/>
        </w:rPr>
        <w:t xml:space="preserve"> от </w:t>
      </w:r>
      <w:r w:rsidR="008F4145">
        <w:rPr>
          <w:iCs/>
          <w:color w:val="000000" w:themeColor="text1"/>
          <w:sz w:val="26"/>
          <w:szCs w:val="26"/>
        </w:rPr>
        <w:t>1 м</w:t>
      </w:r>
      <w:r w:rsidRPr="00217840">
        <w:rPr>
          <w:iCs/>
          <w:color w:val="000000" w:themeColor="text1"/>
          <w:sz w:val="26"/>
          <w:szCs w:val="26"/>
        </w:rPr>
        <w:t xml:space="preserve"> до 15 м. Грунтовые воды, связанные </w:t>
      </w:r>
      <w:r w:rsidR="00E2420A" w:rsidRPr="00217840">
        <w:rPr>
          <w:iCs/>
          <w:color w:val="000000" w:themeColor="text1"/>
          <w:sz w:val="26"/>
          <w:szCs w:val="26"/>
        </w:rPr>
        <w:t>с верховодкой,</w:t>
      </w:r>
      <w:r w:rsidRPr="00217840">
        <w:rPr>
          <w:iCs/>
          <w:color w:val="000000" w:themeColor="text1"/>
          <w:sz w:val="26"/>
          <w:szCs w:val="26"/>
        </w:rPr>
        <w:t xml:space="preserve"> наблюдаются на выположенных участках водоразделов. Почвы дерново-сильно-среднеподзолистые на суглинисто-песчаной основе.</w:t>
      </w:r>
    </w:p>
    <w:p w:rsidR="00EE061C" w:rsidRPr="0073761D" w:rsidRDefault="0073761D" w:rsidP="00072193">
      <w:pPr>
        <w:pStyle w:val="a5"/>
        <w:spacing w:before="60" w:after="60" w:line="276" w:lineRule="auto"/>
        <w:ind w:firstLine="709"/>
        <w:rPr>
          <w:b/>
          <w:color w:val="000000" w:themeColor="text1"/>
          <w:sz w:val="26"/>
          <w:szCs w:val="26"/>
        </w:rPr>
      </w:pPr>
      <w:r>
        <w:rPr>
          <w:b/>
          <w:color w:val="000000" w:themeColor="text1"/>
          <w:sz w:val="26"/>
          <w:szCs w:val="26"/>
        </w:rPr>
        <w:t>2 тип ландшафта</w:t>
      </w:r>
    </w:p>
    <w:p w:rsidR="00EE061C" w:rsidRPr="00217840" w:rsidRDefault="00EE061C" w:rsidP="00E2420A">
      <w:pPr>
        <w:pStyle w:val="a6"/>
        <w:spacing w:line="276" w:lineRule="auto"/>
        <w:ind w:firstLine="720"/>
        <w:rPr>
          <w:iCs/>
          <w:color w:val="000000" w:themeColor="text1"/>
          <w:sz w:val="26"/>
          <w:szCs w:val="26"/>
        </w:rPr>
      </w:pPr>
      <w:r w:rsidRPr="00217840">
        <w:rPr>
          <w:iCs/>
          <w:color w:val="000000" w:themeColor="text1"/>
          <w:sz w:val="26"/>
          <w:szCs w:val="26"/>
        </w:rPr>
        <w:t>Плоско-волнистая с мелкохолмистыми образованиями высотой до 10 м моренно-зандровая равнина. Сложен этот ландшафт, в основном, водноледниковыми песчаными суглинками, озом и останцами моренных холмов. Межхолмовые западины обычно заболочены. Покровные суглинки отсутствуют. Коренные породы представлены, в основном, песчано-глинистыми отложениями нижнего карбона, юрской системы и миоцена. Мощность четвертичных отложений сильно варьирует от первых метров до 10-15 м. Почвы дерново-сильно-подзолистые на песчаной основе.</w:t>
      </w:r>
    </w:p>
    <w:p w:rsidR="00EE061C" w:rsidRPr="0073761D" w:rsidRDefault="0073761D" w:rsidP="00072193">
      <w:pPr>
        <w:pStyle w:val="a5"/>
        <w:spacing w:before="60" w:after="60" w:line="276" w:lineRule="auto"/>
        <w:ind w:firstLine="709"/>
        <w:rPr>
          <w:b/>
          <w:color w:val="000000" w:themeColor="text1"/>
          <w:sz w:val="26"/>
          <w:szCs w:val="26"/>
        </w:rPr>
      </w:pPr>
      <w:r>
        <w:rPr>
          <w:b/>
          <w:color w:val="000000" w:themeColor="text1"/>
          <w:sz w:val="26"/>
          <w:szCs w:val="26"/>
        </w:rPr>
        <w:t>3 тип ландшафта</w:t>
      </w:r>
    </w:p>
    <w:p w:rsidR="00EE061C" w:rsidRPr="00217840" w:rsidRDefault="00EE061C" w:rsidP="00E2420A">
      <w:pPr>
        <w:pStyle w:val="a6"/>
        <w:spacing w:line="276" w:lineRule="auto"/>
        <w:ind w:firstLine="720"/>
        <w:rPr>
          <w:iCs/>
          <w:color w:val="000000" w:themeColor="text1"/>
          <w:sz w:val="26"/>
          <w:szCs w:val="26"/>
        </w:rPr>
      </w:pPr>
      <w:r w:rsidRPr="00217840">
        <w:rPr>
          <w:iCs/>
          <w:color w:val="000000" w:themeColor="text1"/>
          <w:sz w:val="26"/>
          <w:szCs w:val="26"/>
        </w:rPr>
        <w:t>Пологохолмистая моренно-водноледниковая слабо-среднерасчлененная равнина. Четвертичные образования сложены моренными и водноледниковыми суглинками с прослоями песчано-гравийного материала в кровле песчаные покровные суглинки, общая мощность этих пород 10</w:t>
      </w:r>
      <w:r w:rsidR="008F4145" w:rsidRPr="00217840">
        <w:rPr>
          <w:iCs/>
          <w:color w:val="000000" w:themeColor="text1"/>
          <w:sz w:val="26"/>
          <w:szCs w:val="26"/>
        </w:rPr>
        <w:t>-</w:t>
      </w:r>
      <w:r w:rsidRPr="00217840">
        <w:rPr>
          <w:iCs/>
          <w:color w:val="000000" w:themeColor="text1"/>
          <w:sz w:val="26"/>
          <w:szCs w:val="26"/>
        </w:rPr>
        <w:t>20 м. Коренные породы представлены различными литолого-стратиграфическими комплексами. Почвы дерново-среднеподзолистые местами глееватые на песчаной основе.</w:t>
      </w:r>
    </w:p>
    <w:p w:rsidR="00EE061C" w:rsidRPr="0073761D" w:rsidRDefault="0073761D" w:rsidP="00072193">
      <w:pPr>
        <w:pStyle w:val="a5"/>
        <w:spacing w:before="60" w:after="60" w:line="276" w:lineRule="auto"/>
        <w:ind w:firstLine="709"/>
        <w:rPr>
          <w:b/>
          <w:color w:val="000000" w:themeColor="text1"/>
          <w:sz w:val="26"/>
          <w:szCs w:val="26"/>
        </w:rPr>
      </w:pPr>
      <w:r>
        <w:rPr>
          <w:b/>
          <w:color w:val="000000" w:themeColor="text1"/>
          <w:sz w:val="26"/>
          <w:szCs w:val="26"/>
        </w:rPr>
        <w:t>4 тип ландшафта</w:t>
      </w:r>
    </w:p>
    <w:p w:rsidR="00EE061C" w:rsidRPr="00217840" w:rsidRDefault="00EE061C" w:rsidP="00E2420A">
      <w:pPr>
        <w:pStyle w:val="a6"/>
        <w:spacing w:line="276" w:lineRule="auto"/>
        <w:ind w:firstLine="720"/>
        <w:rPr>
          <w:iCs/>
          <w:color w:val="000000" w:themeColor="text1"/>
          <w:sz w:val="26"/>
          <w:szCs w:val="26"/>
        </w:rPr>
      </w:pPr>
      <w:r w:rsidRPr="00217840">
        <w:rPr>
          <w:iCs/>
          <w:color w:val="000000" w:themeColor="text1"/>
          <w:sz w:val="26"/>
          <w:szCs w:val="26"/>
        </w:rPr>
        <w:t xml:space="preserve">Плоско-волнистая, плосконаклонная аллювиально-водноледниковая сильно-расчлененная равнина.  Четвертичные породы представлены: водноледниковыми и покровными суглинками, </w:t>
      </w:r>
      <w:r w:rsidR="00072193" w:rsidRPr="00217840">
        <w:rPr>
          <w:iCs/>
          <w:color w:val="000000" w:themeColor="text1"/>
          <w:sz w:val="26"/>
          <w:szCs w:val="26"/>
        </w:rPr>
        <w:t>гравелистыми</w:t>
      </w:r>
      <w:r w:rsidRPr="00217840">
        <w:rPr>
          <w:iCs/>
          <w:color w:val="000000" w:themeColor="text1"/>
          <w:sz w:val="26"/>
          <w:szCs w:val="26"/>
        </w:rPr>
        <w:t xml:space="preserve"> песками, песчано-гравийным материалом, ленточными глинами. Почвы дерново-слабоподзолистые смытые и намытые. </w:t>
      </w:r>
    </w:p>
    <w:p w:rsidR="00EE061C" w:rsidRPr="0073761D" w:rsidRDefault="0073761D" w:rsidP="00072193">
      <w:pPr>
        <w:pStyle w:val="a5"/>
        <w:spacing w:before="60" w:after="60" w:line="276" w:lineRule="auto"/>
        <w:ind w:firstLine="709"/>
        <w:rPr>
          <w:b/>
          <w:color w:val="000000" w:themeColor="text1"/>
          <w:sz w:val="26"/>
          <w:szCs w:val="26"/>
        </w:rPr>
      </w:pPr>
      <w:r>
        <w:rPr>
          <w:b/>
          <w:color w:val="000000" w:themeColor="text1"/>
          <w:sz w:val="26"/>
          <w:szCs w:val="26"/>
        </w:rPr>
        <w:t>5 тип ландшафта</w:t>
      </w:r>
    </w:p>
    <w:p w:rsidR="00EE061C" w:rsidRPr="00217840" w:rsidRDefault="00EE061C" w:rsidP="00E2420A">
      <w:pPr>
        <w:pStyle w:val="a6"/>
        <w:spacing w:line="276" w:lineRule="auto"/>
        <w:ind w:firstLine="720"/>
        <w:rPr>
          <w:iCs/>
          <w:color w:val="000000" w:themeColor="text1"/>
          <w:sz w:val="26"/>
          <w:szCs w:val="26"/>
        </w:rPr>
      </w:pPr>
      <w:r w:rsidRPr="00217840">
        <w:rPr>
          <w:iCs/>
          <w:color w:val="000000" w:themeColor="text1"/>
          <w:sz w:val="26"/>
          <w:szCs w:val="26"/>
        </w:rPr>
        <w:t xml:space="preserve">Плоская аллювиальная равнина – вторая надпойменная терраса. Терраса эрозионно-аккумулятивная сложена песками, песчано-галечным материалом. </w:t>
      </w:r>
      <w:r w:rsidRPr="00217840">
        <w:rPr>
          <w:iCs/>
          <w:color w:val="000000" w:themeColor="text1"/>
          <w:sz w:val="26"/>
          <w:szCs w:val="26"/>
        </w:rPr>
        <w:lastRenderedPageBreak/>
        <w:t>Высота террасы над урезом воды реки Шани составляет 13</w:t>
      </w:r>
      <w:r w:rsidR="003204C6" w:rsidRPr="00217840">
        <w:rPr>
          <w:iCs/>
          <w:color w:val="000000" w:themeColor="text1"/>
          <w:sz w:val="26"/>
          <w:szCs w:val="26"/>
        </w:rPr>
        <w:t>-</w:t>
      </w:r>
      <w:r w:rsidRPr="00217840">
        <w:rPr>
          <w:iCs/>
          <w:color w:val="000000" w:themeColor="text1"/>
          <w:sz w:val="26"/>
          <w:szCs w:val="26"/>
        </w:rPr>
        <w:t>15 м. Почвы супесчаные и песчаные дерново</w:t>
      </w:r>
      <w:r w:rsidR="00072193" w:rsidRPr="00217840">
        <w:rPr>
          <w:iCs/>
          <w:color w:val="000000" w:themeColor="text1"/>
          <w:sz w:val="26"/>
          <w:szCs w:val="26"/>
        </w:rPr>
        <w:t>-</w:t>
      </w:r>
      <w:r w:rsidRPr="00217840">
        <w:rPr>
          <w:iCs/>
          <w:color w:val="000000" w:themeColor="text1"/>
          <w:sz w:val="26"/>
          <w:szCs w:val="26"/>
        </w:rPr>
        <w:t>луговые.</w:t>
      </w:r>
    </w:p>
    <w:p w:rsidR="00EE061C" w:rsidRPr="0073761D" w:rsidRDefault="0073761D" w:rsidP="00072193">
      <w:pPr>
        <w:pStyle w:val="a5"/>
        <w:spacing w:before="60" w:after="60" w:line="276" w:lineRule="auto"/>
        <w:ind w:firstLine="709"/>
        <w:rPr>
          <w:b/>
          <w:color w:val="000000" w:themeColor="text1"/>
          <w:sz w:val="26"/>
          <w:szCs w:val="26"/>
        </w:rPr>
      </w:pPr>
      <w:r>
        <w:rPr>
          <w:b/>
          <w:color w:val="000000" w:themeColor="text1"/>
          <w:sz w:val="26"/>
          <w:szCs w:val="26"/>
        </w:rPr>
        <w:t>6 тип ландшафта</w:t>
      </w:r>
    </w:p>
    <w:p w:rsidR="00EE061C" w:rsidRPr="00217840" w:rsidRDefault="00EE061C" w:rsidP="00E2420A">
      <w:pPr>
        <w:pStyle w:val="a6"/>
        <w:spacing w:line="276" w:lineRule="auto"/>
        <w:ind w:firstLine="720"/>
        <w:rPr>
          <w:iCs/>
          <w:color w:val="000000" w:themeColor="text1"/>
          <w:sz w:val="26"/>
          <w:szCs w:val="26"/>
        </w:rPr>
      </w:pPr>
      <w:r w:rsidRPr="00217840">
        <w:rPr>
          <w:iCs/>
          <w:color w:val="000000" w:themeColor="text1"/>
          <w:sz w:val="26"/>
          <w:szCs w:val="26"/>
        </w:rPr>
        <w:t>Плоская аллювиальная равнина – первая надпойменная терраса. Высота е</w:t>
      </w:r>
      <w:r w:rsidR="003204C6">
        <w:rPr>
          <w:iCs/>
          <w:color w:val="000000" w:themeColor="text1"/>
          <w:sz w:val="26"/>
          <w:szCs w:val="26"/>
        </w:rPr>
        <w:t>е над урезом воды реки Шани составляет 5</w:t>
      </w:r>
      <w:r w:rsidRPr="00217840">
        <w:rPr>
          <w:iCs/>
          <w:color w:val="000000" w:themeColor="text1"/>
          <w:sz w:val="26"/>
          <w:szCs w:val="26"/>
        </w:rPr>
        <w:t>-10 м, сложен</w:t>
      </w:r>
      <w:r w:rsidR="003204C6">
        <w:rPr>
          <w:iCs/>
          <w:color w:val="000000" w:themeColor="text1"/>
          <w:sz w:val="26"/>
          <w:szCs w:val="26"/>
        </w:rPr>
        <w:t>а</w:t>
      </w:r>
      <w:r w:rsidRPr="00217840">
        <w:rPr>
          <w:iCs/>
          <w:color w:val="000000" w:themeColor="text1"/>
          <w:sz w:val="26"/>
          <w:szCs w:val="26"/>
        </w:rPr>
        <w:t xml:space="preserve"> песками. Почвы дерновые луговые песчаные.</w:t>
      </w:r>
    </w:p>
    <w:p w:rsidR="00EE061C" w:rsidRPr="0073761D" w:rsidRDefault="0073761D" w:rsidP="00072193">
      <w:pPr>
        <w:pStyle w:val="a5"/>
        <w:spacing w:before="60" w:after="60" w:line="276" w:lineRule="auto"/>
        <w:ind w:firstLine="709"/>
        <w:rPr>
          <w:b/>
          <w:color w:val="000000" w:themeColor="text1"/>
          <w:sz w:val="26"/>
          <w:szCs w:val="26"/>
        </w:rPr>
      </w:pPr>
      <w:r>
        <w:rPr>
          <w:b/>
          <w:color w:val="000000" w:themeColor="text1"/>
          <w:sz w:val="26"/>
          <w:szCs w:val="26"/>
        </w:rPr>
        <w:t>7 тип ландшафта</w:t>
      </w:r>
    </w:p>
    <w:p w:rsidR="00EE061C" w:rsidRPr="00217840" w:rsidRDefault="00EE061C" w:rsidP="00E2420A">
      <w:pPr>
        <w:pStyle w:val="a6"/>
        <w:spacing w:line="276" w:lineRule="auto"/>
        <w:ind w:firstLine="720"/>
        <w:rPr>
          <w:iCs/>
          <w:color w:val="000000" w:themeColor="text1"/>
          <w:sz w:val="26"/>
          <w:szCs w:val="26"/>
        </w:rPr>
      </w:pPr>
      <w:r w:rsidRPr="00217840">
        <w:rPr>
          <w:iCs/>
          <w:color w:val="000000" w:themeColor="text1"/>
          <w:sz w:val="26"/>
          <w:szCs w:val="26"/>
        </w:rPr>
        <w:t>Плоская аллювиальная равнина со староречьями, прирусловыми валами, болотами. Сложена песками, галечниками, торфом, аллювиальными суглинками. Почвы луговые дерновые.</w:t>
      </w:r>
    </w:p>
    <w:p w:rsidR="00EE061C" w:rsidRPr="0073761D" w:rsidRDefault="0073761D" w:rsidP="00072193">
      <w:pPr>
        <w:pStyle w:val="a5"/>
        <w:spacing w:before="60" w:after="60" w:line="276" w:lineRule="auto"/>
        <w:ind w:firstLine="709"/>
        <w:rPr>
          <w:b/>
          <w:color w:val="000000" w:themeColor="text1"/>
          <w:sz w:val="26"/>
          <w:szCs w:val="26"/>
        </w:rPr>
      </w:pPr>
      <w:r>
        <w:rPr>
          <w:b/>
          <w:color w:val="000000" w:themeColor="text1"/>
          <w:sz w:val="26"/>
          <w:szCs w:val="26"/>
        </w:rPr>
        <w:t>8 тип ландшафта</w:t>
      </w:r>
    </w:p>
    <w:p w:rsidR="00EE061C" w:rsidRPr="00217840" w:rsidRDefault="00EE061C" w:rsidP="00E2420A">
      <w:pPr>
        <w:pStyle w:val="a6"/>
        <w:spacing w:line="276" w:lineRule="auto"/>
        <w:ind w:firstLine="720"/>
        <w:rPr>
          <w:iCs/>
          <w:color w:val="000000" w:themeColor="text1"/>
          <w:sz w:val="26"/>
          <w:szCs w:val="26"/>
        </w:rPr>
      </w:pPr>
      <w:r w:rsidRPr="00217840">
        <w:rPr>
          <w:iCs/>
          <w:color w:val="000000" w:themeColor="text1"/>
          <w:sz w:val="26"/>
          <w:szCs w:val="26"/>
        </w:rPr>
        <w:t>Техногенный – карьеры, отвалы, нарушенные земли горнорудными производствами.</w:t>
      </w:r>
    </w:p>
    <w:p w:rsidR="00EE061C" w:rsidRPr="0073761D" w:rsidRDefault="00EE061C" w:rsidP="00072193">
      <w:pPr>
        <w:pStyle w:val="a5"/>
        <w:spacing w:before="60" w:after="60" w:line="276" w:lineRule="auto"/>
        <w:ind w:firstLine="709"/>
        <w:rPr>
          <w:b/>
          <w:color w:val="000000" w:themeColor="text1"/>
          <w:sz w:val="26"/>
          <w:szCs w:val="26"/>
        </w:rPr>
      </w:pPr>
      <w:r w:rsidRPr="0073761D">
        <w:rPr>
          <w:b/>
          <w:color w:val="000000" w:themeColor="text1"/>
          <w:sz w:val="26"/>
          <w:szCs w:val="26"/>
        </w:rPr>
        <w:t>9 т</w:t>
      </w:r>
      <w:r w:rsidR="0073761D">
        <w:rPr>
          <w:b/>
          <w:color w:val="000000" w:themeColor="text1"/>
          <w:sz w:val="26"/>
          <w:szCs w:val="26"/>
        </w:rPr>
        <w:t>ип ландшафта</w:t>
      </w:r>
    </w:p>
    <w:p w:rsidR="00EE061C" w:rsidRPr="00217840" w:rsidRDefault="00EE061C" w:rsidP="00E2420A">
      <w:pPr>
        <w:pStyle w:val="a6"/>
        <w:spacing w:line="276" w:lineRule="auto"/>
        <w:ind w:firstLine="720"/>
        <w:rPr>
          <w:iCs/>
          <w:color w:val="000000" w:themeColor="text1"/>
          <w:sz w:val="26"/>
          <w:szCs w:val="26"/>
        </w:rPr>
      </w:pPr>
      <w:r w:rsidRPr="00217840">
        <w:rPr>
          <w:iCs/>
          <w:color w:val="000000" w:themeColor="text1"/>
          <w:sz w:val="26"/>
          <w:szCs w:val="26"/>
        </w:rPr>
        <w:t>Крутые склоны речных долин. Уклон склонов более 5º. Сложены тонкопесчаными образованиями и пылеватыми суглинками. Осложнены суффозионными западинами обычно заболоченными.</w:t>
      </w:r>
    </w:p>
    <w:p w:rsidR="00EE061C" w:rsidRPr="0073761D" w:rsidRDefault="0073761D" w:rsidP="00072193">
      <w:pPr>
        <w:pStyle w:val="a5"/>
        <w:spacing w:before="60" w:after="60" w:line="276" w:lineRule="auto"/>
        <w:ind w:firstLine="709"/>
        <w:rPr>
          <w:b/>
          <w:color w:val="000000" w:themeColor="text1"/>
          <w:sz w:val="26"/>
          <w:szCs w:val="26"/>
        </w:rPr>
      </w:pPr>
      <w:r>
        <w:rPr>
          <w:b/>
          <w:color w:val="000000" w:themeColor="text1"/>
          <w:sz w:val="26"/>
          <w:szCs w:val="26"/>
        </w:rPr>
        <w:t>10 тип ландшафта</w:t>
      </w:r>
    </w:p>
    <w:p w:rsidR="00EE061C" w:rsidRPr="00217840" w:rsidRDefault="00EE061C" w:rsidP="00E2420A">
      <w:pPr>
        <w:pStyle w:val="a6"/>
        <w:spacing w:line="276" w:lineRule="auto"/>
        <w:ind w:firstLine="720"/>
        <w:rPr>
          <w:iCs/>
          <w:color w:val="000000" w:themeColor="text1"/>
          <w:sz w:val="26"/>
          <w:szCs w:val="26"/>
        </w:rPr>
      </w:pPr>
      <w:r w:rsidRPr="00217840">
        <w:rPr>
          <w:iCs/>
          <w:color w:val="000000" w:themeColor="text1"/>
          <w:sz w:val="26"/>
          <w:szCs w:val="26"/>
        </w:rPr>
        <w:t>Сквозные долины стока ледниковых вод. Подстилаются породами различных стратиграфо-генетических комплексов. Рельеф слаборасчлененный, заболоченный, уровень стояния грунтовых вод 0-1 м.</w:t>
      </w:r>
    </w:p>
    <w:p w:rsidR="00EE061C" w:rsidRPr="0073761D" w:rsidRDefault="00EE061C" w:rsidP="00072193">
      <w:pPr>
        <w:pStyle w:val="a5"/>
        <w:spacing w:before="60" w:after="60" w:line="276" w:lineRule="auto"/>
        <w:ind w:firstLine="709"/>
        <w:rPr>
          <w:b/>
          <w:color w:val="000000" w:themeColor="text1"/>
          <w:sz w:val="26"/>
          <w:szCs w:val="26"/>
        </w:rPr>
      </w:pPr>
      <w:r w:rsidRPr="0073761D">
        <w:rPr>
          <w:b/>
          <w:color w:val="000000" w:themeColor="text1"/>
          <w:sz w:val="26"/>
          <w:szCs w:val="26"/>
        </w:rPr>
        <w:t>Инженерно-геологическое районирование</w:t>
      </w:r>
    </w:p>
    <w:p w:rsidR="00EE061C" w:rsidRPr="00217840" w:rsidRDefault="00EE061C" w:rsidP="00E2420A">
      <w:pPr>
        <w:pStyle w:val="a6"/>
        <w:spacing w:line="276" w:lineRule="auto"/>
        <w:ind w:firstLine="720"/>
        <w:rPr>
          <w:iCs/>
          <w:color w:val="000000" w:themeColor="text1"/>
          <w:sz w:val="26"/>
          <w:szCs w:val="26"/>
        </w:rPr>
      </w:pPr>
      <w:r w:rsidRPr="00217840">
        <w:rPr>
          <w:iCs/>
          <w:color w:val="000000" w:themeColor="text1"/>
          <w:sz w:val="26"/>
          <w:szCs w:val="26"/>
        </w:rPr>
        <w:t>В соответствии с инженерно-геологическими условиями выделены территории с различными условиями строительного освоения территории:</w:t>
      </w:r>
    </w:p>
    <w:p w:rsidR="00EE061C" w:rsidRPr="00217840" w:rsidRDefault="00E2420A" w:rsidP="00E2420A">
      <w:pPr>
        <w:pStyle w:val="a6"/>
        <w:spacing w:line="276" w:lineRule="auto"/>
        <w:ind w:firstLine="720"/>
        <w:rPr>
          <w:iCs/>
          <w:color w:val="000000" w:themeColor="text1"/>
          <w:sz w:val="26"/>
          <w:szCs w:val="26"/>
        </w:rPr>
      </w:pPr>
      <w:r w:rsidRPr="00217840">
        <w:rPr>
          <w:iCs/>
          <w:color w:val="000000" w:themeColor="text1"/>
          <w:sz w:val="26"/>
          <w:szCs w:val="26"/>
        </w:rPr>
        <w:t>- </w:t>
      </w:r>
      <w:r w:rsidR="00EE061C" w:rsidRPr="00217840">
        <w:rPr>
          <w:iCs/>
          <w:color w:val="000000" w:themeColor="text1"/>
          <w:sz w:val="26"/>
          <w:szCs w:val="26"/>
        </w:rPr>
        <w:t>Условия для строительства простые (для ландшафта типа 4);</w:t>
      </w:r>
    </w:p>
    <w:p w:rsidR="00EE061C" w:rsidRPr="00217840" w:rsidRDefault="00E2420A" w:rsidP="00E2420A">
      <w:pPr>
        <w:pStyle w:val="a6"/>
        <w:spacing w:line="276" w:lineRule="auto"/>
        <w:ind w:firstLine="720"/>
        <w:rPr>
          <w:iCs/>
          <w:color w:val="000000" w:themeColor="text1"/>
          <w:sz w:val="26"/>
          <w:szCs w:val="26"/>
        </w:rPr>
      </w:pPr>
      <w:r w:rsidRPr="00217840">
        <w:rPr>
          <w:iCs/>
          <w:color w:val="000000" w:themeColor="text1"/>
          <w:sz w:val="26"/>
          <w:szCs w:val="26"/>
        </w:rPr>
        <w:t>- </w:t>
      </w:r>
      <w:r w:rsidR="00EE061C" w:rsidRPr="00217840">
        <w:rPr>
          <w:iCs/>
          <w:color w:val="000000" w:themeColor="text1"/>
          <w:sz w:val="26"/>
          <w:szCs w:val="26"/>
        </w:rPr>
        <w:t>Условия для строительства средние (для ландшафта типа 1, 2, 3, 5, 6);</w:t>
      </w:r>
    </w:p>
    <w:p w:rsidR="00EE061C" w:rsidRPr="00217840" w:rsidRDefault="00E2420A" w:rsidP="00E2420A">
      <w:pPr>
        <w:pStyle w:val="a6"/>
        <w:spacing w:line="276" w:lineRule="auto"/>
        <w:ind w:firstLine="720"/>
        <w:rPr>
          <w:iCs/>
          <w:color w:val="000000" w:themeColor="text1"/>
          <w:sz w:val="26"/>
          <w:szCs w:val="26"/>
        </w:rPr>
      </w:pPr>
      <w:r w:rsidRPr="00217840">
        <w:rPr>
          <w:iCs/>
          <w:color w:val="000000" w:themeColor="text1"/>
          <w:sz w:val="26"/>
          <w:szCs w:val="26"/>
        </w:rPr>
        <w:t>- </w:t>
      </w:r>
      <w:r w:rsidR="00EE061C" w:rsidRPr="00217840">
        <w:rPr>
          <w:iCs/>
          <w:color w:val="000000" w:themeColor="text1"/>
          <w:sz w:val="26"/>
          <w:szCs w:val="26"/>
        </w:rPr>
        <w:t>Условия для строительства сложные (для ландшафта типа 10);</w:t>
      </w:r>
    </w:p>
    <w:p w:rsidR="00EE061C" w:rsidRPr="00217840" w:rsidRDefault="00B307C9" w:rsidP="00E2420A">
      <w:pPr>
        <w:pStyle w:val="a6"/>
        <w:spacing w:line="276" w:lineRule="auto"/>
        <w:ind w:firstLine="720"/>
        <w:rPr>
          <w:iCs/>
          <w:color w:val="000000" w:themeColor="text1"/>
          <w:sz w:val="26"/>
          <w:szCs w:val="26"/>
        </w:rPr>
      </w:pPr>
      <w:r w:rsidRPr="00217840">
        <w:rPr>
          <w:iCs/>
          <w:color w:val="000000" w:themeColor="text1"/>
          <w:sz w:val="26"/>
          <w:szCs w:val="26"/>
        </w:rPr>
        <w:t>- </w:t>
      </w:r>
      <w:r w:rsidR="00EE061C" w:rsidRPr="00217840">
        <w:rPr>
          <w:iCs/>
          <w:color w:val="000000" w:themeColor="text1"/>
          <w:sz w:val="26"/>
          <w:szCs w:val="26"/>
        </w:rPr>
        <w:t>Условия для строительства потенциально неблагоприятные (для ландшафта типа 7);</w:t>
      </w:r>
    </w:p>
    <w:p w:rsidR="00EE061C" w:rsidRPr="00217840" w:rsidRDefault="00B307C9" w:rsidP="00E2420A">
      <w:pPr>
        <w:pStyle w:val="a6"/>
        <w:spacing w:line="276" w:lineRule="auto"/>
        <w:ind w:firstLine="720"/>
        <w:rPr>
          <w:iCs/>
          <w:color w:val="000000" w:themeColor="text1"/>
          <w:sz w:val="26"/>
          <w:szCs w:val="26"/>
        </w:rPr>
      </w:pPr>
      <w:r w:rsidRPr="00217840">
        <w:rPr>
          <w:iCs/>
          <w:color w:val="000000" w:themeColor="text1"/>
          <w:sz w:val="26"/>
          <w:szCs w:val="26"/>
        </w:rPr>
        <w:t>- </w:t>
      </w:r>
      <w:r w:rsidR="00EE061C" w:rsidRPr="00217840">
        <w:rPr>
          <w:iCs/>
          <w:color w:val="000000" w:themeColor="text1"/>
          <w:sz w:val="26"/>
          <w:szCs w:val="26"/>
        </w:rPr>
        <w:t>Территория непригодна для строительства (для ландшафта типа 9);</w:t>
      </w:r>
    </w:p>
    <w:p w:rsidR="00EE061C" w:rsidRPr="00217840" w:rsidRDefault="00B307C9" w:rsidP="00B307C9">
      <w:pPr>
        <w:pStyle w:val="a6"/>
        <w:spacing w:line="276" w:lineRule="auto"/>
        <w:ind w:firstLine="720"/>
        <w:rPr>
          <w:iCs/>
          <w:color w:val="000000" w:themeColor="text1"/>
          <w:sz w:val="26"/>
          <w:szCs w:val="26"/>
        </w:rPr>
      </w:pPr>
      <w:r w:rsidRPr="00217840">
        <w:rPr>
          <w:iCs/>
          <w:color w:val="000000" w:themeColor="text1"/>
          <w:sz w:val="26"/>
          <w:szCs w:val="26"/>
        </w:rPr>
        <w:t>- </w:t>
      </w:r>
      <w:r w:rsidR="00EE061C" w:rsidRPr="00217840">
        <w:rPr>
          <w:iCs/>
          <w:color w:val="000000" w:themeColor="text1"/>
          <w:sz w:val="26"/>
          <w:szCs w:val="26"/>
        </w:rPr>
        <w:t>Возможно использование для размещения индивидуальных садовых участков и лесопосадки (для ландшафта типа 8).</w:t>
      </w:r>
    </w:p>
    <w:p w:rsidR="007F37C8" w:rsidRPr="00217840" w:rsidRDefault="007F37C8" w:rsidP="005B13EB">
      <w:pPr>
        <w:rPr>
          <w:color w:val="000000" w:themeColor="text1"/>
        </w:rPr>
      </w:pPr>
      <w:bookmarkStart w:id="12" w:name="_Toc230663061"/>
      <w:bookmarkEnd w:id="11"/>
      <w:r w:rsidRPr="00217840">
        <w:rPr>
          <w:color w:val="000000" w:themeColor="text1"/>
        </w:rPr>
        <w:br w:type="page"/>
      </w:r>
    </w:p>
    <w:p w:rsidR="00A70CA1" w:rsidRPr="00217840" w:rsidRDefault="00B8760E" w:rsidP="009E288D">
      <w:pPr>
        <w:pStyle w:val="2"/>
        <w:tabs>
          <w:tab w:val="num" w:pos="0"/>
        </w:tabs>
        <w:spacing w:before="120" w:after="120" w:line="276" w:lineRule="auto"/>
        <w:ind w:hanging="142"/>
        <w:rPr>
          <w:rFonts w:eastAsia="SimSun"/>
          <w:smallCaps w:val="0"/>
          <w:color w:val="000000" w:themeColor="text1"/>
          <w:sz w:val="28"/>
          <w:szCs w:val="28"/>
          <w:lang w:eastAsia="zh-CN"/>
        </w:rPr>
      </w:pPr>
      <w:bookmarkStart w:id="13" w:name="_Toc138762865"/>
      <w:bookmarkStart w:id="14" w:name="_Toc168657082"/>
      <w:bookmarkEnd w:id="12"/>
      <w:r w:rsidRPr="00217840">
        <w:rPr>
          <w:rFonts w:eastAsia="SimSun"/>
          <w:smallCaps w:val="0"/>
          <w:color w:val="000000" w:themeColor="text1"/>
          <w:sz w:val="28"/>
          <w:szCs w:val="28"/>
          <w:lang w:eastAsia="zh-CN"/>
        </w:rPr>
        <w:lastRenderedPageBreak/>
        <w:t>II.II</w:t>
      </w:r>
      <w:r w:rsidR="00331458" w:rsidRPr="00217840">
        <w:rPr>
          <w:rFonts w:eastAsia="SimSun"/>
          <w:smallCaps w:val="0"/>
          <w:color w:val="000000" w:themeColor="text1"/>
          <w:sz w:val="28"/>
          <w:szCs w:val="28"/>
          <w:lang w:eastAsia="zh-CN"/>
        </w:rPr>
        <w:t xml:space="preserve"> Комплексная оценка территории</w:t>
      </w:r>
      <w:r w:rsidR="00EF0C05" w:rsidRPr="00217840">
        <w:rPr>
          <w:rFonts w:eastAsia="SimSun"/>
          <w:smallCaps w:val="0"/>
          <w:color w:val="000000" w:themeColor="text1"/>
          <w:sz w:val="28"/>
          <w:szCs w:val="28"/>
          <w:lang w:eastAsia="zh-CN"/>
        </w:rPr>
        <w:t xml:space="preserve"> </w:t>
      </w:r>
      <w:bookmarkStart w:id="15" w:name="_Toc138762866"/>
      <w:bookmarkEnd w:id="13"/>
      <w:r w:rsidR="00803D87" w:rsidRPr="00217840">
        <w:rPr>
          <w:rFonts w:eastAsia="SimSun"/>
          <w:smallCaps w:val="0"/>
          <w:color w:val="000000" w:themeColor="text1"/>
          <w:sz w:val="28"/>
          <w:szCs w:val="28"/>
          <w:lang w:eastAsia="zh-CN"/>
        </w:rPr>
        <w:t>по планировочным</w:t>
      </w:r>
      <w:r w:rsidR="00331458" w:rsidRPr="00217840">
        <w:rPr>
          <w:rFonts w:eastAsia="SimSun"/>
          <w:smallCaps w:val="0"/>
          <w:color w:val="000000" w:themeColor="text1"/>
          <w:sz w:val="28"/>
          <w:szCs w:val="28"/>
          <w:lang w:eastAsia="zh-CN"/>
        </w:rPr>
        <w:t xml:space="preserve"> ограничениям</w:t>
      </w:r>
      <w:bookmarkEnd w:id="14"/>
      <w:bookmarkEnd w:id="15"/>
    </w:p>
    <w:p w:rsidR="002E4D97" w:rsidRPr="00217840" w:rsidRDefault="002E4D97" w:rsidP="002E4D97">
      <w:pPr>
        <w:spacing w:line="276" w:lineRule="auto"/>
        <w:ind w:firstLine="720"/>
        <w:jc w:val="both"/>
        <w:rPr>
          <w:color w:val="000000" w:themeColor="text1"/>
          <w:sz w:val="26"/>
          <w:szCs w:val="26"/>
        </w:rPr>
      </w:pPr>
      <w:bookmarkStart w:id="16" w:name="_Toc138762868"/>
      <w:r w:rsidRPr="00217840">
        <w:rPr>
          <w:color w:val="000000" w:themeColor="text1"/>
          <w:sz w:val="26"/>
          <w:szCs w:val="26"/>
        </w:rPr>
        <w:t>Анализ территориальных ресурсов и оценка возможностей перспективного градостроительного развития городского поселения выполнен с учетом оценки системы планировочных ограничений, основанных на требованиях действующих нормативных документов.</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К зонам с особыми условиями использования территорий (планировочных ограничений) на территории поселения отнесены:</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водоохранные зоны;</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прибрежные защитные полосы;</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береговые полосы;</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xml:space="preserve">- </w:t>
      </w:r>
      <w:hyperlink r:id="rId17" w:history="1">
        <w:r w:rsidRPr="00217840">
          <w:rPr>
            <w:color w:val="000000" w:themeColor="text1"/>
            <w:sz w:val="26"/>
            <w:szCs w:val="26"/>
          </w:rPr>
          <w:t>зоны</w:t>
        </w:r>
      </w:hyperlink>
      <w:r w:rsidRPr="00217840">
        <w:rPr>
          <w:color w:val="000000" w:themeColor="text1"/>
          <w:sz w:val="26"/>
          <w:szCs w:val="26"/>
        </w:rPr>
        <w:t xml:space="preserve"> затопления территории;</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зоны подтопления территории;</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охранные зоны объектов электроэнергетики;</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охранные зоны трубопроводов;</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охранные зоны линий и сооружений связи;</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зоны санитарной охраны источников питьевого и хозяйственно-бытового водоснабжения;</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санитарно-защитные зоны;</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зоны охраны объектов культурного наследия;</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 охранные зоны особо охраняемых природных территорий.</w:t>
      </w:r>
    </w:p>
    <w:p w:rsidR="002E4D97" w:rsidRPr="00217840" w:rsidRDefault="002E4D97" w:rsidP="002E4D97">
      <w:pPr>
        <w:spacing w:line="276" w:lineRule="auto"/>
        <w:ind w:firstLine="720"/>
        <w:jc w:val="both"/>
        <w:rPr>
          <w:color w:val="000000" w:themeColor="text1"/>
          <w:sz w:val="26"/>
          <w:szCs w:val="26"/>
        </w:rPr>
      </w:pPr>
      <w:r w:rsidRPr="00217840">
        <w:rPr>
          <w:color w:val="000000" w:themeColor="text1"/>
          <w:sz w:val="26"/>
          <w:szCs w:val="26"/>
        </w:rPr>
        <w:t>Установленные ограничения градостроительной деятельности показаны на карте «Карта границ зон с особыми условиями использования территории поселения».</w:t>
      </w:r>
    </w:p>
    <w:p w:rsidR="00C71AC4" w:rsidRPr="00217840" w:rsidRDefault="00B8760E" w:rsidP="009E288D">
      <w:pPr>
        <w:pStyle w:val="30"/>
        <w:tabs>
          <w:tab w:val="num" w:pos="0"/>
        </w:tabs>
        <w:suppressAutoHyphens/>
        <w:spacing w:before="240"/>
        <w:ind w:left="720" w:hanging="720"/>
        <w:rPr>
          <w:rFonts w:eastAsia="SimSun"/>
          <w:color w:val="000000" w:themeColor="text1"/>
          <w:sz w:val="26"/>
          <w:szCs w:val="26"/>
          <w:lang w:val="ru-RU" w:eastAsia="zh-CN"/>
        </w:rPr>
      </w:pPr>
      <w:bookmarkStart w:id="17" w:name="_Toc168657083"/>
      <w:r w:rsidRPr="00217840">
        <w:rPr>
          <w:rFonts w:eastAsia="SimSun"/>
          <w:color w:val="000000" w:themeColor="text1"/>
          <w:sz w:val="26"/>
          <w:szCs w:val="26"/>
          <w:lang w:eastAsia="zh-CN"/>
        </w:rPr>
        <w:t>II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II</w:t>
      </w:r>
      <w:r w:rsidR="00534138" w:rsidRPr="00217840">
        <w:rPr>
          <w:rFonts w:eastAsia="SimSun"/>
          <w:color w:val="000000" w:themeColor="text1"/>
          <w:sz w:val="26"/>
          <w:szCs w:val="26"/>
          <w:lang w:val="ru-RU" w:eastAsia="zh-CN"/>
        </w:rPr>
        <w:t>.1</w:t>
      </w:r>
      <w:r w:rsidR="00C71AC4" w:rsidRPr="00217840">
        <w:rPr>
          <w:rFonts w:eastAsia="SimSun"/>
          <w:color w:val="000000" w:themeColor="text1"/>
          <w:sz w:val="26"/>
          <w:szCs w:val="26"/>
          <w:lang w:val="ru-RU" w:eastAsia="zh-CN"/>
        </w:rPr>
        <w:t xml:space="preserve"> </w:t>
      </w:r>
      <w:r w:rsidR="00F90AAA" w:rsidRPr="00217840">
        <w:rPr>
          <w:rFonts w:eastAsia="SimSun"/>
          <w:color w:val="000000" w:themeColor="text1"/>
          <w:sz w:val="26"/>
          <w:szCs w:val="26"/>
          <w:lang w:val="ru-RU" w:eastAsia="zh-CN"/>
        </w:rPr>
        <w:t>П</w:t>
      </w:r>
      <w:r w:rsidR="00C71AC4" w:rsidRPr="00217840">
        <w:rPr>
          <w:rFonts w:eastAsia="SimSun"/>
          <w:color w:val="000000" w:themeColor="text1"/>
          <w:sz w:val="26"/>
          <w:szCs w:val="26"/>
          <w:lang w:val="ru-RU" w:eastAsia="zh-CN"/>
        </w:rPr>
        <w:t>риродоохранные ограничения</w:t>
      </w:r>
      <w:bookmarkEnd w:id="16"/>
      <w:bookmarkEnd w:id="17"/>
    </w:p>
    <w:p w:rsidR="006F61FF" w:rsidRPr="00217840" w:rsidRDefault="006F61FF" w:rsidP="006F61FF">
      <w:pPr>
        <w:spacing w:line="276" w:lineRule="auto"/>
        <w:ind w:firstLine="720"/>
        <w:jc w:val="both"/>
        <w:rPr>
          <w:color w:val="000000" w:themeColor="text1"/>
          <w:sz w:val="26"/>
          <w:szCs w:val="26"/>
        </w:rPr>
      </w:pPr>
      <w:bookmarkStart w:id="18" w:name="_Toc138762869"/>
      <w:r w:rsidRPr="00217840">
        <w:rPr>
          <w:color w:val="000000" w:themeColor="text1"/>
          <w:sz w:val="26"/>
          <w:szCs w:val="26"/>
        </w:rPr>
        <w:t>В соответствии с Земельным кодексом РФ к землям природоохранного назначения относятся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w:t>
      </w:r>
    </w:p>
    <w:p w:rsidR="006F61FF" w:rsidRPr="00217840" w:rsidRDefault="006F61FF" w:rsidP="006F61FF">
      <w:pPr>
        <w:spacing w:line="276" w:lineRule="auto"/>
        <w:ind w:firstLine="720"/>
        <w:jc w:val="both"/>
        <w:rPr>
          <w:color w:val="000000" w:themeColor="text1"/>
          <w:sz w:val="26"/>
          <w:szCs w:val="26"/>
        </w:rPr>
      </w:pPr>
      <w:r w:rsidRPr="00217840">
        <w:rPr>
          <w:color w:val="000000" w:themeColor="text1"/>
          <w:sz w:val="26"/>
          <w:szCs w:val="26"/>
        </w:rPr>
        <w:t>Территориальная охрана природы регламентируется Федеральным Законом «Об охране окружающей среды», Федеральным законом «Об особо охраняемых природных территориях», Законом Калужской области «О регулировании отдельных правоотношений, связанных с охранной окружающей среды, на территории Калужской области», Земельным кодексом Российской Федерации, Лесным кодексом Российской Федерации, специальными статьями Градостроительного Кодекса Российской Федерации, а также положениями об отдельных категориях особо охраняемых природных территорий и некоторыми другими подзаконными актами.</w:t>
      </w:r>
    </w:p>
    <w:p w:rsidR="00C81D3D" w:rsidRPr="00217840" w:rsidRDefault="0072319B" w:rsidP="0072319B">
      <w:pPr>
        <w:pStyle w:val="30"/>
        <w:tabs>
          <w:tab w:val="num" w:pos="0"/>
        </w:tabs>
        <w:suppressAutoHyphens/>
        <w:spacing w:before="240"/>
        <w:rPr>
          <w:rFonts w:eastAsia="SimSun"/>
          <w:color w:val="000000" w:themeColor="text1"/>
          <w:sz w:val="26"/>
          <w:szCs w:val="26"/>
          <w:lang w:val="ru-RU" w:eastAsia="zh-CN"/>
        </w:rPr>
      </w:pPr>
      <w:bookmarkStart w:id="19" w:name="_Toc168657084"/>
      <w:r w:rsidRPr="00217840">
        <w:rPr>
          <w:rFonts w:eastAsia="SimSun"/>
          <w:color w:val="000000" w:themeColor="text1"/>
          <w:sz w:val="26"/>
          <w:szCs w:val="26"/>
          <w:lang w:eastAsia="zh-CN"/>
        </w:rPr>
        <w:lastRenderedPageBreak/>
        <w:t>II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II</w:t>
      </w:r>
      <w:r w:rsidRPr="00217840">
        <w:rPr>
          <w:rFonts w:eastAsia="SimSun"/>
          <w:color w:val="000000" w:themeColor="text1"/>
          <w:sz w:val="26"/>
          <w:szCs w:val="26"/>
          <w:lang w:val="ru-RU" w:eastAsia="zh-CN"/>
        </w:rPr>
        <w:t xml:space="preserve">.2 </w:t>
      </w:r>
      <w:r w:rsidR="00C81D3D" w:rsidRPr="00217840">
        <w:rPr>
          <w:rFonts w:eastAsia="SimSun"/>
          <w:color w:val="000000" w:themeColor="text1"/>
          <w:sz w:val="26"/>
          <w:szCs w:val="26"/>
          <w:lang w:val="ru-RU" w:eastAsia="zh-CN"/>
        </w:rPr>
        <w:t>Особо охраняемые природные территории</w:t>
      </w:r>
      <w:bookmarkEnd w:id="19"/>
    </w:p>
    <w:p w:rsidR="006F61FF" w:rsidRPr="00217840" w:rsidRDefault="006F61FF" w:rsidP="006F61FF">
      <w:pPr>
        <w:spacing w:line="276" w:lineRule="auto"/>
        <w:ind w:firstLine="720"/>
        <w:jc w:val="both"/>
        <w:rPr>
          <w:color w:val="000000" w:themeColor="text1"/>
          <w:sz w:val="26"/>
          <w:szCs w:val="26"/>
        </w:rPr>
      </w:pPr>
      <w:r w:rsidRPr="00217840">
        <w:rPr>
          <w:color w:val="000000" w:themeColor="text1"/>
          <w:sz w:val="26"/>
          <w:szCs w:val="26"/>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5231B6" w:rsidRPr="00217840" w:rsidRDefault="005231B6" w:rsidP="007D65AA">
      <w:pPr>
        <w:spacing w:line="276" w:lineRule="auto"/>
        <w:ind w:firstLine="720"/>
        <w:jc w:val="both"/>
        <w:rPr>
          <w:color w:val="000000" w:themeColor="text1"/>
          <w:sz w:val="26"/>
          <w:szCs w:val="26"/>
        </w:rPr>
      </w:pPr>
      <w:r w:rsidRPr="00217840">
        <w:rPr>
          <w:color w:val="000000" w:themeColor="text1"/>
          <w:sz w:val="26"/>
          <w:szCs w:val="26"/>
        </w:rPr>
        <w:t xml:space="preserve">На территории </w:t>
      </w:r>
      <w:r w:rsidR="00AB2270" w:rsidRPr="00217840">
        <w:rPr>
          <w:color w:val="000000" w:themeColor="text1"/>
          <w:sz w:val="26"/>
          <w:szCs w:val="26"/>
        </w:rPr>
        <w:t>городского</w:t>
      </w:r>
      <w:r w:rsidRPr="00217840">
        <w:rPr>
          <w:color w:val="000000" w:themeColor="text1"/>
          <w:sz w:val="26"/>
          <w:szCs w:val="26"/>
        </w:rPr>
        <w:t xml:space="preserve"> поселения расположен</w:t>
      </w:r>
      <w:r w:rsidR="004E479F" w:rsidRPr="00217840">
        <w:rPr>
          <w:color w:val="000000" w:themeColor="text1"/>
          <w:sz w:val="26"/>
          <w:szCs w:val="26"/>
        </w:rPr>
        <w:t>ы</w:t>
      </w:r>
      <w:r w:rsidRPr="00217840">
        <w:rPr>
          <w:color w:val="000000" w:themeColor="text1"/>
          <w:sz w:val="26"/>
          <w:szCs w:val="26"/>
        </w:rPr>
        <w:t xml:space="preserve"> памятник</w:t>
      </w:r>
      <w:r w:rsidR="004E479F" w:rsidRPr="00217840">
        <w:rPr>
          <w:color w:val="000000" w:themeColor="text1"/>
          <w:sz w:val="26"/>
          <w:szCs w:val="26"/>
        </w:rPr>
        <w:t>и</w:t>
      </w:r>
      <w:r w:rsidRPr="00217840">
        <w:rPr>
          <w:color w:val="000000" w:themeColor="text1"/>
          <w:sz w:val="26"/>
          <w:szCs w:val="26"/>
        </w:rPr>
        <w:t xml:space="preserve"> природы регионального значения:</w:t>
      </w:r>
    </w:p>
    <w:p w:rsidR="002F53F2" w:rsidRPr="00217840" w:rsidRDefault="005231B6" w:rsidP="007D65AA">
      <w:pPr>
        <w:spacing w:line="276" w:lineRule="auto"/>
        <w:ind w:firstLine="720"/>
        <w:jc w:val="both"/>
        <w:rPr>
          <w:color w:val="000000" w:themeColor="text1"/>
          <w:sz w:val="26"/>
          <w:szCs w:val="26"/>
        </w:rPr>
      </w:pPr>
      <w:r w:rsidRPr="00217840">
        <w:rPr>
          <w:color w:val="000000" w:themeColor="text1"/>
          <w:sz w:val="26"/>
          <w:szCs w:val="26"/>
        </w:rPr>
        <w:t xml:space="preserve">- </w:t>
      </w:r>
      <w:r w:rsidR="004E479F" w:rsidRPr="00217840">
        <w:rPr>
          <w:color w:val="000000" w:themeColor="text1"/>
          <w:sz w:val="26"/>
          <w:szCs w:val="26"/>
        </w:rPr>
        <w:t>«</w:t>
      </w:r>
      <w:r w:rsidR="002F53F2" w:rsidRPr="00217840">
        <w:rPr>
          <w:color w:val="000000" w:themeColor="text1"/>
          <w:sz w:val="26"/>
          <w:szCs w:val="26"/>
        </w:rPr>
        <w:t>Городской бор</w:t>
      </w:r>
      <w:r w:rsidR="00AB5DD1" w:rsidRPr="00217840">
        <w:rPr>
          <w:color w:val="000000" w:themeColor="text1"/>
          <w:sz w:val="26"/>
          <w:szCs w:val="26"/>
        </w:rPr>
        <w:t xml:space="preserve"> в г. Кондрово</w:t>
      </w:r>
      <w:r w:rsidR="004E479F" w:rsidRPr="00217840">
        <w:rPr>
          <w:color w:val="000000" w:themeColor="text1"/>
          <w:sz w:val="26"/>
          <w:szCs w:val="26"/>
        </w:rPr>
        <w:t>»</w:t>
      </w:r>
      <w:r w:rsidR="00CA7204">
        <w:rPr>
          <w:color w:val="000000" w:themeColor="text1"/>
          <w:sz w:val="26"/>
          <w:szCs w:val="26"/>
        </w:rPr>
        <w:t xml:space="preserve"> -</w:t>
      </w:r>
      <w:r w:rsidR="00CA7204" w:rsidRPr="00CA7204">
        <w:rPr>
          <w:color w:val="000000" w:themeColor="text1"/>
          <w:sz w:val="26"/>
          <w:szCs w:val="26"/>
        </w:rPr>
        <w:t xml:space="preserve"> </w:t>
      </w:r>
      <w:r w:rsidR="002F53F2" w:rsidRPr="00217840">
        <w:rPr>
          <w:color w:val="000000" w:themeColor="text1"/>
          <w:sz w:val="26"/>
          <w:szCs w:val="26"/>
        </w:rPr>
        <w:t xml:space="preserve">площадь – 391 га, </w:t>
      </w:r>
      <w:r w:rsidR="00CA7204" w:rsidRPr="00217840">
        <w:rPr>
          <w:color w:val="000000" w:themeColor="text1"/>
          <w:sz w:val="26"/>
          <w:szCs w:val="26"/>
        </w:rPr>
        <w:t xml:space="preserve">размер охранной зоны 50 м, </w:t>
      </w:r>
      <w:r w:rsidR="002F53F2" w:rsidRPr="00217840">
        <w:rPr>
          <w:color w:val="000000" w:themeColor="text1"/>
          <w:sz w:val="26"/>
          <w:szCs w:val="26"/>
        </w:rPr>
        <w:t>правоустанавливающий документ –</w:t>
      </w:r>
      <w:r w:rsidR="00330218" w:rsidRPr="00217840">
        <w:rPr>
          <w:color w:val="000000" w:themeColor="text1"/>
          <w:sz w:val="26"/>
          <w:szCs w:val="26"/>
        </w:rPr>
        <w:t xml:space="preserve"> Решение исполнительного комитета Калужского областного Совета народных депутатов от 22.04.1991 № 147 «Об объявлении объектов памятниками природы регионального значения» (в ред. постановления Правительства Калужской области от 16.04.2012 № 185); постановление Правительства Калужской области от 21.07.2020 № 554 "Об особо охраняемой природной территории регионального значения - памятнике природы "Городской бор в г. Кондрово"</w:t>
      </w:r>
      <w:r w:rsidR="004E479F" w:rsidRPr="00217840">
        <w:rPr>
          <w:color w:val="000000" w:themeColor="text1"/>
          <w:sz w:val="26"/>
          <w:szCs w:val="26"/>
        </w:rPr>
        <w:t>;</w:t>
      </w:r>
    </w:p>
    <w:p w:rsidR="006C42C0" w:rsidRPr="00217840" w:rsidRDefault="006C42C0" w:rsidP="007D65AA">
      <w:pPr>
        <w:spacing w:line="276" w:lineRule="auto"/>
        <w:ind w:firstLine="720"/>
        <w:jc w:val="both"/>
        <w:rPr>
          <w:color w:val="000000" w:themeColor="text1"/>
          <w:sz w:val="26"/>
          <w:szCs w:val="26"/>
        </w:rPr>
      </w:pPr>
      <w:r w:rsidRPr="00217840">
        <w:rPr>
          <w:color w:val="000000" w:themeColor="text1"/>
          <w:sz w:val="26"/>
          <w:szCs w:val="26"/>
        </w:rPr>
        <w:t>- «Парк в г. Кондрово»</w:t>
      </w:r>
      <w:r w:rsidR="00B87B61" w:rsidRPr="00217840">
        <w:rPr>
          <w:color w:val="000000" w:themeColor="text1"/>
          <w:sz w:val="26"/>
          <w:szCs w:val="26"/>
        </w:rPr>
        <w:t xml:space="preserve"> - </w:t>
      </w:r>
      <w:r w:rsidR="003A377B" w:rsidRPr="00217840">
        <w:rPr>
          <w:color w:val="000000" w:themeColor="text1"/>
          <w:sz w:val="26"/>
          <w:szCs w:val="26"/>
        </w:rPr>
        <w:t>площадь – 9 га</w:t>
      </w:r>
      <w:r w:rsidR="00F17AA4" w:rsidRPr="00217840">
        <w:rPr>
          <w:color w:val="000000" w:themeColor="text1"/>
          <w:sz w:val="26"/>
          <w:szCs w:val="26"/>
        </w:rPr>
        <w:t>,</w:t>
      </w:r>
      <w:r w:rsidR="003A377B" w:rsidRPr="00217840">
        <w:rPr>
          <w:color w:val="000000" w:themeColor="text1"/>
          <w:sz w:val="26"/>
          <w:szCs w:val="26"/>
        </w:rPr>
        <w:t xml:space="preserve"> </w:t>
      </w:r>
      <w:r w:rsidR="00C623C5" w:rsidRPr="00217840">
        <w:rPr>
          <w:color w:val="000000" w:themeColor="text1"/>
          <w:sz w:val="26"/>
          <w:szCs w:val="26"/>
        </w:rPr>
        <w:t xml:space="preserve">охранная зона не установлена, правоустанавливающий документ – </w:t>
      </w:r>
      <w:r w:rsidR="00B95A1F" w:rsidRPr="00217840">
        <w:rPr>
          <w:color w:val="000000" w:themeColor="text1"/>
          <w:sz w:val="26"/>
          <w:szCs w:val="26"/>
        </w:rPr>
        <w:t>Постановление Законодательного Собрания Калужской области от 18.05.1995 № 209 «Об объявлении объектов памятниками природы регионального значения» (в ред. постановления Законодательного Собрания Калужской области от 20.09.2012 № 624); постановление Правительства Калужской области от 03.07.2020 № 515 "Об особо охраняемой природной территории регионального значения - памятнике природы "Парк в г. Кондрово";</w:t>
      </w:r>
      <w:r w:rsidR="003A377B" w:rsidRPr="00217840">
        <w:rPr>
          <w:color w:val="000000" w:themeColor="text1"/>
          <w:sz w:val="26"/>
          <w:szCs w:val="26"/>
        </w:rPr>
        <w:t xml:space="preserve"> </w:t>
      </w:r>
    </w:p>
    <w:p w:rsidR="004E479F" w:rsidRPr="00217840" w:rsidRDefault="004E479F" w:rsidP="007D65AA">
      <w:pPr>
        <w:spacing w:line="276" w:lineRule="auto"/>
        <w:ind w:firstLine="720"/>
        <w:jc w:val="both"/>
        <w:rPr>
          <w:color w:val="000000" w:themeColor="text1"/>
          <w:sz w:val="26"/>
          <w:szCs w:val="26"/>
        </w:rPr>
      </w:pPr>
      <w:r w:rsidRPr="00217840">
        <w:rPr>
          <w:color w:val="000000" w:themeColor="text1"/>
          <w:sz w:val="26"/>
          <w:szCs w:val="26"/>
        </w:rPr>
        <w:t>- «Ключ</w:t>
      </w:r>
      <w:r w:rsidR="009B62AD">
        <w:rPr>
          <w:color w:val="000000" w:themeColor="text1"/>
          <w:sz w:val="26"/>
          <w:szCs w:val="26"/>
        </w:rPr>
        <w:t>-</w:t>
      </w:r>
      <w:r w:rsidRPr="00217840">
        <w:rPr>
          <w:color w:val="000000" w:themeColor="text1"/>
          <w:sz w:val="26"/>
          <w:szCs w:val="26"/>
        </w:rPr>
        <w:t xml:space="preserve">источник </w:t>
      </w:r>
      <w:r w:rsidR="00B51C85">
        <w:rPr>
          <w:color w:val="000000" w:themeColor="text1"/>
          <w:sz w:val="26"/>
          <w:szCs w:val="26"/>
        </w:rPr>
        <w:t xml:space="preserve">в </w:t>
      </w:r>
      <w:r w:rsidRPr="00217840">
        <w:rPr>
          <w:color w:val="000000" w:themeColor="text1"/>
          <w:sz w:val="26"/>
          <w:szCs w:val="26"/>
        </w:rPr>
        <w:t xml:space="preserve">г. Кондрово у </w:t>
      </w:r>
      <w:r w:rsidR="003A377B" w:rsidRPr="00217840">
        <w:rPr>
          <w:color w:val="000000" w:themeColor="text1"/>
          <w:sz w:val="26"/>
          <w:szCs w:val="26"/>
        </w:rPr>
        <w:t>дома культуры</w:t>
      </w:r>
      <w:r w:rsidRPr="00217840">
        <w:rPr>
          <w:color w:val="000000" w:themeColor="text1"/>
          <w:sz w:val="26"/>
          <w:szCs w:val="26"/>
        </w:rPr>
        <w:t xml:space="preserve"> </w:t>
      </w:r>
      <w:r w:rsidR="003A377B" w:rsidRPr="00217840">
        <w:rPr>
          <w:color w:val="000000" w:themeColor="text1"/>
          <w:sz w:val="26"/>
          <w:szCs w:val="26"/>
        </w:rPr>
        <w:t>ЦБ</w:t>
      </w:r>
      <w:r w:rsidRPr="00217840">
        <w:rPr>
          <w:color w:val="000000" w:themeColor="text1"/>
          <w:sz w:val="26"/>
          <w:szCs w:val="26"/>
        </w:rPr>
        <w:t>К</w:t>
      </w:r>
      <w:r w:rsidR="00301539" w:rsidRPr="00217840">
        <w:rPr>
          <w:color w:val="000000" w:themeColor="text1"/>
          <w:sz w:val="26"/>
          <w:szCs w:val="26"/>
        </w:rPr>
        <w:t>»</w:t>
      </w:r>
      <w:r w:rsidRPr="00217840">
        <w:rPr>
          <w:color w:val="000000" w:themeColor="text1"/>
          <w:sz w:val="26"/>
          <w:szCs w:val="26"/>
        </w:rPr>
        <w:t xml:space="preserve"> </w:t>
      </w:r>
      <w:r w:rsidR="00CA7204" w:rsidRPr="00CA7204">
        <w:rPr>
          <w:color w:val="000000" w:themeColor="text1"/>
          <w:sz w:val="26"/>
          <w:szCs w:val="26"/>
        </w:rPr>
        <w:t xml:space="preserve">- </w:t>
      </w:r>
      <w:r w:rsidRPr="00217840">
        <w:rPr>
          <w:color w:val="000000" w:themeColor="text1"/>
          <w:sz w:val="26"/>
          <w:szCs w:val="26"/>
        </w:rPr>
        <w:t xml:space="preserve">площадь </w:t>
      </w:r>
      <w:r w:rsidR="004F643B" w:rsidRPr="00217840">
        <w:rPr>
          <w:color w:val="000000" w:themeColor="text1"/>
          <w:sz w:val="26"/>
          <w:szCs w:val="26"/>
        </w:rPr>
        <w:t xml:space="preserve">– </w:t>
      </w:r>
      <w:r w:rsidR="00CA7204" w:rsidRPr="00CA7204">
        <w:rPr>
          <w:color w:val="000000" w:themeColor="text1"/>
          <w:sz w:val="26"/>
          <w:szCs w:val="26"/>
        </w:rPr>
        <w:t>0,0306</w:t>
      </w:r>
      <w:r w:rsidR="00CA7204" w:rsidRPr="00205C74">
        <w:rPr>
          <w:color w:val="000000" w:themeColor="text1"/>
          <w:sz w:val="26"/>
          <w:szCs w:val="26"/>
        </w:rPr>
        <w:t> </w:t>
      </w:r>
      <w:r w:rsidR="004F643B" w:rsidRPr="00217840">
        <w:rPr>
          <w:color w:val="000000" w:themeColor="text1"/>
          <w:sz w:val="26"/>
          <w:szCs w:val="26"/>
        </w:rPr>
        <w:t>га</w:t>
      </w:r>
      <w:r w:rsidRPr="00217840">
        <w:rPr>
          <w:color w:val="000000" w:themeColor="text1"/>
          <w:sz w:val="26"/>
          <w:szCs w:val="26"/>
        </w:rPr>
        <w:t xml:space="preserve">, </w:t>
      </w:r>
      <w:r w:rsidR="00CA7204" w:rsidRPr="00217840">
        <w:rPr>
          <w:color w:val="000000" w:themeColor="text1"/>
          <w:sz w:val="26"/>
          <w:szCs w:val="26"/>
        </w:rPr>
        <w:t>размер охранной зоны 100 м,</w:t>
      </w:r>
      <w:r w:rsidR="00CA7204" w:rsidRPr="00CA7204">
        <w:rPr>
          <w:color w:val="000000" w:themeColor="text1"/>
          <w:sz w:val="26"/>
          <w:szCs w:val="26"/>
        </w:rPr>
        <w:t xml:space="preserve"> </w:t>
      </w:r>
      <w:r w:rsidRPr="00217840">
        <w:rPr>
          <w:color w:val="000000" w:themeColor="text1"/>
          <w:sz w:val="26"/>
          <w:szCs w:val="26"/>
        </w:rPr>
        <w:t xml:space="preserve">правоустанавливающий документ – </w:t>
      </w:r>
      <w:r w:rsidR="003A377B" w:rsidRPr="00217840">
        <w:rPr>
          <w:color w:val="000000" w:themeColor="text1"/>
          <w:sz w:val="26"/>
          <w:szCs w:val="26"/>
        </w:rPr>
        <w:t>Постановление Законодательного Собрания Ка</w:t>
      </w:r>
      <w:r w:rsidR="00312BF5">
        <w:rPr>
          <w:color w:val="000000" w:themeColor="text1"/>
          <w:sz w:val="26"/>
          <w:szCs w:val="26"/>
        </w:rPr>
        <w:t>лужской области от 18.05.1995 № </w:t>
      </w:r>
      <w:r w:rsidR="003A377B" w:rsidRPr="00217840">
        <w:rPr>
          <w:color w:val="000000" w:themeColor="text1"/>
          <w:sz w:val="26"/>
          <w:szCs w:val="26"/>
        </w:rPr>
        <w:t>209 «Об объявлении объектов памятниками природы регионального значения» (в ред. постановления Законодательного Собрания Ка</w:t>
      </w:r>
      <w:r w:rsidR="00CA7204">
        <w:rPr>
          <w:color w:val="000000" w:themeColor="text1"/>
          <w:sz w:val="26"/>
          <w:szCs w:val="26"/>
        </w:rPr>
        <w:t>лужской области от 20.09.2012 №</w:t>
      </w:r>
      <w:r w:rsidR="00CA7204" w:rsidRPr="00205C74">
        <w:rPr>
          <w:color w:val="000000" w:themeColor="text1"/>
          <w:sz w:val="26"/>
          <w:szCs w:val="26"/>
        </w:rPr>
        <w:t> </w:t>
      </w:r>
      <w:r w:rsidR="003A377B" w:rsidRPr="00217840">
        <w:rPr>
          <w:color w:val="000000" w:themeColor="text1"/>
          <w:sz w:val="26"/>
          <w:szCs w:val="26"/>
        </w:rPr>
        <w:t>624)</w:t>
      </w:r>
      <w:r w:rsidR="00CA7204">
        <w:rPr>
          <w:color w:val="000000" w:themeColor="text1"/>
          <w:sz w:val="26"/>
          <w:szCs w:val="26"/>
        </w:rPr>
        <w:t>; п</w:t>
      </w:r>
      <w:r w:rsidR="00CA7204" w:rsidRPr="00CA7204">
        <w:rPr>
          <w:color w:val="000000" w:themeColor="text1"/>
          <w:sz w:val="26"/>
          <w:szCs w:val="26"/>
        </w:rPr>
        <w:t>риказ Министерства природных ресурсов и экологии Калужской обл</w:t>
      </w:r>
      <w:r w:rsidR="00CA7204">
        <w:rPr>
          <w:color w:val="000000" w:themeColor="text1"/>
          <w:sz w:val="26"/>
          <w:szCs w:val="26"/>
        </w:rPr>
        <w:t>асти</w:t>
      </w:r>
      <w:r w:rsidR="00CA7204" w:rsidRPr="00CA7204">
        <w:rPr>
          <w:color w:val="000000" w:themeColor="text1"/>
          <w:sz w:val="26"/>
          <w:szCs w:val="26"/>
        </w:rPr>
        <w:t xml:space="preserve"> от 25.01.2022 </w:t>
      </w:r>
      <w:r w:rsidR="00CA7204">
        <w:rPr>
          <w:color w:val="000000" w:themeColor="text1"/>
          <w:sz w:val="26"/>
          <w:szCs w:val="26"/>
        </w:rPr>
        <w:t>№</w:t>
      </w:r>
      <w:r w:rsidR="00CA7204" w:rsidRPr="00CA7204">
        <w:rPr>
          <w:color w:val="000000" w:themeColor="text1"/>
          <w:sz w:val="26"/>
          <w:szCs w:val="26"/>
        </w:rPr>
        <w:t xml:space="preserve"> 45-22 </w:t>
      </w:r>
      <w:r w:rsidR="00CA7204">
        <w:rPr>
          <w:color w:val="000000" w:themeColor="text1"/>
          <w:sz w:val="26"/>
          <w:szCs w:val="26"/>
        </w:rPr>
        <w:t>«</w:t>
      </w:r>
      <w:r w:rsidR="00CA7204" w:rsidRPr="00CA7204">
        <w:rPr>
          <w:color w:val="000000" w:themeColor="text1"/>
          <w:sz w:val="26"/>
          <w:szCs w:val="26"/>
        </w:rPr>
        <w:t>Об особо охраняемой природной территории регионального значения - памятн</w:t>
      </w:r>
      <w:r w:rsidR="00312BF5">
        <w:rPr>
          <w:color w:val="000000" w:themeColor="text1"/>
          <w:sz w:val="26"/>
          <w:szCs w:val="26"/>
        </w:rPr>
        <w:t>ике природы "Ключ-источник в г. </w:t>
      </w:r>
      <w:r w:rsidR="00CA7204" w:rsidRPr="00CA7204">
        <w:rPr>
          <w:color w:val="000000" w:themeColor="text1"/>
          <w:sz w:val="26"/>
          <w:szCs w:val="26"/>
        </w:rPr>
        <w:t>Кондрово у дома культуры ЦБК</w:t>
      </w:r>
      <w:r w:rsidR="00CA7204">
        <w:rPr>
          <w:color w:val="000000" w:themeColor="text1"/>
          <w:sz w:val="26"/>
          <w:szCs w:val="26"/>
        </w:rPr>
        <w:t>».</w:t>
      </w:r>
    </w:p>
    <w:p w:rsidR="00DB2335" w:rsidRPr="00217840" w:rsidRDefault="00DB2335" w:rsidP="007D65AA">
      <w:pPr>
        <w:spacing w:line="276" w:lineRule="auto"/>
        <w:ind w:firstLine="720"/>
        <w:jc w:val="both"/>
        <w:rPr>
          <w:color w:val="000000" w:themeColor="text1"/>
          <w:sz w:val="26"/>
          <w:szCs w:val="26"/>
        </w:rPr>
      </w:pPr>
      <w:r w:rsidRPr="00217840">
        <w:rPr>
          <w:color w:val="000000" w:themeColor="text1"/>
          <w:sz w:val="26"/>
          <w:szCs w:val="26"/>
        </w:rPr>
        <w:t>В соответствии с п. 1 ст.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F90AD4" w:rsidRPr="00217840" w:rsidRDefault="00F90AD4" w:rsidP="007D65AA">
      <w:pPr>
        <w:spacing w:line="276" w:lineRule="auto"/>
        <w:ind w:firstLine="720"/>
        <w:jc w:val="both"/>
        <w:rPr>
          <w:color w:val="000000" w:themeColor="text1"/>
          <w:sz w:val="26"/>
          <w:szCs w:val="26"/>
        </w:rPr>
      </w:pPr>
      <w:r w:rsidRPr="00217840">
        <w:rPr>
          <w:color w:val="000000" w:themeColor="text1"/>
          <w:sz w:val="26"/>
          <w:szCs w:val="26"/>
        </w:rPr>
        <w:t>В перспективе необходимо предусмотреть формирование земельных участков в границах особо охраняемых природных территорий и отнесение их к землям особо охраняемых территорий и объектов в установленном законодательном порядке.</w:t>
      </w:r>
    </w:p>
    <w:p w:rsidR="00C71AC4" w:rsidRPr="00217840" w:rsidRDefault="0072319B" w:rsidP="0072319B">
      <w:pPr>
        <w:pStyle w:val="30"/>
        <w:tabs>
          <w:tab w:val="num" w:pos="0"/>
        </w:tabs>
        <w:suppressAutoHyphens/>
        <w:spacing w:before="240"/>
        <w:rPr>
          <w:rFonts w:eastAsia="SimSun"/>
          <w:color w:val="000000" w:themeColor="text1"/>
          <w:sz w:val="26"/>
          <w:szCs w:val="26"/>
          <w:lang w:val="ru-RU" w:eastAsia="zh-CN"/>
        </w:rPr>
      </w:pPr>
      <w:bookmarkStart w:id="20" w:name="_Toc168657085"/>
      <w:r w:rsidRPr="00217840">
        <w:rPr>
          <w:rFonts w:eastAsia="SimSun"/>
          <w:color w:val="000000" w:themeColor="text1"/>
          <w:sz w:val="26"/>
          <w:szCs w:val="26"/>
          <w:lang w:eastAsia="zh-CN"/>
        </w:rPr>
        <w:lastRenderedPageBreak/>
        <w:t>II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II</w:t>
      </w:r>
      <w:r w:rsidRPr="00217840">
        <w:rPr>
          <w:rFonts w:eastAsia="SimSun"/>
          <w:color w:val="000000" w:themeColor="text1"/>
          <w:sz w:val="26"/>
          <w:szCs w:val="26"/>
          <w:lang w:val="ru-RU" w:eastAsia="zh-CN"/>
        </w:rPr>
        <w:t xml:space="preserve">.3 </w:t>
      </w:r>
      <w:r w:rsidR="00C71AC4" w:rsidRPr="00217840">
        <w:rPr>
          <w:rFonts w:eastAsia="SimSun"/>
          <w:color w:val="000000" w:themeColor="text1"/>
          <w:sz w:val="26"/>
          <w:szCs w:val="26"/>
          <w:lang w:val="ru-RU" w:eastAsia="zh-CN"/>
        </w:rPr>
        <w:t>Водоохранные зоны и прибрежные полосы водных объектов</w:t>
      </w:r>
      <w:bookmarkEnd w:id="18"/>
      <w:bookmarkEnd w:id="20"/>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В соответствии с Водным Кодексом РФ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Ширина водоохранной зоны рек или ручьев устанавливается от их истока для рек или ручьев протяженностью:</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1) до десяти километров - в размере пятидесяти метров;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2) от десяти до пятидесяти километров - в размере ста метров;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3) от пятидесяти километров и более - в размере двухсот метров.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Водоохранные зоны магистральных или межхозяйственных каналов совпадают по ширине с полосами отводов таких каналов.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Водоохранные зоны рек, их частей, помещенных в закрытые коллекторы, не устанавливаются.</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В границах водоохранных зон запрещаются:</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1) использование сточных вод в целях повышения почвенного плодородия;</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(за исключением специализированных хранилищ аммиака, метанола, аммиачной селитры и нитрата калия на территориях морских портов, перечень которых утверждается Правительством Российской Федерации, за пределами границ прибрежных защитных полос),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3) осуществление авиационных мер по борьбе с вредными организмами;</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6) хранение пестицидов и агрохимикатов (за исключением хранения агрохимикатов в специализированных хранилищах, размещенных на территориях морских портов за пределами границ прибрежных защитных полос), применение пестицидов и агрохимикатов;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lastRenderedPageBreak/>
        <w:t>7) сброс сточных, в том числе дренажных, вод;</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1) централизованные системы водоотведения (канализации), централизованные ливневые системы водоотведения;</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 xml:space="preserve">В отношении территорий ведения гражданами садоводства или огородничества для собственных нужд, размещенных в границах водоохранных </w:t>
      </w:r>
      <w:r w:rsidRPr="00217840">
        <w:rPr>
          <w:color w:val="000000" w:themeColor="text1"/>
          <w:sz w:val="26"/>
          <w:szCs w:val="26"/>
        </w:rPr>
        <w:lastRenderedPageBreak/>
        <w:t>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Водным Кодексом РФ,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Строительство, реконструкция и эксплуатация специализированных хранилищ агрохимикатов, аммиака, метанола, аммиачной селитры и нитрата калия допускаются при условии оборудования таких хранилищ сооружениями и системами, предотвращающими загрязнение водных объектов.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В пределах защитных прибрежных полос дополнительно к ограничениям, перечисленным выше, запрещается:</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1) распашка земель;</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2) размещение отвалов размываемых грунтов;</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3) выпас сельскохозяйственных животных и организация для них летних лагерей, ванн.</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rsidR="00516FE2" w:rsidRPr="00217840" w:rsidRDefault="00516FE2" w:rsidP="00516FE2">
      <w:pPr>
        <w:spacing w:line="276" w:lineRule="auto"/>
        <w:ind w:firstLine="720"/>
        <w:jc w:val="both"/>
        <w:rPr>
          <w:color w:val="000000" w:themeColor="text1"/>
          <w:sz w:val="26"/>
          <w:szCs w:val="26"/>
        </w:rPr>
      </w:pPr>
      <w:r w:rsidRPr="00217840">
        <w:rPr>
          <w:color w:val="000000" w:themeColor="text1"/>
          <w:sz w:val="26"/>
          <w:szCs w:val="26"/>
        </w:rPr>
        <w:t xml:space="preserve">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 </w:t>
      </w:r>
    </w:p>
    <w:p w:rsidR="007D65AA" w:rsidRPr="00217840" w:rsidRDefault="007D65AA" w:rsidP="007D65AA">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w:t>
      </w:r>
      <w:hyperlink r:id="rId18" w:history="1">
        <w:r w:rsidRPr="00217840">
          <w:rPr>
            <w:color w:val="000000" w:themeColor="text1"/>
            <w:sz w:val="26"/>
            <w:szCs w:val="26"/>
          </w:rPr>
          <w:t>порядке</w:t>
        </w:r>
      </w:hyperlink>
      <w:r w:rsidRPr="00217840">
        <w:rPr>
          <w:color w:val="000000" w:themeColor="text1"/>
          <w:sz w:val="26"/>
          <w:szCs w:val="26"/>
        </w:rPr>
        <w:t>, установленном Прави</w:t>
      </w:r>
      <w:bookmarkStart w:id="21" w:name="_Toc338225555"/>
      <w:r w:rsidRPr="00217840">
        <w:rPr>
          <w:color w:val="000000" w:themeColor="text1"/>
          <w:sz w:val="26"/>
          <w:szCs w:val="26"/>
        </w:rPr>
        <w:t>тельством Российской Федерации.</w:t>
      </w:r>
    </w:p>
    <w:bookmarkEnd w:id="21"/>
    <w:p w:rsidR="00BB10DF" w:rsidRPr="00217840" w:rsidRDefault="00BB10DF" w:rsidP="00BF000A">
      <w:pPr>
        <w:pStyle w:val="Main"/>
        <w:spacing w:line="240" w:lineRule="auto"/>
        <w:jc w:val="center"/>
        <w:rPr>
          <w:b/>
          <w:color w:val="000000" w:themeColor="text1"/>
          <w:szCs w:val="24"/>
        </w:rPr>
      </w:pPr>
      <w:r w:rsidRPr="00217840">
        <w:rPr>
          <w:b/>
          <w:color w:val="000000" w:themeColor="text1"/>
          <w:szCs w:val="24"/>
        </w:rPr>
        <w:t>Водоохранные зоны, прибрежные защитные и береговые полосы рек</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79"/>
        <w:gridCol w:w="1741"/>
        <w:gridCol w:w="1620"/>
        <w:gridCol w:w="1620"/>
        <w:gridCol w:w="1363"/>
      </w:tblGrid>
      <w:tr w:rsidR="00516FE2" w:rsidRPr="00217840" w:rsidTr="00516FE2">
        <w:trPr>
          <w:trHeight w:val="942"/>
        </w:trPr>
        <w:tc>
          <w:tcPr>
            <w:tcW w:w="648" w:type="dxa"/>
            <w:tcBorders>
              <w:bottom w:val="single" w:sz="4" w:space="0" w:color="auto"/>
            </w:tcBorders>
            <w:shd w:val="clear" w:color="auto" w:fill="EDEDED" w:themeFill="accent3" w:themeFillTint="33"/>
            <w:vAlign w:val="center"/>
          </w:tcPr>
          <w:p w:rsidR="005231B6" w:rsidRPr="00217840" w:rsidRDefault="005231B6" w:rsidP="005231B6">
            <w:pPr>
              <w:jc w:val="center"/>
              <w:rPr>
                <w:b/>
                <w:color w:val="000000" w:themeColor="text1"/>
              </w:rPr>
            </w:pPr>
            <w:r w:rsidRPr="00217840">
              <w:rPr>
                <w:b/>
                <w:color w:val="000000" w:themeColor="text1"/>
              </w:rPr>
              <w:t>№ п/п</w:t>
            </w:r>
          </w:p>
        </w:tc>
        <w:tc>
          <w:tcPr>
            <w:tcW w:w="2579" w:type="dxa"/>
            <w:tcBorders>
              <w:bottom w:val="single" w:sz="4" w:space="0" w:color="auto"/>
            </w:tcBorders>
            <w:shd w:val="clear" w:color="auto" w:fill="EDEDED" w:themeFill="accent3" w:themeFillTint="33"/>
            <w:vAlign w:val="center"/>
          </w:tcPr>
          <w:p w:rsidR="005231B6" w:rsidRPr="00217840" w:rsidRDefault="005231B6" w:rsidP="005231B6">
            <w:pPr>
              <w:jc w:val="center"/>
              <w:rPr>
                <w:b/>
                <w:color w:val="000000" w:themeColor="text1"/>
              </w:rPr>
            </w:pPr>
            <w:r w:rsidRPr="00217840">
              <w:rPr>
                <w:b/>
                <w:color w:val="000000" w:themeColor="text1"/>
              </w:rPr>
              <w:t>Наименование водоема</w:t>
            </w:r>
          </w:p>
        </w:tc>
        <w:tc>
          <w:tcPr>
            <w:tcW w:w="1741" w:type="dxa"/>
            <w:tcBorders>
              <w:bottom w:val="single" w:sz="4" w:space="0" w:color="auto"/>
            </w:tcBorders>
            <w:shd w:val="clear" w:color="auto" w:fill="EDEDED" w:themeFill="accent3" w:themeFillTint="33"/>
            <w:vAlign w:val="center"/>
          </w:tcPr>
          <w:p w:rsidR="005231B6" w:rsidRPr="00217840" w:rsidRDefault="005231B6" w:rsidP="005231B6">
            <w:pPr>
              <w:jc w:val="center"/>
              <w:rPr>
                <w:b/>
                <w:color w:val="000000" w:themeColor="text1"/>
              </w:rPr>
            </w:pPr>
            <w:r w:rsidRPr="00217840">
              <w:rPr>
                <w:b/>
                <w:color w:val="000000" w:themeColor="text1"/>
              </w:rPr>
              <w:t>Длина реки, км</w:t>
            </w:r>
          </w:p>
        </w:tc>
        <w:tc>
          <w:tcPr>
            <w:tcW w:w="1620" w:type="dxa"/>
            <w:tcBorders>
              <w:bottom w:val="single" w:sz="4" w:space="0" w:color="auto"/>
            </w:tcBorders>
            <w:shd w:val="clear" w:color="auto" w:fill="EDEDED" w:themeFill="accent3" w:themeFillTint="33"/>
            <w:vAlign w:val="center"/>
          </w:tcPr>
          <w:p w:rsidR="005231B6" w:rsidRPr="00217840" w:rsidRDefault="005231B6" w:rsidP="005231B6">
            <w:pPr>
              <w:jc w:val="center"/>
              <w:rPr>
                <w:b/>
                <w:color w:val="000000" w:themeColor="text1"/>
              </w:rPr>
            </w:pPr>
            <w:r w:rsidRPr="00217840">
              <w:rPr>
                <w:b/>
                <w:color w:val="000000" w:themeColor="text1"/>
              </w:rPr>
              <w:t>Ширина водоохраной зоны, м</w:t>
            </w:r>
          </w:p>
        </w:tc>
        <w:tc>
          <w:tcPr>
            <w:tcW w:w="1620" w:type="dxa"/>
            <w:tcBorders>
              <w:bottom w:val="single" w:sz="4" w:space="0" w:color="auto"/>
            </w:tcBorders>
            <w:shd w:val="clear" w:color="auto" w:fill="EDEDED" w:themeFill="accent3" w:themeFillTint="33"/>
            <w:vAlign w:val="center"/>
          </w:tcPr>
          <w:p w:rsidR="005231B6" w:rsidRPr="00217840" w:rsidRDefault="005231B6" w:rsidP="005231B6">
            <w:pPr>
              <w:jc w:val="center"/>
              <w:rPr>
                <w:b/>
                <w:color w:val="000000" w:themeColor="text1"/>
              </w:rPr>
            </w:pPr>
            <w:r w:rsidRPr="00217840">
              <w:rPr>
                <w:b/>
                <w:color w:val="000000" w:themeColor="text1"/>
              </w:rPr>
              <w:t>Ширина прибрежной полосы, м</w:t>
            </w:r>
          </w:p>
        </w:tc>
        <w:tc>
          <w:tcPr>
            <w:tcW w:w="1363" w:type="dxa"/>
            <w:tcBorders>
              <w:bottom w:val="single" w:sz="4" w:space="0" w:color="auto"/>
            </w:tcBorders>
            <w:shd w:val="clear" w:color="auto" w:fill="EDEDED" w:themeFill="accent3" w:themeFillTint="33"/>
            <w:vAlign w:val="center"/>
          </w:tcPr>
          <w:p w:rsidR="005231B6" w:rsidRPr="00217840" w:rsidRDefault="005231B6" w:rsidP="005231B6">
            <w:pPr>
              <w:jc w:val="center"/>
              <w:rPr>
                <w:b/>
                <w:color w:val="000000" w:themeColor="text1"/>
              </w:rPr>
            </w:pPr>
            <w:r w:rsidRPr="00217840">
              <w:rPr>
                <w:b/>
                <w:color w:val="000000" w:themeColor="text1"/>
              </w:rPr>
              <w:t>Ширина береговой полосы, м</w:t>
            </w:r>
          </w:p>
        </w:tc>
      </w:tr>
      <w:tr w:rsidR="00516FE2" w:rsidRPr="00217840" w:rsidTr="00516FE2">
        <w:trPr>
          <w:trHeight w:val="567"/>
        </w:trPr>
        <w:tc>
          <w:tcPr>
            <w:tcW w:w="648" w:type="dxa"/>
            <w:shd w:val="clear" w:color="auto" w:fill="auto"/>
            <w:vAlign w:val="center"/>
          </w:tcPr>
          <w:p w:rsidR="00701C0B" w:rsidRPr="00217840" w:rsidRDefault="0072319B" w:rsidP="005231B6">
            <w:pPr>
              <w:jc w:val="center"/>
              <w:rPr>
                <w:color w:val="000000" w:themeColor="text1"/>
              </w:rPr>
            </w:pPr>
            <w:r w:rsidRPr="00217840">
              <w:rPr>
                <w:color w:val="000000" w:themeColor="text1"/>
              </w:rPr>
              <w:t>1</w:t>
            </w:r>
          </w:p>
        </w:tc>
        <w:tc>
          <w:tcPr>
            <w:tcW w:w="2579" w:type="dxa"/>
            <w:shd w:val="clear" w:color="auto" w:fill="auto"/>
            <w:vAlign w:val="center"/>
          </w:tcPr>
          <w:p w:rsidR="00701C0B" w:rsidRPr="00217840" w:rsidRDefault="00701C0B" w:rsidP="009345DB">
            <w:pPr>
              <w:jc w:val="center"/>
              <w:rPr>
                <w:color w:val="000000" w:themeColor="text1"/>
              </w:rPr>
            </w:pPr>
            <w:r w:rsidRPr="00217840">
              <w:rPr>
                <w:color w:val="000000" w:themeColor="text1"/>
              </w:rPr>
              <w:t>река Шаня</w:t>
            </w:r>
          </w:p>
        </w:tc>
        <w:tc>
          <w:tcPr>
            <w:tcW w:w="1741" w:type="dxa"/>
            <w:shd w:val="clear" w:color="auto" w:fill="auto"/>
            <w:vAlign w:val="center"/>
          </w:tcPr>
          <w:p w:rsidR="00701C0B" w:rsidRPr="00217840" w:rsidRDefault="00701C0B" w:rsidP="009345DB">
            <w:pPr>
              <w:jc w:val="center"/>
              <w:rPr>
                <w:color w:val="000000" w:themeColor="text1"/>
              </w:rPr>
            </w:pPr>
            <w:r w:rsidRPr="00217840">
              <w:rPr>
                <w:color w:val="000000" w:themeColor="text1"/>
              </w:rPr>
              <w:t>131</w:t>
            </w:r>
          </w:p>
        </w:tc>
        <w:tc>
          <w:tcPr>
            <w:tcW w:w="1620" w:type="dxa"/>
            <w:shd w:val="clear" w:color="auto" w:fill="auto"/>
            <w:vAlign w:val="center"/>
          </w:tcPr>
          <w:p w:rsidR="00701C0B" w:rsidRPr="00217840" w:rsidRDefault="00701C0B" w:rsidP="009345DB">
            <w:pPr>
              <w:jc w:val="center"/>
              <w:rPr>
                <w:color w:val="000000" w:themeColor="text1"/>
              </w:rPr>
            </w:pPr>
            <w:r w:rsidRPr="00217840">
              <w:rPr>
                <w:color w:val="000000" w:themeColor="text1"/>
              </w:rPr>
              <w:t>200</w:t>
            </w:r>
          </w:p>
        </w:tc>
        <w:tc>
          <w:tcPr>
            <w:tcW w:w="1620" w:type="dxa"/>
            <w:shd w:val="clear" w:color="auto" w:fill="auto"/>
            <w:vAlign w:val="center"/>
          </w:tcPr>
          <w:p w:rsidR="00701C0B" w:rsidRPr="00217840" w:rsidRDefault="00701C0B" w:rsidP="009345DB">
            <w:pPr>
              <w:jc w:val="center"/>
              <w:rPr>
                <w:color w:val="000000" w:themeColor="text1"/>
              </w:rPr>
            </w:pPr>
            <w:r w:rsidRPr="00217840">
              <w:rPr>
                <w:color w:val="000000" w:themeColor="text1"/>
              </w:rPr>
              <w:t>50</w:t>
            </w:r>
          </w:p>
        </w:tc>
        <w:tc>
          <w:tcPr>
            <w:tcW w:w="1363" w:type="dxa"/>
            <w:shd w:val="clear" w:color="auto" w:fill="auto"/>
            <w:vAlign w:val="center"/>
          </w:tcPr>
          <w:p w:rsidR="00701C0B" w:rsidRPr="00217840" w:rsidRDefault="00701C0B" w:rsidP="009345DB">
            <w:pPr>
              <w:jc w:val="center"/>
              <w:rPr>
                <w:color w:val="000000" w:themeColor="text1"/>
              </w:rPr>
            </w:pPr>
            <w:r w:rsidRPr="00217840">
              <w:rPr>
                <w:color w:val="000000" w:themeColor="text1"/>
              </w:rPr>
              <w:t>20</w:t>
            </w:r>
          </w:p>
        </w:tc>
      </w:tr>
      <w:tr w:rsidR="00516FE2" w:rsidRPr="00217840" w:rsidTr="00516FE2">
        <w:trPr>
          <w:trHeight w:val="567"/>
        </w:trPr>
        <w:tc>
          <w:tcPr>
            <w:tcW w:w="648" w:type="dxa"/>
            <w:shd w:val="clear" w:color="auto" w:fill="auto"/>
            <w:vAlign w:val="center"/>
          </w:tcPr>
          <w:p w:rsidR="00701C0B" w:rsidRPr="00217840" w:rsidRDefault="0072319B" w:rsidP="005231B6">
            <w:pPr>
              <w:jc w:val="center"/>
              <w:rPr>
                <w:color w:val="000000" w:themeColor="text1"/>
              </w:rPr>
            </w:pPr>
            <w:r w:rsidRPr="00217840">
              <w:rPr>
                <w:color w:val="000000" w:themeColor="text1"/>
              </w:rPr>
              <w:t>2</w:t>
            </w:r>
          </w:p>
        </w:tc>
        <w:tc>
          <w:tcPr>
            <w:tcW w:w="2579" w:type="dxa"/>
            <w:shd w:val="clear" w:color="auto" w:fill="auto"/>
            <w:vAlign w:val="center"/>
          </w:tcPr>
          <w:p w:rsidR="00701C0B" w:rsidRPr="00217840" w:rsidRDefault="00701C0B" w:rsidP="009345DB">
            <w:pPr>
              <w:pStyle w:val="a8"/>
              <w:jc w:val="center"/>
              <w:rPr>
                <w:color w:val="000000" w:themeColor="text1"/>
                <w:sz w:val="24"/>
                <w:szCs w:val="24"/>
              </w:rPr>
            </w:pPr>
            <w:r w:rsidRPr="00217840">
              <w:rPr>
                <w:color w:val="000000" w:themeColor="text1"/>
                <w:sz w:val="24"/>
                <w:szCs w:val="24"/>
              </w:rPr>
              <w:t xml:space="preserve">ручьи </w:t>
            </w:r>
          </w:p>
        </w:tc>
        <w:tc>
          <w:tcPr>
            <w:tcW w:w="1741" w:type="dxa"/>
            <w:shd w:val="clear" w:color="auto" w:fill="auto"/>
            <w:vAlign w:val="center"/>
          </w:tcPr>
          <w:p w:rsidR="00701C0B" w:rsidRPr="00217840" w:rsidRDefault="00701C0B" w:rsidP="009345DB">
            <w:pPr>
              <w:pStyle w:val="a8"/>
              <w:jc w:val="center"/>
              <w:rPr>
                <w:color w:val="000000" w:themeColor="text1"/>
                <w:sz w:val="24"/>
                <w:szCs w:val="24"/>
              </w:rPr>
            </w:pPr>
            <w:r w:rsidRPr="00217840">
              <w:rPr>
                <w:color w:val="000000" w:themeColor="text1"/>
                <w:sz w:val="24"/>
                <w:szCs w:val="24"/>
              </w:rPr>
              <w:t>менее 10</w:t>
            </w:r>
          </w:p>
        </w:tc>
        <w:tc>
          <w:tcPr>
            <w:tcW w:w="1620" w:type="dxa"/>
            <w:shd w:val="clear" w:color="auto" w:fill="auto"/>
            <w:vAlign w:val="center"/>
          </w:tcPr>
          <w:p w:rsidR="00701C0B" w:rsidRPr="00217840" w:rsidRDefault="00701C0B" w:rsidP="009345DB">
            <w:pPr>
              <w:jc w:val="center"/>
              <w:rPr>
                <w:color w:val="000000" w:themeColor="text1"/>
              </w:rPr>
            </w:pPr>
            <w:r w:rsidRPr="00217840">
              <w:rPr>
                <w:color w:val="000000" w:themeColor="text1"/>
              </w:rPr>
              <w:t>50</w:t>
            </w:r>
          </w:p>
        </w:tc>
        <w:tc>
          <w:tcPr>
            <w:tcW w:w="1620" w:type="dxa"/>
            <w:shd w:val="clear" w:color="auto" w:fill="auto"/>
            <w:vAlign w:val="center"/>
          </w:tcPr>
          <w:p w:rsidR="00701C0B" w:rsidRPr="00217840" w:rsidRDefault="00701C0B" w:rsidP="009345DB">
            <w:pPr>
              <w:jc w:val="center"/>
              <w:rPr>
                <w:color w:val="000000" w:themeColor="text1"/>
              </w:rPr>
            </w:pPr>
            <w:r w:rsidRPr="00217840">
              <w:rPr>
                <w:color w:val="000000" w:themeColor="text1"/>
              </w:rPr>
              <w:t>50</w:t>
            </w:r>
          </w:p>
        </w:tc>
        <w:tc>
          <w:tcPr>
            <w:tcW w:w="1363" w:type="dxa"/>
            <w:shd w:val="clear" w:color="auto" w:fill="auto"/>
            <w:vAlign w:val="center"/>
          </w:tcPr>
          <w:p w:rsidR="00701C0B" w:rsidRPr="00217840" w:rsidRDefault="00701C0B" w:rsidP="009345DB">
            <w:pPr>
              <w:jc w:val="center"/>
              <w:rPr>
                <w:color w:val="000000" w:themeColor="text1"/>
              </w:rPr>
            </w:pPr>
            <w:r w:rsidRPr="00217840">
              <w:rPr>
                <w:color w:val="000000" w:themeColor="text1"/>
              </w:rPr>
              <w:t>5</w:t>
            </w:r>
          </w:p>
        </w:tc>
      </w:tr>
      <w:tr w:rsidR="00516FE2" w:rsidRPr="00217840" w:rsidTr="00516FE2">
        <w:trPr>
          <w:trHeight w:val="567"/>
        </w:trPr>
        <w:tc>
          <w:tcPr>
            <w:tcW w:w="648" w:type="dxa"/>
            <w:tcBorders>
              <w:bottom w:val="single" w:sz="4" w:space="0" w:color="auto"/>
            </w:tcBorders>
            <w:shd w:val="clear" w:color="auto" w:fill="auto"/>
            <w:vAlign w:val="center"/>
          </w:tcPr>
          <w:p w:rsidR="00701C0B" w:rsidRPr="00217840" w:rsidRDefault="0072319B" w:rsidP="005231B6">
            <w:pPr>
              <w:jc w:val="center"/>
              <w:rPr>
                <w:color w:val="000000" w:themeColor="text1"/>
              </w:rPr>
            </w:pPr>
            <w:r w:rsidRPr="00217840">
              <w:rPr>
                <w:color w:val="000000" w:themeColor="text1"/>
              </w:rPr>
              <w:t>3</w:t>
            </w:r>
          </w:p>
        </w:tc>
        <w:tc>
          <w:tcPr>
            <w:tcW w:w="2579" w:type="dxa"/>
            <w:tcBorders>
              <w:bottom w:val="single" w:sz="4" w:space="0" w:color="auto"/>
            </w:tcBorders>
            <w:shd w:val="clear" w:color="auto" w:fill="auto"/>
            <w:vAlign w:val="center"/>
          </w:tcPr>
          <w:p w:rsidR="00701C0B" w:rsidRPr="00217840" w:rsidRDefault="00701C0B" w:rsidP="009345DB">
            <w:pPr>
              <w:pStyle w:val="a8"/>
              <w:jc w:val="center"/>
              <w:rPr>
                <w:color w:val="000000" w:themeColor="text1"/>
                <w:sz w:val="24"/>
                <w:szCs w:val="24"/>
              </w:rPr>
            </w:pPr>
            <w:r w:rsidRPr="00217840">
              <w:rPr>
                <w:color w:val="000000" w:themeColor="text1"/>
                <w:sz w:val="24"/>
                <w:szCs w:val="24"/>
              </w:rPr>
              <w:t>пруды</w:t>
            </w:r>
          </w:p>
        </w:tc>
        <w:tc>
          <w:tcPr>
            <w:tcW w:w="1741" w:type="dxa"/>
            <w:tcBorders>
              <w:bottom w:val="single" w:sz="4" w:space="0" w:color="auto"/>
            </w:tcBorders>
            <w:shd w:val="clear" w:color="auto" w:fill="auto"/>
            <w:vAlign w:val="center"/>
          </w:tcPr>
          <w:p w:rsidR="00701C0B" w:rsidRPr="00217840" w:rsidRDefault="00701C0B" w:rsidP="009345DB">
            <w:pPr>
              <w:pStyle w:val="a8"/>
              <w:jc w:val="center"/>
              <w:rPr>
                <w:color w:val="000000" w:themeColor="text1"/>
                <w:sz w:val="24"/>
                <w:szCs w:val="24"/>
              </w:rPr>
            </w:pPr>
            <w:r w:rsidRPr="00217840">
              <w:rPr>
                <w:color w:val="000000" w:themeColor="text1"/>
                <w:sz w:val="24"/>
                <w:szCs w:val="24"/>
              </w:rPr>
              <w:t>-</w:t>
            </w:r>
          </w:p>
        </w:tc>
        <w:tc>
          <w:tcPr>
            <w:tcW w:w="1620" w:type="dxa"/>
            <w:tcBorders>
              <w:bottom w:val="single" w:sz="4" w:space="0" w:color="auto"/>
            </w:tcBorders>
            <w:shd w:val="clear" w:color="auto" w:fill="auto"/>
            <w:vAlign w:val="center"/>
          </w:tcPr>
          <w:p w:rsidR="00701C0B" w:rsidRPr="00217840" w:rsidRDefault="00701C0B" w:rsidP="009345DB">
            <w:pPr>
              <w:jc w:val="center"/>
              <w:rPr>
                <w:color w:val="000000" w:themeColor="text1"/>
              </w:rPr>
            </w:pPr>
            <w:r w:rsidRPr="00217840">
              <w:rPr>
                <w:color w:val="000000" w:themeColor="text1"/>
              </w:rPr>
              <w:t>50</w:t>
            </w:r>
          </w:p>
        </w:tc>
        <w:tc>
          <w:tcPr>
            <w:tcW w:w="1620" w:type="dxa"/>
            <w:tcBorders>
              <w:bottom w:val="single" w:sz="4" w:space="0" w:color="auto"/>
            </w:tcBorders>
            <w:shd w:val="clear" w:color="auto" w:fill="auto"/>
            <w:vAlign w:val="center"/>
          </w:tcPr>
          <w:p w:rsidR="00701C0B" w:rsidRPr="00217840" w:rsidRDefault="00701C0B" w:rsidP="009345DB">
            <w:pPr>
              <w:jc w:val="center"/>
              <w:rPr>
                <w:color w:val="000000" w:themeColor="text1"/>
              </w:rPr>
            </w:pPr>
            <w:r w:rsidRPr="00217840">
              <w:rPr>
                <w:color w:val="000000" w:themeColor="text1"/>
              </w:rPr>
              <w:t>50</w:t>
            </w:r>
          </w:p>
        </w:tc>
        <w:tc>
          <w:tcPr>
            <w:tcW w:w="1363" w:type="dxa"/>
            <w:tcBorders>
              <w:bottom w:val="single" w:sz="4" w:space="0" w:color="auto"/>
            </w:tcBorders>
            <w:shd w:val="clear" w:color="auto" w:fill="auto"/>
            <w:vAlign w:val="center"/>
          </w:tcPr>
          <w:p w:rsidR="00701C0B" w:rsidRPr="00217840" w:rsidRDefault="00701C0B" w:rsidP="009345DB">
            <w:pPr>
              <w:jc w:val="center"/>
              <w:rPr>
                <w:color w:val="000000" w:themeColor="text1"/>
              </w:rPr>
            </w:pPr>
            <w:r w:rsidRPr="00217840">
              <w:rPr>
                <w:color w:val="000000" w:themeColor="text1"/>
              </w:rPr>
              <w:t>5</w:t>
            </w:r>
          </w:p>
        </w:tc>
      </w:tr>
    </w:tbl>
    <w:p w:rsidR="007D65AA" w:rsidRPr="00217840" w:rsidRDefault="007D65AA" w:rsidP="00701C0B">
      <w:pPr>
        <w:spacing w:line="360" w:lineRule="auto"/>
        <w:ind w:firstLine="720"/>
        <w:jc w:val="both"/>
        <w:rPr>
          <w:color w:val="000000" w:themeColor="text1"/>
        </w:rPr>
        <w:sectPr w:rsidR="007D65AA" w:rsidRPr="00217840">
          <w:headerReference w:type="even" r:id="rId19"/>
          <w:headerReference w:type="default" r:id="rId20"/>
          <w:headerReference w:type="first" r:id="rId21"/>
          <w:footerReference w:type="first" r:id="rId22"/>
          <w:pgSz w:w="11906" w:h="16838"/>
          <w:pgMar w:top="851" w:right="964" w:bottom="851" w:left="1644" w:header="709" w:footer="709" w:gutter="0"/>
          <w:cols w:space="708"/>
          <w:titlePg/>
          <w:docGrid w:linePitch="360"/>
        </w:sectPr>
      </w:pPr>
      <w:bookmarkStart w:id="22" w:name="_Toc138762870"/>
    </w:p>
    <w:p w:rsidR="00DD6E2A" w:rsidRPr="00217840" w:rsidRDefault="00283AFD" w:rsidP="009E288D">
      <w:pPr>
        <w:pStyle w:val="30"/>
        <w:tabs>
          <w:tab w:val="num" w:pos="0"/>
        </w:tabs>
        <w:suppressAutoHyphens/>
        <w:spacing w:before="240"/>
        <w:ind w:left="720" w:hanging="720"/>
        <w:rPr>
          <w:rFonts w:eastAsia="SimSun"/>
          <w:color w:val="000000" w:themeColor="text1"/>
          <w:sz w:val="26"/>
          <w:szCs w:val="26"/>
          <w:lang w:val="ru-RU" w:eastAsia="zh-CN"/>
        </w:rPr>
      </w:pPr>
      <w:bookmarkStart w:id="23" w:name="_Toc168657086"/>
      <w:r w:rsidRPr="00217840">
        <w:rPr>
          <w:rFonts w:eastAsia="SimSun"/>
          <w:color w:val="000000" w:themeColor="text1"/>
          <w:sz w:val="26"/>
          <w:szCs w:val="26"/>
          <w:lang w:eastAsia="zh-CN"/>
        </w:rPr>
        <w:lastRenderedPageBreak/>
        <w:t>II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II</w:t>
      </w:r>
      <w:r w:rsidRPr="00217840">
        <w:rPr>
          <w:rFonts w:eastAsia="SimSun"/>
          <w:color w:val="000000" w:themeColor="text1"/>
          <w:sz w:val="26"/>
          <w:szCs w:val="26"/>
          <w:lang w:val="ru-RU" w:eastAsia="zh-CN"/>
        </w:rPr>
        <w:t>.</w:t>
      </w:r>
      <w:r w:rsidR="0072319B" w:rsidRPr="00217840">
        <w:rPr>
          <w:rFonts w:eastAsia="SimSun"/>
          <w:color w:val="000000" w:themeColor="text1"/>
          <w:sz w:val="26"/>
          <w:szCs w:val="26"/>
          <w:lang w:val="ru-RU" w:eastAsia="zh-CN"/>
        </w:rPr>
        <w:t>5</w:t>
      </w:r>
      <w:r w:rsidRPr="00217840">
        <w:rPr>
          <w:rFonts w:eastAsia="SimSun"/>
          <w:color w:val="000000" w:themeColor="text1"/>
          <w:sz w:val="26"/>
          <w:szCs w:val="26"/>
          <w:lang w:val="ru-RU" w:eastAsia="zh-CN"/>
        </w:rPr>
        <w:t xml:space="preserve"> </w:t>
      </w:r>
      <w:bookmarkEnd w:id="22"/>
      <w:r w:rsidR="004C1B06" w:rsidRPr="00217840">
        <w:rPr>
          <w:color w:val="000000" w:themeColor="text1"/>
          <w:sz w:val="26"/>
          <w:szCs w:val="26"/>
          <w:lang w:val="ru-RU"/>
        </w:rPr>
        <w:t>Оценка территории по санитарно-гигиеническим ограничениям</w:t>
      </w:r>
      <w:bookmarkEnd w:id="23"/>
    </w:p>
    <w:p w:rsidR="004C1B06" w:rsidRPr="00217840" w:rsidRDefault="004C1B06" w:rsidP="004C1B06">
      <w:pPr>
        <w:pStyle w:val="a3"/>
        <w:spacing w:line="276" w:lineRule="auto"/>
        <w:ind w:firstLine="426"/>
        <w:rPr>
          <w:color w:val="000000" w:themeColor="text1"/>
          <w:sz w:val="26"/>
          <w:szCs w:val="26"/>
        </w:rPr>
      </w:pPr>
      <w:bookmarkStart w:id="24" w:name="_Toc109112664"/>
      <w:r w:rsidRPr="00217840">
        <w:rPr>
          <w:color w:val="000000" w:themeColor="text1"/>
          <w:sz w:val="26"/>
          <w:szCs w:val="26"/>
        </w:rPr>
        <w:t>Положения генерального плана по экологическому состоянию территории</w:t>
      </w:r>
    </w:p>
    <w:p w:rsidR="004C1B06" w:rsidRPr="00217840" w:rsidRDefault="004C1B06" w:rsidP="004C1B06">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217840">
        <w:rPr>
          <w:rFonts w:ascii="Times New Roman CYR" w:hAnsi="Times New Roman CYR" w:cs="Times New Roman CYR"/>
          <w:color w:val="000000" w:themeColor="text1"/>
          <w:sz w:val="26"/>
          <w:szCs w:val="26"/>
        </w:rPr>
        <w:t xml:space="preserve">Большинство видов антропогенной деятельности связано со значительным, усиливающимся по экспоненте влиянием на окружающую среду и природные ресурсы. Техногенное воздействие является комплексным фактором, вызывающим множественные и, как правило, отрицательные последствия для целостности и устойчивости природных сообществ. Прогрессирующий рост техногенной активности и его последствия, а также действующие законодательные акты и нормативные документы по вопросам охраны окружающей среды и природных ресурсов определяют необходимость экологического изучения территорий населенных пунктов для предварительной оценки устойчивости функционирования экосистем и их компонентов. </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rFonts w:ascii="Times New Roman CYR" w:hAnsi="Times New Roman CYR" w:cs="Times New Roman CYR"/>
          <w:color w:val="000000" w:themeColor="text1"/>
          <w:sz w:val="26"/>
          <w:szCs w:val="26"/>
        </w:rPr>
        <w:t>В обширном комплексе задач по охране окружающей среды и рациональному использованию природных ресурсов в условиях быстрого развития промышленности, транспорта все большее значение приобретают проблемы преобразования окружающей среды в населенных пунктах.</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rFonts w:ascii="Times New Roman CYR" w:hAnsi="Times New Roman CYR" w:cs="Times New Roman CYR"/>
          <w:color w:val="000000" w:themeColor="text1"/>
          <w:sz w:val="26"/>
          <w:szCs w:val="26"/>
        </w:rPr>
        <w:t>С ростом производительных сил, с изменением технологии производства увеличиваются вероятность и масштабы отрицательных последствий урбанизации.</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rFonts w:ascii="Times New Roman CYR" w:hAnsi="Times New Roman CYR" w:cs="Times New Roman CYR"/>
          <w:color w:val="000000" w:themeColor="text1"/>
          <w:sz w:val="26"/>
          <w:szCs w:val="26"/>
        </w:rPr>
        <w:t>Промышленные загрязнения наносят значительный экономический ущерб окружающей среде, поэтому вопрос обеспечения оптимальных санитарно-гигиенических условий населенных пунктов является частью проблемы охраны окружающей среды.</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rFonts w:ascii="Times New Roman CYR" w:hAnsi="Times New Roman CYR" w:cs="Times New Roman CYR"/>
          <w:color w:val="000000" w:themeColor="text1"/>
          <w:sz w:val="26"/>
          <w:szCs w:val="26"/>
        </w:rPr>
        <w:t>Основными источниками загрязнения на территории города являются: автотранспорт, промышленные и коммунальные предприятия. Низкая эффективность средств очистки производственных выбросов и проблематичность быстрого совершенствования технологии производственных процессов при наличии значительного экономического ущерба от воздействия выбросов на окружающую среду свидетельствуют об актуальности архитектурно-планировочных мероприятий по оптимизации санитарно-гигиенических условий.</w:t>
      </w:r>
    </w:p>
    <w:p w:rsidR="004C1B06" w:rsidRPr="00217840" w:rsidRDefault="004C1B06" w:rsidP="004C1B06">
      <w:pPr>
        <w:widowControl w:val="0"/>
        <w:tabs>
          <w:tab w:val="left" w:pos="708"/>
        </w:tabs>
        <w:autoSpaceDE w:val="0"/>
        <w:spacing w:line="276" w:lineRule="auto"/>
        <w:ind w:firstLine="720"/>
        <w:jc w:val="both"/>
        <w:rPr>
          <w:rFonts w:ascii="Times New Roman CYR" w:hAnsi="Times New Roman CYR" w:cs="Times New Roman CYR"/>
          <w:color w:val="000000" w:themeColor="text1"/>
          <w:sz w:val="26"/>
          <w:szCs w:val="26"/>
        </w:rPr>
      </w:pPr>
      <w:r w:rsidRPr="00217840">
        <w:rPr>
          <w:rFonts w:ascii="Times New Roman CYR" w:hAnsi="Times New Roman CYR" w:cs="Times New Roman CYR"/>
          <w:color w:val="000000" w:themeColor="text1"/>
          <w:sz w:val="26"/>
          <w:szCs w:val="26"/>
        </w:rPr>
        <w:t>Не вызывает сомнения тот факт, что любая антропогенная деятельность неминуемо приведет к определенным изменениям как окружающей среды, так и социально-экономической обстановки в районе территориального планирования.</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rFonts w:ascii="Times New Roman CYR" w:hAnsi="Times New Roman CYR" w:cs="Times New Roman CYR"/>
          <w:color w:val="000000" w:themeColor="text1"/>
          <w:sz w:val="26"/>
          <w:szCs w:val="26"/>
        </w:rPr>
        <w:t xml:space="preserve">Комплексная оценка территории городского поселения дана по следующим факторам: </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color w:val="000000" w:themeColor="text1"/>
          <w:sz w:val="26"/>
          <w:szCs w:val="26"/>
        </w:rPr>
        <w:t>-</w:t>
      </w:r>
      <w:r w:rsidRPr="00217840">
        <w:rPr>
          <w:rFonts w:ascii="Times New Roman CYR" w:hAnsi="Times New Roman CYR" w:cs="Times New Roman CYR"/>
          <w:color w:val="000000" w:themeColor="text1"/>
          <w:sz w:val="26"/>
          <w:szCs w:val="26"/>
        </w:rPr>
        <w:t xml:space="preserve"> Состояние воздушного бассейна;</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rFonts w:ascii="Times New Roman CYR" w:hAnsi="Times New Roman CYR" w:cs="Times New Roman CYR"/>
          <w:color w:val="000000" w:themeColor="text1"/>
          <w:sz w:val="26"/>
          <w:szCs w:val="26"/>
        </w:rPr>
        <w:t>- Состояние поверхностных вод;</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rFonts w:ascii="Times New Roman CYR" w:hAnsi="Times New Roman CYR" w:cs="Times New Roman CYR"/>
          <w:color w:val="000000" w:themeColor="text1"/>
          <w:sz w:val="26"/>
          <w:szCs w:val="26"/>
        </w:rPr>
        <w:t>- Состояние подземных вод;</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color w:val="000000" w:themeColor="text1"/>
          <w:sz w:val="26"/>
          <w:szCs w:val="26"/>
        </w:rPr>
        <w:t xml:space="preserve">- </w:t>
      </w:r>
      <w:r w:rsidRPr="00217840">
        <w:rPr>
          <w:rFonts w:ascii="Times New Roman CYR" w:hAnsi="Times New Roman CYR" w:cs="Times New Roman CYR"/>
          <w:color w:val="000000" w:themeColor="text1"/>
          <w:sz w:val="26"/>
          <w:szCs w:val="26"/>
        </w:rPr>
        <w:t>Состояние почвенного покрова;</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color w:val="000000" w:themeColor="text1"/>
          <w:sz w:val="26"/>
          <w:szCs w:val="26"/>
        </w:rPr>
        <w:t xml:space="preserve">- </w:t>
      </w:r>
      <w:r w:rsidRPr="00217840">
        <w:rPr>
          <w:rFonts w:ascii="Times New Roman CYR" w:hAnsi="Times New Roman CYR" w:cs="Times New Roman CYR"/>
          <w:color w:val="000000" w:themeColor="text1"/>
          <w:sz w:val="26"/>
          <w:szCs w:val="26"/>
        </w:rPr>
        <w:t>Санитарная очистка территории;</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color w:val="000000" w:themeColor="text1"/>
          <w:sz w:val="26"/>
          <w:szCs w:val="26"/>
        </w:rPr>
        <w:t xml:space="preserve">- </w:t>
      </w:r>
      <w:r w:rsidRPr="00217840">
        <w:rPr>
          <w:rFonts w:ascii="Times New Roman CYR" w:hAnsi="Times New Roman CYR" w:cs="Times New Roman CYR"/>
          <w:color w:val="000000" w:themeColor="text1"/>
          <w:sz w:val="26"/>
          <w:szCs w:val="26"/>
        </w:rPr>
        <w:t>Санитарно-защитные зоны предприятий;</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color w:val="000000" w:themeColor="text1"/>
          <w:sz w:val="26"/>
          <w:szCs w:val="26"/>
        </w:rPr>
        <w:t xml:space="preserve">- </w:t>
      </w:r>
      <w:r w:rsidRPr="00217840">
        <w:rPr>
          <w:rFonts w:ascii="Times New Roman CYR" w:hAnsi="Times New Roman CYR" w:cs="Times New Roman CYR"/>
          <w:color w:val="000000" w:themeColor="text1"/>
          <w:sz w:val="26"/>
          <w:szCs w:val="26"/>
        </w:rPr>
        <w:t>Зоны санитарной охраны объектов питьевого назначения;</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color w:val="000000" w:themeColor="text1"/>
          <w:sz w:val="26"/>
          <w:szCs w:val="26"/>
        </w:rPr>
      </w:pPr>
      <w:r w:rsidRPr="00217840">
        <w:rPr>
          <w:color w:val="000000" w:themeColor="text1"/>
          <w:sz w:val="26"/>
          <w:szCs w:val="26"/>
        </w:rPr>
        <w:lastRenderedPageBreak/>
        <w:t xml:space="preserve">- </w:t>
      </w:r>
      <w:r w:rsidRPr="00217840">
        <w:rPr>
          <w:rFonts w:ascii="Times New Roman CYR" w:hAnsi="Times New Roman CYR" w:cs="Times New Roman CYR"/>
          <w:color w:val="000000" w:themeColor="text1"/>
          <w:sz w:val="26"/>
          <w:szCs w:val="26"/>
        </w:rPr>
        <w:t>Инженерная подготовка территории;</w:t>
      </w:r>
    </w:p>
    <w:p w:rsidR="004C1B06" w:rsidRPr="00217840" w:rsidRDefault="004C1B06" w:rsidP="004C1B06">
      <w:pPr>
        <w:pStyle w:val="a6"/>
        <w:spacing w:line="276" w:lineRule="auto"/>
        <w:ind w:firstLine="540"/>
        <w:rPr>
          <w:rFonts w:ascii="Times New Roman CYR" w:hAnsi="Times New Roman CYR" w:cs="Times New Roman CYR"/>
          <w:color w:val="000000" w:themeColor="text1"/>
          <w:sz w:val="26"/>
          <w:szCs w:val="26"/>
        </w:rPr>
      </w:pPr>
      <w:r w:rsidRPr="00217840">
        <w:rPr>
          <w:color w:val="000000" w:themeColor="text1"/>
          <w:sz w:val="26"/>
          <w:szCs w:val="26"/>
        </w:rPr>
        <w:t xml:space="preserve">- </w:t>
      </w:r>
      <w:r w:rsidRPr="00217840">
        <w:rPr>
          <w:rFonts w:ascii="Times New Roman CYR" w:hAnsi="Times New Roman CYR" w:cs="Times New Roman CYR"/>
          <w:color w:val="000000" w:themeColor="text1"/>
          <w:sz w:val="26"/>
          <w:szCs w:val="26"/>
        </w:rPr>
        <w:t>Состояние природно-экологического каркаса.</w:t>
      </w:r>
    </w:p>
    <w:p w:rsidR="004C1B06" w:rsidRPr="00217840" w:rsidRDefault="004C1B06" w:rsidP="00283AFD">
      <w:pPr>
        <w:autoSpaceDE w:val="0"/>
        <w:autoSpaceDN w:val="0"/>
        <w:adjustRightInd w:val="0"/>
        <w:spacing w:line="276" w:lineRule="auto"/>
        <w:ind w:firstLine="539"/>
        <w:jc w:val="both"/>
        <w:rPr>
          <w:b/>
          <w:color w:val="000000" w:themeColor="text1"/>
          <w:sz w:val="26"/>
          <w:szCs w:val="26"/>
        </w:rPr>
      </w:pPr>
      <w:r w:rsidRPr="00217840">
        <w:rPr>
          <w:b/>
          <w:color w:val="000000" w:themeColor="text1"/>
          <w:sz w:val="26"/>
          <w:szCs w:val="26"/>
        </w:rPr>
        <w:t>Состояние воздушного бассейна</w:t>
      </w:r>
    </w:p>
    <w:p w:rsidR="005B37B0" w:rsidRPr="00217840" w:rsidRDefault="005B37B0" w:rsidP="00283AFD">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Основная часть предприятий </w:t>
      </w:r>
      <w:r w:rsidR="008E4D51">
        <w:rPr>
          <w:color w:val="000000" w:themeColor="text1"/>
          <w:sz w:val="26"/>
          <w:szCs w:val="26"/>
        </w:rPr>
        <w:t>городского поселения</w:t>
      </w:r>
      <w:r w:rsidRPr="00217840">
        <w:rPr>
          <w:color w:val="000000" w:themeColor="text1"/>
          <w:sz w:val="26"/>
          <w:szCs w:val="26"/>
        </w:rPr>
        <w:t xml:space="preserve"> имеет утвержденные нормативы выбросов загрязняющих веществ в атмосферу. Превышений ПДВ за последние 10 лет наблюдений не выявлено. Суммарный выброс загрязняющих веществ в атмосферу составил 144 т. Наибольшее количество выбросов у </w:t>
      </w:r>
      <w:r w:rsidR="00B84C7A" w:rsidRPr="00217840">
        <w:rPr>
          <w:color w:val="000000" w:themeColor="text1"/>
          <w:sz w:val="26"/>
          <w:szCs w:val="26"/>
        </w:rPr>
        <w:t>ООО</w:t>
      </w:r>
      <w:r w:rsidR="00B84C7A" w:rsidRPr="00217840">
        <w:rPr>
          <w:i/>
          <w:color w:val="000000" w:themeColor="text1"/>
          <w:sz w:val="26"/>
          <w:szCs w:val="26"/>
        </w:rPr>
        <w:t xml:space="preserve"> </w:t>
      </w:r>
      <w:r w:rsidRPr="00217840">
        <w:rPr>
          <w:color w:val="000000" w:themeColor="text1"/>
          <w:sz w:val="26"/>
          <w:szCs w:val="26"/>
        </w:rPr>
        <w:t>«Кондровская бумажная компания» - 90 т при разрешенном выбросе 230 т/год.</w:t>
      </w:r>
    </w:p>
    <w:p w:rsidR="005B37B0" w:rsidRPr="00217840" w:rsidRDefault="005B37B0" w:rsidP="006E3060">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Валовые выбросы загрязняющих веществ от стационарных источников (по данным формы 2-ТП (воздух)) в Дзержинском районе со</w:t>
      </w:r>
      <w:r w:rsidR="008E4D51">
        <w:rPr>
          <w:color w:val="000000" w:themeColor="text1"/>
          <w:sz w:val="26"/>
          <w:szCs w:val="26"/>
        </w:rPr>
        <w:t>ставили 0,817 тыс. тонн,</w:t>
      </w:r>
      <w:r w:rsidRPr="00217840">
        <w:rPr>
          <w:color w:val="000000" w:themeColor="text1"/>
          <w:sz w:val="26"/>
          <w:szCs w:val="26"/>
        </w:rPr>
        <w:t xml:space="preserve"> </w:t>
      </w:r>
      <w:r w:rsidR="008E4D51">
        <w:rPr>
          <w:color w:val="000000" w:themeColor="text1"/>
          <w:sz w:val="26"/>
          <w:szCs w:val="26"/>
        </w:rPr>
        <w:t>и</w:t>
      </w:r>
      <w:r w:rsidRPr="00217840">
        <w:rPr>
          <w:color w:val="000000" w:themeColor="text1"/>
          <w:sz w:val="26"/>
          <w:szCs w:val="26"/>
        </w:rPr>
        <w:t>з них уловлено 99,3%, утилизировано – 31,7</w:t>
      </w:r>
      <w:r w:rsidR="00283AFD" w:rsidRPr="00217840">
        <w:rPr>
          <w:color w:val="000000" w:themeColor="text1"/>
          <w:sz w:val="26"/>
          <w:szCs w:val="26"/>
        </w:rPr>
        <w:t>% от</w:t>
      </w:r>
      <w:r w:rsidRPr="00217840">
        <w:rPr>
          <w:color w:val="000000" w:themeColor="text1"/>
          <w:sz w:val="26"/>
          <w:szCs w:val="26"/>
        </w:rPr>
        <w:t xml:space="preserve"> уловленных.</w:t>
      </w:r>
    </w:p>
    <w:p w:rsidR="005B37B0" w:rsidRPr="00217840" w:rsidRDefault="005B37B0" w:rsidP="00283AFD">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Ресурсный потенциал для городского поселения устанавливается на основе оценки ее способности к рассеиванию и выведению примесей. Оценка рассеивающей способности атмосферы осуществляется на основе комплексной характеристики:</w:t>
      </w:r>
    </w:p>
    <w:p w:rsidR="005B37B0" w:rsidRPr="00217840" w:rsidRDefault="004C1B06" w:rsidP="00283AFD">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w:t>
      </w:r>
      <w:r w:rsidR="005B37B0" w:rsidRPr="00217840">
        <w:rPr>
          <w:color w:val="000000" w:themeColor="text1"/>
          <w:sz w:val="26"/>
          <w:szCs w:val="26"/>
        </w:rPr>
        <w:t>повторяемости метеорологических условий - потенциала загрязнения атмосферы (ПЗА), способствующего рассеиванию загрязняющих воздушный бассейн примесей;</w:t>
      </w:r>
    </w:p>
    <w:p w:rsidR="005B37B0" w:rsidRPr="00217840" w:rsidRDefault="004C1B06" w:rsidP="00283AFD">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w:t>
      </w:r>
      <w:r w:rsidR="005B37B0" w:rsidRPr="00217840">
        <w:rPr>
          <w:color w:val="000000" w:themeColor="text1"/>
          <w:sz w:val="26"/>
          <w:szCs w:val="26"/>
        </w:rPr>
        <w:t>параметра потребления воздуха (ПВ). ПВ представляет собой объем чистого воздуха, необходимый для разбавления выбросов загрязняющих веществ (ЗВ) до уровня средней концентрации.</w:t>
      </w:r>
    </w:p>
    <w:p w:rsidR="005B37B0" w:rsidRPr="00217840" w:rsidRDefault="005B37B0" w:rsidP="00283AFD">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Оценка ресурсного потенциала атмосферы проводится с учетом гигиенического обоснования комфортности климата территории и возможности использования ее в рекреационных и селитебных целях.</w:t>
      </w:r>
    </w:p>
    <w:p w:rsidR="005B37B0" w:rsidRPr="00217840" w:rsidRDefault="005B37B0" w:rsidP="00283AFD">
      <w:pPr>
        <w:pStyle w:val="a5"/>
        <w:spacing w:line="276" w:lineRule="auto"/>
        <w:ind w:firstLine="0"/>
        <w:jc w:val="center"/>
        <w:rPr>
          <w:b/>
          <w:color w:val="000000" w:themeColor="text1"/>
        </w:rPr>
      </w:pPr>
      <w:r w:rsidRPr="00217840">
        <w:rPr>
          <w:b/>
          <w:color w:val="000000" w:themeColor="text1"/>
        </w:rPr>
        <w:t>Характеристика существующего загрязнения атмосферы</w:t>
      </w:r>
    </w:p>
    <w:tbl>
      <w:tblPr>
        <w:tblW w:w="0" w:type="auto"/>
        <w:jc w:val="center"/>
        <w:tblLayout w:type="fixed"/>
        <w:tblLook w:val="0000" w:firstRow="0" w:lastRow="0" w:firstColumn="0" w:lastColumn="0" w:noHBand="0" w:noVBand="0"/>
      </w:tblPr>
      <w:tblGrid>
        <w:gridCol w:w="3969"/>
        <w:gridCol w:w="1418"/>
        <w:gridCol w:w="2219"/>
      </w:tblGrid>
      <w:tr w:rsidR="00FC7CF6" w:rsidRPr="00217840" w:rsidTr="00FC7CF6">
        <w:trPr>
          <w:jc w:val="center"/>
        </w:trPr>
        <w:tc>
          <w:tcPr>
            <w:tcW w:w="3969" w:type="dxa"/>
            <w:tcBorders>
              <w:top w:val="single" w:sz="4" w:space="0" w:color="000000"/>
              <w:left w:val="single" w:sz="4" w:space="0" w:color="auto"/>
              <w:bottom w:val="single" w:sz="4" w:space="0" w:color="000000"/>
            </w:tcBorders>
            <w:shd w:val="clear" w:color="auto" w:fill="EDEDED" w:themeFill="accent3" w:themeFillTint="33"/>
            <w:vAlign w:val="center"/>
          </w:tcPr>
          <w:p w:rsidR="00283AFD" w:rsidRPr="00217840" w:rsidRDefault="00283AFD" w:rsidP="00FC7CF6">
            <w:pPr>
              <w:snapToGrid w:val="0"/>
              <w:jc w:val="center"/>
              <w:rPr>
                <w:b/>
                <w:color w:val="000000" w:themeColor="text1"/>
              </w:rPr>
            </w:pPr>
            <w:r w:rsidRPr="00217840">
              <w:rPr>
                <w:b/>
                <w:color w:val="000000" w:themeColor="text1"/>
              </w:rPr>
              <w:t>Наименование показателя</w:t>
            </w:r>
          </w:p>
        </w:tc>
        <w:tc>
          <w:tcPr>
            <w:tcW w:w="1418" w:type="dxa"/>
            <w:tcBorders>
              <w:top w:val="single" w:sz="4" w:space="0" w:color="000000"/>
              <w:left w:val="single" w:sz="4" w:space="0" w:color="000000"/>
              <w:bottom w:val="single" w:sz="4" w:space="0" w:color="000000"/>
            </w:tcBorders>
            <w:shd w:val="clear" w:color="auto" w:fill="EDEDED" w:themeFill="accent3" w:themeFillTint="33"/>
            <w:vAlign w:val="center"/>
          </w:tcPr>
          <w:p w:rsidR="00283AFD" w:rsidRPr="00217840" w:rsidRDefault="00283AFD" w:rsidP="00FC7CF6">
            <w:pPr>
              <w:snapToGrid w:val="0"/>
              <w:jc w:val="center"/>
              <w:rPr>
                <w:b/>
                <w:color w:val="000000" w:themeColor="text1"/>
              </w:rPr>
            </w:pPr>
            <w:r w:rsidRPr="00217840">
              <w:rPr>
                <w:b/>
                <w:color w:val="000000" w:themeColor="text1"/>
              </w:rPr>
              <w:t>Единица измерения</w:t>
            </w:r>
          </w:p>
        </w:tc>
        <w:tc>
          <w:tcPr>
            <w:tcW w:w="221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rsidR="00283AFD" w:rsidRPr="00217840" w:rsidRDefault="00283AFD" w:rsidP="00FC7CF6">
            <w:pPr>
              <w:snapToGrid w:val="0"/>
              <w:jc w:val="center"/>
              <w:rPr>
                <w:b/>
                <w:color w:val="000000" w:themeColor="text1"/>
              </w:rPr>
            </w:pPr>
            <w:r w:rsidRPr="00217840">
              <w:rPr>
                <w:b/>
                <w:color w:val="000000" w:themeColor="text1"/>
              </w:rPr>
              <w:t>Величина показателя</w:t>
            </w:r>
          </w:p>
        </w:tc>
      </w:tr>
      <w:tr w:rsidR="00FC7CF6" w:rsidRPr="00217840" w:rsidTr="004C1B06">
        <w:trPr>
          <w:cantSplit/>
          <w:trHeight w:val="397"/>
          <w:jc w:val="center"/>
        </w:trPr>
        <w:tc>
          <w:tcPr>
            <w:tcW w:w="7606" w:type="dxa"/>
            <w:gridSpan w:val="3"/>
            <w:tcBorders>
              <w:top w:val="single" w:sz="4" w:space="0" w:color="000000"/>
              <w:left w:val="single" w:sz="4" w:space="0" w:color="auto"/>
              <w:bottom w:val="single" w:sz="4" w:space="0" w:color="000000"/>
              <w:right w:val="single" w:sz="4" w:space="0" w:color="000000"/>
            </w:tcBorders>
            <w:vAlign w:val="center"/>
          </w:tcPr>
          <w:p w:rsidR="00283AFD" w:rsidRPr="00217840" w:rsidRDefault="00283AFD" w:rsidP="004C1B06">
            <w:pPr>
              <w:snapToGrid w:val="0"/>
              <w:jc w:val="center"/>
              <w:rPr>
                <w:b/>
                <w:color w:val="000000" w:themeColor="text1"/>
              </w:rPr>
            </w:pPr>
            <w:r w:rsidRPr="00217840">
              <w:rPr>
                <w:b/>
                <w:color w:val="000000" w:themeColor="text1"/>
              </w:rPr>
              <w:t>Фоновое загрязнение атмосферы по видам загрязняющих веществ</w:t>
            </w:r>
          </w:p>
        </w:tc>
      </w:tr>
      <w:tr w:rsidR="00FC7CF6" w:rsidRPr="00217840" w:rsidTr="004C1B06">
        <w:trPr>
          <w:trHeight w:val="397"/>
          <w:jc w:val="center"/>
        </w:trPr>
        <w:tc>
          <w:tcPr>
            <w:tcW w:w="3969" w:type="dxa"/>
            <w:tcBorders>
              <w:top w:val="single" w:sz="4" w:space="0" w:color="000000"/>
              <w:left w:val="single" w:sz="4" w:space="0" w:color="auto"/>
              <w:bottom w:val="single" w:sz="4" w:space="0" w:color="000000"/>
            </w:tcBorders>
            <w:vAlign w:val="center"/>
          </w:tcPr>
          <w:p w:rsidR="00283AFD" w:rsidRPr="00217840" w:rsidRDefault="00283AFD" w:rsidP="004C1B06">
            <w:pPr>
              <w:snapToGrid w:val="0"/>
              <w:rPr>
                <w:color w:val="000000" w:themeColor="text1"/>
              </w:rPr>
            </w:pPr>
            <w:r w:rsidRPr="00217840">
              <w:rPr>
                <w:color w:val="000000" w:themeColor="text1"/>
              </w:rPr>
              <w:t>окислы азота</w:t>
            </w:r>
          </w:p>
        </w:tc>
        <w:tc>
          <w:tcPr>
            <w:tcW w:w="1418" w:type="dxa"/>
            <w:tcBorders>
              <w:top w:val="single" w:sz="4" w:space="0" w:color="000000"/>
              <w:left w:val="single" w:sz="4" w:space="0" w:color="000000"/>
              <w:bottom w:val="single" w:sz="4" w:space="0" w:color="000000"/>
            </w:tcBorders>
            <w:vAlign w:val="center"/>
          </w:tcPr>
          <w:p w:rsidR="00283AFD" w:rsidRPr="00217840" w:rsidRDefault="00283AFD" w:rsidP="004C1B06">
            <w:pPr>
              <w:snapToGrid w:val="0"/>
              <w:jc w:val="center"/>
              <w:rPr>
                <w:color w:val="000000" w:themeColor="text1"/>
              </w:rPr>
            </w:pPr>
            <w:r w:rsidRPr="00217840">
              <w:rPr>
                <w:color w:val="000000" w:themeColor="text1"/>
              </w:rPr>
              <w:t>мг/м3</w:t>
            </w:r>
          </w:p>
        </w:tc>
        <w:tc>
          <w:tcPr>
            <w:tcW w:w="2219" w:type="dxa"/>
            <w:tcBorders>
              <w:top w:val="single" w:sz="4" w:space="0" w:color="000000"/>
              <w:left w:val="single" w:sz="4" w:space="0" w:color="000000"/>
              <w:bottom w:val="single" w:sz="4" w:space="0" w:color="000000"/>
              <w:right w:val="single" w:sz="4" w:space="0" w:color="000000"/>
            </w:tcBorders>
            <w:vAlign w:val="center"/>
          </w:tcPr>
          <w:p w:rsidR="00283AFD" w:rsidRPr="00217840" w:rsidRDefault="00283AFD" w:rsidP="004C1B06">
            <w:pPr>
              <w:snapToGrid w:val="0"/>
              <w:jc w:val="center"/>
              <w:rPr>
                <w:color w:val="000000" w:themeColor="text1"/>
              </w:rPr>
            </w:pPr>
            <w:r w:rsidRPr="00217840">
              <w:rPr>
                <w:color w:val="000000" w:themeColor="text1"/>
              </w:rPr>
              <w:t>0,03</w:t>
            </w:r>
          </w:p>
        </w:tc>
      </w:tr>
      <w:tr w:rsidR="00FC7CF6" w:rsidRPr="00217840" w:rsidTr="004C1B06">
        <w:trPr>
          <w:trHeight w:val="397"/>
          <w:jc w:val="center"/>
        </w:trPr>
        <w:tc>
          <w:tcPr>
            <w:tcW w:w="3969" w:type="dxa"/>
            <w:tcBorders>
              <w:top w:val="single" w:sz="4" w:space="0" w:color="000000"/>
              <w:left w:val="single" w:sz="4" w:space="0" w:color="auto"/>
              <w:bottom w:val="single" w:sz="4" w:space="0" w:color="000000"/>
            </w:tcBorders>
            <w:vAlign w:val="center"/>
          </w:tcPr>
          <w:p w:rsidR="00283AFD" w:rsidRPr="00217840" w:rsidRDefault="00283AFD" w:rsidP="004C1B06">
            <w:pPr>
              <w:snapToGrid w:val="0"/>
              <w:rPr>
                <w:color w:val="000000" w:themeColor="text1"/>
              </w:rPr>
            </w:pPr>
            <w:r w:rsidRPr="00217840">
              <w:rPr>
                <w:color w:val="000000" w:themeColor="text1"/>
              </w:rPr>
              <w:t>сернистый ангидрид</w:t>
            </w:r>
          </w:p>
        </w:tc>
        <w:tc>
          <w:tcPr>
            <w:tcW w:w="1418" w:type="dxa"/>
            <w:tcBorders>
              <w:top w:val="single" w:sz="4" w:space="0" w:color="000000"/>
              <w:left w:val="single" w:sz="4" w:space="0" w:color="000000"/>
              <w:bottom w:val="single" w:sz="4" w:space="0" w:color="000000"/>
            </w:tcBorders>
            <w:vAlign w:val="center"/>
          </w:tcPr>
          <w:p w:rsidR="00283AFD" w:rsidRPr="00217840" w:rsidRDefault="00283AFD" w:rsidP="004C1B06">
            <w:pPr>
              <w:snapToGrid w:val="0"/>
              <w:jc w:val="center"/>
              <w:rPr>
                <w:color w:val="000000" w:themeColor="text1"/>
              </w:rPr>
            </w:pPr>
            <w:r w:rsidRPr="00217840">
              <w:rPr>
                <w:color w:val="000000" w:themeColor="text1"/>
              </w:rPr>
              <w:t>мг/м3</w:t>
            </w:r>
          </w:p>
        </w:tc>
        <w:tc>
          <w:tcPr>
            <w:tcW w:w="2219" w:type="dxa"/>
            <w:tcBorders>
              <w:top w:val="single" w:sz="4" w:space="0" w:color="000000"/>
              <w:left w:val="single" w:sz="4" w:space="0" w:color="000000"/>
              <w:bottom w:val="single" w:sz="4" w:space="0" w:color="000000"/>
              <w:right w:val="single" w:sz="4" w:space="0" w:color="000000"/>
            </w:tcBorders>
            <w:vAlign w:val="center"/>
          </w:tcPr>
          <w:p w:rsidR="00283AFD" w:rsidRPr="00217840" w:rsidRDefault="00283AFD" w:rsidP="004C1B06">
            <w:pPr>
              <w:snapToGrid w:val="0"/>
              <w:jc w:val="center"/>
              <w:rPr>
                <w:color w:val="000000" w:themeColor="text1"/>
              </w:rPr>
            </w:pPr>
            <w:r w:rsidRPr="00217840">
              <w:rPr>
                <w:color w:val="000000" w:themeColor="text1"/>
              </w:rPr>
              <w:t>0,015</w:t>
            </w:r>
          </w:p>
        </w:tc>
      </w:tr>
      <w:tr w:rsidR="00FC7CF6" w:rsidRPr="00217840" w:rsidTr="004C1B06">
        <w:trPr>
          <w:trHeight w:val="397"/>
          <w:jc w:val="center"/>
        </w:trPr>
        <w:tc>
          <w:tcPr>
            <w:tcW w:w="3969" w:type="dxa"/>
            <w:tcBorders>
              <w:top w:val="single" w:sz="4" w:space="0" w:color="000000"/>
              <w:left w:val="single" w:sz="4" w:space="0" w:color="auto"/>
              <w:bottom w:val="single" w:sz="4" w:space="0" w:color="000000"/>
            </w:tcBorders>
            <w:vAlign w:val="center"/>
          </w:tcPr>
          <w:p w:rsidR="00283AFD" w:rsidRPr="00217840" w:rsidRDefault="00283AFD" w:rsidP="004C1B06">
            <w:pPr>
              <w:snapToGrid w:val="0"/>
              <w:rPr>
                <w:color w:val="000000" w:themeColor="text1"/>
              </w:rPr>
            </w:pPr>
            <w:r w:rsidRPr="00217840">
              <w:rPr>
                <w:color w:val="000000" w:themeColor="text1"/>
              </w:rPr>
              <w:t>взвешенные вещества</w:t>
            </w:r>
          </w:p>
        </w:tc>
        <w:tc>
          <w:tcPr>
            <w:tcW w:w="1418" w:type="dxa"/>
            <w:tcBorders>
              <w:top w:val="single" w:sz="4" w:space="0" w:color="000000"/>
              <w:left w:val="single" w:sz="4" w:space="0" w:color="000000"/>
              <w:bottom w:val="single" w:sz="4" w:space="0" w:color="000000"/>
            </w:tcBorders>
            <w:vAlign w:val="center"/>
          </w:tcPr>
          <w:p w:rsidR="00283AFD" w:rsidRPr="00217840" w:rsidRDefault="00283AFD" w:rsidP="004C1B06">
            <w:pPr>
              <w:snapToGrid w:val="0"/>
              <w:jc w:val="center"/>
              <w:rPr>
                <w:color w:val="000000" w:themeColor="text1"/>
              </w:rPr>
            </w:pPr>
            <w:r w:rsidRPr="00217840">
              <w:rPr>
                <w:color w:val="000000" w:themeColor="text1"/>
              </w:rPr>
              <w:t>мг/м3</w:t>
            </w:r>
          </w:p>
        </w:tc>
        <w:tc>
          <w:tcPr>
            <w:tcW w:w="2219" w:type="dxa"/>
            <w:tcBorders>
              <w:top w:val="single" w:sz="4" w:space="0" w:color="000000"/>
              <w:left w:val="single" w:sz="4" w:space="0" w:color="000000"/>
              <w:bottom w:val="single" w:sz="4" w:space="0" w:color="000000"/>
              <w:right w:val="single" w:sz="4" w:space="0" w:color="000000"/>
            </w:tcBorders>
            <w:vAlign w:val="center"/>
          </w:tcPr>
          <w:p w:rsidR="00283AFD" w:rsidRPr="00217840" w:rsidRDefault="00283AFD" w:rsidP="004C1B06">
            <w:pPr>
              <w:snapToGrid w:val="0"/>
              <w:jc w:val="center"/>
              <w:rPr>
                <w:color w:val="000000" w:themeColor="text1"/>
              </w:rPr>
            </w:pPr>
            <w:r w:rsidRPr="00217840">
              <w:rPr>
                <w:color w:val="000000" w:themeColor="text1"/>
              </w:rPr>
              <w:t>0,20</w:t>
            </w:r>
          </w:p>
        </w:tc>
      </w:tr>
      <w:tr w:rsidR="00FC7CF6" w:rsidRPr="00217840" w:rsidTr="004C1B06">
        <w:trPr>
          <w:trHeight w:val="397"/>
          <w:jc w:val="center"/>
        </w:trPr>
        <w:tc>
          <w:tcPr>
            <w:tcW w:w="3969" w:type="dxa"/>
            <w:tcBorders>
              <w:top w:val="single" w:sz="4" w:space="0" w:color="000000"/>
              <w:left w:val="single" w:sz="4" w:space="0" w:color="000000"/>
              <w:bottom w:val="single" w:sz="4" w:space="0" w:color="000000"/>
            </w:tcBorders>
            <w:vAlign w:val="center"/>
          </w:tcPr>
          <w:p w:rsidR="00283AFD" w:rsidRPr="00217840" w:rsidRDefault="00283AFD" w:rsidP="004C1B06">
            <w:pPr>
              <w:snapToGrid w:val="0"/>
              <w:rPr>
                <w:color w:val="000000" w:themeColor="text1"/>
              </w:rPr>
            </w:pPr>
            <w:r w:rsidRPr="00217840">
              <w:rPr>
                <w:color w:val="000000" w:themeColor="text1"/>
              </w:rPr>
              <w:t>оксид углерода</w:t>
            </w:r>
          </w:p>
        </w:tc>
        <w:tc>
          <w:tcPr>
            <w:tcW w:w="1418" w:type="dxa"/>
            <w:tcBorders>
              <w:top w:val="single" w:sz="4" w:space="0" w:color="000000"/>
              <w:left w:val="single" w:sz="4" w:space="0" w:color="000000"/>
              <w:bottom w:val="single" w:sz="4" w:space="0" w:color="000000"/>
            </w:tcBorders>
            <w:vAlign w:val="center"/>
          </w:tcPr>
          <w:p w:rsidR="00283AFD" w:rsidRPr="00217840" w:rsidRDefault="00283AFD" w:rsidP="004C1B06">
            <w:pPr>
              <w:snapToGrid w:val="0"/>
              <w:jc w:val="center"/>
              <w:rPr>
                <w:color w:val="000000" w:themeColor="text1"/>
              </w:rPr>
            </w:pPr>
            <w:r w:rsidRPr="00217840">
              <w:rPr>
                <w:color w:val="000000" w:themeColor="text1"/>
              </w:rPr>
              <w:t>мг/м3</w:t>
            </w:r>
          </w:p>
        </w:tc>
        <w:tc>
          <w:tcPr>
            <w:tcW w:w="2219" w:type="dxa"/>
            <w:tcBorders>
              <w:top w:val="single" w:sz="4" w:space="0" w:color="000000"/>
              <w:left w:val="single" w:sz="4" w:space="0" w:color="000000"/>
              <w:bottom w:val="single" w:sz="4" w:space="0" w:color="000000"/>
              <w:right w:val="single" w:sz="4" w:space="0" w:color="000000"/>
            </w:tcBorders>
            <w:vAlign w:val="center"/>
          </w:tcPr>
          <w:p w:rsidR="00283AFD" w:rsidRPr="00217840" w:rsidRDefault="00283AFD" w:rsidP="004C1B06">
            <w:pPr>
              <w:snapToGrid w:val="0"/>
              <w:jc w:val="center"/>
              <w:rPr>
                <w:color w:val="000000" w:themeColor="text1"/>
              </w:rPr>
            </w:pPr>
            <w:r w:rsidRPr="00217840">
              <w:rPr>
                <w:color w:val="000000" w:themeColor="text1"/>
              </w:rPr>
              <w:t>1,9</w:t>
            </w:r>
          </w:p>
        </w:tc>
      </w:tr>
      <w:tr w:rsidR="00FC7CF6" w:rsidRPr="00217840" w:rsidTr="004C1B06">
        <w:trPr>
          <w:trHeight w:val="397"/>
          <w:jc w:val="center"/>
        </w:trPr>
        <w:tc>
          <w:tcPr>
            <w:tcW w:w="3969" w:type="dxa"/>
            <w:tcBorders>
              <w:top w:val="single" w:sz="4" w:space="0" w:color="000000"/>
              <w:left w:val="single" w:sz="4" w:space="0" w:color="000000"/>
              <w:bottom w:val="single" w:sz="4" w:space="0" w:color="000000"/>
            </w:tcBorders>
            <w:vAlign w:val="center"/>
          </w:tcPr>
          <w:p w:rsidR="00283AFD" w:rsidRPr="00217840" w:rsidRDefault="00283AFD" w:rsidP="004C1B06">
            <w:pPr>
              <w:snapToGrid w:val="0"/>
              <w:rPr>
                <w:color w:val="000000" w:themeColor="text1"/>
              </w:rPr>
            </w:pPr>
            <w:r w:rsidRPr="00217840">
              <w:rPr>
                <w:color w:val="000000" w:themeColor="text1"/>
              </w:rPr>
              <w:t>другие загрязняющие вещества</w:t>
            </w:r>
          </w:p>
        </w:tc>
        <w:tc>
          <w:tcPr>
            <w:tcW w:w="1418" w:type="dxa"/>
            <w:tcBorders>
              <w:top w:val="single" w:sz="4" w:space="0" w:color="000000"/>
              <w:left w:val="single" w:sz="4" w:space="0" w:color="000000"/>
              <w:bottom w:val="single" w:sz="4" w:space="0" w:color="000000"/>
            </w:tcBorders>
            <w:vAlign w:val="center"/>
          </w:tcPr>
          <w:p w:rsidR="00283AFD" w:rsidRPr="00217840" w:rsidRDefault="00283AFD" w:rsidP="004C1B06">
            <w:pPr>
              <w:snapToGrid w:val="0"/>
              <w:jc w:val="center"/>
              <w:rPr>
                <w:color w:val="000000" w:themeColor="text1"/>
              </w:rPr>
            </w:pPr>
            <w:r w:rsidRPr="00217840">
              <w:rPr>
                <w:color w:val="000000" w:themeColor="text1"/>
              </w:rPr>
              <w:t>доли ПДК</w:t>
            </w:r>
          </w:p>
        </w:tc>
        <w:tc>
          <w:tcPr>
            <w:tcW w:w="2219" w:type="dxa"/>
            <w:tcBorders>
              <w:top w:val="single" w:sz="4" w:space="0" w:color="000000"/>
              <w:left w:val="single" w:sz="4" w:space="0" w:color="000000"/>
              <w:bottom w:val="single" w:sz="4" w:space="0" w:color="000000"/>
              <w:right w:val="single" w:sz="4" w:space="0" w:color="000000"/>
            </w:tcBorders>
            <w:vAlign w:val="center"/>
          </w:tcPr>
          <w:p w:rsidR="00283AFD" w:rsidRPr="00217840" w:rsidRDefault="00283AFD" w:rsidP="004C1B06">
            <w:pPr>
              <w:snapToGrid w:val="0"/>
              <w:jc w:val="center"/>
              <w:rPr>
                <w:color w:val="000000" w:themeColor="text1"/>
              </w:rPr>
            </w:pPr>
            <w:r w:rsidRPr="00217840">
              <w:rPr>
                <w:color w:val="000000" w:themeColor="text1"/>
              </w:rPr>
              <w:t>0,25</w:t>
            </w:r>
          </w:p>
        </w:tc>
      </w:tr>
    </w:tbl>
    <w:p w:rsidR="004C1B06" w:rsidRPr="00217840" w:rsidRDefault="004C1B06" w:rsidP="00283AFD">
      <w:pPr>
        <w:autoSpaceDE w:val="0"/>
        <w:autoSpaceDN w:val="0"/>
        <w:adjustRightInd w:val="0"/>
        <w:spacing w:line="276" w:lineRule="auto"/>
        <w:ind w:firstLine="539"/>
        <w:jc w:val="both"/>
        <w:rPr>
          <w:b/>
          <w:color w:val="000000" w:themeColor="text1"/>
          <w:sz w:val="26"/>
          <w:szCs w:val="26"/>
        </w:rPr>
      </w:pPr>
    </w:p>
    <w:p w:rsidR="004C1B06" w:rsidRPr="00217840" w:rsidRDefault="004C1B06" w:rsidP="00283AFD">
      <w:pPr>
        <w:autoSpaceDE w:val="0"/>
        <w:autoSpaceDN w:val="0"/>
        <w:adjustRightInd w:val="0"/>
        <w:spacing w:line="276" w:lineRule="auto"/>
        <w:ind w:firstLine="539"/>
        <w:jc w:val="both"/>
        <w:rPr>
          <w:b/>
          <w:color w:val="000000" w:themeColor="text1"/>
          <w:sz w:val="26"/>
          <w:szCs w:val="26"/>
        </w:rPr>
      </w:pPr>
      <w:r w:rsidRPr="00217840">
        <w:rPr>
          <w:b/>
          <w:color w:val="000000" w:themeColor="text1"/>
          <w:sz w:val="26"/>
          <w:szCs w:val="26"/>
        </w:rPr>
        <w:t>Состояние поверхностных вод</w:t>
      </w:r>
    </w:p>
    <w:p w:rsidR="004C1B06" w:rsidRPr="00217840" w:rsidRDefault="004C1B06" w:rsidP="004C1B0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Гидрологическая структура территории принадлежит бассейну реки Оки. По территории городского поселения протекает река Шаня. </w:t>
      </w:r>
    </w:p>
    <w:p w:rsidR="004C1B06" w:rsidRPr="00217840" w:rsidRDefault="004C1B06" w:rsidP="004C1B0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Одним из важных показателей благополучия водных объектов является потенциал самоочищения водных объектов (ПСВ), который определяется на основе анализа двух групп факторов:</w:t>
      </w:r>
    </w:p>
    <w:p w:rsidR="004C1B06" w:rsidRPr="00217840" w:rsidRDefault="004C1B06" w:rsidP="004C1B0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lastRenderedPageBreak/>
        <w:t>- температурного режима, обуславливающего истинное самоочищение, то есть минерализацию природных и антропогенных примесей в воде;</w:t>
      </w:r>
    </w:p>
    <w:p w:rsidR="004C1B06" w:rsidRPr="00217840" w:rsidRDefault="004C1B06" w:rsidP="004C1B0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гидрологических характеристик, определяющих величину разбавления загрязнений.</w:t>
      </w:r>
    </w:p>
    <w:p w:rsidR="004C1B06" w:rsidRPr="00217840" w:rsidRDefault="004C1B06" w:rsidP="004C1B0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Состояние поверхностных вод в городском поселении характеризуется как удовлетворительное. Основные источники загрязнения – промышленные предприятия и коммунальное хозяйство, а также смыв загрязняющих веществ с городских территорий и сельскохозяйственных угодий.</w:t>
      </w:r>
    </w:p>
    <w:p w:rsidR="004C1B06" w:rsidRPr="00217840" w:rsidRDefault="004C1B06" w:rsidP="004C1B0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Годовой сброс загрязняющих веществ в составе сточных вод составляет около 10 тысяч тонн на 1 квадратный километр территории. Качество воды оценивается как «чистая» и «умеренно загрязнённая».</w:t>
      </w:r>
    </w:p>
    <w:p w:rsidR="004C1B06" w:rsidRPr="00217840" w:rsidRDefault="004C1B06" w:rsidP="004C1B06">
      <w:pPr>
        <w:widowControl w:val="0"/>
        <w:tabs>
          <w:tab w:val="left" w:pos="708"/>
        </w:tabs>
        <w:autoSpaceDE w:val="0"/>
        <w:spacing w:line="276" w:lineRule="auto"/>
        <w:ind w:firstLine="567"/>
        <w:jc w:val="both"/>
        <w:rPr>
          <w:rFonts w:ascii="Times New Roman CYR" w:hAnsi="Times New Roman CYR" w:cs="Times New Roman CYR"/>
          <w:iCs/>
          <w:color w:val="000000" w:themeColor="text1"/>
          <w:sz w:val="26"/>
          <w:szCs w:val="26"/>
        </w:rPr>
      </w:pPr>
      <w:r w:rsidRPr="00217840">
        <w:rPr>
          <w:rFonts w:ascii="Times New Roman CYR" w:hAnsi="Times New Roman CYR" w:cs="Times New Roman CYR"/>
          <w:iCs/>
          <w:color w:val="000000" w:themeColor="text1"/>
          <w:sz w:val="26"/>
          <w:szCs w:val="26"/>
        </w:rPr>
        <w:t xml:space="preserve">В соответствии с СанПиНом 2.1.5.980-00 «Гигиенические требования к охране поверхностных вод» водопользователи на основе регламентированных условий сброса сточных вод и требований к различным видам хозяйственной деятельности обязаны обеспечить разработку и реализацию водоохранных мероприятий, осуществление контроля за использованием и охраной вод, принятие мер по предотвращению и ликвидации загрязнения водных </w:t>
      </w:r>
      <w:r w:rsidR="008E4D51">
        <w:rPr>
          <w:rFonts w:ascii="Times New Roman CYR" w:hAnsi="Times New Roman CYR" w:cs="Times New Roman CYR"/>
          <w:iCs/>
          <w:color w:val="000000" w:themeColor="text1"/>
          <w:sz w:val="26"/>
          <w:szCs w:val="26"/>
        </w:rPr>
        <w:t>объектов, в т.</w:t>
      </w:r>
      <w:r w:rsidRPr="00217840">
        <w:rPr>
          <w:rFonts w:ascii="Times New Roman CYR" w:hAnsi="Times New Roman CYR" w:cs="Times New Roman CYR"/>
          <w:iCs/>
          <w:color w:val="000000" w:themeColor="text1"/>
          <w:sz w:val="26"/>
          <w:szCs w:val="26"/>
        </w:rPr>
        <w:t>ч. и вследствие залпового или аварийного сброса.</w:t>
      </w:r>
    </w:p>
    <w:p w:rsidR="007D72FB" w:rsidRPr="00217840" w:rsidRDefault="007D72FB" w:rsidP="007D72FB">
      <w:pPr>
        <w:autoSpaceDE w:val="0"/>
        <w:autoSpaceDN w:val="0"/>
        <w:adjustRightInd w:val="0"/>
        <w:spacing w:line="276" w:lineRule="auto"/>
        <w:ind w:firstLine="539"/>
        <w:jc w:val="both"/>
        <w:rPr>
          <w:b/>
          <w:color w:val="000000" w:themeColor="text1"/>
          <w:sz w:val="26"/>
          <w:szCs w:val="26"/>
        </w:rPr>
      </w:pPr>
      <w:r w:rsidRPr="00217840">
        <w:rPr>
          <w:b/>
          <w:color w:val="000000" w:themeColor="text1"/>
          <w:sz w:val="26"/>
          <w:szCs w:val="26"/>
        </w:rPr>
        <w:t>Состояние подземных вод</w:t>
      </w:r>
    </w:p>
    <w:p w:rsidR="007D72FB" w:rsidRPr="00217840" w:rsidRDefault="007D72FB" w:rsidP="007D72FB">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Централизованное хозяйственно-питьевое водоснабжение населения городского поселения базируется на использовании подземных вод</w:t>
      </w:r>
      <w:r w:rsidR="00C921C8" w:rsidRPr="00217840">
        <w:rPr>
          <w:color w:val="000000" w:themeColor="text1"/>
          <w:sz w:val="26"/>
          <w:szCs w:val="26"/>
        </w:rPr>
        <w:t xml:space="preserve"> и поверхностных вод</w:t>
      </w:r>
      <w:r w:rsidRPr="00217840">
        <w:rPr>
          <w:color w:val="000000" w:themeColor="text1"/>
          <w:sz w:val="26"/>
          <w:szCs w:val="26"/>
        </w:rPr>
        <w:t xml:space="preserve">. </w:t>
      </w:r>
    </w:p>
    <w:p w:rsidR="007D72FB" w:rsidRPr="00217840" w:rsidRDefault="007D72FB" w:rsidP="007D72FB">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Подземные воды, используемые для водоснабжения населения, по основным показателям соответствуют нормативам качества питьевой воды. Устойчивого техногенного загрязнения по основным эксплуатируемым водоносным комплексам установлено не было. </w:t>
      </w:r>
    </w:p>
    <w:p w:rsidR="007D72FB" w:rsidRPr="00217840" w:rsidRDefault="007D72FB" w:rsidP="007D72FB">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Основными водоносными горизонтами, которые используются для хозяйственно-питьевого водоснабжения являются окский и упинский водоносные горизонты.</w:t>
      </w:r>
    </w:p>
    <w:p w:rsidR="007D72FB" w:rsidRPr="00217840" w:rsidRDefault="007D72FB" w:rsidP="007D72FB">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Оксийский водоносный горизонт расположен на глубине от 5 до 55 метров и содержит напорно-безнапорные воды с минерализацией от 0,3 до 0,7 г/л. Воды горизонта пресные, гидрокарбонатные, магниево-кальциевые, с повышенным содержанием железа (до 3 мг/л). Общая жёсткость составляет 4–7 мг-экв/л.</w:t>
      </w:r>
    </w:p>
    <w:p w:rsidR="007D72FB" w:rsidRPr="00217840" w:rsidRDefault="007D72FB" w:rsidP="007D72FB">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Упинский водоносный горизонт распространён повсеместно и приурочен к известнякам мощностью 14–25 метров. Горизонт залегает на глубине от 30 до 130 метров и содержит сульфатно-гидрокарбонатные магниево-кальциевые воды с минерализацией до 0,9 г/л. Вода требует механической очистки от взвеси.</w:t>
      </w:r>
    </w:p>
    <w:p w:rsidR="007D72FB" w:rsidRPr="00217840" w:rsidRDefault="007D72FB" w:rsidP="007D72FB">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Случаев инфекционных заболеваний, связанных с подземным водоснабжением не обнаружено. </w:t>
      </w:r>
    </w:p>
    <w:p w:rsidR="007D72FB" w:rsidRPr="00217840" w:rsidRDefault="007D72FB" w:rsidP="007D72FB">
      <w:pPr>
        <w:autoSpaceDE w:val="0"/>
        <w:autoSpaceDN w:val="0"/>
        <w:adjustRightInd w:val="0"/>
        <w:spacing w:line="276" w:lineRule="auto"/>
        <w:ind w:firstLine="539"/>
        <w:jc w:val="both"/>
        <w:rPr>
          <w:b/>
          <w:color w:val="000000" w:themeColor="text1"/>
          <w:sz w:val="26"/>
          <w:szCs w:val="26"/>
        </w:rPr>
      </w:pPr>
      <w:r w:rsidRPr="00217840">
        <w:rPr>
          <w:b/>
          <w:color w:val="000000" w:themeColor="text1"/>
          <w:sz w:val="26"/>
          <w:szCs w:val="26"/>
        </w:rPr>
        <w:t>Состояние почвенного покрова</w:t>
      </w:r>
      <w:bookmarkStart w:id="25" w:name="_Toc109112658"/>
    </w:p>
    <w:bookmarkEnd w:id="25"/>
    <w:p w:rsidR="007D72FB" w:rsidRPr="00217840" w:rsidRDefault="007D72FB" w:rsidP="007D72FB">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По санитарному состоянию почвенного покрова территорию городского поселения можно отнести к области умеренной способности к самоочищению </w:t>
      </w:r>
      <w:r w:rsidRPr="00217840">
        <w:rPr>
          <w:color w:val="000000" w:themeColor="text1"/>
          <w:sz w:val="26"/>
          <w:szCs w:val="26"/>
        </w:rPr>
        <w:lastRenderedPageBreak/>
        <w:t>почв, так как вероятная интенсивность разложения органических и минеральных продуктов техногенеза в почвах происходит со средней скоростью разложения опада от 7 до 100 лет и поступлением с опадом энергии 120-200 кал/см</w:t>
      </w:r>
      <w:r w:rsidRPr="00217840">
        <w:rPr>
          <w:color w:val="000000" w:themeColor="text1"/>
          <w:sz w:val="26"/>
          <w:szCs w:val="26"/>
          <w:vertAlign w:val="superscript"/>
        </w:rPr>
        <w:t>2</w:t>
      </w:r>
      <w:r w:rsidRPr="00217840">
        <w:rPr>
          <w:color w:val="000000" w:themeColor="text1"/>
          <w:sz w:val="26"/>
          <w:szCs w:val="26"/>
        </w:rPr>
        <w:t xml:space="preserve"> в год.</w:t>
      </w:r>
    </w:p>
    <w:p w:rsidR="007D72FB" w:rsidRPr="00217840" w:rsidRDefault="007D72FB" w:rsidP="007D72FB">
      <w:pPr>
        <w:spacing w:line="276" w:lineRule="auto"/>
        <w:ind w:right="57" w:firstLine="709"/>
        <w:jc w:val="both"/>
        <w:rPr>
          <w:color w:val="000000" w:themeColor="text1"/>
          <w:sz w:val="26"/>
          <w:szCs w:val="26"/>
        </w:rPr>
      </w:pPr>
      <w:r w:rsidRPr="00217840">
        <w:rPr>
          <w:color w:val="000000" w:themeColor="text1"/>
          <w:sz w:val="26"/>
          <w:szCs w:val="26"/>
        </w:rPr>
        <w:t>Объектами, влияющими на состояние почвенного покрова на территории городского поселения, являются городские кладбища, производственные объекты, полигон</w:t>
      </w:r>
      <w:r w:rsidR="005610D3" w:rsidRPr="00217840">
        <w:rPr>
          <w:color w:val="000000" w:themeColor="text1"/>
          <w:sz w:val="26"/>
          <w:szCs w:val="26"/>
        </w:rPr>
        <w:t>ы</w:t>
      </w:r>
      <w:r w:rsidRPr="00217840">
        <w:rPr>
          <w:color w:val="000000" w:themeColor="text1"/>
          <w:sz w:val="26"/>
          <w:szCs w:val="26"/>
        </w:rPr>
        <w:t xml:space="preserve"> ТКО (не действу</w:t>
      </w:r>
      <w:r w:rsidR="005610D3" w:rsidRPr="00217840">
        <w:rPr>
          <w:color w:val="000000" w:themeColor="text1"/>
          <w:sz w:val="26"/>
          <w:szCs w:val="26"/>
        </w:rPr>
        <w:t>ют</w:t>
      </w:r>
      <w:r w:rsidRPr="00217840">
        <w:rPr>
          <w:color w:val="000000" w:themeColor="text1"/>
          <w:sz w:val="26"/>
          <w:szCs w:val="26"/>
        </w:rPr>
        <w:t>).</w:t>
      </w:r>
    </w:p>
    <w:p w:rsidR="00CB49F5" w:rsidRPr="00217840" w:rsidRDefault="00CB49F5" w:rsidP="007D72FB">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На территории города находятся два кладбища. Площадь Кондровского кладбища составляет 18,5 га, Троицкого кладбища - 3,6 га. Согласно СанПиН 2.2.1/2.1.1.1200–03 «Санитарно-защитные зоны и санитарная классификация предприятий, сооружений и иных объектов», санитарно-защитная зона Кондровского кладбища равна 300 м, Троицкого кладбища - 100 м.</w:t>
      </w:r>
    </w:p>
    <w:p w:rsidR="007D72FB" w:rsidRPr="00217840" w:rsidRDefault="007D72FB" w:rsidP="007D72FB">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Сибиреязвенных захоронений и объектов уничтожения и утилизации биологических отходов на территории поселения не зарегистрировано.</w:t>
      </w:r>
    </w:p>
    <w:p w:rsidR="005610D3" w:rsidRPr="00217840" w:rsidRDefault="005610D3" w:rsidP="005610D3">
      <w:pPr>
        <w:pStyle w:val="a5"/>
        <w:spacing w:line="276" w:lineRule="auto"/>
        <w:ind w:firstLine="567"/>
        <w:rPr>
          <w:b/>
          <w:color w:val="000000" w:themeColor="text1"/>
          <w:sz w:val="26"/>
          <w:szCs w:val="26"/>
        </w:rPr>
      </w:pPr>
      <w:r w:rsidRPr="00217840">
        <w:rPr>
          <w:b/>
          <w:color w:val="000000" w:themeColor="text1"/>
          <w:sz w:val="26"/>
          <w:szCs w:val="26"/>
        </w:rPr>
        <w:t>Санитарная очистка территории</w:t>
      </w:r>
    </w:p>
    <w:p w:rsidR="005610D3" w:rsidRPr="00217840" w:rsidRDefault="005610D3" w:rsidP="005610D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Организация сбора и вывоза твердых коммунальных отходов и мусора с территории муниципального образования, а также очистка территории города относится к вопросам местного значения.</w:t>
      </w:r>
    </w:p>
    <w:p w:rsidR="005610D3" w:rsidRPr="00217840" w:rsidRDefault="005610D3" w:rsidP="005610D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Сбор и транспортировка твердых коммунальных отходов (далее – ТКО) с территории городского поселения в соответствии с действующим законодательством осуществляется по планово-регулярной системе, согласно утвержденным графикам. Вывоз ТКО осуществляется региональным оператором по обращению с ТКО и направляется на сортировку и дальнейшее захоронение в соответствии с территориальной схемой обращения с отходами Калужской области. Обращение с иными видами отходов осуществляется операторами, имеющими соответствующие лицензии на данный вид деятельности.</w:t>
      </w:r>
    </w:p>
    <w:p w:rsidR="005610D3" w:rsidRPr="00217840" w:rsidRDefault="005610D3" w:rsidP="005610D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В соответствии с Постановлением Главного государственного санитарного врача Российской Федерации от 28 января 2021 г. № 3 №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осуществлять сбор ТКО:</w:t>
      </w:r>
    </w:p>
    <w:p w:rsidR="005610D3" w:rsidRPr="00217840" w:rsidRDefault="005610D3" w:rsidP="005610D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не реже 1 раза в трое суток при температуре наружного воздуха до +5 °С и ежедневно при температуре выше +5 °С;</w:t>
      </w:r>
    </w:p>
    <w:p w:rsidR="005610D3" w:rsidRPr="00217840" w:rsidRDefault="005610D3" w:rsidP="005610D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крупногабаритные отходы вывозятся по мере накопления, но не реже одного раза в неделю.</w:t>
      </w:r>
    </w:p>
    <w:p w:rsidR="00044337" w:rsidRPr="00217840" w:rsidRDefault="00044337" w:rsidP="005610D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На территории города расположено два объекта</w:t>
      </w:r>
      <w:r w:rsidR="0091472E" w:rsidRPr="00217840">
        <w:rPr>
          <w:color w:val="000000" w:themeColor="text1"/>
          <w:sz w:val="26"/>
          <w:szCs w:val="26"/>
        </w:rPr>
        <w:t xml:space="preserve"> размещения отходов организаций</w:t>
      </w:r>
      <w:r w:rsidRPr="00217840">
        <w:rPr>
          <w:color w:val="000000" w:themeColor="text1"/>
          <w:sz w:val="26"/>
          <w:szCs w:val="26"/>
        </w:rPr>
        <w:t xml:space="preserve"> ранее эксплуатирующих данные объекты: ООО «Кондровская бумажная компания» и АО «Троицкая бумажная компания». Данные полигоны выведены из эксплуатации, размещение отходов не осуществляется, полигоны подлежат рекультивации.</w:t>
      </w:r>
    </w:p>
    <w:p w:rsidR="00396FDA" w:rsidRPr="00217840" w:rsidRDefault="00396FDA" w:rsidP="00396FDA">
      <w:pPr>
        <w:pStyle w:val="a5"/>
        <w:spacing w:line="276" w:lineRule="auto"/>
        <w:ind w:firstLine="567"/>
        <w:rPr>
          <w:b/>
          <w:color w:val="000000" w:themeColor="text1"/>
          <w:sz w:val="26"/>
          <w:szCs w:val="26"/>
        </w:rPr>
      </w:pPr>
      <w:bookmarkStart w:id="26" w:name="_Toc241844452"/>
      <w:bookmarkStart w:id="27" w:name="_Toc249431679"/>
      <w:bookmarkStart w:id="28" w:name="_Toc254300277"/>
      <w:bookmarkStart w:id="29" w:name="_Toc260684569"/>
      <w:bookmarkStart w:id="30" w:name="_Toc266652618"/>
      <w:bookmarkStart w:id="31" w:name="_Toc294190425"/>
      <w:r w:rsidRPr="00217840">
        <w:rPr>
          <w:b/>
          <w:color w:val="000000" w:themeColor="text1"/>
          <w:sz w:val="26"/>
          <w:szCs w:val="26"/>
        </w:rPr>
        <w:lastRenderedPageBreak/>
        <w:t>Санитарно-защитные зоны предприятий</w:t>
      </w:r>
    </w:p>
    <w:p w:rsidR="00396FDA" w:rsidRPr="00217840" w:rsidRDefault="00396FDA" w:rsidP="00396FDA">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396FDA" w:rsidRPr="00217840" w:rsidRDefault="00396FDA" w:rsidP="00396FDA">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По санитарно-технической классификации предприятия делятся на пять классов, каждому из которых соответствуют определенные размеры санитарно-защитных зон:</w:t>
      </w:r>
    </w:p>
    <w:tbl>
      <w:tblPr>
        <w:tblW w:w="35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3689"/>
      </w:tblGrid>
      <w:tr w:rsidR="00396FDA" w:rsidRPr="00217840" w:rsidTr="00396FDA">
        <w:trPr>
          <w:trHeight w:val="533"/>
          <w:jc w:val="center"/>
        </w:trPr>
        <w:tc>
          <w:tcPr>
            <w:tcW w:w="2300" w:type="pct"/>
            <w:shd w:val="clear" w:color="auto" w:fill="EDEDED" w:themeFill="accent3" w:themeFillTint="33"/>
            <w:vAlign w:val="center"/>
          </w:tcPr>
          <w:p w:rsidR="00396FDA" w:rsidRPr="00217840" w:rsidRDefault="00396FDA" w:rsidP="00C85F6F">
            <w:pPr>
              <w:spacing w:line="276" w:lineRule="auto"/>
              <w:jc w:val="center"/>
              <w:rPr>
                <w:b/>
                <w:color w:val="000000" w:themeColor="text1"/>
                <w:sz w:val="26"/>
                <w:szCs w:val="26"/>
              </w:rPr>
            </w:pPr>
            <w:r w:rsidRPr="00217840">
              <w:rPr>
                <w:b/>
                <w:color w:val="000000" w:themeColor="text1"/>
                <w:sz w:val="26"/>
                <w:szCs w:val="26"/>
              </w:rPr>
              <w:t>Класс опасности</w:t>
            </w:r>
          </w:p>
        </w:tc>
        <w:tc>
          <w:tcPr>
            <w:tcW w:w="2700" w:type="pct"/>
            <w:shd w:val="clear" w:color="auto" w:fill="EDEDED" w:themeFill="accent3" w:themeFillTint="33"/>
            <w:vAlign w:val="center"/>
          </w:tcPr>
          <w:p w:rsidR="00396FDA" w:rsidRPr="00217840" w:rsidRDefault="00396FDA" w:rsidP="00C85F6F">
            <w:pPr>
              <w:spacing w:line="276" w:lineRule="auto"/>
              <w:jc w:val="center"/>
              <w:rPr>
                <w:b/>
                <w:color w:val="000000" w:themeColor="text1"/>
                <w:sz w:val="26"/>
                <w:szCs w:val="26"/>
              </w:rPr>
            </w:pPr>
            <w:r w:rsidRPr="00217840">
              <w:rPr>
                <w:b/>
                <w:color w:val="000000" w:themeColor="text1"/>
                <w:sz w:val="26"/>
                <w:szCs w:val="26"/>
              </w:rPr>
              <w:t>Размер СЗЗ, м</w:t>
            </w:r>
          </w:p>
        </w:tc>
      </w:tr>
      <w:tr w:rsidR="00396FDA" w:rsidRPr="00217840" w:rsidTr="00C85F6F">
        <w:trPr>
          <w:trHeight w:val="20"/>
          <w:jc w:val="center"/>
        </w:trPr>
        <w:tc>
          <w:tcPr>
            <w:tcW w:w="2300" w:type="pct"/>
            <w:vAlign w:val="center"/>
          </w:tcPr>
          <w:p w:rsidR="00396FDA" w:rsidRPr="00217840" w:rsidRDefault="00396FDA" w:rsidP="00C85F6F">
            <w:pPr>
              <w:spacing w:line="276" w:lineRule="auto"/>
              <w:jc w:val="center"/>
              <w:rPr>
                <w:color w:val="000000" w:themeColor="text1"/>
                <w:sz w:val="26"/>
                <w:szCs w:val="26"/>
              </w:rPr>
            </w:pPr>
            <w:r w:rsidRPr="00217840">
              <w:rPr>
                <w:color w:val="000000" w:themeColor="text1"/>
                <w:sz w:val="26"/>
                <w:szCs w:val="26"/>
              </w:rPr>
              <w:t>I</w:t>
            </w:r>
          </w:p>
        </w:tc>
        <w:tc>
          <w:tcPr>
            <w:tcW w:w="2700" w:type="pct"/>
            <w:vAlign w:val="center"/>
          </w:tcPr>
          <w:p w:rsidR="00396FDA" w:rsidRPr="00217840" w:rsidRDefault="00396FDA" w:rsidP="00C85F6F">
            <w:pPr>
              <w:spacing w:line="276" w:lineRule="auto"/>
              <w:jc w:val="center"/>
              <w:rPr>
                <w:color w:val="000000" w:themeColor="text1"/>
                <w:sz w:val="26"/>
                <w:szCs w:val="26"/>
              </w:rPr>
            </w:pPr>
            <w:r w:rsidRPr="00217840">
              <w:rPr>
                <w:color w:val="000000" w:themeColor="text1"/>
                <w:sz w:val="26"/>
                <w:szCs w:val="26"/>
              </w:rPr>
              <w:t>1000</w:t>
            </w:r>
          </w:p>
        </w:tc>
      </w:tr>
      <w:tr w:rsidR="00396FDA" w:rsidRPr="00217840" w:rsidTr="00C85F6F">
        <w:trPr>
          <w:trHeight w:val="20"/>
          <w:jc w:val="center"/>
        </w:trPr>
        <w:tc>
          <w:tcPr>
            <w:tcW w:w="2300" w:type="pct"/>
            <w:vAlign w:val="center"/>
          </w:tcPr>
          <w:p w:rsidR="00396FDA" w:rsidRPr="00217840" w:rsidRDefault="00396FDA" w:rsidP="00C85F6F">
            <w:pPr>
              <w:spacing w:line="276" w:lineRule="auto"/>
              <w:jc w:val="center"/>
              <w:rPr>
                <w:color w:val="000000" w:themeColor="text1"/>
                <w:sz w:val="26"/>
                <w:szCs w:val="26"/>
              </w:rPr>
            </w:pPr>
            <w:r w:rsidRPr="00217840">
              <w:rPr>
                <w:color w:val="000000" w:themeColor="text1"/>
                <w:sz w:val="26"/>
                <w:szCs w:val="26"/>
              </w:rPr>
              <w:t>II</w:t>
            </w:r>
          </w:p>
        </w:tc>
        <w:tc>
          <w:tcPr>
            <w:tcW w:w="2700" w:type="pct"/>
            <w:vAlign w:val="center"/>
          </w:tcPr>
          <w:p w:rsidR="00396FDA" w:rsidRPr="00217840" w:rsidRDefault="00396FDA" w:rsidP="00C85F6F">
            <w:pPr>
              <w:spacing w:line="276" w:lineRule="auto"/>
              <w:jc w:val="center"/>
              <w:rPr>
                <w:color w:val="000000" w:themeColor="text1"/>
                <w:sz w:val="26"/>
                <w:szCs w:val="26"/>
              </w:rPr>
            </w:pPr>
            <w:r w:rsidRPr="00217840">
              <w:rPr>
                <w:color w:val="000000" w:themeColor="text1"/>
                <w:sz w:val="26"/>
                <w:szCs w:val="26"/>
              </w:rPr>
              <w:t>300–500</w:t>
            </w:r>
          </w:p>
        </w:tc>
      </w:tr>
      <w:tr w:rsidR="00396FDA" w:rsidRPr="00217840" w:rsidTr="00C85F6F">
        <w:trPr>
          <w:trHeight w:val="20"/>
          <w:jc w:val="center"/>
        </w:trPr>
        <w:tc>
          <w:tcPr>
            <w:tcW w:w="2300" w:type="pct"/>
            <w:vAlign w:val="center"/>
          </w:tcPr>
          <w:p w:rsidR="00396FDA" w:rsidRPr="00217840" w:rsidRDefault="00396FDA" w:rsidP="00C85F6F">
            <w:pPr>
              <w:spacing w:line="276" w:lineRule="auto"/>
              <w:jc w:val="center"/>
              <w:rPr>
                <w:color w:val="000000" w:themeColor="text1"/>
                <w:sz w:val="26"/>
                <w:szCs w:val="26"/>
              </w:rPr>
            </w:pPr>
            <w:r w:rsidRPr="00217840">
              <w:rPr>
                <w:color w:val="000000" w:themeColor="text1"/>
                <w:sz w:val="26"/>
                <w:szCs w:val="26"/>
              </w:rPr>
              <w:t>III</w:t>
            </w:r>
          </w:p>
        </w:tc>
        <w:tc>
          <w:tcPr>
            <w:tcW w:w="2700" w:type="pct"/>
            <w:vAlign w:val="center"/>
          </w:tcPr>
          <w:p w:rsidR="00396FDA" w:rsidRPr="00217840" w:rsidRDefault="00396FDA" w:rsidP="00C85F6F">
            <w:pPr>
              <w:spacing w:line="276" w:lineRule="auto"/>
              <w:jc w:val="center"/>
              <w:rPr>
                <w:color w:val="000000" w:themeColor="text1"/>
                <w:sz w:val="26"/>
                <w:szCs w:val="26"/>
              </w:rPr>
            </w:pPr>
            <w:r w:rsidRPr="00217840">
              <w:rPr>
                <w:color w:val="000000" w:themeColor="text1"/>
                <w:sz w:val="26"/>
                <w:szCs w:val="26"/>
              </w:rPr>
              <w:t>300–100</w:t>
            </w:r>
          </w:p>
        </w:tc>
      </w:tr>
      <w:tr w:rsidR="00396FDA" w:rsidRPr="00217840" w:rsidTr="00C85F6F">
        <w:trPr>
          <w:trHeight w:val="20"/>
          <w:jc w:val="center"/>
        </w:trPr>
        <w:tc>
          <w:tcPr>
            <w:tcW w:w="2300" w:type="pct"/>
            <w:vAlign w:val="center"/>
          </w:tcPr>
          <w:p w:rsidR="00396FDA" w:rsidRPr="00217840" w:rsidRDefault="00396FDA" w:rsidP="00C85F6F">
            <w:pPr>
              <w:spacing w:line="276" w:lineRule="auto"/>
              <w:jc w:val="center"/>
              <w:rPr>
                <w:color w:val="000000" w:themeColor="text1"/>
                <w:sz w:val="26"/>
                <w:szCs w:val="26"/>
              </w:rPr>
            </w:pPr>
            <w:r w:rsidRPr="00217840">
              <w:rPr>
                <w:color w:val="000000" w:themeColor="text1"/>
                <w:sz w:val="26"/>
                <w:szCs w:val="26"/>
              </w:rPr>
              <w:t>IV</w:t>
            </w:r>
          </w:p>
        </w:tc>
        <w:tc>
          <w:tcPr>
            <w:tcW w:w="2700" w:type="pct"/>
            <w:vAlign w:val="center"/>
          </w:tcPr>
          <w:p w:rsidR="00396FDA" w:rsidRPr="00217840" w:rsidRDefault="00396FDA" w:rsidP="00C85F6F">
            <w:pPr>
              <w:spacing w:line="276" w:lineRule="auto"/>
              <w:jc w:val="center"/>
              <w:rPr>
                <w:color w:val="000000" w:themeColor="text1"/>
                <w:sz w:val="26"/>
                <w:szCs w:val="26"/>
              </w:rPr>
            </w:pPr>
            <w:r w:rsidRPr="00217840">
              <w:rPr>
                <w:color w:val="000000" w:themeColor="text1"/>
                <w:sz w:val="26"/>
                <w:szCs w:val="26"/>
              </w:rPr>
              <w:t>100–50</w:t>
            </w:r>
          </w:p>
        </w:tc>
      </w:tr>
      <w:tr w:rsidR="00396FDA" w:rsidRPr="00217840" w:rsidTr="00C85F6F">
        <w:trPr>
          <w:trHeight w:val="20"/>
          <w:jc w:val="center"/>
        </w:trPr>
        <w:tc>
          <w:tcPr>
            <w:tcW w:w="2300" w:type="pct"/>
            <w:vAlign w:val="center"/>
          </w:tcPr>
          <w:p w:rsidR="00396FDA" w:rsidRPr="00217840" w:rsidRDefault="00396FDA" w:rsidP="00C85F6F">
            <w:pPr>
              <w:spacing w:line="276" w:lineRule="auto"/>
              <w:jc w:val="center"/>
              <w:rPr>
                <w:color w:val="000000" w:themeColor="text1"/>
                <w:sz w:val="26"/>
                <w:szCs w:val="26"/>
              </w:rPr>
            </w:pPr>
            <w:r w:rsidRPr="00217840">
              <w:rPr>
                <w:color w:val="000000" w:themeColor="text1"/>
                <w:sz w:val="26"/>
                <w:szCs w:val="26"/>
              </w:rPr>
              <w:t>V</w:t>
            </w:r>
          </w:p>
        </w:tc>
        <w:tc>
          <w:tcPr>
            <w:tcW w:w="2700" w:type="pct"/>
            <w:vAlign w:val="center"/>
          </w:tcPr>
          <w:p w:rsidR="00396FDA" w:rsidRPr="00217840" w:rsidRDefault="00396FDA" w:rsidP="00C85F6F">
            <w:pPr>
              <w:spacing w:line="276" w:lineRule="auto"/>
              <w:jc w:val="center"/>
              <w:rPr>
                <w:color w:val="000000" w:themeColor="text1"/>
                <w:sz w:val="26"/>
                <w:szCs w:val="26"/>
              </w:rPr>
            </w:pPr>
            <w:r w:rsidRPr="00217840">
              <w:rPr>
                <w:color w:val="000000" w:themeColor="text1"/>
                <w:sz w:val="26"/>
                <w:szCs w:val="26"/>
              </w:rPr>
              <w:t>50</w:t>
            </w:r>
          </w:p>
        </w:tc>
      </w:tr>
    </w:tbl>
    <w:p w:rsidR="00396FDA" w:rsidRPr="00217840" w:rsidRDefault="00396FDA" w:rsidP="00396FDA">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Территория санитарно-защитной зоны предназначена для:</w:t>
      </w:r>
    </w:p>
    <w:p w:rsidR="00396FDA" w:rsidRPr="00217840" w:rsidRDefault="00396FDA" w:rsidP="00396FDA">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снижения уровня воздействия до требуемых гигиенических нормативов по всем факторам воздействия за ее пределами;</w:t>
      </w:r>
    </w:p>
    <w:p w:rsidR="00396FDA" w:rsidRPr="00217840" w:rsidRDefault="00396FDA" w:rsidP="00396FDA">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создания санитарно-защитного барьера между территорией предприятия (группы предприятий) и территорией жилой застройки;</w:t>
      </w:r>
    </w:p>
    <w:p w:rsidR="00396FDA" w:rsidRPr="00217840" w:rsidRDefault="00396FDA" w:rsidP="00396FDA">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повышения комфортности микроклимата.</w:t>
      </w:r>
    </w:p>
    <w:bookmarkEnd w:id="26"/>
    <w:bookmarkEnd w:id="27"/>
    <w:bookmarkEnd w:id="28"/>
    <w:bookmarkEnd w:id="29"/>
    <w:bookmarkEnd w:id="30"/>
    <w:bookmarkEnd w:id="31"/>
    <w:p w:rsidR="00396FDA" w:rsidRPr="00217840" w:rsidRDefault="00396FDA" w:rsidP="00396FDA">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Санитарно-защитные зоны производственных и иных объектов, сведения о которых внесены в базу единого государственный реестра недвижимости (ЕГРН):</w:t>
      </w:r>
    </w:p>
    <w:tbl>
      <w:tblPr>
        <w:tblStyle w:val="af5"/>
        <w:tblW w:w="10303" w:type="dxa"/>
        <w:jc w:val="center"/>
        <w:tblLook w:val="04A0" w:firstRow="1" w:lastRow="0" w:firstColumn="1" w:lastColumn="0" w:noHBand="0" w:noVBand="1"/>
      </w:tblPr>
      <w:tblGrid>
        <w:gridCol w:w="560"/>
        <w:gridCol w:w="3965"/>
        <w:gridCol w:w="3236"/>
        <w:gridCol w:w="2542"/>
      </w:tblGrid>
      <w:tr w:rsidR="00217840" w:rsidRPr="00217840" w:rsidTr="00217840">
        <w:trPr>
          <w:tblHeader/>
          <w:jc w:val="center"/>
        </w:trPr>
        <w:tc>
          <w:tcPr>
            <w:tcW w:w="560" w:type="dxa"/>
            <w:shd w:val="clear" w:color="auto" w:fill="EDEDED" w:themeFill="accent3" w:themeFillTint="33"/>
            <w:vAlign w:val="center"/>
          </w:tcPr>
          <w:p w:rsidR="00396FDA" w:rsidRPr="00217840" w:rsidRDefault="00396FDA" w:rsidP="00C85F6F">
            <w:pPr>
              <w:spacing w:line="276" w:lineRule="auto"/>
              <w:jc w:val="center"/>
              <w:rPr>
                <w:b/>
                <w:color w:val="000000" w:themeColor="text1"/>
              </w:rPr>
            </w:pPr>
            <w:r w:rsidRPr="00217840">
              <w:rPr>
                <w:b/>
                <w:color w:val="000000" w:themeColor="text1"/>
              </w:rPr>
              <w:t xml:space="preserve">№ </w:t>
            </w:r>
          </w:p>
          <w:p w:rsidR="00396FDA" w:rsidRPr="00217840" w:rsidRDefault="00396FDA" w:rsidP="00C85F6F">
            <w:pPr>
              <w:spacing w:line="276" w:lineRule="auto"/>
              <w:jc w:val="center"/>
              <w:rPr>
                <w:b/>
                <w:color w:val="000000" w:themeColor="text1"/>
              </w:rPr>
            </w:pPr>
            <w:r w:rsidRPr="00217840">
              <w:rPr>
                <w:b/>
                <w:color w:val="000000" w:themeColor="text1"/>
              </w:rPr>
              <w:t>п/п</w:t>
            </w:r>
          </w:p>
        </w:tc>
        <w:tc>
          <w:tcPr>
            <w:tcW w:w="3965" w:type="dxa"/>
            <w:shd w:val="clear" w:color="auto" w:fill="EDEDED" w:themeFill="accent3" w:themeFillTint="33"/>
            <w:vAlign w:val="center"/>
          </w:tcPr>
          <w:p w:rsidR="00396FDA" w:rsidRPr="00217840" w:rsidRDefault="00396FDA" w:rsidP="00C85F6F">
            <w:pPr>
              <w:spacing w:line="276" w:lineRule="auto"/>
              <w:jc w:val="center"/>
              <w:rPr>
                <w:b/>
                <w:color w:val="000000" w:themeColor="text1"/>
              </w:rPr>
            </w:pPr>
            <w:r w:rsidRPr="00217840">
              <w:rPr>
                <w:b/>
                <w:color w:val="000000" w:themeColor="text1"/>
              </w:rPr>
              <w:t>Наименование объекта</w:t>
            </w:r>
          </w:p>
        </w:tc>
        <w:tc>
          <w:tcPr>
            <w:tcW w:w="3236" w:type="dxa"/>
            <w:shd w:val="clear" w:color="auto" w:fill="EDEDED" w:themeFill="accent3" w:themeFillTint="33"/>
            <w:vAlign w:val="center"/>
          </w:tcPr>
          <w:p w:rsidR="00396FDA" w:rsidRPr="00217840" w:rsidRDefault="00CB13FC" w:rsidP="00C85F6F">
            <w:pPr>
              <w:spacing w:line="276" w:lineRule="auto"/>
              <w:jc w:val="center"/>
              <w:rPr>
                <w:b/>
                <w:color w:val="000000" w:themeColor="text1"/>
              </w:rPr>
            </w:pPr>
            <w:r w:rsidRPr="00217840">
              <w:rPr>
                <w:rFonts w:eastAsia="SimSun"/>
                <w:b/>
                <w:color w:val="000000" w:themeColor="text1"/>
                <w:lang w:eastAsia="zh-CN"/>
              </w:rPr>
              <w:t>Местонахождение объекта</w:t>
            </w:r>
          </w:p>
        </w:tc>
        <w:tc>
          <w:tcPr>
            <w:tcW w:w="2542" w:type="dxa"/>
            <w:shd w:val="clear" w:color="auto" w:fill="EDEDED" w:themeFill="accent3" w:themeFillTint="33"/>
            <w:vAlign w:val="center"/>
          </w:tcPr>
          <w:p w:rsidR="00396FDA" w:rsidRPr="00217840" w:rsidRDefault="00396FDA" w:rsidP="00C85F6F">
            <w:pPr>
              <w:spacing w:line="276" w:lineRule="auto"/>
              <w:jc w:val="center"/>
              <w:rPr>
                <w:b/>
                <w:color w:val="000000" w:themeColor="text1"/>
              </w:rPr>
            </w:pPr>
            <w:r w:rsidRPr="00217840">
              <w:rPr>
                <w:b/>
                <w:color w:val="000000" w:themeColor="text1"/>
              </w:rPr>
              <w:t>Сведения о границах в ЕГРН</w:t>
            </w:r>
          </w:p>
        </w:tc>
      </w:tr>
      <w:tr w:rsidR="00396FDA" w:rsidRPr="00217840" w:rsidTr="00C0215C">
        <w:trPr>
          <w:trHeight w:val="1247"/>
          <w:jc w:val="center"/>
        </w:trPr>
        <w:tc>
          <w:tcPr>
            <w:tcW w:w="560" w:type="dxa"/>
            <w:vAlign w:val="center"/>
          </w:tcPr>
          <w:p w:rsidR="00396FDA" w:rsidRPr="00217840" w:rsidRDefault="00396FDA" w:rsidP="00C85F6F">
            <w:pPr>
              <w:jc w:val="center"/>
              <w:rPr>
                <w:color w:val="000000" w:themeColor="text1"/>
              </w:rPr>
            </w:pPr>
            <w:r w:rsidRPr="00217840">
              <w:rPr>
                <w:color w:val="000000" w:themeColor="text1"/>
              </w:rPr>
              <w:t>1</w:t>
            </w:r>
          </w:p>
        </w:tc>
        <w:tc>
          <w:tcPr>
            <w:tcW w:w="3965" w:type="dxa"/>
            <w:vAlign w:val="center"/>
          </w:tcPr>
          <w:p w:rsidR="00396FDA" w:rsidRPr="00217840" w:rsidRDefault="00396FDA" w:rsidP="00396FDA">
            <w:pPr>
              <w:jc w:val="center"/>
              <w:rPr>
                <w:color w:val="000000" w:themeColor="text1"/>
              </w:rPr>
            </w:pPr>
            <w:r w:rsidRPr="00217840">
              <w:rPr>
                <w:color w:val="000000" w:themeColor="text1"/>
              </w:rPr>
              <w:t>Санитарно-защитная зона для проектируемого завода по производству промышленного холодильного и вентиляционного оборудования ООО «Турков завод»</w:t>
            </w:r>
          </w:p>
        </w:tc>
        <w:tc>
          <w:tcPr>
            <w:tcW w:w="3236" w:type="dxa"/>
            <w:vAlign w:val="center"/>
          </w:tcPr>
          <w:p w:rsidR="00C0215C" w:rsidRPr="00217840" w:rsidRDefault="00C0215C" w:rsidP="00396FDA">
            <w:pPr>
              <w:jc w:val="center"/>
              <w:rPr>
                <w:color w:val="000000" w:themeColor="text1"/>
              </w:rPr>
            </w:pPr>
            <w:r w:rsidRPr="00217840">
              <w:rPr>
                <w:color w:val="000000" w:themeColor="text1"/>
              </w:rPr>
              <w:t xml:space="preserve">Калужская область, Дзержинский район, </w:t>
            </w:r>
          </w:p>
          <w:p w:rsidR="00396FDA" w:rsidRPr="00217840" w:rsidRDefault="00C0215C" w:rsidP="00C0215C">
            <w:pPr>
              <w:jc w:val="center"/>
              <w:rPr>
                <w:color w:val="000000" w:themeColor="text1"/>
              </w:rPr>
            </w:pPr>
            <w:r w:rsidRPr="00217840">
              <w:rPr>
                <w:color w:val="000000" w:themeColor="text1"/>
              </w:rPr>
              <w:t>город Кондрово,</w:t>
            </w:r>
          </w:p>
          <w:p w:rsidR="00C0215C" w:rsidRPr="00217840" w:rsidRDefault="00C0215C" w:rsidP="00C0215C">
            <w:pPr>
              <w:jc w:val="center"/>
              <w:rPr>
                <w:color w:val="000000" w:themeColor="text1"/>
              </w:rPr>
            </w:pPr>
            <w:r w:rsidRPr="00217840">
              <w:rPr>
                <w:color w:val="000000" w:themeColor="text1"/>
              </w:rPr>
              <w:t>КН: 40:04:132701:183</w:t>
            </w:r>
          </w:p>
        </w:tc>
        <w:tc>
          <w:tcPr>
            <w:tcW w:w="2542" w:type="dxa"/>
            <w:vAlign w:val="center"/>
          </w:tcPr>
          <w:p w:rsidR="00396FDA" w:rsidRPr="00217840" w:rsidRDefault="00396FDA" w:rsidP="00396FDA">
            <w:pPr>
              <w:jc w:val="center"/>
              <w:rPr>
                <w:color w:val="000000" w:themeColor="text1"/>
              </w:rPr>
            </w:pPr>
            <w:r w:rsidRPr="00217840">
              <w:rPr>
                <w:color w:val="000000" w:themeColor="text1"/>
              </w:rPr>
              <w:t xml:space="preserve">Реестровый номер – </w:t>
            </w:r>
          </w:p>
          <w:p w:rsidR="00396FDA" w:rsidRPr="00217840" w:rsidRDefault="00396FDA" w:rsidP="00396FDA">
            <w:pPr>
              <w:jc w:val="center"/>
              <w:rPr>
                <w:color w:val="000000" w:themeColor="text1"/>
              </w:rPr>
            </w:pPr>
            <w:r w:rsidRPr="00217840">
              <w:rPr>
                <w:color w:val="000000" w:themeColor="text1"/>
              </w:rPr>
              <w:t>40:04-6.2635</w:t>
            </w:r>
          </w:p>
        </w:tc>
      </w:tr>
      <w:tr w:rsidR="00CB13FC" w:rsidRPr="00217840" w:rsidTr="00C0215C">
        <w:trPr>
          <w:trHeight w:val="1247"/>
          <w:jc w:val="center"/>
        </w:trPr>
        <w:tc>
          <w:tcPr>
            <w:tcW w:w="560" w:type="dxa"/>
            <w:vAlign w:val="center"/>
          </w:tcPr>
          <w:p w:rsidR="00CB13FC" w:rsidRPr="00217840" w:rsidRDefault="00CB13FC" w:rsidP="00CB13FC">
            <w:pPr>
              <w:jc w:val="center"/>
              <w:rPr>
                <w:color w:val="000000" w:themeColor="text1"/>
              </w:rPr>
            </w:pPr>
            <w:r w:rsidRPr="00217840">
              <w:rPr>
                <w:color w:val="000000" w:themeColor="text1"/>
              </w:rPr>
              <w:t>2</w:t>
            </w:r>
          </w:p>
        </w:tc>
        <w:tc>
          <w:tcPr>
            <w:tcW w:w="3965" w:type="dxa"/>
            <w:vAlign w:val="center"/>
          </w:tcPr>
          <w:p w:rsidR="00CB13FC" w:rsidRPr="00217840" w:rsidRDefault="00CB13FC" w:rsidP="00CB13FC">
            <w:pPr>
              <w:rPr>
                <w:color w:val="000000" w:themeColor="text1"/>
              </w:rPr>
            </w:pPr>
            <w:r w:rsidRPr="00217840">
              <w:rPr>
                <w:color w:val="000000" w:themeColor="text1"/>
              </w:rPr>
              <w:t>Санитарно-защитная зона АЗС №82 ООО «Газпромнефть-Центр»</w:t>
            </w:r>
          </w:p>
        </w:tc>
        <w:tc>
          <w:tcPr>
            <w:tcW w:w="3236" w:type="dxa"/>
            <w:vAlign w:val="center"/>
          </w:tcPr>
          <w:p w:rsidR="00CB13FC" w:rsidRPr="00217840" w:rsidRDefault="00CB13FC" w:rsidP="00CB13FC">
            <w:pPr>
              <w:jc w:val="center"/>
              <w:rPr>
                <w:color w:val="000000" w:themeColor="text1"/>
              </w:rPr>
            </w:pPr>
            <w:r w:rsidRPr="00217840">
              <w:rPr>
                <w:color w:val="000000" w:themeColor="text1"/>
              </w:rPr>
              <w:t xml:space="preserve">Калужская область, Дзержинский район, город Кондрово, с левой стороны автодороги Калуга-Медынь, </w:t>
            </w:r>
          </w:p>
          <w:p w:rsidR="00CB13FC" w:rsidRPr="00217840" w:rsidRDefault="00CB13FC" w:rsidP="00CB13FC">
            <w:pPr>
              <w:jc w:val="center"/>
              <w:rPr>
                <w:color w:val="000000" w:themeColor="text1"/>
              </w:rPr>
            </w:pPr>
            <w:r w:rsidRPr="00217840">
              <w:rPr>
                <w:color w:val="000000" w:themeColor="text1"/>
              </w:rPr>
              <w:t>КН: 40:04:132701:11</w:t>
            </w:r>
          </w:p>
        </w:tc>
        <w:tc>
          <w:tcPr>
            <w:tcW w:w="2542" w:type="dxa"/>
            <w:vAlign w:val="center"/>
          </w:tcPr>
          <w:p w:rsidR="00CB13FC" w:rsidRPr="00217840" w:rsidRDefault="00CB13FC" w:rsidP="00CB13FC">
            <w:pPr>
              <w:jc w:val="center"/>
              <w:rPr>
                <w:color w:val="000000" w:themeColor="text1"/>
              </w:rPr>
            </w:pPr>
            <w:r w:rsidRPr="00217840">
              <w:rPr>
                <w:color w:val="000000" w:themeColor="text1"/>
              </w:rPr>
              <w:t xml:space="preserve">Реестровый номер – </w:t>
            </w:r>
          </w:p>
          <w:p w:rsidR="00CB13FC" w:rsidRPr="00217840" w:rsidRDefault="00CB13FC" w:rsidP="00CB13FC">
            <w:pPr>
              <w:jc w:val="center"/>
              <w:rPr>
                <w:color w:val="000000" w:themeColor="text1"/>
              </w:rPr>
            </w:pPr>
            <w:r w:rsidRPr="00217840">
              <w:rPr>
                <w:color w:val="000000" w:themeColor="text1"/>
              </w:rPr>
              <w:t>40:04-6.2729</w:t>
            </w:r>
          </w:p>
        </w:tc>
      </w:tr>
      <w:tr w:rsidR="00CB13FC" w:rsidRPr="00217840" w:rsidTr="00C0215C">
        <w:trPr>
          <w:trHeight w:val="1247"/>
          <w:jc w:val="center"/>
        </w:trPr>
        <w:tc>
          <w:tcPr>
            <w:tcW w:w="560" w:type="dxa"/>
            <w:vAlign w:val="center"/>
          </w:tcPr>
          <w:p w:rsidR="00CB13FC" w:rsidRPr="00217840" w:rsidRDefault="00CB13FC" w:rsidP="00CB13FC">
            <w:pPr>
              <w:jc w:val="center"/>
              <w:rPr>
                <w:color w:val="000000" w:themeColor="text1"/>
              </w:rPr>
            </w:pPr>
            <w:r w:rsidRPr="00217840">
              <w:rPr>
                <w:color w:val="000000" w:themeColor="text1"/>
              </w:rPr>
              <w:lastRenderedPageBreak/>
              <w:t>3</w:t>
            </w:r>
          </w:p>
        </w:tc>
        <w:tc>
          <w:tcPr>
            <w:tcW w:w="3965" w:type="dxa"/>
            <w:vAlign w:val="center"/>
          </w:tcPr>
          <w:p w:rsidR="00CB13FC" w:rsidRPr="00217840" w:rsidRDefault="00CB13FC" w:rsidP="00CB13FC">
            <w:pPr>
              <w:rPr>
                <w:color w:val="000000" w:themeColor="text1"/>
              </w:rPr>
            </w:pPr>
            <w:r w:rsidRPr="00217840">
              <w:rPr>
                <w:color w:val="000000" w:themeColor="text1"/>
              </w:rPr>
              <w:t>Санитарно-защитная зона объекта: очистные сооружения канализации в городе Кондрово</w:t>
            </w:r>
          </w:p>
        </w:tc>
        <w:tc>
          <w:tcPr>
            <w:tcW w:w="3236" w:type="dxa"/>
            <w:vAlign w:val="center"/>
          </w:tcPr>
          <w:p w:rsidR="00C0215C" w:rsidRPr="00217840" w:rsidRDefault="00CB13FC" w:rsidP="00CB13FC">
            <w:pPr>
              <w:jc w:val="center"/>
              <w:rPr>
                <w:color w:val="000000" w:themeColor="text1"/>
              </w:rPr>
            </w:pPr>
            <w:r w:rsidRPr="00217840">
              <w:rPr>
                <w:color w:val="000000" w:themeColor="text1"/>
              </w:rPr>
              <w:t>Калужс</w:t>
            </w:r>
            <w:r w:rsidR="00C0215C" w:rsidRPr="00217840">
              <w:rPr>
                <w:color w:val="000000" w:themeColor="text1"/>
              </w:rPr>
              <w:t>кая область, Дзержинский район,</w:t>
            </w:r>
          </w:p>
          <w:p w:rsidR="00CB13FC" w:rsidRPr="00217840" w:rsidRDefault="00CB13FC" w:rsidP="00CB13FC">
            <w:pPr>
              <w:jc w:val="center"/>
              <w:rPr>
                <w:color w:val="000000" w:themeColor="text1"/>
              </w:rPr>
            </w:pPr>
            <w:r w:rsidRPr="00217840">
              <w:rPr>
                <w:color w:val="000000" w:themeColor="text1"/>
              </w:rPr>
              <w:t xml:space="preserve">город Кондрово, </w:t>
            </w:r>
            <w:r w:rsidR="00C0215C" w:rsidRPr="00217840">
              <w:rPr>
                <w:color w:val="000000" w:themeColor="text1"/>
              </w:rPr>
              <w:t>КН: </w:t>
            </w:r>
            <w:r w:rsidRPr="00217840">
              <w:rPr>
                <w:color w:val="000000" w:themeColor="text1"/>
              </w:rPr>
              <w:t>40:04:010406:304</w:t>
            </w:r>
          </w:p>
        </w:tc>
        <w:tc>
          <w:tcPr>
            <w:tcW w:w="2542" w:type="dxa"/>
            <w:vAlign w:val="center"/>
          </w:tcPr>
          <w:p w:rsidR="00CB13FC" w:rsidRPr="00217840" w:rsidRDefault="00CB13FC" w:rsidP="00CB13FC">
            <w:pPr>
              <w:jc w:val="center"/>
              <w:rPr>
                <w:color w:val="000000" w:themeColor="text1"/>
              </w:rPr>
            </w:pPr>
            <w:r w:rsidRPr="00217840">
              <w:rPr>
                <w:color w:val="000000" w:themeColor="text1"/>
              </w:rPr>
              <w:t xml:space="preserve">Реестровый номер – </w:t>
            </w:r>
          </w:p>
          <w:p w:rsidR="00CB13FC" w:rsidRPr="00217840" w:rsidRDefault="00CB13FC" w:rsidP="00CB13FC">
            <w:pPr>
              <w:jc w:val="center"/>
              <w:rPr>
                <w:color w:val="000000" w:themeColor="text1"/>
              </w:rPr>
            </w:pPr>
            <w:r w:rsidRPr="00217840">
              <w:rPr>
                <w:color w:val="000000" w:themeColor="text1"/>
              </w:rPr>
              <w:t>40:04-6.2195</w:t>
            </w:r>
          </w:p>
        </w:tc>
      </w:tr>
      <w:tr w:rsidR="00CB13FC" w:rsidRPr="00217840" w:rsidTr="00C0215C">
        <w:trPr>
          <w:trHeight w:val="1247"/>
          <w:jc w:val="center"/>
        </w:trPr>
        <w:tc>
          <w:tcPr>
            <w:tcW w:w="560" w:type="dxa"/>
            <w:vAlign w:val="center"/>
          </w:tcPr>
          <w:p w:rsidR="00CB13FC" w:rsidRPr="00217840" w:rsidRDefault="00C0215C" w:rsidP="00CB13FC">
            <w:pPr>
              <w:jc w:val="center"/>
              <w:rPr>
                <w:color w:val="000000" w:themeColor="text1"/>
              </w:rPr>
            </w:pPr>
            <w:r w:rsidRPr="00217840">
              <w:rPr>
                <w:color w:val="000000" w:themeColor="text1"/>
              </w:rPr>
              <w:t>4</w:t>
            </w:r>
          </w:p>
        </w:tc>
        <w:tc>
          <w:tcPr>
            <w:tcW w:w="3965" w:type="dxa"/>
            <w:vAlign w:val="center"/>
          </w:tcPr>
          <w:p w:rsidR="00CB13FC" w:rsidRPr="00217840" w:rsidRDefault="00C0215C" w:rsidP="00CB13FC">
            <w:pPr>
              <w:rPr>
                <w:color w:val="000000" w:themeColor="text1"/>
              </w:rPr>
            </w:pPr>
            <w:r w:rsidRPr="00217840">
              <w:rPr>
                <w:color w:val="000000" w:themeColor="text1"/>
              </w:rPr>
              <w:t>Санитарно-защитная зона для промплощадки АО "ЕРМОЛИНКА"</w:t>
            </w:r>
          </w:p>
        </w:tc>
        <w:tc>
          <w:tcPr>
            <w:tcW w:w="3236" w:type="dxa"/>
            <w:vAlign w:val="center"/>
          </w:tcPr>
          <w:p w:rsidR="00CB13FC" w:rsidRPr="00217840" w:rsidRDefault="00C0215C" w:rsidP="00C0215C">
            <w:pPr>
              <w:jc w:val="center"/>
              <w:rPr>
                <w:color w:val="000000" w:themeColor="text1"/>
              </w:rPr>
            </w:pPr>
            <w:r w:rsidRPr="00217840">
              <w:rPr>
                <w:color w:val="000000" w:themeColor="text1"/>
              </w:rPr>
              <w:t>Калужская обл., м. р-н Дзержинский, СП. «Деревня Галкино», д. Дубинино, ул. Центральная, д.2А</w:t>
            </w:r>
          </w:p>
        </w:tc>
        <w:tc>
          <w:tcPr>
            <w:tcW w:w="2542" w:type="dxa"/>
            <w:vAlign w:val="center"/>
          </w:tcPr>
          <w:p w:rsidR="00C0215C" w:rsidRPr="00217840" w:rsidRDefault="00C0215C" w:rsidP="00C0215C">
            <w:pPr>
              <w:jc w:val="center"/>
              <w:rPr>
                <w:color w:val="000000" w:themeColor="text1"/>
              </w:rPr>
            </w:pPr>
            <w:r w:rsidRPr="00217840">
              <w:rPr>
                <w:color w:val="000000" w:themeColor="text1"/>
              </w:rPr>
              <w:t xml:space="preserve">Реестровый номер – </w:t>
            </w:r>
          </w:p>
          <w:p w:rsidR="00CB13FC" w:rsidRPr="00217840" w:rsidRDefault="00C0215C" w:rsidP="00C0215C">
            <w:pPr>
              <w:jc w:val="center"/>
              <w:rPr>
                <w:color w:val="000000" w:themeColor="text1"/>
              </w:rPr>
            </w:pPr>
            <w:r w:rsidRPr="00217840">
              <w:rPr>
                <w:color w:val="000000" w:themeColor="text1"/>
              </w:rPr>
              <w:t>40:04-6.2637</w:t>
            </w:r>
          </w:p>
        </w:tc>
      </w:tr>
    </w:tbl>
    <w:p w:rsidR="00396FDA" w:rsidRPr="00217840" w:rsidRDefault="00396FDA" w:rsidP="00396FDA">
      <w:pPr>
        <w:spacing w:line="276" w:lineRule="auto"/>
        <w:ind w:firstLine="720"/>
        <w:jc w:val="both"/>
        <w:rPr>
          <w:color w:val="000000" w:themeColor="text1"/>
          <w:sz w:val="26"/>
          <w:szCs w:val="26"/>
        </w:rPr>
      </w:pPr>
      <w:r w:rsidRPr="00217840">
        <w:rPr>
          <w:color w:val="000000" w:themeColor="text1"/>
          <w:sz w:val="26"/>
          <w:szCs w:val="26"/>
        </w:rPr>
        <w:t>Для остальных производственных и иных объектов городского поселения, установлены нормативные санитарно-защитные зоны в соответствии с СанПиНом 2.2.1/2.1.1.1200-03 «Санитарно-защитные зоны и санитарная классификация предприятий, сооружений и иных объектов».</w:t>
      </w:r>
    </w:p>
    <w:p w:rsidR="00396FDA" w:rsidRPr="00217840" w:rsidRDefault="00396FDA" w:rsidP="00396FDA">
      <w:pPr>
        <w:spacing w:line="276" w:lineRule="auto"/>
        <w:ind w:firstLine="720"/>
        <w:jc w:val="both"/>
        <w:rPr>
          <w:color w:val="000000" w:themeColor="text1"/>
          <w:sz w:val="26"/>
          <w:szCs w:val="26"/>
        </w:rPr>
      </w:pPr>
      <w:r w:rsidRPr="00217840">
        <w:rPr>
          <w:color w:val="000000" w:themeColor="text1"/>
          <w:sz w:val="26"/>
          <w:szCs w:val="26"/>
        </w:rPr>
        <w:t xml:space="preserve">Промышленные предприятия должны иметь утвержденные проекты границ санитарно-защитных зон. </w:t>
      </w:r>
    </w:p>
    <w:p w:rsidR="00396FDA" w:rsidRPr="00217840" w:rsidRDefault="00396FDA" w:rsidP="00396FDA">
      <w:pPr>
        <w:spacing w:line="276" w:lineRule="auto"/>
        <w:ind w:firstLine="720"/>
        <w:jc w:val="both"/>
        <w:rPr>
          <w:color w:val="000000" w:themeColor="text1"/>
          <w:sz w:val="26"/>
          <w:szCs w:val="26"/>
        </w:rPr>
      </w:pPr>
      <w:r w:rsidRPr="00217840">
        <w:rPr>
          <w:color w:val="000000" w:themeColor="text1"/>
          <w:sz w:val="26"/>
          <w:szCs w:val="26"/>
        </w:rPr>
        <w:t xml:space="preserve">Допустимый режим использования и застройки санитарно-защитных зон необходимо принимать в соответствии с действующим законодательством, санитарными правилами, приведенными в </w:t>
      </w:r>
      <w:hyperlink r:id="rId23" w:tooltip="Санитарно-защитные зоны и санитарная классификация предприятий, сооружений и иных объектов" w:history="1">
        <w:r w:rsidRPr="00217840">
          <w:rPr>
            <w:color w:val="000000" w:themeColor="text1"/>
            <w:sz w:val="26"/>
            <w:szCs w:val="26"/>
          </w:rPr>
          <w:t>СанПиН 2.2.1/2.1.1.1200</w:t>
        </w:r>
      </w:hyperlink>
      <w:r w:rsidRPr="00217840">
        <w:rPr>
          <w:color w:val="000000" w:themeColor="text1"/>
          <w:sz w:val="26"/>
          <w:szCs w:val="26"/>
        </w:rPr>
        <w:t xml:space="preserve"> и СНиП 2.07.01-89, а также по согласованию с местными органами санитарно-эпидемиологического надзора.</w:t>
      </w:r>
    </w:p>
    <w:p w:rsidR="00C0215C" w:rsidRPr="00217840" w:rsidRDefault="00C0215C" w:rsidP="00C0215C">
      <w:pPr>
        <w:pStyle w:val="a5"/>
        <w:spacing w:line="276" w:lineRule="auto"/>
        <w:ind w:firstLine="567"/>
        <w:rPr>
          <w:b/>
          <w:color w:val="000000" w:themeColor="text1"/>
          <w:sz w:val="26"/>
          <w:szCs w:val="26"/>
        </w:rPr>
      </w:pPr>
      <w:r w:rsidRPr="00217840">
        <w:rPr>
          <w:b/>
          <w:color w:val="000000" w:themeColor="text1"/>
          <w:sz w:val="26"/>
          <w:szCs w:val="26"/>
        </w:rPr>
        <w:t>Зона санитарной охраны источников питьевого водоснабжения</w:t>
      </w:r>
    </w:p>
    <w:p w:rsidR="00C0215C" w:rsidRPr="00217840" w:rsidRDefault="00C0215C" w:rsidP="00E26BC1">
      <w:pPr>
        <w:spacing w:line="276" w:lineRule="auto"/>
        <w:ind w:firstLine="567"/>
        <w:jc w:val="both"/>
        <w:rPr>
          <w:color w:val="000000" w:themeColor="text1"/>
          <w:sz w:val="26"/>
          <w:szCs w:val="26"/>
        </w:rPr>
      </w:pPr>
      <w:r w:rsidRPr="00217840">
        <w:rPr>
          <w:color w:val="000000" w:themeColor="text1"/>
          <w:sz w:val="26"/>
          <w:szCs w:val="26"/>
        </w:rPr>
        <w:t xml:space="preserve">Источником хозяйственно питьевого водоснабжения на территории городского поселения являются подземные воды. </w:t>
      </w:r>
    </w:p>
    <w:p w:rsidR="00C0215C" w:rsidRPr="00217840" w:rsidRDefault="00C0215C" w:rsidP="00E26BC1">
      <w:pPr>
        <w:spacing w:line="276" w:lineRule="auto"/>
        <w:ind w:firstLine="567"/>
        <w:jc w:val="both"/>
        <w:rPr>
          <w:color w:val="000000" w:themeColor="text1"/>
          <w:sz w:val="26"/>
          <w:szCs w:val="26"/>
        </w:rPr>
      </w:pPr>
      <w:r w:rsidRPr="00217840">
        <w:rPr>
          <w:color w:val="000000" w:themeColor="text1"/>
          <w:sz w:val="26"/>
          <w:szCs w:val="26"/>
        </w:rPr>
        <w:t>Санитарные правила и нормы (СанПиН) «Зоны санитарной охраны источников водоснабжения и водопроводов питьевого назначения» разработаны на основании Федерального закона «О санитарно-эпидемиологическом благополучии населения». Настоящие санитарные нормы определяют санитарно-эпидемиологические требования к организации и эксплуатации зон санитарной охраны (ЗСО) источников водоснабжения и водопроводов питьевого назначения. Соблюдение санитарных правил является обязательным для граждан, индивидуальных предпринимателей и юридических лиц.</w:t>
      </w:r>
    </w:p>
    <w:p w:rsidR="00C0215C" w:rsidRPr="00217840" w:rsidRDefault="00C0215C" w:rsidP="00E26BC1">
      <w:pPr>
        <w:spacing w:line="276" w:lineRule="auto"/>
        <w:ind w:firstLine="567"/>
        <w:jc w:val="both"/>
        <w:rPr>
          <w:color w:val="000000" w:themeColor="text1"/>
          <w:sz w:val="26"/>
          <w:szCs w:val="26"/>
        </w:rPr>
      </w:pPr>
      <w:r w:rsidRPr="00217840">
        <w:rPr>
          <w:color w:val="000000" w:themeColor="text1"/>
          <w:sz w:val="26"/>
          <w:szCs w:val="26"/>
        </w:rPr>
        <w:t>Выделяется три границы зон санитарной охраны источника водоснабжения. I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 Его назначение - защита места водозабора и водозаборных сооружений от случайного или умышленного загрязнения и повреждения. II и III пояса (пояса ограничений) включают территорию, предназначенную для предупреждения загрязнения воды источников водоснабжения.</w:t>
      </w:r>
    </w:p>
    <w:p w:rsidR="00C0215C" w:rsidRPr="00217840" w:rsidRDefault="00C0215C" w:rsidP="00E26BC1">
      <w:pPr>
        <w:spacing w:line="276" w:lineRule="auto"/>
        <w:ind w:firstLine="567"/>
        <w:jc w:val="both"/>
        <w:rPr>
          <w:color w:val="000000" w:themeColor="text1"/>
          <w:sz w:val="26"/>
          <w:szCs w:val="26"/>
        </w:rPr>
      </w:pPr>
      <w:r w:rsidRPr="00217840">
        <w:rPr>
          <w:color w:val="000000" w:themeColor="text1"/>
          <w:sz w:val="26"/>
          <w:szCs w:val="26"/>
        </w:rPr>
        <w:t>Основные мероприятия на территории ЗСО:</w:t>
      </w:r>
    </w:p>
    <w:p w:rsidR="00C0215C" w:rsidRPr="00217840" w:rsidRDefault="00C0215C" w:rsidP="00E26BC1">
      <w:pPr>
        <w:spacing w:line="276" w:lineRule="auto"/>
        <w:ind w:firstLine="567"/>
        <w:jc w:val="both"/>
        <w:rPr>
          <w:color w:val="000000" w:themeColor="text1"/>
          <w:sz w:val="26"/>
          <w:szCs w:val="26"/>
        </w:rPr>
      </w:pPr>
      <w:r w:rsidRPr="00217840">
        <w:rPr>
          <w:color w:val="000000" w:themeColor="text1"/>
          <w:sz w:val="26"/>
          <w:szCs w:val="26"/>
        </w:rPr>
        <w:lastRenderedPageBreak/>
        <w:t>-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C0215C" w:rsidRPr="00217840" w:rsidRDefault="00C0215C" w:rsidP="00E26BC1">
      <w:pPr>
        <w:spacing w:line="276" w:lineRule="auto"/>
        <w:ind w:firstLine="567"/>
        <w:jc w:val="both"/>
        <w:rPr>
          <w:color w:val="000000" w:themeColor="text1"/>
          <w:sz w:val="26"/>
          <w:szCs w:val="26"/>
        </w:rPr>
      </w:pPr>
      <w:r w:rsidRPr="00217840">
        <w:rPr>
          <w:color w:val="000000" w:themeColor="text1"/>
          <w:sz w:val="26"/>
          <w:szCs w:val="26"/>
        </w:rPr>
        <w:t>- во втором и третьем поясе: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 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 запрещение закачки отработанных вод в подземные горизонты, подземного складирования твердых отходов и разработки недр земли.</w:t>
      </w:r>
    </w:p>
    <w:p w:rsidR="00C0215C" w:rsidRPr="00217840" w:rsidRDefault="00C0215C" w:rsidP="00E26BC1">
      <w:pPr>
        <w:spacing w:line="276" w:lineRule="auto"/>
        <w:ind w:firstLine="567"/>
        <w:jc w:val="both"/>
        <w:rPr>
          <w:color w:val="000000" w:themeColor="text1"/>
          <w:sz w:val="26"/>
          <w:szCs w:val="26"/>
        </w:rPr>
      </w:pPr>
      <w:r w:rsidRPr="00217840">
        <w:rPr>
          <w:color w:val="000000" w:themeColor="text1"/>
          <w:sz w:val="26"/>
          <w:szCs w:val="26"/>
        </w:rPr>
        <w:t xml:space="preserve">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 применение удобрений и ядохимикатов; рубка леса главного пользования и реконструкции.</w:t>
      </w:r>
    </w:p>
    <w:p w:rsidR="00E26BC1" w:rsidRPr="00217840" w:rsidRDefault="00E26BC1" w:rsidP="00E26BC1">
      <w:pPr>
        <w:pStyle w:val="a5"/>
        <w:spacing w:line="276" w:lineRule="auto"/>
        <w:ind w:firstLine="567"/>
        <w:rPr>
          <w:b/>
          <w:color w:val="000000" w:themeColor="text1"/>
          <w:sz w:val="26"/>
          <w:szCs w:val="26"/>
        </w:rPr>
      </w:pPr>
      <w:r w:rsidRPr="00217840">
        <w:rPr>
          <w:b/>
          <w:color w:val="000000" w:themeColor="text1"/>
          <w:sz w:val="26"/>
          <w:szCs w:val="26"/>
        </w:rPr>
        <w:t>Инженерная подготовка территории</w:t>
      </w:r>
    </w:p>
    <w:p w:rsidR="00E26BC1" w:rsidRPr="00217840" w:rsidRDefault="00E26BC1" w:rsidP="00E26BC1">
      <w:pPr>
        <w:spacing w:line="276" w:lineRule="auto"/>
        <w:ind w:firstLine="567"/>
        <w:jc w:val="both"/>
        <w:rPr>
          <w:color w:val="000000" w:themeColor="text1"/>
          <w:sz w:val="26"/>
          <w:szCs w:val="26"/>
        </w:rPr>
      </w:pPr>
      <w:r w:rsidRPr="00217840">
        <w:rPr>
          <w:color w:val="000000" w:themeColor="text1"/>
          <w:sz w:val="26"/>
          <w:szCs w:val="26"/>
        </w:rPr>
        <w:t>Инженерная подготовка территории должна обеспечивать возможность градостроительного освоения районов, подлежащих застройке. 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историко-культурных, архитектурно-ландшафтных и водных объектов, а также зеленых массивов в соответствии с требованиями СНиП 2.07.01-89.</w:t>
      </w:r>
    </w:p>
    <w:p w:rsidR="00E26BC1" w:rsidRPr="00217840" w:rsidRDefault="00E26BC1" w:rsidP="00E26BC1">
      <w:pPr>
        <w:pStyle w:val="a5"/>
        <w:spacing w:line="276" w:lineRule="auto"/>
        <w:ind w:firstLine="567"/>
        <w:rPr>
          <w:b/>
          <w:color w:val="000000" w:themeColor="text1"/>
          <w:sz w:val="26"/>
          <w:szCs w:val="26"/>
        </w:rPr>
      </w:pPr>
      <w:r w:rsidRPr="00217840">
        <w:rPr>
          <w:b/>
          <w:color w:val="000000" w:themeColor="text1"/>
          <w:sz w:val="26"/>
          <w:szCs w:val="26"/>
        </w:rPr>
        <w:t>Состояние природно-экологического каркаса</w:t>
      </w:r>
    </w:p>
    <w:p w:rsidR="00E26BC1" w:rsidRPr="00217840" w:rsidRDefault="00E26BC1" w:rsidP="00E26BC1">
      <w:pPr>
        <w:spacing w:line="276" w:lineRule="auto"/>
        <w:ind w:firstLine="567"/>
        <w:jc w:val="both"/>
        <w:rPr>
          <w:color w:val="000000" w:themeColor="text1"/>
          <w:sz w:val="26"/>
          <w:szCs w:val="26"/>
        </w:rPr>
      </w:pPr>
      <w:r w:rsidRPr="00217840">
        <w:rPr>
          <w:color w:val="000000" w:themeColor="text1"/>
          <w:sz w:val="26"/>
          <w:szCs w:val="26"/>
        </w:rPr>
        <w:t>Природно-экологический каркас территории городского поселения формируется из существующих природоохранных объектов разного уровня, из специфических комплексов - как леса, искусственно созданных лесополос и лесопарков, баз отдыха, существующих рекреационных зон, скверов, парков. Все эти объекты составят в совокупности единую систему поддержания экологического баланса территории и сохранения многообразия природно-территориальных комплексов поселения.</w:t>
      </w:r>
    </w:p>
    <w:p w:rsidR="00E26BC1" w:rsidRPr="00217840" w:rsidRDefault="00E26BC1" w:rsidP="00E26BC1">
      <w:pPr>
        <w:spacing w:line="276" w:lineRule="auto"/>
        <w:ind w:firstLine="567"/>
        <w:jc w:val="both"/>
        <w:rPr>
          <w:color w:val="000000" w:themeColor="text1"/>
          <w:sz w:val="26"/>
          <w:szCs w:val="26"/>
        </w:rPr>
      </w:pPr>
      <w:r w:rsidRPr="00217840">
        <w:rPr>
          <w:color w:val="000000" w:themeColor="text1"/>
          <w:sz w:val="26"/>
          <w:szCs w:val="26"/>
        </w:rPr>
        <w:t xml:space="preserve">На территории города основными элементами природно-экологического каркаса являются: река Шаня и ее пойма, </w:t>
      </w:r>
      <w:r w:rsidR="008E1474" w:rsidRPr="00217840">
        <w:rPr>
          <w:color w:val="000000" w:themeColor="text1"/>
          <w:sz w:val="26"/>
          <w:szCs w:val="26"/>
        </w:rPr>
        <w:t xml:space="preserve">особо охраняемые природные территории, </w:t>
      </w:r>
      <w:r w:rsidRPr="00217840">
        <w:rPr>
          <w:color w:val="000000" w:themeColor="text1"/>
          <w:sz w:val="26"/>
          <w:szCs w:val="26"/>
        </w:rPr>
        <w:t>действующие парки и скверы.</w:t>
      </w:r>
    </w:p>
    <w:p w:rsidR="00E26BC1" w:rsidRPr="00217840" w:rsidRDefault="00E26BC1" w:rsidP="00E26BC1">
      <w:pPr>
        <w:spacing w:line="276" w:lineRule="auto"/>
        <w:ind w:firstLine="567"/>
        <w:jc w:val="both"/>
        <w:rPr>
          <w:color w:val="000000" w:themeColor="text1"/>
          <w:sz w:val="26"/>
          <w:szCs w:val="26"/>
        </w:rPr>
      </w:pPr>
      <w:r w:rsidRPr="00217840">
        <w:rPr>
          <w:color w:val="000000" w:themeColor="text1"/>
          <w:sz w:val="26"/>
          <w:szCs w:val="26"/>
        </w:rPr>
        <w:t>Состояние природно-экологического каркаса городского поселения можно оценить, как удовлетворительное.</w:t>
      </w:r>
    </w:p>
    <w:p w:rsidR="008E1474" w:rsidRPr="00217840" w:rsidRDefault="008E1474" w:rsidP="008E1474">
      <w:pPr>
        <w:pStyle w:val="a5"/>
        <w:spacing w:line="276" w:lineRule="auto"/>
        <w:ind w:firstLine="567"/>
        <w:rPr>
          <w:b/>
          <w:color w:val="000000" w:themeColor="text1"/>
          <w:sz w:val="26"/>
          <w:szCs w:val="26"/>
        </w:rPr>
      </w:pPr>
      <w:r w:rsidRPr="00217840">
        <w:rPr>
          <w:b/>
          <w:color w:val="000000" w:themeColor="text1"/>
          <w:sz w:val="26"/>
          <w:szCs w:val="26"/>
        </w:rPr>
        <w:t xml:space="preserve">Положения по улучшению экологического состояния территории </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Экологическая ситуация на территории городского поселения в целом устойчивая. Имеющиеся загрязнения среды обитания носят локальный и без системного характера, и как правило, не достигают опасных значений.</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xml:space="preserve">Для улучшения параметров природных систем и улучшения экологического </w:t>
      </w:r>
      <w:r w:rsidRPr="00217840">
        <w:rPr>
          <w:color w:val="000000" w:themeColor="text1"/>
          <w:sz w:val="26"/>
          <w:szCs w:val="26"/>
        </w:rPr>
        <w:lastRenderedPageBreak/>
        <w:t>состояния территории города Генеральным планом предлагается:</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исключение преобразования природных ландшафтов (лесных, луговых, долинных);</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расчистка (без изменения русла) реки Шани;</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обеспечение выполнения требований охранного режима водоохранных зон и прибрежных полос рек и водоемов.</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разработка проектов санитарно-защитных зон для всех предприятий и производств города и внесение сведений о них в Единый государственный реестр недвижимости;</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разработка и утверждение зон санитарной охраны на все объекты водоснабжения города;</w:t>
      </w:r>
    </w:p>
    <w:p w:rsidR="008E1474" w:rsidRPr="00217840" w:rsidRDefault="008E1474" w:rsidP="008E1474">
      <w:pPr>
        <w:pStyle w:val="Main"/>
        <w:spacing w:line="276" w:lineRule="auto"/>
        <w:ind w:firstLine="567"/>
        <w:rPr>
          <w:color w:val="000000" w:themeColor="text1"/>
        </w:rPr>
      </w:pPr>
      <w:r w:rsidRPr="00217840">
        <w:rPr>
          <w:color w:val="000000" w:themeColor="text1"/>
          <w:sz w:val="26"/>
          <w:szCs w:val="26"/>
        </w:rPr>
        <w:t>- ежеквартальный контроль и наблюдение за качеством подземных и поверхностных вод;</w:t>
      </w:r>
      <w:r w:rsidRPr="00217840">
        <w:rPr>
          <w:color w:val="000000" w:themeColor="text1"/>
        </w:rPr>
        <w:t xml:space="preserve"> </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строгое соблюдение режима эксплуатации водозаборов, не превышающее рассчитанные допустимые величины уровня подземных вод и дебитов скважин;</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сооружение ливневой канализации, представляющей единую цельную систему, однако, состоящую из достаточно автономных подсистем, что позволит выполнить поэтапное введение их в работу;</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сооружение локальных сооружений ливневой канализации;</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строительство локальных очистных сооружений на действующих промышленных предприятиях;</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организация более точного учета водопотребления и водоотведения и качества сбрасываемых сточных вод, а также ущерба в результате загрязнения водоемов;</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совершенствование структуры сети мониторинга загрязнения территории городского поселения;</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популяризация среди населения города раздельного сбора ТКО;</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внедрение раздельной системы сбора отходов на территории города, в жилищно-коммунальном секторе должен внедряться раздельный сбор отходов по принципу деления на два контейнера: чистые фракции вторичного сырья (бумага, картон, пластик и др.) и смешанный мусор;</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для обеспечения зимней и летней уборки улиц необходимо приобретение достаточного количества спецтранспорта, в состав которого будут входить и средства малой механизации;</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xml:space="preserve">- установление зон рекреации водных объектов, в том числе мест для купания, туризма, водного спорта, рыбной ловли и </w:t>
      </w:r>
      <w:r w:rsidR="007F37C8" w:rsidRPr="00217840">
        <w:rPr>
          <w:color w:val="000000" w:themeColor="text1"/>
          <w:sz w:val="26"/>
          <w:szCs w:val="26"/>
        </w:rPr>
        <w:t>т.п.</w:t>
      </w:r>
      <w:r w:rsidRPr="00217840">
        <w:rPr>
          <w:color w:val="000000" w:themeColor="text1"/>
          <w:sz w:val="26"/>
          <w:szCs w:val="26"/>
        </w:rPr>
        <w:t>;</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на стационарных АЗС должны предусматривать ограждающие конструкции с локальными очистными сооружениями, а также системы закольцовки паров бензина;</w:t>
      </w:r>
    </w:p>
    <w:p w:rsidR="008E1474" w:rsidRPr="00217840" w:rsidRDefault="008E1474" w:rsidP="008E1474">
      <w:pPr>
        <w:pStyle w:val="Main"/>
        <w:spacing w:line="276" w:lineRule="auto"/>
        <w:ind w:firstLine="567"/>
        <w:rPr>
          <w:color w:val="000000" w:themeColor="text1"/>
          <w:sz w:val="26"/>
          <w:szCs w:val="26"/>
        </w:rPr>
      </w:pPr>
      <w:r w:rsidRPr="00217840">
        <w:rPr>
          <w:color w:val="000000" w:themeColor="text1"/>
          <w:sz w:val="26"/>
          <w:szCs w:val="26"/>
        </w:rPr>
        <w:t xml:space="preserve">- благоустройство и озеленение жилых территорий – с посадкой деревьев, кустарников, устройством </w:t>
      </w:r>
      <w:r w:rsidR="00D34159" w:rsidRPr="00217840">
        <w:rPr>
          <w:color w:val="000000" w:themeColor="text1"/>
          <w:sz w:val="26"/>
          <w:szCs w:val="26"/>
        </w:rPr>
        <w:t xml:space="preserve">луговых </w:t>
      </w:r>
      <w:r w:rsidRPr="00217840">
        <w:rPr>
          <w:color w:val="000000" w:themeColor="text1"/>
          <w:sz w:val="26"/>
          <w:szCs w:val="26"/>
        </w:rPr>
        <w:t>газонов по ассортименту питомников города, района, области.</w:t>
      </w:r>
    </w:p>
    <w:p w:rsidR="00900549" w:rsidRPr="00217840" w:rsidRDefault="002665FF" w:rsidP="00CE231B">
      <w:pPr>
        <w:pStyle w:val="30"/>
        <w:tabs>
          <w:tab w:val="num" w:pos="0"/>
        </w:tabs>
        <w:suppressAutoHyphens/>
        <w:spacing w:before="120" w:after="120" w:line="276" w:lineRule="auto"/>
        <w:ind w:left="720" w:hanging="720"/>
        <w:rPr>
          <w:rFonts w:eastAsia="SimSun"/>
          <w:color w:val="000000" w:themeColor="text1"/>
          <w:sz w:val="26"/>
          <w:szCs w:val="26"/>
          <w:lang w:val="ru-RU" w:eastAsia="zh-CN"/>
        </w:rPr>
      </w:pPr>
      <w:bookmarkStart w:id="32" w:name="_Toc168657087"/>
      <w:r w:rsidRPr="00217840">
        <w:rPr>
          <w:rFonts w:eastAsia="SimSun"/>
          <w:color w:val="000000" w:themeColor="text1"/>
          <w:sz w:val="26"/>
          <w:szCs w:val="26"/>
          <w:lang w:eastAsia="zh-CN"/>
        </w:rPr>
        <w:lastRenderedPageBreak/>
        <w:t>II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II</w:t>
      </w:r>
      <w:r w:rsidRPr="00217840">
        <w:rPr>
          <w:rFonts w:eastAsia="SimSun"/>
          <w:color w:val="000000" w:themeColor="text1"/>
          <w:sz w:val="26"/>
          <w:szCs w:val="26"/>
          <w:lang w:val="ru-RU" w:eastAsia="zh-CN"/>
        </w:rPr>
        <w:t>.</w:t>
      </w:r>
      <w:r w:rsidR="0072319B" w:rsidRPr="00217840">
        <w:rPr>
          <w:rFonts w:eastAsia="SimSun"/>
          <w:color w:val="000000" w:themeColor="text1"/>
          <w:sz w:val="26"/>
          <w:szCs w:val="26"/>
          <w:lang w:val="ru-RU" w:eastAsia="zh-CN"/>
        </w:rPr>
        <w:t>6</w:t>
      </w:r>
      <w:r w:rsidRPr="00217840">
        <w:rPr>
          <w:rFonts w:eastAsia="SimSun"/>
          <w:color w:val="000000" w:themeColor="text1"/>
          <w:sz w:val="26"/>
          <w:szCs w:val="26"/>
          <w:lang w:val="ru-RU" w:eastAsia="zh-CN"/>
        </w:rPr>
        <w:t xml:space="preserve"> </w:t>
      </w:r>
      <w:r w:rsidR="00AE615C" w:rsidRPr="00217840">
        <w:rPr>
          <w:color w:val="000000" w:themeColor="text1"/>
          <w:sz w:val="26"/>
          <w:szCs w:val="26"/>
          <w:lang w:val="ru-RU"/>
        </w:rPr>
        <w:t>Охранные коридоры коммуникаций</w:t>
      </w:r>
      <w:bookmarkEnd w:id="32"/>
    </w:p>
    <w:p w:rsidR="00CE231B" w:rsidRPr="00217840" w:rsidRDefault="00CE231B" w:rsidP="00CE231B">
      <w:pPr>
        <w:pStyle w:val="Main"/>
        <w:spacing w:line="276" w:lineRule="auto"/>
        <w:ind w:firstLine="567"/>
        <w:rPr>
          <w:color w:val="000000" w:themeColor="text1"/>
          <w:sz w:val="26"/>
          <w:szCs w:val="26"/>
        </w:rPr>
      </w:pPr>
      <w:r w:rsidRPr="00217840">
        <w:rPr>
          <w:color w:val="000000" w:themeColor="text1"/>
          <w:sz w:val="26"/>
          <w:szCs w:val="26"/>
        </w:rPr>
        <w:t>Охранная зона инженерных коммуникаций и сооружений – это часть территории вдоль или вокруг подземных инженерных коммуникаций, на которой действуют ограничения на осуществление деятельности без согласования с владельцем сооружений и контролирующими органами.</w:t>
      </w:r>
    </w:p>
    <w:p w:rsidR="00CE231B" w:rsidRPr="00217840" w:rsidRDefault="00CE231B" w:rsidP="00CE231B">
      <w:pPr>
        <w:pStyle w:val="Main"/>
        <w:spacing w:line="276" w:lineRule="auto"/>
        <w:ind w:firstLine="567"/>
        <w:rPr>
          <w:color w:val="000000" w:themeColor="text1"/>
          <w:sz w:val="26"/>
          <w:szCs w:val="26"/>
        </w:rPr>
      </w:pPr>
      <w:r w:rsidRPr="00217840">
        <w:rPr>
          <w:color w:val="000000" w:themeColor="text1"/>
          <w:sz w:val="26"/>
          <w:szCs w:val="26"/>
        </w:rPr>
        <w:t>Цели создания охранных зон:</w:t>
      </w:r>
    </w:p>
    <w:p w:rsidR="00CE231B" w:rsidRPr="00217840" w:rsidRDefault="00CE231B" w:rsidP="00CE231B">
      <w:pPr>
        <w:pStyle w:val="Main"/>
        <w:spacing w:line="276" w:lineRule="auto"/>
        <w:ind w:firstLine="567"/>
        <w:rPr>
          <w:color w:val="000000" w:themeColor="text1"/>
          <w:sz w:val="26"/>
          <w:szCs w:val="26"/>
        </w:rPr>
      </w:pPr>
      <w:r w:rsidRPr="00217840">
        <w:rPr>
          <w:color w:val="000000" w:themeColor="text1"/>
          <w:sz w:val="26"/>
          <w:szCs w:val="26"/>
        </w:rPr>
        <w:t>- обеспечение безопасности собственников смежных землепользований и создание условий для эксплуатации сооружений;</w:t>
      </w:r>
    </w:p>
    <w:p w:rsidR="00CE231B" w:rsidRPr="00217840" w:rsidRDefault="00CE231B" w:rsidP="00CE231B">
      <w:pPr>
        <w:pStyle w:val="Main"/>
        <w:spacing w:line="276" w:lineRule="auto"/>
        <w:ind w:firstLine="567"/>
        <w:rPr>
          <w:color w:val="000000" w:themeColor="text1"/>
          <w:sz w:val="26"/>
          <w:szCs w:val="26"/>
        </w:rPr>
      </w:pPr>
      <w:r w:rsidRPr="00217840">
        <w:rPr>
          <w:color w:val="000000" w:themeColor="text1"/>
          <w:sz w:val="26"/>
          <w:szCs w:val="26"/>
        </w:rPr>
        <w:t>- </w:t>
      </w:r>
      <w:r w:rsidR="00431F51" w:rsidRPr="00217840">
        <w:rPr>
          <w:color w:val="000000" w:themeColor="text1"/>
          <w:sz w:val="26"/>
          <w:szCs w:val="26"/>
        </w:rPr>
        <w:t>защита</w:t>
      </w:r>
      <w:r w:rsidRPr="00217840">
        <w:rPr>
          <w:color w:val="000000" w:themeColor="text1"/>
          <w:sz w:val="26"/>
          <w:szCs w:val="26"/>
        </w:rPr>
        <w:t xml:space="preserve"> </w:t>
      </w:r>
      <w:r w:rsidR="00431F51" w:rsidRPr="00217840">
        <w:rPr>
          <w:color w:val="000000" w:themeColor="text1"/>
          <w:sz w:val="26"/>
          <w:szCs w:val="26"/>
        </w:rPr>
        <w:t>объектов капитального строительства</w:t>
      </w:r>
      <w:r w:rsidRPr="00217840">
        <w:rPr>
          <w:color w:val="000000" w:themeColor="text1"/>
          <w:sz w:val="26"/>
          <w:szCs w:val="26"/>
        </w:rPr>
        <w:t>, природных комплексов и особо охраняемых природных территорий от загрязнения и разрушения в результате хозяйственной и иной деятельности.</w:t>
      </w:r>
    </w:p>
    <w:p w:rsidR="00CE231B" w:rsidRPr="00217840" w:rsidRDefault="00CE231B" w:rsidP="00CE231B">
      <w:pPr>
        <w:pStyle w:val="Main"/>
        <w:spacing w:line="276" w:lineRule="auto"/>
        <w:ind w:firstLine="567"/>
        <w:rPr>
          <w:color w:val="000000" w:themeColor="text1"/>
          <w:sz w:val="26"/>
          <w:szCs w:val="26"/>
        </w:rPr>
      </w:pPr>
      <w:r w:rsidRPr="00217840">
        <w:rPr>
          <w:color w:val="000000" w:themeColor="text1"/>
          <w:sz w:val="26"/>
          <w:szCs w:val="26"/>
        </w:rPr>
        <w:t>Земельные участки, входящие в состав охранных зон, не изымаются у собственников, но в границах этих зон вводится особый режим использования, ограничивающий или запрещающий виды деятельности, несовместимые с целями установления охранных зон.</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В соответствии с нормативными документами для обеспечения сохранности, создания нормальных условий эксплуатации систем газоснабжения и предотвращения аварий и несчастных случаев устанавливают охранные зоны вдоль трасс наружных газопроводов и сооружений систем газоснабжения в виде участка земной поверхности, ограниченной условными линиями, проходящими на расстоянии 15 метров.</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Для обеспечения бесперебойного электроснабжения потребителей требуется установление особого режима охраны электрических сетей и его неукоснительного соблюдения всеми предприятиями, организациями, учреждениями и гражданами. В соответствии с нормативными документами, для обеспечения сохранности, создания нормальных условий эксплуатации электрических сетей и предотвращения несчастных случаев, устанавливаются охранные зоны:</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1. Вдоль воздушных линий электропередачи в виде земельного участка и воздушного пространства, по обе стороны линии от крайних проводов на расстоянии: для линий напряжением до 1000 В - 2 метра, до 20 кВ - 10 метров, 35 кВ - 15 метров, 110 кВ - 20 метров, 220 кВ - 25 метров.</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2. Вдоль подземных кабельных линий электропередачи в виде земельного участка, по обе стороны от кабелей на расстоянии 1 метра.</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3. В охранных зонах электрических сетей без письменного согласия предприятий (организаций) в ведении которых находятся эти сети, запрещается:</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 производить строительство, капитальный ремонт, реконструкцию или снос любых зданий и сооружений;</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 осуществлять всякого рода погрузочно-разгрузочные, взрывные, мелиоративные работы, производить посадку и вырубку деревьев и кустарников, располагать полевые станы, устраивать загоны для скота;</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 xml:space="preserve">- совершать проезд машин и механизмов, имеющих общую высоту от поверхности дороги более 4,5 метра (в охранных зонах воздушных линий </w:t>
      </w:r>
      <w:r w:rsidRPr="00217840">
        <w:rPr>
          <w:color w:val="000000" w:themeColor="text1"/>
          <w:sz w:val="26"/>
          <w:szCs w:val="26"/>
        </w:rPr>
        <w:lastRenderedPageBreak/>
        <w:t>электропередач);</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 производить земляные работы на глубине более 0,3 метра, а также планировку грунта (в охранных зонах подземных кабельных линий электропередач).</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Во избежание несчастных случаев и повреждения оборудования запрещается:</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 размещать автозаправочные станции и хранилища горюче-смазочных материалов в охранных зонах электрических сетей;</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 посторонним лицам находиться на территории и в помещениях электросетевых сооружений, открывать двери и люки электросетевых сооружений, производить переключения и подключения в электрических сетях;</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 загромождать подъезды и подходы к объектам электрических сетей;</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 набрасывать на провода, опоры и приближать к ним посторонние предметы, а также подниматься на опоры;</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 устраивать всякого рода свалки (в охранных зонах электрических сетей и вблизи них);</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 складировать корма, удобрения, солому, торф, дрова и другие материалы, разводить огонь (в охранных зонах воздушных линий электропередачи);</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 устраивать спортивные площадки, стадионы, рынки, стоянки всех видов машин и механизмов.</w:t>
      </w:r>
    </w:p>
    <w:p w:rsidR="007F37C8" w:rsidRPr="00217840" w:rsidRDefault="007F37C8" w:rsidP="007F37C8">
      <w:pPr>
        <w:pStyle w:val="Main"/>
        <w:spacing w:line="276" w:lineRule="auto"/>
        <w:ind w:firstLine="567"/>
        <w:rPr>
          <w:color w:val="000000" w:themeColor="text1"/>
          <w:sz w:val="26"/>
          <w:szCs w:val="26"/>
        </w:rPr>
      </w:pPr>
      <w:r w:rsidRPr="00217840">
        <w:rPr>
          <w:color w:val="000000" w:themeColor="text1"/>
          <w:sz w:val="26"/>
          <w:szCs w:val="26"/>
        </w:rPr>
        <w:t>Охранные зоны инженерных сетей приведены в таблице санитарных разрывов до жилых и общественных зданий.</w:t>
      </w:r>
    </w:p>
    <w:p w:rsidR="007F37C8" w:rsidRPr="00217840" w:rsidRDefault="007F37C8" w:rsidP="007F37C8">
      <w:pPr>
        <w:pStyle w:val="a5"/>
        <w:spacing w:before="60" w:after="60" w:line="240" w:lineRule="auto"/>
        <w:ind w:left="-567" w:right="-397" w:firstLine="0"/>
        <w:jc w:val="center"/>
        <w:rPr>
          <w:b/>
          <w:color w:val="000000" w:themeColor="text1"/>
          <w:sz w:val="26"/>
          <w:szCs w:val="26"/>
        </w:rPr>
      </w:pPr>
      <w:r w:rsidRPr="00217840">
        <w:rPr>
          <w:b/>
          <w:color w:val="000000" w:themeColor="text1"/>
          <w:sz w:val="26"/>
          <w:szCs w:val="26"/>
        </w:rPr>
        <w:t>Санитарный разрыв до жилых и общественных зданий от подземных сетей инженерии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24"/>
        <w:gridCol w:w="1498"/>
        <w:gridCol w:w="2033"/>
        <w:gridCol w:w="1699"/>
      </w:tblGrid>
      <w:tr w:rsidR="007F37C8" w:rsidRPr="00217840" w:rsidTr="007F37C8">
        <w:trPr>
          <w:cantSplit/>
          <w:tblHeader/>
          <w:jc w:val="center"/>
        </w:trPr>
        <w:tc>
          <w:tcPr>
            <w:tcW w:w="2212" w:type="pct"/>
            <w:vMerge w:val="restart"/>
            <w:shd w:val="clear" w:color="auto" w:fill="EDEDED" w:themeFill="accent3" w:themeFillTint="33"/>
            <w:vAlign w:val="center"/>
          </w:tcPr>
          <w:p w:rsidR="007F37C8" w:rsidRPr="00217840" w:rsidRDefault="007F37C8" w:rsidP="00C85F6F">
            <w:pPr>
              <w:overflowPunct w:val="0"/>
              <w:autoSpaceDE w:val="0"/>
              <w:autoSpaceDN w:val="0"/>
              <w:adjustRightInd w:val="0"/>
              <w:jc w:val="center"/>
              <w:rPr>
                <w:b/>
                <w:color w:val="000000" w:themeColor="text1"/>
              </w:rPr>
            </w:pPr>
            <w:r w:rsidRPr="00217840">
              <w:rPr>
                <w:b/>
                <w:color w:val="000000" w:themeColor="text1"/>
              </w:rPr>
              <w:t>Инженерные сети</w:t>
            </w:r>
          </w:p>
        </w:tc>
        <w:tc>
          <w:tcPr>
            <w:tcW w:w="2788" w:type="pct"/>
            <w:gridSpan w:val="3"/>
            <w:shd w:val="clear" w:color="auto" w:fill="EDEDED" w:themeFill="accent3" w:themeFillTint="33"/>
            <w:vAlign w:val="center"/>
          </w:tcPr>
          <w:p w:rsidR="007F37C8" w:rsidRPr="00217840" w:rsidRDefault="007F37C8" w:rsidP="00C85F6F">
            <w:pPr>
              <w:overflowPunct w:val="0"/>
              <w:autoSpaceDE w:val="0"/>
              <w:autoSpaceDN w:val="0"/>
              <w:adjustRightInd w:val="0"/>
              <w:jc w:val="center"/>
              <w:rPr>
                <w:b/>
                <w:color w:val="000000" w:themeColor="text1"/>
              </w:rPr>
            </w:pPr>
            <w:r w:rsidRPr="00217840">
              <w:rPr>
                <w:b/>
                <w:color w:val="000000" w:themeColor="text1"/>
              </w:rPr>
              <w:t>Расстояние, м, по горизонтали (в свету) от подземных сетей до</w:t>
            </w:r>
          </w:p>
        </w:tc>
      </w:tr>
      <w:tr w:rsidR="007F37C8" w:rsidRPr="00217840" w:rsidTr="007F37C8">
        <w:trPr>
          <w:cantSplit/>
          <w:trHeight w:val="528"/>
          <w:tblHeader/>
          <w:jc w:val="center"/>
        </w:trPr>
        <w:tc>
          <w:tcPr>
            <w:tcW w:w="2212" w:type="pct"/>
            <w:vMerge/>
            <w:shd w:val="clear" w:color="auto" w:fill="EDEDED" w:themeFill="accent3" w:themeFillTint="33"/>
            <w:vAlign w:val="center"/>
          </w:tcPr>
          <w:p w:rsidR="007F37C8" w:rsidRPr="00217840" w:rsidRDefault="007F37C8" w:rsidP="00C85F6F">
            <w:pPr>
              <w:rPr>
                <w:b/>
                <w:color w:val="000000" w:themeColor="text1"/>
              </w:rPr>
            </w:pPr>
          </w:p>
        </w:tc>
        <w:tc>
          <w:tcPr>
            <w:tcW w:w="779" w:type="pct"/>
            <w:vMerge w:val="restart"/>
            <w:shd w:val="clear" w:color="auto" w:fill="EDEDED" w:themeFill="accent3" w:themeFillTint="33"/>
            <w:vAlign w:val="center"/>
          </w:tcPr>
          <w:p w:rsidR="007F37C8" w:rsidRPr="00217840" w:rsidRDefault="007F37C8" w:rsidP="00C85F6F">
            <w:pPr>
              <w:overflowPunct w:val="0"/>
              <w:autoSpaceDE w:val="0"/>
              <w:autoSpaceDN w:val="0"/>
              <w:adjustRightInd w:val="0"/>
              <w:jc w:val="center"/>
              <w:rPr>
                <w:b/>
                <w:color w:val="000000" w:themeColor="text1"/>
              </w:rPr>
            </w:pPr>
            <w:r w:rsidRPr="00217840">
              <w:rPr>
                <w:b/>
                <w:color w:val="000000" w:themeColor="text1"/>
              </w:rPr>
              <w:t>фундаментов зданий и сооружений</w:t>
            </w:r>
          </w:p>
        </w:tc>
        <w:tc>
          <w:tcPr>
            <w:tcW w:w="1094" w:type="pct"/>
            <w:vMerge w:val="restart"/>
            <w:shd w:val="clear" w:color="auto" w:fill="EDEDED" w:themeFill="accent3" w:themeFillTint="33"/>
            <w:vAlign w:val="center"/>
          </w:tcPr>
          <w:p w:rsidR="007F37C8" w:rsidRPr="00217840" w:rsidRDefault="007F37C8" w:rsidP="00C85F6F">
            <w:pPr>
              <w:overflowPunct w:val="0"/>
              <w:autoSpaceDE w:val="0"/>
              <w:autoSpaceDN w:val="0"/>
              <w:adjustRightInd w:val="0"/>
              <w:jc w:val="center"/>
              <w:rPr>
                <w:b/>
                <w:color w:val="000000" w:themeColor="text1"/>
              </w:rPr>
            </w:pPr>
            <w:r w:rsidRPr="00217840">
              <w:rPr>
                <w:b/>
                <w:color w:val="000000" w:themeColor="text1"/>
              </w:rPr>
              <w:t>фундаментов ограждений предприятий, эстакад, опор контактной сети и связи, железных дорог</w:t>
            </w:r>
          </w:p>
        </w:tc>
        <w:tc>
          <w:tcPr>
            <w:tcW w:w="915" w:type="pct"/>
            <w:vMerge w:val="restart"/>
            <w:shd w:val="clear" w:color="auto" w:fill="EDEDED" w:themeFill="accent3" w:themeFillTint="33"/>
            <w:vAlign w:val="center"/>
          </w:tcPr>
          <w:p w:rsidR="007F37C8" w:rsidRPr="00217840" w:rsidRDefault="007F37C8" w:rsidP="00C85F6F">
            <w:pPr>
              <w:overflowPunct w:val="0"/>
              <w:autoSpaceDE w:val="0"/>
              <w:autoSpaceDN w:val="0"/>
              <w:adjustRightInd w:val="0"/>
              <w:jc w:val="center"/>
              <w:rPr>
                <w:b/>
                <w:color w:val="000000" w:themeColor="text1"/>
              </w:rPr>
            </w:pPr>
            <w:r w:rsidRPr="00217840">
              <w:rPr>
                <w:b/>
                <w:color w:val="000000" w:themeColor="text1"/>
              </w:rPr>
              <w:t>наружной бровки кювета или подошвы насыпи дороги</w:t>
            </w:r>
          </w:p>
        </w:tc>
      </w:tr>
      <w:tr w:rsidR="007F37C8" w:rsidRPr="00217840" w:rsidTr="007F37C8">
        <w:trPr>
          <w:cantSplit/>
          <w:trHeight w:val="528"/>
          <w:tblHeader/>
          <w:jc w:val="center"/>
        </w:trPr>
        <w:tc>
          <w:tcPr>
            <w:tcW w:w="2212" w:type="pct"/>
            <w:vMerge/>
            <w:shd w:val="clear" w:color="auto" w:fill="EDEDED" w:themeFill="accent3" w:themeFillTint="33"/>
            <w:vAlign w:val="center"/>
          </w:tcPr>
          <w:p w:rsidR="007F37C8" w:rsidRPr="00217840" w:rsidRDefault="007F37C8" w:rsidP="00C85F6F">
            <w:pPr>
              <w:rPr>
                <w:color w:val="000000" w:themeColor="text1"/>
              </w:rPr>
            </w:pPr>
          </w:p>
        </w:tc>
        <w:tc>
          <w:tcPr>
            <w:tcW w:w="779" w:type="pct"/>
            <w:vMerge/>
            <w:shd w:val="clear" w:color="auto" w:fill="EDEDED" w:themeFill="accent3" w:themeFillTint="33"/>
            <w:vAlign w:val="center"/>
          </w:tcPr>
          <w:p w:rsidR="007F37C8" w:rsidRPr="00217840" w:rsidRDefault="007F37C8" w:rsidP="00C85F6F">
            <w:pPr>
              <w:rPr>
                <w:color w:val="000000" w:themeColor="text1"/>
              </w:rPr>
            </w:pPr>
          </w:p>
        </w:tc>
        <w:tc>
          <w:tcPr>
            <w:tcW w:w="1094" w:type="pct"/>
            <w:vMerge/>
            <w:shd w:val="clear" w:color="auto" w:fill="EDEDED" w:themeFill="accent3" w:themeFillTint="33"/>
            <w:vAlign w:val="center"/>
          </w:tcPr>
          <w:p w:rsidR="007F37C8" w:rsidRPr="00217840" w:rsidRDefault="007F37C8" w:rsidP="00C85F6F">
            <w:pPr>
              <w:rPr>
                <w:color w:val="000000" w:themeColor="text1"/>
              </w:rPr>
            </w:pPr>
          </w:p>
        </w:tc>
        <w:tc>
          <w:tcPr>
            <w:tcW w:w="915" w:type="pct"/>
            <w:vMerge/>
            <w:shd w:val="clear" w:color="auto" w:fill="EDEDED" w:themeFill="accent3" w:themeFillTint="33"/>
            <w:vAlign w:val="center"/>
          </w:tcPr>
          <w:p w:rsidR="007F37C8" w:rsidRPr="00217840" w:rsidRDefault="007F37C8" w:rsidP="00C85F6F">
            <w:pPr>
              <w:rPr>
                <w:color w:val="000000" w:themeColor="text1"/>
              </w:rPr>
            </w:pPr>
          </w:p>
        </w:tc>
      </w:tr>
      <w:tr w:rsidR="007F37C8" w:rsidRPr="00217840" w:rsidTr="007F37C8">
        <w:trPr>
          <w:trHeight w:val="397"/>
          <w:jc w:val="center"/>
        </w:trPr>
        <w:tc>
          <w:tcPr>
            <w:tcW w:w="2212" w:type="pct"/>
            <w:vAlign w:val="center"/>
          </w:tcPr>
          <w:p w:rsidR="007F37C8" w:rsidRPr="00217840" w:rsidRDefault="007F37C8" w:rsidP="007F37C8">
            <w:pPr>
              <w:overflowPunct w:val="0"/>
              <w:autoSpaceDE w:val="0"/>
              <w:autoSpaceDN w:val="0"/>
              <w:adjustRightInd w:val="0"/>
              <w:rPr>
                <w:color w:val="000000" w:themeColor="text1"/>
              </w:rPr>
            </w:pPr>
            <w:r w:rsidRPr="00217840">
              <w:rPr>
                <w:color w:val="000000" w:themeColor="text1"/>
              </w:rPr>
              <w:t xml:space="preserve">Водопровод и напорная канализация </w:t>
            </w:r>
          </w:p>
        </w:tc>
        <w:tc>
          <w:tcPr>
            <w:tcW w:w="779"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5</w:t>
            </w:r>
          </w:p>
        </w:tc>
        <w:tc>
          <w:tcPr>
            <w:tcW w:w="1094"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3</w:t>
            </w:r>
          </w:p>
        </w:tc>
        <w:tc>
          <w:tcPr>
            <w:tcW w:w="915"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w:t>
            </w:r>
          </w:p>
        </w:tc>
      </w:tr>
      <w:tr w:rsidR="007F37C8" w:rsidRPr="00217840" w:rsidTr="007F37C8">
        <w:trPr>
          <w:trHeight w:val="397"/>
          <w:jc w:val="center"/>
        </w:trPr>
        <w:tc>
          <w:tcPr>
            <w:tcW w:w="2212" w:type="pct"/>
            <w:vAlign w:val="center"/>
          </w:tcPr>
          <w:p w:rsidR="007F37C8" w:rsidRPr="00217840" w:rsidRDefault="007F37C8" w:rsidP="007F37C8">
            <w:pPr>
              <w:overflowPunct w:val="0"/>
              <w:autoSpaceDE w:val="0"/>
              <w:autoSpaceDN w:val="0"/>
              <w:adjustRightInd w:val="0"/>
              <w:rPr>
                <w:color w:val="000000" w:themeColor="text1"/>
              </w:rPr>
            </w:pPr>
            <w:r w:rsidRPr="00217840">
              <w:rPr>
                <w:color w:val="000000" w:themeColor="text1"/>
              </w:rPr>
              <w:t>Самотечная канализация (бытовая и дождевая)</w:t>
            </w:r>
          </w:p>
        </w:tc>
        <w:tc>
          <w:tcPr>
            <w:tcW w:w="779"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3</w:t>
            </w:r>
          </w:p>
        </w:tc>
        <w:tc>
          <w:tcPr>
            <w:tcW w:w="1094"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1,5</w:t>
            </w:r>
          </w:p>
        </w:tc>
        <w:tc>
          <w:tcPr>
            <w:tcW w:w="915"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w:t>
            </w:r>
          </w:p>
        </w:tc>
      </w:tr>
      <w:tr w:rsidR="007F37C8" w:rsidRPr="00217840" w:rsidTr="007F37C8">
        <w:trPr>
          <w:trHeight w:val="397"/>
          <w:jc w:val="center"/>
        </w:trPr>
        <w:tc>
          <w:tcPr>
            <w:tcW w:w="2212" w:type="pct"/>
            <w:vAlign w:val="center"/>
          </w:tcPr>
          <w:p w:rsidR="007F37C8" w:rsidRPr="00217840" w:rsidRDefault="007F37C8" w:rsidP="007F37C8">
            <w:pPr>
              <w:overflowPunct w:val="0"/>
              <w:autoSpaceDE w:val="0"/>
              <w:autoSpaceDN w:val="0"/>
              <w:adjustRightInd w:val="0"/>
              <w:rPr>
                <w:color w:val="000000" w:themeColor="text1"/>
              </w:rPr>
            </w:pPr>
            <w:r w:rsidRPr="00217840">
              <w:rPr>
                <w:color w:val="000000" w:themeColor="text1"/>
              </w:rPr>
              <w:t>Газопроводы горючих газов давления, МПа (кгс/см</w:t>
            </w:r>
            <w:r w:rsidRPr="00217840">
              <w:rPr>
                <w:color w:val="000000" w:themeColor="text1"/>
                <w:vertAlign w:val="superscript"/>
              </w:rPr>
              <w:t>2</w:t>
            </w:r>
            <w:r w:rsidRPr="00217840">
              <w:rPr>
                <w:color w:val="000000" w:themeColor="text1"/>
              </w:rPr>
              <w:t>):</w:t>
            </w:r>
          </w:p>
        </w:tc>
        <w:tc>
          <w:tcPr>
            <w:tcW w:w="2788" w:type="pct"/>
            <w:gridSpan w:val="3"/>
            <w:vAlign w:val="center"/>
          </w:tcPr>
          <w:p w:rsidR="007F37C8" w:rsidRPr="00217840" w:rsidRDefault="007F37C8" w:rsidP="007F37C8">
            <w:pPr>
              <w:overflowPunct w:val="0"/>
              <w:autoSpaceDE w:val="0"/>
              <w:autoSpaceDN w:val="0"/>
              <w:adjustRightInd w:val="0"/>
              <w:jc w:val="center"/>
              <w:rPr>
                <w:color w:val="000000" w:themeColor="text1"/>
              </w:rPr>
            </w:pPr>
          </w:p>
        </w:tc>
      </w:tr>
      <w:tr w:rsidR="007F37C8" w:rsidRPr="00217840" w:rsidTr="007F37C8">
        <w:trPr>
          <w:trHeight w:val="397"/>
          <w:jc w:val="center"/>
        </w:trPr>
        <w:tc>
          <w:tcPr>
            <w:tcW w:w="2212" w:type="pct"/>
            <w:vAlign w:val="center"/>
          </w:tcPr>
          <w:p w:rsidR="007F37C8" w:rsidRPr="00217840" w:rsidRDefault="007F37C8" w:rsidP="007F37C8">
            <w:pPr>
              <w:overflowPunct w:val="0"/>
              <w:autoSpaceDE w:val="0"/>
              <w:autoSpaceDN w:val="0"/>
              <w:adjustRightInd w:val="0"/>
              <w:ind w:firstLine="426"/>
              <w:rPr>
                <w:color w:val="000000" w:themeColor="text1"/>
              </w:rPr>
            </w:pPr>
            <w:r w:rsidRPr="00217840">
              <w:rPr>
                <w:color w:val="000000" w:themeColor="text1"/>
                <w:lang w:val="en-US"/>
              </w:rPr>
              <w:t>- </w:t>
            </w:r>
            <w:r w:rsidRPr="00217840">
              <w:rPr>
                <w:color w:val="000000" w:themeColor="text1"/>
              </w:rPr>
              <w:t>низкого до 0,005 (0,05)</w:t>
            </w:r>
          </w:p>
        </w:tc>
        <w:tc>
          <w:tcPr>
            <w:tcW w:w="779"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2</w:t>
            </w:r>
          </w:p>
        </w:tc>
        <w:tc>
          <w:tcPr>
            <w:tcW w:w="1094"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w:t>
            </w:r>
          </w:p>
        </w:tc>
        <w:tc>
          <w:tcPr>
            <w:tcW w:w="915"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w:t>
            </w:r>
          </w:p>
        </w:tc>
      </w:tr>
      <w:tr w:rsidR="007F37C8" w:rsidRPr="00217840" w:rsidTr="007F37C8">
        <w:trPr>
          <w:trHeight w:val="397"/>
          <w:jc w:val="center"/>
        </w:trPr>
        <w:tc>
          <w:tcPr>
            <w:tcW w:w="2212" w:type="pct"/>
            <w:vAlign w:val="center"/>
          </w:tcPr>
          <w:p w:rsidR="007F37C8" w:rsidRPr="00217840" w:rsidRDefault="007F37C8" w:rsidP="007F37C8">
            <w:pPr>
              <w:overflowPunct w:val="0"/>
              <w:autoSpaceDE w:val="0"/>
              <w:autoSpaceDN w:val="0"/>
              <w:adjustRightInd w:val="0"/>
              <w:ind w:firstLine="426"/>
              <w:rPr>
                <w:color w:val="000000" w:themeColor="text1"/>
              </w:rPr>
            </w:pPr>
            <w:r w:rsidRPr="00217840">
              <w:rPr>
                <w:color w:val="000000" w:themeColor="text1"/>
                <w:lang w:val="en-US"/>
              </w:rPr>
              <w:t>- </w:t>
            </w:r>
            <w:r w:rsidRPr="00217840">
              <w:rPr>
                <w:color w:val="000000" w:themeColor="text1"/>
              </w:rPr>
              <w:t>высокого св. 0,3 (3) до 0,6 (6)</w:t>
            </w:r>
          </w:p>
        </w:tc>
        <w:tc>
          <w:tcPr>
            <w:tcW w:w="779"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7</w:t>
            </w:r>
          </w:p>
        </w:tc>
        <w:tc>
          <w:tcPr>
            <w:tcW w:w="1094"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w:t>
            </w:r>
          </w:p>
        </w:tc>
        <w:tc>
          <w:tcPr>
            <w:tcW w:w="915"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w:t>
            </w:r>
          </w:p>
        </w:tc>
      </w:tr>
      <w:tr w:rsidR="007F37C8" w:rsidRPr="00217840" w:rsidTr="007F37C8">
        <w:trPr>
          <w:trHeight w:val="397"/>
          <w:jc w:val="center"/>
        </w:trPr>
        <w:tc>
          <w:tcPr>
            <w:tcW w:w="2212" w:type="pct"/>
            <w:vAlign w:val="center"/>
          </w:tcPr>
          <w:p w:rsidR="007F37C8" w:rsidRPr="00217840" w:rsidRDefault="007F37C8" w:rsidP="007F37C8">
            <w:pPr>
              <w:overflowPunct w:val="0"/>
              <w:autoSpaceDE w:val="0"/>
              <w:autoSpaceDN w:val="0"/>
              <w:adjustRightInd w:val="0"/>
              <w:ind w:firstLine="426"/>
              <w:rPr>
                <w:color w:val="000000" w:themeColor="text1"/>
              </w:rPr>
            </w:pPr>
            <w:r w:rsidRPr="00217840">
              <w:rPr>
                <w:color w:val="000000" w:themeColor="text1"/>
                <w:lang w:val="en-US"/>
              </w:rPr>
              <w:t>- </w:t>
            </w:r>
            <w:r w:rsidRPr="00217840">
              <w:rPr>
                <w:color w:val="000000" w:themeColor="text1"/>
              </w:rPr>
              <w:t>высокого св. 0,6 (6) до 1,2 (12)</w:t>
            </w:r>
          </w:p>
        </w:tc>
        <w:tc>
          <w:tcPr>
            <w:tcW w:w="779"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10</w:t>
            </w:r>
          </w:p>
        </w:tc>
        <w:tc>
          <w:tcPr>
            <w:tcW w:w="1094"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w:t>
            </w:r>
          </w:p>
        </w:tc>
        <w:tc>
          <w:tcPr>
            <w:tcW w:w="915"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2</w:t>
            </w:r>
          </w:p>
        </w:tc>
      </w:tr>
      <w:tr w:rsidR="007F37C8" w:rsidRPr="00217840" w:rsidTr="007F37C8">
        <w:trPr>
          <w:trHeight w:val="397"/>
          <w:jc w:val="center"/>
        </w:trPr>
        <w:tc>
          <w:tcPr>
            <w:tcW w:w="2212" w:type="pct"/>
            <w:vAlign w:val="center"/>
          </w:tcPr>
          <w:p w:rsidR="007F37C8" w:rsidRPr="00217840" w:rsidRDefault="007F37C8" w:rsidP="007F37C8">
            <w:pPr>
              <w:overflowPunct w:val="0"/>
              <w:autoSpaceDE w:val="0"/>
              <w:autoSpaceDN w:val="0"/>
              <w:adjustRightInd w:val="0"/>
              <w:rPr>
                <w:color w:val="000000" w:themeColor="text1"/>
              </w:rPr>
            </w:pPr>
            <w:r w:rsidRPr="00217840">
              <w:rPr>
                <w:color w:val="000000" w:themeColor="text1"/>
              </w:rPr>
              <w:t>Тепловые сети (от наружной стенки канала, тоннеля)</w:t>
            </w:r>
          </w:p>
        </w:tc>
        <w:tc>
          <w:tcPr>
            <w:tcW w:w="779"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2</w:t>
            </w:r>
          </w:p>
        </w:tc>
        <w:tc>
          <w:tcPr>
            <w:tcW w:w="1094"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1,5</w:t>
            </w:r>
          </w:p>
        </w:tc>
        <w:tc>
          <w:tcPr>
            <w:tcW w:w="915"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w:t>
            </w:r>
          </w:p>
        </w:tc>
      </w:tr>
      <w:tr w:rsidR="007F37C8" w:rsidRPr="00217840" w:rsidTr="007F37C8">
        <w:trPr>
          <w:trHeight w:val="397"/>
          <w:jc w:val="center"/>
        </w:trPr>
        <w:tc>
          <w:tcPr>
            <w:tcW w:w="2212" w:type="pct"/>
            <w:vAlign w:val="center"/>
          </w:tcPr>
          <w:p w:rsidR="007F37C8" w:rsidRPr="00217840" w:rsidRDefault="007F37C8" w:rsidP="007F37C8">
            <w:pPr>
              <w:overflowPunct w:val="0"/>
              <w:autoSpaceDE w:val="0"/>
              <w:autoSpaceDN w:val="0"/>
              <w:adjustRightInd w:val="0"/>
              <w:rPr>
                <w:color w:val="000000" w:themeColor="text1"/>
              </w:rPr>
            </w:pPr>
            <w:r w:rsidRPr="00217840">
              <w:rPr>
                <w:color w:val="000000" w:themeColor="text1"/>
              </w:rPr>
              <w:t>Кабели силовые всех напряжений и кабели связи</w:t>
            </w:r>
          </w:p>
        </w:tc>
        <w:tc>
          <w:tcPr>
            <w:tcW w:w="779"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0,6</w:t>
            </w:r>
          </w:p>
        </w:tc>
        <w:tc>
          <w:tcPr>
            <w:tcW w:w="1094"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0,5</w:t>
            </w:r>
          </w:p>
        </w:tc>
        <w:tc>
          <w:tcPr>
            <w:tcW w:w="915" w:type="pct"/>
            <w:vAlign w:val="center"/>
          </w:tcPr>
          <w:p w:rsidR="007F37C8" w:rsidRPr="00217840" w:rsidRDefault="007F37C8" w:rsidP="007F37C8">
            <w:pPr>
              <w:overflowPunct w:val="0"/>
              <w:autoSpaceDE w:val="0"/>
              <w:autoSpaceDN w:val="0"/>
              <w:adjustRightInd w:val="0"/>
              <w:jc w:val="center"/>
              <w:rPr>
                <w:color w:val="000000" w:themeColor="text1"/>
              </w:rPr>
            </w:pPr>
            <w:r w:rsidRPr="00217840">
              <w:rPr>
                <w:color w:val="000000" w:themeColor="text1"/>
              </w:rPr>
              <w:t>1</w:t>
            </w:r>
          </w:p>
        </w:tc>
      </w:tr>
    </w:tbl>
    <w:p w:rsidR="007F37C8" w:rsidRPr="00217840" w:rsidRDefault="007F37C8" w:rsidP="007F37C8">
      <w:pPr>
        <w:spacing w:line="276" w:lineRule="auto"/>
        <w:ind w:firstLine="709"/>
        <w:jc w:val="both"/>
        <w:rPr>
          <w:color w:val="000000" w:themeColor="text1"/>
          <w:sz w:val="26"/>
          <w:szCs w:val="26"/>
        </w:rPr>
      </w:pPr>
      <w:r w:rsidRPr="00217840">
        <w:rPr>
          <w:color w:val="000000" w:themeColor="text1"/>
          <w:sz w:val="26"/>
          <w:szCs w:val="26"/>
        </w:rPr>
        <w:lastRenderedPageBreak/>
        <w:t>В пределах санитарно-защитной полосы водовода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кладбищ, скотомогильников, а также прокладка магистральных водоводов по территории промышленных и сельскохозяйственных предприятий.</w:t>
      </w:r>
    </w:p>
    <w:p w:rsidR="007F37C8" w:rsidRPr="00217840" w:rsidRDefault="007F37C8" w:rsidP="00CE231B">
      <w:pPr>
        <w:pStyle w:val="Main"/>
        <w:spacing w:line="276" w:lineRule="auto"/>
        <w:ind w:firstLine="567"/>
        <w:rPr>
          <w:color w:val="000000" w:themeColor="text1"/>
          <w:sz w:val="26"/>
          <w:szCs w:val="26"/>
        </w:rPr>
      </w:pPr>
      <w:r w:rsidRPr="00217840">
        <w:rPr>
          <w:color w:val="000000" w:themeColor="text1"/>
          <w:sz w:val="26"/>
          <w:szCs w:val="26"/>
        </w:rPr>
        <w:t>Границы охранных зон представлены на карте «Границ зон с особыми условиями использования территорий городского поселения».</w:t>
      </w:r>
    </w:p>
    <w:p w:rsidR="00806D64" w:rsidRPr="00217840" w:rsidRDefault="00806D64" w:rsidP="00D429B8">
      <w:pPr>
        <w:pStyle w:val="2"/>
        <w:tabs>
          <w:tab w:val="num" w:pos="0"/>
          <w:tab w:val="left" w:pos="1701"/>
        </w:tabs>
        <w:spacing w:before="120" w:after="120" w:line="276" w:lineRule="auto"/>
        <w:rPr>
          <w:rFonts w:eastAsia="SimSun"/>
          <w:smallCaps w:val="0"/>
          <w:color w:val="000000" w:themeColor="text1"/>
          <w:sz w:val="28"/>
          <w:szCs w:val="28"/>
          <w:lang w:eastAsia="zh-CN"/>
        </w:rPr>
      </w:pPr>
      <w:bookmarkStart w:id="33" w:name="_Toc168657088"/>
      <w:bookmarkStart w:id="34" w:name="_Toc109112636"/>
      <w:bookmarkStart w:id="35" w:name="_Toc138762889"/>
      <w:r w:rsidRPr="00217840">
        <w:rPr>
          <w:rFonts w:eastAsia="SimSun"/>
          <w:smallCaps w:val="0"/>
          <w:color w:val="000000" w:themeColor="text1"/>
          <w:sz w:val="28"/>
          <w:szCs w:val="28"/>
          <w:lang w:eastAsia="zh-CN"/>
        </w:rPr>
        <w:t>II. I</w:t>
      </w:r>
      <w:r w:rsidRPr="00217840">
        <w:rPr>
          <w:rFonts w:eastAsia="SimSun"/>
          <w:smallCaps w:val="0"/>
          <w:color w:val="000000" w:themeColor="text1"/>
          <w:sz w:val="28"/>
          <w:szCs w:val="28"/>
          <w:lang w:val="en-US" w:eastAsia="zh-CN"/>
        </w:rPr>
        <w:t>II</w:t>
      </w:r>
      <w:r w:rsidRPr="00217840">
        <w:rPr>
          <w:rFonts w:eastAsia="SimSun"/>
          <w:smallCaps w:val="0"/>
          <w:color w:val="000000" w:themeColor="text1"/>
          <w:sz w:val="28"/>
          <w:szCs w:val="28"/>
          <w:lang w:eastAsia="zh-CN"/>
        </w:rPr>
        <w:t xml:space="preserve"> Социально-экономическая характеристика городского поселения</w:t>
      </w:r>
      <w:bookmarkEnd w:id="33"/>
    </w:p>
    <w:p w:rsidR="00806D64" w:rsidRPr="00217840" w:rsidRDefault="00806D64" w:rsidP="00806D64">
      <w:pPr>
        <w:pStyle w:val="30"/>
        <w:tabs>
          <w:tab w:val="num" w:pos="0"/>
        </w:tabs>
        <w:suppressAutoHyphens/>
        <w:spacing w:before="240"/>
        <w:ind w:left="720" w:hanging="720"/>
        <w:rPr>
          <w:rFonts w:eastAsia="SimSun"/>
          <w:iCs/>
          <w:color w:val="000000" w:themeColor="text1"/>
          <w:lang w:val="ru-RU" w:eastAsia="zh-CN"/>
        </w:rPr>
      </w:pPr>
      <w:bookmarkStart w:id="36" w:name="_Toc168657089"/>
      <w:r w:rsidRPr="00217840">
        <w:rPr>
          <w:rFonts w:eastAsia="SimSun"/>
          <w:iCs/>
          <w:color w:val="000000" w:themeColor="text1"/>
          <w:lang w:eastAsia="zh-CN"/>
        </w:rPr>
        <w:t>II</w:t>
      </w:r>
      <w:r w:rsidRPr="00217840">
        <w:rPr>
          <w:rFonts w:eastAsia="SimSun"/>
          <w:iCs/>
          <w:color w:val="000000" w:themeColor="text1"/>
          <w:lang w:val="ru-RU" w:eastAsia="zh-CN"/>
        </w:rPr>
        <w:t>.</w:t>
      </w:r>
      <w:r w:rsidRPr="00217840">
        <w:rPr>
          <w:rFonts w:eastAsia="SimSun"/>
          <w:iCs/>
          <w:color w:val="000000" w:themeColor="text1"/>
          <w:lang w:eastAsia="zh-CN"/>
        </w:rPr>
        <w:t>III</w:t>
      </w:r>
      <w:r w:rsidRPr="00217840">
        <w:rPr>
          <w:rFonts w:eastAsia="SimSun"/>
          <w:iCs/>
          <w:color w:val="000000" w:themeColor="text1"/>
          <w:lang w:val="ru-RU" w:eastAsia="zh-CN"/>
        </w:rPr>
        <w:t>.1 Население</w:t>
      </w:r>
      <w:bookmarkEnd w:id="34"/>
      <w:bookmarkEnd w:id="35"/>
      <w:bookmarkEnd w:id="36"/>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Динамика численности населения, его возрастная структура – важнейшие социально-экономические показатели, характеризующие состояние рынка труда, устойчивость развития города. </w:t>
      </w:r>
    </w:p>
    <w:p w:rsidR="00806D64" w:rsidRPr="00217840" w:rsidRDefault="00806D64" w:rsidP="00806D64">
      <w:pPr>
        <w:autoSpaceDE w:val="0"/>
        <w:autoSpaceDN w:val="0"/>
        <w:adjustRightInd w:val="0"/>
        <w:spacing w:line="276" w:lineRule="auto"/>
        <w:ind w:firstLine="539"/>
        <w:jc w:val="both"/>
        <w:rPr>
          <w:i/>
          <w:color w:val="000000" w:themeColor="text1"/>
          <w:sz w:val="26"/>
          <w:szCs w:val="26"/>
        </w:rPr>
      </w:pPr>
      <w:r w:rsidRPr="00217840">
        <w:rPr>
          <w:color w:val="000000" w:themeColor="text1"/>
          <w:sz w:val="26"/>
          <w:szCs w:val="26"/>
        </w:rPr>
        <w:t>Общая численность постоянного населения городского поселения составляет 15 734 (на 01.01.2023)</w:t>
      </w:r>
      <w:r w:rsidRPr="00217840">
        <w:rPr>
          <w:i/>
          <w:color w:val="000000" w:themeColor="text1"/>
          <w:sz w:val="26"/>
          <w:szCs w:val="26"/>
        </w:rPr>
        <w:t>.</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Гендерная структура поселения характеризуется пониженной долей мужского населения. Доля мужчин в общей численности населения городского поселения составляет 44,4%, доля женского населения – 55,6%.</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С 2011 года наблюдается уменьшение численности населения. За последние 10 лет оно уменьшилось на </w:t>
      </w:r>
      <w:r w:rsidR="00F95D4D">
        <w:rPr>
          <w:color w:val="000000" w:themeColor="text1"/>
          <w:sz w:val="26"/>
          <w:szCs w:val="26"/>
        </w:rPr>
        <w:t>458</w:t>
      </w:r>
      <w:r w:rsidRPr="00217840">
        <w:rPr>
          <w:color w:val="000000" w:themeColor="text1"/>
          <w:sz w:val="26"/>
          <w:szCs w:val="26"/>
        </w:rPr>
        <w:t xml:space="preserve"> человек.</w:t>
      </w:r>
    </w:p>
    <w:p w:rsidR="00806D64" w:rsidRPr="00217840" w:rsidRDefault="00806D64" w:rsidP="00806D64">
      <w:pPr>
        <w:keepNext/>
        <w:suppressLineNumbers/>
        <w:tabs>
          <w:tab w:val="left" w:pos="702"/>
        </w:tabs>
        <w:spacing w:before="120"/>
        <w:ind w:left="702" w:hanging="702"/>
        <w:jc w:val="center"/>
        <w:rPr>
          <w:rFonts w:eastAsia="SimSun"/>
          <w:b/>
          <w:iCs/>
          <w:color w:val="000000" w:themeColor="text1"/>
        </w:rPr>
      </w:pPr>
      <w:r w:rsidRPr="00217840">
        <w:rPr>
          <w:rFonts w:eastAsia="SimSun"/>
          <w:b/>
          <w:iCs/>
          <w:color w:val="000000" w:themeColor="text1"/>
        </w:rPr>
        <w:t>Динамика численности населения, чел</w:t>
      </w: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7"/>
        <w:gridCol w:w="1077"/>
        <w:gridCol w:w="1077"/>
        <w:gridCol w:w="1077"/>
        <w:gridCol w:w="1077"/>
        <w:gridCol w:w="1077"/>
        <w:gridCol w:w="1077"/>
      </w:tblGrid>
      <w:tr w:rsidR="00D429B8" w:rsidRPr="00217840" w:rsidTr="00D429B8">
        <w:trPr>
          <w:trHeight w:val="397"/>
          <w:jc w:val="center"/>
        </w:trPr>
        <w:tc>
          <w:tcPr>
            <w:tcW w:w="3517" w:type="dxa"/>
            <w:shd w:val="clear" w:color="auto" w:fill="EDEDED" w:themeFill="accent3" w:themeFillTint="33"/>
            <w:vAlign w:val="center"/>
          </w:tcPr>
          <w:p w:rsidR="00806D64" w:rsidRPr="00217840" w:rsidRDefault="00806D64" w:rsidP="00D429B8">
            <w:pPr>
              <w:jc w:val="center"/>
              <w:rPr>
                <w:rFonts w:eastAsia="SimSun"/>
                <w:b/>
                <w:bCs/>
                <w:color w:val="000000" w:themeColor="text1"/>
              </w:rPr>
            </w:pPr>
            <w:r w:rsidRPr="00217840">
              <w:rPr>
                <w:rFonts w:eastAsia="SimSun"/>
                <w:b/>
                <w:bCs/>
                <w:color w:val="000000" w:themeColor="text1"/>
              </w:rPr>
              <w:t>Годы</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2012</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2013</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2014</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2015</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2016</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2017</w:t>
            </w:r>
          </w:p>
        </w:tc>
      </w:tr>
      <w:tr w:rsidR="00D429B8" w:rsidRPr="00217840" w:rsidTr="00D429B8">
        <w:trPr>
          <w:trHeight w:val="397"/>
          <w:jc w:val="center"/>
        </w:trPr>
        <w:tc>
          <w:tcPr>
            <w:tcW w:w="3517" w:type="dxa"/>
            <w:shd w:val="clear" w:color="auto" w:fill="auto"/>
            <w:vAlign w:val="center"/>
          </w:tcPr>
          <w:p w:rsidR="00806D64" w:rsidRPr="00217840" w:rsidRDefault="00806D64" w:rsidP="00D429B8">
            <w:pPr>
              <w:rPr>
                <w:rFonts w:eastAsia="SimSun"/>
                <w:b/>
                <w:bCs/>
                <w:color w:val="000000" w:themeColor="text1"/>
              </w:rPr>
            </w:pPr>
            <w:r w:rsidRPr="00217840">
              <w:rPr>
                <w:rFonts w:eastAsia="SimSun"/>
                <w:b/>
                <w:bCs/>
                <w:color w:val="000000" w:themeColor="text1"/>
              </w:rPr>
              <w:t>Население, чел.</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16592</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16192</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15789</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15405</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15146</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15017</w:t>
            </w:r>
          </w:p>
        </w:tc>
      </w:tr>
      <w:tr w:rsidR="00D429B8" w:rsidRPr="00217840" w:rsidTr="00D429B8">
        <w:trPr>
          <w:trHeight w:val="397"/>
          <w:jc w:val="center"/>
        </w:trPr>
        <w:tc>
          <w:tcPr>
            <w:tcW w:w="3517" w:type="dxa"/>
            <w:shd w:val="clear" w:color="auto" w:fill="auto"/>
            <w:vAlign w:val="center"/>
          </w:tcPr>
          <w:p w:rsidR="00806D64" w:rsidRPr="00217840" w:rsidRDefault="00806D64" w:rsidP="00D429B8">
            <w:pPr>
              <w:rPr>
                <w:rFonts w:eastAsia="SimSun"/>
                <w:b/>
                <w:bCs/>
                <w:color w:val="000000" w:themeColor="text1"/>
              </w:rPr>
            </w:pPr>
            <w:r w:rsidRPr="00217840">
              <w:rPr>
                <w:rFonts w:eastAsia="SimSun"/>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-108</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-400</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-403</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-384</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-259</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-129</w:t>
            </w:r>
          </w:p>
        </w:tc>
      </w:tr>
      <w:tr w:rsidR="00D429B8" w:rsidRPr="00217840" w:rsidTr="00D429B8">
        <w:trPr>
          <w:trHeight w:val="397"/>
          <w:jc w:val="center"/>
        </w:trPr>
        <w:tc>
          <w:tcPr>
            <w:tcW w:w="3517" w:type="dxa"/>
            <w:shd w:val="clear" w:color="auto" w:fill="EDEDED" w:themeFill="accent3" w:themeFillTint="33"/>
            <w:vAlign w:val="center"/>
          </w:tcPr>
          <w:p w:rsidR="00806D64" w:rsidRPr="00217840" w:rsidRDefault="00806D64" w:rsidP="00D429B8">
            <w:pPr>
              <w:jc w:val="center"/>
              <w:rPr>
                <w:rFonts w:eastAsia="SimSun"/>
                <w:b/>
                <w:bCs/>
                <w:color w:val="000000" w:themeColor="text1"/>
              </w:rPr>
            </w:pPr>
            <w:r w:rsidRPr="00217840">
              <w:rPr>
                <w:rFonts w:eastAsia="SimSun"/>
                <w:b/>
                <w:bCs/>
                <w:color w:val="000000" w:themeColor="text1"/>
              </w:rPr>
              <w:t>Годы</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2018</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2019</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2020</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2021</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2022</w:t>
            </w:r>
          </w:p>
        </w:tc>
        <w:tc>
          <w:tcPr>
            <w:tcW w:w="1077" w:type="dxa"/>
            <w:shd w:val="clear" w:color="auto" w:fill="EDEDED" w:themeFill="accent3" w:themeFillTint="33"/>
            <w:vAlign w:val="center"/>
          </w:tcPr>
          <w:p w:rsidR="00806D64" w:rsidRPr="00217840" w:rsidRDefault="00806D64" w:rsidP="00D429B8">
            <w:pPr>
              <w:jc w:val="center"/>
              <w:rPr>
                <w:rFonts w:eastAsia="SimSun"/>
                <w:b/>
                <w:color w:val="000000" w:themeColor="text1"/>
              </w:rPr>
            </w:pPr>
            <w:r w:rsidRPr="00217840">
              <w:rPr>
                <w:rFonts w:eastAsia="SimSun"/>
                <w:b/>
                <w:color w:val="000000" w:themeColor="text1"/>
              </w:rPr>
              <w:t>2023</w:t>
            </w:r>
          </w:p>
        </w:tc>
      </w:tr>
      <w:tr w:rsidR="00D429B8" w:rsidRPr="00217840" w:rsidTr="00D429B8">
        <w:trPr>
          <w:trHeight w:val="397"/>
          <w:jc w:val="center"/>
        </w:trPr>
        <w:tc>
          <w:tcPr>
            <w:tcW w:w="3517" w:type="dxa"/>
            <w:shd w:val="clear" w:color="auto" w:fill="auto"/>
            <w:vAlign w:val="center"/>
          </w:tcPr>
          <w:p w:rsidR="00806D64" w:rsidRPr="00217840" w:rsidRDefault="00806D64" w:rsidP="00D429B8">
            <w:pPr>
              <w:rPr>
                <w:rFonts w:eastAsia="SimSun"/>
                <w:b/>
                <w:bCs/>
                <w:color w:val="000000" w:themeColor="text1"/>
              </w:rPr>
            </w:pPr>
            <w:r w:rsidRPr="00217840">
              <w:rPr>
                <w:rFonts w:eastAsia="SimSun"/>
                <w:b/>
                <w:bCs/>
                <w:color w:val="000000" w:themeColor="text1"/>
              </w:rPr>
              <w:t>Население, чел.</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14857</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14697</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14591</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14424</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14462</w:t>
            </w:r>
          </w:p>
        </w:tc>
        <w:tc>
          <w:tcPr>
            <w:tcW w:w="1077" w:type="dxa"/>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15734</w:t>
            </w:r>
          </w:p>
        </w:tc>
      </w:tr>
      <w:tr w:rsidR="00D429B8" w:rsidRPr="00217840" w:rsidTr="00D429B8">
        <w:trPr>
          <w:trHeight w:val="397"/>
          <w:jc w:val="center"/>
        </w:trPr>
        <w:tc>
          <w:tcPr>
            <w:tcW w:w="3517" w:type="dxa"/>
            <w:shd w:val="clear" w:color="auto" w:fill="auto"/>
            <w:vAlign w:val="center"/>
          </w:tcPr>
          <w:p w:rsidR="00806D64" w:rsidRPr="00217840" w:rsidRDefault="00806D64" w:rsidP="00D429B8">
            <w:pPr>
              <w:rPr>
                <w:rFonts w:eastAsia="SimSun"/>
                <w:b/>
                <w:bCs/>
                <w:color w:val="000000" w:themeColor="text1"/>
              </w:rPr>
            </w:pPr>
            <w:r w:rsidRPr="00217840">
              <w:rPr>
                <w:rFonts w:eastAsia="SimSun"/>
                <w:b/>
                <w:bCs/>
                <w:color w:val="000000" w:themeColor="text1"/>
              </w:rPr>
              <w:t>Разница к предыдущему году</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-160</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-160</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-106</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-167</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38</w:t>
            </w:r>
          </w:p>
        </w:tc>
        <w:tc>
          <w:tcPr>
            <w:tcW w:w="1077" w:type="dxa"/>
            <w:tcBorders>
              <w:top w:val="nil"/>
              <w:left w:val="nil"/>
              <w:bottom w:val="single" w:sz="8" w:space="0" w:color="auto"/>
              <w:right w:val="single" w:sz="8" w:space="0" w:color="auto"/>
            </w:tcBorders>
            <w:shd w:val="clear" w:color="auto" w:fill="auto"/>
            <w:vAlign w:val="center"/>
          </w:tcPr>
          <w:p w:rsidR="00806D64" w:rsidRPr="00217840" w:rsidRDefault="00806D64" w:rsidP="00D429B8">
            <w:pPr>
              <w:jc w:val="center"/>
              <w:rPr>
                <w:rFonts w:eastAsia="SimSun"/>
                <w:color w:val="000000" w:themeColor="text1"/>
              </w:rPr>
            </w:pPr>
            <w:r w:rsidRPr="00217840">
              <w:rPr>
                <w:rFonts w:eastAsia="SimSun"/>
                <w:color w:val="000000" w:themeColor="text1"/>
              </w:rPr>
              <w:t>1310</w:t>
            </w:r>
          </w:p>
        </w:tc>
      </w:tr>
    </w:tbl>
    <w:p w:rsidR="00806D64" w:rsidRPr="00217840" w:rsidRDefault="00806D64" w:rsidP="00806D64">
      <w:pPr>
        <w:suppressAutoHyphens/>
        <w:spacing w:before="60" w:after="60" w:line="276" w:lineRule="auto"/>
        <w:jc w:val="center"/>
        <w:rPr>
          <w:b/>
          <w:color w:val="000000" w:themeColor="text1"/>
          <w:sz w:val="26"/>
          <w:szCs w:val="26"/>
        </w:rPr>
      </w:pPr>
      <w:r w:rsidRPr="00217840">
        <w:rPr>
          <w:b/>
          <w:color w:val="000000" w:themeColor="text1"/>
          <w:sz w:val="26"/>
          <w:szCs w:val="26"/>
        </w:rPr>
        <w:t>Структура населения</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Возрастную структуру населения можно охарактеризовать как регрессивную.  В первую очередь, стоит отметить очень сильное преобладание пожилого населения над молодежью. Доля самой старшей категории населения составила 25,1%, а самой младшей – 15,4%. Доля населения в трудоспособном возрасте составляет 59,5%. За последние 10 лет нет устойчивых тенденций в изменении возрастной структуры населения, а эти изменения не очень значительны. </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Такая структура населения неблагоприятна с точки зрения демографических процессов, так как приводит к возрастанию естественной убыли населения и к возрастанию доли лиц старше трудоспособного возраста.</w:t>
      </w:r>
    </w:p>
    <w:p w:rsidR="00806D64" w:rsidRPr="00217840" w:rsidRDefault="00806D64" w:rsidP="00806D64">
      <w:pPr>
        <w:suppressAutoHyphens/>
        <w:spacing w:before="60" w:after="60" w:line="276" w:lineRule="auto"/>
        <w:jc w:val="center"/>
        <w:rPr>
          <w:b/>
          <w:color w:val="000000" w:themeColor="text1"/>
          <w:sz w:val="26"/>
          <w:szCs w:val="26"/>
        </w:rPr>
      </w:pPr>
      <w:r w:rsidRPr="00217840">
        <w:rPr>
          <w:b/>
          <w:color w:val="000000" w:themeColor="text1"/>
          <w:sz w:val="26"/>
          <w:szCs w:val="26"/>
        </w:rPr>
        <w:t>Занятость населения</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Численность занятого населения составляет 6515 человек. При этом значение показателя на протяжении последних лет меняется незначительно. Доля занятого </w:t>
      </w:r>
      <w:r w:rsidRPr="00217840">
        <w:rPr>
          <w:color w:val="000000" w:themeColor="text1"/>
          <w:sz w:val="26"/>
          <w:szCs w:val="26"/>
        </w:rPr>
        <w:lastRenderedPageBreak/>
        <w:t xml:space="preserve">населения от всего населения г. Кондрово за последние годы снизилась и составила 41,4 %. </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В структуре занятости ведущую роль играет производственная сфера. На обрабатывающих производствах сконцентрировано более 35% всего занятого населения города. При этом статус районного центра определяет достаточно большое количество занятых в государственном секторе сферы услуг (управление, образование, здравоохранение). </w:t>
      </w:r>
    </w:p>
    <w:p w:rsidR="00806D64" w:rsidRPr="00217840" w:rsidRDefault="00806D64" w:rsidP="00806D64">
      <w:pPr>
        <w:suppressAutoHyphens/>
        <w:spacing w:before="60" w:after="60" w:line="276" w:lineRule="auto"/>
        <w:jc w:val="center"/>
        <w:rPr>
          <w:b/>
          <w:color w:val="000000" w:themeColor="text1"/>
          <w:sz w:val="26"/>
          <w:szCs w:val="26"/>
        </w:rPr>
      </w:pPr>
      <w:r w:rsidRPr="00217840">
        <w:rPr>
          <w:b/>
          <w:color w:val="000000" w:themeColor="text1"/>
          <w:sz w:val="26"/>
          <w:szCs w:val="26"/>
        </w:rPr>
        <w:t>Демографический потенциал</w:t>
      </w:r>
    </w:p>
    <w:p w:rsidR="00806D64" w:rsidRPr="00217840" w:rsidRDefault="00806D64" w:rsidP="00806D64">
      <w:pPr>
        <w:spacing w:line="276" w:lineRule="auto"/>
        <w:ind w:firstLine="851"/>
        <w:jc w:val="both"/>
        <w:rPr>
          <w:color w:val="000000" w:themeColor="text1"/>
          <w:sz w:val="26"/>
          <w:szCs w:val="26"/>
        </w:rPr>
      </w:pPr>
      <w:r w:rsidRPr="00217840">
        <w:rPr>
          <w:color w:val="000000" w:themeColor="text1"/>
          <w:sz w:val="26"/>
          <w:szCs w:val="26"/>
        </w:rPr>
        <w:t>При анализе демографического потенциала городского поселения можно выделить следующие факторы, которые будут влиять на демографическую ситуацию:</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7164"/>
      </w:tblGrid>
      <w:tr w:rsidR="00806D64" w:rsidRPr="00217840" w:rsidTr="00ED35C0">
        <w:tc>
          <w:tcPr>
            <w:tcW w:w="2376" w:type="dxa"/>
          </w:tcPr>
          <w:p w:rsidR="00806D64" w:rsidRPr="00217840" w:rsidRDefault="00806D64" w:rsidP="003B7FA5">
            <w:pPr>
              <w:spacing w:line="276" w:lineRule="auto"/>
              <w:rPr>
                <w:color w:val="000000" w:themeColor="text1"/>
                <w:sz w:val="26"/>
                <w:szCs w:val="26"/>
              </w:rPr>
            </w:pPr>
            <w:r w:rsidRPr="00217840">
              <w:rPr>
                <w:b/>
                <w:color w:val="000000" w:themeColor="text1"/>
                <w:sz w:val="26"/>
                <w:szCs w:val="26"/>
              </w:rPr>
              <w:t>Сильные стороны</w:t>
            </w:r>
          </w:p>
        </w:tc>
        <w:tc>
          <w:tcPr>
            <w:tcW w:w="7395" w:type="dxa"/>
          </w:tcPr>
          <w:p w:rsidR="00806D64" w:rsidRPr="00217840" w:rsidRDefault="00806D64" w:rsidP="00ED35C0">
            <w:pPr>
              <w:spacing w:line="276" w:lineRule="auto"/>
              <w:jc w:val="both"/>
              <w:rPr>
                <w:color w:val="000000" w:themeColor="text1"/>
                <w:sz w:val="26"/>
                <w:szCs w:val="26"/>
              </w:rPr>
            </w:pPr>
            <w:r w:rsidRPr="00217840">
              <w:rPr>
                <w:color w:val="000000" w:themeColor="text1"/>
                <w:sz w:val="26"/>
                <w:szCs w:val="26"/>
              </w:rPr>
              <w:t>- </w:t>
            </w:r>
            <w:r w:rsidR="003B7FA5" w:rsidRPr="00217840">
              <w:rPr>
                <w:color w:val="000000" w:themeColor="text1"/>
                <w:sz w:val="26"/>
                <w:szCs w:val="26"/>
              </w:rPr>
              <w:t>наличие статуса у города Кондрово «</w:t>
            </w:r>
            <w:r w:rsidR="00E04A3C" w:rsidRPr="00217840">
              <w:rPr>
                <w:color w:val="000000" w:themeColor="text1"/>
                <w:sz w:val="26"/>
                <w:szCs w:val="26"/>
              </w:rPr>
              <w:t>Территория опережающего социально-экономического развития</w:t>
            </w:r>
            <w:r w:rsidR="003B7FA5" w:rsidRPr="00217840">
              <w:rPr>
                <w:color w:val="000000" w:themeColor="text1"/>
                <w:sz w:val="26"/>
                <w:szCs w:val="26"/>
              </w:rPr>
              <w:t>»</w:t>
            </w:r>
            <w:r w:rsidRPr="00217840">
              <w:rPr>
                <w:color w:val="000000" w:themeColor="text1"/>
                <w:sz w:val="26"/>
                <w:szCs w:val="26"/>
              </w:rPr>
              <w:t>;</w:t>
            </w:r>
          </w:p>
          <w:p w:rsidR="003B7FA5" w:rsidRPr="00217840" w:rsidRDefault="00166119" w:rsidP="00ED35C0">
            <w:pPr>
              <w:spacing w:line="276" w:lineRule="auto"/>
              <w:jc w:val="both"/>
              <w:rPr>
                <w:color w:val="000000" w:themeColor="text1"/>
                <w:sz w:val="26"/>
                <w:szCs w:val="26"/>
              </w:rPr>
            </w:pPr>
            <w:r w:rsidRPr="00217840">
              <w:rPr>
                <w:color w:val="000000" w:themeColor="text1"/>
                <w:sz w:val="26"/>
                <w:szCs w:val="26"/>
              </w:rPr>
              <w:t>- </w:t>
            </w:r>
            <w:r w:rsidR="003B7FA5" w:rsidRPr="00217840">
              <w:rPr>
                <w:color w:val="000000" w:themeColor="text1"/>
                <w:sz w:val="26"/>
                <w:szCs w:val="26"/>
              </w:rPr>
              <w:t>создание на территории городского поселения индустриального парка «Кондрово»;</w:t>
            </w:r>
          </w:p>
          <w:p w:rsidR="00806D64" w:rsidRPr="00217840" w:rsidRDefault="00166119" w:rsidP="00ED35C0">
            <w:pPr>
              <w:spacing w:line="276" w:lineRule="auto"/>
              <w:jc w:val="both"/>
              <w:rPr>
                <w:color w:val="000000" w:themeColor="text1"/>
                <w:sz w:val="26"/>
                <w:szCs w:val="26"/>
              </w:rPr>
            </w:pPr>
            <w:r w:rsidRPr="00217840">
              <w:rPr>
                <w:color w:val="000000" w:themeColor="text1"/>
                <w:sz w:val="26"/>
                <w:szCs w:val="26"/>
              </w:rPr>
              <w:t>- </w:t>
            </w:r>
            <w:r w:rsidR="00806D64" w:rsidRPr="00217840">
              <w:rPr>
                <w:color w:val="000000" w:themeColor="text1"/>
                <w:sz w:val="26"/>
                <w:szCs w:val="26"/>
              </w:rPr>
              <w:t xml:space="preserve">близость города </w:t>
            </w:r>
            <w:r w:rsidR="003B7FA5" w:rsidRPr="00217840">
              <w:rPr>
                <w:color w:val="000000" w:themeColor="text1"/>
                <w:sz w:val="26"/>
                <w:szCs w:val="26"/>
              </w:rPr>
              <w:t>Калуги и Москвы</w:t>
            </w:r>
            <w:r w:rsidR="00806D64" w:rsidRPr="00217840">
              <w:rPr>
                <w:color w:val="000000" w:themeColor="text1"/>
                <w:sz w:val="26"/>
                <w:szCs w:val="26"/>
              </w:rPr>
              <w:t xml:space="preserve"> привлекает сезонное население;</w:t>
            </w:r>
          </w:p>
          <w:p w:rsidR="00806D64" w:rsidRPr="00217840" w:rsidRDefault="00166119" w:rsidP="00ED35C0">
            <w:pPr>
              <w:spacing w:line="276" w:lineRule="auto"/>
              <w:jc w:val="both"/>
              <w:rPr>
                <w:color w:val="000000" w:themeColor="text1"/>
                <w:sz w:val="26"/>
                <w:szCs w:val="26"/>
              </w:rPr>
            </w:pPr>
            <w:r w:rsidRPr="00217840">
              <w:rPr>
                <w:color w:val="000000" w:themeColor="text1"/>
                <w:sz w:val="26"/>
                <w:szCs w:val="26"/>
              </w:rPr>
              <w:t>- </w:t>
            </w:r>
            <w:r w:rsidR="00806D64" w:rsidRPr="00217840">
              <w:rPr>
                <w:color w:val="000000" w:themeColor="text1"/>
                <w:sz w:val="26"/>
                <w:szCs w:val="26"/>
              </w:rPr>
              <w:t>богатая история города и сохранившаяся историческая среда;</w:t>
            </w:r>
          </w:p>
          <w:p w:rsidR="00806D64" w:rsidRPr="00217840" w:rsidRDefault="00F95D4D" w:rsidP="003B7FA5">
            <w:pPr>
              <w:spacing w:line="276" w:lineRule="auto"/>
              <w:jc w:val="both"/>
              <w:rPr>
                <w:color w:val="000000" w:themeColor="text1"/>
                <w:sz w:val="26"/>
                <w:szCs w:val="26"/>
              </w:rPr>
            </w:pPr>
            <w:r>
              <w:rPr>
                <w:color w:val="000000" w:themeColor="text1"/>
                <w:sz w:val="26"/>
                <w:szCs w:val="26"/>
              </w:rPr>
              <w:t>- </w:t>
            </w:r>
            <w:r w:rsidR="00806D64" w:rsidRPr="00217840">
              <w:rPr>
                <w:color w:val="000000" w:themeColor="text1"/>
                <w:sz w:val="26"/>
                <w:szCs w:val="26"/>
              </w:rPr>
              <w:t>благоприятная экологическая ситуация, три особо охраняемых природных территории в границе городского поселения.</w:t>
            </w:r>
          </w:p>
        </w:tc>
      </w:tr>
      <w:tr w:rsidR="00806D64" w:rsidRPr="00217840" w:rsidTr="00ED35C0">
        <w:tc>
          <w:tcPr>
            <w:tcW w:w="2376" w:type="dxa"/>
          </w:tcPr>
          <w:p w:rsidR="00806D64" w:rsidRPr="00217840" w:rsidRDefault="00806D64" w:rsidP="003B7FA5">
            <w:pPr>
              <w:spacing w:line="276" w:lineRule="auto"/>
              <w:rPr>
                <w:color w:val="000000" w:themeColor="text1"/>
                <w:sz w:val="26"/>
                <w:szCs w:val="26"/>
              </w:rPr>
            </w:pPr>
            <w:r w:rsidRPr="00217840">
              <w:rPr>
                <w:b/>
                <w:color w:val="000000" w:themeColor="text1"/>
                <w:sz w:val="26"/>
                <w:szCs w:val="26"/>
              </w:rPr>
              <w:t>Слабые стороны</w:t>
            </w:r>
          </w:p>
        </w:tc>
        <w:tc>
          <w:tcPr>
            <w:tcW w:w="7395" w:type="dxa"/>
          </w:tcPr>
          <w:p w:rsidR="00806D64" w:rsidRPr="00217840" w:rsidRDefault="00F95D4D" w:rsidP="00ED35C0">
            <w:pPr>
              <w:spacing w:line="276" w:lineRule="auto"/>
              <w:rPr>
                <w:color w:val="000000" w:themeColor="text1"/>
                <w:sz w:val="26"/>
                <w:szCs w:val="26"/>
              </w:rPr>
            </w:pPr>
            <w:r>
              <w:rPr>
                <w:color w:val="000000" w:themeColor="text1"/>
                <w:sz w:val="26"/>
                <w:szCs w:val="26"/>
              </w:rPr>
              <w:t>- </w:t>
            </w:r>
            <w:r w:rsidR="00806D64" w:rsidRPr="00217840">
              <w:rPr>
                <w:color w:val="000000" w:themeColor="text1"/>
                <w:sz w:val="26"/>
                <w:szCs w:val="26"/>
              </w:rPr>
              <w:t>достаточно высокий уровень смертности;</w:t>
            </w:r>
          </w:p>
          <w:p w:rsidR="00806D64" w:rsidRPr="00217840" w:rsidRDefault="00F95D4D" w:rsidP="00ED35C0">
            <w:pPr>
              <w:spacing w:line="276" w:lineRule="auto"/>
              <w:rPr>
                <w:color w:val="000000" w:themeColor="text1"/>
                <w:sz w:val="26"/>
                <w:szCs w:val="26"/>
              </w:rPr>
            </w:pPr>
            <w:r>
              <w:rPr>
                <w:color w:val="000000" w:themeColor="text1"/>
                <w:sz w:val="26"/>
                <w:szCs w:val="26"/>
              </w:rPr>
              <w:t>- </w:t>
            </w:r>
            <w:r w:rsidR="00806D64" w:rsidRPr="00217840">
              <w:rPr>
                <w:color w:val="000000" w:themeColor="text1"/>
                <w:sz w:val="26"/>
                <w:szCs w:val="26"/>
              </w:rPr>
              <w:t>старение населения;</w:t>
            </w:r>
          </w:p>
          <w:p w:rsidR="00806D64" w:rsidRPr="00217840" w:rsidRDefault="00F95D4D" w:rsidP="00ED35C0">
            <w:pPr>
              <w:spacing w:line="276" w:lineRule="auto"/>
              <w:rPr>
                <w:color w:val="000000" w:themeColor="text1"/>
                <w:sz w:val="26"/>
                <w:szCs w:val="26"/>
              </w:rPr>
            </w:pPr>
            <w:r>
              <w:rPr>
                <w:color w:val="000000" w:themeColor="text1"/>
                <w:sz w:val="26"/>
                <w:szCs w:val="26"/>
              </w:rPr>
              <w:t>- </w:t>
            </w:r>
            <w:r w:rsidR="00806D64" w:rsidRPr="00217840">
              <w:rPr>
                <w:color w:val="000000" w:themeColor="text1"/>
                <w:sz w:val="26"/>
                <w:szCs w:val="26"/>
              </w:rPr>
              <w:t>отток населения трудоспособного возраста.</w:t>
            </w:r>
          </w:p>
        </w:tc>
      </w:tr>
      <w:tr w:rsidR="00806D64" w:rsidRPr="00217840" w:rsidTr="00ED35C0">
        <w:tc>
          <w:tcPr>
            <w:tcW w:w="2376" w:type="dxa"/>
          </w:tcPr>
          <w:p w:rsidR="00806D64" w:rsidRPr="00217840" w:rsidRDefault="00806D64" w:rsidP="003B7FA5">
            <w:pPr>
              <w:spacing w:line="276" w:lineRule="auto"/>
              <w:rPr>
                <w:color w:val="000000" w:themeColor="text1"/>
                <w:sz w:val="26"/>
                <w:szCs w:val="26"/>
              </w:rPr>
            </w:pPr>
            <w:r w:rsidRPr="00217840">
              <w:rPr>
                <w:b/>
                <w:color w:val="000000" w:themeColor="text1"/>
                <w:sz w:val="26"/>
                <w:szCs w:val="26"/>
              </w:rPr>
              <w:t>Возможности</w:t>
            </w:r>
          </w:p>
        </w:tc>
        <w:tc>
          <w:tcPr>
            <w:tcW w:w="7395" w:type="dxa"/>
          </w:tcPr>
          <w:p w:rsidR="00806D64" w:rsidRPr="00217840" w:rsidRDefault="00F95D4D" w:rsidP="00166119">
            <w:pPr>
              <w:spacing w:line="276" w:lineRule="auto"/>
              <w:jc w:val="both"/>
              <w:rPr>
                <w:color w:val="000000" w:themeColor="text1"/>
                <w:sz w:val="26"/>
                <w:szCs w:val="26"/>
              </w:rPr>
            </w:pPr>
            <w:r>
              <w:rPr>
                <w:color w:val="000000" w:themeColor="text1"/>
                <w:sz w:val="26"/>
                <w:szCs w:val="26"/>
              </w:rPr>
              <w:t>- </w:t>
            </w:r>
            <w:r w:rsidR="00806D64" w:rsidRPr="00217840">
              <w:rPr>
                <w:color w:val="000000" w:themeColor="text1"/>
                <w:sz w:val="26"/>
                <w:szCs w:val="26"/>
              </w:rPr>
              <w:t>государственная поддержка рождаемости;</w:t>
            </w:r>
          </w:p>
          <w:p w:rsidR="00806D64" w:rsidRPr="00217840" w:rsidRDefault="00F95D4D" w:rsidP="00166119">
            <w:pPr>
              <w:spacing w:line="276" w:lineRule="auto"/>
              <w:jc w:val="both"/>
              <w:rPr>
                <w:color w:val="000000" w:themeColor="text1"/>
                <w:sz w:val="26"/>
                <w:szCs w:val="26"/>
              </w:rPr>
            </w:pPr>
            <w:r>
              <w:rPr>
                <w:color w:val="000000" w:themeColor="text1"/>
                <w:sz w:val="26"/>
                <w:szCs w:val="26"/>
              </w:rPr>
              <w:t>- </w:t>
            </w:r>
            <w:r w:rsidR="00806D64" w:rsidRPr="00217840">
              <w:rPr>
                <w:color w:val="000000" w:themeColor="text1"/>
                <w:sz w:val="26"/>
                <w:szCs w:val="26"/>
              </w:rPr>
              <w:t>оздоровление населения за счет улучшения медицинского обслуживания, популяризации здорового образа жизни;</w:t>
            </w:r>
          </w:p>
          <w:p w:rsidR="00806D64" w:rsidRPr="00217840" w:rsidRDefault="00F95D4D" w:rsidP="00166119">
            <w:pPr>
              <w:spacing w:line="276" w:lineRule="auto"/>
              <w:jc w:val="both"/>
              <w:rPr>
                <w:color w:val="000000" w:themeColor="text1"/>
                <w:sz w:val="26"/>
                <w:szCs w:val="26"/>
              </w:rPr>
            </w:pPr>
            <w:r>
              <w:rPr>
                <w:color w:val="000000" w:themeColor="text1"/>
                <w:sz w:val="26"/>
                <w:szCs w:val="26"/>
              </w:rPr>
              <w:t>- </w:t>
            </w:r>
            <w:r w:rsidR="00166119" w:rsidRPr="00217840">
              <w:rPr>
                <w:color w:val="000000" w:themeColor="text1"/>
                <w:sz w:val="26"/>
                <w:szCs w:val="26"/>
              </w:rPr>
              <w:t>развитие индустриального парка «Кондрово»</w:t>
            </w:r>
            <w:r w:rsidR="00806D64" w:rsidRPr="00217840">
              <w:rPr>
                <w:color w:val="000000" w:themeColor="text1"/>
                <w:sz w:val="26"/>
                <w:szCs w:val="26"/>
              </w:rPr>
              <w:t>;</w:t>
            </w:r>
          </w:p>
          <w:p w:rsidR="00166119" w:rsidRPr="00217840" w:rsidRDefault="00166119" w:rsidP="00166119">
            <w:pPr>
              <w:spacing w:line="276" w:lineRule="auto"/>
              <w:jc w:val="both"/>
              <w:rPr>
                <w:color w:val="000000" w:themeColor="text1"/>
                <w:sz w:val="26"/>
                <w:szCs w:val="26"/>
              </w:rPr>
            </w:pPr>
            <w:r w:rsidRPr="00217840">
              <w:rPr>
                <w:color w:val="000000" w:themeColor="text1"/>
                <w:sz w:val="26"/>
                <w:szCs w:val="26"/>
              </w:rPr>
              <w:t>- близость Национального парка «Угра»;</w:t>
            </w:r>
          </w:p>
          <w:p w:rsidR="00166119" w:rsidRPr="00217840" w:rsidRDefault="00166119" w:rsidP="00166119">
            <w:pPr>
              <w:spacing w:line="276" w:lineRule="auto"/>
              <w:jc w:val="both"/>
              <w:rPr>
                <w:color w:val="000000" w:themeColor="text1"/>
                <w:sz w:val="26"/>
                <w:szCs w:val="26"/>
              </w:rPr>
            </w:pPr>
            <w:r w:rsidRPr="00217840">
              <w:rPr>
                <w:color w:val="000000" w:themeColor="text1"/>
                <w:sz w:val="26"/>
                <w:szCs w:val="26"/>
              </w:rPr>
              <w:t>- возможность привлечение туристического потока, направляющегося в арт-парк Никола-Ленивец;</w:t>
            </w:r>
          </w:p>
          <w:p w:rsidR="00806D64" w:rsidRPr="00217840" w:rsidRDefault="00F95D4D" w:rsidP="00166119">
            <w:pPr>
              <w:spacing w:line="276" w:lineRule="auto"/>
              <w:jc w:val="both"/>
              <w:rPr>
                <w:color w:val="000000" w:themeColor="text1"/>
                <w:sz w:val="26"/>
                <w:szCs w:val="26"/>
              </w:rPr>
            </w:pPr>
            <w:r>
              <w:rPr>
                <w:color w:val="000000" w:themeColor="text1"/>
                <w:sz w:val="26"/>
                <w:szCs w:val="26"/>
              </w:rPr>
              <w:t>- </w:t>
            </w:r>
            <w:r w:rsidR="00806D64" w:rsidRPr="00217840">
              <w:rPr>
                <w:color w:val="000000" w:themeColor="text1"/>
                <w:sz w:val="26"/>
                <w:szCs w:val="26"/>
              </w:rPr>
              <w:t xml:space="preserve">изменение трудового поведения населения. Все больше людей работают удаленно, что может привлечь население из других городов. </w:t>
            </w:r>
          </w:p>
        </w:tc>
      </w:tr>
      <w:tr w:rsidR="00806D64" w:rsidRPr="00217840" w:rsidTr="00ED35C0">
        <w:tc>
          <w:tcPr>
            <w:tcW w:w="2376" w:type="dxa"/>
          </w:tcPr>
          <w:p w:rsidR="00806D64" w:rsidRPr="00217840" w:rsidRDefault="00806D64" w:rsidP="003B7FA5">
            <w:pPr>
              <w:spacing w:line="276" w:lineRule="auto"/>
              <w:rPr>
                <w:color w:val="000000" w:themeColor="text1"/>
                <w:sz w:val="26"/>
                <w:szCs w:val="26"/>
              </w:rPr>
            </w:pPr>
            <w:r w:rsidRPr="00217840">
              <w:rPr>
                <w:b/>
                <w:color w:val="000000" w:themeColor="text1"/>
                <w:sz w:val="26"/>
                <w:szCs w:val="26"/>
              </w:rPr>
              <w:t>Угрозы</w:t>
            </w:r>
          </w:p>
        </w:tc>
        <w:tc>
          <w:tcPr>
            <w:tcW w:w="7395" w:type="dxa"/>
          </w:tcPr>
          <w:p w:rsidR="00806D64" w:rsidRPr="00217840" w:rsidRDefault="00806D64" w:rsidP="00ED35C0">
            <w:pPr>
              <w:spacing w:line="276" w:lineRule="auto"/>
              <w:jc w:val="both"/>
              <w:rPr>
                <w:color w:val="000000" w:themeColor="text1"/>
                <w:sz w:val="26"/>
                <w:szCs w:val="26"/>
              </w:rPr>
            </w:pPr>
            <w:r w:rsidRPr="00217840">
              <w:rPr>
                <w:color w:val="000000" w:themeColor="text1"/>
                <w:sz w:val="26"/>
                <w:szCs w:val="26"/>
              </w:rPr>
              <w:t>- усиление оттока населения из города, особенно лиц трудоспособного возраста.</w:t>
            </w:r>
          </w:p>
        </w:tc>
      </w:tr>
    </w:tbl>
    <w:p w:rsidR="00806D64" w:rsidRPr="00217840" w:rsidRDefault="00806D64" w:rsidP="00806D64">
      <w:pPr>
        <w:spacing w:line="276" w:lineRule="auto"/>
        <w:ind w:firstLine="851"/>
        <w:jc w:val="both"/>
        <w:rPr>
          <w:color w:val="000000" w:themeColor="text1"/>
          <w:sz w:val="26"/>
          <w:szCs w:val="26"/>
        </w:rPr>
      </w:pPr>
      <w:r w:rsidRPr="00217840">
        <w:rPr>
          <w:color w:val="000000" w:themeColor="text1"/>
          <w:sz w:val="26"/>
          <w:szCs w:val="26"/>
        </w:rPr>
        <w:t xml:space="preserve">Оценивая вероятность соотношения различных тенденций естественного и механического движения населения можно сделать вывод о том, что в обозримой перспективе вряд ли будут иметь место положительные показатели естественного прироста. </w:t>
      </w:r>
      <w:bookmarkStart w:id="37" w:name="__RefHeading__95_1059903137"/>
      <w:bookmarkStart w:id="38" w:name="__RefHeading__515_1877843541"/>
      <w:bookmarkEnd w:id="37"/>
      <w:bookmarkEnd w:id="38"/>
      <w:r w:rsidRPr="00217840">
        <w:rPr>
          <w:color w:val="000000" w:themeColor="text1"/>
          <w:sz w:val="26"/>
          <w:szCs w:val="26"/>
        </w:rPr>
        <w:t xml:space="preserve">Однако наличие сильных сторон и возможностей для развития города </w:t>
      </w:r>
      <w:r w:rsidRPr="00217840">
        <w:rPr>
          <w:color w:val="000000" w:themeColor="text1"/>
          <w:sz w:val="26"/>
          <w:szCs w:val="26"/>
        </w:rPr>
        <w:lastRenderedPageBreak/>
        <w:t>Генеральным планом принимается стабилизационный вариант перспективной численности населения, предполагающий небольшой прирост населения:</w:t>
      </w:r>
    </w:p>
    <w:p w:rsidR="00806D64" w:rsidRPr="00217840" w:rsidRDefault="00806D64" w:rsidP="00806D64">
      <w:pPr>
        <w:spacing w:line="276" w:lineRule="auto"/>
        <w:ind w:firstLine="851"/>
        <w:jc w:val="both"/>
        <w:rPr>
          <w:color w:val="000000" w:themeColor="text1"/>
          <w:sz w:val="6"/>
          <w:szCs w:val="6"/>
        </w:rPr>
      </w:pP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0"/>
        <w:gridCol w:w="3257"/>
      </w:tblGrid>
      <w:tr w:rsidR="00806D64" w:rsidRPr="00217840" w:rsidTr="00ED35C0">
        <w:trPr>
          <w:trHeight w:val="475"/>
          <w:jc w:val="center"/>
        </w:trPr>
        <w:tc>
          <w:tcPr>
            <w:tcW w:w="4000" w:type="dxa"/>
            <w:vAlign w:val="center"/>
          </w:tcPr>
          <w:p w:rsidR="00806D64" w:rsidRPr="00217840" w:rsidRDefault="00806D64" w:rsidP="00166119">
            <w:pPr>
              <w:spacing w:line="276" w:lineRule="auto"/>
              <w:rPr>
                <w:color w:val="000000" w:themeColor="text1"/>
                <w:sz w:val="26"/>
                <w:szCs w:val="26"/>
              </w:rPr>
            </w:pPr>
            <w:r w:rsidRPr="00217840">
              <w:rPr>
                <w:color w:val="000000" w:themeColor="text1"/>
                <w:sz w:val="26"/>
                <w:szCs w:val="26"/>
              </w:rPr>
              <w:t>Современное состояние (202</w:t>
            </w:r>
            <w:r w:rsidR="00166119" w:rsidRPr="00217840">
              <w:rPr>
                <w:color w:val="000000" w:themeColor="text1"/>
                <w:sz w:val="26"/>
                <w:szCs w:val="26"/>
              </w:rPr>
              <w:t>3</w:t>
            </w:r>
            <w:r w:rsidRPr="00217840">
              <w:rPr>
                <w:color w:val="000000" w:themeColor="text1"/>
                <w:sz w:val="26"/>
                <w:szCs w:val="26"/>
              </w:rPr>
              <w:t xml:space="preserve"> г.)</w:t>
            </w:r>
          </w:p>
        </w:tc>
        <w:tc>
          <w:tcPr>
            <w:tcW w:w="3257" w:type="dxa"/>
            <w:vAlign w:val="center"/>
          </w:tcPr>
          <w:p w:rsidR="00806D64" w:rsidRPr="00217840" w:rsidRDefault="00166119" w:rsidP="00ED35C0">
            <w:pPr>
              <w:spacing w:line="276" w:lineRule="auto"/>
              <w:jc w:val="center"/>
              <w:rPr>
                <w:color w:val="000000" w:themeColor="text1"/>
                <w:sz w:val="26"/>
                <w:szCs w:val="26"/>
              </w:rPr>
            </w:pPr>
            <w:r w:rsidRPr="00217840">
              <w:rPr>
                <w:rFonts w:eastAsia="SimSun"/>
                <w:color w:val="000000" w:themeColor="text1"/>
              </w:rPr>
              <w:t>15 734</w:t>
            </w:r>
            <w:r w:rsidR="00806D64" w:rsidRPr="00217840">
              <w:rPr>
                <w:color w:val="000000" w:themeColor="text1"/>
                <w:sz w:val="26"/>
                <w:szCs w:val="26"/>
              </w:rPr>
              <w:t xml:space="preserve"> человек</w:t>
            </w:r>
          </w:p>
        </w:tc>
      </w:tr>
      <w:tr w:rsidR="00806D64" w:rsidRPr="00217840" w:rsidTr="00ED35C0">
        <w:trPr>
          <w:trHeight w:val="475"/>
          <w:jc w:val="center"/>
        </w:trPr>
        <w:tc>
          <w:tcPr>
            <w:tcW w:w="4000" w:type="dxa"/>
            <w:vAlign w:val="center"/>
          </w:tcPr>
          <w:p w:rsidR="00806D64" w:rsidRPr="00217840" w:rsidRDefault="00806D64" w:rsidP="00166119">
            <w:pPr>
              <w:spacing w:line="276" w:lineRule="auto"/>
              <w:rPr>
                <w:color w:val="000000" w:themeColor="text1"/>
                <w:sz w:val="26"/>
                <w:szCs w:val="26"/>
              </w:rPr>
            </w:pPr>
            <w:r w:rsidRPr="00217840">
              <w:rPr>
                <w:color w:val="000000" w:themeColor="text1"/>
                <w:sz w:val="26"/>
                <w:szCs w:val="26"/>
              </w:rPr>
              <w:t>Первая очередь (203</w:t>
            </w:r>
            <w:r w:rsidR="00166119" w:rsidRPr="00217840">
              <w:rPr>
                <w:color w:val="000000" w:themeColor="text1"/>
                <w:sz w:val="26"/>
                <w:szCs w:val="26"/>
              </w:rPr>
              <w:t>5</w:t>
            </w:r>
            <w:r w:rsidRPr="00217840">
              <w:rPr>
                <w:color w:val="000000" w:themeColor="text1"/>
                <w:sz w:val="26"/>
                <w:szCs w:val="26"/>
              </w:rPr>
              <w:t xml:space="preserve"> г.)</w:t>
            </w:r>
          </w:p>
        </w:tc>
        <w:tc>
          <w:tcPr>
            <w:tcW w:w="3257" w:type="dxa"/>
            <w:vAlign w:val="center"/>
          </w:tcPr>
          <w:p w:rsidR="00806D64" w:rsidRPr="00217840" w:rsidRDefault="00806D64" w:rsidP="00166119">
            <w:pPr>
              <w:spacing w:line="276" w:lineRule="auto"/>
              <w:jc w:val="center"/>
              <w:rPr>
                <w:color w:val="000000" w:themeColor="text1"/>
                <w:sz w:val="26"/>
                <w:szCs w:val="26"/>
              </w:rPr>
            </w:pPr>
            <w:r w:rsidRPr="00217840">
              <w:rPr>
                <w:color w:val="000000" w:themeColor="text1"/>
                <w:sz w:val="26"/>
                <w:szCs w:val="26"/>
              </w:rPr>
              <w:t>1</w:t>
            </w:r>
            <w:r w:rsidR="00166119" w:rsidRPr="00217840">
              <w:rPr>
                <w:color w:val="000000" w:themeColor="text1"/>
                <w:sz w:val="26"/>
                <w:szCs w:val="26"/>
              </w:rPr>
              <w:t xml:space="preserve">6 </w:t>
            </w:r>
            <w:r w:rsidRPr="00217840">
              <w:rPr>
                <w:color w:val="000000" w:themeColor="text1"/>
                <w:sz w:val="26"/>
                <w:szCs w:val="26"/>
              </w:rPr>
              <w:t>000 человек</w:t>
            </w:r>
          </w:p>
        </w:tc>
      </w:tr>
      <w:tr w:rsidR="00806D64" w:rsidRPr="00217840" w:rsidTr="00ED35C0">
        <w:trPr>
          <w:trHeight w:val="475"/>
          <w:jc w:val="center"/>
        </w:trPr>
        <w:tc>
          <w:tcPr>
            <w:tcW w:w="4000" w:type="dxa"/>
            <w:vAlign w:val="center"/>
          </w:tcPr>
          <w:p w:rsidR="00806D64" w:rsidRPr="00217840" w:rsidRDefault="00166119" w:rsidP="00ED35C0">
            <w:pPr>
              <w:spacing w:line="276" w:lineRule="auto"/>
              <w:rPr>
                <w:color w:val="000000" w:themeColor="text1"/>
                <w:sz w:val="26"/>
                <w:szCs w:val="26"/>
              </w:rPr>
            </w:pPr>
            <w:r w:rsidRPr="00217840">
              <w:rPr>
                <w:color w:val="000000" w:themeColor="text1"/>
                <w:sz w:val="26"/>
                <w:szCs w:val="26"/>
              </w:rPr>
              <w:t>Расчетный срок (2045</w:t>
            </w:r>
            <w:r w:rsidR="00806D64" w:rsidRPr="00217840">
              <w:rPr>
                <w:color w:val="000000" w:themeColor="text1"/>
                <w:sz w:val="26"/>
                <w:szCs w:val="26"/>
              </w:rPr>
              <w:t xml:space="preserve"> г.)</w:t>
            </w:r>
          </w:p>
        </w:tc>
        <w:tc>
          <w:tcPr>
            <w:tcW w:w="3257" w:type="dxa"/>
            <w:vAlign w:val="center"/>
          </w:tcPr>
          <w:p w:rsidR="00806D64" w:rsidRPr="00217840" w:rsidRDefault="00166119" w:rsidP="00ED35C0">
            <w:pPr>
              <w:spacing w:line="276" w:lineRule="auto"/>
              <w:jc w:val="center"/>
              <w:rPr>
                <w:color w:val="000000" w:themeColor="text1"/>
                <w:sz w:val="26"/>
                <w:szCs w:val="26"/>
              </w:rPr>
            </w:pPr>
            <w:r w:rsidRPr="00217840">
              <w:rPr>
                <w:color w:val="000000" w:themeColor="text1"/>
                <w:sz w:val="26"/>
                <w:szCs w:val="26"/>
              </w:rPr>
              <w:t>16 5</w:t>
            </w:r>
            <w:r w:rsidR="00806D64" w:rsidRPr="00217840">
              <w:rPr>
                <w:color w:val="000000" w:themeColor="text1"/>
                <w:sz w:val="26"/>
                <w:szCs w:val="26"/>
              </w:rPr>
              <w:t>00 человек</w:t>
            </w:r>
          </w:p>
        </w:tc>
      </w:tr>
    </w:tbl>
    <w:p w:rsidR="00806D64" w:rsidRPr="00217840" w:rsidRDefault="00806D64" w:rsidP="00806D64">
      <w:pPr>
        <w:pStyle w:val="30"/>
        <w:tabs>
          <w:tab w:val="num" w:pos="0"/>
        </w:tabs>
        <w:suppressAutoHyphens/>
        <w:spacing w:before="240"/>
        <w:ind w:left="720" w:hanging="720"/>
        <w:rPr>
          <w:rFonts w:eastAsia="SimSun"/>
          <w:color w:val="000000" w:themeColor="text1"/>
          <w:lang w:val="ru-RU" w:eastAsia="zh-CN"/>
        </w:rPr>
      </w:pPr>
      <w:bookmarkStart w:id="39" w:name="_Toc109112639"/>
      <w:bookmarkStart w:id="40" w:name="_Toc138762892"/>
      <w:bookmarkStart w:id="41" w:name="_Toc168657090"/>
      <w:r w:rsidRPr="00217840">
        <w:rPr>
          <w:rFonts w:eastAsia="SimSun"/>
          <w:color w:val="000000" w:themeColor="text1"/>
          <w:lang w:eastAsia="zh-CN"/>
        </w:rPr>
        <w:t>II</w:t>
      </w:r>
      <w:r w:rsidRPr="00217840">
        <w:rPr>
          <w:rFonts w:eastAsia="SimSun"/>
          <w:color w:val="000000" w:themeColor="text1"/>
          <w:lang w:val="ru-RU" w:eastAsia="zh-CN"/>
        </w:rPr>
        <w:t>.</w:t>
      </w:r>
      <w:r w:rsidRPr="00217840">
        <w:rPr>
          <w:rFonts w:eastAsia="SimSun"/>
          <w:color w:val="000000" w:themeColor="text1"/>
          <w:lang w:eastAsia="zh-CN"/>
        </w:rPr>
        <w:t>III</w:t>
      </w:r>
      <w:r w:rsidRPr="00217840">
        <w:rPr>
          <w:rFonts w:eastAsia="SimSun"/>
          <w:color w:val="000000" w:themeColor="text1"/>
          <w:lang w:val="ru-RU" w:eastAsia="zh-CN"/>
        </w:rPr>
        <w:t>.2 Экономическая база</w:t>
      </w:r>
      <w:bookmarkEnd w:id="39"/>
      <w:bookmarkEnd w:id="40"/>
      <w:bookmarkEnd w:id="41"/>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bookmarkStart w:id="42" w:name="_Toc285445189"/>
      <w:r w:rsidRPr="00217840">
        <w:rPr>
          <w:color w:val="000000" w:themeColor="text1"/>
          <w:sz w:val="26"/>
          <w:szCs w:val="26"/>
        </w:rPr>
        <w:t>Промышленное производство является наиболее значимой и динамично развивающейся сферой экономики города Кондрово и составляет 42% от объемов промышленного производства Дзержинского района.</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На территории города осуществляют свою хозяйственную деятельность 29 промышленных предприятий, в том числе 19 предприятий малого бизнеса. Промышленность в основном ориентирована на производство гофрокартона, целлюлозы, средства личной гигиены, одноразовых медицинских принадлежностей.</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К крупным и средним промышленным предприятиям города относятся: ООО «Кондровская бумажная компания», АО «Троицкая бумажная фабрика», ООО «МВ Гигиена», Филиал "Веста" ООО "ПЗБМ", ООО «Пищепак» и другие.</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b/>
          <w:color w:val="000000" w:themeColor="text1"/>
          <w:sz w:val="26"/>
          <w:szCs w:val="26"/>
        </w:rPr>
        <w:t>ООО «Кондровская бумажная компания» </w:t>
      </w:r>
      <w:r w:rsidR="00FF7190" w:rsidRPr="00217840">
        <w:rPr>
          <w:color w:val="000000" w:themeColor="text1"/>
          <w:sz w:val="26"/>
          <w:szCs w:val="26"/>
        </w:rPr>
        <w:t xml:space="preserve">- </w:t>
      </w:r>
      <w:r w:rsidRPr="00217840">
        <w:rPr>
          <w:color w:val="000000" w:themeColor="text1"/>
          <w:sz w:val="26"/>
          <w:szCs w:val="26"/>
        </w:rPr>
        <w:t>многоплановое предприятие с высоким уровнем технологий производства, крупнейший производитель бумаги и бумажных изделий не только в России, но и в странах Содружества.</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Основные сферы деловой активности компании представлены четырьмя направлениями, обеспечивающими выпуск более 200 видов различных изделий высокого качества: производство гофрокартона, гофротары, гофрокоробов и картонных коробок; производство бумаги санитарно-бытового и санитарно-гигиенического назначения и изделий из нее; изготовление технических видов бумаг; выпуск медицинских изделий одноразового использования.</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b/>
          <w:color w:val="000000" w:themeColor="text1"/>
          <w:sz w:val="26"/>
          <w:szCs w:val="26"/>
        </w:rPr>
        <w:t>АО «Троицкая бумажная фабрика»</w:t>
      </w:r>
      <w:r w:rsidRPr="00217840">
        <w:rPr>
          <w:color w:val="000000" w:themeColor="text1"/>
          <w:sz w:val="26"/>
          <w:szCs w:val="26"/>
        </w:rPr>
        <w:t> - единственное в России предприятие, выпускающее растительный пищевой пергамент - упаковочного материала для масла, маргарина, творожных и мясных продуктов, белых влагопрочных и жиростойких бумаг для упаковки.</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b/>
          <w:color w:val="000000" w:themeColor="text1"/>
          <w:sz w:val="26"/>
          <w:szCs w:val="26"/>
        </w:rPr>
        <w:t>ООО «МВ Гигиена»</w:t>
      </w:r>
      <w:r w:rsidRPr="00217840">
        <w:rPr>
          <w:color w:val="000000" w:themeColor="text1"/>
          <w:sz w:val="26"/>
          <w:szCs w:val="26"/>
        </w:rPr>
        <w:t xml:space="preserve"> -  предприятие по производству социально значимых товаров: средства женской гигиены, мочеприемники. Производство оснащено современными производственными линиями, которые созданы ведущими европейскими компаниями – лучшими в мире производителями оборудования. Сейчас предприятие использует 95 % сырья российского производства и в ближайшее время планирует выйти на полное импортозамещение.  </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b/>
          <w:color w:val="000000" w:themeColor="text1"/>
          <w:sz w:val="26"/>
          <w:szCs w:val="26"/>
        </w:rPr>
        <w:t xml:space="preserve">Филиал "Веста" ООО "ПЗБМ" </w:t>
      </w:r>
      <w:r w:rsidRPr="00217840">
        <w:rPr>
          <w:color w:val="000000" w:themeColor="text1"/>
          <w:sz w:val="26"/>
          <w:szCs w:val="26"/>
        </w:rPr>
        <w:t>-  компания производит упаковку из гофрокартона и микрогофрокартона.</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b/>
          <w:color w:val="000000" w:themeColor="text1"/>
          <w:sz w:val="26"/>
          <w:szCs w:val="26"/>
        </w:rPr>
        <w:lastRenderedPageBreak/>
        <w:t>ООО «Пищепак»</w:t>
      </w:r>
      <w:r w:rsidRPr="00217840">
        <w:rPr>
          <w:color w:val="000000" w:themeColor="text1"/>
          <w:sz w:val="26"/>
          <w:szCs w:val="26"/>
        </w:rPr>
        <w:t xml:space="preserve"> - приоритетным направлением в работе является производство бумажных пакетов для фасовки муки, круп, сахара, крахмала и других сыпучих пищевых продуктов.</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На базе сырьевого потенциала должна развиваться в дальнейшем переработка продукции агропромышленного комплекса, строительство, укрепление функции города, как организационного центра целлюлозно-бумажного производства.</w:t>
      </w:r>
    </w:p>
    <w:p w:rsidR="00806D64" w:rsidRPr="00217840" w:rsidRDefault="00806D64" w:rsidP="00806D64">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На территории муниципального образования создана территория опережающего социально-экономического развития (ТО</w:t>
      </w:r>
      <w:r w:rsidR="00D429B8" w:rsidRPr="00217840">
        <w:rPr>
          <w:color w:val="000000" w:themeColor="text1"/>
          <w:sz w:val="26"/>
          <w:szCs w:val="26"/>
        </w:rPr>
        <w:t>СЭ</w:t>
      </w:r>
      <w:r w:rsidRPr="00217840">
        <w:rPr>
          <w:color w:val="000000" w:themeColor="text1"/>
          <w:sz w:val="26"/>
          <w:szCs w:val="26"/>
        </w:rPr>
        <w:t xml:space="preserve">Р). Территория </w:t>
      </w:r>
      <w:r w:rsidR="00D429B8" w:rsidRPr="00217840">
        <w:rPr>
          <w:color w:val="000000" w:themeColor="text1"/>
          <w:sz w:val="26"/>
          <w:szCs w:val="26"/>
        </w:rPr>
        <w:t>ТОСЭР</w:t>
      </w:r>
      <w:r w:rsidRPr="00217840">
        <w:rPr>
          <w:color w:val="000000" w:themeColor="text1"/>
          <w:sz w:val="26"/>
          <w:szCs w:val="26"/>
        </w:rPr>
        <w:t xml:space="preserve"> утверждена Постановлением от 21 ноября 2020 года №1895</w:t>
      </w:r>
      <w:bookmarkEnd w:id="42"/>
      <w:r w:rsidRPr="00217840">
        <w:rPr>
          <w:color w:val="000000" w:themeColor="text1"/>
          <w:sz w:val="26"/>
          <w:szCs w:val="26"/>
        </w:rPr>
        <w:t>. Также на территории городского поселения действует Индустриальный парк «Кондрово».</w:t>
      </w:r>
    </w:p>
    <w:p w:rsidR="002C7999" w:rsidRPr="00217840" w:rsidRDefault="002C7999" w:rsidP="009E288D">
      <w:pPr>
        <w:pStyle w:val="2"/>
        <w:tabs>
          <w:tab w:val="num" w:pos="0"/>
        </w:tabs>
        <w:spacing w:before="120" w:after="120" w:line="276" w:lineRule="auto"/>
        <w:ind w:hanging="142"/>
        <w:rPr>
          <w:rFonts w:eastAsia="SimSun"/>
          <w:smallCaps w:val="0"/>
          <w:color w:val="000000" w:themeColor="text1"/>
          <w:sz w:val="28"/>
          <w:szCs w:val="28"/>
          <w:lang w:eastAsia="zh-CN"/>
        </w:rPr>
      </w:pPr>
      <w:bookmarkStart w:id="43" w:name="_Toc168657091"/>
      <w:r w:rsidRPr="00217840">
        <w:rPr>
          <w:rFonts w:eastAsia="SimSun"/>
          <w:smallCaps w:val="0"/>
          <w:color w:val="000000" w:themeColor="text1"/>
          <w:sz w:val="28"/>
          <w:szCs w:val="28"/>
          <w:lang w:eastAsia="zh-CN"/>
        </w:rPr>
        <w:t>II.</w:t>
      </w:r>
      <w:r w:rsidR="00806D64" w:rsidRPr="00217840">
        <w:rPr>
          <w:rFonts w:eastAsia="SimSun"/>
          <w:smallCaps w:val="0"/>
          <w:color w:val="000000" w:themeColor="text1"/>
          <w:sz w:val="28"/>
          <w:szCs w:val="28"/>
          <w:lang w:eastAsia="zh-CN"/>
        </w:rPr>
        <w:t xml:space="preserve"> IV</w:t>
      </w:r>
      <w:r w:rsidRPr="00217840">
        <w:rPr>
          <w:rFonts w:eastAsia="SimSun"/>
          <w:smallCaps w:val="0"/>
          <w:color w:val="000000" w:themeColor="text1"/>
          <w:sz w:val="28"/>
          <w:szCs w:val="28"/>
          <w:lang w:eastAsia="zh-CN"/>
        </w:rPr>
        <w:t xml:space="preserve"> Современное использование территории городского поселения</w:t>
      </w:r>
      <w:bookmarkEnd w:id="43"/>
    </w:p>
    <w:p w:rsidR="002C7999" w:rsidRPr="00217840" w:rsidRDefault="00FF66EF" w:rsidP="009E288D">
      <w:pPr>
        <w:pStyle w:val="30"/>
        <w:tabs>
          <w:tab w:val="num" w:pos="0"/>
        </w:tabs>
        <w:suppressAutoHyphens/>
        <w:spacing w:before="240"/>
        <w:ind w:left="720" w:hanging="720"/>
        <w:rPr>
          <w:rFonts w:eastAsia="SimSun"/>
          <w:color w:val="000000" w:themeColor="text1"/>
          <w:sz w:val="26"/>
          <w:szCs w:val="26"/>
          <w:lang w:val="ru-RU" w:eastAsia="zh-CN"/>
        </w:rPr>
      </w:pPr>
      <w:bookmarkStart w:id="44" w:name="_Toc168657092"/>
      <w:r w:rsidRPr="00217840">
        <w:rPr>
          <w:rFonts w:eastAsia="SimSun"/>
          <w:color w:val="000000" w:themeColor="text1"/>
          <w:sz w:val="26"/>
          <w:szCs w:val="26"/>
          <w:lang w:eastAsia="zh-CN"/>
        </w:rPr>
        <w:t>II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I</w:t>
      </w:r>
      <w:r w:rsidR="00806D64" w:rsidRPr="00217840">
        <w:rPr>
          <w:rFonts w:eastAsia="SimSun"/>
          <w:color w:val="000000" w:themeColor="text1"/>
          <w:sz w:val="26"/>
          <w:szCs w:val="26"/>
          <w:lang w:eastAsia="zh-CN"/>
        </w:rPr>
        <w:t>V</w:t>
      </w:r>
      <w:r w:rsidRPr="00217840">
        <w:rPr>
          <w:rFonts w:eastAsia="SimSun"/>
          <w:color w:val="000000" w:themeColor="text1"/>
          <w:sz w:val="26"/>
          <w:szCs w:val="26"/>
          <w:lang w:val="ru-RU" w:eastAsia="zh-CN"/>
        </w:rPr>
        <w:t>.1 Целевое</w:t>
      </w:r>
      <w:r w:rsidR="002C7999" w:rsidRPr="00217840">
        <w:rPr>
          <w:rFonts w:eastAsia="SimSun"/>
          <w:color w:val="000000" w:themeColor="text1"/>
          <w:sz w:val="26"/>
          <w:szCs w:val="26"/>
          <w:lang w:val="ru-RU" w:eastAsia="zh-CN"/>
        </w:rPr>
        <w:t xml:space="preserve"> назначение земель городского поселения</w:t>
      </w:r>
      <w:bookmarkEnd w:id="44"/>
    </w:p>
    <w:p w:rsidR="0071013B" w:rsidRPr="00217840" w:rsidRDefault="0071013B" w:rsidP="00FF66EF">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В соответствии с Земельным </w:t>
      </w:r>
      <w:r w:rsidR="00FF66EF" w:rsidRPr="00217840">
        <w:rPr>
          <w:color w:val="000000" w:themeColor="text1"/>
          <w:sz w:val="26"/>
          <w:szCs w:val="26"/>
        </w:rPr>
        <w:t>кодексом Российской</w:t>
      </w:r>
      <w:r w:rsidRPr="00217840">
        <w:rPr>
          <w:color w:val="000000" w:themeColor="text1"/>
          <w:sz w:val="26"/>
          <w:szCs w:val="26"/>
        </w:rPr>
        <w:t xml:space="preserve"> Федерации, глава 1, статья 7 «Состав земель в Российской Федерации» земли в Российской Федерации по целевому назначению подразделяются на следующие категории:</w:t>
      </w:r>
    </w:p>
    <w:p w:rsidR="0071013B" w:rsidRPr="00217840" w:rsidRDefault="00AB5A08" w:rsidP="00FF66EF">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 </w:t>
      </w:r>
      <w:r w:rsidR="0071013B" w:rsidRPr="00217840">
        <w:rPr>
          <w:color w:val="000000" w:themeColor="text1"/>
          <w:sz w:val="26"/>
          <w:szCs w:val="26"/>
        </w:rPr>
        <w:t>земли сельскохозяйственного назначения;</w:t>
      </w:r>
    </w:p>
    <w:p w:rsidR="0071013B" w:rsidRPr="00217840" w:rsidRDefault="00AB5A08" w:rsidP="00FF66EF">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 </w:t>
      </w:r>
      <w:r w:rsidR="0071013B" w:rsidRPr="00217840">
        <w:rPr>
          <w:color w:val="000000" w:themeColor="text1"/>
          <w:sz w:val="26"/>
          <w:szCs w:val="26"/>
        </w:rPr>
        <w:t>земли населенных пунктов;</w:t>
      </w:r>
    </w:p>
    <w:p w:rsidR="0071013B" w:rsidRPr="00217840" w:rsidRDefault="00AB2270" w:rsidP="00FF66EF">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w:t>
      </w:r>
      <w:r w:rsidR="0071013B" w:rsidRPr="00217840">
        <w:rPr>
          <w:color w:val="000000" w:themeColor="text1"/>
          <w:sz w:val="26"/>
          <w:szCs w:val="26"/>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p w:rsidR="0071013B" w:rsidRPr="00217840" w:rsidRDefault="00AB5A08" w:rsidP="00FF66EF">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 </w:t>
      </w:r>
      <w:r w:rsidR="0071013B" w:rsidRPr="00217840">
        <w:rPr>
          <w:color w:val="000000" w:themeColor="text1"/>
          <w:sz w:val="26"/>
          <w:szCs w:val="26"/>
        </w:rPr>
        <w:t>земли особо охраняемых территорий и объектов;</w:t>
      </w:r>
    </w:p>
    <w:p w:rsidR="0071013B" w:rsidRPr="00217840" w:rsidRDefault="00AB5A08" w:rsidP="00FF66EF">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 </w:t>
      </w:r>
      <w:r w:rsidR="0071013B" w:rsidRPr="00217840">
        <w:rPr>
          <w:color w:val="000000" w:themeColor="text1"/>
          <w:sz w:val="26"/>
          <w:szCs w:val="26"/>
        </w:rPr>
        <w:t>земли лесного фонда;</w:t>
      </w:r>
    </w:p>
    <w:p w:rsidR="0071013B" w:rsidRPr="00217840" w:rsidRDefault="00AB5A08" w:rsidP="00FF66EF">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 </w:t>
      </w:r>
      <w:r w:rsidR="0071013B" w:rsidRPr="00217840">
        <w:rPr>
          <w:color w:val="000000" w:themeColor="text1"/>
          <w:sz w:val="26"/>
          <w:szCs w:val="26"/>
        </w:rPr>
        <w:t>земли водного фонда;</w:t>
      </w:r>
    </w:p>
    <w:p w:rsidR="000B49D3" w:rsidRPr="00217840" w:rsidRDefault="00AB5A08" w:rsidP="00FF66EF">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 </w:t>
      </w:r>
      <w:r w:rsidR="0071013B" w:rsidRPr="00217840">
        <w:rPr>
          <w:color w:val="000000" w:themeColor="text1"/>
          <w:sz w:val="26"/>
          <w:szCs w:val="26"/>
        </w:rPr>
        <w:t>земли запаса.</w:t>
      </w:r>
    </w:p>
    <w:p w:rsidR="00805FFD" w:rsidRPr="00217840" w:rsidRDefault="00805FFD" w:rsidP="00FF66EF">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Современное состояние рассматриваемой территории по целевому назначению земель основывается преимущественно на материалах базы государственного кадастра недвижимости, публичной кадастровой карты</w:t>
      </w:r>
      <w:r w:rsidR="00326AC2" w:rsidRPr="00217840">
        <w:rPr>
          <w:color w:val="000000" w:themeColor="text1"/>
          <w:sz w:val="26"/>
          <w:szCs w:val="26"/>
        </w:rPr>
        <w:t>,</w:t>
      </w:r>
      <w:r w:rsidR="00AB5A08" w:rsidRPr="00217840">
        <w:rPr>
          <w:color w:val="000000" w:themeColor="text1"/>
          <w:sz w:val="26"/>
          <w:szCs w:val="26"/>
        </w:rPr>
        <w:t xml:space="preserve"> и материалов лесоустройства </w:t>
      </w:r>
      <w:r w:rsidR="00326AC2" w:rsidRPr="00217840">
        <w:rPr>
          <w:color w:val="000000" w:themeColor="text1"/>
          <w:sz w:val="26"/>
          <w:szCs w:val="26"/>
        </w:rPr>
        <w:t>ГКУ</w:t>
      </w:r>
      <w:r w:rsidR="002F5810" w:rsidRPr="00217840">
        <w:rPr>
          <w:color w:val="000000" w:themeColor="text1"/>
          <w:sz w:val="26"/>
          <w:szCs w:val="26"/>
        </w:rPr>
        <w:t xml:space="preserve"> </w:t>
      </w:r>
      <w:r w:rsidR="00326AC2" w:rsidRPr="00217840">
        <w:rPr>
          <w:color w:val="000000" w:themeColor="text1"/>
          <w:sz w:val="26"/>
          <w:szCs w:val="26"/>
        </w:rPr>
        <w:t xml:space="preserve">КО </w:t>
      </w:r>
      <w:r w:rsidR="005A2C55" w:rsidRPr="00217840">
        <w:rPr>
          <w:color w:val="000000" w:themeColor="text1"/>
          <w:sz w:val="26"/>
          <w:szCs w:val="26"/>
        </w:rPr>
        <w:t>«</w:t>
      </w:r>
      <w:r w:rsidR="002F5810" w:rsidRPr="00217840">
        <w:rPr>
          <w:color w:val="000000" w:themeColor="text1"/>
          <w:sz w:val="26"/>
          <w:szCs w:val="26"/>
        </w:rPr>
        <w:t>Дзержинское</w:t>
      </w:r>
      <w:r w:rsidR="00326AC2" w:rsidRPr="00217840">
        <w:rPr>
          <w:color w:val="000000" w:themeColor="text1"/>
          <w:sz w:val="26"/>
          <w:szCs w:val="26"/>
        </w:rPr>
        <w:t xml:space="preserve"> лесничеств</w:t>
      </w:r>
      <w:r w:rsidR="002F5810" w:rsidRPr="00217840">
        <w:rPr>
          <w:color w:val="000000" w:themeColor="text1"/>
          <w:sz w:val="26"/>
          <w:szCs w:val="26"/>
        </w:rPr>
        <w:t>о</w:t>
      </w:r>
      <w:r w:rsidR="005A2C55" w:rsidRPr="00217840">
        <w:rPr>
          <w:color w:val="000000" w:themeColor="text1"/>
          <w:sz w:val="26"/>
          <w:szCs w:val="26"/>
        </w:rPr>
        <w:t>»</w:t>
      </w:r>
      <w:r w:rsidR="00E52470" w:rsidRPr="00217840">
        <w:rPr>
          <w:color w:val="000000" w:themeColor="text1"/>
          <w:sz w:val="26"/>
          <w:szCs w:val="26"/>
        </w:rPr>
        <w:t>.</w:t>
      </w:r>
    </w:p>
    <w:p w:rsidR="0071013B" w:rsidRPr="00217840" w:rsidRDefault="002C7999" w:rsidP="004A7C09">
      <w:pPr>
        <w:pStyle w:val="a5"/>
        <w:spacing w:before="60" w:after="60" w:line="240" w:lineRule="auto"/>
        <w:ind w:left="-567" w:right="-397" w:firstLine="0"/>
        <w:jc w:val="center"/>
        <w:rPr>
          <w:b/>
          <w:color w:val="000000" w:themeColor="text1"/>
          <w:sz w:val="26"/>
          <w:szCs w:val="26"/>
        </w:rPr>
      </w:pPr>
      <w:r w:rsidRPr="00217840">
        <w:rPr>
          <w:b/>
          <w:color w:val="000000" w:themeColor="text1"/>
          <w:sz w:val="26"/>
          <w:szCs w:val="26"/>
        </w:rPr>
        <w:t>Р</w:t>
      </w:r>
      <w:r w:rsidR="0071013B" w:rsidRPr="00217840">
        <w:rPr>
          <w:b/>
          <w:color w:val="000000" w:themeColor="text1"/>
          <w:sz w:val="26"/>
          <w:szCs w:val="26"/>
        </w:rPr>
        <w:t>аспределение земель по категориям</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7217"/>
        <w:gridCol w:w="1481"/>
      </w:tblGrid>
      <w:tr w:rsidR="00370D40" w:rsidRPr="00217840" w:rsidTr="00092C85">
        <w:trPr>
          <w:tblHeader/>
          <w:jc w:val="center"/>
        </w:trPr>
        <w:tc>
          <w:tcPr>
            <w:tcW w:w="560" w:type="dxa"/>
            <w:shd w:val="clear" w:color="auto" w:fill="EDEDED" w:themeFill="accent3" w:themeFillTint="33"/>
            <w:vAlign w:val="center"/>
          </w:tcPr>
          <w:p w:rsidR="00370D40" w:rsidRPr="00217840" w:rsidRDefault="00370D40" w:rsidP="00432BB4">
            <w:pPr>
              <w:pStyle w:val="a3"/>
              <w:suppressAutoHyphens/>
              <w:spacing w:line="276" w:lineRule="auto"/>
              <w:rPr>
                <w:color w:val="000000" w:themeColor="text1"/>
              </w:rPr>
            </w:pPr>
            <w:r w:rsidRPr="00217840">
              <w:rPr>
                <w:color w:val="000000" w:themeColor="text1"/>
              </w:rPr>
              <w:t>№ п/п</w:t>
            </w:r>
          </w:p>
        </w:tc>
        <w:tc>
          <w:tcPr>
            <w:tcW w:w="7217" w:type="dxa"/>
            <w:shd w:val="clear" w:color="auto" w:fill="EDEDED" w:themeFill="accent3" w:themeFillTint="33"/>
            <w:vAlign w:val="center"/>
          </w:tcPr>
          <w:p w:rsidR="00370D40" w:rsidRPr="00217840" w:rsidRDefault="00370D40" w:rsidP="00432BB4">
            <w:pPr>
              <w:pStyle w:val="a3"/>
              <w:suppressAutoHyphens/>
              <w:spacing w:line="276" w:lineRule="auto"/>
              <w:rPr>
                <w:color w:val="000000" w:themeColor="text1"/>
              </w:rPr>
            </w:pPr>
            <w:r w:rsidRPr="00217840">
              <w:rPr>
                <w:color w:val="000000" w:themeColor="text1"/>
              </w:rPr>
              <w:t>Категория земель</w:t>
            </w:r>
          </w:p>
        </w:tc>
        <w:tc>
          <w:tcPr>
            <w:tcW w:w="1481" w:type="dxa"/>
            <w:shd w:val="clear" w:color="auto" w:fill="EDEDED" w:themeFill="accent3" w:themeFillTint="33"/>
            <w:vAlign w:val="center"/>
          </w:tcPr>
          <w:p w:rsidR="00370D40" w:rsidRPr="00217840" w:rsidRDefault="00370D40" w:rsidP="00432BB4">
            <w:pPr>
              <w:pStyle w:val="a3"/>
              <w:suppressAutoHyphens/>
              <w:spacing w:line="276" w:lineRule="auto"/>
              <w:rPr>
                <w:color w:val="000000" w:themeColor="text1"/>
              </w:rPr>
            </w:pPr>
            <w:r w:rsidRPr="00217840">
              <w:rPr>
                <w:color w:val="000000" w:themeColor="text1"/>
              </w:rPr>
              <w:t>Площадь</w:t>
            </w:r>
            <w:r w:rsidR="00092C85">
              <w:rPr>
                <w:color w:val="000000" w:themeColor="text1"/>
              </w:rPr>
              <w:t>,</w:t>
            </w:r>
          </w:p>
          <w:p w:rsidR="00370D40" w:rsidRPr="00217840" w:rsidRDefault="00370D40" w:rsidP="00432BB4">
            <w:pPr>
              <w:pStyle w:val="a3"/>
              <w:suppressAutoHyphens/>
              <w:spacing w:line="276" w:lineRule="auto"/>
              <w:rPr>
                <w:color w:val="000000" w:themeColor="text1"/>
              </w:rPr>
            </w:pPr>
            <w:r w:rsidRPr="00217840">
              <w:rPr>
                <w:color w:val="000000" w:themeColor="text1"/>
              </w:rPr>
              <w:t>га</w:t>
            </w:r>
          </w:p>
        </w:tc>
      </w:tr>
      <w:tr w:rsidR="00370D40" w:rsidRPr="00217840" w:rsidTr="00092C85">
        <w:trPr>
          <w:trHeight w:val="567"/>
          <w:jc w:val="center"/>
        </w:trPr>
        <w:tc>
          <w:tcPr>
            <w:tcW w:w="560" w:type="dxa"/>
            <w:shd w:val="clear" w:color="auto" w:fill="auto"/>
            <w:vAlign w:val="center"/>
          </w:tcPr>
          <w:p w:rsidR="00370D40" w:rsidRPr="00217840" w:rsidRDefault="00370D40" w:rsidP="00432BB4">
            <w:pPr>
              <w:pStyle w:val="a3"/>
              <w:suppressAutoHyphens/>
              <w:rPr>
                <w:b w:val="0"/>
                <w:color w:val="000000" w:themeColor="text1"/>
              </w:rPr>
            </w:pPr>
            <w:r w:rsidRPr="00217840">
              <w:rPr>
                <w:b w:val="0"/>
                <w:color w:val="000000" w:themeColor="text1"/>
              </w:rPr>
              <w:t>1</w:t>
            </w:r>
          </w:p>
        </w:tc>
        <w:tc>
          <w:tcPr>
            <w:tcW w:w="7217" w:type="dxa"/>
            <w:shd w:val="clear" w:color="auto" w:fill="auto"/>
            <w:vAlign w:val="center"/>
          </w:tcPr>
          <w:p w:rsidR="00370D40" w:rsidRPr="00217840" w:rsidRDefault="00370D40" w:rsidP="00432BB4">
            <w:pPr>
              <w:pStyle w:val="a3"/>
              <w:suppressAutoHyphens/>
              <w:jc w:val="left"/>
              <w:rPr>
                <w:b w:val="0"/>
                <w:color w:val="000000" w:themeColor="text1"/>
              </w:rPr>
            </w:pPr>
            <w:r w:rsidRPr="00217840">
              <w:rPr>
                <w:b w:val="0"/>
                <w:color w:val="000000" w:themeColor="text1"/>
              </w:rPr>
              <w:t>Земли сельскохозяйственного назначения</w:t>
            </w:r>
          </w:p>
        </w:tc>
        <w:tc>
          <w:tcPr>
            <w:tcW w:w="1481" w:type="dxa"/>
            <w:shd w:val="clear" w:color="auto" w:fill="auto"/>
            <w:vAlign w:val="center"/>
          </w:tcPr>
          <w:p w:rsidR="00370D40" w:rsidRPr="00217840" w:rsidRDefault="00370D40" w:rsidP="004A7C09">
            <w:pPr>
              <w:pStyle w:val="a3"/>
              <w:suppressAutoHyphens/>
              <w:rPr>
                <w:b w:val="0"/>
                <w:color w:val="000000" w:themeColor="text1"/>
              </w:rPr>
            </w:pPr>
            <w:r w:rsidRPr="00217840">
              <w:rPr>
                <w:b w:val="0"/>
                <w:color w:val="000000" w:themeColor="text1"/>
              </w:rPr>
              <w:t>17,92</w:t>
            </w:r>
          </w:p>
        </w:tc>
      </w:tr>
      <w:tr w:rsidR="00370D40" w:rsidRPr="00217840" w:rsidTr="00092C85">
        <w:trPr>
          <w:trHeight w:val="567"/>
          <w:jc w:val="center"/>
        </w:trPr>
        <w:tc>
          <w:tcPr>
            <w:tcW w:w="560" w:type="dxa"/>
            <w:shd w:val="clear" w:color="auto" w:fill="auto"/>
            <w:vAlign w:val="center"/>
          </w:tcPr>
          <w:p w:rsidR="00370D40" w:rsidRPr="00217840" w:rsidRDefault="00370D40" w:rsidP="00432BB4">
            <w:pPr>
              <w:pStyle w:val="a3"/>
              <w:suppressAutoHyphens/>
              <w:rPr>
                <w:b w:val="0"/>
                <w:color w:val="000000" w:themeColor="text1"/>
              </w:rPr>
            </w:pPr>
            <w:r w:rsidRPr="00217840">
              <w:rPr>
                <w:b w:val="0"/>
                <w:color w:val="000000" w:themeColor="text1"/>
              </w:rPr>
              <w:t>2</w:t>
            </w:r>
          </w:p>
        </w:tc>
        <w:tc>
          <w:tcPr>
            <w:tcW w:w="7217" w:type="dxa"/>
            <w:shd w:val="clear" w:color="auto" w:fill="auto"/>
            <w:vAlign w:val="center"/>
          </w:tcPr>
          <w:p w:rsidR="00370D40" w:rsidRPr="00217840" w:rsidRDefault="00370D40" w:rsidP="00432BB4">
            <w:pPr>
              <w:pStyle w:val="a3"/>
              <w:suppressAutoHyphens/>
              <w:jc w:val="left"/>
              <w:rPr>
                <w:b w:val="0"/>
                <w:color w:val="000000" w:themeColor="text1"/>
              </w:rPr>
            </w:pPr>
            <w:r w:rsidRPr="00217840">
              <w:rPr>
                <w:b w:val="0"/>
                <w:color w:val="000000" w:themeColor="text1"/>
              </w:rPr>
              <w:t>Земли населенных пунктов</w:t>
            </w:r>
          </w:p>
        </w:tc>
        <w:tc>
          <w:tcPr>
            <w:tcW w:w="1481" w:type="dxa"/>
            <w:shd w:val="clear" w:color="auto" w:fill="auto"/>
            <w:vAlign w:val="center"/>
          </w:tcPr>
          <w:p w:rsidR="00370D40" w:rsidRPr="00217840" w:rsidRDefault="00370D40" w:rsidP="00222BB1">
            <w:pPr>
              <w:pStyle w:val="a3"/>
              <w:suppressAutoHyphens/>
              <w:rPr>
                <w:b w:val="0"/>
                <w:color w:val="000000" w:themeColor="text1"/>
              </w:rPr>
            </w:pPr>
            <w:r w:rsidRPr="00217840">
              <w:rPr>
                <w:b w:val="0"/>
                <w:color w:val="000000" w:themeColor="text1"/>
              </w:rPr>
              <w:t>1710,19</w:t>
            </w:r>
          </w:p>
        </w:tc>
      </w:tr>
      <w:tr w:rsidR="00370D40" w:rsidRPr="00217840" w:rsidTr="00092C85">
        <w:trPr>
          <w:trHeight w:val="567"/>
          <w:jc w:val="center"/>
        </w:trPr>
        <w:tc>
          <w:tcPr>
            <w:tcW w:w="560" w:type="dxa"/>
            <w:shd w:val="clear" w:color="auto" w:fill="auto"/>
            <w:vAlign w:val="center"/>
          </w:tcPr>
          <w:p w:rsidR="00370D40" w:rsidRPr="00217840" w:rsidRDefault="00370D40" w:rsidP="00432BB4">
            <w:pPr>
              <w:pStyle w:val="a3"/>
              <w:suppressAutoHyphens/>
              <w:rPr>
                <w:b w:val="0"/>
                <w:color w:val="000000" w:themeColor="text1"/>
              </w:rPr>
            </w:pPr>
            <w:r w:rsidRPr="00217840">
              <w:rPr>
                <w:b w:val="0"/>
                <w:color w:val="000000" w:themeColor="text1"/>
              </w:rPr>
              <w:t>3</w:t>
            </w:r>
          </w:p>
        </w:tc>
        <w:tc>
          <w:tcPr>
            <w:tcW w:w="7217" w:type="dxa"/>
            <w:shd w:val="clear" w:color="auto" w:fill="auto"/>
            <w:vAlign w:val="center"/>
          </w:tcPr>
          <w:p w:rsidR="00370D40" w:rsidRPr="00217840" w:rsidRDefault="00370D40" w:rsidP="00432BB4">
            <w:pPr>
              <w:pStyle w:val="a3"/>
              <w:suppressAutoHyphens/>
              <w:jc w:val="left"/>
              <w:rPr>
                <w:b w:val="0"/>
                <w:color w:val="000000" w:themeColor="text1"/>
              </w:rPr>
            </w:pPr>
            <w:r w:rsidRPr="00217840">
              <w:rPr>
                <w:b w:val="0"/>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481" w:type="dxa"/>
            <w:shd w:val="clear" w:color="auto" w:fill="auto"/>
            <w:vAlign w:val="center"/>
          </w:tcPr>
          <w:p w:rsidR="00370D40" w:rsidRPr="00217840" w:rsidRDefault="00370D40" w:rsidP="00C21E88">
            <w:pPr>
              <w:pStyle w:val="a3"/>
              <w:suppressAutoHyphens/>
              <w:rPr>
                <w:b w:val="0"/>
                <w:color w:val="000000" w:themeColor="text1"/>
              </w:rPr>
            </w:pPr>
            <w:r w:rsidRPr="00217840">
              <w:rPr>
                <w:b w:val="0"/>
                <w:color w:val="000000" w:themeColor="text1"/>
              </w:rPr>
              <w:t>51,41</w:t>
            </w:r>
          </w:p>
        </w:tc>
      </w:tr>
      <w:tr w:rsidR="00370D40" w:rsidRPr="00217840" w:rsidTr="00092C85">
        <w:trPr>
          <w:trHeight w:val="567"/>
          <w:jc w:val="center"/>
        </w:trPr>
        <w:tc>
          <w:tcPr>
            <w:tcW w:w="560" w:type="dxa"/>
            <w:shd w:val="clear" w:color="auto" w:fill="auto"/>
            <w:vAlign w:val="center"/>
          </w:tcPr>
          <w:p w:rsidR="00370D40" w:rsidRPr="00217840" w:rsidRDefault="00370D40" w:rsidP="00432BB4">
            <w:pPr>
              <w:pStyle w:val="a3"/>
              <w:suppressAutoHyphens/>
              <w:rPr>
                <w:b w:val="0"/>
                <w:color w:val="000000" w:themeColor="text1"/>
              </w:rPr>
            </w:pPr>
            <w:r w:rsidRPr="00217840">
              <w:rPr>
                <w:b w:val="0"/>
                <w:color w:val="000000" w:themeColor="text1"/>
              </w:rPr>
              <w:t>4</w:t>
            </w:r>
          </w:p>
        </w:tc>
        <w:tc>
          <w:tcPr>
            <w:tcW w:w="7217" w:type="dxa"/>
            <w:shd w:val="clear" w:color="auto" w:fill="auto"/>
            <w:vAlign w:val="center"/>
          </w:tcPr>
          <w:p w:rsidR="00370D40" w:rsidRPr="00217840" w:rsidRDefault="00370D40" w:rsidP="00432BB4">
            <w:pPr>
              <w:pStyle w:val="a3"/>
              <w:suppressAutoHyphens/>
              <w:jc w:val="left"/>
              <w:rPr>
                <w:b w:val="0"/>
                <w:color w:val="000000" w:themeColor="text1"/>
              </w:rPr>
            </w:pPr>
            <w:r w:rsidRPr="00217840">
              <w:rPr>
                <w:b w:val="0"/>
                <w:color w:val="000000" w:themeColor="text1"/>
              </w:rPr>
              <w:t>Земли лесного фонда</w:t>
            </w:r>
          </w:p>
        </w:tc>
        <w:tc>
          <w:tcPr>
            <w:tcW w:w="1481" w:type="dxa"/>
            <w:shd w:val="clear" w:color="auto" w:fill="auto"/>
            <w:vAlign w:val="center"/>
          </w:tcPr>
          <w:p w:rsidR="00370D40" w:rsidRPr="00217840" w:rsidRDefault="00370D40" w:rsidP="004A7C09">
            <w:pPr>
              <w:pStyle w:val="a3"/>
              <w:suppressAutoHyphens/>
              <w:rPr>
                <w:b w:val="0"/>
                <w:color w:val="000000" w:themeColor="text1"/>
              </w:rPr>
            </w:pPr>
            <w:r w:rsidRPr="00217840">
              <w:rPr>
                <w:b w:val="0"/>
                <w:color w:val="000000" w:themeColor="text1"/>
              </w:rPr>
              <w:t>446,34</w:t>
            </w:r>
          </w:p>
        </w:tc>
      </w:tr>
      <w:tr w:rsidR="00475F92" w:rsidRPr="00217840" w:rsidTr="00092C85">
        <w:trPr>
          <w:trHeight w:val="567"/>
          <w:jc w:val="center"/>
        </w:trPr>
        <w:tc>
          <w:tcPr>
            <w:tcW w:w="560" w:type="dxa"/>
            <w:shd w:val="clear" w:color="auto" w:fill="auto"/>
            <w:vAlign w:val="center"/>
          </w:tcPr>
          <w:p w:rsidR="00475F92" w:rsidRPr="00217840" w:rsidRDefault="00475F92" w:rsidP="00432BB4">
            <w:pPr>
              <w:pStyle w:val="a3"/>
              <w:suppressAutoHyphens/>
              <w:rPr>
                <w:b w:val="0"/>
                <w:color w:val="000000" w:themeColor="text1"/>
              </w:rPr>
            </w:pPr>
            <w:r>
              <w:rPr>
                <w:b w:val="0"/>
                <w:color w:val="000000" w:themeColor="text1"/>
              </w:rPr>
              <w:lastRenderedPageBreak/>
              <w:t>5</w:t>
            </w:r>
          </w:p>
        </w:tc>
        <w:tc>
          <w:tcPr>
            <w:tcW w:w="7217" w:type="dxa"/>
            <w:shd w:val="clear" w:color="auto" w:fill="auto"/>
            <w:vAlign w:val="center"/>
          </w:tcPr>
          <w:p w:rsidR="00475F92" w:rsidRPr="00217840" w:rsidRDefault="00475F92" w:rsidP="00432BB4">
            <w:pPr>
              <w:pStyle w:val="a3"/>
              <w:suppressAutoHyphens/>
              <w:jc w:val="left"/>
              <w:rPr>
                <w:b w:val="0"/>
                <w:color w:val="000000" w:themeColor="text1"/>
              </w:rPr>
            </w:pPr>
            <w:r w:rsidRPr="00475F92">
              <w:rPr>
                <w:b w:val="0"/>
                <w:color w:val="000000" w:themeColor="text1"/>
              </w:rPr>
              <w:t>Земли особо охраняемых территорий и объектов</w:t>
            </w:r>
          </w:p>
        </w:tc>
        <w:tc>
          <w:tcPr>
            <w:tcW w:w="1481" w:type="dxa"/>
            <w:shd w:val="clear" w:color="auto" w:fill="auto"/>
            <w:vAlign w:val="center"/>
          </w:tcPr>
          <w:p w:rsidR="00475F92" w:rsidRPr="00217840" w:rsidRDefault="00475F92" w:rsidP="004A7C09">
            <w:pPr>
              <w:pStyle w:val="a3"/>
              <w:suppressAutoHyphens/>
              <w:rPr>
                <w:b w:val="0"/>
                <w:color w:val="000000" w:themeColor="text1"/>
              </w:rPr>
            </w:pPr>
            <w:r>
              <w:rPr>
                <w:b w:val="0"/>
                <w:color w:val="000000" w:themeColor="text1"/>
              </w:rPr>
              <w:t>0</w:t>
            </w:r>
          </w:p>
        </w:tc>
      </w:tr>
      <w:tr w:rsidR="00475F92" w:rsidRPr="00217840" w:rsidTr="00092C85">
        <w:trPr>
          <w:trHeight w:val="567"/>
          <w:jc w:val="center"/>
        </w:trPr>
        <w:tc>
          <w:tcPr>
            <w:tcW w:w="560" w:type="dxa"/>
            <w:shd w:val="clear" w:color="auto" w:fill="auto"/>
            <w:vAlign w:val="center"/>
          </w:tcPr>
          <w:p w:rsidR="00475F92" w:rsidRPr="00217840" w:rsidRDefault="00475F92" w:rsidP="00432BB4">
            <w:pPr>
              <w:pStyle w:val="a3"/>
              <w:suppressAutoHyphens/>
              <w:rPr>
                <w:b w:val="0"/>
                <w:color w:val="000000" w:themeColor="text1"/>
              </w:rPr>
            </w:pPr>
            <w:r>
              <w:rPr>
                <w:b w:val="0"/>
                <w:color w:val="000000" w:themeColor="text1"/>
              </w:rPr>
              <w:t>6</w:t>
            </w:r>
          </w:p>
        </w:tc>
        <w:tc>
          <w:tcPr>
            <w:tcW w:w="7217" w:type="dxa"/>
            <w:shd w:val="clear" w:color="auto" w:fill="auto"/>
            <w:vAlign w:val="center"/>
          </w:tcPr>
          <w:p w:rsidR="00475F92" w:rsidRPr="00475F92" w:rsidRDefault="00475F92" w:rsidP="00432BB4">
            <w:pPr>
              <w:pStyle w:val="a3"/>
              <w:suppressAutoHyphens/>
              <w:jc w:val="left"/>
              <w:rPr>
                <w:b w:val="0"/>
                <w:color w:val="000000" w:themeColor="text1"/>
              </w:rPr>
            </w:pPr>
            <w:r w:rsidRPr="00475F92">
              <w:rPr>
                <w:b w:val="0"/>
                <w:color w:val="000000" w:themeColor="text1"/>
              </w:rPr>
              <w:t>Земли водного фонда</w:t>
            </w:r>
          </w:p>
        </w:tc>
        <w:tc>
          <w:tcPr>
            <w:tcW w:w="1481" w:type="dxa"/>
            <w:shd w:val="clear" w:color="auto" w:fill="auto"/>
            <w:vAlign w:val="center"/>
          </w:tcPr>
          <w:p w:rsidR="00475F92" w:rsidRDefault="00475F92" w:rsidP="004A7C09">
            <w:pPr>
              <w:pStyle w:val="a3"/>
              <w:suppressAutoHyphens/>
              <w:rPr>
                <w:b w:val="0"/>
                <w:color w:val="000000" w:themeColor="text1"/>
              </w:rPr>
            </w:pPr>
            <w:r>
              <w:rPr>
                <w:b w:val="0"/>
                <w:color w:val="000000" w:themeColor="text1"/>
              </w:rPr>
              <w:t>0</w:t>
            </w:r>
          </w:p>
        </w:tc>
      </w:tr>
      <w:tr w:rsidR="00370D40" w:rsidRPr="00217840" w:rsidTr="00092C85">
        <w:trPr>
          <w:trHeight w:val="567"/>
          <w:jc w:val="center"/>
        </w:trPr>
        <w:tc>
          <w:tcPr>
            <w:tcW w:w="560" w:type="dxa"/>
            <w:shd w:val="clear" w:color="auto" w:fill="auto"/>
            <w:vAlign w:val="center"/>
          </w:tcPr>
          <w:p w:rsidR="00370D40" w:rsidRPr="00217840" w:rsidRDefault="001968F9" w:rsidP="00432BB4">
            <w:pPr>
              <w:pStyle w:val="a3"/>
              <w:suppressAutoHyphens/>
              <w:rPr>
                <w:b w:val="0"/>
                <w:color w:val="000000" w:themeColor="text1"/>
              </w:rPr>
            </w:pPr>
            <w:r>
              <w:rPr>
                <w:b w:val="0"/>
                <w:color w:val="000000" w:themeColor="text1"/>
              </w:rPr>
              <w:t>7</w:t>
            </w:r>
          </w:p>
        </w:tc>
        <w:tc>
          <w:tcPr>
            <w:tcW w:w="7217" w:type="dxa"/>
            <w:shd w:val="clear" w:color="auto" w:fill="auto"/>
            <w:vAlign w:val="center"/>
          </w:tcPr>
          <w:p w:rsidR="00370D40" w:rsidRPr="00217840" w:rsidRDefault="00370D40" w:rsidP="007F1914">
            <w:pPr>
              <w:pStyle w:val="a3"/>
              <w:suppressAutoHyphens/>
              <w:jc w:val="left"/>
              <w:rPr>
                <w:b w:val="0"/>
                <w:color w:val="000000" w:themeColor="text1"/>
              </w:rPr>
            </w:pPr>
            <w:r w:rsidRPr="00217840">
              <w:rPr>
                <w:b w:val="0"/>
                <w:color w:val="000000" w:themeColor="text1"/>
              </w:rPr>
              <w:t>Земли запаса</w:t>
            </w:r>
          </w:p>
        </w:tc>
        <w:tc>
          <w:tcPr>
            <w:tcW w:w="1481" w:type="dxa"/>
            <w:shd w:val="clear" w:color="auto" w:fill="auto"/>
            <w:vAlign w:val="center"/>
          </w:tcPr>
          <w:p w:rsidR="00370D40" w:rsidRPr="00217840" w:rsidRDefault="00370D40" w:rsidP="00852363">
            <w:pPr>
              <w:pStyle w:val="a3"/>
              <w:suppressAutoHyphens/>
              <w:rPr>
                <w:b w:val="0"/>
                <w:color w:val="000000" w:themeColor="text1"/>
              </w:rPr>
            </w:pPr>
            <w:r w:rsidRPr="00217840">
              <w:rPr>
                <w:b w:val="0"/>
                <w:color w:val="000000" w:themeColor="text1"/>
              </w:rPr>
              <w:t>21,23</w:t>
            </w:r>
          </w:p>
        </w:tc>
      </w:tr>
      <w:tr w:rsidR="001968F9" w:rsidRPr="00217840" w:rsidTr="00092C85">
        <w:trPr>
          <w:trHeight w:val="567"/>
          <w:jc w:val="center"/>
        </w:trPr>
        <w:tc>
          <w:tcPr>
            <w:tcW w:w="7777" w:type="dxa"/>
            <w:gridSpan w:val="2"/>
            <w:shd w:val="clear" w:color="auto" w:fill="auto"/>
            <w:vAlign w:val="center"/>
          </w:tcPr>
          <w:p w:rsidR="001968F9" w:rsidRPr="00217840" w:rsidRDefault="001968F9" w:rsidP="001968F9">
            <w:pPr>
              <w:pStyle w:val="a3"/>
              <w:suppressAutoHyphens/>
              <w:jc w:val="left"/>
              <w:rPr>
                <w:b w:val="0"/>
                <w:color w:val="000000" w:themeColor="text1"/>
              </w:rPr>
            </w:pPr>
            <w:r w:rsidRPr="00217840">
              <w:rPr>
                <w:b w:val="0"/>
                <w:color w:val="000000" w:themeColor="text1"/>
              </w:rPr>
              <w:t>Общая площадь территории городского поселения</w:t>
            </w:r>
          </w:p>
        </w:tc>
        <w:tc>
          <w:tcPr>
            <w:tcW w:w="1481" w:type="dxa"/>
            <w:shd w:val="clear" w:color="auto" w:fill="auto"/>
            <w:vAlign w:val="center"/>
          </w:tcPr>
          <w:p w:rsidR="001968F9" w:rsidRPr="00217840" w:rsidRDefault="001968F9" w:rsidP="001968F9">
            <w:pPr>
              <w:pStyle w:val="a3"/>
              <w:suppressAutoHyphens/>
              <w:rPr>
                <w:i/>
                <w:color w:val="000000" w:themeColor="text1"/>
              </w:rPr>
            </w:pPr>
            <w:r w:rsidRPr="00217840">
              <w:rPr>
                <w:color w:val="000000" w:themeColor="text1"/>
              </w:rPr>
              <w:t>2247,09</w:t>
            </w:r>
          </w:p>
        </w:tc>
      </w:tr>
    </w:tbl>
    <w:p w:rsidR="000B49D3" w:rsidRPr="00217840" w:rsidRDefault="00982C11" w:rsidP="009E288D">
      <w:pPr>
        <w:pStyle w:val="30"/>
        <w:tabs>
          <w:tab w:val="num" w:pos="0"/>
        </w:tabs>
        <w:suppressAutoHyphens/>
        <w:spacing w:before="240"/>
        <w:ind w:left="720" w:hanging="720"/>
        <w:rPr>
          <w:rFonts w:eastAsia="SimSun"/>
          <w:color w:val="000000" w:themeColor="text1"/>
          <w:sz w:val="26"/>
          <w:szCs w:val="26"/>
          <w:lang w:val="ru-RU" w:eastAsia="zh-CN"/>
        </w:rPr>
      </w:pPr>
      <w:bookmarkStart w:id="45" w:name="_Toc138762873"/>
      <w:bookmarkStart w:id="46" w:name="_Toc168657093"/>
      <w:r w:rsidRPr="00217840">
        <w:rPr>
          <w:rFonts w:eastAsia="SimSun"/>
          <w:color w:val="000000" w:themeColor="text1"/>
          <w:sz w:val="26"/>
          <w:szCs w:val="26"/>
          <w:lang w:eastAsia="zh-CN"/>
        </w:rPr>
        <w:t>II</w:t>
      </w:r>
      <w:r w:rsidRPr="00217840">
        <w:rPr>
          <w:rFonts w:eastAsia="SimSun"/>
          <w:color w:val="000000" w:themeColor="text1"/>
          <w:sz w:val="26"/>
          <w:szCs w:val="26"/>
          <w:lang w:val="ru-RU" w:eastAsia="zh-CN"/>
        </w:rPr>
        <w:t>.</w:t>
      </w:r>
      <w:r w:rsidR="00993AA0" w:rsidRPr="00217840">
        <w:rPr>
          <w:rFonts w:eastAsia="SimSun"/>
          <w:color w:val="000000" w:themeColor="text1"/>
          <w:sz w:val="26"/>
          <w:szCs w:val="26"/>
          <w:lang w:eastAsia="zh-CN"/>
        </w:rPr>
        <w:t>I</w:t>
      </w:r>
      <w:r w:rsidR="00806D64" w:rsidRPr="00217840">
        <w:rPr>
          <w:rFonts w:eastAsia="SimSun"/>
          <w:color w:val="000000" w:themeColor="text1"/>
          <w:sz w:val="26"/>
          <w:szCs w:val="26"/>
          <w:lang w:eastAsia="zh-CN"/>
        </w:rPr>
        <w:t>V</w:t>
      </w:r>
      <w:r w:rsidR="002C7999" w:rsidRPr="00217840">
        <w:rPr>
          <w:rFonts w:eastAsia="SimSun"/>
          <w:color w:val="000000" w:themeColor="text1"/>
          <w:sz w:val="26"/>
          <w:szCs w:val="26"/>
          <w:lang w:val="ru-RU" w:eastAsia="zh-CN"/>
        </w:rPr>
        <w:t>.2</w:t>
      </w:r>
      <w:r w:rsidR="000D5121" w:rsidRPr="00217840">
        <w:rPr>
          <w:rFonts w:eastAsia="SimSun"/>
          <w:color w:val="000000" w:themeColor="text1"/>
          <w:sz w:val="26"/>
          <w:szCs w:val="26"/>
          <w:lang w:val="ru-RU" w:eastAsia="zh-CN"/>
        </w:rPr>
        <w:t xml:space="preserve"> </w:t>
      </w:r>
      <w:r w:rsidR="002C7999" w:rsidRPr="00217840">
        <w:rPr>
          <w:rFonts w:eastAsia="SimSun"/>
          <w:color w:val="000000" w:themeColor="text1"/>
          <w:sz w:val="26"/>
          <w:szCs w:val="26"/>
          <w:lang w:val="ru-RU" w:eastAsia="zh-CN"/>
        </w:rPr>
        <w:t>Ф</w:t>
      </w:r>
      <w:r w:rsidR="000B49D3" w:rsidRPr="00217840">
        <w:rPr>
          <w:rFonts w:eastAsia="SimSun"/>
          <w:color w:val="000000" w:themeColor="text1"/>
          <w:sz w:val="26"/>
          <w:szCs w:val="26"/>
          <w:lang w:val="ru-RU" w:eastAsia="zh-CN"/>
        </w:rPr>
        <w:t>ункциональн</w:t>
      </w:r>
      <w:r w:rsidR="008D7DEB" w:rsidRPr="00217840">
        <w:rPr>
          <w:rFonts w:eastAsia="SimSun"/>
          <w:color w:val="000000" w:themeColor="text1"/>
          <w:sz w:val="26"/>
          <w:szCs w:val="26"/>
          <w:lang w:val="ru-RU" w:eastAsia="zh-CN"/>
        </w:rPr>
        <w:t>о-</w:t>
      </w:r>
      <w:r w:rsidR="000B49D3" w:rsidRPr="00217840">
        <w:rPr>
          <w:rFonts w:eastAsia="SimSun"/>
          <w:color w:val="000000" w:themeColor="text1"/>
          <w:sz w:val="26"/>
          <w:szCs w:val="26"/>
          <w:lang w:val="ru-RU" w:eastAsia="zh-CN"/>
        </w:rPr>
        <w:t xml:space="preserve">планировочная организация </w:t>
      </w:r>
      <w:bookmarkEnd w:id="45"/>
      <w:r w:rsidR="00AB2270" w:rsidRPr="00217840">
        <w:rPr>
          <w:rFonts w:eastAsia="SimSun"/>
          <w:color w:val="000000" w:themeColor="text1"/>
          <w:sz w:val="26"/>
          <w:szCs w:val="26"/>
          <w:lang w:val="ru-RU" w:eastAsia="zh-CN"/>
        </w:rPr>
        <w:t>городского</w:t>
      </w:r>
      <w:r w:rsidR="000B49D3" w:rsidRPr="00217840">
        <w:rPr>
          <w:rFonts w:eastAsia="SimSun"/>
          <w:color w:val="000000" w:themeColor="text1"/>
          <w:sz w:val="26"/>
          <w:szCs w:val="26"/>
          <w:lang w:val="ru-RU" w:eastAsia="zh-CN"/>
        </w:rPr>
        <w:t xml:space="preserve"> поселения</w:t>
      </w:r>
      <w:bookmarkEnd w:id="46"/>
    </w:p>
    <w:p w:rsidR="00BC2011" w:rsidRPr="00217840" w:rsidRDefault="00BC2011"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Градостроительный кодекс РФ относит Генеральные планы поселений к разряду документов территориального планирования, в которых устанавливаются функциональные зоны, зоны планируемого размещения объектов капитального строительства для государственных или муниципальных нужд, зоны с особыми условиями использования территории.</w:t>
      </w:r>
    </w:p>
    <w:p w:rsidR="004569D8" w:rsidRPr="00217840" w:rsidRDefault="004569D8" w:rsidP="008F7EBC">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В соответствии с Приказом </w:t>
      </w:r>
      <w:r w:rsidR="008F7EBC">
        <w:rPr>
          <w:color w:val="000000" w:themeColor="text1"/>
          <w:sz w:val="26"/>
          <w:szCs w:val="26"/>
        </w:rPr>
        <w:t>Минэкономразвития</w:t>
      </w:r>
      <w:r w:rsidRPr="00217840">
        <w:rPr>
          <w:color w:val="000000" w:themeColor="text1"/>
          <w:sz w:val="26"/>
          <w:szCs w:val="26"/>
        </w:rPr>
        <w:t xml:space="preserve"> РФ от </w:t>
      </w:r>
      <w:r w:rsidR="008F7EBC">
        <w:rPr>
          <w:color w:val="000000" w:themeColor="text1"/>
          <w:sz w:val="26"/>
          <w:szCs w:val="26"/>
        </w:rPr>
        <w:t>06.05.2024</w:t>
      </w:r>
      <w:r w:rsidRPr="00217840">
        <w:rPr>
          <w:color w:val="000000" w:themeColor="text1"/>
          <w:sz w:val="26"/>
          <w:szCs w:val="26"/>
        </w:rPr>
        <w:t xml:space="preserve"> N 2</w:t>
      </w:r>
      <w:r w:rsidR="008F7EBC">
        <w:rPr>
          <w:color w:val="000000" w:themeColor="text1"/>
          <w:sz w:val="26"/>
          <w:szCs w:val="26"/>
        </w:rPr>
        <w:t>73</w:t>
      </w:r>
      <w:r w:rsidRPr="00217840">
        <w:rPr>
          <w:color w:val="000000" w:themeColor="text1"/>
          <w:sz w:val="26"/>
          <w:szCs w:val="26"/>
        </w:rPr>
        <w:t xml:space="preserve"> «Об утверждении Методических рекомендаций по разработке </w:t>
      </w:r>
      <w:r w:rsidR="008F7EBC" w:rsidRPr="008F7EBC">
        <w:rPr>
          <w:color w:val="000000" w:themeColor="text1"/>
          <w:sz w:val="26"/>
          <w:szCs w:val="26"/>
        </w:rPr>
        <w:t>схем территориального планирования муниципальных районов, генеральных планов городских округов, муниципальных округов, городских и сельских поселений (проектов внесения изменений в такие документы)</w:t>
      </w:r>
      <w:r w:rsidRPr="00217840">
        <w:rPr>
          <w:color w:val="000000" w:themeColor="text1"/>
          <w:sz w:val="26"/>
          <w:szCs w:val="26"/>
        </w:rPr>
        <w:t>» согласно</w:t>
      </w:r>
      <w:r w:rsidR="008F7EBC">
        <w:rPr>
          <w:color w:val="000000" w:themeColor="text1"/>
          <w:sz w:val="26"/>
          <w:szCs w:val="26"/>
        </w:rPr>
        <w:t xml:space="preserve"> части, </w:t>
      </w:r>
      <w:r w:rsidR="008F7EBC" w:rsidRPr="008F7EBC">
        <w:rPr>
          <w:color w:val="000000" w:themeColor="text1"/>
          <w:sz w:val="26"/>
          <w:szCs w:val="26"/>
        </w:rPr>
        <w:t>XIX</w:t>
      </w:r>
      <w:r w:rsidRPr="00217840">
        <w:rPr>
          <w:color w:val="000000" w:themeColor="text1"/>
          <w:sz w:val="26"/>
          <w:szCs w:val="26"/>
        </w:rPr>
        <w:t xml:space="preserve"> п.</w:t>
      </w:r>
      <w:r w:rsidR="008F7EBC">
        <w:rPr>
          <w:color w:val="000000" w:themeColor="text1"/>
          <w:sz w:val="26"/>
          <w:szCs w:val="26"/>
        </w:rPr>
        <w:t>19.7</w:t>
      </w:r>
      <w:r w:rsidRPr="00217840">
        <w:rPr>
          <w:color w:val="000000" w:themeColor="text1"/>
          <w:sz w:val="26"/>
          <w:szCs w:val="26"/>
        </w:rPr>
        <w:t xml:space="preserve"> </w:t>
      </w:r>
      <w:r w:rsidR="008F7EBC">
        <w:rPr>
          <w:color w:val="000000" w:themeColor="text1"/>
          <w:sz w:val="26"/>
          <w:szCs w:val="26"/>
        </w:rPr>
        <w:t>р</w:t>
      </w:r>
      <w:r w:rsidR="008F7EBC" w:rsidRPr="008F7EBC">
        <w:rPr>
          <w:color w:val="000000" w:themeColor="text1"/>
          <w:sz w:val="26"/>
          <w:szCs w:val="26"/>
        </w:rPr>
        <w:t>екомендуется определять следующие типы функциональных зон</w:t>
      </w:r>
      <w:r w:rsidR="008F7EBC">
        <w:rPr>
          <w:color w:val="000000" w:themeColor="text1"/>
          <w:sz w:val="26"/>
          <w:szCs w:val="26"/>
        </w:rPr>
        <w:t xml:space="preserve">: жилые зоны, общественно-деловые зоны, зоны смешанной застройки, производственные зоны, </w:t>
      </w:r>
      <w:r w:rsidR="008F7EBC" w:rsidRPr="008F7EBC">
        <w:rPr>
          <w:color w:val="000000" w:themeColor="text1"/>
          <w:sz w:val="26"/>
          <w:szCs w:val="26"/>
        </w:rPr>
        <w:t>зоны инженерно</w:t>
      </w:r>
      <w:r w:rsidR="008F7EBC">
        <w:rPr>
          <w:color w:val="000000" w:themeColor="text1"/>
          <w:sz w:val="26"/>
          <w:szCs w:val="26"/>
        </w:rPr>
        <w:t xml:space="preserve">й и транспортной инфраструктуры, зоны рекреационного назначения, </w:t>
      </w:r>
      <w:r w:rsidR="008F7EBC" w:rsidRPr="008F7EBC">
        <w:rPr>
          <w:color w:val="000000" w:themeColor="text1"/>
          <w:sz w:val="26"/>
          <w:szCs w:val="26"/>
        </w:rPr>
        <w:t>зоны сель</w:t>
      </w:r>
      <w:r w:rsidR="008F7EBC">
        <w:rPr>
          <w:color w:val="000000" w:themeColor="text1"/>
          <w:sz w:val="26"/>
          <w:szCs w:val="26"/>
        </w:rPr>
        <w:t>скохозяйственного использования, зоны специального назначения.</w:t>
      </w:r>
    </w:p>
    <w:p w:rsidR="00BC2011" w:rsidRPr="00217840" w:rsidRDefault="00BC2011"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Градостроительный Кодекс РФ предполагает, что подготовленный и надлежащим образом утвержденный генеральный план поселения служит основанием для проведения градостроительного зонирования территории.</w:t>
      </w:r>
    </w:p>
    <w:p w:rsidR="00BC2011" w:rsidRDefault="00BC2011"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Поскольку генеральный план поселения</w:t>
      </w:r>
      <w:r w:rsidR="00370D40" w:rsidRPr="00217840">
        <w:rPr>
          <w:color w:val="000000" w:themeColor="text1"/>
          <w:sz w:val="26"/>
          <w:szCs w:val="26"/>
        </w:rPr>
        <w:t xml:space="preserve"> не является документом прямого действия</w:t>
      </w:r>
      <w:r w:rsidRPr="00217840">
        <w:rPr>
          <w:color w:val="000000" w:themeColor="text1"/>
          <w:sz w:val="26"/>
          <w:szCs w:val="26"/>
        </w:rPr>
        <w:t>, реализация его положений осуществляется через разработку правил землепользования и застройки, проектов планировки и межевания территорий элементов планировочной структуры, градостроительных планов земельных участков. Поэтому назначенный для застройки участок относится к какой-либо функциональной зоне генерального плана, получает градостроительные регламенты и разрешенный вид строительных преобразований из правил землепользования и застройки, приобретает точные юридически оформляемые границы из проектов планировки и межевания территории и, наконец, делится на застраиваемую и свободную от застройки части в градостроительном плане земельного участка.</w:t>
      </w:r>
    </w:p>
    <w:p w:rsidR="008F7EBC" w:rsidRDefault="008F7EBC" w:rsidP="004024C6">
      <w:pPr>
        <w:autoSpaceDE w:val="0"/>
        <w:autoSpaceDN w:val="0"/>
        <w:adjustRightInd w:val="0"/>
        <w:spacing w:line="276" w:lineRule="auto"/>
        <w:ind w:firstLine="539"/>
        <w:jc w:val="both"/>
        <w:rPr>
          <w:color w:val="000000" w:themeColor="text1"/>
          <w:sz w:val="26"/>
          <w:szCs w:val="26"/>
        </w:rPr>
      </w:pPr>
    </w:p>
    <w:p w:rsidR="008F7EBC" w:rsidRDefault="008F7EBC" w:rsidP="004024C6">
      <w:pPr>
        <w:autoSpaceDE w:val="0"/>
        <w:autoSpaceDN w:val="0"/>
        <w:adjustRightInd w:val="0"/>
        <w:spacing w:line="276" w:lineRule="auto"/>
        <w:ind w:firstLine="539"/>
        <w:jc w:val="both"/>
        <w:rPr>
          <w:color w:val="000000" w:themeColor="text1"/>
          <w:sz w:val="26"/>
          <w:szCs w:val="26"/>
        </w:rPr>
      </w:pPr>
    </w:p>
    <w:p w:rsidR="008F7EBC" w:rsidRPr="00217840" w:rsidRDefault="008F7EBC" w:rsidP="004024C6">
      <w:pPr>
        <w:autoSpaceDE w:val="0"/>
        <w:autoSpaceDN w:val="0"/>
        <w:adjustRightInd w:val="0"/>
        <w:spacing w:line="276" w:lineRule="auto"/>
        <w:ind w:firstLine="539"/>
        <w:jc w:val="both"/>
        <w:rPr>
          <w:color w:val="000000" w:themeColor="text1"/>
          <w:sz w:val="26"/>
          <w:szCs w:val="26"/>
        </w:rPr>
      </w:pPr>
    </w:p>
    <w:p w:rsidR="00BC2011" w:rsidRPr="00217840" w:rsidRDefault="00BC2011" w:rsidP="007E3015">
      <w:pPr>
        <w:pStyle w:val="a5"/>
        <w:spacing w:line="276" w:lineRule="auto"/>
        <w:ind w:firstLine="0"/>
        <w:jc w:val="center"/>
        <w:rPr>
          <w:b/>
          <w:color w:val="000000" w:themeColor="text1"/>
        </w:rPr>
      </w:pPr>
      <w:r w:rsidRPr="00217840">
        <w:rPr>
          <w:b/>
          <w:color w:val="000000" w:themeColor="text1"/>
        </w:rPr>
        <w:lastRenderedPageBreak/>
        <w:t xml:space="preserve">Функциональные </w:t>
      </w:r>
      <w:r w:rsidR="00DB5B52" w:rsidRPr="00217840">
        <w:rPr>
          <w:b/>
          <w:color w:val="000000" w:themeColor="text1"/>
        </w:rPr>
        <w:t xml:space="preserve">зоны </w:t>
      </w:r>
      <w:r w:rsidR="00AB2270" w:rsidRPr="00217840">
        <w:rPr>
          <w:b/>
          <w:color w:val="000000" w:themeColor="text1"/>
        </w:rPr>
        <w:t>городского</w:t>
      </w:r>
      <w:r w:rsidR="004024C6" w:rsidRPr="00217840">
        <w:rPr>
          <w:b/>
          <w:color w:val="000000" w:themeColor="text1"/>
        </w:rPr>
        <w:t xml:space="preserve"> поселения</w:t>
      </w:r>
    </w:p>
    <w:tbl>
      <w:tblPr>
        <w:tblW w:w="9291" w:type="dxa"/>
        <w:jc w:val="center"/>
        <w:tblLook w:val="0000" w:firstRow="0" w:lastRow="0" w:firstColumn="0" w:lastColumn="0" w:noHBand="0" w:noVBand="0"/>
      </w:tblPr>
      <w:tblGrid>
        <w:gridCol w:w="6030"/>
        <w:gridCol w:w="3261"/>
      </w:tblGrid>
      <w:tr w:rsidR="00370D40" w:rsidRPr="00217840" w:rsidTr="0006355C">
        <w:trPr>
          <w:trHeight w:val="420"/>
          <w:tblHeader/>
          <w:jc w:val="center"/>
        </w:trPr>
        <w:tc>
          <w:tcPr>
            <w:tcW w:w="6030" w:type="dxa"/>
            <w:tcBorders>
              <w:top w:val="single" w:sz="4" w:space="0" w:color="auto"/>
              <w:left w:val="single" w:sz="4" w:space="0" w:color="auto"/>
              <w:right w:val="single" w:sz="4" w:space="0" w:color="auto"/>
            </w:tcBorders>
            <w:shd w:val="clear" w:color="auto" w:fill="EDEDED" w:themeFill="accent3" w:themeFillTint="33"/>
            <w:noWrap/>
            <w:vAlign w:val="center"/>
          </w:tcPr>
          <w:p w:rsidR="00BC2011" w:rsidRPr="00217840" w:rsidRDefault="00BC2011" w:rsidP="002C7999">
            <w:pPr>
              <w:jc w:val="center"/>
              <w:rPr>
                <w:b/>
                <w:color w:val="000000" w:themeColor="text1"/>
              </w:rPr>
            </w:pPr>
            <w:bookmarkStart w:id="47" w:name="OLE_LINK1"/>
            <w:bookmarkStart w:id="48" w:name="OLE_LINK2"/>
            <w:bookmarkStart w:id="49" w:name="OLE_LINK3"/>
            <w:bookmarkStart w:id="50" w:name="OLE_LINK4"/>
            <w:r w:rsidRPr="00217840">
              <w:rPr>
                <w:b/>
                <w:color w:val="000000" w:themeColor="text1"/>
              </w:rPr>
              <w:t>Название зоны</w:t>
            </w:r>
          </w:p>
        </w:tc>
        <w:tc>
          <w:tcPr>
            <w:tcW w:w="3261" w:type="dxa"/>
            <w:tcBorders>
              <w:top w:val="single" w:sz="4" w:space="0" w:color="auto"/>
              <w:left w:val="nil"/>
              <w:bottom w:val="single" w:sz="4" w:space="0" w:color="auto"/>
              <w:right w:val="single" w:sz="4" w:space="0" w:color="auto"/>
            </w:tcBorders>
            <w:shd w:val="clear" w:color="auto" w:fill="EDEDED" w:themeFill="accent3" w:themeFillTint="33"/>
            <w:noWrap/>
            <w:vAlign w:val="center"/>
          </w:tcPr>
          <w:p w:rsidR="00BC2011" w:rsidRPr="00217840" w:rsidRDefault="00BC2011" w:rsidP="002C7999">
            <w:pPr>
              <w:jc w:val="center"/>
              <w:rPr>
                <w:b/>
                <w:color w:val="000000" w:themeColor="text1"/>
              </w:rPr>
            </w:pPr>
            <w:r w:rsidRPr="00217840">
              <w:rPr>
                <w:b/>
                <w:color w:val="000000" w:themeColor="text1"/>
              </w:rPr>
              <w:t xml:space="preserve">Зонирование территории </w:t>
            </w:r>
            <w:r w:rsidR="00AB2270" w:rsidRPr="00217840">
              <w:rPr>
                <w:b/>
                <w:color w:val="000000" w:themeColor="text1"/>
              </w:rPr>
              <w:t>городского</w:t>
            </w:r>
            <w:r w:rsidR="00DB5B52" w:rsidRPr="00217840">
              <w:rPr>
                <w:b/>
                <w:color w:val="000000" w:themeColor="text1"/>
              </w:rPr>
              <w:t xml:space="preserve"> поселения,</w:t>
            </w:r>
            <w:r w:rsidR="003D35B1" w:rsidRPr="00217840">
              <w:rPr>
                <w:b/>
                <w:color w:val="000000" w:themeColor="text1"/>
              </w:rPr>
              <w:t xml:space="preserve"> </w:t>
            </w:r>
            <w:r w:rsidR="002B0963" w:rsidRPr="00217840">
              <w:rPr>
                <w:b/>
                <w:color w:val="000000" w:themeColor="text1"/>
              </w:rPr>
              <w:t>га</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236BF1" w:rsidP="00236BF1">
            <w:pPr>
              <w:rPr>
                <w:color w:val="000000" w:themeColor="text1"/>
              </w:rPr>
            </w:pPr>
            <w:r w:rsidRPr="00217840">
              <w:rPr>
                <w:color w:val="000000" w:themeColor="text1"/>
              </w:rPr>
              <w:t>Жилые зоны</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590A54" w:rsidP="00590A54">
            <w:pPr>
              <w:jc w:val="center"/>
              <w:rPr>
                <w:color w:val="000000" w:themeColor="text1"/>
                <w:highlight w:val="yellow"/>
                <w:lang w:val="en-US"/>
              </w:rPr>
            </w:pPr>
            <w:r w:rsidRPr="00217840">
              <w:rPr>
                <w:color w:val="000000" w:themeColor="text1"/>
              </w:rPr>
              <w:t>787,8</w:t>
            </w:r>
            <w:r w:rsidRPr="00217840">
              <w:rPr>
                <w:color w:val="000000" w:themeColor="text1"/>
                <w:lang w:val="en-US"/>
              </w:rPr>
              <w:t>9</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236BF1" w:rsidP="00236BF1">
            <w:pPr>
              <w:rPr>
                <w:color w:val="000000" w:themeColor="text1"/>
              </w:rPr>
            </w:pPr>
            <w:r w:rsidRPr="00217840">
              <w:rPr>
                <w:color w:val="000000" w:themeColor="text1"/>
              </w:rPr>
              <w:t>Общественно-деловые зоны</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590A54" w:rsidP="00236BF1">
            <w:pPr>
              <w:jc w:val="center"/>
              <w:rPr>
                <w:color w:val="000000" w:themeColor="text1"/>
                <w:highlight w:val="yellow"/>
              </w:rPr>
            </w:pPr>
            <w:r w:rsidRPr="00217840">
              <w:rPr>
                <w:color w:val="000000" w:themeColor="text1"/>
              </w:rPr>
              <w:t>83,65</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236BF1" w:rsidP="00236BF1">
            <w:pPr>
              <w:rPr>
                <w:color w:val="000000" w:themeColor="text1"/>
              </w:rPr>
            </w:pPr>
            <w:r w:rsidRPr="00217840">
              <w:rPr>
                <w:color w:val="000000" w:themeColor="text1"/>
              </w:rPr>
              <w:t>Производственные зоны, зоны инженерной и транспортной инфраструктуры</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182BCB" w:rsidP="00236BF1">
            <w:pPr>
              <w:jc w:val="center"/>
              <w:rPr>
                <w:color w:val="000000" w:themeColor="text1"/>
                <w:highlight w:val="yellow"/>
              </w:rPr>
            </w:pPr>
            <w:r>
              <w:rPr>
                <w:color w:val="000000" w:themeColor="text1"/>
              </w:rPr>
              <w:t>367,49</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236BF1" w:rsidP="00236BF1">
            <w:pPr>
              <w:rPr>
                <w:color w:val="000000" w:themeColor="text1"/>
              </w:rPr>
            </w:pPr>
            <w:r w:rsidRPr="00217840">
              <w:rPr>
                <w:color w:val="000000" w:themeColor="text1"/>
              </w:rPr>
              <w:t>Зона сельскохозяйственного использования</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590A54" w:rsidP="00236BF1">
            <w:pPr>
              <w:jc w:val="center"/>
              <w:rPr>
                <w:color w:val="000000" w:themeColor="text1"/>
                <w:highlight w:val="yellow"/>
              </w:rPr>
            </w:pPr>
            <w:r w:rsidRPr="00217840">
              <w:rPr>
                <w:color w:val="000000" w:themeColor="text1"/>
              </w:rPr>
              <w:t>17,88</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370D40" w:rsidP="00236BF1">
            <w:pPr>
              <w:rPr>
                <w:color w:val="000000" w:themeColor="text1"/>
              </w:rPr>
            </w:pPr>
            <w:r w:rsidRPr="00217840">
              <w:rPr>
                <w:color w:val="000000" w:themeColor="text1"/>
              </w:rPr>
              <w:t>Зона сельскохозяйственных угодий</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590A54" w:rsidP="00590A54">
            <w:pPr>
              <w:jc w:val="center"/>
              <w:rPr>
                <w:color w:val="000000" w:themeColor="text1"/>
                <w:highlight w:val="yellow"/>
                <w:lang w:val="en-US"/>
              </w:rPr>
            </w:pPr>
            <w:r w:rsidRPr="00217840">
              <w:rPr>
                <w:color w:val="000000" w:themeColor="text1"/>
              </w:rPr>
              <w:t>52,4</w:t>
            </w:r>
            <w:r w:rsidRPr="00217840">
              <w:rPr>
                <w:color w:val="000000" w:themeColor="text1"/>
                <w:lang w:val="en-US"/>
              </w:rPr>
              <w:t>2</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370D40" w:rsidP="00236BF1">
            <w:pPr>
              <w:rPr>
                <w:color w:val="000000" w:themeColor="text1"/>
              </w:rPr>
            </w:pPr>
            <w:r w:rsidRPr="00217840">
              <w:rPr>
                <w:color w:val="000000" w:themeColor="text1"/>
              </w:rPr>
              <w:t>Зона садоводства, огородничества</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590A54" w:rsidP="00236BF1">
            <w:pPr>
              <w:jc w:val="center"/>
              <w:rPr>
                <w:color w:val="000000" w:themeColor="text1"/>
                <w:highlight w:val="yellow"/>
              </w:rPr>
            </w:pPr>
            <w:r w:rsidRPr="00217840">
              <w:rPr>
                <w:color w:val="000000" w:themeColor="text1"/>
              </w:rPr>
              <w:t>161,35</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370D40" w:rsidP="00236BF1">
            <w:pPr>
              <w:rPr>
                <w:color w:val="000000" w:themeColor="text1"/>
              </w:rPr>
            </w:pPr>
            <w:r w:rsidRPr="00217840">
              <w:rPr>
                <w:color w:val="000000" w:themeColor="text1"/>
              </w:rPr>
              <w:t>Производственная зона сельскохозяйственных предприятий</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590A54" w:rsidP="00236BF1">
            <w:pPr>
              <w:jc w:val="center"/>
              <w:rPr>
                <w:color w:val="000000" w:themeColor="text1"/>
                <w:highlight w:val="yellow"/>
              </w:rPr>
            </w:pPr>
            <w:r w:rsidRPr="00217840">
              <w:rPr>
                <w:color w:val="000000" w:themeColor="text1"/>
              </w:rPr>
              <w:t>2,50</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370D40" w:rsidP="00236BF1">
            <w:pPr>
              <w:rPr>
                <w:color w:val="000000" w:themeColor="text1"/>
              </w:rPr>
            </w:pPr>
            <w:r w:rsidRPr="00217840">
              <w:rPr>
                <w:color w:val="000000" w:themeColor="text1"/>
              </w:rPr>
              <w:t>Зоны рекреационного назначения</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590A54" w:rsidP="00236BF1">
            <w:pPr>
              <w:jc w:val="center"/>
              <w:rPr>
                <w:color w:val="000000" w:themeColor="text1"/>
                <w:highlight w:val="yellow"/>
              </w:rPr>
            </w:pPr>
            <w:r w:rsidRPr="00217840">
              <w:rPr>
                <w:color w:val="000000" w:themeColor="text1"/>
              </w:rPr>
              <w:t>232,48</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370D40" w:rsidP="00236BF1">
            <w:pPr>
              <w:rPr>
                <w:color w:val="000000" w:themeColor="text1"/>
              </w:rPr>
            </w:pPr>
            <w:r w:rsidRPr="00217840">
              <w:rPr>
                <w:color w:val="000000" w:themeColor="text1"/>
              </w:rPr>
              <w:t>Зона лесов</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590A54" w:rsidP="00590A54">
            <w:pPr>
              <w:jc w:val="center"/>
              <w:rPr>
                <w:color w:val="000000" w:themeColor="text1"/>
                <w:highlight w:val="yellow"/>
                <w:lang w:val="en-US"/>
              </w:rPr>
            </w:pPr>
            <w:r w:rsidRPr="00217840">
              <w:rPr>
                <w:color w:val="000000" w:themeColor="text1"/>
              </w:rPr>
              <w:t>446,3</w:t>
            </w:r>
            <w:r w:rsidRPr="00217840">
              <w:rPr>
                <w:color w:val="000000" w:themeColor="text1"/>
                <w:lang w:val="en-US"/>
              </w:rPr>
              <w:t>4</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370D40" w:rsidP="00236BF1">
            <w:pPr>
              <w:rPr>
                <w:color w:val="000000" w:themeColor="text1"/>
              </w:rPr>
            </w:pPr>
            <w:r w:rsidRPr="00217840">
              <w:rPr>
                <w:color w:val="000000" w:themeColor="text1"/>
              </w:rPr>
              <w:t>Зона кладбищ</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590A54" w:rsidP="00236BF1">
            <w:pPr>
              <w:jc w:val="center"/>
              <w:rPr>
                <w:color w:val="000000" w:themeColor="text1"/>
                <w:highlight w:val="yellow"/>
              </w:rPr>
            </w:pPr>
            <w:r w:rsidRPr="00217840">
              <w:rPr>
                <w:color w:val="000000" w:themeColor="text1"/>
              </w:rPr>
              <w:t>22,09</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370D40" w:rsidP="00236BF1">
            <w:pPr>
              <w:rPr>
                <w:color w:val="000000" w:themeColor="text1"/>
              </w:rPr>
            </w:pPr>
            <w:r w:rsidRPr="00217840">
              <w:rPr>
                <w:color w:val="000000" w:themeColor="text1"/>
              </w:rPr>
              <w:t>Зона складирования и захоронения отходов</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182BCB" w:rsidP="00236BF1">
            <w:pPr>
              <w:jc w:val="center"/>
              <w:rPr>
                <w:color w:val="000000" w:themeColor="text1"/>
                <w:highlight w:val="yellow"/>
              </w:rPr>
            </w:pPr>
            <w:r>
              <w:rPr>
                <w:color w:val="000000" w:themeColor="text1"/>
              </w:rPr>
              <w:t>5,53</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370D40" w:rsidRPr="00217840" w:rsidRDefault="00370D40" w:rsidP="00236BF1">
            <w:pPr>
              <w:rPr>
                <w:color w:val="000000" w:themeColor="text1"/>
              </w:rPr>
            </w:pPr>
            <w:r w:rsidRPr="00217840">
              <w:rPr>
                <w:color w:val="000000" w:themeColor="text1"/>
              </w:rPr>
              <w:t>Зона акваторий</w:t>
            </w:r>
          </w:p>
        </w:tc>
        <w:tc>
          <w:tcPr>
            <w:tcW w:w="3261" w:type="dxa"/>
            <w:tcBorders>
              <w:top w:val="single" w:sz="4" w:space="0" w:color="auto"/>
              <w:left w:val="nil"/>
              <w:bottom w:val="single" w:sz="4" w:space="0" w:color="auto"/>
              <w:right w:val="single" w:sz="4" w:space="0" w:color="auto"/>
            </w:tcBorders>
            <w:noWrap/>
            <w:vAlign w:val="center"/>
          </w:tcPr>
          <w:p w:rsidR="00370D40" w:rsidRPr="00217840" w:rsidRDefault="00590A54" w:rsidP="00590A54">
            <w:pPr>
              <w:jc w:val="center"/>
              <w:rPr>
                <w:color w:val="000000" w:themeColor="text1"/>
                <w:highlight w:val="yellow"/>
              </w:rPr>
            </w:pPr>
            <w:r w:rsidRPr="00217840">
              <w:rPr>
                <w:color w:val="000000" w:themeColor="text1"/>
              </w:rPr>
              <w:t>53,00</w:t>
            </w:r>
          </w:p>
        </w:tc>
      </w:tr>
      <w:tr w:rsidR="00370D40" w:rsidRPr="00217840" w:rsidTr="0006355C">
        <w:trPr>
          <w:trHeight w:val="454"/>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370D40" w:rsidRPr="00217840" w:rsidRDefault="00370D40" w:rsidP="00236BF1">
            <w:pPr>
              <w:rPr>
                <w:color w:val="000000" w:themeColor="text1"/>
              </w:rPr>
            </w:pPr>
            <w:r w:rsidRPr="00217840">
              <w:rPr>
                <w:color w:val="000000" w:themeColor="text1"/>
              </w:rPr>
              <w:t>Иные зоны</w:t>
            </w:r>
          </w:p>
        </w:tc>
        <w:tc>
          <w:tcPr>
            <w:tcW w:w="3261" w:type="dxa"/>
            <w:tcBorders>
              <w:top w:val="single" w:sz="4" w:space="0" w:color="auto"/>
              <w:left w:val="nil"/>
              <w:bottom w:val="single" w:sz="4" w:space="0" w:color="auto"/>
              <w:right w:val="single" w:sz="4" w:space="0" w:color="auto"/>
            </w:tcBorders>
            <w:noWrap/>
            <w:vAlign w:val="center"/>
          </w:tcPr>
          <w:p w:rsidR="00370D40" w:rsidRPr="00217840" w:rsidRDefault="00590A54" w:rsidP="00236BF1">
            <w:pPr>
              <w:jc w:val="center"/>
              <w:rPr>
                <w:color w:val="000000" w:themeColor="text1"/>
                <w:highlight w:val="yellow"/>
              </w:rPr>
            </w:pPr>
            <w:r w:rsidRPr="00217840">
              <w:rPr>
                <w:color w:val="000000" w:themeColor="text1"/>
              </w:rPr>
              <w:t>14,47</w:t>
            </w:r>
          </w:p>
        </w:tc>
      </w:tr>
      <w:tr w:rsidR="00370D40" w:rsidRPr="00217840" w:rsidTr="0006355C">
        <w:trPr>
          <w:trHeight w:val="335"/>
          <w:jc w:val="center"/>
        </w:trPr>
        <w:tc>
          <w:tcPr>
            <w:tcW w:w="6030" w:type="dxa"/>
            <w:tcBorders>
              <w:top w:val="single" w:sz="4" w:space="0" w:color="auto"/>
              <w:left w:val="single" w:sz="4" w:space="0" w:color="auto"/>
              <w:bottom w:val="single" w:sz="4" w:space="0" w:color="auto"/>
              <w:right w:val="single" w:sz="4" w:space="0" w:color="auto"/>
            </w:tcBorders>
            <w:noWrap/>
            <w:vAlign w:val="center"/>
          </w:tcPr>
          <w:p w:rsidR="00236BF1" w:rsidRPr="00217840" w:rsidRDefault="00236BF1" w:rsidP="00236BF1">
            <w:pPr>
              <w:rPr>
                <w:b/>
                <w:color w:val="000000" w:themeColor="text1"/>
              </w:rPr>
            </w:pPr>
            <w:r w:rsidRPr="00217840">
              <w:rPr>
                <w:b/>
                <w:color w:val="000000" w:themeColor="text1"/>
              </w:rPr>
              <w:t>Итого:</w:t>
            </w:r>
          </w:p>
        </w:tc>
        <w:tc>
          <w:tcPr>
            <w:tcW w:w="3261" w:type="dxa"/>
            <w:tcBorders>
              <w:top w:val="single" w:sz="4" w:space="0" w:color="auto"/>
              <w:left w:val="nil"/>
              <w:bottom w:val="single" w:sz="4" w:space="0" w:color="auto"/>
              <w:right w:val="single" w:sz="4" w:space="0" w:color="auto"/>
            </w:tcBorders>
            <w:noWrap/>
            <w:vAlign w:val="center"/>
          </w:tcPr>
          <w:p w:rsidR="00236BF1" w:rsidRPr="00217840" w:rsidRDefault="00236BF1" w:rsidP="00236BF1">
            <w:pPr>
              <w:jc w:val="center"/>
              <w:rPr>
                <w:b/>
                <w:color w:val="000000" w:themeColor="text1"/>
              </w:rPr>
            </w:pPr>
            <w:r w:rsidRPr="00217840">
              <w:rPr>
                <w:b/>
                <w:color w:val="000000" w:themeColor="text1"/>
              </w:rPr>
              <w:t>2247,09</w:t>
            </w:r>
          </w:p>
        </w:tc>
      </w:tr>
    </w:tbl>
    <w:p w:rsidR="00CD75E2" w:rsidRPr="00217840" w:rsidRDefault="00CD75E2" w:rsidP="009E288D">
      <w:pPr>
        <w:pStyle w:val="30"/>
        <w:tabs>
          <w:tab w:val="num" w:pos="0"/>
        </w:tabs>
        <w:suppressAutoHyphens/>
        <w:spacing w:before="240"/>
        <w:ind w:left="720" w:hanging="720"/>
        <w:rPr>
          <w:rFonts w:eastAsia="SimSun"/>
          <w:color w:val="000000" w:themeColor="text1"/>
          <w:sz w:val="26"/>
          <w:szCs w:val="26"/>
          <w:lang w:val="ru-RU" w:eastAsia="zh-CN"/>
        </w:rPr>
      </w:pPr>
      <w:bookmarkStart w:id="51" w:name="_Toc168657094"/>
      <w:bookmarkEnd w:id="24"/>
      <w:bookmarkEnd w:id="47"/>
      <w:bookmarkEnd w:id="48"/>
      <w:bookmarkEnd w:id="49"/>
      <w:bookmarkEnd w:id="50"/>
      <w:r w:rsidRPr="00217840">
        <w:rPr>
          <w:rFonts w:eastAsia="SimSun"/>
          <w:color w:val="000000" w:themeColor="text1"/>
          <w:sz w:val="26"/>
          <w:szCs w:val="26"/>
          <w:lang w:eastAsia="zh-CN"/>
        </w:rPr>
        <w:t>II</w:t>
      </w:r>
      <w:r w:rsidRPr="00217840">
        <w:rPr>
          <w:rFonts w:eastAsia="SimSun"/>
          <w:color w:val="000000" w:themeColor="text1"/>
          <w:sz w:val="26"/>
          <w:szCs w:val="26"/>
          <w:lang w:val="ru-RU" w:eastAsia="zh-CN"/>
        </w:rPr>
        <w:t>.</w:t>
      </w:r>
      <w:r w:rsidR="00806D64" w:rsidRPr="00217840">
        <w:rPr>
          <w:rFonts w:eastAsia="SimSun"/>
          <w:color w:val="000000" w:themeColor="text1"/>
          <w:sz w:val="26"/>
          <w:szCs w:val="26"/>
          <w:lang w:eastAsia="zh-CN"/>
        </w:rPr>
        <w:t>IV</w:t>
      </w:r>
      <w:r w:rsidRPr="00217840">
        <w:rPr>
          <w:rFonts w:eastAsia="SimSun"/>
          <w:color w:val="000000" w:themeColor="text1"/>
          <w:sz w:val="26"/>
          <w:szCs w:val="26"/>
          <w:lang w:val="ru-RU" w:eastAsia="zh-CN"/>
        </w:rPr>
        <w:t>.</w:t>
      </w:r>
      <w:r w:rsidR="00E75B18" w:rsidRPr="00217840">
        <w:rPr>
          <w:rFonts w:eastAsia="SimSun"/>
          <w:color w:val="000000" w:themeColor="text1"/>
          <w:sz w:val="26"/>
          <w:szCs w:val="26"/>
          <w:lang w:val="ru-RU" w:eastAsia="zh-CN"/>
        </w:rPr>
        <w:t>3</w:t>
      </w:r>
      <w:r w:rsidRPr="00217840">
        <w:rPr>
          <w:rFonts w:eastAsia="SimSun"/>
          <w:color w:val="000000" w:themeColor="text1"/>
          <w:sz w:val="26"/>
          <w:szCs w:val="26"/>
          <w:lang w:val="ru-RU" w:eastAsia="zh-CN"/>
        </w:rPr>
        <w:t xml:space="preserve"> Жилищный фонд</w:t>
      </w:r>
      <w:r w:rsidR="00D432BD" w:rsidRPr="00217840">
        <w:rPr>
          <w:rFonts w:eastAsia="SimSun"/>
          <w:color w:val="000000" w:themeColor="text1"/>
          <w:sz w:val="26"/>
          <w:szCs w:val="26"/>
          <w:lang w:val="ru-RU" w:eastAsia="zh-CN"/>
        </w:rPr>
        <w:t xml:space="preserve"> и жилищное строительство</w:t>
      </w:r>
      <w:bookmarkEnd w:id="51"/>
    </w:p>
    <w:p w:rsidR="00D432BD" w:rsidRPr="00217840" w:rsidRDefault="00D432BD" w:rsidP="004024C6">
      <w:pPr>
        <w:autoSpaceDE w:val="0"/>
        <w:autoSpaceDN w:val="0"/>
        <w:adjustRightInd w:val="0"/>
        <w:spacing w:line="276" w:lineRule="auto"/>
        <w:ind w:firstLine="539"/>
        <w:jc w:val="both"/>
        <w:rPr>
          <w:color w:val="000000" w:themeColor="text1"/>
          <w:sz w:val="26"/>
          <w:szCs w:val="26"/>
        </w:rPr>
      </w:pPr>
      <w:bookmarkStart w:id="52" w:name="_Toc138762875"/>
      <w:r w:rsidRPr="00217840">
        <w:rPr>
          <w:color w:val="000000" w:themeColor="text1"/>
          <w:sz w:val="26"/>
          <w:szCs w:val="26"/>
        </w:rPr>
        <w:t>Жилищный фонд городского поселения составляет 417,4 тыс. м</w:t>
      </w:r>
      <w:r w:rsidRPr="00217840">
        <w:rPr>
          <w:color w:val="000000" w:themeColor="text1"/>
          <w:sz w:val="26"/>
          <w:szCs w:val="26"/>
          <w:vertAlign w:val="superscript"/>
        </w:rPr>
        <w:t>2</w:t>
      </w:r>
      <w:r w:rsidRPr="00217840">
        <w:rPr>
          <w:color w:val="000000" w:themeColor="text1"/>
          <w:sz w:val="26"/>
          <w:szCs w:val="26"/>
        </w:rPr>
        <w:t xml:space="preserve"> общей площади.  Жилищная обеспеченность составляет </w:t>
      </w:r>
      <w:r w:rsidR="00470557" w:rsidRPr="00217840">
        <w:rPr>
          <w:color w:val="000000" w:themeColor="text1"/>
          <w:sz w:val="26"/>
          <w:szCs w:val="26"/>
        </w:rPr>
        <w:t>26,5</w:t>
      </w:r>
      <w:r w:rsidR="004024C6" w:rsidRPr="00217840">
        <w:rPr>
          <w:color w:val="000000" w:themeColor="text1"/>
          <w:sz w:val="26"/>
          <w:szCs w:val="26"/>
        </w:rPr>
        <w:t> </w:t>
      </w:r>
      <w:r w:rsidRPr="00217840">
        <w:rPr>
          <w:color w:val="000000" w:themeColor="text1"/>
          <w:sz w:val="26"/>
          <w:szCs w:val="26"/>
        </w:rPr>
        <w:t>м</w:t>
      </w:r>
      <w:r w:rsidRPr="00217840">
        <w:rPr>
          <w:color w:val="000000" w:themeColor="text1"/>
          <w:sz w:val="26"/>
          <w:szCs w:val="26"/>
          <w:vertAlign w:val="superscript"/>
        </w:rPr>
        <w:t>2</w:t>
      </w:r>
      <w:r w:rsidRPr="00217840">
        <w:rPr>
          <w:color w:val="000000" w:themeColor="text1"/>
          <w:sz w:val="26"/>
          <w:szCs w:val="26"/>
        </w:rPr>
        <w:t xml:space="preserve">/чел. </w:t>
      </w:r>
    </w:p>
    <w:p w:rsidR="00D432BD" w:rsidRPr="00217840" w:rsidRDefault="00D432BD" w:rsidP="007E3015">
      <w:pPr>
        <w:pStyle w:val="a5"/>
        <w:spacing w:line="276" w:lineRule="auto"/>
        <w:ind w:firstLine="0"/>
        <w:jc w:val="center"/>
        <w:rPr>
          <w:b/>
          <w:color w:val="000000" w:themeColor="text1"/>
        </w:rPr>
      </w:pPr>
      <w:r w:rsidRPr="00217840">
        <w:rPr>
          <w:b/>
          <w:color w:val="000000" w:themeColor="text1"/>
        </w:rPr>
        <w:t>Характеристика жилого фонда</w:t>
      </w: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4"/>
        <w:gridCol w:w="2690"/>
        <w:gridCol w:w="2410"/>
      </w:tblGrid>
      <w:tr w:rsidR="0077071D" w:rsidRPr="00217840" w:rsidTr="00995CFD">
        <w:trPr>
          <w:cantSplit/>
          <w:trHeight w:val="372"/>
        </w:trPr>
        <w:tc>
          <w:tcPr>
            <w:tcW w:w="4114" w:type="dxa"/>
            <w:vMerge w:val="restart"/>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D432BD" w:rsidRPr="00217840" w:rsidRDefault="00D432BD" w:rsidP="000D5C28">
            <w:pPr>
              <w:jc w:val="center"/>
              <w:rPr>
                <w:b/>
                <w:color w:val="000000" w:themeColor="text1"/>
              </w:rPr>
            </w:pPr>
            <w:r w:rsidRPr="00217840">
              <w:rPr>
                <w:b/>
                <w:color w:val="000000" w:themeColor="text1"/>
              </w:rPr>
              <w:t>Характеристика</w:t>
            </w:r>
          </w:p>
        </w:tc>
        <w:tc>
          <w:tcPr>
            <w:tcW w:w="510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D432BD" w:rsidRPr="00217840" w:rsidRDefault="00D432BD" w:rsidP="00D432BD">
            <w:pPr>
              <w:jc w:val="center"/>
              <w:rPr>
                <w:b/>
                <w:color w:val="000000" w:themeColor="text1"/>
              </w:rPr>
            </w:pPr>
            <w:r w:rsidRPr="00217840">
              <w:rPr>
                <w:b/>
                <w:color w:val="000000" w:themeColor="text1"/>
              </w:rPr>
              <w:t xml:space="preserve">Наличие жилого фонда </w:t>
            </w:r>
          </w:p>
        </w:tc>
      </w:tr>
      <w:tr w:rsidR="0077071D" w:rsidRPr="00217840" w:rsidTr="00995CFD">
        <w:trPr>
          <w:cantSplit/>
          <w:trHeight w:val="408"/>
        </w:trPr>
        <w:tc>
          <w:tcPr>
            <w:tcW w:w="4114" w:type="dxa"/>
            <w:vMerge/>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D432BD" w:rsidRPr="00217840" w:rsidRDefault="00D432BD" w:rsidP="000D5C28">
            <w:pPr>
              <w:rPr>
                <w:b/>
                <w:color w:val="000000" w:themeColor="text1"/>
              </w:rPr>
            </w:pPr>
          </w:p>
        </w:tc>
        <w:tc>
          <w:tcPr>
            <w:tcW w:w="269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D432BD" w:rsidRPr="00217840" w:rsidRDefault="00D432BD" w:rsidP="000D5C28">
            <w:pPr>
              <w:jc w:val="center"/>
              <w:rPr>
                <w:b/>
                <w:color w:val="000000" w:themeColor="text1"/>
              </w:rPr>
            </w:pPr>
            <w:r w:rsidRPr="00217840">
              <w:rPr>
                <w:b/>
                <w:color w:val="000000" w:themeColor="text1"/>
              </w:rPr>
              <w:t>тыс. м</w:t>
            </w:r>
            <w:r w:rsidRPr="00217840">
              <w:rPr>
                <w:b/>
                <w:color w:val="000000" w:themeColor="text1"/>
                <w:vertAlign w:val="superscript"/>
              </w:rPr>
              <w:t>2</w:t>
            </w:r>
            <w:r w:rsidRPr="00217840">
              <w:rPr>
                <w:b/>
                <w:color w:val="000000" w:themeColor="text1"/>
              </w:rPr>
              <w:t xml:space="preserve"> общей площади</w:t>
            </w:r>
          </w:p>
        </w:tc>
        <w:tc>
          <w:tcPr>
            <w:tcW w:w="241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D432BD" w:rsidRPr="00217840" w:rsidRDefault="00D432BD" w:rsidP="000D5C28">
            <w:pPr>
              <w:jc w:val="center"/>
              <w:rPr>
                <w:b/>
                <w:color w:val="000000" w:themeColor="text1"/>
              </w:rPr>
            </w:pPr>
            <w:r w:rsidRPr="00217840">
              <w:rPr>
                <w:b/>
                <w:color w:val="000000" w:themeColor="text1"/>
              </w:rPr>
              <w:t>%</w:t>
            </w:r>
          </w:p>
        </w:tc>
      </w:tr>
      <w:tr w:rsidR="0077071D" w:rsidRPr="00217840" w:rsidTr="00995CFD">
        <w:trPr>
          <w:trHeight w:val="510"/>
        </w:trPr>
        <w:tc>
          <w:tcPr>
            <w:tcW w:w="4114"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jc w:val="center"/>
              <w:rPr>
                <w:b/>
                <w:color w:val="000000" w:themeColor="text1"/>
              </w:rPr>
            </w:pPr>
            <w:r w:rsidRPr="00217840">
              <w:rPr>
                <w:b/>
                <w:color w:val="000000" w:themeColor="text1"/>
              </w:rPr>
              <w:t>Жилой фонд, всего:</w:t>
            </w:r>
          </w:p>
        </w:tc>
        <w:tc>
          <w:tcPr>
            <w:tcW w:w="2690"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jc w:val="center"/>
              <w:rPr>
                <w:b/>
                <w:color w:val="000000" w:themeColor="text1"/>
              </w:rPr>
            </w:pPr>
            <w:r w:rsidRPr="00217840">
              <w:rPr>
                <w:b/>
                <w:color w:val="000000" w:themeColor="text1"/>
              </w:rPr>
              <w:t>417,4</w:t>
            </w:r>
          </w:p>
        </w:tc>
        <w:tc>
          <w:tcPr>
            <w:tcW w:w="2410"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jc w:val="center"/>
              <w:rPr>
                <w:b/>
                <w:color w:val="000000" w:themeColor="text1"/>
              </w:rPr>
            </w:pPr>
            <w:r w:rsidRPr="00217840">
              <w:rPr>
                <w:b/>
                <w:color w:val="000000" w:themeColor="text1"/>
              </w:rPr>
              <w:t>100</w:t>
            </w:r>
          </w:p>
        </w:tc>
      </w:tr>
      <w:tr w:rsidR="0077071D" w:rsidRPr="00217840" w:rsidTr="00995CFD">
        <w:trPr>
          <w:trHeight w:val="525"/>
        </w:trPr>
        <w:tc>
          <w:tcPr>
            <w:tcW w:w="4114"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rPr>
                <w:color w:val="000000" w:themeColor="text1"/>
              </w:rPr>
            </w:pPr>
            <w:r w:rsidRPr="00217840">
              <w:rPr>
                <w:color w:val="000000" w:themeColor="text1"/>
              </w:rPr>
              <w:t>Жилой фонд в личной собственности граждан</w:t>
            </w:r>
          </w:p>
        </w:tc>
        <w:tc>
          <w:tcPr>
            <w:tcW w:w="2690"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jc w:val="center"/>
              <w:rPr>
                <w:color w:val="000000" w:themeColor="text1"/>
              </w:rPr>
            </w:pPr>
            <w:r w:rsidRPr="00217840">
              <w:rPr>
                <w:color w:val="000000" w:themeColor="text1"/>
              </w:rPr>
              <w:t>358,2</w:t>
            </w:r>
          </w:p>
        </w:tc>
        <w:tc>
          <w:tcPr>
            <w:tcW w:w="2410"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jc w:val="center"/>
              <w:rPr>
                <w:color w:val="000000" w:themeColor="text1"/>
              </w:rPr>
            </w:pPr>
            <w:r w:rsidRPr="00217840">
              <w:rPr>
                <w:color w:val="000000" w:themeColor="text1"/>
              </w:rPr>
              <w:t>85,8</w:t>
            </w:r>
          </w:p>
        </w:tc>
      </w:tr>
      <w:tr w:rsidR="0077071D" w:rsidRPr="00217840" w:rsidTr="00995CFD">
        <w:trPr>
          <w:trHeight w:val="525"/>
        </w:trPr>
        <w:tc>
          <w:tcPr>
            <w:tcW w:w="4114"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rPr>
                <w:color w:val="000000" w:themeColor="text1"/>
              </w:rPr>
            </w:pPr>
            <w:r w:rsidRPr="00217840">
              <w:rPr>
                <w:color w:val="000000" w:themeColor="text1"/>
              </w:rPr>
              <w:t>Муниципальный жилой фонд</w:t>
            </w:r>
          </w:p>
        </w:tc>
        <w:tc>
          <w:tcPr>
            <w:tcW w:w="2690"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jc w:val="center"/>
              <w:rPr>
                <w:color w:val="000000" w:themeColor="text1"/>
              </w:rPr>
            </w:pPr>
            <w:r w:rsidRPr="00217840">
              <w:rPr>
                <w:color w:val="000000" w:themeColor="text1"/>
              </w:rPr>
              <w:t>59,2</w:t>
            </w:r>
          </w:p>
        </w:tc>
        <w:tc>
          <w:tcPr>
            <w:tcW w:w="2410"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jc w:val="center"/>
              <w:rPr>
                <w:color w:val="000000" w:themeColor="text1"/>
              </w:rPr>
            </w:pPr>
            <w:r w:rsidRPr="00217840">
              <w:rPr>
                <w:color w:val="000000" w:themeColor="text1"/>
              </w:rPr>
              <w:t>14,2</w:t>
            </w:r>
          </w:p>
        </w:tc>
      </w:tr>
    </w:tbl>
    <w:p w:rsidR="00D432BD" w:rsidRPr="00217840" w:rsidRDefault="00D432BD"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В настоящее время в городе преобладает усадебная застройка (до 3-х этажей). </w:t>
      </w:r>
    </w:p>
    <w:p w:rsidR="00D432BD" w:rsidRPr="00217840" w:rsidRDefault="00D432BD"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За последние шесть лет было введено в действие около 38 тыс. м</w:t>
      </w:r>
      <w:r w:rsidRPr="00217840">
        <w:rPr>
          <w:color w:val="000000" w:themeColor="text1"/>
          <w:sz w:val="26"/>
          <w:szCs w:val="26"/>
          <w:vertAlign w:val="superscript"/>
        </w:rPr>
        <w:t>2</w:t>
      </w:r>
      <w:r w:rsidRPr="00217840">
        <w:rPr>
          <w:color w:val="000000" w:themeColor="text1"/>
          <w:sz w:val="26"/>
          <w:szCs w:val="26"/>
        </w:rPr>
        <w:t xml:space="preserve"> общей площади жилых строений. Из них около 27 тыс. м</w:t>
      </w:r>
      <w:r w:rsidRPr="00217840">
        <w:rPr>
          <w:color w:val="000000" w:themeColor="text1"/>
          <w:sz w:val="26"/>
          <w:szCs w:val="26"/>
          <w:vertAlign w:val="superscript"/>
        </w:rPr>
        <w:t>2</w:t>
      </w:r>
      <w:r w:rsidRPr="00217840">
        <w:rPr>
          <w:color w:val="000000" w:themeColor="text1"/>
          <w:sz w:val="26"/>
          <w:szCs w:val="26"/>
        </w:rPr>
        <w:t xml:space="preserve"> (чуть более 70%) – индивидуальные жилые дома.</w:t>
      </w:r>
    </w:p>
    <w:p w:rsidR="00D432BD" w:rsidRDefault="00D432BD"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Ветхий и аварийный жилищный фонд составляет около 1% </w:t>
      </w:r>
      <w:r w:rsidR="004024C6" w:rsidRPr="00217840">
        <w:rPr>
          <w:color w:val="000000" w:themeColor="text1"/>
          <w:sz w:val="26"/>
          <w:szCs w:val="26"/>
        </w:rPr>
        <w:t>и 2</w:t>
      </w:r>
      <w:r w:rsidRPr="00217840">
        <w:rPr>
          <w:color w:val="000000" w:themeColor="text1"/>
          <w:sz w:val="26"/>
          <w:szCs w:val="26"/>
        </w:rPr>
        <w:t xml:space="preserve">% соответственно. </w:t>
      </w:r>
    </w:p>
    <w:p w:rsidR="00092C85" w:rsidRDefault="00092C85" w:rsidP="004024C6">
      <w:pPr>
        <w:autoSpaceDE w:val="0"/>
        <w:autoSpaceDN w:val="0"/>
        <w:adjustRightInd w:val="0"/>
        <w:spacing w:line="276" w:lineRule="auto"/>
        <w:ind w:firstLine="539"/>
        <w:jc w:val="both"/>
        <w:rPr>
          <w:color w:val="000000" w:themeColor="text1"/>
          <w:sz w:val="26"/>
          <w:szCs w:val="26"/>
        </w:rPr>
      </w:pPr>
    </w:p>
    <w:p w:rsidR="00092C85" w:rsidRPr="00217840" w:rsidRDefault="00092C85" w:rsidP="004024C6">
      <w:pPr>
        <w:autoSpaceDE w:val="0"/>
        <w:autoSpaceDN w:val="0"/>
        <w:adjustRightInd w:val="0"/>
        <w:spacing w:line="276" w:lineRule="auto"/>
        <w:ind w:firstLine="539"/>
        <w:jc w:val="both"/>
        <w:rPr>
          <w:color w:val="000000" w:themeColor="text1"/>
          <w:sz w:val="26"/>
          <w:szCs w:val="26"/>
        </w:rPr>
      </w:pPr>
    </w:p>
    <w:p w:rsidR="00D432BD" w:rsidRPr="00217840" w:rsidRDefault="00D432BD" w:rsidP="007E3015">
      <w:pPr>
        <w:pStyle w:val="a5"/>
        <w:spacing w:line="276" w:lineRule="auto"/>
        <w:ind w:firstLine="0"/>
        <w:jc w:val="center"/>
        <w:rPr>
          <w:b/>
          <w:color w:val="000000" w:themeColor="text1"/>
        </w:rPr>
      </w:pPr>
      <w:r w:rsidRPr="00217840">
        <w:rPr>
          <w:b/>
          <w:color w:val="000000" w:themeColor="text1"/>
        </w:rPr>
        <w:lastRenderedPageBreak/>
        <w:t xml:space="preserve">Ветхий и аварийный жилищный фонд </w:t>
      </w:r>
    </w:p>
    <w:tbl>
      <w:tblPr>
        <w:tblW w:w="93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72"/>
        <w:gridCol w:w="2974"/>
        <w:gridCol w:w="2489"/>
      </w:tblGrid>
      <w:tr w:rsidR="0077071D" w:rsidRPr="00217840" w:rsidTr="00995CFD">
        <w:trPr>
          <w:cantSplit/>
          <w:trHeight w:val="562"/>
          <w:jc w:val="center"/>
        </w:trPr>
        <w:tc>
          <w:tcPr>
            <w:tcW w:w="387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D432BD" w:rsidRPr="00217840" w:rsidRDefault="00D432BD" w:rsidP="000D5C28">
            <w:pPr>
              <w:jc w:val="center"/>
              <w:rPr>
                <w:b/>
                <w:color w:val="000000" w:themeColor="text1"/>
              </w:rPr>
            </w:pPr>
            <w:r w:rsidRPr="00217840">
              <w:rPr>
                <w:b/>
                <w:color w:val="000000" w:themeColor="text1"/>
              </w:rPr>
              <w:t>Характеристика</w:t>
            </w:r>
          </w:p>
        </w:tc>
        <w:tc>
          <w:tcPr>
            <w:tcW w:w="2974" w:type="dxa"/>
            <w:tcBorders>
              <w:top w:val="single" w:sz="4" w:space="0" w:color="auto"/>
              <w:left w:val="single" w:sz="4" w:space="0" w:color="auto"/>
              <w:right w:val="single" w:sz="4" w:space="0" w:color="auto"/>
            </w:tcBorders>
            <w:shd w:val="clear" w:color="auto" w:fill="EDEDED" w:themeFill="accent3" w:themeFillTint="33"/>
            <w:vAlign w:val="center"/>
          </w:tcPr>
          <w:p w:rsidR="00D432BD" w:rsidRPr="00217840" w:rsidRDefault="00D432BD" w:rsidP="000D5C28">
            <w:pPr>
              <w:jc w:val="center"/>
              <w:rPr>
                <w:b/>
                <w:color w:val="000000" w:themeColor="text1"/>
              </w:rPr>
            </w:pPr>
            <w:r w:rsidRPr="00217840">
              <w:rPr>
                <w:b/>
                <w:color w:val="000000" w:themeColor="text1"/>
              </w:rPr>
              <w:t>тыс. м</w:t>
            </w:r>
            <w:r w:rsidRPr="00217840">
              <w:rPr>
                <w:b/>
                <w:color w:val="000000" w:themeColor="text1"/>
                <w:vertAlign w:val="superscript"/>
              </w:rPr>
              <w:t>2</w:t>
            </w:r>
            <w:r w:rsidRPr="00217840">
              <w:rPr>
                <w:b/>
                <w:color w:val="000000" w:themeColor="text1"/>
              </w:rPr>
              <w:t xml:space="preserve"> общей площади</w:t>
            </w:r>
          </w:p>
        </w:tc>
        <w:tc>
          <w:tcPr>
            <w:tcW w:w="2489" w:type="dxa"/>
            <w:tcBorders>
              <w:top w:val="single" w:sz="4" w:space="0" w:color="auto"/>
              <w:left w:val="single" w:sz="4" w:space="0" w:color="auto"/>
              <w:right w:val="single" w:sz="4" w:space="0" w:color="auto"/>
            </w:tcBorders>
            <w:shd w:val="clear" w:color="auto" w:fill="EDEDED" w:themeFill="accent3" w:themeFillTint="33"/>
            <w:vAlign w:val="center"/>
          </w:tcPr>
          <w:p w:rsidR="00D432BD" w:rsidRPr="00217840" w:rsidRDefault="00D432BD" w:rsidP="000D5C28">
            <w:pPr>
              <w:jc w:val="center"/>
              <w:rPr>
                <w:b/>
                <w:color w:val="000000" w:themeColor="text1"/>
              </w:rPr>
            </w:pPr>
            <w:r w:rsidRPr="00217840">
              <w:rPr>
                <w:b/>
                <w:color w:val="000000" w:themeColor="text1"/>
              </w:rPr>
              <w:t>%</w:t>
            </w:r>
          </w:p>
        </w:tc>
      </w:tr>
      <w:tr w:rsidR="0077071D" w:rsidRPr="00217840" w:rsidTr="00995CFD">
        <w:trPr>
          <w:trHeight w:val="510"/>
          <w:jc w:val="center"/>
        </w:trPr>
        <w:tc>
          <w:tcPr>
            <w:tcW w:w="3872"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rPr>
                <w:b/>
                <w:color w:val="000000" w:themeColor="text1"/>
              </w:rPr>
            </w:pPr>
            <w:r w:rsidRPr="00217840">
              <w:rPr>
                <w:b/>
                <w:color w:val="000000" w:themeColor="text1"/>
              </w:rPr>
              <w:t>Жилой фонд, всего:</w:t>
            </w:r>
          </w:p>
        </w:tc>
        <w:tc>
          <w:tcPr>
            <w:tcW w:w="2974"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0D5C28">
            <w:pPr>
              <w:jc w:val="center"/>
              <w:rPr>
                <w:b/>
                <w:color w:val="000000" w:themeColor="text1"/>
              </w:rPr>
            </w:pPr>
            <w:r w:rsidRPr="00217840">
              <w:rPr>
                <w:b/>
                <w:color w:val="000000" w:themeColor="text1"/>
              </w:rPr>
              <w:t>417,4</w:t>
            </w:r>
          </w:p>
        </w:tc>
        <w:tc>
          <w:tcPr>
            <w:tcW w:w="2489"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0D5C28">
            <w:pPr>
              <w:jc w:val="center"/>
              <w:rPr>
                <w:b/>
                <w:color w:val="000000" w:themeColor="text1"/>
              </w:rPr>
            </w:pPr>
            <w:r w:rsidRPr="00217840">
              <w:rPr>
                <w:b/>
                <w:color w:val="000000" w:themeColor="text1"/>
              </w:rPr>
              <w:t>100</w:t>
            </w:r>
          </w:p>
        </w:tc>
      </w:tr>
      <w:tr w:rsidR="0077071D" w:rsidRPr="00217840" w:rsidTr="00995CFD">
        <w:trPr>
          <w:trHeight w:val="510"/>
          <w:jc w:val="center"/>
        </w:trPr>
        <w:tc>
          <w:tcPr>
            <w:tcW w:w="3872"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rPr>
                <w:color w:val="000000" w:themeColor="text1"/>
              </w:rPr>
            </w:pPr>
            <w:r w:rsidRPr="00217840">
              <w:rPr>
                <w:color w:val="000000" w:themeColor="text1"/>
              </w:rPr>
              <w:t>Ветхий жилищный фонд</w:t>
            </w:r>
          </w:p>
        </w:tc>
        <w:tc>
          <w:tcPr>
            <w:tcW w:w="2974"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0D5C28">
            <w:pPr>
              <w:jc w:val="center"/>
              <w:rPr>
                <w:color w:val="000000" w:themeColor="text1"/>
              </w:rPr>
            </w:pPr>
            <w:r w:rsidRPr="00217840">
              <w:rPr>
                <w:color w:val="000000" w:themeColor="text1"/>
              </w:rPr>
              <w:t>3,6</w:t>
            </w:r>
          </w:p>
        </w:tc>
        <w:tc>
          <w:tcPr>
            <w:tcW w:w="2489"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0D5C28">
            <w:pPr>
              <w:jc w:val="center"/>
              <w:rPr>
                <w:color w:val="000000" w:themeColor="text1"/>
              </w:rPr>
            </w:pPr>
            <w:r w:rsidRPr="00217840">
              <w:rPr>
                <w:color w:val="000000" w:themeColor="text1"/>
              </w:rPr>
              <w:t>0,9</w:t>
            </w:r>
          </w:p>
        </w:tc>
      </w:tr>
      <w:tr w:rsidR="0077071D" w:rsidRPr="00217840" w:rsidTr="00995CFD">
        <w:trPr>
          <w:trHeight w:val="510"/>
          <w:jc w:val="center"/>
        </w:trPr>
        <w:tc>
          <w:tcPr>
            <w:tcW w:w="3872"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4024C6">
            <w:pPr>
              <w:rPr>
                <w:color w:val="000000" w:themeColor="text1"/>
              </w:rPr>
            </w:pPr>
            <w:r w:rsidRPr="00217840">
              <w:rPr>
                <w:color w:val="000000" w:themeColor="text1"/>
              </w:rPr>
              <w:t>Аварийный жилищный фонд</w:t>
            </w:r>
          </w:p>
        </w:tc>
        <w:tc>
          <w:tcPr>
            <w:tcW w:w="2974"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0D5C28">
            <w:pPr>
              <w:jc w:val="center"/>
              <w:rPr>
                <w:color w:val="000000" w:themeColor="text1"/>
              </w:rPr>
            </w:pPr>
            <w:r w:rsidRPr="00217840">
              <w:rPr>
                <w:color w:val="000000" w:themeColor="text1"/>
              </w:rPr>
              <w:t>8,1</w:t>
            </w:r>
          </w:p>
        </w:tc>
        <w:tc>
          <w:tcPr>
            <w:tcW w:w="2489" w:type="dxa"/>
            <w:tcBorders>
              <w:top w:val="single" w:sz="4" w:space="0" w:color="auto"/>
              <w:left w:val="single" w:sz="4" w:space="0" w:color="auto"/>
              <w:bottom w:val="single" w:sz="4" w:space="0" w:color="auto"/>
              <w:right w:val="single" w:sz="4" w:space="0" w:color="auto"/>
            </w:tcBorders>
            <w:vAlign w:val="center"/>
          </w:tcPr>
          <w:p w:rsidR="00D432BD" w:rsidRPr="00217840" w:rsidRDefault="00D432BD" w:rsidP="000D5C28">
            <w:pPr>
              <w:jc w:val="center"/>
              <w:rPr>
                <w:color w:val="000000" w:themeColor="text1"/>
              </w:rPr>
            </w:pPr>
            <w:r w:rsidRPr="00217840">
              <w:rPr>
                <w:color w:val="000000" w:themeColor="text1"/>
              </w:rPr>
              <w:t>1,9</w:t>
            </w:r>
          </w:p>
        </w:tc>
      </w:tr>
    </w:tbl>
    <w:p w:rsidR="00D66613" w:rsidRPr="00217840" w:rsidRDefault="00D66613" w:rsidP="00D432BD">
      <w:pPr>
        <w:pStyle w:val="a5"/>
        <w:spacing w:line="276" w:lineRule="auto"/>
        <w:ind w:firstLine="709"/>
        <w:jc w:val="center"/>
        <w:rPr>
          <w:i/>
          <w:color w:val="000000" w:themeColor="text1"/>
          <w:sz w:val="26"/>
          <w:szCs w:val="26"/>
        </w:rPr>
      </w:pPr>
    </w:p>
    <w:p w:rsidR="00D432BD" w:rsidRPr="00217840" w:rsidRDefault="004024C6" w:rsidP="007E3015">
      <w:pPr>
        <w:pStyle w:val="a5"/>
        <w:spacing w:line="276" w:lineRule="auto"/>
        <w:ind w:firstLine="0"/>
        <w:jc w:val="center"/>
        <w:rPr>
          <w:b/>
          <w:color w:val="000000" w:themeColor="text1"/>
        </w:rPr>
      </w:pPr>
      <w:r w:rsidRPr="00217840">
        <w:rPr>
          <w:b/>
          <w:color w:val="000000" w:themeColor="text1"/>
        </w:rPr>
        <w:t>Оборудование жилищного фонда</w:t>
      </w:r>
    </w:p>
    <w:tbl>
      <w:tblPr>
        <w:tblW w:w="497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082"/>
        <w:gridCol w:w="2175"/>
        <w:gridCol w:w="2016"/>
      </w:tblGrid>
      <w:tr w:rsidR="0077071D" w:rsidRPr="00217840" w:rsidTr="00995CFD">
        <w:trPr>
          <w:trHeight w:val="569"/>
          <w:tblHeader/>
          <w:jc w:val="center"/>
        </w:trPr>
        <w:tc>
          <w:tcPr>
            <w:tcW w:w="2740" w:type="pct"/>
            <w:shd w:val="clear" w:color="auto" w:fill="EDEDED" w:themeFill="accent3" w:themeFillTint="33"/>
            <w:vAlign w:val="center"/>
          </w:tcPr>
          <w:p w:rsidR="00D432BD" w:rsidRPr="00217840" w:rsidRDefault="00D432BD" w:rsidP="0077071D">
            <w:pPr>
              <w:spacing w:before="40" w:after="40" w:line="211" w:lineRule="auto"/>
              <w:ind w:left="113"/>
              <w:jc w:val="center"/>
              <w:rPr>
                <w:b/>
                <w:color w:val="000000" w:themeColor="text1"/>
              </w:rPr>
            </w:pPr>
            <w:r w:rsidRPr="00217840">
              <w:rPr>
                <w:b/>
                <w:color w:val="000000" w:themeColor="text1"/>
              </w:rPr>
              <w:t xml:space="preserve">Общая площадь всего жилищного фонда, </w:t>
            </w:r>
            <w:r w:rsidRPr="00217840">
              <w:rPr>
                <w:b/>
                <w:color w:val="000000" w:themeColor="text1"/>
              </w:rPr>
              <w:br/>
              <w:t>оборудованная</w:t>
            </w:r>
          </w:p>
        </w:tc>
        <w:tc>
          <w:tcPr>
            <w:tcW w:w="1173" w:type="pct"/>
            <w:shd w:val="clear" w:color="auto" w:fill="EDEDED" w:themeFill="accent3" w:themeFillTint="33"/>
            <w:vAlign w:val="center"/>
          </w:tcPr>
          <w:p w:rsidR="00D432BD" w:rsidRPr="00217840" w:rsidRDefault="00D432BD" w:rsidP="0077071D">
            <w:pPr>
              <w:spacing w:before="40" w:after="40" w:line="211" w:lineRule="auto"/>
              <w:jc w:val="center"/>
              <w:rPr>
                <w:b/>
                <w:color w:val="000000" w:themeColor="text1"/>
              </w:rPr>
            </w:pPr>
            <w:r w:rsidRPr="00217840">
              <w:rPr>
                <w:b/>
                <w:color w:val="000000" w:themeColor="text1"/>
              </w:rPr>
              <w:t>тыс. м</w:t>
            </w:r>
            <w:r w:rsidRPr="00217840">
              <w:rPr>
                <w:b/>
                <w:color w:val="000000" w:themeColor="text1"/>
                <w:vertAlign w:val="superscript"/>
              </w:rPr>
              <w:t>2</w:t>
            </w:r>
            <w:r w:rsidRPr="00217840">
              <w:rPr>
                <w:b/>
                <w:color w:val="000000" w:themeColor="text1"/>
              </w:rPr>
              <w:t xml:space="preserve"> общей площади</w:t>
            </w:r>
          </w:p>
        </w:tc>
        <w:tc>
          <w:tcPr>
            <w:tcW w:w="1087" w:type="pct"/>
            <w:shd w:val="clear" w:color="auto" w:fill="EDEDED" w:themeFill="accent3" w:themeFillTint="33"/>
            <w:vAlign w:val="center"/>
          </w:tcPr>
          <w:p w:rsidR="00D432BD" w:rsidRPr="00217840" w:rsidRDefault="00D432BD" w:rsidP="0077071D">
            <w:pPr>
              <w:jc w:val="center"/>
              <w:rPr>
                <w:b/>
                <w:color w:val="000000" w:themeColor="text1"/>
              </w:rPr>
            </w:pPr>
            <w:r w:rsidRPr="00217840">
              <w:rPr>
                <w:b/>
                <w:color w:val="000000" w:themeColor="text1"/>
              </w:rPr>
              <w:t>%</w:t>
            </w:r>
          </w:p>
        </w:tc>
      </w:tr>
      <w:tr w:rsidR="0077071D" w:rsidRPr="00217840" w:rsidTr="00995CFD">
        <w:trPr>
          <w:trHeight w:val="510"/>
          <w:jc w:val="center"/>
        </w:trPr>
        <w:tc>
          <w:tcPr>
            <w:tcW w:w="2740" w:type="pct"/>
            <w:vAlign w:val="center"/>
          </w:tcPr>
          <w:p w:rsidR="00D432BD" w:rsidRPr="00217840" w:rsidRDefault="00D432BD" w:rsidP="00280E14">
            <w:pPr>
              <w:ind w:firstLine="142"/>
              <w:rPr>
                <w:b/>
                <w:color w:val="000000" w:themeColor="text1"/>
              </w:rPr>
            </w:pPr>
            <w:r w:rsidRPr="00217840">
              <w:rPr>
                <w:b/>
                <w:color w:val="000000" w:themeColor="text1"/>
              </w:rPr>
              <w:t>Жилой фонд, всего:</w:t>
            </w:r>
          </w:p>
        </w:tc>
        <w:tc>
          <w:tcPr>
            <w:tcW w:w="1173" w:type="pct"/>
            <w:vAlign w:val="center"/>
          </w:tcPr>
          <w:p w:rsidR="00D432BD" w:rsidRPr="00217840" w:rsidRDefault="00D432BD" w:rsidP="000D5C28">
            <w:pPr>
              <w:jc w:val="center"/>
              <w:rPr>
                <w:b/>
                <w:color w:val="000000" w:themeColor="text1"/>
              </w:rPr>
            </w:pPr>
            <w:r w:rsidRPr="00217840">
              <w:rPr>
                <w:b/>
                <w:color w:val="000000" w:themeColor="text1"/>
              </w:rPr>
              <w:t>417,4</w:t>
            </w:r>
          </w:p>
        </w:tc>
        <w:tc>
          <w:tcPr>
            <w:tcW w:w="1087" w:type="pct"/>
            <w:vAlign w:val="center"/>
          </w:tcPr>
          <w:p w:rsidR="00D432BD" w:rsidRPr="00217840" w:rsidRDefault="00D432BD" w:rsidP="000D5C28">
            <w:pPr>
              <w:jc w:val="center"/>
              <w:rPr>
                <w:b/>
                <w:color w:val="000000" w:themeColor="text1"/>
              </w:rPr>
            </w:pPr>
            <w:r w:rsidRPr="00217840">
              <w:rPr>
                <w:b/>
                <w:color w:val="000000" w:themeColor="text1"/>
              </w:rPr>
              <w:t>100</w:t>
            </w:r>
          </w:p>
        </w:tc>
      </w:tr>
      <w:tr w:rsidR="0077071D" w:rsidRPr="00217840" w:rsidTr="00995CFD">
        <w:trPr>
          <w:trHeight w:val="510"/>
          <w:jc w:val="center"/>
        </w:trPr>
        <w:tc>
          <w:tcPr>
            <w:tcW w:w="2740" w:type="pct"/>
            <w:vAlign w:val="center"/>
          </w:tcPr>
          <w:p w:rsidR="00D432BD" w:rsidRPr="00217840" w:rsidRDefault="00D432BD" w:rsidP="00280E14">
            <w:pPr>
              <w:spacing w:before="40" w:after="40" w:line="211" w:lineRule="auto"/>
              <w:ind w:left="113" w:firstLine="397"/>
              <w:rPr>
                <w:color w:val="000000" w:themeColor="text1"/>
              </w:rPr>
            </w:pPr>
            <w:r w:rsidRPr="00217840">
              <w:rPr>
                <w:color w:val="000000" w:themeColor="text1"/>
              </w:rPr>
              <w:t>водопроводом</w:t>
            </w:r>
          </w:p>
        </w:tc>
        <w:tc>
          <w:tcPr>
            <w:tcW w:w="1173" w:type="pct"/>
            <w:vAlign w:val="center"/>
          </w:tcPr>
          <w:p w:rsidR="00D432BD" w:rsidRPr="00217840" w:rsidRDefault="00D432BD" w:rsidP="000D5C28">
            <w:pPr>
              <w:spacing w:before="40" w:after="40" w:line="211" w:lineRule="auto"/>
              <w:jc w:val="center"/>
              <w:rPr>
                <w:color w:val="000000" w:themeColor="text1"/>
              </w:rPr>
            </w:pPr>
            <w:r w:rsidRPr="00217840">
              <w:rPr>
                <w:color w:val="000000" w:themeColor="text1"/>
              </w:rPr>
              <w:t>260,5</w:t>
            </w:r>
          </w:p>
        </w:tc>
        <w:tc>
          <w:tcPr>
            <w:tcW w:w="1087" w:type="pct"/>
            <w:vAlign w:val="center"/>
          </w:tcPr>
          <w:p w:rsidR="00D432BD" w:rsidRPr="00217840" w:rsidRDefault="00D432BD" w:rsidP="000D5C28">
            <w:pPr>
              <w:jc w:val="center"/>
              <w:rPr>
                <w:color w:val="000000" w:themeColor="text1"/>
              </w:rPr>
            </w:pPr>
            <w:r w:rsidRPr="00217840">
              <w:rPr>
                <w:color w:val="000000" w:themeColor="text1"/>
              </w:rPr>
              <w:t>62,4</w:t>
            </w:r>
          </w:p>
        </w:tc>
      </w:tr>
      <w:tr w:rsidR="0077071D" w:rsidRPr="00217840" w:rsidTr="00995CFD">
        <w:trPr>
          <w:trHeight w:val="510"/>
          <w:jc w:val="center"/>
        </w:trPr>
        <w:tc>
          <w:tcPr>
            <w:tcW w:w="2740" w:type="pct"/>
            <w:vAlign w:val="center"/>
          </w:tcPr>
          <w:p w:rsidR="00D432BD" w:rsidRPr="00217840" w:rsidRDefault="00D432BD" w:rsidP="00280E14">
            <w:pPr>
              <w:spacing w:before="40" w:after="40" w:line="211" w:lineRule="auto"/>
              <w:ind w:left="113" w:firstLine="397"/>
              <w:rPr>
                <w:color w:val="000000" w:themeColor="text1"/>
              </w:rPr>
            </w:pPr>
            <w:r w:rsidRPr="00217840">
              <w:rPr>
                <w:color w:val="000000" w:themeColor="text1"/>
              </w:rPr>
              <w:t>водоотведением (канализацией)</w:t>
            </w:r>
          </w:p>
        </w:tc>
        <w:tc>
          <w:tcPr>
            <w:tcW w:w="1173" w:type="pct"/>
            <w:vAlign w:val="center"/>
          </w:tcPr>
          <w:p w:rsidR="00D432BD" w:rsidRPr="00217840" w:rsidRDefault="00D432BD" w:rsidP="000D5C28">
            <w:pPr>
              <w:spacing w:before="40" w:after="40" w:line="211" w:lineRule="auto"/>
              <w:jc w:val="center"/>
              <w:rPr>
                <w:color w:val="000000" w:themeColor="text1"/>
              </w:rPr>
            </w:pPr>
            <w:r w:rsidRPr="00217840">
              <w:rPr>
                <w:color w:val="000000" w:themeColor="text1"/>
              </w:rPr>
              <w:t>247,5</w:t>
            </w:r>
          </w:p>
        </w:tc>
        <w:tc>
          <w:tcPr>
            <w:tcW w:w="1087" w:type="pct"/>
            <w:vAlign w:val="center"/>
          </w:tcPr>
          <w:p w:rsidR="00D432BD" w:rsidRPr="00217840" w:rsidRDefault="00D432BD" w:rsidP="000D5C28">
            <w:pPr>
              <w:jc w:val="center"/>
              <w:rPr>
                <w:color w:val="000000" w:themeColor="text1"/>
              </w:rPr>
            </w:pPr>
            <w:r w:rsidRPr="00217840">
              <w:rPr>
                <w:color w:val="000000" w:themeColor="text1"/>
              </w:rPr>
              <w:t>59,3</w:t>
            </w:r>
          </w:p>
        </w:tc>
      </w:tr>
      <w:tr w:rsidR="0077071D" w:rsidRPr="00217840" w:rsidTr="00995CFD">
        <w:trPr>
          <w:trHeight w:val="510"/>
          <w:jc w:val="center"/>
        </w:trPr>
        <w:tc>
          <w:tcPr>
            <w:tcW w:w="2740" w:type="pct"/>
            <w:vAlign w:val="center"/>
          </w:tcPr>
          <w:p w:rsidR="00D432BD" w:rsidRPr="00217840" w:rsidRDefault="00D432BD" w:rsidP="00280E14">
            <w:pPr>
              <w:spacing w:before="40" w:after="40" w:line="211" w:lineRule="auto"/>
              <w:ind w:left="113" w:firstLine="397"/>
              <w:rPr>
                <w:color w:val="000000" w:themeColor="text1"/>
              </w:rPr>
            </w:pPr>
            <w:r w:rsidRPr="00217840">
              <w:rPr>
                <w:color w:val="000000" w:themeColor="text1"/>
              </w:rPr>
              <w:t>отоплением</w:t>
            </w:r>
          </w:p>
        </w:tc>
        <w:tc>
          <w:tcPr>
            <w:tcW w:w="1173" w:type="pct"/>
            <w:vAlign w:val="center"/>
          </w:tcPr>
          <w:p w:rsidR="00D432BD" w:rsidRPr="00217840" w:rsidRDefault="00D432BD" w:rsidP="000D5C28">
            <w:pPr>
              <w:spacing w:before="40" w:after="40" w:line="211" w:lineRule="auto"/>
              <w:jc w:val="center"/>
              <w:rPr>
                <w:color w:val="000000" w:themeColor="text1"/>
              </w:rPr>
            </w:pPr>
            <w:r w:rsidRPr="00217840">
              <w:rPr>
                <w:color w:val="000000" w:themeColor="text1"/>
              </w:rPr>
              <w:t>361,1</w:t>
            </w:r>
          </w:p>
        </w:tc>
        <w:tc>
          <w:tcPr>
            <w:tcW w:w="1087" w:type="pct"/>
            <w:vAlign w:val="center"/>
          </w:tcPr>
          <w:p w:rsidR="00D432BD" w:rsidRPr="00217840" w:rsidRDefault="00D432BD" w:rsidP="000D5C28">
            <w:pPr>
              <w:jc w:val="center"/>
              <w:rPr>
                <w:color w:val="000000" w:themeColor="text1"/>
              </w:rPr>
            </w:pPr>
            <w:r w:rsidRPr="00217840">
              <w:rPr>
                <w:color w:val="000000" w:themeColor="text1"/>
              </w:rPr>
              <w:t>86,5</w:t>
            </w:r>
          </w:p>
        </w:tc>
      </w:tr>
      <w:tr w:rsidR="0077071D" w:rsidRPr="00217840" w:rsidTr="00995CFD">
        <w:trPr>
          <w:trHeight w:val="510"/>
          <w:jc w:val="center"/>
        </w:trPr>
        <w:tc>
          <w:tcPr>
            <w:tcW w:w="2740" w:type="pct"/>
            <w:vAlign w:val="center"/>
          </w:tcPr>
          <w:p w:rsidR="00D432BD" w:rsidRPr="00217840" w:rsidRDefault="00D432BD" w:rsidP="00280E14">
            <w:pPr>
              <w:spacing w:before="40" w:after="40" w:line="211" w:lineRule="auto"/>
              <w:ind w:left="113" w:firstLine="397"/>
              <w:rPr>
                <w:color w:val="000000" w:themeColor="text1"/>
              </w:rPr>
            </w:pPr>
            <w:r w:rsidRPr="00217840">
              <w:rPr>
                <w:color w:val="000000" w:themeColor="text1"/>
              </w:rPr>
              <w:t>газом (сетевым, сжиженным)</w:t>
            </w:r>
          </w:p>
        </w:tc>
        <w:tc>
          <w:tcPr>
            <w:tcW w:w="1173" w:type="pct"/>
            <w:vAlign w:val="center"/>
          </w:tcPr>
          <w:p w:rsidR="00D432BD" w:rsidRPr="00217840" w:rsidRDefault="00D432BD" w:rsidP="000D5C28">
            <w:pPr>
              <w:spacing w:before="40" w:after="40" w:line="211" w:lineRule="auto"/>
              <w:jc w:val="center"/>
              <w:rPr>
                <w:color w:val="000000" w:themeColor="text1"/>
              </w:rPr>
            </w:pPr>
            <w:r w:rsidRPr="00217840">
              <w:rPr>
                <w:color w:val="000000" w:themeColor="text1"/>
              </w:rPr>
              <w:t>362,3</w:t>
            </w:r>
          </w:p>
        </w:tc>
        <w:tc>
          <w:tcPr>
            <w:tcW w:w="1087" w:type="pct"/>
            <w:vAlign w:val="center"/>
          </w:tcPr>
          <w:p w:rsidR="00D432BD" w:rsidRPr="00217840" w:rsidRDefault="00D432BD" w:rsidP="000D5C28">
            <w:pPr>
              <w:jc w:val="center"/>
              <w:rPr>
                <w:color w:val="000000" w:themeColor="text1"/>
              </w:rPr>
            </w:pPr>
            <w:r w:rsidRPr="00217840">
              <w:rPr>
                <w:color w:val="000000" w:themeColor="text1"/>
              </w:rPr>
              <w:t>86,8</w:t>
            </w:r>
          </w:p>
        </w:tc>
      </w:tr>
      <w:tr w:rsidR="0077071D" w:rsidRPr="00217840" w:rsidTr="00995CFD">
        <w:trPr>
          <w:trHeight w:val="510"/>
          <w:jc w:val="center"/>
        </w:trPr>
        <w:tc>
          <w:tcPr>
            <w:tcW w:w="2740" w:type="pct"/>
            <w:vAlign w:val="center"/>
          </w:tcPr>
          <w:p w:rsidR="00D432BD" w:rsidRPr="00217840" w:rsidRDefault="00D432BD" w:rsidP="00280E14">
            <w:pPr>
              <w:spacing w:before="40" w:after="40" w:line="211" w:lineRule="auto"/>
              <w:ind w:left="113" w:firstLine="397"/>
              <w:rPr>
                <w:color w:val="000000" w:themeColor="text1"/>
              </w:rPr>
            </w:pPr>
            <w:r w:rsidRPr="00217840">
              <w:rPr>
                <w:color w:val="000000" w:themeColor="text1"/>
              </w:rPr>
              <w:t>ваннами (душем)</w:t>
            </w:r>
          </w:p>
        </w:tc>
        <w:tc>
          <w:tcPr>
            <w:tcW w:w="1173" w:type="pct"/>
            <w:vAlign w:val="center"/>
          </w:tcPr>
          <w:p w:rsidR="00D432BD" w:rsidRPr="00217840" w:rsidRDefault="00D432BD" w:rsidP="000D5C28">
            <w:pPr>
              <w:spacing w:before="40" w:after="40" w:line="211" w:lineRule="auto"/>
              <w:jc w:val="center"/>
              <w:rPr>
                <w:color w:val="000000" w:themeColor="text1"/>
              </w:rPr>
            </w:pPr>
            <w:r w:rsidRPr="00217840">
              <w:rPr>
                <w:color w:val="000000" w:themeColor="text1"/>
              </w:rPr>
              <w:t>234,6</w:t>
            </w:r>
          </w:p>
        </w:tc>
        <w:tc>
          <w:tcPr>
            <w:tcW w:w="1087" w:type="pct"/>
            <w:vAlign w:val="center"/>
          </w:tcPr>
          <w:p w:rsidR="00D432BD" w:rsidRPr="00217840" w:rsidRDefault="00D432BD" w:rsidP="000D5C28">
            <w:pPr>
              <w:jc w:val="center"/>
              <w:rPr>
                <w:color w:val="000000" w:themeColor="text1"/>
              </w:rPr>
            </w:pPr>
            <w:r w:rsidRPr="00217840">
              <w:rPr>
                <w:color w:val="000000" w:themeColor="text1"/>
              </w:rPr>
              <w:t>56,2</w:t>
            </w:r>
          </w:p>
        </w:tc>
      </w:tr>
      <w:tr w:rsidR="0077071D" w:rsidRPr="00217840" w:rsidTr="00995CFD">
        <w:trPr>
          <w:trHeight w:val="510"/>
          <w:jc w:val="center"/>
        </w:trPr>
        <w:tc>
          <w:tcPr>
            <w:tcW w:w="2740" w:type="pct"/>
            <w:vAlign w:val="center"/>
          </w:tcPr>
          <w:p w:rsidR="00D432BD" w:rsidRPr="00217840" w:rsidRDefault="00D432BD" w:rsidP="00280E14">
            <w:pPr>
              <w:spacing w:before="40" w:after="40" w:line="211" w:lineRule="auto"/>
              <w:ind w:left="113" w:firstLine="397"/>
              <w:rPr>
                <w:color w:val="000000" w:themeColor="text1"/>
              </w:rPr>
            </w:pPr>
            <w:r w:rsidRPr="00217840">
              <w:rPr>
                <w:color w:val="000000" w:themeColor="text1"/>
              </w:rPr>
              <w:t>горячим водоснабжением</w:t>
            </w:r>
          </w:p>
        </w:tc>
        <w:tc>
          <w:tcPr>
            <w:tcW w:w="1173" w:type="pct"/>
            <w:vAlign w:val="center"/>
          </w:tcPr>
          <w:p w:rsidR="00D432BD" w:rsidRPr="00217840" w:rsidRDefault="00D432BD" w:rsidP="000D5C28">
            <w:pPr>
              <w:spacing w:before="40" w:after="40" w:line="211" w:lineRule="auto"/>
              <w:jc w:val="center"/>
              <w:rPr>
                <w:color w:val="000000" w:themeColor="text1"/>
              </w:rPr>
            </w:pPr>
            <w:r w:rsidRPr="00217840">
              <w:rPr>
                <w:color w:val="000000" w:themeColor="text1"/>
              </w:rPr>
              <w:t>235,0</w:t>
            </w:r>
          </w:p>
        </w:tc>
        <w:tc>
          <w:tcPr>
            <w:tcW w:w="1087" w:type="pct"/>
            <w:vAlign w:val="center"/>
          </w:tcPr>
          <w:p w:rsidR="00D432BD" w:rsidRPr="00217840" w:rsidRDefault="00D432BD" w:rsidP="000D5C28">
            <w:pPr>
              <w:jc w:val="center"/>
              <w:rPr>
                <w:color w:val="000000" w:themeColor="text1"/>
              </w:rPr>
            </w:pPr>
            <w:r w:rsidRPr="00217840">
              <w:rPr>
                <w:color w:val="000000" w:themeColor="text1"/>
              </w:rPr>
              <w:t>56,3</w:t>
            </w:r>
          </w:p>
        </w:tc>
      </w:tr>
      <w:tr w:rsidR="0077071D" w:rsidRPr="00217840" w:rsidTr="00995CFD">
        <w:trPr>
          <w:trHeight w:val="510"/>
          <w:jc w:val="center"/>
        </w:trPr>
        <w:tc>
          <w:tcPr>
            <w:tcW w:w="2740" w:type="pct"/>
            <w:vAlign w:val="center"/>
          </w:tcPr>
          <w:p w:rsidR="00D432BD" w:rsidRPr="00217840" w:rsidRDefault="00D432BD" w:rsidP="00280E14">
            <w:pPr>
              <w:spacing w:before="40" w:after="40" w:line="211" w:lineRule="auto"/>
              <w:ind w:left="113" w:firstLine="397"/>
              <w:rPr>
                <w:color w:val="000000" w:themeColor="text1"/>
              </w:rPr>
            </w:pPr>
            <w:r w:rsidRPr="00217840">
              <w:rPr>
                <w:color w:val="000000" w:themeColor="text1"/>
              </w:rPr>
              <w:t>напольными электроплитами</w:t>
            </w:r>
          </w:p>
        </w:tc>
        <w:tc>
          <w:tcPr>
            <w:tcW w:w="1173" w:type="pct"/>
            <w:vAlign w:val="center"/>
          </w:tcPr>
          <w:p w:rsidR="00D432BD" w:rsidRPr="00217840" w:rsidRDefault="00D432BD" w:rsidP="000D5C28">
            <w:pPr>
              <w:spacing w:before="40" w:after="40" w:line="211" w:lineRule="auto"/>
              <w:jc w:val="center"/>
              <w:rPr>
                <w:color w:val="000000" w:themeColor="text1"/>
              </w:rPr>
            </w:pPr>
            <w:r w:rsidRPr="00217840">
              <w:rPr>
                <w:color w:val="000000" w:themeColor="text1"/>
              </w:rPr>
              <w:t>4,6</w:t>
            </w:r>
          </w:p>
        </w:tc>
        <w:tc>
          <w:tcPr>
            <w:tcW w:w="1087" w:type="pct"/>
            <w:vAlign w:val="center"/>
          </w:tcPr>
          <w:p w:rsidR="00D432BD" w:rsidRPr="00217840" w:rsidRDefault="00D432BD" w:rsidP="000D5C28">
            <w:pPr>
              <w:jc w:val="center"/>
              <w:rPr>
                <w:color w:val="000000" w:themeColor="text1"/>
              </w:rPr>
            </w:pPr>
            <w:r w:rsidRPr="00217840">
              <w:rPr>
                <w:color w:val="000000" w:themeColor="text1"/>
              </w:rPr>
              <w:t>1,1</w:t>
            </w:r>
          </w:p>
        </w:tc>
      </w:tr>
    </w:tbl>
    <w:p w:rsidR="00D432BD" w:rsidRPr="00217840" w:rsidRDefault="00D432BD"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На </w:t>
      </w:r>
      <w:r w:rsidR="004024C6" w:rsidRPr="00217840">
        <w:rPr>
          <w:color w:val="000000" w:themeColor="text1"/>
          <w:sz w:val="26"/>
          <w:szCs w:val="26"/>
        </w:rPr>
        <w:t>расчетный срок</w:t>
      </w:r>
      <w:r w:rsidRPr="00217840">
        <w:rPr>
          <w:color w:val="000000" w:themeColor="text1"/>
          <w:sz w:val="26"/>
          <w:szCs w:val="26"/>
        </w:rPr>
        <w:t xml:space="preserve"> весь жилищный фонд должен иметь полное стопроцентное инженерное благоустройство.</w:t>
      </w:r>
    </w:p>
    <w:p w:rsidR="00C85F6F" w:rsidRPr="00217840" w:rsidRDefault="00C85F6F" w:rsidP="008472A0">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Генеральным планом предлагается на первую очередь довести среднюю жилищную обеспеченность до 30 м</w:t>
      </w:r>
      <w:r w:rsidRPr="00B64149">
        <w:rPr>
          <w:color w:val="000000" w:themeColor="text1"/>
          <w:sz w:val="26"/>
          <w:szCs w:val="26"/>
          <w:vertAlign w:val="superscript"/>
        </w:rPr>
        <w:t>2</w:t>
      </w:r>
      <w:r w:rsidRPr="00217840">
        <w:rPr>
          <w:color w:val="000000" w:themeColor="text1"/>
          <w:sz w:val="26"/>
          <w:szCs w:val="26"/>
        </w:rPr>
        <w:t>, на расчетный срок до 35 м</w:t>
      </w:r>
      <w:r w:rsidRPr="00B64149">
        <w:rPr>
          <w:color w:val="000000" w:themeColor="text1"/>
          <w:sz w:val="26"/>
          <w:szCs w:val="26"/>
          <w:vertAlign w:val="superscript"/>
        </w:rPr>
        <w:t>2</w:t>
      </w:r>
      <w:r w:rsidRPr="00217840">
        <w:rPr>
          <w:color w:val="000000" w:themeColor="text1"/>
          <w:sz w:val="26"/>
          <w:szCs w:val="26"/>
        </w:rPr>
        <w:t>.</w:t>
      </w:r>
    </w:p>
    <w:p w:rsidR="00C85F6F" w:rsidRPr="00217840" w:rsidRDefault="00C85F6F" w:rsidP="00C85F6F">
      <w:pPr>
        <w:jc w:val="center"/>
        <w:rPr>
          <w:b/>
          <w:color w:val="000000" w:themeColor="text1"/>
          <w:sz w:val="26"/>
          <w:szCs w:val="26"/>
        </w:rPr>
      </w:pPr>
      <w:r w:rsidRPr="00217840">
        <w:rPr>
          <w:b/>
          <w:color w:val="000000" w:themeColor="text1"/>
          <w:sz w:val="26"/>
          <w:szCs w:val="26"/>
        </w:rPr>
        <w:t>Перспективный план ввода жилья городского поселения</w:t>
      </w:r>
    </w:p>
    <w:tbl>
      <w:tblPr>
        <w:tblStyle w:val="af5"/>
        <w:tblW w:w="0" w:type="auto"/>
        <w:jc w:val="center"/>
        <w:tblLook w:val="04A0" w:firstRow="1" w:lastRow="0" w:firstColumn="1" w:lastColumn="0" w:noHBand="0" w:noVBand="1"/>
      </w:tblPr>
      <w:tblGrid>
        <w:gridCol w:w="3098"/>
        <w:gridCol w:w="3214"/>
        <w:gridCol w:w="3202"/>
      </w:tblGrid>
      <w:tr w:rsidR="00C85F6F" w:rsidRPr="00217840" w:rsidTr="00BD4E0A">
        <w:trPr>
          <w:trHeight w:val="395"/>
          <w:jc w:val="center"/>
        </w:trPr>
        <w:tc>
          <w:tcPr>
            <w:tcW w:w="9663" w:type="dxa"/>
            <w:gridSpan w:val="3"/>
            <w:shd w:val="clear" w:color="auto" w:fill="EDEDED" w:themeFill="accent3" w:themeFillTint="33"/>
            <w:vAlign w:val="center"/>
          </w:tcPr>
          <w:p w:rsidR="00C85F6F" w:rsidRPr="00217840" w:rsidRDefault="00C85F6F" w:rsidP="00C85F6F">
            <w:pPr>
              <w:jc w:val="center"/>
              <w:rPr>
                <w:b/>
                <w:bCs/>
                <w:color w:val="000000" w:themeColor="text1"/>
                <w:sz w:val="26"/>
                <w:szCs w:val="26"/>
              </w:rPr>
            </w:pPr>
            <w:r w:rsidRPr="00217840">
              <w:rPr>
                <w:b/>
                <w:bCs/>
                <w:color w:val="000000" w:themeColor="text1"/>
                <w:sz w:val="26"/>
                <w:szCs w:val="26"/>
              </w:rPr>
              <w:t>Ввод жилья, тыс.м</w:t>
            </w:r>
            <w:r w:rsidRPr="00217840">
              <w:rPr>
                <w:b/>
                <w:bCs/>
                <w:color w:val="000000" w:themeColor="text1"/>
                <w:sz w:val="26"/>
                <w:szCs w:val="26"/>
                <w:vertAlign w:val="superscript"/>
              </w:rPr>
              <w:t>2</w:t>
            </w:r>
          </w:p>
        </w:tc>
      </w:tr>
      <w:tr w:rsidR="00C85F6F" w:rsidRPr="00217840" w:rsidTr="00BD4E0A">
        <w:trPr>
          <w:trHeight w:val="512"/>
          <w:jc w:val="center"/>
        </w:trPr>
        <w:tc>
          <w:tcPr>
            <w:tcW w:w="3149" w:type="dxa"/>
            <w:shd w:val="clear" w:color="auto" w:fill="EDEDED" w:themeFill="accent3" w:themeFillTint="33"/>
            <w:vAlign w:val="center"/>
          </w:tcPr>
          <w:p w:rsidR="00C85F6F" w:rsidRPr="00217840" w:rsidRDefault="00C85F6F" w:rsidP="00C85F6F">
            <w:pPr>
              <w:jc w:val="center"/>
              <w:rPr>
                <w:b/>
                <w:color w:val="000000" w:themeColor="text1"/>
                <w:sz w:val="26"/>
                <w:szCs w:val="26"/>
              </w:rPr>
            </w:pPr>
            <w:r w:rsidRPr="00217840">
              <w:rPr>
                <w:b/>
                <w:color w:val="000000" w:themeColor="text1"/>
                <w:sz w:val="26"/>
                <w:szCs w:val="26"/>
              </w:rPr>
              <w:t>Первая очередь (2035 г.)</w:t>
            </w:r>
          </w:p>
        </w:tc>
        <w:tc>
          <w:tcPr>
            <w:tcW w:w="3257" w:type="dxa"/>
            <w:shd w:val="clear" w:color="auto" w:fill="EDEDED" w:themeFill="accent3" w:themeFillTint="33"/>
            <w:vAlign w:val="center"/>
          </w:tcPr>
          <w:p w:rsidR="00C85F6F" w:rsidRPr="00217840" w:rsidRDefault="00C85F6F" w:rsidP="00C85F6F">
            <w:pPr>
              <w:jc w:val="center"/>
              <w:rPr>
                <w:b/>
                <w:color w:val="000000" w:themeColor="text1"/>
                <w:sz w:val="26"/>
                <w:szCs w:val="26"/>
              </w:rPr>
            </w:pPr>
            <w:r w:rsidRPr="00217840">
              <w:rPr>
                <w:b/>
                <w:color w:val="000000" w:themeColor="text1"/>
                <w:sz w:val="26"/>
                <w:szCs w:val="26"/>
              </w:rPr>
              <w:t>Расчетный срок (2045 г.)</w:t>
            </w:r>
          </w:p>
        </w:tc>
        <w:tc>
          <w:tcPr>
            <w:tcW w:w="3257" w:type="dxa"/>
            <w:shd w:val="clear" w:color="auto" w:fill="EDEDED" w:themeFill="accent3" w:themeFillTint="33"/>
            <w:vAlign w:val="center"/>
          </w:tcPr>
          <w:p w:rsidR="00C85F6F" w:rsidRPr="00217840" w:rsidRDefault="00C85F6F" w:rsidP="00C85F6F">
            <w:pPr>
              <w:jc w:val="center"/>
              <w:rPr>
                <w:b/>
                <w:color w:val="000000" w:themeColor="text1"/>
                <w:sz w:val="26"/>
                <w:szCs w:val="26"/>
              </w:rPr>
            </w:pPr>
            <w:r w:rsidRPr="00217840">
              <w:rPr>
                <w:b/>
                <w:color w:val="000000" w:themeColor="text1"/>
                <w:sz w:val="26"/>
                <w:szCs w:val="26"/>
              </w:rPr>
              <w:t>Всего за период</w:t>
            </w:r>
          </w:p>
        </w:tc>
      </w:tr>
      <w:tr w:rsidR="00C85F6F" w:rsidRPr="00217840" w:rsidTr="00BD4E0A">
        <w:trPr>
          <w:trHeight w:val="336"/>
          <w:jc w:val="center"/>
        </w:trPr>
        <w:tc>
          <w:tcPr>
            <w:tcW w:w="3149" w:type="dxa"/>
            <w:vAlign w:val="center"/>
          </w:tcPr>
          <w:p w:rsidR="00C85F6F" w:rsidRPr="00217840" w:rsidRDefault="00BD4E0A" w:rsidP="00C85F6F">
            <w:pPr>
              <w:jc w:val="center"/>
              <w:rPr>
                <w:color w:val="000000" w:themeColor="text1"/>
                <w:sz w:val="26"/>
                <w:szCs w:val="26"/>
              </w:rPr>
            </w:pPr>
            <w:r w:rsidRPr="00217840">
              <w:rPr>
                <w:color w:val="000000" w:themeColor="text1"/>
                <w:sz w:val="26"/>
                <w:szCs w:val="26"/>
              </w:rPr>
              <w:t>74,3</w:t>
            </w:r>
          </w:p>
        </w:tc>
        <w:tc>
          <w:tcPr>
            <w:tcW w:w="3257" w:type="dxa"/>
            <w:vAlign w:val="center"/>
          </w:tcPr>
          <w:p w:rsidR="00C85F6F" w:rsidRPr="00217840" w:rsidRDefault="00BD4E0A" w:rsidP="00C85F6F">
            <w:pPr>
              <w:jc w:val="center"/>
              <w:rPr>
                <w:color w:val="000000" w:themeColor="text1"/>
                <w:sz w:val="26"/>
                <w:szCs w:val="26"/>
              </w:rPr>
            </w:pPr>
            <w:r w:rsidRPr="00217840">
              <w:rPr>
                <w:color w:val="000000" w:themeColor="text1"/>
                <w:sz w:val="26"/>
                <w:szCs w:val="26"/>
              </w:rPr>
              <w:t>85,8</w:t>
            </w:r>
          </w:p>
        </w:tc>
        <w:tc>
          <w:tcPr>
            <w:tcW w:w="3257" w:type="dxa"/>
            <w:vAlign w:val="center"/>
          </w:tcPr>
          <w:p w:rsidR="00C85F6F" w:rsidRPr="00217840" w:rsidRDefault="000B01F0" w:rsidP="00C85F6F">
            <w:pPr>
              <w:jc w:val="center"/>
              <w:rPr>
                <w:color w:val="000000" w:themeColor="text1"/>
                <w:sz w:val="26"/>
                <w:szCs w:val="26"/>
              </w:rPr>
            </w:pPr>
            <w:r w:rsidRPr="00217840">
              <w:rPr>
                <w:color w:val="000000" w:themeColor="text1"/>
                <w:sz w:val="26"/>
                <w:szCs w:val="26"/>
              </w:rPr>
              <w:t>160,1</w:t>
            </w:r>
          </w:p>
        </w:tc>
      </w:tr>
    </w:tbl>
    <w:p w:rsidR="0077071D" w:rsidRPr="00217840" w:rsidRDefault="0077071D" w:rsidP="00BD4E0A">
      <w:pPr>
        <w:spacing w:before="60" w:after="60" w:line="276" w:lineRule="auto"/>
        <w:jc w:val="center"/>
        <w:rPr>
          <w:b/>
          <w:color w:val="000000" w:themeColor="text1"/>
          <w:sz w:val="26"/>
          <w:szCs w:val="26"/>
        </w:rPr>
      </w:pPr>
      <w:r w:rsidRPr="00217840">
        <w:rPr>
          <w:b/>
          <w:color w:val="000000" w:themeColor="text1"/>
          <w:sz w:val="26"/>
          <w:szCs w:val="26"/>
        </w:rPr>
        <w:t>Типология нового жилищного строительства</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Развитие жилых зон предполагается на свободных территориях, так и за счет реконструкции ветхого жилищного фонда и уплотнения существующей жилой застройки.</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В рамках реализации Генерального плана новое жилищное строительство будет производится в существующей границе города</w:t>
      </w:r>
      <w:r w:rsidR="00B72B4E" w:rsidRPr="00217840">
        <w:rPr>
          <w:color w:val="000000" w:themeColor="text1"/>
          <w:sz w:val="26"/>
          <w:szCs w:val="26"/>
        </w:rPr>
        <w:t>: в северо-восточной части города в районе автодороги "Калуга - Медынь" - "Кондрово - Никольское" и южной части города в районе улицы Кирова.</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 xml:space="preserve">Генеральным планом для жилых территорий города предлагается два варианта развития жилой застройки: стабилизационный вариант и вариант роста. </w:t>
      </w:r>
    </w:p>
    <w:p w:rsidR="0077071D" w:rsidRPr="00217840" w:rsidRDefault="0077071D" w:rsidP="0077071D">
      <w:pPr>
        <w:spacing w:line="276" w:lineRule="auto"/>
        <w:ind w:firstLine="709"/>
        <w:jc w:val="both"/>
        <w:rPr>
          <w:color w:val="000000" w:themeColor="text1"/>
          <w:sz w:val="26"/>
          <w:szCs w:val="26"/>
        </w:rPr>
      </w:pPr>
      <w:r w:rsidRPr="00217840">
        <w:rPr>
          <w:b/>
          <w:color w:val="000000" w:themeColor="text1"/>
          <w:sz w:val="26"/>
          <w:szCs w:val="26"/>
        </w:rPr>
        <w:lastRenderedPageBreak/>
        <w:t>Стабилизация.</w:t>
      </w:r>
      <w:r w:rsidRPr="00217840">
        <w:rPr>
          <w:color w:val="000000" w:themeColor="text1"/>
          <w:sz w:val="26"/>
          <w:szCs w:val="26"/>
        </w:rPr>
        <w:t xml:space="preserve"> Сценарий стабилизации подразумевает улучшение состояния сложившейся застройки и сохранение ее планировочных и объемно-пространственных характеристик. Развитие застроенных территорий происходит без значительных изменений плотности застройки (в пределах 15% от общей площади существующей застройки) и планировки территории. Главной задачей варианта является фиксация характерных параметров сложившейся среды и восстановление застройки на пустующих участках.</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В результате применения сценария территория приобретет единый облик, повысится привлекательность открытых городских пространств:</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 новая застройка будет сомасштабной существующей;</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 диссонирующие здания и пристройки сносятся или реконструируются по установленным параметрам;</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 за счет застройки пустующих территорий вдоль улиц сформируется непрерывный уличный фронт;</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 первые этажи зданий, выходящих на улицу, необходимо реорганизовать в зависимости от характера использования улицы.</w:t>
      </w:r>
    </w:p>
    <w:p w:rsidR="0077071D" w:rsidRPr="00217840" w:rsidRDefault="0077071D" w:rsidP="0077071D">
      <w:pPr>
        <w:spacing w:line="276" w:lineRule="auto"/>
        <w:ind w:firstLine="709"/>
        <w:jc w:val="both"/>
        <w:rPr>
          <w:color w:val="000000" w:themeColor="text1"/>
          <w:sz w:val="26"/>
          <w:szCs w:val="26"/>
        </w:rPr>
      </w:pPr>
      <w:r w:rsidRPr="00217840">
        <w:rPr>
          <w:b/>
          <w:color w:val="000000" w:themeColor="text1"/>
          <w:sz w:val="26"/>
          <w:szCs w:val="26"/>
        </w:rPr>
        <w:t>Рост.</w:t>
      </w:r>
      <w:r w:rsidRPr="00217840">
        <w:rPr>
          <w:color w:val="000000" w:themeColor="text1"/>
          <w:sz w:val="26"/>
          <w:szCs w:val="26"/>
        </w:rPr>
        <w:t xml:space="preserve"> Сценарий развития застроенных территорий с увеличением плотности застройки (15% и более от общей площади существующей застройки).</w:t>
      </w:r>
    </w:p>
    <w:p w:rsidR="0077071D" w:rsidRPr="00217840" w:rsidRDefault="0077071D" w:rsidP="00B72B4E">
      <w:pPr>
        <w:spacing w:line="276" w:lineRule="auto"/>
        <w:ind w:firstLine="709"/>
        <w:jc w:val="both"/>
        <w:rPr>
          <w:color w:val="000000" w:themeColor="text1"/>
          <w:sz w:val="26"/>
          <w:szCs w:val="26"/>
        </w:rPr>
      </w:pPr>
      <w:r w:rsidRPr="00217840">
        <w:rPr>
          <w:color w:val="000000" w:themeColor="text1"/>
          <w:sz w:val="26"/>
          <w:szCs w:val="26"/>
        </w:rPr>
        <w:t xml:space="preserve">Задача сценария роста </w:t>
      </w:r>
      <w:r w:rsidR="00B72B4E" w:rsidRPr="00217840">
        <w:rPr>
          <w:color w:val="000000" w:themeColor="text1"/>
          <w:sz w:val="26"/>
          <w:szCs w:val="26"/>
        </w:rPr>
        <w:t>–</w:t>
      </w:r>
      <w:r w:rsidRPr="00217840">
        <w:rPr>
          <w:color w:val="000000" w:themeColor="text1"/>
          <w:sz w:val="26"/>
          <w:szCs w:val="26"/>
        </w:rPr>
        <w:t xml:space="preserve"> обеспечить предсказуемое поступательное уплотнение застройки территории и повысить привлекательность открытых общественных пространств.</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В результате применения сценария роста на территории начнется процесс</w:t>
      </w:r>
      <w:r w:rsidRPr="00217840">
        <w:rPr>
          <w:color w:val="000000" w:themeColor="text1"/>
          <w:sz w:val="26"/>
          <w:szCs w:val="26"/>
        </w:rPr>
        <w:br/>
        <w:t>эволюционного уплотнения:</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 объемно-пространственные характеристики новой застройки будут</w:t>
      </w:r>
      <w:r w:rsidRPr="00217840">
        <w:rPr>
          <w:color w:val="000000" w:themeColor="text1"/>
          <w:sz w:val="26"/>
          <w:szCs w:val="26"/>
        </w:rPr>
        <w:br/>
        <w:t>согласованы с существующей;</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 функциональное разнообразие возрастет за счет строительства зданий смешанного использования и реконструкции первых этажей, выходящих на улицу;</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 за счет застройки пустующих территорий вдоль улицы сформируется</w:t>
      </w:r>
      <w:r w:rsidRPr="00217840">
        <w:rPr>
          <w:color w:val="000000" w:themeColor="text1"/>
          <w:sz w:val="26"/>
          <w:szCs w:val="26"/>
        </w:rPr>
        <w:br/>
        <w:t>уличный фронт.</w:t>
      </w:r>
    </w:p>
    <w:p w:rsidR="0077071D" w:rsidRPr="00217840" w:rsidRDefault="0077071D" w:rsidP="0077071D">
      <w:pPr>
        <w:spacing w:line="276" w:lineRule="auto"/>
        <w:ind w:firstLine="709"/>
        <w:jc w:val="both"/>
        <w:rPr>
          <w:color w:val="000000" w:themeColor="text1"/>
          <w:sz w:val="26"/>
          <w:szCs w:val="26"/>
        </w:rPr>
      </w:pPr>
      <w:r w:rsidRPr="00217840">
        <w:rPr>
          <w:color w:val="000000" w:themeColor="text1"/>
          <w:sz w:val="26"/>
          <w:szCs w:val="26"/>
        </w:rPr>
        <w:t>Развитие застроенных территории городского поселения:</w:t>
      </w: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927"/>
      </w:tblGrid>
      <w:tr w:rsidR="0077071D" w:rsidRPr="00217840" w:rsidTr="00044703">
        <w:trPr>
          <w:trHeight w:val="211"/>
          <w:jc w:val="center"/>
        </w:trPr>
        <w:tc>
          <w:tcPr>
            <w:tcW w:w="9412" w:type="dxa"/>
            <w:gridSpan w:val="2"/>
          </w:tcPr>
          <w:p w:rsidR="0077071D" w:rsidRPr="00217840" w:rsidRDefault="0077071D" w:rsidP="00C85F6F">
            <w:pPr>
              <w:spacing w:line="276" w:lineRule="auto"/>
              <w:jc w:val="center"/>
              <w:rPr>
                <w:b/>
                <w:color w:val="000000" w:themeColor="text1"/>
                <w:sz w:val="26"/>
                <w:szCs w:val="26"/>
              </w:rPr>
            </w:pPr>
            <w:r w:rsidRPr="00217840">
              <w:rPr>
                <w:b/>
                <w:color w:val="000000" w:themeColor="text1"/>
                <w:sz w:val="26"/>
                <w:szCs w:val="26"/>
              </w:rPr>
              <w:t>Индивидуальная жилая застройка. Стабилизация.</w:t>
            </w:r>
          </w:p>
        </w:tc>
      </w:tr>
      <w:tr w:rsidR="0077071D" w:rsidRPr="00217840" w:rsidTr="00044703">
        <w:trPr>
          <w:trHeight w:val="324"/>
          <w:jc w:val="center"/>
        </w:trPr>
        <w:tc>
          <w:tcPr>
            <w:tcW w:w="4485" w:type="dxa"/>
          </w:tcPr>
          <w:p w:rsidR="0077071D" w:rsidRPr="00217840" w:rsidRDefault="0077071D" w:rsidP="00C85F6F">
            <w:pPr>
              <w:spacing w:line="276" w:lineRule="auto"/>
              <w:jc w:val="center"/>
              <w:rPr>
                <w:b/>
                <w:color w:val="000000" w:themeColor="text1"/>
                <w:sz w:val="26"/>
                <w:szCs w:val="26"/>
              </w:rPr>
            </w:pPr>
            <w:r w:rsidRPr="00217840">
              <w:rPr>
                <w:b/>
                <w:color w:val="000000" w:themeColor="text1"/>
                <w:sz w:val="26"/>
                <w:szCs w:val="26"/>
              </w:rPr>
              <w:t>Существующее положение</w:t>
            </w:r>
          </w:p>
        </w:tc>
        <w:tc>
          <w:tcPr>
            <w:tcW w:w="4926" w:type="dxa"/>
          </w:tcPr>
          <w:p w:rsidR="0077071D" w:rsidRPr="00217840" w:rsidRDefault="0077071D" w:rsidP="00C85F6F">
            <w:pPr>
              <w:spacing w:line="276" w:lineRule="auto"/>
              <w:jc w:val="center"/>
              <w:rPr>
                <w:b/>
                <w:color w:val="000000" w:themeColor="text1"/>
                <w:sz w:val="26"/>
                <w:szCs w:val="26"/>
              </w:rPr>
            </w:pPr>
            <w:r w:rsidRPr="00217840">
              <w:rPr>
                <w:b/>
                <w:color w:val="000000" w:themeColor="text1"/>
                <w:sz w:val="26"/>
                <w:szCs w:val="26"/>
              </w:rPr>
              <w:t>Предлагаемое развитие территории</w:t>
            </w:r>
          </w:p>
        </w:tc>
      </w:tr>
      <w:tr w:rsidR="0077071D" w:rsidRPr="00217840" w:rsidTr="00044703">
        <w:trPr>
          <w:trHeight w:val="603"/>
          <w:jc w:val="center"/>
        </w:trPr>
        <w:tc>
          <w:tcPr>
            <w:tcW w:w="4485" w:type="dxa"/>
          </w:tcPr>
          <w:p w:rsidR="0077071D" w:rsidRPr="00217840" w:rsidRDefault="0077071D" w:rsidP="00C85F6F">
            <w:pPr>
              <w:spacing w:line="276" w:lineRule="auto"/>
              <w:jc w:val="both"/>
              <w:rPr>
                <w:color w:val="000000" w:themeColor="text1"/>
                <w:sz w:val="26"/>
                <w:szCs w:val="26"/>
              </w:rPr>
            </w:pPr>
            <w:r w:rsidRPr="00217840">
              <w:rPr>
                <w:color w:val="000000" w:themeColor="text1"/>
                <w:sz w:val="26"/>
                <w:szCs w:val="26"/>
              </w:rPr>
              <w:t>1. Разнородная застройка: хаотичное расположение домов, множество хозяйственных построек вдоль уличного фронта.</w:t>
            </w:r>
          </w:p>
          <w:p w:rsidR="0077071D" w:rsidRPr="00217840" w:rsidRDefault="0077071D" w:rsidP="00C85F6F">
            <w:pPr>
              <w:spacing w:line="276" w:lineRule="auto"/>
              <w:jc w:val="both"/>
              <w:rPr>
                <w:color w:val="000000" w:themeColor="text1"/>
                <w:sz w:val="26"/>
                <w:szCs w:val="26"/>
              </w:rPr>
            </w:pPr>
            <w:r w:rsidRPr="00217840">
              <w:rPr>
                <w:color w:val="000000" w:themeColor="text1"/>
                <w:sz w:val="26"/>
                <w:szCs w:val="26"/>
              </w:rPr>
              <w:t>2. Глухие высокие заборы.</w:t>
            </w:r>
          </w:p>
          <w:p w:rsidR="0077071D" w:rsidRPr="00217840" w:rsidRDefault="0077071D" w:rsidP="00C85F6F">
            <w:pPr>
              <w:spacing w:line="276" w:lineRule="auto"/>
              <w:jc w:val="both"/>
              <w:rPr>
                <w:color w:val="000000" w:themeColor="text1"/>
                <w:sz w:val="26"/>
                <w:szCs w:val="26"/>
              </w:rPr>
            </w:pPr>
            <w:r w:rsidRPr="00217840">
              <w:rPr>
                <w:color w:val="000000" w:themeColor="text1"/>
                <w:sz w:val="26"/>
                <w:szCs w:val="26"/>
              </w:rPr>
              <w:t>3. Неблагоустроенные улицы: отсутствие дорожного покрытия и тротуаров, ливневой канализации, озеленения и рекреационных площадок.</w:t>
            </w:r>
          </w:p>
          <w:p w:rsidR="0077071D" w:rsidRPr="00217840" w:rsidRDefault="0077071D" w:rsidP="00C85F6F">
            <w:pPr>
              <w:spacing w:line="276" w:lineRule="auto"/>
              <w:jc w:val="both"/>
              <w:rPr>
                <w:color w:val="000000" w:themeColor="text1"/>
                <w:sz w:val="26"/>
                <w:szCs w:val="26"/>
              </w:rPr>
            </w:pPr>
            <w:r w:rsidRPr="00217840">
              <w:rPr>
                <w:color w:val="000000" w:themeColor="text1"/>
                <w:sz w:val="26"/>
                <w:szCs w:val="26"/>
              </w:rPr>
              <w:lastRenderedPageBreak/>
              <w:t>4. Неорганизованная парковка за пределами участков.</w:t>
            </w:r>
          </w:p>
        </w:tc>
        <w:tc>
          <w:tcPr>
            <w:tcW w:w="4926" w:type="dxa"/>
          </w:tcPr>
          <w:p w:rsidR="0077071D" w:rsidRPr="00217840" w:rsidRDefault="0077071D" w:rsidP="00C85F6F">
            <w:pPr>
              <w:spacing w:line="276" w:lineRule="auto"/>
              <w:jc w:val="both"/>
              <w:rPr>
                <w:color w:val="000000" w:themeColor="text1"/>
                <w:sz w:val="26"/>
                <w:szCs w:val="26"/>
              </w:rPr>
            </w:pPr>
            <w:r w:rsidRPr="00217840">
              <w:rPr>
                <w:color w:val="000000" w:themeColor="text1"/>
                <w:sz w:val="26"/>
                <w:szCs w:val="26"/>
              </w:rPr>
              <w:lastRenderedPageBreak/>
              <w:t>1. Единые правила размещения на участке объектов новой застройки, включая требования к отступам от красных линий.</w:t>
            </w:r>
          </w:p>
          <w:p w:rsidR="0077071D" w:rsidRPr="00217840" w:rsidRDefault="0077071D" w:rsidP="00C85F6F">
            <w:pPr>
              <w:spacing w:line="276" w:lineRule="auto"/>
              <w:jc w:val="both"/>
              <w:rPr>
                <w:color w:val="000000" w:themeColor="text1"/>
                <w:sz w:val="26"/>
                <w:szCs w:val="26"/>
              </w:rPr>
            </w:pPr>
            <w:r w:rsidRPr="00217840">
              <w:rPr>
                <w:color w:val="000000" w:themeColor="text1"/>
                <w:sz w:val="26"/>
                <w:szCs w:val="26"/>
              </w:rPr>
              <w:t>2. Регулирование высоты и просматриваемости ограждений.</w:t>
            </w:r>
          </w:p>
          <w:p w:rsidR="0077071D" w:rsidRPr="00217840" w:rsidRDefault="0077071D" w:rsidP="00C85F6F">
            <w:pPr>
              <w:spacing w:line="276" w:lineRule="auto"/>
              <w:jc w:val="both"/>
              <w:rPr>
                <w:color w:val="000000" w:themeColor="text1"/>
                <w:sz w:val="26"/>
                <w:szCs w:val="26"/>
              </w:rPr>
            </w:pPr>
            <w:r w:rsidRPr="00217840">
              <w:rPr>
                <w:color w:val="000000" w:themeColor="text1"/>
                <w:sz w:val="26"/>
                <w:szCs w:val="26"/>
              </w:rPr>
              <w:t>3. Благоустройство улиц: организация тротуаров и дорожного покрытия, озеленения, ливневой канализации, рекреационных площадок.</w:t>
            </w:r>
          </w:p>
          <w:p w:rsidR="0077071D" w:rsidRPr="00217840" w:rsidRDefault="0077071D" w:rsidP="00C85F6F">
            <w:pPr>
              <w:spacing w:line="276" w:lineRule="auto"/>
              <w:jc w:val="both"/>
              <w:rPr>
                <w:color w:val="000000" w:themeColor="text1"/>
                <w:sz w:val="26"/>
                <w:szCs w:val="26"/>
              </w:rPr>
            </w:pPr>
            <w:r w:rsidRPr="00217840">
              <w:rPr>
                <w:color w:val="000000" w:themeColor="text1"/>
                <w:sz w:val="26"/>
                <w:szCs w:val="26"/>
              </w:rPr>
              <w:lastRenderedPageBreak/>
              <w:t>4. Организация парковочных мест на придомовых участках и вдоль улиц</w:t>
            </w:r>
          </w:p>
        </w:tc>
      </w:tr>
      <w:tr w:rsidR="0077071D" w:rsidRPr="00217840" w:rsidTr="00044703">
        <w:trPr>
          <w:trHeight w:val="202"/>
          <w:jc w:val="center"/>
        </w:trPr>
        <w:tc>
          <w:tcPr>
            <w:tcW w:w="9412" w:type="dxa"/>
            <w:gridSpan w:val="2"/>
          </w:tcPr>
          <w:p w:rsidR="0077071D" w:rsidRPr="00217840" w:rsidRDefault="0077071D" w:rsidP="00C85F6F">
            <w:pPr>
              <w:spacing w:line="276" w:lineRule="auto"/>
              <w:jc w:val="center"/>
              <w:rPr>
                <w:color w:val="000000" w:themeColor="text1"/>
                <w:sz w:val="26"/>
                <w:szCs w:val="26"/>
              </w:rPr>
            </w:pPr>
            <w:r w:rsidRPr="00217840">
              <w:rPr>
                <w:b/>
                <w:color w:val="000000" w:themeColor="text1"/>
                <w:sz w:val="26"/>
                <w:szCs w:val="26"/>
              </w:rPr>
              <w:lastRenderedPageBreak/>
              <w:t>Малоэтажная</w:t>
            </w:r>
            <w:r w:rsidR="00C85F6F" w:rsidRPr="00217840">
              <w:rPr>
                <w:b/>
                <w:color w:val="000000" w:themeColor="text1"/>
                <w:sz w:val="26"/>
                <w:szCs w:val="26"/>
              </w:rPr>
              <w:t xml:space="preserve"> и</w:t>
            </w:r>
            <w:r w:rsidRPr="00217840">
              <w:rPr>
                <w:b/>
                <w:color w:val="000000" w:themeColor="text1"/>
                <w:sz w:val="26"/>
                <w:szCs w:val="26"/>
              </w:rPr>
              <w:t xml:space="preserve"> среднеэтажная жилая застройка. Рост.</w:t>
            </w:r>
          </w:p>
        </w:tc>
      </w:tr>
      <w:tr w:rsidR="0077071D" w:rsidRPr="00217840" w:rsidTr="00044703">
        <w:trPr>
          <w:trHeight w:val="324"/>
          <w:jc w:val="center"/>
        </w:trPr>
        <w:tc>
          <w:tcPr>
            <w:tcW w:w="4485" w:type="dxa"/>
          </w:tcPr>
          <w:p w:rsidR="0077071D" w:rsidRPr="00217840" w:rsidRDefault="0077071D" w:rsidP="00C85F6F">
            <w:pPr>
              <w:spacing w:line="276" w:lineRule="auto"/>
              <w:jc w:val="center"/>
              <w:rPr>
                <w:b/>
                <w:color w:val="000000" w:themeColor="text1"/>
                <w:sz w:val="26"/>
                <w:szCs w:val="26"/>
              </w:rPr>
            </w:pPr>
            <w:r w:rsidRPr="00217840">
              <w:rPr>
                <w:b/>
                <w:color w:val="000000" w:themeColor="text1"/>
                <w:sz w:val="26"/>
                <w:szCs w:val="26"/>
              </w:rPr>
              <w:t>Существующее положение</w:t>
            </w:r>
          </w:p>
        </w:tc>
        <w:tc>
          <w:tcPr>
            <w:tcW w:w="4926" w:type="dxa"/>
          </w:tcPr>
          <w:p w:rsidR="0077071D" w:rsidRPr="00217840" w:rsidRDefault="0077071D" w:rsidP="00C85F6F">
            <w:pPr>
              <w:spacing w:line="276" w:lineRule="auto"/>
              <w:jc w:val="center"/>
              <w:rPr>
                <w:b/>
                <w:color w:val="000000" w:themeColor="text1"/>
                <w:sz w:val="26"/>
                <w:szCs w:val="26"/>
              </w:rPr>
            </w:pPr>
            <w:r w:rsidRPr="00217840">
              <w:rPr>
                <w:b/>
                <w:color w:val="000000" w:themeColor="text1"/>
                <w:sz w:val="26"/>
                <w:szCs w:val="26"/>
              </w:rPr>
              <w:t>Предлагаемое развитие территории</w:t>
            </w:r>
          </w:p>
        </w:tc>
      </w:tr>
      <w:tr w:rsidR="0077071D" w:rsidRPr="00217840" w:rsidTr="00044703">
        <w:trPr>
          <w:trHeight w:val="5017"/>
          <w:jc w:val="center"/>
        </w:trPr>
        <w:tc>
          <w:tcPr>
            <w:tcW w:w="4485" w:type="dxa"/>
          </w:tcPr>
          <w:p w:rsidR="00C85F6F" w:rsidRPr="00217840" w:rsidRDefault="00C85F6F" w:rsidP="00C85F6F">
            <w:pPr>
              <w:spacing w:line="276" w:lineRule="auto"/>
              <w:jc w:val="both"/>
              <w:rPr>
                <w:color w:val="000000" w:themeColor="text1"/>
                <w:sz w:val="26"/>
                <w:szCs w:val="26"/>
              </w:rPr>
            </w:pPr>
            <w:r w:rsidRPr="00217840">
              <w:rPr>
                <w:color w:val="000000" w:themeColor="text1"/>
                <w:sz w:val="26"/>
                <w:szCs w:val="26"/>
              </w:rPr>
              <w:t>1. Обветшавшая отделка домов, разнородные балконы, низкое качество входных групп и благоустройства площадок перед ними.</w:t>
            </w:r>
          </w:p>
          <w:p w:rsidR="00C85F6F" w:rsidRPr="00217840" w:rsidRDefault="00C85F6F" w:rsidP="00C85F6F">
            <w:pPr>
              <w:spacing w:line="276" w:lineRule="auto"/>
              <w:jc w:val="both"/>
              <w:rPr>
                <w:color w:val="000000" w:themeColor="text1"/>
                <w:sz w:val="26"/>
                <w:szCs w:val="26"/>
              </w:rPr>
            </w:pPr>
            <w:r w:rsidRPr="00217840">
              <w:rPr>
                <w:color w:val="000000" w:themeColor="text1"/>
                <w:sz w:val="26"/>
                <w:szCs w:val="26"/>
              </w:rPr>
              <w:t>2. Наличие неиспользуемых и неорганизованных территорий, отсутствие четких границ частных и общественных пространств.</w:t>
            </w:r>
            <w:r w:rsidRPr="00217840">
              <w:rPr>
                <w:color w:val="000000" w:themeColor="text1"/>
                <w:sz w:val="26"/>
                <w:szCs w:val="26"/>
              </w:rPr>
              <w:br/>
              <w:t>3. Запутанная система проездов и отсутствие навигации.</w:t>
            </w:r>
          </w:p>
          <w:p w:rsidR="0077071D" w:rsidRPr="00217840" w:rsidRDefault="00C85F6F" w:rsidP="00C85F6F">
            <w:pPr>
              <w:spacing w:line="276" w:lineRule="auto"/>
              <w:jc w:val="both"/>
              <w:rPr>
                <w:color w:val="000000" w:themeColor="text1"/>
                <w:sz w:val="26"/>
                <w:szCs w:val="26"/>
              </w:rPr>
            </w:pPr>
            <w:r w:rsidRPr="00217840">
              <w:rPr>
                <w:color w:val="000000" w:themeColor="text1"/>
                <w:sz w:val="26"/>
                <w:szCs w:val="26"/>
              </w:rPr>
              <w:t>4. Неорганизованная парковка во дворах.</w:t>
            </w:r>
            <w:r w:rsidRPr="00217840">
              <w:rPr>
                <w:color w:val="000000" w:themeColor="text1"/>
                <w:sz w:val="26"/>
                <w:szCs w:val="26"/>
              </w:rPr>
              <w:br/>
              <w:t>5. Низкое качество благоустройства.</w:t>
            </w:r>
          </w:p>
        </w:tc>
        <w:tc>
          <w:tcPr>
            <w:tcW w:w="4926" w:type="dxa"/>
          </w:tcPr>
          <w:p w:rsidR="0077071D" w:rsidRPr="00217840" w:rsidRDefault="0077071D" w:rsidP="00C85F6F">
            <w:pPr>
              <w:spacing w:line="312" w:lineRule="auto"/>
              <w:jc w:val="both"/>
              <w:rPr>
                <w:color w:val="000000" w:themeColor="text1"/>
                <w:sz w:val="26"/>
                <w:szCs w:val="26"/>
              </w:rPr>
            </w:pPr>
            <w:r w:rsidRPr="00217840">
              <w:rPr>
                <w:color w:val="000000" w:themeColor="text1"/>
                <w:sz w:val="26"/>
                <w:szCs w:val="26"/>
              </w:rPr>
              <w:t>1. Реконструкция домов, организация террас для жителей первых этажей.</w:t>
            </w:r>
          </w:p>
          <w:p w:rsidR="0077071D" w:rsidRPr="00217840" w:rsidRDefault="0077071D" w:rsidP="00C85F6F">
            <w:pPr>
              <w:spacing w:line="312" w:lineRule="auto"/>
              <w:jc w:val="both"/>
              <w:rPr>
                <w:rStyle w:val="markedcontent"/>
                <w:rFonts w:ascii="Arial" w:hAnsi="Arial" w:cs="Arial"/>
                <w:color w:val="000000" w:themeColor="text1"/>
                <w:sz w:val="26"/>
                <w:szCs w:val="26"/>
              </w:rPr>
            </w:pPr>
            <w:r w:rsidRPr="00217840">
              <w:rPr>
                <w:color w:val="000000" w:themeColor="text1"/>
                <w:sz w:val="26"/>
                <w:szCs w:val="26"/>
              </w:rPr>
              <w:t>2. Четкое функциональное зонирование</w:t>
            </w:r>
            <w:r w:rsidRPr="00217840">
              <w:rPr>
                <w:color w:val="000000" w:themeColor="text1"/>
                <w:sz w:val="26"/>
                <w:szCs w:val="26"/>
              </w:rPr>
              <w:br/>
              <w:t>открытых пространств с помощью элементов</w:t>
            </w:r>
            <w:r w:rsidRPr="00217840">
              <w:rPr>
                <w:color w:val="000000" w:themeColor="text1"/>
                <w:sz w:val="26"/>
                <w:szCs w:val="26"/>
              </w:rPr>
              <w:br/>
              <w:t>благоустройства: организация палисадников, мощение проездов, модернизация</w:t>
            </w:r>
            <w:r w:rsidRPr="00217840">
              <w:rPr>
                <w:color w:val="000000" w:themeColor="text1"/>
                <w:sz w:val="26"/>
                <w:szCs w:val="26"/>
              </w:rPr>
              <w:br/>
              <w:t>хозяйственных площадок</w:t>
            </w:r>
            <w:r w:rsidRPr="00217840">
              <w:rPr>
                <w:rStyle w:val="markedcontent"/>
                <w:rFonts w:ascii="Arial" w:hAnsi="Arial" w:cs="Arial"/>
                <w:color w:val="000000" w:themeColor="text1"/>
                <w:sz w:val="26"/>
                <w:szCs w:val="26"/>
              </w:rPr>
              <w:t>.</w:t>
            </w:r>
          </w:p>
          <w:p w:rsidR="0077071D" w:rsidRPr="00217840" w:rsidRDefault="0077071D" w:rsidP="00C85F6F">
            <w:pPr>
              <w:spacing w:line="312" w:lineRule="auto"/>
              <w:jc w:val="both"/>
              <w:rPr>
                <w:color w:val="000000" w:themeColor="text1"/>
                <w:sz w:val="26"/>
                <w:szCs w:val="26"/>
              </w:rPr>
            </w:pPr>
            <w:r w:rsidRPr="00217840">
              <w:rPr>
                <w:color w:val="000000" w:themeColor="text1"/>
                <w:sz w:val="26"/>
                <w:szCs w:val="26"/>
              </w:rPr>
              <w:t>3. Компактное размещение плоскостных</w:t>
            </w:r>
            <w:r w:rsidRPr="00217840">
              <w:rPr>
                <w:color w:val="000000" w:themeColor="text1"/>
                <w:sz w:val="26"/>
                <w:szCs w:val="26"/>
              </w:rPr>
              <w:br/>
              <w:t>парковок.</w:t>
            </w:r>
          </w:p>
          <w:p w:rsidR="0077071D" w:rsidRPr="00217840" w:rsidRDefault="0077071D" w:rsidP="00C85F6F">
            <w:pPr>
              <w:spacing w:line="312" w:lineRule="auto"/>
              <w:jc w:val="both"/>
              <w:rPr>
                <w:color w:val="000000" w:themeColor="text1"/>
                <w:sz w:val="26"/>
                <w:szCs w:val="26"/>
              </w:rPr>
            </w:pPr>
            <w:r w:rsidRPr="00217840">
              <w:rPr>
                <w:color w:val="000000" w:themeColor="text1"/>
                <w:sz w:val="26"/>
                <w:szCs w:val="26"/>
              </w:rPr>
              <w:t>4. Уплотнительная застройка с нежилой функцией.</w:t>
            </w:r>
          </w:p>
        </w:tc>
      </w:tr>
    </w:tbl>
    <w:p w:rsidR="00591D2C" w:rsidRPr="00217840" w:rsidRDefault="00982C11" w:rsidP="009E288D">
      <w:pPr>
        <w:pStyle w:val="30"/>
        <w:tabs>
          <w:tab w:val="num" w:pos="0"/>
        </w:tabs>
        <w:suppressAutoHyphens/>
        <w:spacing w:before="240"/>
        <w:ind w:left="720" w:hanging="720"/>
        <w:rPr>
          <w:rFonts w:eastAsia="SimSun"/>
          <w:color w:val="000000" w:themeColor="text1"/>
          <w:sz w:val="26"/>
          <w:szCs w:val="26"/>
          <w:lang w:val="ru-RU" w:eastAsia="zh-CN"/>
        </w:rPr>
      </w:pPr>
      <w:bookmarkStart w:id="53" w:name="_Toc168657095"/>
      <w:r w:rsidRPr="00217840">
        <w:rPr>
          <w:rFonts w:eastAsia="SimSun"/>
          <w:color w:val="000000" w:themeColor="text1"/>
          <w:sz w:val="26"/>
          <w:szCs w:val="26"/>
          <w:lang w:eastAsia="zh-CN"/>
        </w:rPr>
        <w:t>II</w:t>
      </w:r>
      <w:r w:rsidRPr="00217840">
        <w:rPr>
          <w:rFonts w:eastAsia="SimSun"/>
          <w:color w:val="000000" w:themeColor="text1"/>
          <w:sz w:val="26"/>
          <w:szCs w:val="26"/>
          <w:lang w:val="ru-RU" w:eastAsia="zh-CN"/>
        </w:rPr>
        <w:t>.</w:t>
      </w:r>
      <w:r w:rsidR="00806D64" w:rsidRPr="00217840">
        <w:rPr>
          <w:rFonts w:eastAsia="SimSun"/>
          <w:color w:val="000000" w:themeColor="text1"/>
          <w:sz w:val="26"/>
          <w:szCs w:val="26"/>
          <w:lang w:eastAsia="zh-CN"/>
        </w:rPr>
        <w:t>IV</w:t>
      </w:r>
      <w:r w:rsidR="00591D2C" w:rsidRPr="00217840">
        <w:rPr>
          <w:rFonts w:eastAsia="SimSun"/>
          <w:color w:val="000000" w:themeColor="text1"/>
          <w:sz w:val="26"/>
          <w:szCs w:val="26"/>
          <w:lang w:val="ru-RU" w:eastAsia="zh-CN"/>
        </w:rPr>
        <w:t>.</w:t>
      </w:r>
      <w:r w:rsidR="00E75B18" w:rsidRPr="00217840">
        <w:rPr>
          <w:rFonts w:eastAsia="SimSun"/>
          <w:color w:val="000000" w:themeColor="text1"/>
          <w:sz w:val="26"/>
          <w:szCs w:val="26"/>
          <w:lang w:val="ru-RU" w:eastAsia="zh-CN"/>
        </w:rPr>
        <w:t>4</w:t>
      </w:r>
      <w:r w:rsidR="00591D2C" w:rsidRPr="00217840">
        <w:rPr>
          <w:rFonts w:eastAsia="SimSun"/>
          <w:color w:val="000000" w:themeColor="text1"/>
          <w:sz w:val="26"/>
          <w:szCs w:val="26"/>
          <w:lang w:val="ru-RU" w:eastAsia="zh-CN"/>
        </w:rPr>
        <w:t xml:space="preserve"> Культурно-бытовое обслуживание</w:t>
      </w:r>
      <w:bookmarkEnd w:id="52"/>
      <w:bookmarkEnd w:id="53"/>
    </w:p>
    <w:p w:rsidR="00D21049" w:rsidRPr="00217840" w:rsidRDefault="00D21049"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Уровень и качество жизни в значительной мере зависят от развитости социальной сферы </w:t>
      </w:r>
      <w:r w:rsidR="00044703">
        <w:rPr>
          <w:color w:val="000000" w:themeColor="text1"/>
          <w:sz w:val="26"/>
          <w:szCs w:val="26"/>
        </w:rPr>
        <w:t>городского поселения</w:t>
      </w:r>
      <w:r w:rsidRPr="00217840">
        <w:rPr>
          <w:color w:val="000000" w:themeColor="text1"/>
          <w:sz w:val="26"/>
          <w:szCs w:val="26"/>
        </w:rPr>
        <w:t>.</w:t>
      </w:r>
    </w:p>
    <w:p w:rsidR="00D21049" w:rsidRPr="00217840" w:rsidRDefault="00D21049"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Город Кондрово обладает системой предприятий культурно-бытового обслуживания с развитой структурой.</w:t>
      </w:r>
    </w:p>
    <w:p w:rsidR="00D21049" w:rsidRPr="00217840" w:rsidRDefault="00D21049"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Ниже представлена характеристика основных существующих учреждений обслуживания</w:t>
      </w:r>
      <w:r w:rsidR="00F51DBF" w:rsidRPr="00217840">
        <w:rPr>
          <w:color w:val="000000" w:themeColor="text1"/>
          <w:sz w:val="26"/>
          <w:szCs w:val="26"/>
        </w:rPr>
        <w:t xml:space="preserve"> городского поселения</w:t>
      </w:r>
      <w:r w:rsidRPr="00217840">
        <w:rPr>
          <w:color w:val="000000" w:themeColor="text1"/>
          <w:sz w:val="26"/>
          <w:szCs w:val="26"/>
        </w:rPr>
        <w:t>.</w:t>
      </w:r>
    </w:p>
    <w:p w:rsidR="00D21049" w:rsidRPr="00217840" w:rsidRDefault="00D21049" w:rsidP="004024C6">
      <w:pPr>
        <w:suppressAutoHyphens/>
        <w:spacing w:line="276" w:lineRule="auto"/>
        <w:ind w:firstLine="567"/>
        <w:jc w:val="both"/>
        <w:rPr>
          <w:b/>
          <w:color w:val="000000" w:themeColor="text1"/>
          <w:sz w:val="26"/>
          <w:szCs w:val="26"/>
        </w:rPr>
      </w:pPr>
      <w:r w:rsidRPr="00217840">
        <w:rPr>
          <w:b/>
          <w:color w:val="000000" w:themeColor="text1"/>
          <w:sz w:val="26"/>
          <w:szCs w:val="26"/>
        </w:rPr>
        <w:t>Образование и воспитание</w:t>
      </w:r>
    </w:p>
    <w:p w:rsidR="00D21049" w:rsidRPr="00217840" w:rsidRDefault="00D21049"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Образовательная система города Кондрово – совокупность воспитательных и образовательных учреждений, призванных удовлетворить запросы населения и хозяйственного комплекса городского поселения в образовательных услугах и качественно специальном образовании.</w:t>
      </w:r>
    </w:p>
    <w:p w:rsidR="00D21049" w:rsidRPr="00217840" w:rsidRDefault="00D21049" w:rsidP="007E3015">
      <w:pPr>
        <w:pStyle w:val="a5"/>
        <w:spacing w:line="276" w:lineRule="auto"/>
        <w:ind w:firstLine="0"/>
        <w:jc w:val="center"/>
        <w:rPr>
          <w:b/>
          <w:color w:val="000000" w:themeColor="text1"/>
        </w:rPr>
      </w:pPr>
      <w:r w:rsidRPr="00217840">
        <w:rPr>
          <w:b/>
          <w:color w:val="000000" w:themeColor="text1"/>
        </w:rPr>
        <w:t>Объекты образования</w:t>
      </w:r>
      <w:r w:rsidR="004024C6" w:rsidRPr="00217840">
        <w:rPr>
          <w:b/>
          <w:color w:val="000000" w:themeColor="text1"/>
        </w:rPr>
        <w:t xml:space="preserve"> городского поселения</w:t>
      </w:r>
    </w:p>
    <w:tbl>
      <w:tblPr>
        <w:tblW w:w="47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62"/>
        <w:gridCol w:w="2464"/>
        <w:gridCol w:w="1505"/>
        <w:gridCol w:w="1680"/>
      </w:tblGrid>
      <w:tr w:rsidR="00F51DBF" w:rsidRPr="00217840" w:rsidTr="00E35D8F">
        <w:trPr>
          <w:trHeight w:val="819"/>
          <w:tblHeader/>
          <w:jc w:val="center"/>
        </w:trPr>
        <w:tc>
          <w:tcPr>
            <w:tcW w:w="1900" w:type="pct"/>
            <w:shd w:val="clear" w:color="auto" w:fill="EDEDED" w:themeFill="accent3" w:themeFillTint="33"/>
            <w:vAlign w:val="center"/>
          </w:tcPr>
          <w:p w:rsidR="00D21049" w:rsidRPr="00217840" w:rsidRDefault="00D21049" w:rsidP="00FB36E3">
            <w:pPr>
              <w:jc w:val="center"/>
              <w:rPr>
                <w:b/>
                <w:color w:val="000000" w:themeColor="text1"/>
              </w:rPr>
            </w:pPr>
            <w:r w:rsidRPr="00217840">
              <w:rPr>
                <w:b/>
                <w:color w:val="000000" w:themeColor="text1"/>
              </w:rPr>
              <w:t>Наименование учреждений</w:t>
            </w:r>
          </w:p>
        </w:tc>
        <w:tc>
          <w:tcPr>
            <w:tcW w:w="1352" w:type="pct"/>
            <w:shd w:val="clear" w:color="auto" w:fill="EDEDED" w:themeFill="accent3" w:themeFillTint="33"/>
            <w:vAlign w:val="center"/>
          </w:tcPr>
          <w:p w:rsidR="00D21049" w:rsidRPr="00217840" w:rsidRDefault="00D21049" w:rsidP="00FB36E3">
            <w:pPr>
              <w:jc w:val="center"/>
              <w:rPr>
                <w:b/>
                <w:color w:val="000000" w:themeColor="text1"/>
              </w:rPr>
            </w:pPr>
            <w:r w:rsidRPr="00217840">
              <w:rPr>
                <w:b/>
                <w:color w:val="000000" w:themeColor="text1"/>
              </w:rPr>
              <w:t>Адрес</w:t>
            </w:r>
          </w:p>
        </w:tc>
        <w:tc>
          <w:tcPr>
            <w:tcW w:w="826" w:type="pct"/>
            <w:shd w:val="clear" w:color="auto" w:fill="EDEDED" w:themeFill="accent3" w:themeFillTint="33"/>
            <w:vAlign w:val="center"/>
          </w:tcPr>
          <w:p w:rsidR="00D21049" w:rsidRPr="00217840" w:rsidRDefault="00D21049" w:rsidP="00FB36E3">
            <w:pPr>
              <w:jc w:val="center"/>
              <w:rPr>
                <w:b/>
                <w:color w:val="000000" w:themeColor="text1"/>
              </w:rPr>
            </w:pPr>
            <w:r w:rsidRPr="00217840">
              <w:rPr>
                <w:b/>
                <w:color w:val="000000" w:themeColor="text1"/>
              </w:rPr>
              <w:t>Количество мест по проекту</w:t>
            </w:r>
          </w:p>
        </w:tc>
        <w:tc>
          <w:tcPr>
            <w:tcW w:w="922" w:type="pct"/>
            <w:shd w:val="clear" w:color="auto" w:fill="EDEDED" w:themeFill="accent3" w:themeFillTint="33"/>
            <w:vAlign w:val="center"/>
          </w:tcPr>
          <w:p w:rsidR="00D21049" w:rsidRPr="00217840" w:rsidRDefault="00D21049" w:rsidP="00FB36E3">
            <w:pPr>
              <w:jc w:val="center"/>
              <w:rPr>
                <w:b/>
                <w:color w:val="000000" w:themeColor="text1"/>
              </w:rPr>
            </w:pPr>
            <w:r w:rsidRPr="00217840">
              <w:rPr>
                <w:b/>
                <w:color w:val="000000" w:themeColor="text1"/>
              </w:rPr>
              <w:t>Фактическое количество учащихся</w:t>
            </w:r>
          </w:p>
        </w:tc>
      </w:tr>
      <w:tr w:rsidR="00F51DBF" w:rsidRPr="00217840" w:rsidTr="00FB36E3">
        <w:trPr>
          <w:trHeight w:val="325"/>
          <w:jc w:val="center"/>
        </w:trPr>
        <w:tc>
          <w:tcPr>
            <w:tcW w:w="5000" w:type="pct"/>
            <w:gridSpan w:val="4"/>
            <w:vAlign w:val="center"/>
          </w:tcPr>
          <w:p w:rsidR="00D21049" w:rsidRPr="00217840" w:rsidRDefault="00D21049" w:rsidP="00FB36E3">
            <w:pPr>
              <w:jc w:val="center"/>
              <w:rPr>
                <w:b/>
                <w:color w:val="000000" w:themeColor="text1"/>
              </w:rPr>
            </w:pPr>
            <w:r w:rsidRPr="00217840">
              <w:rPr>
                <w:b/>
                <w:color w:val="000000" w:themeColor="text1"/>
              </w:rPr>
              <w:t>Учреждения дошкольного образования</w:t>
            </w:r>
          </w:p>
        </w:tc>
      </w:tr>
      <w:tr w:rsidR="00F51DBF" w:rsidRPr="00217840" w:rsidTr="00E35D8F">
        <w:trPr>
          <w:trHeight w:val="694"/>
          <w:jc w:val="center"/>
        </w:trPr>
        <w:tc>
          <w:tcPr>
            <w:tcW w:w="1900" w:type="pct"/>
            <w:vAlign w:val="center"/>
          </w:tcPr>
          <w:p w:rsidR="00D21049" w:rsidRPr="00217840" w:rsidRDefault="00D21049" w:rsidP="00FB36E3">
            <w:pPr>
              <w:rPr>
                <w:color w:val="000000" w:themeColor="text1"/>
              </w:rPr>
            </w:pPr>
            <w:r w:rsidRPr="00217840">
              <w:rPr>
                <w:color w:val="000000" w:themeColor="text1"/>
              </w:rPr>
              <w:t>Детский сад «Белочка»</w:t>
            </w:r>
          </w:p>
        </w:tc>
        <w:tc>
          <w:tcPr>
            <w:tcW w:w="1352" w:type="pct"/>
            <w:vAlign w:val="center"/>
          </w:tcPr>
          <w:p w:rsidR="00D21049" w:rsidRPr="00217840" w:rsidRDefault="00D21049" w:rsidP="00E35D8F">
            <w:pPr>
              <w:rPr>
                <w:color w:val="000000" w:themeColor="text1"/>
              </w:rPr>
            </w:pPr>
            <w:r w:rsidRPr="00217840">
              <w:rPr>
                <w:color w:val="000000" w:themeColor="text1"/>
              </w:rPr>
              <w:t>ул. Некрасова, 5</w:t>
            </w:r>
          </w:p>
        </w:tc>
        <w:tc>
          <w:tcPr>
            <w:tcW w:w="826" w:type="pct"/>
            <w:vAlign w:val="center"/>
          </w:tcPr>
          <w:p w:rsidR="00D21049" w:rsidRPr="00217840" w:rsidRDefault="00D21049" w:rsidP="00FB36E3">
            <w:pPr>
              <w:jc w:val="center"/>
              <w:rPr>
                <w:color w:val="000000" w:themeColor="text1"/>
              </w:rPr>
            </w:pPr>
            <w:r w:rsidRPr="00217840">
              <w:rPr>
                <w:color w:val="000000" w:themeColor="text1"/>
              </w:rPr>
              <w:t>300</w:t>
            </w:r>
          </w:p>
        </w:tc>
        <w:tc>
          <w:tcPr>
            <w:tcW w:w="922" w:type="pct"/>
            <w:vAlign w:val="center"/>
          </w:tcPr>
          <w:p w:rsidR="00D21049" w:rsidRPr="00217840" w:rsidRDefault="00D21049" w:rsidP="00FB36E3">
            <w:pPr>
              <w:jc w:val="center"/>
              <w:rPr>
                <w:color w:val="000000" w:themeColor="text1"/>
              </w:rPr>
            </w:pPr>
            <w:r w:rsidRPr="00217840">
              <w:rPr>
                <w:color w:val="000000" w:themeColor="text1"/>
              </w:rPr>
              <w:t>297</w:t>
            </w:r>
          </w:p>
        </w:tc>
      </w:tr>
      <w:tr w:rsidR="00F51DBF" w:rsidRPr="00217840" w:rsidTr="00E35D8F">
        <w:trPr>
          <w:trHeight w:val="694"/>
          <w:jc w:val="center"/>
        </w:trPr>
        <w:tc>
          <w:tcPr>
            <w:tcW w:w="1900" w:type="pct"/>
            <w:vAlign w:val="center"/>
          </w:tcPr>
          <w:p w:rsidR="00D21049" w:rsidRPr="00217840" w:rsidRDefault="00D21049" w:rsidP="00FB36E3">
            <w:pPr>
              <w:rPr>
                <w:color w:val="000000" w:themeColor="text1"/>
              </w:rPr>
            </w:pPr>
            <w:r w:rsidRPr="00217840">
              <w:rPr>
                <w:color w:val="000000" w:themeColor="text1"/>
              </w:rPr>
              <w:t>Детский сад «Родничок»</w:t>
            </w:r>
          </w:p>
        </w:tc>
        <w:tc>
          <w:tcPr>
            <w:tcW w:w="1352" w:type="pct"/>
            <w:vAlign w:val="center"/>
          </w:tcPr>
          <w:p w:rsidR="00D21049" w:rsidRPr="00217840" w:rsidRDefault="00D21049" w:rsidP="00E35D8F">
            <w:pPr>
              <w:rPr>
                <w:color w:val="000000" w:themeColor="text1"/>
              </w:rPr>
            </w:pPr>
            <w:r w:rsidRPr="00217840">
              <w:rPr>
                <w:color w:val="000000" w:themeColor="text1"/>
              </w:rPr>
              <w:t>ул. Пушкина, 57А</w:t>
            </w:r>
          </w:p>
        </w:tc>
        <w:tc>
          <w:tcPr>
            <w:tcW w:w="826" w:type="pct"/>
            <w:vAlign w:val="center"/>
          </w:tcPr>
          <w:p w:rsidR="00D21049" w:rsidRPr="00217840" w:rsidRDefault="00D21049" w:rsidP="00FB36E3">
            <w:pPr>
              <w:jc w:val="center"/>
              <w:rPr>
                <w:color w:val="000000" w:themeColor="text1"/>
              </w:rPr>
            </w:pPr>
            <w:r w:rsidRPr="00217840">
              <w:rPr>
                <w:color w:val="000000" w:themeColor="text1"/>
              </w:rPr>
              <w:t>200</w:t>
            </w:r>
          </w:p>
        </w:tc>
        <w:tc>
          <w:tcPr>
            <w:tcW w:w="922" w:type="pct"/>
            <w:vAlign w:val="center"/>
          </w:tcPr>
          <w:p w:rsidR="00D21049" w:rsidRPr="00217840" w:rsidRDefault="00D21049" w:rsidP="00FB36E3">
            <w:pPr>
              <w:jc w:val="center"/>
              <w:rPr>
                <w:color w:val="000000" w:themeColor="text1"/>
              </w:rPr>
            </w:pPr>
            <w:r w:rsidRPr="00217840">
              <w:rPr>
                <w:color w:val="000000" w:themeColor="text1"/>
              </w:rPr>
              <w:t>185</w:t>
            </w:r>
          </w:p>
        </w:tc>
      </w:tr>
      <w:tr w:rsidR="00F51DBF" w:rsidRPr="00217840" w:rsidTr="00E35D8F">
        <w:trPr>
          <w:trHeight w:val="694"/>
          <w:jc w:val="center"/>
        </w:trPr>
        <w:tc>
          <w:tcPr>
            <w:tcW w:w="1900" w:type="pct"/>
            <w:vAlign w:val="center"/>
          </w:tcPr>
          <w:p w:rsidR="00D21049" w:rsidRPr="00217840" w:rsidRDefault="00D21049" w:rsidP="00FB36E3">
            <w:pPr>
              <w:rPr>
                <w:color w:val="000000" w:themeColor="text1"/>
              </w:rPr>
            </w:pPr>
            <w:r w:rsidRPr="00217840">
              <w:rPr>
                <w:color w:val="000000" w:themeColor="text1"/>
              </w:rPr>
              <w:t>Детский сад «Ромашка»</w:t>
            </w:r>
          </w:p>
        </w:tc>
        <w:tc>
          <w:tcPr>
            <w:tcW w:w="1352" w:type="pct"/>
            <w:vAlign w:val="center"/>
          </w:tcPr>
          <w:p w:rsidR="00D21049" w:rsidRPr="00217840" w:rsidRDefault="00D21049" w:rsidP="00E35D8F">
            <w:pPr>
              <w:rPr>
                <w:color w:val="000000" w:themeColor="text1"/>
              </w:rPr>
            </w:pPr>
            <w:r w:rsidRPr="00217840">
              <w:rPr>
                <w:color w:val="000000" w:themeColor="text1"/>
              </w:rPr>
              <w:t>ул. Орджоникидзе, 16А</w:t>
            </w:r>
          </w:p>
        </w:tc>
        <w:tc>
          <w:tcPr>
            <w:tcW w:w="826" w:type="pct"/>
            <w:vAlign w:val="center"/>
          </w:tcPr>
          <w:p w:rsidR="00D21049" w:rsidRPr="00217840" w:rsidRDefault="00D21049" w:rsidP="00FB36E3">
            <w:pPr>
              <w:jc w:val="center"/>
              <w:rPr>
                <w:color w:val="000000" w:themeColor="text1"/>
              </w:rPr>
            </w:pPr>
            <w:r w:rsidRPr="00217840">
              <w:rPr>
                <w:color w:val="000000" w:themeColor="text1"/>
              </w:rPr>
              <w:t>116</w:t>
            </w:r>
          </w:p>
        </w:tc>
        <w:tc>
          <w:tcPr>
            <w:tcW w:w="922" w:type="pct"/>
            <w:vAlign w:val="center"/>
          </w:tcPr>
          <w:p w:rsidR="00D21049" w:rsidRPr="00217840" w:rsidRDefault="00D21049" w:rsidP="00FB36E3">
            <w:pPr>
              <w:jc w:val="center"/>
              <w:rPr>
                <w:color w:val="000000" w:themeColor="text1"/>
              </w:rPr>
            </w:pPr>
            <w:r w:rsidRPr="00217840">
              <w:rPr>
                <w:color w:val="000000" w:themeColor="text1"/>
              </w:rPr>
              <w:t>100</w:t>
            </w:r>
          </w:p>
        </w:tc>
      </w:tr>
      <w:tr w:rsidR="00F51DBF" w:rsidRPr="00217840" w:rsidTr="00FB36E3">
        <w:trPr>
          <w:trHeight w:val="289"/>
          <w:jc w:val="center"/>
        </w:trPr>
        <w:tc>
          <w:tcPr>
            <w:tcW w:w="5000" w:type="pct"/>
            <w:gridSpan w:val="4"/>
            <w:vAlign w:val="center"/>
          </w:tcPr>
          <w:p w:rsidR="00D21049" w:rsidRPr="00217840" w:rsidRDefault="00D21049" w:rsidP="00FB36E3">
            <w:pPr>
              <w:jc w:val="center"/>
              <w:rPr>
                <w:color w:val="000000" w:themeColor="text1"/>
              </w:rPr>
            </w:pPr>
            <w:r w:rsidRPr="00217840">
              <w:rPr>
                <w:b/>
                <w:color w:val="000000" w:themeColor="text1"/>
              </w:rPr>
              <w:lastRenderedPageBreak/>
              <w:t>Образовательные учреждения</w:t>
            </w:r>
          </w:p>
        </w:tc>
      </w:tr>
      <w:tr w:rsidR="00F51DBF" w:rsidRPr="00217840" w:rsidTr="00FB36E3">
        <w:trPr>
          <w:jc w:val="center"/>
        </w:trPr>
        <w:tc>
          <w:tcPr>
            <w:tcW w:w="1900" w:type="pct"/>
            <w:vAlign w:val="center"/>
          </w:tcPr>
          <w:p w:rsidR="00D21049" w:rsidRPr="00217840" w:rsidRDefault="00D21049" w:rsidP="00FB36E3">
            <w:pPr>
              <w:rPr>
                <w:color w:val="000000" w:themeColor="text1"/>
              </w:rPr>
            </w:pPr>
            <w:r w:rsidRPr="00217840">
              <w:rPr>
                <w:color w:val="000000" w:themeColor="text1"/>
              </w:rPr>
              <w:t>МОУ</w:t>
            </w:r>
            <w:r w:rsidR="002B5945" w:rsidRPr="00217840">
              <w:rPr>
                <w:color w:val="000000" w:themeColor="text1"/>
              </w:rPr>
              <w:t xml:space="preserve"> </w:t>
            </w:r>
            <w:r w:rsidRPr="00217840">
              <w:rPr>
                <w:color w:val="000000" w:themeColor="text1"/>
              </w:rPr>
              <w:t>«Кондровская общеобразовательная школа №1»</w:t>
            </w:r>
          </w:p>
        </w:tc>
        <w:tc>
          <w:tcPr>
            <w:tcW w:w="1352" w:type="pct"/>
            <w:vAlign w:val="center"/>
          </w:tcPr>
          <w:p w:rsidR="00D21049" w:rsidRPr="00217840" w:rsidRDefault="00D21049" w:rsidP="00FB36E3">
            <w:pPr>
              <w:rPr>
                <w:color w:val="000000" w:themeColor="text1"/>
              </w:rPr>
            </w:pPr>
            <w:r w:rsidRPr="00217840">
              <w:rPr>
                <w:color w:val="000000" w:themeColor="text1"/>
              </w:rPr>
              <w:t>ул. Советская, 13</w:t>
            </w:r>
          </w:p>
        </w:tc>
        <w:tc>
          <w:tcPr>
            <w:tcW w:w="826" w:type="pct"/>
            <w:vAlign w:val="center"/>
          </w:tcPr>
          <w:p w:rsidR="00D21049" w:rsidRPr="00217840" w:rsidRDefault="00D21049" w:rsidP="00FB36E3">
            <w:pPr>
              <w:jc w:val="center"/>
              <w:rPr>
                <w:color w:val="000000" w:themeColor="text1"/>
              </w:rPr>
            </w:pPr>
            <w:r w:rsidRPr="00217840">
              <w:rPr>
                <w:color w:val="000000" w:themeColor="text1"/>
              </w:rPr>
              <w:t>525</w:t>
            </w:r>
          </w:p>
        </w:tc>
        <w:tc>
          <w:tcPr>
            <w:tcW w:w="922" w:type="pct"/>
            <w:vAlign w:val="center"/>
          </w:tcPr>
          <w:p w:rsidR="00D21049" w:rsidRPr="00217840" w:rsidRDefault="00D21049" w:rsidP="00FB36E3">
            <w:pPr>
              <w:jc w:val="center"/>
              <w:rPr>
                <w:color w:val="000000" w:themeColor="text1"/>
              </w:rPr>
            </w:pPr>
            <w:r w:rsidRPr="00217840">
              <w:rPr>
                <w:color w:val="000000" w:themeColor="text1"/>
              </w:rPr>
              <w:t>657 (2 смены)</w:t>
            </w:r>
          </w:p>
        </w:tc>
      </w:tr>
      <w:tr w:rsidR="00F51DBF" w:rsidRPr="00217840" w:rsidTr="00FB36E3">
        <w:trPr>
          <w:jc w:val="center"/>
        </w:trPr>
        <w:tc>
          <w:tcPr>
            <w:tcW w:w="1900" w:type="pct"/>
            <w:vAlign w:val="center"/>
          </w:tcPr>
          <w:p w:rsidR="00D21049" w:rsidRPr="00217840" w:rsidRDefault="00D21049" w:rsidP="00FB36E3">
            <w:pPr>
              <w:rPr>
                <w:color w:val="000000" w:themeColor="text1"/>
              </w:rPr>
            </w:pPr>
            <w:r w:rsidRPr="00217840">
              <w:rPr>
                <w:color w:val="000000" w:themeColor="text1"/>
              </w:rPr>
              <w:t>МОУ</w:t>
            </w:r>
            <w:r w:rsidR="002B5945" w:rsidRPr="00217840">
              <w:rPr>
                <w:color w:val="000000" w:themeColor="text1"/>
              </w:rPr>
              <w:t xml:space="preserve"> </w:t>
            </w:r>
            <w:r w:rsidRPr="00217840">
              <w:rPr>
                <w:color w:val="000000" w:themeColor="text1"/>
              </w:rPr>
              <w:t>«Кондровская средняя общеобразовательная школа №2»</w:t>
            </w:r>
          </w:p>
        </w:tc>
        <w:tc>
          <w:tcPr>
            <w:tcW w:w="1352" w:type="pct"/>
            <w:vAlign w:val="center"/>
          </w:tcPr>
          <w:p w:rsidR="00D21049" w:rsidRPr="00217840" w:rsidRDefault="00D21049" w:rsidP="00FB36E3">
            <w:pPr>
              <w:rPr>
                <w:color w:val="000000" w:themeColor="text1"/>
              </w:rPr>
            </w:pPr>
            <w:r w:rsidRPr="00217840">
              <w:rPr>
                <w:color w:val="000000" w:themeColor="text1"/>
              </w:rPr>
              <w:t>ул. Ленина, 31</w:t>
            </w:r>
          </w:p>
        </w:tc>
        <w:tc>
          <w:tcPr>
            <w:tcW w:w="826" w:type="pct"/>
            <w:vAlign w:val="center"/>
          </w:tcPr>
          <w:p w:rsidR="00D21049" w:rsidRPr="00217840" w:rsidRDefault="00D21049" w:rsidP="00FB36E3">
            <w:pPr>
              <w:jc w:val="center"/>
              <w:rPr>
                <w:color w:val="000000" w:themeColor="text1"/>
              </w:rPr>
            </w:pPr>
            <w:r w:rsidRPr="00217840">
              <w:rPr>
                <w:color w:val="000000" w:themeColor="text1"/>
              </w:rPr>
              <w:t>545</w:t>
            </w:r>
          </w:p>
        </w:tc>
        <w:tc>
          <w:tcPr>
            <w:tcW w:w="922" w:type="pct"/>
            <w:vAlign w:val="center"/>
          </w:tcPr>
          <w:p w:rsidR="00D21049" w:rsidRPr="00217840" w:rsidRDefault="00D21049" w:rsidP="00FB36E3">
            <w:pPr>
              <w:jc w:val="center"/>
              <w:rPr>
                <w:color w:val="000000" w:themeColor="text1"/>
              </w:rPr>
            </w:pPr>
            <w:r w:rsidRPr="00217840">
              <w:rPr>
                <w:color w:val="000000" w:themeColor="text1"/>
              </w:rPr>
              <w:t>494</w:t>
            </w:r>
          </w:p>
        </w:tc>
      </w:tr>
      <w:tr w:rsidR="00F51DBF" w:rsidRPr="00217840" w:rsidTr="00FB36E3">
        <w:trPr>
          <w:jc w:val="center"/>
        </w:trPr>
        <w:tc>
          <w:tcPr>
            <w:tcW w:w="1900" w:type="pct"/>
            <w:vAlign w:val="center"/>
          </w:tcPr>
          <w:p w:rsidR="00D21049" w:rsidRPr="00217840" w:rsidRDefault="00D21049" w:rsidP="00FB36E3">
            <w:pPr>
              <w:rPr>
                <w:color w:val="000000" w:themeColor="text1"/>
              </w:rPr>
            </w:pPr>
            <w:r w:rsidRPr="00217840">
              <w:rPr>
                <w:color w:val="000000" w:themeColor="text1"/>
              </w:rPr>
              <w:t>МОУ</w:t>
            </w:r>
            <w:r w:rsidR="002B5945" w:rsidRPr="00217840">
              <w:rPr>
                <w:color w:val="000000" w:themeColor="text1"/>
              </w:rPr>
              <w:t xml:space="preserve"> </w:t>
            </w:r>
            <w:r w:rsidRPr="00217840">
              <w:rPr>
                <w:color w:val="000000" w:themeColor="text1"/>
              </w:rPr>
              <w:t>«Кондровская средняя общеобразовательная школа №3»</w:t>
            </w:r>
          </w:p>
        </w:tc>
        <w:tc>
          <w:tcPr>
            <w:tcW w:w="1352" w:type="pct"/>
            <w:vAlign w:val="center"/>
          </w:tcPr>
          <w:p w:rsidR="00D21049" w:rsidRPr="00217840" w:rsidRDefault="00D21049" w:rsidP="00FB36E3">
            <w:pPr>
              <w:rPr>
                <w:color w:val="000000" w:themeColor="text1"/>
              </w:rPr>
            </w:pPr>
            <w:r w:rsidRPr="00217840">
              <w:rPr>
                <w:color w:val="000000" w:themeColor="text1"/>
              </w:rPr>
              <w:t>ул.</w:t>
            </w:r>
            <w:r w:rsidR="002B5945" w:rsidRPr="00217840">
              <w:rPr>
                <w:color w:val="000000" w:themeColor="text1"/>
              </w:rPr>
              <w:t xml:space="preserve"> </w:t>
            </w:r>
            <w:r w:rsidRPr="00217840">
              <w:rPr>
                <w:color w:val="000000" w:themeColor="text1"/>
              </w:rPr>
              <w:t>Орджоникидзе, 20</w:t>
            </w:r>
          </w:p>
        </w:tc>
        <w:tc>
          <w:tcPr>
            <w:tcW w:w="826" w:type="pct"/>
            <w:vAlign w:val="center"/>
          </w:tcPr>
          <w:p w:rsidR="00D21049" w:rsidRPr="00217840" w:rsidRDefault="00D21049" w:rsidP="00FB36E3">
            <w:pPr>
              <w:jc w:val="center"/>
              <w:rPr>
                <w:color w:val="000000" w:themeColor="text1"/>
              </w:rPr>
            </w:pPr>
            <w:r w:rsidRPr="00217840">
              <w:rPr>
                <w:color w:val="000000" w:themeColor="text1"/>
              </w:rPr>
              <w:t>500</w:t>
            </w:r>
          </w:p>
        </w:tc>
        <w:tc>
          <w:tcPr>
            <w:tcW w:w="922" w:type="pct"/>
            <w:vAlign w:val="center"/>
          </w:tcPr>
          <w:p w:rsidR="00D21049" w:rsidRPr="00217840" w:rsidRDefault="00D21049" w:rsidP="00FB36E3">
            <w:pPr>
              <w:jc w:val="center"/>
              <w:rPr>
                <w:color w:val="000000" w:themeColor="text1"/>
              </w:rPr>
            </w:pPr>
            <w:r w:rsidRPr="00217840">
              <w:rPr>
                <w:color w:val="000000" w:themeColor="text1"/>
              </w:rPr>
              <w:t>312</w:t>
            </w:r>
          </w:p>
        </w:tc>
      </w:tr>
      <w:tr w:rsidR="00F51DBF" w:rsidRPr="00217840" w:rsidTr="00FB36E3">
        <w:trPr>
          <w:jc w:val="center"/>
        </w:trPr>
        <w:tc>
          <w:tcPr>
            <w:tcW w:w="1900" w:type="pct"/>
            <w:vAlign w:val="center"/>
          </w:tcPr>
          <w:p w:rsidR="00D21049" w:rsidRPr="00217840" w:rsidRDefault="00D21049" w:rsidP="00FB36E3">
            <w:pPr>
              <w:rPr>
                <w:color w:val="000000" w:themeColor="text1"/>
              </w:rPr>
            </w:pPr>
            <w:r w:rsidRPr="00217840">
              <w:rPr>
                <w:color w:val="000000" w:themeColor="text1"/>
              </w:rPr>
              <w:t>МОУ</w:t>
            </w:r>
            <w:r w:rsidR="002B5945" w:rsidRPr="00217840">
              <w:rPr>
                <w:color w:val="000000" w:themeColor="text1"/>
              </w:rPr>
              <w:t xml:space="preserve"> </w:t>
            </w:r>
            <w:r w:rsidRPr="00217840">
              <w:rPr>
                <w:color w:val="000000" w:themeColor="text1"/>
              </w:rPr>
              <w:t>«Кондровская средняя общеобразовательная школа №4»</w:t>
            </w:r>
          </w:p>
        </w:tc>
        <w:tc>
          <w:tcPr>
            <w:tcW w:w="1352" w:type="pct"/>
            <w:vAlign w:val="center"/>
          </w:tcPr>
          <w:p w:rsidR="00D21049" w:rsidRPr="00217840" w:rsidRDefault="00D21049" w:rsidP="00FB36E3">
            <w:pPr>
              <w:rPr>
                <w:color w:val="000000" w:themeColor="text1"/>
              </w:rPr>
            </w:pPr>
            <w:r w:rsidRPr="00217840">
              <w:rPr>
                <w:color w:val="000000" w:themeColor="text1"/>
              </w:rPr>
              <w:t>ул. Чапаева, 36</w:t>
            </w:r>
          </w:p>
        </w:tc>
        <w:tc>
          <w:tcPr>
            <w:tcW w:w="826" w:type="pct"/>
            <w:vAlign w:val="center"/>
          </w:tcPr>
          <w:p w:rsidR="00D21049" w:rsidRPr="00217840" w:rsidRDefault="00D21049" w:rsidP="00FB36E3">
            <w:pPr>
              <w:jc w:val="center"/>
              <w:rPr>
                <w:color w:val="000000" w:themeColor="text1"/>
              </w:rPr>
            </w:pPr>
            <w:r w:rsidRPr="00217840">
              <w:rPr>
                <w:color w:val="000000" w:themeColor="text1"/>
              </w:rPr>
              <w:t>500</w:t>
            </w:r>
          </w:p>
        </w:tc>
        <w:tc>
          <w:tcPr>
            <w:tcW w:w="922" w:type="pct"/>
            <w:vAlign w:val="center"/>
          </w:tcPr>
          <w:p w:rsidR="00D21049" w:rsidRPr="00217840" w:rsidRDefault="00D21049" w:rsidP="00FB36E3">
            <w:pPr>
              <w:jc w:val="center"/>
              <w:rPr>
                <w:color w:val="000000" w:themeColor="text1"/>
              </w:rPr>
            </w:pPr>
            <w:r w:rsidRPr="00217840">
              <w:rPr>
                <w:color w:val="000000" w:themeColor="text1"/>
              </w:rPr>
              <w:t>194</w:t>
            </w:r>
          </w:p>
        </w:tc>
      </w:tr>
      <w:tr w:rsidR="00F51DBF" w:rsidRPr="00217840" w:rsidTr="00FB36E3">
        <w:trPr>
          <w:trHeight w:val="171"/>
          <w:jc w:val="center"/>
        </w:trPr>
        <w:tc>
          <w:tcPr>
            <w:tcW w:w="5000" w:type="pct"/>
            <w:gridSpan w:val="4"/>
            <w:vAlign w:val="center"/>
          </w:tcPr>
          <w:p w:rsidR="00D21049" w:rsidRPr="00217840" w:rsidRDefault="00D21049" w:rsidP="00FB36E3">
            <w:pPr>
              <w:jc w:val="center"/>
              <w:rPr>
                <w:color w:val="000000" w:themeColor="text1"/>
              </w:rPr>
            </w:pPr>
            <w:r w:rsidRPr="00217840">
              <w:rPr>
                <w:b/>
                <w:color w:val="000000" w:themeColor="text1"/>
              </w:rPr>
              <w:t>Учреждения дополнительного образования</w:t>
            </w:r>
          </w:p>
        </w:tc>
      </w:tr>
      <w:tr w:rsidR="00FB36E3" w:rsidRPr="00217840" w:rsidTr="00FD050F">
        <w:trPr>
          <w:trHeight w:val="828"/>
          <w:jc w:val="center"/>
        </w:trPr>
        <w:tc>
          <w:tcPr>
            <w:tcW w:w="1900" w:type="pct"/>
            <w:vAlign w:val="center"/>
          </w:tcPr>
          <w:p w:rsidR="00D21049" w:rsidRPr="00217840" w:rsidRDefault="00D21049" w:rsidP="00FB36E3">
            <w:pPr>
              <w:rPr>
                <w:color w:val="000000" w:themeColor="text1"/>
              </w:rPr>
            </w:pPr>
            <w:r w:rsidRPr="00217840">
              <w:rPr>
                <w:color w:val="000000" w:themeColor="text1"/>
              </w:rPr>
              <w:t>Центр детского творчества «Ровесник»</w:t>
            </w:r>
          </w:p>
        </w:tc>
        <w:tc>
          <w:tcPr>
            <w:tcW w:w="1352" w:type="pct"/>
            <w:vAlign w:val="center"/>
          </w:tcPr>
          <w:p w:rsidR="00D21049" w:rsidRPr="00217840" w:rsidRDefault="00D21049" w:rsidP="00FB36E3">
            <w:pPr>
              <w:rPr>
                <w:color w:val="000000" w:themeColor="text1"/>
              </w:rPr>
            </w:pPr>
            <w:r w:rsidRPr="00217840">
              <w:rPr>
                <w:color w:val="000000" w:themeColor="text1"/>
              </w:rPr>
              <w:t>ул. Интернациональная, 30</w:t>
            </w:r>
          </w:p>
        </w:tc>
        <w:tc>
          <w:tcPr>
            <w:tcW w:w="826" w:type="pct"/>
            <w:vAlign w:val="center"/>
          </w:tcPr>
          <w:p w:rsidR="00D21049" w:rsidRPr="00217840" w:rsidRDefault="00D21049" w:rsidP="00FB36E3">
            <w:pPr>
              <w:jc w:val="center"/>
              <w:rPr>
                <w:color w:val="000000" w:themeColor="text1"/>
              </w:rPr>
            </w:pPr>
            <w:r w:rsidRPr="00217840">
              <w:rPr>
                <w:color w:val="000000" w:themeColor="text1"/>
              </w:rPr>
              <w:t>Нет данных</w:t>
            </w:r>
          </w:p>
        </w:tc>
        <w:tc>
          <w:tcPr>
            <w:tcW w:w="922" w:type="pct"/>
            <w:vAlign w:val="center"/>
          </w:tcPr>
          <w:p w:rsidR="00D21049" w:rsidRPr="00217840" w:rsidRDefault="00D21049" w:rsidP="00FB36E3">
            <w:pPr>
              <w:jc w:val="center"/>
              <w:rPr>
                <w:color w:val="000000" w:themeColor="text1"/>
              </w:rPr>
            </w:pPr>
            <w:r w:rsidRPr="00217840">
              <w:rPr>
                <w:color w:val="000000" w:themeColor="text1"/>
              </w:rPr>
              <w:t>Нет данных</w:t>
            </w:r>
          </w:p>
        </w:tc>
      </w:tr>
      <w:tr w:rsidR="00FB36E3" w:rsidRPr="00217840" w:rsidTr="00FD050F">
        <w:trPr>
          <w:trHeight w:val="828"/>
          <w:jc w:val="center"/>
        </w:trPr>
        <w:tc>
          <w:tcPr>
            <w:tcW w:w="1900" w:type="pct"/>
            <w:vAlign w:val="center"/>
          </w:tcPr>
          <w:p w:rsidR="00D21049" w:rsidRPr="00217840" w:rsidRDefault="00D21049" w:rsidP="00FB36E3">
            <w:pPr>
              <w:rPr>
                <w:color w:val="000000" w:themeColor="text1"/>
              </w:rPr>
            </w:pPr>
            <w:r w:rsidRPr="00217840">
              <w:rPr>
                <w:color w:val="000000" w:themeColor="text1"/>
              </w:rPr>
              <w:t>Центр детского творчества «Эврика»</w:t>
            </w:r>
          </w:p>
        </w:tc>
        <w:tc>
          <w:tcPr>
            <w:tcW w:w="1352" w:type="pct"/>
            <w:vAlign w:val="center"/>
          </w:tcPr>
          <w:p w:rsidR="00D21049" w:rsidRPr="00217840" w:rsidRDefault="00D21049" w:rsidP="00FB36E3">
            <w:pPr>
              <w:rPr>
                <w:color w:val="000000" w:themeColor="text1"/>
              </w:rPr>
            </w:pPr>
            <w:r w:rsidRPr="00217840">
              <w:rPr>
                <w:color w:val="000000" w:themeColor="text1"/>
              </w:rPr>
              <w:t>ул. Южная, 10</w:t>
            </w:r>
          </w:p>
          <w:p w:rsidR="00D21049" w:rsidRPr="00217840" w:rsidRDefault="00D21049" w:rsidP="00FB36E3">
            <w:pPr>
              <w:rPr>
                <w:color w:val="000000" w:themeColor="text1"/>
              </w:rPr>
            </w:pPr>
            <w:r w:rsidRPr="00217840">
              <w:rPr>
                <w:color w:val="000000" w:themeColor="text1"/>
              </w:rPr>
              <w:t>ул. Южная,13А</w:t>
            </w:r>
          </w:p>
        </w:tc>
        <w:tc>
          <w:tcPr>
            <w:tcW w:w="826" w:type="pct"/>
            <w:vAlign w:val="center"/>
          </w:tcPr>
          <w:p w:rsidR="00D21049" w:rsidRPr="00217840" w:rsidRDefault="00D21049" w:rsidP="00FB36E3">
            <w:pPr>
              <w:jc w:val="center"/>
              <w:rPr>
                <w:color w:val="000000" w:themeColor="text1"/>
              </w:rPr>
            </w:pPr>
            <w:r w:rsidRPr="00217840">
              <w:rPr>
                <w:color w:val="000000" w:themeColor="text1"/>
              </w:rPr>
              <w:t>Нет данных</w:t>
            </w:r>
          </w:p>
        </w:tc>
        <w:tc>
          <w:tcPr>
            <w:tcW w:w="922" w:type="pct"/>
            <w:vAlign w:val="center"/>
          </w:tcPr>
          <w:p w:rsidR="00D21049" w:rsidRPr="00217840" w:rsidRDefault="00D21049" w:rsidP="00FB36E3">
            <w:pPr>
              <w:jc w:val="center"/>
              <w:rPr>
                <w:color w:val="000000" w:themeColor="text1"/>
              </w:rPr>
            </w:pPr>
            <w:r w:rsidRPr="00217840">
              <w:rPr>
                <w:color w:val="000000" w:themeColor="text1"/>
              </w:rPr>
              <w:t>Нет данных</w:t>
            </w:r>
          </w:p>
        </w:tc>
      </w:tr>
      <w:tr w:rsidR="00FB36E3" w:rsidRPr="00217840" w:rsidTr="00FD050F">
        <w:trPr>
          <w:trHeight w:val="828"/>
          <w:jc w:val="center"/>
        </w:trPr>
        <w:tc>
          <w:tcPr>
            <w:tcW w:w="1900" w:type="pct"/>
            <w:vAlign w:val="center"/>
          </w:tcPr>
          <w:p w:rsidR="001752C7" w:rsidRPr="00217840" w:rsidRDefault="001752C7" w:rsidP="00FB36E3">
            <w:pPr>
              <w:rPr>
                <w:color w:val="000000" w:themeColor="text1"/>
              </w:rPr>
            </w:pPr>
            <w:r w:rsidRPr="00217840">
              <w:rPr>
                <w:color w:val="000000" w:themeColor="text1"/>
              </w:rPr>
              <w:t>Кондровская школа искусств</w:t>
            </w:r>
          </w:p>
        </w:tc>
        <w:tc>
          <w:tcPr>
            <w:tcW w:w="1352" w:type="pct"/>
            <w:vAlign w:val="center"/>
          </w:tcPr>
          <w:p w:rsidR="001752C7" w:rsidRPr="00217840" w:rsidRDefault="001752C7" w:rsidP="00FB36E3">
            <w:pPr>
              <w:rPr>
                <w:color w:val="000000" w:themeColor="text1"/>
              </w:rPr>
            </w:pPr>
            <w:r w:rsidRPr="00217840">
              <w:rPr>
                <w:color w:val="000000" w:themeColor="text1"/>
              </w:rPr>
              <w:t>ул. Советская, 9</w:t>
            </w:r>
          </w:p>
        </w:tc>
        <w:tc>
          <w:tcPr>
            <w:tcW w:w="826" w:type="pct"/>
            <w:vAlign w:val="center"/>
          </w:tcPr>
          <w:p w:rsidR="001752C7" w:rsidRPr="00217840" w:rsidRDefault="001752C7" w:rsidP="00FB36E3">
            <w:pPr>
              <w:jc w:val="center"/>
              <w:rPr>
                <w:color w:val="000000" w:themeColor="text1"/>
              </w:rPr>
            </w:pPr>
            <w:r w:rsidRPr="00217840">
              <w:rPr>
                <w:color w:val="000000" w:themeColor="text1"/>
              </w:rPr>
              <w:t>Нет данных</w:t>
            </w:r>
          </w:p>
        </w:tc>
        <w:tc>
          <w:tcPr>
            <w:tcW w:w="922" w:type="pct"/>
            <w:vAlign w:val="center"/>
          </w:tcPr>
          <w:p w:rsidR="001752C7" w:rsidRPr="00217840" w:rsidRDefault="001752C7" w:rsidP="00FB36E3">
            <w:pPr>
              <w:jc w:val="center"/>
              <w:rPr>
                <w:color w:val="000000" w:themeColor="text1"/>
              </w:rPr>
            </w:pPr>
            <w:r w:rsidRPr="00217840">
              <w:rPr>
                <w:color w:val="000000" w:themeColor="text1"/>
              </w:rPr>
              <w:t>Нет данных</w:t>
            </w:r>
          </w:p>
        </w:tc>
      </w:tr>
      <w:tr w:rsidR="00FB36E3" w:rsidRPr="00217840" w:rsidTr="00D43523">
        <w:trPr>
          <w:trHeight w:val="249"/>
          <w:jc w:val="center"/>
        </w:trPr>
        <w:tc>
          <w:tcPr>
            <w:tcW w:w="5000" w:type="pct"/>
            <w:gridSpan w:val="4"/>
          </w:tcPr>
          <w:p w:rsidR="001752C7" w:rsidRPr="00217840" w:rsidRDefault="001752C7" w:rsidP="00FB36E3">
            <w:pPr>
              <w:jc w:val="center"/>
              <w:rPr>
                <w:color w:val="000000" w:themeColor="text1"/>
              </w:rPr>
            </w:pPr>
            <w:r w:rsidRPr="00217840">
              <w:rPr>
                <w:b/>
                <w:color w:val="000000" w:themeColor="text1"/>
              </w:rPr>
              <w:t>Средне специальные учебные заведения</w:t>
            </w:r>
          </w:p>
        </w:tc>
      </w:tr>
      <w:tr w:rsidR="00FB36E3" w:rsidRPr="00217840" w:rsidTr="00FB36E3">
        <w:trPr>
          <w:trHeight w:val="993"/>
          <w:jc w:val="center"/>
        </w:trPr>
        <w:tc>
          <w:tcPr>
            <w:tcW w:w="1900" w:type="pct"/>
            <w:vAlign w:val="center"/>
          </w:tcPr>
          <w:p w:rsidR="001752C7" w:rsidRPr="00217840" w:rsidRDefault="001752C7" w:rsidP="00FB36E3">
            <w:pPr>
              <w:rPr>
                <w:color w:val="000000" w:themeColor="text1"/>
              </w:rPr>
            </w:pPr>
            <w:r w:rsidRPr="00217840">
              <w:rPr>
                <w:color w:val="000000" w:themeColor="text1"/>
              </w:rPr>
              <w:t>ГБОУ СПО «Кондровский индустриально-педагогический колледж»</w:t>
            </w:r>
          </w:p>
        </w:tc>
        <w:tc>
          <w:tcPr>
            <w:tcW w:w="1352" w:type="pct"/>
            <w:vAlign w:val="center"/>
          </w:tcPr>
          <w:p w:rsidR="001752C7" w:rsidRPr="00217840" w:rsidRDefault="00D76D74" w:rsidP="00FB36E3">
            <w:pPr>
              <w:rPr>
                <w:color w:val="000000" w:themeColor="text1"/>
              </w:rPr>
            </w:pPr>
            <w:r w:rsidRPr="00217840">
              <w:rPr>
                <w:color w:val="000000" w:themeColor="text1"/>
              </w:rPr>
              <w:t>ул. Красный Октябрь,</w:t>
            </w:r>
            <w:r w:rsidR="001752C7" w:rsidRPr="00217840">
              <w:rPr>
                <w:color w:val="000000" w:themeColor="text1"/>
              </w:rPr>
              <w:t>1</w:t>
            </w:r>
          </w:p>
        </w:tc>
        <w:tc>
          <w:tcPr>
            <w:tcW w:w="826" w:type="pct"/>
            <w:vAlign w:val="center"/>
          </w:tcPr>
          <w:p w:rsidR="001752C7" w:rsidRPr="00217840" w:rsidRDefault="001752C7" w:rsidP="00FB36E3">
            <w:pPr>
              <w:jc w:val="center"/>
              <w:rPr>
                <w:color w:val="000000" w:themeColor="text1"/>
              </w:rPr>
            </w:pPr>
            <w:r w:rsidRPr="00217840">
              <w:rPr>
                <w:color w:val="000000" w:themeColor="text1"/>
              </w:rPr>
              <w:t>Нет данных</w:t>
            </w:r>
          </w:p>
        </w:tc>
        <w:tc>
          <w:tcPr>
            <w:tcW w:w="922" w:type="pct"/>
            <w:vAlign w:val="center"/>
          </w:tcPr>
          <w:p w:rsidR="001752C7" w:rsidRPr="00217840" w:rsidRDefault="001752C7" w:rsidP="00FB36E3">
            <w:pPr>
              <w:jc w:val="center"/>
              <w:rPr>
                <w:color w:val="000000" w:themeColor="text1"/>
              </w:rPr>
            </w:pPr>
            <w:r w:rsidRPr="00217840">
              <w:rPr>
                <w:color w:val="000000" w:themeColor="text1"/>
              </w:rPr>
              <w:t>Нет данных</w:t>
            </w:r>
          </w:p>
        </w:tc>
      </w:tr>
    </w:tbl>
    <w:p w:rsidR="00D21049" w:rsidRPr="00217840" w:rsidRDefault="00D21049"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На территории </w:t>
      </w:r>
      <w:r w:rsidR="004024C6" w:rsidRPr="00217840">
        <w:rPr>
          <w:color w:val="000000" w:themeColor="text1"/>
          <w:sz w:val="26"/>
          <w:szCs w:val="26"/>
        </w:rPr>
        <w:t>городского пос</w:t>
      </w:r>
      <w:r w:rsidR="002B5945" w:rsidRPr="00217840">
        <w:rPr>
          <w:color w:val="000000" w:themeColor="text1"/>
          <w:sz w:val="26"/>
          <w:szCs w:val="26"/>
        </w:rPr>
        <w:t>е</w:t>
      </w:r>
      <w:r w:rsidR="004024C6" w:rsidRPr="00217840">
        <w:rPr>
          <w:color w:val="000000" w:themeColor="text1"/>
          <w:sz w:val="26"/>
          <w:szCs w:val="26"/>
        </w:rPr>
        <w:t>ления</w:t>
      </w:r>
      <w:r w:rsidRPr="00217840">
        <w:rPr>
          <w:color w:val="000000" w:themeColor="text1"/>
          <w:sz w:val="26"/>
          <w:szCs w:val="26"/>
        </w:rPr>
        <w:t xml:space="preserve"> находится Государственное бюджетное образовательное учреждение Калужской области для детей - сирот и детей, оставшихся без попечения родителей "Кондровский дет</w:t>
      </w:r>
      <w:r w:rsidR="00FD050F">
        <w:rPr>
          <w:color w:val="000000" w:themeColor="text1"/>
          <w:sz w:val="26"/>
          <w:szCs w:val="26"/>
        </w:rPr>
        <w:t>ский дом - школа" (ул. </w:t>
      </w:r>
      <w:r w:rsidRPr="00217840">
        <w:rPr>
          <w:color w:val="000000" w:themeColor="text1"/>
          <w:sz w:val="26"/>
          <w:szCs w:val="26"/>
        </w:rPr>
        <w:t>Матросова, 37).</w:t>
      </w:r>
    </w:p>
    <w:p w:rsidR="00D21049" w:rsidRPr="00217840" w:rsidRDefault="00D21049" w:rsidP="004024C6">
      <w:pPr>
        <w:suppressAutoHyphens/>
        <w:spacing w:line="276" w:lineRule="auto"/>
        <w:ind w:firstLine="567"/>
        <w:jc w:val="both"/>
        <w:rPr>
          <w:b/>
          <w:color w:val="000000" w:themeColor="text1"/>
          <w:sz w:val="26"/>
          <w:szCs w:val="26"/>
        </w:rPr>
      </w:pPr>
      <w:r w:rsidRPr="00217840">
        <w:rPr>
          <w:b/>
          <w:color w:val="000000" w:themeColor="text1"/>
          <w:sz w:val="26"/>
          <w:szCs w:val="26"/>
        </w:rPr>
        <w:t>Здравоохранение</w:t>
      </w:r>
    </w:p>
    <w:p w:rsidR="00D21049" w:rsidRPr="00217840" w:rsidRDefault="00D21049"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На территории города (ул. Ленина, 86) расположена центральная районная больница, которая является лечебно-профилактическим учреждением, предназначенным для оказания лечебно-диагностической, профилактической и реабилитационной помощи населению.</w:t>
      </w:r>
    </w:p>
    <w:p w:rsidR="00D21049" w:rsidRPr="00217840" w:rsidRDefault="00D21049"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Кондровская ЦРБ располагает следующими отделениями: терапевтическое, стоматологическое, хирургическое, неврологическое, педиатрическое, гинекологическое, акушерское, травматологическое, инфекционное, анестезиологии-реанимации. </w:t>
      </w:r>
    </w:p>
    <w:p w:rsidR="00D21049" w:rsidRDefault="00D21049"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Поликлиника - плановая мощность 450 посещений в смену. Стационар – 196 коек. </w:t>
      </w:r>
    </w:p>
    <w:p w:rsidR="00FD050F" w:rsidRDefault="00FD050F" w:rsidP="004024C6">
      <w:pPr>
        <w:autoSpaceDE w:val="0"/>
        <w:autoSpaceDN w:val="0"/>
        <w:adjustRightInd w:val="0"/>
        <w:spacing w:line="276" w:lineRule="auto"/>
        <w:ind w:firstLine="539"/>
        <w:jc w:val="both"/>
        <w:rPr>
          <w:color w:val="000000" w:themeColor="text1"/>
          <w:sz w:val="26"/>
          <w:szCs w:val="26"/>
        </w:rPr>
      </w:pPr>
    </w:p>
    <w:p w:rsidR="00FD050F" w:rsidRPr="00217840" w:rsidRDefault="00FD050F" w:rsidP="004024C6">
      <w:pPr>
        <w:autoSpaceDE w:val="0"/>
        <w:autoSpaceDN w:val="0"/>
        <w:adjustRightInd w:val="0"/>
        <w:spacing w:line="276" w:lineRule="auto"/>
        <w:ind w:firstLine="539"/>
        <w:jc w:val="both"/>
        <w:rPr>
          <w:color w:val="000000" w:themeColor="text1"/>
          <w:sz w:val="26"/>
          <w:szCs w:val="26"/>
        </w:rPr>
      </w:pPr>
    </w:p>
    <w:p w:rsidR="00D21049" w:rsidRPr="00217840" w:rsidRDefault="00D21049" w:rsidP="00ED496B">
      <w:pPr>
        <w:suppressAutoHyphens/>
        <w:spacing w:line="276" w:lineRule="auto"/>
        <w:ind w:firstLine="567"/>
        <w:jc w:val="both"/>
        <w:rPr>
          <w:b/>
          <w:color w:val="000000" w:themeColor="text1"/>
          <w:sz w:val="26"/>
          <w:szCs w:val="26"/>
        </w:rPr>
      </w:pPr>
      <w:r w:rsidRPr="00217840">
        <w:rPr>
          <w:b/>
          <w:color w:val="000000" w:themeColor="text1"/>
          <w:sz w:val="26"/>
          <w:szCs w:val="26"/>
        </w:rPr>
        <w:lastRenderedPageBreak/>
        <w:t>Культура</w:t>
      </w:r>
    </w:p>
    <w:p w:rsidR="00D21049" w:rsidRPr="00217840" w:rsidRDefault="00D21049" w:rsidP="004024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На территории города Кондрово сеть культурно-просветительных учреждений представлена следующими объектами:</w:t>
      </w:r>
    </w:p>
    <w:p w:rsidR="00D21049" w:rsidRPr="00217840" w:rsidRDefault="00D21049" w:rsidP="007E3015">
      <w:pPr>
        <w:pStyle w:val="a5"/>
        <w:spacing w:line="276" w:lineRule="auto"/>
        <w:ind w:firstLine="0"/>
        <w:jc w:val="center"/>
        <w:rPr>
          <w:b/>
          <w:color w:val="000000" w:themeColor="text1"/>
        </w:rPr>
      </w:pPr>
      <w:r w:rsidRPr="00217840">
        <w:rPr>
          <w:b/>
          <w:color w:val="000000" w:themeColor="text1"/>
        </w:rPr>
        <w:t xml:space="preserve">Объекты культуры </w:t>
      </w:r>
      <w:r w:rsidR="007E3015" w:rsidRPr="00217840">
        <w:rPr>
          <w:b/>
          <w:color w:val="000000" w:themeColor="text1"/>
        </w:rPr>
        <w:t>городского поселения</w:t>
      </w:r>
    </w:p>
    <w:tbl>
      <w:tblPr>
        <w:tblW w:w="97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47"/>
        <w:gridCol w:w="2820"/>
        <w:gridCol w:w="2325"/>
      </w:tblGrid>
      <w:tr w:rsidR="00ED35C0" w:rsidRPr="00217840" w:rsidTr="0050261B">
        <w:trPr>
          <w:trHeight w:val="414"/>
          <w:tblHeader/>
          <w:jc w:val="center"/>
        </w:trPr>
        <w:tc>
          <w:tcPr>
            <w:tcW w:w="4647" w:type="dxa"/>
            <w:vMerge w:val="restart"/>
            <w:shd w:val="clear" w:color="auto" w:fill="EDEDED" w:themeFill="accent3" w:themeFillTint="33"/>
            <w:vAlign w:val="center"/>
          </w:tcPr>
          <w:p w:rsidR="00D21049" w:rsidRPr="00217840" w:rsidRDefault="00D21049" w:rsidP="00ED35C0">
            <w:pPr>
              <w:jc w:val="center"/>
              <w:rPr>
                <w:b/>
                <w:color w:val="000000" w:themeColor="text1"/>
              </w:rPr>
            </w:pPr>
            <w:r w:rsidRPr="00217840">
              <w:rPr>
                <w:b/>
                <w:color w:val="000000" w:themeColor="text1"/>
              </w:rPr>
              <w:t>Наименование учреждения</w:t>
            </w:r>
          </w:p>
        </w:tc>
        <w:tc>
          <w:tcPr>
            <w:tcW w:w="2820" w:type="dxa"/>
            <w:vMerge w:val="restart"/>
            <w:shd w:val="clear" w:color="auto" w:fill="EDEDED" w:themeFill="accent3" w:themeFillTint="33"/>
            <w:vAlign w:val="center"/>
          </w:tcPr>
          <w:p w:rsidR="00D21049" w:rsidRPr="00217840" w:rsidRDefault="00D21049" w:rsidP="00ED35C0">
            <w:pPr>
              <w:jc w:val="center"/>
              <w:rPr>
                <w:b/>
                <w:color w:val="000000" w:themeColor="text1"/>
              </w:rPr>
            </w:pPr>
            <w:r w:rsidRPr="00217840">
              <w:rPr>
                <w:b/>
                <w:color w:val="000000" w:themeColor="text1"/>
              </w:rPr>
              <w:t>Адрес</w:t>
            </w:r>
          </w:p>
        </w:tc>
        <w:tc>
          <w:tcPr>
            <w:tcW w:w="2325" w:type="dxa"/>
            <w:vMerge w:val="restart"/>
            <w:shd w:val="clear" w:color="auto" w:fill="EDEDED" w:themeFill="accent3" w:themeFillTint="33"/>
            <w:vAlign w:val="center"/>
          </w:tcPr>
          <w:p w:rsidR="004024C6" w:rsidRPr="00217840" w:rsidRDefault="00D21049" w:rsidP="00ED35C0">
            <w:pPr>
              <w:jc w:val="center"/>
              <w:rPr>
                <w:b/>
                <w:color w:val="000000" w:themeColor="text1"/>
              </w:rPr>
            </w:pPr>
            <w:r w:rsidRPr="00217840">
              <w:rPr>
                <w:b/>
                <w:color w:val="000000" w:themeColor="text1"/>
              </w:rPr>
              <w:t>Вместимость учреждений</w:t>
            </w:r>
          </w:p>
          <w:p w:rsidR="00D21049" w:rsidRPr="00217840" w:rsidRDefault="00D21049" w:rsidP="00ED35C0">
            <w:pPr>
              <w:jc w:val="center"/>
              <w:rPr>
                <w:b/>
                <w:color w:val="000000" w:themeColor="text1"/>
              </w:rPr>
            </w:pPr>
            <w:r w:rsidRPr="00217840">
              <w:rPr>
                <w:b/>
                <w:color w:val="000000" w:themeColor="text1"/>
              </w:rPr>
              <w:t>(кол-во мест</w:t>
            </w:r>
            <w:r w:rsidR="004024C6" w:rsidRPr="00217840">
              <w:rPr>
                <w:b/>
                <w:color w:val="000000" w:themeColor="text1"/>
              </w:rPr>
              <w:t>)</w:t>
            </w:r>
          </w:p>
        </w:tc>
      </w:tr>
      <w:tr w:rsidR="00ED35C0" w:rsidRPr="00217840" w:rsidTr="009112C6">
        <w:trPr>
          <w:trHeight w:val="414"/>
          <w:jc w:val="center"/>
        </w:trPr>
        <w:tc>
          <w:tcPr>
            <w:tcW w:w="4647" w:type="dxa"/>
            <w:vMerge/>
            <w:shd w:val="clear" w:color="auto" w:fill="EDEDED" w:themeFill="accent3" w:themeFillTint="33"/>
            <w:vAlign w:val="center"/>
          </w:tcPr>
          <w:p w:rsidR="00D21049" w:rsidRPr="00217840" w:rsidRDefault="00D21049" w:rsidP="00ED35C0">
            <w:pPr>
              <w:rPr>
                <w:color w:val="000000" w:themeColor="text1"/>
              </w:rPr>
            </w:pPr>
          </w:p>
        </w:tc>
        <w:tc>
          <w:tcPr>
            <w:tcW w:w="2820" w:type="dxa"/>
            <w:vMerge/>
            <w:shd w:val="clear" w:color="auto" w:fill="EDEDED" w:themeFill="accent3" w:themeFillTint="33"/>
            <w:vAlign w:val="center"/>
          </w:tcPr>
          <w:p w:rsidR="00D21049" w:rsidRPr="00217840" w:rsidRDefault="00D21049" w:rsidP="00ED35C0">
            <w:pPr>
              <w:rPr>
                <w:color w:val="000000" w:themeColor="text1"/>
              </w:rPr>
            </w:pPr>
          </w:p>
        </w:tc>
        <w:tc>
          <w:tcPr>
            <w:tcW w:w="2325" w:type="dxa"/>
            <w:vMerge/>
            <w:shd w:val="clear" w:color="auto" w:fill="EDEDED" w:themeFill="accent3" w:themeFillTint="33"/>
            <w:vAlign w:val="center"/>
          </w:tcPr>
          <w:p w:rsidR="00D21049" w:rsidRPr="00217840" w:rsidRDefault="00D21049" w:rsidP="00ED35C0">
            <w:pPr>
              <w:rPr>
                <w:color w:val="000000" w:themeColor="text1"/>
              </w:rPr>
            </w:pPr>
          </w:p>
        </w:tc>
      </w:tr>
      <w:tr w:rsidR="00ED35C0" w:rsidRPr="00217840" w:rsidTr="009112C6">
        <w:trPr>
          <w:trHeight w:val="454"/>
          <w:jc w:val="center"/>
        </w:trPr>
        <w:tc>
          <w:tcPr>
            <w:tcW w:w="4647" w:type="dxa"/>
            <w:vAlign w:val="center"/>
          </w:tcPr>
          <w:p w:rsidR="00D21049" w:rsidRPr="00217840" w:rsidRDefault="00E20178" w:rsidP="00E20178">
            <w:pPr>
              <w:rPr>
                <w:color w:val="000000" w:themeColor="text1"/>
              </w:rPr>
            </w:pPr>
            <w:r>
              <w:rPr>
                <w:color w:val="000000" w:themeColor="text1"/>
              </w:rPr>
              <w:t>МКУ «Детский центр</w:t>
            </w:r>
            <w:r w:rsidRPr="00E20178">
              <w:rPr>
                <w:color w:val="000000" w:themeColor="text1"/>
              </w:rPr>
              <w:t xml:space="preserve"> </w:t>
            </w:r>
            <w:r>
              <w:rPr>
                <w:color w:val="000000" w:themeColor="text1"/>
              </w:rPr>
              <w:t xml:space="preserve">хореографического </w:t>
            </w:r>
            <w:r w:rsidRPr="00E20178">
              <w:rPr>
                <w:color w:val="000000" w:themeColor="text1"/>
              </w:rPr>
              <w:t>творчества «Непоседы»</w:t>
            </w:r>
          </w:p>
        </w:tc>
        <w:tc>
          <w:tcPr>
            <w:tcW w:w="2820" w:type="dxa"/>
            <w:vAlign w:val="center"/>
          </w:tcPr>
          <w:p w:rsidR="00D21049" w:rsidRPr="00217840" w:rsidRDefault="00D21049" w:rsidP="00ED35C0">
            <w:pPr>
              <w:jc w:val="center"/>
              <w:rPr>
                <w:color w:val="000000" w:themeColor="text1"/>
              </w:rPr>
            </w:pPr>
            <w:r w:rsidRPr="00217840">
              <w:rPr>
                <w:color w:val="000000" w:themeColor="text1"/>
              </w:rPr>
              <w:t>ул. Кооперативная, 9</w:t>
            </w:r>
          </w:p>
        </w:tc>
        <w:tc>
          <w:tcPr>
            <w:tcW w:w="2325" w:type="dxa"/>
            <w:vAlign w:val="center"/>
          </w:tcPr>
          <w:p w:rsidR="00D21049" w:rsidRPr="00217840" w:rsidRDefault="00D21049" w:rsidP="00ED35C0">
            <w:pPr>
              <w:jc w:val="center"/>
              <w:rPr>
                <w:color w:val="000000" w:themeColor="text1"/>
              </w:rPr>
            </w:pPr>
            <w:r w:rsidRPr="00217840">
              <w:rPr>
                <w:color w:val="000000" w:themeColor="text1"/>
              </w:rPr>
              <w:t>200 мест</w:t>
            </w:r>
          </w:p>
        </w:tc>
      </w:tr>
      <w:tr w:rsidR="00ED35C0" w:rsidRPr="00217840" w:rsidTr="009112C6">
        <w:trPr>
          <w:trHeight w:val="454"/>
          <w:jc w:val="center"/>
        </w:trPr>
        <w:tc>
          <w:tcPr>
            <w:tcW w:w="4647" w:type="dxa"/>
            <w:vAlign w:val="center"/>
          </w:tcPr>
          <w:p w:rsidR="00D21049" w:rsidRPr="00217840" w:rsidRDefault="00E20178" w:rsidP="00E20178">
            <w:pPr>
              <w:rPr>
                <w:color w:val="000000" w:themeColor="text1"/>
              </w:rPr>
            </w:pPr>
            <w:r>
              <w:rPr>
                <w:color w:val="000000" w:themeColor="text1"/>
              </w:rPr>
              <w:t>МБУК «Городской культурно-</w:t>
            </w:r>
            <w:r w:rsidRPr="00E20178">
              <w:rPr>
                <w:color w:val="000000" w:themeColor="text1"/>
              </w:rPr>
              <w:t>досуговый центр»</w:t>
            </w:r>
          </w:p>
        </w:tc>
        <w:tc>
          <w:tcPr>
            <w:tcW w:w="2820" w:type="dxa"/>
            <w:vAlign w:val="center"/>
          </w:tcPr>
          <w:p w:rsidR="00D21049" w:rsidRPr="00217840" w:rsidRDefault="00D21049" w:rsidP="00ED35C0">
            <w:pPr>
              <w:jc w:val="center"/>
              <w:rPr>
                <w:color w:val="000000" w:themeColor="text1"/>
              </w:rPr>
            </w:pPr>
            <w:r w:rsidRPr="00217840">
              <w:rPr>
                <w:color w:val="000000" w:themeColor="text1"/>
              </w:rPr>
              <w:t>ул. Ленина, 37</w:t>
            </w:r>
          </w:p>
        </w:tc>
        <w:tc>
          <w:tcPr>
            <w:tcW w:w="2325" w:type="dxa"/>
            <w:vAlign w:val="center"/>
          </w:tcPr>
          <w:p w:rsidR="00D21049" w:rsidRPr="00217840" w:rsidRDefault="00D21049" w:rsidP="00ED35C0">
            <w:pPr>
              <w:jc w:val="center"/>
              <w:rPr>
                <w:color w:val="000000" w:themeColor="text1"/>
              </w:rPr>
            </w:pPr>
            <w:r w:rsidRPr="00217840">
              <w:rPr>
                <w:color w:val="000000" w:themeColor="text1"/>
              </w:rPr>
              <w:t>350 мест</w:t>
            </w:r>
          </w:p>
        </w:tc>
      </w:tr>
      <w:tr w:rsidR="00ED35C0" w:rsidRPr="00217840" w:rsidTr="009112C6">
        <w:trPr>
          <w:trHeight w:val="454"/>
          <w:jc w:val="center"/>
        </w:trPr>
        <w:tc>
          <w:tcPr>
            <w:tcW w:w="4647" w:type="dxa"/>
            <w:vAlign w:val="center"/>
          </w:tcPr>
          <w:p w:rsidR="00D21049" w:rsidRPr="00217840" w:rsidRDefault="00E20178" w:rsidP="00E20178">
            <w:pPr>
              <w:rPr>
                <w:color w:val="000000" w:themeColor="text1"/>
              </w:rPr>
            </w:pPr>
            <w:r>
              <w:rPr>
                <w:color w:val="000000" w:themeColor="text1"/>
              </w:rPr>
              <w:t>МБУК «Межпоселенческий</w:t>
            </w:r>
            <w:r w:rsidRPr="00E20178">
              <w:rPr>
                <w:color w:val="000000" w:themeColor="text1"/>
              </w:rPr>
              <w:t xml:space="preserve"> районный дом культуры»</w:t>
            </w:r>
          </w:p>
        </w:tc>
        <w:tc>
          <w:tcPr>
            <w:tcW w:w="2820" w:type="dxa"/>
            <w:vAlign w:val="center"/>
          </w:tcPr>
          <w:p w:rsidR="00D21049" w:rsidRPr="00217840" w:rsidRDefault="00D21049" w:rsidP="00ED35C0">
            <w:pPr>
              <w:jc w:val="center"/>
              <w:rPr>
                <w:color w:val="000000" w:themeColor="text1"/>
              </w:rPr>
            </w:pPr>
            <w:r w:rsidRPr="00217840">
              <w:rPr>
                <w:color w:val="000000" w:themeColor="text1"/>
              </w:rPr>
              <w:t xml:space="preserve">ул. </w:t>
            </w:r>
            <w:r w:rsidR="007E3015" w:rsidRPr="00217840">
              <w:rPr>
                <w:color w:val="000000" w:themeColor="text1"/>
              </w:rPr>
              <w:t>Кутузова,</w:t>
            </w:r>
            <w:r w:rsidRPr="00217840">
              <w:rPr>
                <w:color w:val="000000" w:themeColor="text1"/>
              </w:rPr>
              <w:t xml:space="preserve"> 6а</w:t>
            </w:r>
          </w:p>
        </w:tc>
        <w:tc>
          <w:tcPr>
            <w:tcW w:w="2325" w:type="dxa"/>
            <w:vAlign w:val="center"/>
          </w:tcPr>
          <w:p w:rsidR="00D21049" w:rsidRPr="00217840" w:rsidRDefault="00D21049" w:rsidP="00ED35C0">
            <w:pPr>
              <w:jc w:val="center"/>
              <w:rPr>
                <w:color w:val="000000" w:themeColor="text1"/>
              </w:rPr>
            </w:pPr>
            <w:r w:rsidRPr="00217840">
              <w:rPr>
                <w:color w:val="000000" w:themeColor="text1"/>
              </w:rPr>
              <w:t>200 мест</w:t>
            </w:r>
          </w:p>
        </w:tc>
      </w:tr>
      <w:tr w:rsidR="00ED35C0" w:rsidRPr="00217840" w:rsidTr="009112C6">
        <w:trPr>
          <w:trHeight w:val="454"/>
          <w:jc w:val="center"/>
        </w:trPr>
        <w:tc>
          <w:tcPr>
            <w:tcW w:w="4647" w:type="dxa"/>
            <w:vAlign w:val="center"/>
          </w:tcPr>
          <w:p w:rsidR="00D21049" w:rsidRPr="00217840" w:rsidRDefault="0093491F" w:rsidP="00ED35C0">
            <w:pPr>
              <w:rPr>
                <w:color w:val="000000" w:themeColor="text1"/>
              </w:rPr>
            </w:pPr>
            <w:r w:rsidRPr="00217840">
              <w:rPr>
                <w:color w:val="000000" w:themeColor="text1"/>
              </w:rPr>
              <w:t>Дзержинская межпоселенческая центральная библиотека</w:t>
            </w:r>
          </w:p>
        </w:tc>
        <w:tc>
          <w:tcPr>
            <w:tcW w:w="2820" w:type="dxa"/>
            <w:vAlign w:val="center"/>
          </w:tcPr>
          <w:p w:rsidR="00D21049" w:rsidRPr="00217840" w:rsidRDefault="0093491F" w:rsidP="00ED35C0">
            <w:pPr>
              <w:jc w:val="center"/>
              <w:rPr>
                <w:color w:val="000000" w:themeColor="text1"/>
              </w:rPr>
            </w:pPr>
            <w:r w:rsidRPr="00217840">
              <w:rPr>
                <w:color w:val="000000" w:themeColor="text1"/>
              </w:rPr>
              <w:t>ул. Комсомольская</w:t>
            </w:r>
            <w:r w:rsidR="006B1E81" w:rsidRPr="00217840">
              <w:rPr>
                <w:color w:val="000000" w:themeColor="text1"/>
              </w:rPr>
              <w:t>, 2</w:t>
            </w:r>
          </w:p>
        </w:tc>
        <w:tc>
          <w:tcPr>
            <w:tcW w:w="2325" w:type="dxa"/>
            <w:vAlign w:val="center"/>
          </w:tcPr>
          <w:p w:rsidR="00D21049" w:rsidRPr="00217840" w:rsidRDefault="00D21049" w:rsidP="00ED35C0">
            <w:pPr>
              <w:jc w:val="center"/>
              <w:rPr>
                <w:color w:val="000000" w:themeColor="text1"/>
              </w:rPr>
            </w:pPr>
            <w:r w:rsidRPr="00217840">
              <w:rPr>
                <w:color w:val="000000" w:themeColor="text1"/>
              </w:rPr>
              <w:t>Нет данных</w:t>
            </w:r>
          </w:p>
        </w:tc>
      </w:tr>
      <w:tr w:rsidR="00ED35C0" w:rsidRPr="00217840" w:rsidTr="009112C6">
        <w:trPr>
          <w:trHeight w:val="454"/>
          <w:jc w:val="center"/>
        </w:trPr>
        <w:tc>
          <w:tcPr>
            <w:tcW w:w="4647" w:type="dxa"/>
            <w:vAlign w:val="center"/>
          </w:tcPr>
          <w:p w:rsidR="0093491F" w:rsidRPr="00217840" w:rsidRDefault="006B1E81" w:rsidP="00ED35C0">
            <w:pPr>
              <w:rPr>
                <w:color w:val="000000" w:themeColor="text1"/>
              </w:rPr>
            </w:pPr>
            <w:r w:rsidRPr="00217840">
              <w:rPr>
                <w:color w:val="000000" w:themeColor="text1"/>
              </w:rPr>
              <w:t>Кондровская детская библиотека</w:t>
            </w:r>
          </w:p>
        </w:tc>
        <w:tc>
          <w:tcPr>
            <w:tcW w:w="2820" w:type="dxa"/>
            <w:vAlign w:val="center"/>
          </w:tcPr>
          <w:p w:rsidR="0093491F" w:rsidRPr="00217840" w:rsidRDefault="006B1E81" w:rsidP="00ED35C0">
            <w:pPr>
              <w:jc w:val="center"/>
              <w:rPr>
                <w:color w:val="000000" w:themeColor="text1"/>
              </w:rPr>
            </w:pPr>
            <w:r w:rsidRPr="00217840">
              <w:rPr>
                <w:color w:val="000000" w:themeColor="text1"/>
              </w:rPr>
              <w:t>ул. Кооперативная, 9</w:t>
            </w:r>
          </w:p>
        </w:tc>
        <w:tc>
          <w:tcPr>
            <w:tcW w:w="2325" w:type="dxa"/>
            <w:vAlign w:val="center"/>
          </w:tcPr>
          <w:p w:rsidR="0093491F" w:rsidRPr="00217840" w:rsidRDefault="006B1E81" w:rsidP="00ED35C0">
            <w:pPr>
              <w:jc w:val="center"/>
              <w:rPr>
                <w:color w:val="000000" w:themeColor="text1"/>
              </w:rPr>
            </w:pPr>
            <w:r w:rsidRPr="00217840">
              <w:rPr>
                <w:color w:val="000000" w:themeColor="text1"/>
              </w:rPr>
              <w:t>Нет данных</w:t>
            </w:r>
          </w:p>
        </w:tc>
      </w:tr>
      <w:tr w:rsidR="00ED35C0" w:rsidRPr="00217840" w:rsidTr="009112C6">
        <w:trPr>
          <w:trHeight w:val="454"/>
          <w:jc w:val="center"/>
        </w:trPr>
        <w:tc>
          <w:tcPr>
            <w:tcW w:w="4647" w:type="dxa"/>
            <w:vAlign w:val="center"/>
          </w:tcPr>
          <w:p w:rsidR="0093491F" w:rsidRPr="00217840" w:rsidRDefault="006B1E81" w:rsidP="00ED35C0">
            <w:pPr>
              <w:rPr>
                <w:color w:val="000000" w:themeColor="text1"/>
              </w:rPr>
            </w:pPr>
            <w:r w:rsidRPr="00217840">
              <w:rPr>
                <w:color w:val="000000" w:themeColor="text1"/>
              </w:rPr>
              <w:t>Кондровская городская библиотека</w:t>
            </w:r>
          </w:p>
        </w:tc>
        <w:tc>
          <w:tcPr>
            <w:tcW w:w="2820" w:type="dxa"/>
            <w:vAlign w:val="center"/>
          </w:tcPr>
          <w:p w:rsidR="0093491F" w:rsidRPr="00217840" w:rsidRDefault="006B1E81" w:rsidP="00ED35C0">
            <w:pPr>
              <w:jc w:val="center"/>
              <w:rPr>
                <w:color w:val="000000" w:themeColor="text1"/>
              </w:rPr>
            </w:pPr>
            <w:r w:rsidRPr="00217840">
              <w:rPr>
                <w:color w:val="000000" w:themeColor="text1"/>
              </w:rPr>
              <w:t>ул. Ленина, 37</w:t>
            </w:r>
          </w:p>
        </w:tc>
        <w:tc>
          <w:tcPr>
            <w:tcW w:w="2325" w:type="dxa"/>
            <w:vAlign w:val="center"/>
          </w:tcPr>
          <w:p w:rsidR="0093491F" w:rsidRPr="00217840" w:rsidRDefault="006B1E81" w:rsidP="00ED35C0">
            <w:pPr>
              <w:jc w:val="center"/>
              <w:rPr>
                <w:color w:val="000000" w:themeColor="text1"/>
              </w:rPr>
            </w:pPr>
            <w:r w:rsidRPr="00217840">
              <w:rPr>
                <w:color w:val="000000" w:themeColor="text1"/>
              </w:rPr>
              <w:t>Нет данных</w:t>
            </w:r>
          </w:p>
        </w:tc>
      </w:tr>
    </w:tbl>
    <w:p w:rsidR="00D21049" w:rsidRPr="00217840" w:rsidRDefault="00D21049" w:rsidP="007E3015">
      <w:pPr>
        <w:suppressAutoHyphens/>
        <w:spacing w:line="276" w:lineRule="auto"/>
        <w:ind w:firstLine="567"/>
        <w:jc w:val="both"/>
        <w:rPr>
          <w:b/>
          <w:color w:val="000000" w:themeColor="text1"/>
          <w:sz w:val="26"/>
          <w:szCs w:val="26"/>
        </w:rPr>
      </w:pPr>
      <w:r w:rsidRPr="00217840">
        <w:rPr>
          <w:b/>
          <w:color w:val="000000" w:themeColor="text1"/>
          <w:sz w:val="26"/>
          <w:szCs w:val="26"/>
        </w:rPr>
        <w:t>Спорт</w:t>
      </w:r>
    </w:p>
    <w:p w:rsidR="00D21049" w:rsidRPr="00217840" w:rsidRDefault="00D21049" w:rsidP="007E3015">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В городе работают муниципальное учреждение спортивной направленности «Спорт», два спортсооружения, 8 спортивных залов.</w:t>
      </w:r>
    </w:p>
    <w:p w:rsidR="00D21049" w:rsidRPr="00217840" w:rsidRDefault="00D21049" w:rsidP="007E3015">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В МКУ СН «Спорт» культивируются 14 видов спорта: хоккей, волейбол, баскетбол, футбол, лыжные гонки, полиатлон (летний и зимний), борьба, стрельба из пневматического оружия, спортивное ориентирование и туризм, плавание, городошный спорт, настольный теннис и др. </w:t>
      </w:r>
    </w:p>
    <w:p w:rsidR="00D21049" w:rsidRPr="00217840" w:rsidRDefault="00D21049" w:rsidP="007E3015">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В спортивных секциях занимаются 380 человек.</w:t>
      </w:r>
    </w:p>
    <w:p w:rsidR="00D21049" w:rsidRDefault="00D21049" w:rsidP="007E3015">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В городе находится вторая по величине в Европе мототрасса, где регулярно проводятся международные соревнования по мотокроссу.</w:t>
      </w:r>
    </w:p>
    <w:p w:rsidR="00D21049" w:rsidRPr="00217840" w:rsidRDefault="00C22DE8" w:rsidP="007E3015">
      <w:pPr>
        <w:suppressAutoHyphens/>
        <w:spacing w:line="276" w:lineRule="auto"/>
        <w:ind w:firstLine="567"/>
        <w:jc w:val="both"/>
        <w:rPr>
          <w:b/>
          <w:color w:val="000000" w:themeColor="text1"/>
          <w:sz w:val="26"/>
          <w:szCs w:val="26"/>
        </w:rPr>
      </w:pPr>
      <w:r>
        <w:rPr>
          <w:b/>
          <w:color w:val="000000" w:themeColor="text1"/>
          <w:sz w:val="26"/>
          <w:szCs w:val="26"/>
        </w:rPr>
        <w:t>Гостиницы и прочие средства размещения</w:t>
      </w:r>
    </w:p>
    <w:p w:rsidR="00D21049" w:rsidRPr="00217840" w:rsidRDefault="00D21049" w:rsidP="007E3015">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Гостиничные услуги населению в городском поселении оказывают </w:t>
      </w:r>
      <w:r w:rsidR="00ED35C0" w:rsidRPr="00217840">
        <w:rPr>
          <w:color w:val="000000" w:themeColor="text1"/>
          <w:sz w:val="26"/>
          <w:szCs w:val="26"/>
        </w:rPr>
        <w:t>три</w:t>
      </w:r>
      <w:r w:rsidRPr="00217840">
        <w:rPr>
          <w:color w:val="000000" w:themeColor="text1"/>
          <w:sz w:val="26"/>
          <w:szCs w:val="26"/>
        </w:rPr>
        <w:t xml:space="preserve"> гостиницы, расположенные на </w:t>
      </w:r>
      <w:r w:rsidR="0053395F" w:rsidRPr="00217840">
        <w:rPr>
          <w:color w:val="000000" w:themeColor="text1"/>
          <w:sz w:val="26"/>
          <w:szCs w:val="26"/>
        </w:rPr>
        <w:t>ул. Циолковского, д. 35а</w:t>
      </w:r>
      <w:r w:rsidR="00ED35C0" w:rsidRPr="00217840">
        <w:rPr>
          <w:color w:val="000000" w:themeColor="text1"/>
          <w:sz w:val="26"/>
          <w:szCs w:val="26"/>
        </w:rPr>
        <w:t xml:space="preserve">, </w:t>
      </w:r>
      <w:r w:rsidRPr="00217840">
        <w:rPr>
          <w:color w:val="000000" w:themeColor="text1"/>
          <w:sz w:val="26"/>
          <w:szCs w:val="26"/>
        </w:rPr>
        <w:t>ул. Жел</w:t>
      </w:r>
      <w:r w:rsidR="00ED35C0" w:rsidRPr="00217840">
        <w:rPr>
          <w:color w:val="000000" w:themeColor="text1"/>
          <w:sz w:val="26"/>
          <w:szCs w:val="26"/>
        </w:rPr>
        <w:t>езнодорожная д. 48 (на 10 мест) и на ул. 2-я Стефановская.</w:t>
      </w:r>
    </w:p>
    <w:p w:rsidR="00105FA5" w:rsidRPr="00217840" w:rsidRDefault="00B36127" w:rsidP="009E288D">
      <w:pPr>
        <w:pStyle w:val="30"/>
        <w:tabs>
          <w:tab w:val="num" w:pos="0"/>
        </w:tabs>
        <w:suppressAutoHyphens/>
        <w:spacing w:before="240"/>
        <w:ind w:left="720" w:hanging="720"/>
        <w:rPr>
          <w:rFonts w:eastAsia="SimSun"/>
          <w:color w:val="000000" w:themeColor="text1"/>
          <w:sz w:val="26"/>
          <w:szCs w:val="26"/>
          <w:lang w:val="ru-RU" w:eastAsia="zh-CN"/>
        </w:rPr>
      </w:pPr>
      <w:bookmarkStart w:id="54" w:name="_Toc138762876"/>
      <w:bookmarkStart w:id="55" w:name="_Toc168657096"/>
      <w:r w:rsidRPr="00217840">
        <w:rPr>
          <w:rFonts w:eastAsia="SimSun"/>
          <w:color w:val="000000" w:themeColor="text1"/>
          <w:sz w:val="26"/>
          <w:szCs w:val="26"/>
          <w:lang w:eastAsia="zh-CN"/>
        </w:rPr>
        <w:t>I</w:t>
      </w:r>
      <w:r w:rsidR="00C84721" w:rsidRPr="00217840">
        <w:rPr>
          <w:rFonts w:eastAsia="SimSun"/>
          <w:color w:val="000000" w:themeColor="text1"/>
          <w:sz w:val="26"/>
          <w:szCs w:val="26"/>
          <w:lang w:eastAsia="zh-CN"/>
        </w:rPr>
        <w:t>I</w:t>
      </w:r>
      <w:r w:rsidR="00C84721" w:rsidRPr="00217840">
        <w:rPr>
          <w:rFonts w:eastAsia="SimSun"/>
          <w:color w:val="000000" w:themeColor="text1"/>
          <w:sz w:val="26"/>
          <w:szCs w:val="26"/>
          <w:lang w:val="ru-RU" w:eastAsia="zh-CN"/>
        </w:rPr>
        <w:t>.</w:t>
      </w:r>
      <w:r w:rsidR="00806D64" w:rsidRPr="00217840">
        <w:rPr>
          <w:rFonts w:eastAsia="SimSun"/>
          <w:color w:val="000000" w:themeColor="text1"/>
          <w:sz w:val="26"/>
          <w:szCs w:val="26"/>
          <w:lang w:eastAsia="zh-CN"/>
        </w:rPr>
        <w:t>IV</w:t>
      </w:r>
      <w:r w:rsidR="00DD6E2A" w:rsidRPr="00217840">
        <w:rPr>
          <w:rFonts w:eastAsia="SimSun"/>
          <w:color w:val="000000" w:themeColor="text1"/>
          <w:sz w:val="26"/>
          <w:szCs w:val="26"/>
          <w:lang w:val="ru-RU" w:eastAsia="zh-CN"/>
        </w:rPr>
        <w:t>.</w:t>
      </w:r>
      <w:bookmarkEnd w:id="54"/>
      <w:r w:rsidR="00E75B18" w:rsidRPr="00217840">
        <w:rPr>
          <w:rFonts w:eastAsia="SimSun"/>
          <w:color w:val="000000" w:themeColor="text1"/>
          <w:sz w:val="26"/>
          <w:szCs w:val="26"/>
          <w:lang w:val="ru-RU" w:eastAsia="zh-CN"/>
        </w:rPr>
        <w:t>5</w:t>
      </w:r>
      <w:r w:rsidR="008F2DD6" w:rsidRPr="00217840">
        <w:rPr>
          <w:rFonts w:eastAsia="SimSun"/>
          <w:color w:val="000000" w:themeColor="text1"/>
          <w:sz w:val="26"/>
          <w:szCs w:val="26"/>
          <w:lang w:val="ru-RU" w:eastAsia="zh-CN"/>
        </w:rPr>
        <w:t xml:space="preserve"> </w:t>
      </w:r>
      <w:r w:rsidR="00105FA5" w:rsidRPr="00217840">
        <w:rPr>
          <w:rFonts w:eastAsia="SimSun"/>
          <w:color w:val="000000" w:themeColor="text1"/>
          <w:sz w:val="26"/>
          <w:szCs w:val="26"/>
          <w:lang w:val="ru-RU" w:eastAsia="zh-CN"/>
        </w:rPr>
        <w:t>Анализ транспортного обслуживания территории</w:t>
      </w:r>
      <w:bookmarkEnd w:id="55"/>
    </w:p>
    <w:p w:rsidR="00940BF4" w:rsidRPr="00217840" w:rsidRDefault="00940BF4" w:rsidP="007E3015">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Внешние транспортно-экономические связи </w:t>
      </w:r>
      <w:r w:rsidR="007E3015" w:rsidRPr="00217840">
        <w:rPr>
          <w:color w:val="000000" w:themeColor="text1"/>
          <w:sz w:val="26"/>
          <w:szCs w:val="26"/>
        </w:rPr>
        <w:t xml:space="preserve">городского </w:t>
      </w:r>
      <w:r w:rsidR="00C57943" w:rsidRPr="00217840">
        <w:rPr>
          <w:color w:val="000000" w:themeColor="text1"/>
          <w:sz w:val="26"/>
          <w:szCs w:val="26"/>
        </w:rPr>
        <w:t>поселения</w:t>
      </w:r>
      <w:r w:rsidRPr="00217840">
        <w:rPr>
          <w:color w:val="000000" w:themeColor="text1"/>
          <w:sz w:val="26"/>
          <w:szCs w:val="26"/>
        </w:rPr>
        <w:t xml:space="preserve"> осуществляются автомобильным и железнодорожным транспортом. </w:t>
      </w:r>
    </w:p>
    <w:p w:rsidR="00940BF4" w:rsidRPr="00217840" w:rsidRDefault="00940BF4" w:rsidP="00C57943">
      <w:pPr>
        <w:suppressAutoHyphens/>
        <w:spacing w:line="276" w:lineRule="auto"/>
        <w:ind w:firstLine="567"/>
        <w:jc w:val="both"/>
        <w:rPr>
          <w:b/>
          <w:color w:val="000000" w:themeColor="text1"/>
          <w:sz w:val="26"/>
          <w:szCs w:val="26"/>
        </w:rPr>
      </w:pPr>
      <w:r w:rsidRPr="00217840">
        <w:rPr>
          <w:b/>
          <w:color w:val="000000" w:themeColor="text1"/>
          <w:sz w:val="26"/>
          <w:szCs w:val="26"/>
        </w:rPr>
        <w:t>Автомобильный транспорт</w:t>
      </w:r>
    </w:p>
    <w:p w:rsidR="00940BF4" w:rsidRPr="00217840" w:rsidRDefault="00940BF4" w:rsidP="007E3015">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Город во многом имеет транзитное значение, так как находится между автодорогами федерального значения М-3 </w:t>
      </w:r>
      <w:r w:rsidR="00ED35C0" w:rsidRPr="00217840">
        <w:rPr>
          <w:color w:val="000000" w:themeColor="text1"/>
          <w:sz w:val="26"/>
          <w:szCs w:val="26"/>
        </w:rPr>
        <w:t>«Украина»</w:t>
      </w:r>
      <w:r w:rsidRPr="00217840">
        <w:rPr>
          <w:color w:val="000000" w:themeColor="text1"/>
          <w:sz w:val="26"/>
          <w:szCs w:val="26"/>
        </w:rPr>
        <w:t xml:space="preserve"> и А101-Москва-Малоярославец-Рославль.</w:t>
      </w:r>
    </w:p>
    <w:p w:rsidR="00940BF4" w:rsidRDefault="00940BF4" w:rsidP="007E3015">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Главн</w:t>
      </w:r>
      <w:r w:rsidR="00C57943" w:rsidRPr="00217840">
        <w:rPr>
          <w:color w:val="000000" w:themeColor="text1"/>
          <w:sz w:val="26"/>
          <w:szCs w:val="26"/>
        </w:rPr>
        <w:t>ой</w:t>
      </w:r>
      <w:r w:rsidRPr="00217840">
        <w:rPr>
          <w:color w:val="000000" w:themeColor="text1"/>
          <w:sz w:val="26"/>
          <w:szCs w:val="26"/>
        </w:rPr>
        <w:t xml:space="preserve"> транспортн</w:t>
      </w:r>
      <w:r w:rsidR="00C57943" w:rsidRPr="00217840">
        <w:rPr>
          <w:color w:val="000000" w:themeColor="text1"/>
          <w:sz w:val="26"/>
          <w:szCs w:val="26"/>
        </w:rPr>
        <w:t>ой</w:t>
      </w:r>
      <w:r w:rsidRPr="00217840">
        <w:rPr>
          <w:color w:val="000000" w:themeColor="text1"/>
          <w:sz w:val="26"/>
          <w:szCs w:val="26"/>
        </w:rPr>
        <w:t xml:space="preserve"> </w:t>
      </w:r>
      <w:r w:rsidR="00C57943" w:rsidRPr="00217840">
        <w:rPr>
          <w:color w:val="000000" w:themeColor="text1"/>
          <w:sz w:val="26"/>
          <w:szCs w:val="26"/>
        </w:rPr>
        <w:t>магистралью для городского поселения является автодорога регионального значения «Калуга-Медынь».</w:t>
      </w:r>
    </w:p>
    <w:p w:rsidR="00F65E38" w:rsidRDefault="00F65E38" w:rsidP="007E3015">
      <w:pPr>
        <w:autoSpaceDE w:val="0"/>
        <w:autoSpaceDN w:val="0"/>
        <w:adjustRightInd w:val="0"/>
        <w:spacing w:line="276" w:lineRule="auto"/>
        <w:ind w:firstLine="539"/>
        <w:jc w:val="both"/>
        <w:rPr>
          <w:color w:val="000000" w:themeColor="text1"/>
          <w:sz w:val="26"/>
          <w:szCs w:val="26"/>
        </w:rPr>
      </w:pPr>
    </w:p>
    <w:p w:rsidR="00F65E38" w:rsidRPr="00217840" w:rsidRDefault="00F65E38" w:rsidP="007E3015">
      <w:pPr>
        <w:autoSpaceDE w:val="0"/>
        <w:autoSpaceDN w:val="0"/>
        <w:adjustRightInd w:val="0"/>
        <w:spacing w:line="276" w:lineRule="auto"/>
        <w:ind w:firstLine="539"/>
        <w:jc w:val="both"/>
        <w:rPr>
          <w:color w:val="000000" w:themeColor="text1"/>
          <w:sz w:val="26"/>
          <w:szCs w:val="26"/>
        </w:rPr>
      </w:pPr>
    </w:p>
    <w:p w:rsidR="00940BF4" w:rsidRPr="00217840" w:rsidRDefault="00940BF4" w:rsidP="00C57943">
      <w:pPr>
        <w:pStyle w:val="a5"/>
        <w:spacing w:line="240" w:lineRule="auto"/>
        <w:ind w:firstLine="0"/>
        <w:jc w:val="center"/>
        <w:rPr>
          <w:b/>
          <w:color w:val="000000" w:themeColor="text1"/>
        </w:rPr>
      </w:pPr>
      <w:r w:rsidRPr="00217840">
        <w:rPr>
          <w:b/>
          <w:color w:val="000000" w:themeColor="text1"/>
        </w:rPr>
        <w:lastRenderedPageBreak/>
        <w:t>Перечень автомобильных дорог общего пользования регионального значения</w:t>
      </w:r>
      <w:r w:rsidR="00C57943" w:rsidRPr="00217840">
        <w:rPr>
          <w:b/>
          <w:color w:val="000000" w:themeColor="text1"/>
        </w:rPr>
        <w:t xml:space="preserve"> и межмуниципального значения</w:t>
      </w:r>
      <w:r w:rsidRPr="00217840">
        <w:rPr>
          <w:b/>
          <w:color w:val="000000" w:themeColor="text1"/>
        </w:rPr>
        <w:t xml:space="preserve"> </w:t>
      </w:r>
      <w:r w:rsidR="00281D15" w:rsidRPr="00217840">
        <w:rPr>
          <w:b/>
          <w:color w:val="000000" w:themeColor="text1"/>
        </w:rPr>
        <w:t xml:space="preserve">расположенных </w:t>
      </w:r>
      <w:r w:rsidRPr="00217840">
        <w:rPr>
          <w:b/>
          <w:color w:val="000000" w:themeColor="text1"/>
        </w:rPr>
        <w:t xml:space="preserve">на территории </w:t>
      </w:r>
      <w:r w:rsidR="00C57943" w:rsidRPr="00217840">
        <w:rPr>
          <w:b/>
          <w:color w:val="000000" w:themeColor="text1"/>
        </w:rPr>
        <w:t>городского поселения</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3"/>
        <w:gridCol w:w="2639"/>
      </w:tblGrid>
      <w:tr w:rsidR="00497472" w:rsidRPr="00217840" w:rsidTr="00A01B54">
        <w:trPr>
          <w:tblHeader/>
          <w:jc w:val="center"/>
        </w:trPr>
        <w:tc>
          <w:tcPr>
            <w:tcW w:w="723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D0DC0" w:rsidRPr="00217840" w:rsidRDefault="001D0DC0" w:rsidP="00BB7021">
            <w:pPr>
              <w:pStyle w:val="a3"/>
              <w:rPr>
                <w:color w:val="000000" w:themeColor="text1"/>
              </w:rPr>
            </w:pPr>
            <w:bookmarkStart w:id="56" w:name="_Toc169683577"/>
            <w:r w:rsidRPr="00217840">
              <w:rPr>
                <w:color w:val="000000" w:themeColor="text1"/>
              </w:rPr>
              <w:t>Наименование автодороги</w:t>
            </w:r>
            <w:bookmarkEnd w:id="56"/>
          </w:p>
        </w:tc>
        <w:tc>
          <w:tcPr>
            <w:tcW w:w="263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D0DC0" w:rsidRPr="00217840" w:rsidRDefault="001D0DC0" w:rsidP="00BB7021">
            <w:pPr>
              <w:pStyle w:val="a3"/>
              <w:rPr>
                <w:bCs w:val="0"/>
                <w:iCs/>
                <w:color w:val="000000" w:themeColor="text1"/>
              </w:rPr>
            </w:pPr>
            <w:r w:rsidRPr="00217840">
              <w:rPr>
                <w:color w:val="000000" w:themeColor="text1"/>
              </w:rPr>
              <w:t>Идентификационные номера</w:t>
            </w:r>
          </w:p>
        </w:tc>
      </w:tr>
      <w:tr w:rsidR="00497472" w:rsidRPr="00217840" w:rsidTr="009112C6">
        <w:trPr>
          <w:trHeight w:val="385"/>
          <w:jc w:val="center"/>
        </w:trPr>
        <w:tc>
          <w:tcPr>
            <w:tcW w:w="9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DC0" w:rsidRPr="00217840" w:rsidRDefault="001D0DC0" w:rsidP="00497472">
            <w:pPr>
              <w:jc w:val="center"/>
              <w:rPr>
                <w:b/>
                <w:color w:val="000000" w:themeColor="text1"/>
              </w:rPr>
            </w:pPr>
            <w:r w:rsidRPr="00217840">
              <w:rPr>
                <w:b/>
                <w:color w:val="000000" w:themeColor="text1"/>
              </w:rPr>
              <w:t>Автомобильные дороги общего пользования регионального значения</w:t>
            </w:r>
          </w:p>
        </w:tc>
      </w:tr>
      <w:tr w:rsidR="00497472" w:rsidRPr="00217840" w:rsidTr="00A01B54">
        <w:trPr>
          <w:trHeight w:val="454"/>
          <w:jc w:val="center"/>
        </w:trPr>
        <w:tc>
          <w:tcPr>
            <w:tcW w:w="7233" w:type="dxa"/>
            <w:tcBorders>
              <w:top w:val="single" w:sz="4" w:space="0" w:color="auto"/>
              <w:left w:val="single" w:sz="4" w:space="0" w:color="auto"/>
              <w:bottom w:val="single" w:sz="4" w:space="0" w:color="auto"/>
              <w:right w:val="single" w:sz="4" w:space="0" w:color="auto"/>
            </w:tcBorders>
            <w:shd w:val="clear" w:color="auto" w:fill="auto"/>
            <w:vAlign w:val="center"/>
          </w:tcPr>
          <w:p w:rsidR="001D0DC0" w:rsidRPr="00217840" w:rsidRDefault="001D0DC0" w:rsidP="00497472">
            <w:pPr>
              <w:rPr>
                <w:color w:val="000000" w:themeColor="text1"/>
              </w:rPr>
            </w:pPr>
            <w:r w:rsidRPr="00217840">
              <w:rPr>
                <w:color w:val="000000" w:themeColor="text1"/>
              </w:rPr>
              <w:t>Калуга - Медынь</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1D0DC0" w:rsidRPr="00217840" w:rsidRDefault="001D0DC0" w:rsidP="009112C6">
            <w:pPr>
              <w:jc w:val="center"/>
              <w:rPr>
                <w:color w:val="000000" w:themeColor="text1"/>
              </w:rPr>
            </w:pPr>
            <w:r w:rsidRPr="00217840">
              <w:rPr>
                <w:color w:val="000000" w:themeColor="text1"/>
              </w:rPr>
              <w:t>29 ОП РЗ 29К-008</w:t>
            </w:r>
          </w:p>
        </w:tc>
      </w:tr>
      <w:tr w:rsidR="00497472" w:rsidRPr="00217840" w:rsidTr="009112C6">
        <w:trPr>
          <w:trHeight w:val="369"/>
          <w:jc w:val="center"/>
        </w:trPr>
        <w:tc>
          <w:tcPr>
            <w:tcW w:w="98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D0DC0" w:rsidRPr="00217840" w:rsidRDefault="00D614E0" w:rsidP="00497472">
            <w:pPr>
              <w:jc w:val="center"/>
              <w:rPr>
                <w:color w:val="000000" w:themeColor="text1"/>
              </w:rPr>
            </w:pPr>
            <w:r w:rsidRPr="00217840">
              <w:rPr>
                <w:b/>
                <w:color w:val="000000" w:themeColor="text1"/>
              </w:rPr>
              <w:t>Автомобильные дороги общего пользования межмуниципального значения</w:t>
            </w:r>
          </w:p>
        </w:tc>
      </w:tr>
      <w:tr w:rsidR="00497472" w:rsidRPr="00217840" w:rsidTr="00A01B54">
        <w:trPr>
          <w:trHeight w:val="454"/>
          <w:jc w:val="center"/>
        </w:trPr>
        <w:tc>
          <w:tcPr>
            <w:tcW w:w="7233" w:type="dxa"/>
            <w:tcBorders>
              <w:top w:val="single" w:sz="4" w:space="0" w:color="auto"/>
              <w:left w:val="single" w:sz="4" w:space="0" w:color="auto"/>
              <w:bottom w:val="single" w:sz="4" w:space="0" w:color="auto"/>
              <w:right w:val="single" w:sz="4" w:space="0" w:color="auto"/>
            </w:tcBorders>
            <w:shd w:val="clear" w:color="auto" w:fill="auto"/>
            <w:vAlign w:val="center"/>
          </w:tcPr>
          <w:p w:rsidR="00D614E0" w:rsidRPr="00217840" w:rsidRDefault="00D614E0" w:rsidP="00497472">
            <w:pPr>
              <w:rPr>
                <w:color w:val="000000" w:themeColor="text1"/>
              </w:rPr>
            </w:pPr>
            <w:r w:rsidRPr="00217840">
              <w:rPr>
                <w:color w:val="000000" w:themeColor="text1"/>
              </w:rPr>
              <w:t>Кондрово - Никольское</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D614E0" w:rsidRPr="00217840" w:rsidRDefault="00D614E0" w:rsidP="009112C6">
            <w:pPr>
              <w:jc w:val="center"/>
              <w:rPr>
                <w:color w:val="000000" w:themeColor="text1"/>
              </w:rPr>
            </w:pPr>
            <w:r w:rsidRPr="00217840">
              <w:rPr>
                <w:color w:val="000000" w:themeColor="text1"/>
              </w:rPr>
              <w:t>29 ОП МЗ 29Н-088</w:t>
            </w:r>
          </w:p>
        </w:tc>
      </w:tr>
      <w:tr w:rsidR="00497472" w:rsidRPr="00217840" w:rsidTr="00A01B54">
        <w:trPr>
          <w:trHeight w:val="454"/>
          <w:jc w:val="center"/>
        </w:trPr>
        <w:tc>
          <w:tcPr>
            <w:tcW w:w="7233" w:type="dxa"/>
            <w:tcBorders>
              <w:top w:val="single" w:sz="4" w:space="0" w:color="auto"/>
              <w:left w:val="single" w:sz="4" w:space="0" w:color="auto"/>
              <w:bottom w:val="single" w:sz="4" w:space="0" w:color="auto"/>
              <w:right w:val="single" w:sz="4" w:space="0" w:color="auto"/>
            </w:tcBorders>
            <w:shd w:val="clear" w:color="auto" w:fill="auto"/>
            <w:vAlign w:val="center"/>
          </w:tcPr>
          <w:p w:rsidR="00D614E0" w:rsidRPr="00217840" w:rsidRDefault="00BB7021" w:rsidP="00497472">
            <w:pPr>
              <w:rPr>
                <w:color w:val="000000" w:themeColor="text1"/>
              </w:rPr>
            </w:pPr>
            <w:r w:rsidRPr="00217840">
              <w:rPr>
                <w:color w:val="000000" w:themeColor="text1"/>
              </w:rPr>
              <w:t>Кондрово - Галкино - Острожное - Барсуки</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D614E0" w:rsidRPr="00217840" w:rsidRDefault="00BB7021" w:rsidP="009112C6">
            <w:pPr>
              <w:jc w:val="center"/>
              <w:rPr>
                <w:color w:val="000000" w:themeColor="text1"/>
              </w:rPr>
            </w:pPr>
            <w:r w:rsidRPr="00217840">
              <w:rPr>
                <w:color w:val="000000" w:themeColor="text1"/>
              </w:rPr>
              <w:t>29 ОП МЗ 29Н-094</w:t>
            </w:r>
          </w:p>
        </w:tc>
      </w:tr>
      <w:tr w:rsidR="00497472" w:rsidRPr="00217840" w:rsidTr="00A01B54">
        <w:trPr>
          <w:trHeight w:val="454"/>
          <w:jc w:val="center"/>
        </w:trPr>
        <w:tc>
          <w:tcPr>
            <w:tcW w:w="7233" w:type="dxa"/>
            <w:tcBorders>
              <w:top w:val="single" w:sz="4" w:space="0" w:color="auto"/>
              <w:left w:val="single" w:sz="4" w:space="0" w:color="auto"/>
              <w:bottom w:val="single" w:sz="4" w:space="0" w:color="auto"/>
              <w:right w:val="single" w:sz="4" w:space="0" w:color="auto"/>
            </w:tcBorders>
            <w:shd w:val="clear" w:color="auto" w:fill="auto"/>
            <w:vAlign w:val="center"/>
          </w:tcPr>
          <w:p w:rsidR="00D614E0" w:rsidRPr="00217840" w:rsidRDefault="00BB7021" w:rsidP="00497472">
            <w:pPr>
              <w:rPr>
                <w:color w:val="000000" w:themeColor="text1"/>
              </w:rPr>
            </w:pPr>
            <w:r w:rsidRPr="00217840">
              <w:rPr>
                <w:color w:val="000000" w:themeColor="text1"/>
              </w:rPr>
              <w:t xml:space="preserve">«Калуга </w:t>
            </w:r>
            <w:r w:rsidR="00011077" w:rsidRPr="00217840">
              <w:rPr>
                <w:color w:val="000000" w:themeColor="text1"/>
              </w:rPr>
              <w:t>-</w:t>
            </w:r>
            <w:r w:rsidRPr="00217840">
              <w:rPr>
                <w:color w:val="000000" w:themeColor="text1"/>
              </w:rPr>
              <w:t xml:space="preserve"> Медынь» - «Кондрово - Галкино - Острожное - Барсуки»</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D614E0" w:rsidRPr="00217840" w:rsidRDefault="00BB7021" w:rsidP="009112C6">
            <w:pPr>
              <w:jc w:val="center"/>
              <w:rPr>
                <w:color w:val="000000" w:themeColor="text1"/>
              </w:rPr>
            </w:pPr>
            <w:r w:rsidRPr="00217840">
              <w:rPr>
                <w:color w:val="000000" w:themeColor="text1"/>
              </w:rPr>
              <w:t>29 ОП МЗ 29Н-528</w:t>
            </w:r>
          </w:p>
        </w:tc>
      </w:tr>
      <w:tr w:rsidR="00497472" w:rsidRPr="00217840" w:rsidTr="00A01B54">
        <w:trPr>
          <w:trHeight w:val="454"/>
          <w:jc w:val="center"/>
        </w:trPr>
        <w:tc>
          <w:tcPr>
            <w:tcW w:w="7233" w:type="dxa"/>
            <w:tcBorders>
              <w:top w:val="single" w:sz="4" w:space="0" w:color="auto"/>
              <w:left w:val="single" w:sz="4" w:space="0" w:color="auto"/>
              <w:bottom w:val="single" w:sz="4" w:space="0" w:color="auto"/>
              <w:right w:val="single" w:sz="4" w:space="0" w:color="auto"/>
            </w:tcBorders>
            <w:shd w:val="clear" w:color="auto" w:fill="auto"/>
            <w:vAlign w:val="center"/>
          </w:tcPr>
          <w:p w:rsidR="00D614E0" w:rsidRPr="00217840" w:rsidRDefault="00BB7021" w:rsidP="00497472">
            <w:pPr>
              <w:rPr>
                <w:color w:val="000000" w:themeColor="text1"/>
              </w:rPr>
            </w:pPr>
            <w:r w:rsidRPr="00217840">
              <w:rPr>
                <w:color w:val="000000" w:themeColor="text1"/>
              </w:rPr>
              <w:t xml:space="preserve">«Калуга </w:t>
            </w:r>
            <w:r w:rsidR="00011077" w:rsidRPr="00217840">
              <w:rPr>
                <w:color w:val="000000" w:themeColor="text1"/>
              </w:rPr>
              <w:t>-</w:t>
            </w:r>
            <w:r w:rsidRPr="00217840">
              <w:rPr>
                <w:color w:val="000000" w:themeColor="text1"/>
              </w:rPr>
              <w:t xml:space="preserve"> Медынь» - «Кондрово </w:t>
            </w:r>
            <w:r w:rsidR="00011077" w:rsidRPr="00217840">
              <w:rPr>
                <w:color w:val="000000" w:themeColor="text1"/>
              </w:rPr>
              <w:t>-</w:t>
            </w:r>
            <w:r w:rsidRPr="00217840">
              <w:rPr>
                <w:color w:val="000000" w:themeColor="text1"/>
              </w:rPr>
              <w:t xml:space="preserve"> Никольское»</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D614E0" w:rsidRPr="00217840" w:rsidRDefault="00BB7021" w:rsidP="009112C6">
            <w:pPr>
              <w:jc w:val="center"/>
              <w:rPr>
                <w:color w:val="000000" w:themeColor="text1"/>
              </w:rPr>
            </w:pPr>
            <w:r w:rsidRPr="00217840">
              <w:rPr>
                <w:color w:val="000000" w:themeColor="text1"/>
              </w:rPr>
              <w:t>29 ОП МЗ 29Н-536</w:t>
            </w:r>
          </w:p>
        </w:tc>
      </w:tr>
      <w:tr w:rsidR="00497472" w:rsidRPr="00217840" w:rsidTr="00A01B54">
        <w:trPr>
          <w:trHeight w:val="454"/>
          <w:jc w:val="center"/>
        </w:trPr>
        <w:tc>
          <w:tcPr>
            <w:tcW w:w="7233" w:type="dxa"/>
            <w:tcBorders>
              <w:top w:val="single" w:sz="4" w:space="0" w:color="auto"/>
              <w:left w:val="single" w:sz="4" w:space="0" w:color="auto"/>
              <w:bottom w:val="single" w:sz="4" w:space="0" w:color="auto"/>
              <w:right w:val="single" w:sz="4" w:space="0" w:color="auto"/>
            </w:tcBorders>
            <w:shd w:val="clear" w:color="auto" w:fill="auto"/>
            <w:vAlign w:val="center"/>
          </w:tcPr>
          <w:p w:rsidR="00BB7021" w:rsidRPr="00217840" w:rsidRDefault="00BB7021" w:rsidP="00497472">
            <w:pPr>
              <w:rPr>
                <w:color w:val="000000" w:themeColor="text1"/>
              </w:rPr>
            </w:pPr>
            <w:r w:rsidRPr="00217840">
              <w:rPr>
                <w:color w:val="000000" w:themeColor="text1"/>
              </w:rPr>
              <w:t xml:space="preserve">«Калуга </w:t>
            </w:r>
            <w:r w:rsidR="00011077" w:rsidRPr="00217840">
              <w:rPr>
                <w:color w:val="000000" w:themeColor="text1"/>
              </w:rPr>
              <w:t>-</w:t>
            </w:r>
            <w:r w:rsidRPr="00217840">
              <w:rPr>
                <w:color w:val="000000" w:themeColor="text1"/>
              </w:rPr>
              <w:t xml:space="preserve"> Медынь» - Желтыкино - Карцово</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BB7021" w:rsidRPr="00217840" w:rsidRDefault="00BB7021" w:rsidP="009112C6">
            <w:pPr>
              <w:jc w:val="center"/>
              <w:rPr>
                <w:color w:val="000000" w:themeColor="text1"/>
              </w:rPr>
            </w:pPr>
            <w:r w:rsidRPr="00217840">
              <w:rPr>
                <w:color w:val="000000" w:themeColor="text1"/>
              </w:rPr>
              <w:t>29 ОП МЗ 29Н-105</w:t>
            </w:r>
          </w:p>
        </w:tc>
      </w:tr>
      <w:tr w:rsidR="00762506" w:rsidRPr="00217840" w:rsidTr="00A01B54">
        <w:trPr>
          <w:trHeight w:val="454"/>
          <w:jc w:val="center"/>
        </w:trPr>
        <w:tc>
          <w:tcPr>
            <w:tcW w:w="7233" w:type="dxa"/>
            <w:tcBorders>
              <w:top w:val="single" w:sz="4" w:space="0" w:color="auto"/>
              <w:left w:val="single" w:sz="4" w:space="0" w:color="auto"/>
              <w:bottom w:val="single" w:sz="4" w:space="0" w:color="auto"/>
              <w:right w:val="single" w:sz="4" w:space="0" w:color="auto"/>
            </w:tcBorders>
            <w:shd w:val="clear" w:color="auto" w:fill="auto"/>
            <w:vAlign w:val="center"/>
          </w:tcPr>
          <w:p w:rsidR="00762506" w:rsidRPr="00217840" w:rsidRDefault="00762506" w:rsidP="00497472">
            <w:pPr>
              <w:rPr>
                <w:color w:val="000000" w:themeColor="text1"/>
              </w:rPr>
            </w:pPr>
            <w:r w:rsidRPr="00762506">
              <w:rPr>
                <w:color w:val="000000" w:themeColor="text1"/>
              </w:rPr>
              <w:t>Стефаново - Карцово</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rsidR="00762506" w:rsidRPr="00217840" w:rsidRDefault="00762506" w:rsidP="009112C6">
            <w:pPr>
              <w:jc w:val="center"/>
              <w:rPr>
                <w:color w:val="000000" w:themeColor="text1"/>
              </w:rPr>
            </w:pPr>
            <w:r>
              <w:t>29 ОП МЗ 29Н-092</w:t>
            </w:r>
          </w:p>
        </w:tc>
      </w:tr>
    </w:tbl>
    <w:p w:rsidR="00281D15" w:rsidRPr="00217840" w:rsidRDefault="00281D15" w:rsidP="00281D15">
      <w:pPr>
        <w:pStyle w:val="a5"/>
        <w:spacing w:before="240" w:line="240" w:lineRule="auto"/>
        <w:ind w:firstLine="0"/>
        <w:jc w:val="center"/>
        <w:rPr>
          <w:b/>
          <w:color w:val="000000" w:themeColor="text1"/>
        </w:rPr>
      </w:pPr>
      <w:r w:rsidRPr="00217840">
        <w:rPr>
          <w:b/>
          <w:color w:val="000000" w:themeColor="text1"/>
        </w:rPr>
        <w:t>Перечень автомобильных дорог общего пользования местного значения муниципального района «Дзержинский район» расположенных на территории городского поселения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70"/>
        <w:gridCol w:w="2693"/>
      </w:tblGrid>
      <w:tr w:rsidR="009112C6" w:rsidRPr="00217840" w:rsidTr="009112C6">
        <w:trPr>
          <w:jc w:val="center"/>
        </w:trPr>
        <w:tc>
          <w:tcPr>
            <w:tcW w:w="727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81D15" w:rsidRPr="00217840" w:rsidRDefault="00281D15" w:rsidP="004D0CA0">
            <w:pPr>
              <w:pStyle w:val="a3"/>
              <w:rPr>
                <w:color w:val="000000" w:themeColor="text1"/>
              </w:rPr>
            </w:pPr>
            <w:r w:rsidRPr="00217840">
              <w:rPr>
                <w:color w:val="000000" w:themeColor="text1"/>
              </w:rPr>
              <w:t>Наименование автодороги</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281D15" w:rsidRPr="00217840" w:rsidRDefault="00281D15" w:rsidP="004D0CA0">
            <w:pPr>
              <w:pStyle w:val="a3"/>
              <w:rPr>
                <w:bCs w:val="0"/>
                <w:iCs/>
                <w:color w:val="000000" w:themeColor="text1"/>
              </w:rPr>
            </w:pPr>
            <w:r w:rsidRPr="00217840">
              <w:rPr>
                <w:color w:val="000000" w:themeColor="text1"/>
              </w:rPr>
              <w:t>Идентификационные номера</w:t>
            </w:r>
          </w:p>
        </w:tc>
      </w:tr>
      <w:tr w:rsidR="00497472" w:rsidRPr="00217840" w:rsidTr="009112C6">
        <w:trPr>
          <w:trHeight w:val="454"/>
          <w:jc w:val="center"/>
        </w:trPr>
        <w:tc>
          <w:tcPr>
            <w:tcW w:w="7270" w:type="dxa"/>
            <w:tcBorders>
              <w:top w:val="single" w:sz="4" w:space="0" w:color="auto"/>
              <w:left w:val="single" w:sz="4" w:space="0" w:color="auto"/>
              <w:bottom w:val="single" w:sz="4" w:space="0" w:color="auto"/>
              <w:right w:val="single" w:sz="4" w:space="0" w:color="auto"/>
            </w:tcBorders>
            <w:vAlign w:val="center"/>
          </w:tcPr>
          <w:p w:rsidR="00281D15" w:rsidRPr="00217840" w:rsidRDefault="00011077" w:rsidP="00497472">
            <w:pPr>
              <w:rPr>
                <w:color w:val="000000" w:themeColor="text1"/>
              </w:rPr>
            </w:pPr>
            <w:r w:rsidRPr="00217840">
              <w:rPr>
                <w:color w:val="000000" w:themeColor="text1"/>
              </w:rPr>
              <w:t>Кондрово - Косатынь</w:t>
            </w:r>
          </w:p>
        </w:tc>
        <w:tc>
          <w:tcPr>
            <w:tcW w:w="2693" w:type="dxa"/>
            <w:tcBorders>
              <w:top w:val="single" w:sz="4" w:space="0" w:color="auto"/>
              <w:left w:val="single" w:sz="4" w:space="0" w:color="auto"/>
              <w:bottom w:val="single" w:sz="4" w:space="0" w:color="auto"/>
              <w:right w:val="single" w:sz="4" w:space="0" w:color="auto"/>
            </w:tcBorders>
            <w:vAlign w:val="center"/>
          </w:tcPr>
          <w:p w:rsidR="00281D15" w:rsidRPr="00217840" w:rsidRDefault="00011077" w:rsidP="009112C6">
            <w:pPr>
              <w:jc w:val="center"/>
              <w:rPr>
                <w:color w:val="000000" w:themeColor="text1"/>
              </w:rPr>
            </w:pPr>
            <w:r w:rsidRPr="00217840">
              <w:rPr>
                <w:color w:val="000000" w:themeColor="text1"/>
              </w:rPr>
              <w:t>29 208 ОП МР-071</w:t>
            </w:r>
          </w:p>
        </w:tc>
      </w:tr>
      <w:tr w:rsidR="00497472" w:rsidRPr="00217840" w:rsidTr="009112C6">
        <w:trPr>
          <w:trHeight w:val="454"/>
          <w:jc w:val="center"/>
        </w:trPr>
        <w:tc>
          <w:tcPr>
            <w:tcW w:w="7270" w:type="dxa"/>
            <w:tcBorders>
              <w:top w:val="single" w:sz="4" w:space="0" w:color="auto"/>
              <w:left w:val="single" w:sz="4" w:space="0" w:color="auto"/>
              <w:bottom w:val="single" w:sz="4" w:space="0" w:color="auto"/>
              <w:right w:val="single" w:sz="4" w:space="0" w:color="auto"/>
            </w:tcBorders>
            <w:vAlign w:val="center"/>
          </w:tcPr>
          <w:p w:rsidR="00281D15" w:rsidRPr="00217840" w:rsidRDefault="00011077" w:rsidP="00497472">
            <w:pPr>
              <w:rPr>
                <w:color w:val="000000" w:themeColor="text1"/>
              </w:rPr>
            </w:pPr>
            <w:r w:rsidRPr="00217840">
              <w:rPr>
                <w:color w:val="000000" w:themeColor="text1"/>
              </w:rPr>
              <w:t>Кондрово - Антоново</w:t>
            </w:r>
          </w:p>
        </w:tc>
        <w:tc>
          <w:tcPr>
            <w:tcW w:w="2693" w:type="dxa"/>
            <w:tcBorders>
              <w:top w:val="single" w:sz="4" w:space="0" w:color="auto"/>
              <w:left w:val="single" w:sz="4" w:space="0" w:color="auto"/>
              <w:bottom w:val="single" w:sz="4" w:space="0" w:color="auto"/>
              <w:right w:val="single" w:sz="4" w:space="0" w:color="auto"/>
            </w:tcBorders>
            <w:vAlign w:val="center"/>
          </w:tcPr>
          <w:p w:rsidR="00281D15" w:rsidRPr="00217840" w:rsidRDefault="00011077" w:rsidP="009112C6">
            <w:pPr>
              <w:jc w:val="center"/>
              <w:rPr>
                <w:color w:val="000000" w:themeColor="text1"/>
              </w:rPr>
            </w:pPr>
            <w:r w:rsidRPr="00217840">
              <w:rPr>
                <w:color w:val="000000" w:themeColor="text1"/>
              </w:rPr>
              <w:t>29 208 ОП МР-074</w:t>
            </w:r>
          </w:p>
        </w:tc>
      </w:tr>
      <w:tr w:rsidR="00497472" w:rsidRPr="00217840" w:rsidTr="009112C6">
        <w:trPr>
          <w:trHeight w:val="454"/>
          <w:jc w:val="center"/>
        </w:trPr>
        <w:tc>
          <w:tcPr>
            <w:tcW w:w="7270" w:type="dxa"/>
            <w:tcBorders>
              <w:top w:val="single" w:sz="4" w:space="0" w:color="auto"/>
              <w:left w:val="single" w:sz="4" w:space="0" w:color="auto"/>
              <w:bottom w:val="single" w:sz="4" w:space="0" w:color="auto"/>
              <w:right w:val="single" w:sz="4" w:space="0" w:color="auto"/>
            </w:tcBorders>
            <w:vAlign w:val="center"/>
          </w:tcPr>
          <w:p w:rsidR="00281D15" w:rsidRPr="00217840" w:rsidRDefault="00011077" w:rsidP="00497472">
            <w:pPr>
              <w:rPr>
                <w:color w:val="000000" w:themeColor="text1"/>
              </w:rPr>
            </w:pPr>
            <w:r w:rsidRPr="00217840">
              <w:rPr>
                <w:color w:val="000000" w:themeColor="text1"/>
              </w:rPr>
              <w:t>Кондрово - Прудново</w:t>
            </w:r>
          </w:p>
        </w:tc>
        <w:tc>
          <w:tcPr>
            <w:tcW w:w="2693" w:type="dxa"/>
            <w:tcBorders>
              <w:top w:val="single" w:sz="4" w:space="0" w:color="auto"/>
              <w:left w:val="single" w:sz="4" w:space="0" w:color="auto"/>
              <w:bottom w:val="single" w:sz="4" w:space="0" w:color="auto"/>
              <w:right w:val="single" w:sz="4" w:space="0" w:color="auto"/>
            </w:tcBorders>
            <w:vAlign w:val="center"/>
          </w:tcPr>
          <w:p w:rsidR="00281D15" w:rsidRPr="00217840" w:rsidRDefault="00011077" w:rsidP="009112C6">
            <w:pPr>
              <w:jc w:val="center"/>
              <w:rPr>
                <w:color w:val="000000" w:themeColor="text1"/>
              </w:rPr>
            </w:pPr>
            <w:r w:rsidRPr="00217840">
              <w:rPr>
                <w:color w:val="000000" w:themeColor="text1"/>
              </w:rPr>
              <w:t>29 208 ОП МР-076</w:t>
            </w:r>
          </w:p>
        </w:tc>
      </w:tr>
    </w:tbl>
    <w:p w:rsidR="00940BF4" w:rsidRPr="00217840" w:rsidRDefault="00940BF4"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Общая протяженность городских дорог – 69,3 км, в том числе с твердым покрытием – 58,7 км, грунтовых – 10,6 км.</w:t>
      </w:r>
    </w:p>
    <w:p w:rsidR="00940BF4" w:rsidRPr="00217840" w:rsidRDefault="00940BF4"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По автомобил</w:t>
      </w:r>
      <w:r w:rsidR="006D5DBA" w:rsidRPr="00217840">
        <w:rPr>
          <w:color w:val="000000" w:themeColor="text1"/>
          <w:sz w:val="26"/>
          <w:szCs w:val="26"/>
        </w:rPr>
        <w:t xml:space="preserve">ьным дорогам осуществляются: </w:t>
      </w:r>
      <w:r w:rsidR="00C57943" w:rsidRPr="00217840">
        <w:rPr>
          <w:color w:val="000000" w:themeColor="text1"/>
          <w:sz w:val="26"/>
          <w:szCs w:val="26"/>
        </w:rPr>
        <w:t>региональные</w:t>
      </w:r>
      <w:r w:rsidRPr="00217840">
        <w:rPr>
          <w:color w:val="000000" w:themeColor="text1"/>
          <w:sz w:val="26"/>
          <w:szCs w:val="26"/>
        </w:rPr>
        <w:t xml:space="preserve"> и внутрирайонные автобусные маршруты.</w:t>
      </w:r>
    </w:p>
    <w:p w:rsidR="00940BF4" w:rsidRPr="00217840" w:rsidRDefault="00940BF4"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Внутрирайонные автобусные маршруты</w:t>
      </w:r>
      <w:r w:rsidR="00C57943" w:rsidRPr="00217840">
        <w:rPr>
          <w:color w:val="000000" w:themeColor="text1"/>
          <w:sz w:val="26"/>
          <w:szCs w:val="26"/>
        </w:rPr>
        <w:t>:</w:t>
      </w:r>
    </w:p>
    <w:p w:rsidR="00940BF4" w:rsidRPr="00217840" w:rsidRDefault="00C57943"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w:t>
      </w:r>
      <w:r w:rsidR="00940BF4" w:rsidRPr="00217840">
        <w:rPr>
          <w:color w:val="000000" w:themeColor="text1"/>
          <w:sz w:val="26"/>
          <w:szCs w:val="26"/>
        </w:rPr>
        <w:t>Кондрово</w:t>
      </w:r>
      <w:r w:rsidR="000E4FD6" w:rsidRPr="00217840">
        <w:rPr>
          <w:color w:val="000000" w:themeColor="text1"/>
          <w:sz w:val="26"/>
          <w:szCs w:val="26"/>
        </w:rPr>
        <w:t xml:space="preserve"> – </w:t>
      </w:r>
      <w:r w:rsidR="00940BF4" w:rsidRPr="00217840">
        <w:rPr>
          <w:color w:val="000000" w:themeColor="text1"/>
          <w:sz w:val="26"/>
          <w:szCs w:val="26"/>
        </w:rPr>
        <w:t>Барсуки;</w:t>
      </w:r>
    </w:p>
    <w:p w:rsidR="00940BF4" w:rsidRPr="00217840" w:rsidRDefault="00C57943" w:rsidP="00C57943">
      <w:pPr>
        <w:autoSpaceDE w:val="0"/>
        <w:autoSpaceDN w:val="0"/>
        <w:adjustRightInd w:val="0"/>
        <w:spacing w:line="276" w:lineRule="auto"/>
        <w:ind w:firstLine="539"/>
        <w:jc w:val="both"/>
        <w:rPr>
          <w:i/>
          <w:color w:val="000000" w:themeColor="text1"/>
          <w:sz w:val="26"/>
          <w:szCs w:val="26"/>
        </w:rPr>
      </w:pPr>
      <w:r w:rsidRPr="00217840">
        <w:rPr>
          <w:color w:val="000000" w:themeColor="text1"/>
          <w:sz w:val="26"/>
          <w:szCs w:val="26"/>
        </w:rPr>
        <w:t>- </w:t>
      </w:r>
      <w:r w:rsidR="00940BF4" w:rsidRPr="00217840">
        <w:rPr>
          <w:color w:val="000000" w:themeColor="text1"/>
          <w:sz w:val="26"/>
          <w:szCs w:val="26"/>
        </w:rPr>
        <w:t>Кондрово</w:t>
      </w:r>
      <w:r w:rsidR="000E4FD6" w:rsidRPr="00217840">
        <w:rPr>
          <w:color w:val="000000" w:themeColor="text1"/>
          <w:sz w:val="26"/>
          <w:szCs w:val="26"/>
        </w:rPr>
        <w:t xml:space="preserve"> – </w:t>
      </w:r>
      <w:r w:rsidR="00940BF4" w:rsidRPr="00217840">
        <w:rPr>
          <w:color w:val="000000" w:themeColor="text1"/>
          <w:sz w:val="26"/>
          <w:szCs w:val="26"/>
        </w:rPr>
        <w:t>Желтыкино;</w:t>
      </w:r>
      <w:r w:rsidR="00AC3B0B" w:rsidRPr="00217840">
        <w:rPr>
          <w:color w:val="000000" w:themeColor="text1"/>
          <w:sz w:val="26"/>
          <w:szCs w:val="26"/>
        </w:rPr>
        <w:t xml:space="preserve">  </w:t>
      </w:r>
    </w:p>
    <w:p w:rsidR="00940BF4" w:rsidRPr="00217840" w:rsidRDefault="00C57943"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w:t>
      </w:r>
      <w:r w:rsidR="00AF76BD" w:rsidRPr="00217840">
        <w:rPr>
          <w:color w:val="000000" w:themeColor="text1"/>
          <w:sz w:val="26"/>
          <w:szCs w:val="26"/>
        </w:rPr>
        <w:t xml:space="preserve">Товарково – Чкаловский – Кондрово </w:t>
      </w:r>
    </w:p>
    <w:p w:rsidR="00940BF4" w:rsidRPr="00217840" w:rsidRDefault="00C57943"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w:t>
      </w:r>
      <w:r w:rsidR="000E4FD6" w:rsidRPr="00217840">
        <w:rPr>
          <w:color w:val="000000" w:themeColor="text1"/>
          <w:sz w:val="26"/>
          <w:szCs w:val="26"/>
        </w:rPr>
        <w:t>Товарково – Дурнево;</w:t>
      </w:r>
    </w:p>
    <w:p w:rsidR="00940BF4" w:rsidRPr="00217840" w:rsidRDefault="00C57943"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w:t>
      </w:r>
      <w:r w:rsidR="00940BF4" w:rsidRPr="00217840">
        <w:rPr>
          <w:color w:val="000000" w:themeColor="text1"/>
          <w:sz w:val="26"/>
          <w:szCs w:val="26"/>
        </w:rPr>
        <w:t>Кондрово</w:t>
      </w:r>
      <w:r w:rsidR="000E4FD6" w:rsidRPr="00217840">
        <w:rPr>
          <w:color w:val="000000" w:themeColor="text1"/>
          <w:sz w:val="26"/>
          <w:szCs w:val="26"/>
        </w:rPr>
        <w:t xml:space="preserve"> – </w:t>
      </w:r>
      <w:r w:rsidR="00940BF4" w:rsidRPr="00217840">
        <w:rPr>
          <w:color w:val="000000" w:themeColor="text1"/>
          <w:sz w:val="26"/>
          <w:szCs w:val="26"/>
        </w:rPr>
        <w:t>Товарково;</w:t>
      </w:r>
    </w:p>
    <w:p w:rsidR="00940BF4" w:rsidRPr="00217840" w:rsidRDefault="00C57943"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w:t>
      </w:r>
      <w:r w:rsidR="00940BF4" w:rsidRPr="00217840">
        <w:rPr>
          <w:color w:val="000000" w:themeColor="text1"/>
          <w:sz w:val="26"/>
          <w:szCs w:val="26"/>
        </w:rPr>
        <w:t>Кондрово</w:t>
      </w:r>
      <w:r w:rsidR="000E4FD6" w:rsidRPr="00217840">
        <w:rPr>
          <w:color w:val="000000" w:themeColor="text1"/>
          <w:sz w:val="26"/>
          <w:szCs w:val="26"/>
        </w:rPr>
        <w:t xml:space="preserve"> – </w:t>
      </w:r>
      <w:r w:rsidR="00940BF4" w:rsidRPr="00217840">
        <w:rPr>
          <w:color w:val="000000" w:themeColor="text1"/>
          <w:sz w:val="26"/>
          <w:szCs w:val="26"/>
        </w:rPr>
        <w:t>Звизжи;</w:t>
      </w:r>
    </w:p>
    <w:p w:rsidR="00940BF4" w:rsidRPr="00217840" w:rsidRDefault="00C57943"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w:t>
      </w:r>
      <w:r w:rsidR="000E4FD6" w:rsidRPr="00217840">
        <w:rPr>
          <w:color w:val="000000" w:themeColor="text1"/>
          <w:sz w:val="26"/>
          <w:szCs w:val="26"/>
        </w:rPr>
        <w:t xml:space="preserve">Кондрово – </w:t>
      </w:r>
      <w:r w:rsidR="00940BF4" w:rsidRPr="00217840">
        <w:rPr>
          <w:color w:val="000000" w:themeColor="text1"/>
          <w:sz w:val="26"/>
          <w:szCs w:val="26"/>
        </w:rPr>
        <w:t>Никольское</w:t>
      </w:r>
      <w:r w:rsidR="000E4FD6" w:rsidRPr="00217840">
        <w:rPr>
          <w:color w:val="000000" w:themeColor="text1"/>
          <w:sz w:val="26"/>
          <w:szCs w:val="26"/>
        </w:rPr>
        <w:t>;</w:t>
      </w:r>
    </w:p>
    <w:p w:rsidR="00AF76BD" w:rsidRPr="00217840" w:rsidRDefault="00AF76BD"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Кондрово – Карцово</w:t>
      </w:r>
      <w:r w:rsidR="000E4FD6" w:rsidRPr="00217840">
        <w:rPr>
          <w:color w:val="000000" w:themeColor="text1"/>
          <w:sz w:val="26"/>
          <w:szCs w:val="26"/>
        </w:rPr>
        <w:t>;</w:t>
      </w:r>
    </w:p>
    <w:p w:rsidR="00AF76BD" w:rsidRPr="00217840" w:rsidRDefault="000E4FD6"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Кондрово – Давыдово;</w:t>
      </w:r>
    </w:p>
    <w:p w:rsidR="00940BF4" w:rsidRPr="00217840" w:rsidRDefault="00940BF4"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Областные автобусные маршруты</w:t>
      </w:r>
    </w:p>
    <w:p w:rsidR="00940BF4" w:rsidRPr="00217840" w:rsidRDefault="00C57943"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w:t>
      </w:r>
      <w:r w:rsidR="00940BF4" w:rsidRPr="00217840">
        <w:rPr>
          <w:color w:val="000000" w:themeColor="text1"/>
          <w:sz w:val="26"/>
          <w:szCs w:val="26"/>
        </w:rPr>
        <w:t>Кондрово- Калуга (26 рейсов);</w:t>
      </w:r>
    </w:p>
    <w:p w:rsidR="00940BF4" w:rsidRPr="00217840" w:rsidRDefault="00940BF4" w:rsidP="00C57943">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Также по территории города проходят транзитные автобусные маршруты. Кроме этого, из г. Кондрово осуществ</w:t>
      </w:r>
      <w:r w:rsidR="00C57943" w:rsidRPr="00217840">
        <w:rPr>
          <w:color w:val="000000" w:themeColor="text1"/>
          <w:sz w:val="26"/>
          <w:szCs w:val="26"/>
        </w:rPr>
        <w:t>ляется 1 рейс в день в г. Москву</w:t>
      </w:r>
      <w:r w:rsidRPr="00217840">
        <w:rPr>
          <w:color w:val="000000" w:themeColor="text1"/>
          <w:sz w:val="26"/>
          <w:szCs w:val="26"/>
        </w:rPr>
        <w:t>.</w:t>
      </w:r>
    </w:p>
    <w:p w:rsidR="007265AC" w:rsidRDefault="007265AC" w:rsidP="00C57943">
      <w:pPr>
        <w:suppressAutoHyphens/>
        <w:spacing w:line="276" w:lineRule="auto"/>
        <w:ind w:firstLine="567"/>
        <w:jc w:val="both"/>
        <w:rPr>
          <w:color w:val="000000" w:themeColor="text1"/>
          <w:sz w:val="26"/>
          <w:szCs w:val="26"/>
        </w:rPr>
      </w:pPr>
      <w:r w:rsidRPr="007265AC">
        <w:rPr>
          <w:color w:val="000000" w:themeColor="text1"/>
          <w:sz w:val="26"/>
          <w:szCs w:val="26"/>
        </w:rPr>
        <w:lastRenderedPageBreak/>
        <w:t xml:space="preserve">На территории города расположены четыре автозаправочные станции, расположенные: на ул. Красный Октябрь, </w:t>
      </w:r>
      <w:r>
        <w:rPr>
          <w:color w:val="000000" w:themeColor="text1"/>
          <w:sz w:val="26"/>
          <w:szCs w:val="26"/>
        </w:rPr>
        <w:t>ул. Пронина, ул. Стефанова, ул. </w:t>
      </w:r>
      <w:r w:rsidRPr="007265AC">
        <w:rPr>
          <w:color w:val="000000" w:themeColor="text1"/>
          <w:sz w:val="26"/>
          <w:szCs w:val="26"/>
        </w:rPr>
        <w:t>Железнодорожная.</w:t>
      </w:r>
    </w:p>
    <w:p w:rsidR="00940BF4" w:rsidRPr="00217840" w:rsidRDefault="00940BF4" w:rsidP="00C57943">
      <w:pPr>
        <w:suppressAutoHyphens/>
        <w:spacing w:line="276" w:lineRule="auto"/>
        <w:ind w:firstLine="567"/>
        <w:jc w:val="both"/>
        <w:rPr>
          <w:b/>
          <w:color w:val="000000" w:themeColor="text1"/>
          <w:sz w:val="26"/>
          <w:szCs w:val="26"/>
        </w:rPr>
      </w:pPr>
      <w:r w:rsidRPr="00217840">
        <w:rPr>
          <w:b/>
          <w:color w:val="000000" w:themeColor="text1"/>
          <w:sz w:val="26"/>
          <w:szCs w:val="26"/>
        </w:rPr>
        <w:t>Железнодорожный транспорт</w:t>
      </w:r>
    </w:p>
    <w:p w:rsidR="00497472" w:rsidRDefault="00497472" w:rsidP="009112C6">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В настоящее время по территории городского поселения проходит однопутный неэлектрифицированные участ</w:t>
      </w:r>
      <w:r w:rsidR="00CF0B6C" w:rsidRPr="00217840">
        <w:rPr>
          <w:color w:val="000000" w:themeColor="text1"/>
          <w:sz w:val="26"/>
          <w:szCs w:val="26"/>
        </w:rPr>
        <w:t>ок</w:t>
      </w:r>
      <w:r w:rsidR="009112C6" w:rsidRPr="00217840">
        <w:rPr>
          <w:color w:val="000000" w:themeColor="text1"/>
          <w:sz w:val="26"/>
          <w:szCs w:val="26"/>
        </w:rPr>
        <w:t xml:space="preserve"> Московской железной </w:t>
      </w:r>
      <w:r w:rsidRPr="00217840">
        <w:rPr>
          <w:color w:val="000000" w:themeColor="text1"/>
          <w:sz w:val="26"/>
          <w:szCs w:val="26"/>
        </w:rPr>
        <w:t>дороги – филиала ОАО «РЖД» по направлени</w:t>
      </w:r>
      <w:r w:rsidR="001674D9" w:rsidRPr="00217840">
        <w:rPr>
          <w:color w:val="000000" w:themeColor="text1"/>
          <w:sz w:val="26"/>
          <w:szCs w:val="26"/>
        </w:rPr>
        <w:t>ю Калуга-Вязьма</w:t>
      </w:r>
      <w:r w:rsidRPr="00217840">
        <w:rPr>
          <w:color w:val="000000" w:themeColor="text1"/>
          <w:sz w:val="26"/>
          <w:szCs w:val="26"/>
        </w:rPr>
        <w:t xml:space="preserve">. На территории города располагаются </w:t>
      </w:r>
      <w:r w:rsidR="001674D9" w:rsidRPr="00217840">
        <w:rPr>
          <w:color w:val="000000" w:themeColor="text1"/>
          <w:sz w:val="26"/>
          <w:szCs w:val="26"/>
        </w:rPr>
        <w:t>одна</w:t>
      </w:r>
      <w:r w:rsidRPr="00217840">
        <w:rPr>
          <w:color w:val="000000" w:themeColor="text1"/>
          <w:sz w:val="26"/>
          <w:szCs w:val="26"/>
        </w:rPr>
        <w:t xml:space="preserve"> железнодорожн</w:t>
      </w:r>
      <w:r w:rsidR="001674D9" w:rsidRPr="00217840">
        <w:rPr>
          <w:color w:val="000000" w:themeColor="text1"/>
          <w:sz w:val="26"/>
          <w:szCs w:val="26"/>
        </w:rPr>
        <w:t>ая</w:t>
      </w:r>
      <w:r w:rsidRPr="00217840">
        <w:rPr>
          <w:color w:val="000000" w:themeColor="text1"/>
          <w:sz w:val="26"/>
          <w:szCs w:val="26"/>
        </w:rPr>
        <w:t xml:space="preserve"> станци</w:t>
      </w:r>
      <w:r w:rsidR="001674D9" w:rsidRPr="00217840">
        <w:rPr>
          <w:color w:val="000000" w:themeColor="text1"/>
          <w:sz w:val="26"/>
          <w:szCs w:val="26"/>
        </w:rPr>
        <w:t>я</w:t>
      </w:r>
      <w:r w:rsidRPr="00217840">
        <w:rPr>
          <w:color w:val="000000" w:themeColor="text1"/>
          <w:sz w:val="26"/>
          <w:szCs w:val="26"/>
        </w:rPr>
        <w:t xml:space="preserve"> </w:t>
      </w:r>
      <w:r w:rsidR="001674D9" w:rsidRPr="00217840">
        <w:rPr>
          <w:color w:val="000000" w:themeColor="text1"/>
          <w:sz w:val="26"/>
          <w:szCs w:val="26"/>
        </w:rPr>
        <w:t>«Говардово».</w:t>
      </w:r>
      <w:r w:rsidR="009112C6" w:rsidRPr="00217840">
        <w:rPr>
          <w:color w:val="000000" w:themeColor="text1"/>
          <w:sz w:val="26"/>
          <w:szCs w:val="26"/>
        </w:rPr>
        <w:t xml:space="preserve"> Размером движения на станции – 5 пар поездов в сутки пригородных поездов (грузоперевозки все транзитные), тип станции – промежуточная, класс – 5. На станции действует железнодорожный вокзал. </w:t>
      </w:r>
    </w:p>
    <w:p w:rsidR="009112C6" w:rsidRPr="00217840" w:rsidRDefault="009112C6" w:rsidP="00E07448">
      <w:pPr>
        <w:pStyle w:val="30"/>
        <w:tabs>
          <w:tab w:val="num" w:pos="0"/>
        </w:tabs>
        <w:suppressAutoHyphens/>
        <w:spacing w:before="120"/>
        <w:ind w:left="720" w:hanging="720"/>
        <w:rPr>
          <w:rFonts w:eastAsia="SimSun"/>
          <w:color w:val="000000" w:themeColor="text1"/>
          <w:sz w:val="26"/>
          <w:szCs w:val="26"/>
          <w:lang w:val="ru-RU" w:eastAsia="zh-CN"/>
        </w:rPr>
      </w:pPr>
      <w:bookmarkStart w:id="57" w:name="_Toc168657097"/>
      <w:r w:rsidRPr="00217840">
        <w:rPr>
          <w:rFonts w:eastAsia="SimSun"/>
          <w:color w:val="000000" w:themeColor="text1"/>
          <w:sz w:val="26"/>
          <w:szCs w:val="26"/>
          <w:lang w:eastAsia="zh-CN"/>
        </w:rPr>
        <w:t>II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IV</w:t>
      </w:r>
      <w:r w:rsidRPr="00217840">
        <w:rPr>
          <w:rFonts w:eastAsia="SimSun"/>
          <w:color w:val="000000" w:themeColor="text1"/>
          <w:sz w:val="26"/>
          <w:szCs w:val="26"/>
          <w:lang w:val="ru-RU" w:eastAsia="zh-CN"/>
        </w:rPr>
        <w:t>.6 Инженерная инфраструктура</w:t>
      </w:r>
      <w:bookmarkEnd w:id="57"/>
    </w:p>
    <w:p w:rsidR="00AA2854" w:rsidRPr="00E07448" w:rsidRDefault="00AA2854" w:rsidP="00E07448">
      <w:pPr>
        <w:suppressAutoHyphens/>
        <w:spacing w:line="276" w:lineRule="auto"/>
        <w:jc w:val="center"/>
        <w:rPr>
          <w:b/>
          <w:iCs/>
          <w:sz w:val="26"/>
          <w:szCs w:val="26"/>
        </w:rPr>
      </w:pPr>
      <w:bookmarkStart w:id="58" w:name="_Toc285445190"/>
      <w:bookmarkStart w:id="59" w:name="_Toc109112640"/>
      <w:bookmarkStart w:id="60" w:name="_Toc138762893"/>
      <w:r w:rsidRPr="00E07448">
        <w:rPr>
          <w:b/>
          <w:iCs/>
          <w:sz w:val="26"/>
          <w:szCs w:val="26"/>
        </w:rPr>
        <w:t>Водоснабжение и водоотведение</w:t>
      </w:r>
      <w:bookmarkEnd w:id="58"/>
    </w:p>
    <w:p w:rsidR="0045110A" w:rsidRDefault="0045110A" w:rsidP="00C35E87">
      <w:pPr>
        <w:autoSpaceDE w:val="0"/>
        <w:autoSpaceDN w:val="0"/>
        <w:adjustRightInd w:val="0"/>
        <w:spacing w:line="276" w:lineRule="auto"/>
        <w:ind w:firstLine="539"/>
        <w:jc w:val="both"/>
        <w:rPr>
          <w:color w:val="000000" w:themeColor="text1"/>
          <w:sz w:val="26"/>
          <w:szCs w:val="26"/>
        </w:rPr>
      </w:pPr>
      <w:bookmarkStart w:id="61" w:name="_Toc285445191"/>
      <w:r w:rsidRPr="00217840">
        <w:rPr>
          <w:color w:val="000000" w:themeColor="text1"/>
          <w:sz w:val="26"/>
          <w:szCs w:val="26"/>
        </w:rPr>
        <w:t xml:space="preserve">В настоящее </w:t>
      </w:r>
      <w:r w:rsidR="00C35E87" w:rsidRPr="00217840">
        <w:rPr>
          <w:color w:val="000000" w:themeColor="text1"/>
          <w:sz w:val="26"/>
          <w:szCs w:val="26"/>
        </w:rPr>
        <w:t>время источником</w:t>
      </w:r>
      <w:r w:rsidRPr="00217840">
        <w:rPr>
          <w:color w:val="000000" w:themeColor="text1"/>
          <w:sz w:val="26"/>
          <w:szCs w:val="26"/>
        </w:rPr>
        <w:t xml:space="preserve"> водоснабжения г. Кондрово являются поверхностные воды реки Угра. Забор осуществляется посредством совмещенного водозабора. Угорский водозабор расположен на левом берегу реки Угра в 3 км выше впадения р. Шани</w:t>
      </w:r>
      <w:r w:rsidR="00C35E87" w:rsidRPr="00217840">
        <w:rPr>
          <w:color w:val="000000" w:themeColor="text1"/>
          <w:sz w:val="26"/>
          <w:szCs w:val="26"/>
        </w:rPr>
        <w:t xml:space="preserve"> на территории </w:t>
      </w:r>
      <w:r w:rsidR="00F65E38">
        <w:rPr>
          <w:color w:val="000000" w:themeColor="text1"/>
          <w:sz w:val="26"/>
          <w:szCs w:val="26"/>
        </w:rPr>
        <w:t>сельского поселения</w:t>
      </w:r>
      <w:r w:rsidR="00C35E87" w:rsidRPr="00217840">
        <w:rPr>
          <w:color w:val="000000" w:themeColor="text1"/>
          <w:sz w:val="26"/>
          <w:szCs w:val="26"/>
        </w:rPr>
        <w:t xml:space="preserve"> «Деревня Галкино»</w:t>
      </w:r>
      <w:r w:rsidRPr="00217840">
        <w:rPr>
          <w:color w:val="000000" w:themeColor="text1"/>
          <w:sz w:val="26"/>
          <w:szCs w:val="26"/>
        </w:rPr>
        <w:t>.</w:t>
      </w:r>
    </w:p>
    <w:p w:rsidR="0045110A" w:rsidRPr="00217840" w:rsidRDefault="0045110A" w:rsidP="0011671E">
      <w:pPr>
        <w:keepNext/>
        <w:suppressLineNumbers/>
        <w:tabs>
          <w:tab w:val="left" w:pos="702"/>
        </w:tabs>
        <w:spacing w:before="120" w:line="276" w:lineRule="auto"/>
        <w:ind w:left="702" w:hanging="702"/>
        <w:jc w:val="center"/>
        <w:rPr>
          <w:rFonts w:eastAsia="SimSun"/>
          <w:b/>
          <w:iCs/>
          <w:color w:val="000000" w:themeColor="text1"/>
        </w:rPr>
      </w:pPr>
      <w:r w:rsidRPr="00217840">
        <w:rPr>
          <w:rFonts w:eastAsia="SimSun"/>
          <w:b/>
          <w:iCs/>
          <w:color w:val="000000" w:themeColor="text1"/>
        </w:rPr>
        <w:t>Перечень и производительность сооружений для забора поверхностных вод</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5"/>
        <w:gridCol w:w="1984"/>
        <w:gridCol w:w="1134"/>
        <w:gridCol w:w="1361"/>
        <w:gridCol w:w="3317"/>
      </w:tblGrid>
      <w:tr w:rsidR="00027BBD" w:rsidRPr="00217840" w:rsidTr="009112C6">
        <w:trPr>
          <w:cantSplit/>
          <w:trHeight w:val="360"/>
          <w:jc w:val="center"/>
        </w:trPr>
        <w:tc>
          <w:tcPr>
            <w:tcW w:w="1895" w:type="dxa"/>
            <w:vMerge w:val="restart"/>
            <w:shd w:val="clear" w:color="auto" w:fill="EDEDED" w:themeFill="accent3" w:themeFillTint="33"/>
            <w:vAlign w:val="center"/>
          </w:tcPr>
          <w:p w:rsidR="0045110A" w:rsidRPr="00217840" w:rsidRDefault="0045110A" w:rsidP="00D43523">
            <w:pPr>
              <w:pStyle w:val="afff1"/>
              <w:jc w:val="center"/>
              <w:rPr>
                <w:b/>
                <w:color w:val="000000" w:themeColor="text1"/>
                <w:sz w:val="24"/>
                <w:szCs w:val="24"/>
              </w:rPr>
            </w:pPr>
            <w:r w:rsidRPr="00217840">
              <w:rPr>
                <w:b/>
                <w:color w:val="000000" w:themeColor="text1"/>
                <w:sz w:val="24"/>
                <w:szCs w:val="24"/>
              </w:rPr>
              <w:t>Водозаборные сооружения</w:t>
            </w:r>
          </w:p>
        </w:tc>
        <w:tc>
          <w:tcPr>
            <w:tcW w:w="1984" w:type="dxa"/>
            <w:vMerge w:val="restart"/>
            <w:shd w:val="clear" w:color="auto" w:fill="EDEDED" w:themeFill="accent3" w:themeFillTint="33"/>
            <w:vAlign w:val="center"/>
          </w:tcPr>
          <w:p w:rsidR="0045110A" w:rsidRPr="00217840" w:rsidRDefault="0045110A" w:rsidP="00D43523">
            <w:pPr>
              <w:pStyle w:val="afff1"/>
              <w:jc w:val="center"/>
              <w:rPr>
                <w:b/>
                <w:color w:val="000000" w:themeColor="text1"/>
                <w:sz w:val="24"/>
                <w:szCs w:val="24"/>
              </w:rPr>
            </w:pPr>
            <w:r w:rsidRPr="00217840">
              <w:rPr>
                <w:b/>
                <w:color w:val="000000" w:themeColor="text1"/>
                <w:sz w:val="24"/>
                <w:szCs w:val="24"/>
              </w:rPr>
              <w:t>Наименование поверхностных источников водоснабжения</w:t>
            </w:r>
          </w:p>
        </w:tc>
        <w:tc>
          <w:tcPr>
            <w:tcW w:w="2495" w:type="dxa"/>
            <w:gridSpan w:val="2"/>
            <w:shd w:val="clear" w:color="auto" w:fill="EDEDED" w:themeFill="accent3" w:themeFillTint="33"/>
            <w:vAlign w:val="center"/>
          </w:tcPr>
          <w:p w:rsidR="0045110A" w:rsidRPr="00217840" w:rsidRDefault="0045110A" w:rsidP="00D43523">
            <w:pPr>
              <w:pStyle w:val="afff1"/>
              <w:jc w:val="center"/>
              <w:rPr>
                <w:b/>
                <w:color w:val="000000" w:themeColor="text1"/>
                <w:sz w:val="24"/>
                <w:szCs w:val="24"/>
              </w:rPr>
            </w:pPr>
            <w:r w:rsidRPr="00217840">
              <w:rPr>
                <w:b/>
                <w:color w:val="000000" w:themeColor="text1"/>
                <w:sz w:val="24"/>
                <w:szCs w:val="24"/>
              </w:rPr>
              <w:t>Водозабор</w:t>
            </w:r>
          </w:p>
        </w:tc>
        <w:tc>
          <w:tcPr>
            <w:tcW w:w="3317" w:type="dxa"/>
            <w:vMerge w:val="restart"/>
            <w:shd w:val="clear" w:color="auto" w:fill="EDEDED" w:themeFill="accent3" w:themeFillTint="33"/>
            <w:vAlign w:val="center"/>
          </w:tcPr>
          <w:p w:rsidR="0045110A" w:rsidRPr="00217840" w:rsidRDefault="0045110A" w:rsidP="00D43523">
            <w:pPr>
              <w:pStyle w:val="afff1"/>
              <w:jc w:val="center"/>
              <w:rPr>
                <w:b/>
                <w:color w:val="000000" w:themeColor="text1"/>
                <w:sz w:val="24"/>
                <w:szCs w:val="24"/>
              </w:rPr>
            </w:pPr>
            <w:r w:rsidRPr="00217840">
              <w:rPr>
                <w:b/>
                <w:color w:val="000000" w:themeColor="text1"/>
                <w:sz w:val="24"/>
                <w:szCs w:val="24"/>
              </w:rPr>
              <w:t>Цель в/пользования (орошение, в/снабжение и др.)</w:t>
            </w:r>
          </w:p>
          <w:p w:rsidR="0045110A" w:rsidRPr="00217840" w:rsidRDefault="0045110A" w:rsidP="00D43523">
            <w:pPr>
              <w:pStyle w:val="afff1"/>
              <w:jc w:val="center"/>
              <w:rPr>
                <w:color w:val="000000" w:themeColor="text1"/>
                <w:sz w:val="24"/>
                <w:szCs w:val="24"/>
              </w:rPr>
            </w:pPr>
          </w:p>
        </w:tc>
      </w:tr>
      <w:tr w:rsidR="00027BBD" w:rsidRPr="00217840" w:rsidTr="009112C6">
        <w:trPr>
          <w:cantSplit/>
          <w:trHeight w:val="580"/>
          <w:jc w:val="center"/>
        </w:trPr>
        <w:tc>
          <w:tcPr>
            <w:tcW w:w="1895" w:type="dxa"/>
            <w:vMerge/>
            <w:vAlign w:val="center"/>
          </w:tcPr>
          <w:p w:rsidR="0045110A" w:rsidRPr="00217840" w:rsidRDefault="0045110A" w:rsidP="00D43523">
            <w:pPr>
              <w:pStyle w:val="afff1"/>
              <w:rPr>
                <w:color w:val="000000" w:themeColor="text1"/>
                <w:sz w:val="24"/>
                <w:szCs w:val="24"/>
              </w:rPr>
            </w:pPr>
          </w:p>
        </w:tc>
        <w:tc>
          <w:tcPr>
            <w:tcW w:w="1984" w:type="dxa"/>
            <w:vMerge/>
            <w:vAlign w:val="center"/>
          </w:tcPr>
          <w:p w:rsidR="0045110A" w:rsidRPr="00217840" w:rsidRDefault="0045110A" w:rsidP="00D43523">
            <w:pPr>
              <w:pStyle w:val="afff1"/>
              <w:rPr>
                <w:color w:val="000000" w:themeColor="text1"/>
                <w:sz w:val="24"/>
                <w:szCs w:val="24"/>
              </w:rPr>
            </w:pPr>
          </w:p>
        </w:tc>
        <w:tc>
          <w:tcPr>
            <w:tcW w:w="1134" w:type="dxa"/>
            <w:shd w:val="clear" w:color="auto" w:fill="EDEDED" w:themeFill="accent3" w:themeFillTint="33"/>
            <w:vAlign w:val="center"/>
          </w:tcPr>
          <w:p w:rsidR="0045110A" w:rsidRPr="00217840" w:rsidRDefault="0045110A" w:rsidP="00B14F2E">
            <w:pPr>
              <w:pStyle w:val="afff1"/>
              <w:jc w:val="center"/>
              <w:rPr>
                <w:b/>
                <w:color w:val="000000" w:themeColor="text1"/>
                <w:sz w:val="24"/>
                <w:szCs w:val="24"/>
              </w:rPr>
            </w:pPr>
            <w:r w:rsidRPr="00217840">
              <w:rPr>
                <w:b/>
                <w:color w:val="000000" w:themeColor="text1"/>
                <w:sz w:val="24"/>
                <w:szCs w:val="24"/>
              </w:rPr>
              <w:t>м</w:t>
            </w:r>
            <w:r w:rsidRPr="00217840">
              <w:rPr>
                <w:b/>
                <w:color w:val="000000" w:themeColor="text1"/>
                <w:sz w:val="24"/>
                <w:szCs w:val="24"/>
                <w:vertAlign w:val="superscript"/>
              </w:rPr>
              <w:t>3</w:t>
            </w:r>
            <w:r w:rsidRPr="00217840">
              <w:rPr>
                <w:b/>
                <w:color w:val="000000" w:themeColor="text1"/>
                <w:sz w:val="24"/>
                <w:szCs w:val="24"/>
              </w:rPr>
              <w:t>/сут</w:t>
            </w:r>
          </w:p>
        </w:tc>
        <w:tc>
          <w:tcPr>
            <w:tcW w:w="1361" w:type="dxa"/>
            <w:shd w:val="clear" w:color="auto" w:fill="EDEDED" w:themeFill="accent3" w:themeFillTint="33"/>
            <w:vAlign w:val="center"/>
          </w:tcPr>
          <w:p w:rsidR="0045110A" w:rsidRPr="00217840" w:rsidRDefault="00F65E38" w:rsidP="00B14F2E">
            <w:pPr>
              <w:pStyle w:val="afff1"/>
              <w:jc w:val="center"/>
              <w:rPr>
                <w:b/>
                <w:color w:val="000000" w:themeColor="text1"/>
                <w:sz w:val="24"/>
                <w:szCs w:val="24"/>
              </w:rPr>
            </w:pPr>
            <w:r>
              <w:rPr>
                <w:b/>
                <w:color w:val="000000" w:themeColor="text1"/>
                <w:sz w:val="24"/>
                <w:szCs w:val="24"/>
              </w:rPr>
              <w:t>т</w:t>
            </w:r>
            <w:r w:rsidR="0045110A" w:rsidRPr="00217840">
              <w:rPr>
                <w:b/>
                <w:color w:val="000000" w:themeColor="text1"/>
                <w:sz w:val="24"/>
                <w:szCs w:val="24"/>
              </w:rPr>
              <w:t>ыс</w:t>
            </w:r>
            <w:r>
              <w:rPr>
                <w:b/>
                <w:color w:val="000000" w:themeColor="text1"/>
                <w:sz w:val="24"/>
                <w:szCs w:val="24"/>
              </w:rPr>
              <w:t>.</w:t>
            </w:r>
            <w:r w:rsidR="0045110A" w:rsidRPr="00217840">
              <w:rPr>
                <w:b/>
                <w:color w:val="000000" w:themeColor="text1"/>
                <w:sz w:val="24"/>
                <w:szCs w:val="24"/>
              </w:rPr>
              <w:t xml:space="preserve"> м</w:t>
            </w:r>
            <w:r w:rsidR="0045110A" w:rsidRPr="00217840">
              <w:rPr>
                <w:b/>
                <w:color w:val="000000" w:themeColor="text1"/>
                <w:sz w:val="24"/>
                <w:szCs w:val="24"/>
                <w:vertAlign w:val="superscript"/>
              </w:rPr>
              <w:t>3</w:t>
            </w:r>
            <w:r w:rsidR="0045110A" w:rsidRPr="00217840">
              <w:rPr>
                <w:b/>
                <w:color w:val="000000" w:themeColor="text1"/>
                <w:sz w:val="24"/>
                <w:szCs w:val="24"/>
              </w:rPr>
              <w:t>/год</w:t>
            </w:r>
          </w:p>
        </w:tc>
        <w:tc>
          <w:tcPr>
            <w:tcW w:w="3317" w:type="dxa"/>
            <w:vMerge/>
            <w:vAlign w:val="center"/>
          </w:tcPr>
          <w:p w:rsidR="0045110A" w:rsidRPr="00217840" w:rsidRDefault="0045110A" w:rsidP="00D43523">
            <w:pPr>
              <w:pStyle w:val="afff1"/>
              <w:rPr>
                <w:color w:val="000000" w:themeColor="text1"/>
                <w:sz w:val="24"/>
                <w:szCs w:val="24"/>
              </w:rPr>
            </w:pPr>
          </w:p>
        </w:tc>
      </w:tr>
      <w:tr w:rsidR="00027BBD" w:rsidRPr="00217840" w:rsidTr="009112C6">
        <w:trPr>
          <w:cantSplit/>
          <w:trHeight w:val="1475"/>
          <w:jc w:val="center"/>
        </w:trPr>
        <w:tc>
          <w:tcPr>
            <w:tcW w:w="1895" w:type="dxa"/>
            <w:vAlign w:val="center"/>
          </w:tcPr>
          <w:p w:rsidR="0045110A" w:rsidRPr="00217840" w:rsidRDefault="0045110A" w:rsidP="0011671E">
            <w:pPr>
              <w:pStyle w:val="afff1"/>
              <w:jc w:val="center"/>
              <w:rPr>
                <w:color w:val="000000" w:themeColor="text1"/>
                <w:sz w:val="24"/>
                <w:szCs w:val="24"/>
              </w:rPr>
            </w:pPr>
            <w:r w:rsidRPr="00217840">
              <w:rPr>
                <w:color w:val="000000" w:themeColor="text1"/>
                <w:sz w:val="24"/>
                <w:szCs w:val="24"/>
              </w:rPr>
              <w:t>Речной водозабор совмещенного типа</w:t>
            </w:r>
          </w:p>
        </w:tc>
        <w:tc>
          <w:tcPr>
            <w:tcW w:w="1984" w:type="dxa"/>
            <w:vAlign w:val="center"/>
          </w:tcPr>
          <w:p w:rsidR="0045110A" w:rsidRPr="00217840" w:rsidRDefault="0045110A" w:rsidP="0011671E">
            <w:pPr>
              <w:pStyle w:val="afff1"/>
              <w:jc w:val="center"/>
              <w:rPr>
                <w:color w:val="000000" w:themeColor="text1"/>
                <w:sz w:val="24"/>
                <w:szCs w:val="24"/>
              </w:rPr>
            </w:pPr>
            <w:r w:rsidRPr="00217840">
              <w:rPr>
                <w:color w:val="000000" w:themeColor="text1"/>
                <w:sz w:val="24"/>
                <w:szCs w:val="24"/>
              </w:rPr>
              <w:t>Река Угра</w:t>
            </w:r>
          </w:p>
        </w:tc>
        <w:tc>
          <w:tcPr>
            <w:tcW w:w="1134" w:type="dxa"/>
            <w:vAlign w:val="center"/>
          </w:tcPr>
          <w:p w:rsidR="0045110A" w:rsidRPr="00217840" w:rsidRDefault="0045110A" w:rsidP="0011671E">
            <w:pPr>
              <w:pStyle w:val="afff1"/>
              <w:jc w:val="center"/>
              <w:rPr>
                <w:color w:val="000000" w:themeColor="text1"/>
                <w:sz w:val="24"/>
                <w:szCs w:val="24"/>
              </w:rPr>
            </w:pPr>
            <w:r w:rsidRPr="00217840">
              <w:rPr>
                <w:color w:val="000000" w:themeColor="text1"/>
                <w:sz w:val="24"/>
                <w:szCs w:val="24"/>
              </w:rPr>
              <w:t>24400</w:t>
            </w:r>
          </w:p>
        </w:tc>
        <w:tc>
          <w:tcPr>
            <w:tcW w:w="1361" w:type="dxa"/>
            <w:vAlign w:val="center"/>
          </w:tcPr>
          <w:p w:rsidR="0045110A" w:rsidRPr="00217840" w:rsidRDefault="0045110A" w:rsidP="0011671E">
            <w:pPr>
              <w:pStyle w:val="afff1"/>
              <w:jc w:val="center"/>
              <w:rPr>
                <w:color w:val="000000" w:themeColor="text1"/>
                <w:sz w:val="24"/>
                <w:szCs w:val="24"/>
              </w:rPr>
            </w:pPr>
            <w:r w:rsidRPr="00217840">
              <w:rPr>
                <w:color w:val="000000" w:themeColor="text1"/>
                <w:sz w:val="24"/>
                <w:szCs w:val="24"/>
              </w:rPr>
              <w:t>8906,0</w:t>
            </w:r>
          </w:p>
        </w:tc>
        <w:tc>
          <w:tcPr>
            <w:tcW w:w="3317" w:type="dxa"/>
            <w:vAlign w:val="center"/>
          </w:tcPr>
          <w:p w:rsidR="0045110A" w:rsidRPr="00217840" w:rsidRDefault="0045110A" w:rsidP="0011671E">
            <w:pPr>
              <w:pStyle w:val="afff1"/>
              <w:jc w:val="center"/>
              <w:rPr>
                <w:color w:val="000000" w:themeColor="text1"/>
                <w:sz w:val="24"/>
                <w:szCs w:val="24"/>
              </w:rPr>
            </w:pPr>
            <w:r w:rsidRPr="00217840">
              <w:rPr>
                <w:color w:val="000000" w:themeColor="text1"/>
                <w:sz w:val="24"/>
                <w:szCs w:val="24"/>
              </w:rPr>
              <w:t>Снабжение хоз-питьевой водой г.</w:t>
            </w:r>
            <w:r w:rsidR="0011671E" w:rsidRPr="00217840">
              <w:rPr>
                <w:color w:val="000000" w:themeColor="text1"/>
                <w:sz w:val="24"/>
                <w:szCs w:val="24"/>
              </w:rPr>
              <w:t> </w:t>
            </w:r>
            <w:r w:rsidRPr="00217840">
              <w:rPr>
                <w:color w:val="000000" w:themeColor="text1"/>
                <w:sz w:val="24"/>
                <w:szCs w:val="24"/>
              </w:rPr>
              <w:t xml:space="preserve">Кондрово и </w:t>
            </w:r>
            <w:r w:rsidR="0011671E" w:rsidRPr="00217840">
              <w:rPr>
                <w:color w:val="000000" w:themeColor="text1"/>
                <w:sz w:val="24"/>
                <w:szCs w:val="24"/>
              </w:rPr>
              <w:t>промводоснабжение Троицкой бумажной фабрики</w:t>
            </w:r>
          </w:p>
        </w:tc>
      </w:tr>
    </w:tbl>
    <w:p w:rsidR="0045110A" w:rsidRPr="00217840" w:rsidRDefault="0045110A"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Общая протяженность канализационных сетей по городу </w:t>
      </w:r>
      <w:r w:rsidR="00F65E38">
        <w:rPr>
          <w:color w:val="000000" w:themeColor="text1"/>
          <w:sz w:val="26"/>
          <w:szCs w:val="26"/>
        </w:rPr>
        <w:t xml:space="preserve">составляет </w:t>
      </w:r>
      <w:r w:rsidRPr="00217840">
        <w:rPr>
          <w:color w:val="000000" w:themeColor="text1"/>
          <w:sz w:val="26"/>
          <w:szCs w:val="26"/>
        </w:rPr>
        <w:t xml:space="preserve">33,5 км. На сетях </w:t>
      </w:r>
      <w:r w:rsidR="0011671E" w:rsidRPr="00217840">
        <w:rPr>
          <w:color w:val="000000" w:themeColor="text1"/>
          <w:sz w:val="26"/>
          <w:szCs w:val="26"/>
        </w:rPr>
        <w:t>эксплуатируются 3</w:t>
      </w:r>
      <w:r w:rsidRPr="00217840">
        <w:rPr>
          <w:color w:val="000000" w:themeColor="text1"/>
          <w:sz w:val="26"/>
          <w:szCs w:val="26"/>
        </w:rPr>
        <w:t xml:space="preserve"> КНС, станция первого подъема, станция очистки воды. Работают очистные сооружения ОАО «Кондровская бумажная компания». На учете стоит 224 пожарных гидранта и 330 водоразборных колонок.</w:t>
      </w:r>
    </w:p>
    <w:p w:rsidR="0045110A" w:rsidRDefault="0045110A"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 Сточные воды от канализованных объектов принимаются в канализационную сеть</w:t>
      </w:r>
      <w:r w:rsidR="009879C5">
        <w:rPr>
          <w:color w:val="000000" w:themeColor="text1"/>
          <w:sz w:val="26"/>
          <w:szCs w:val="26"/>
        </w:rPr>
        <w:t xml:space="preserve"> </w:t>
      </w:r>
      <w:r w:rsidRPr="00217840">
        <w:rPr>
          <w:color w:val="000000" w:themeColor="text1"/>
          <w:sz w:val="26"/>
          <w:szCs w:val="26"/>
        </w:rPr>
        <w:t>и далее отводятся на общегородские очистные сооружения биологической очистки. Сброс очищенных сточных вод с общегородских очистных сооружений производится в р.</w:t>
      </w:r>
      <w:r w:rsidR="0011671E" w:rsidRPr="00217840">
        <w:rPr>
          <w:color w:val="000000" w:themeColor="text1"/>
          <w:sz w:val="26"/>
          <w:szCs w:val="26"/>
        </w:rPr>
        <w:t> </w:t>
      </w:r>
      <w:r w:rsidRPr="00217840">
        <w:rPr>
          <w:color w:val="000000" w:themeColor="text1"/>
          <w:sz w:val="26"/>
          <w:szCs w:val="26"/>
        </w:rPr>
        <w:t>Шаня, также в р. Шаня сбрасываются собственные сточные воды со шламовых карт водозабора.</w:t>
      </w:r>
    </w:p>
    <w:p w:rsidR="00AA2854" w:rsidRPr="00E07448" w:rsidRDefault="00B60D2F" w:rsidP="00CD5032">
      <w:pPr>
        <w:suppressAutoHyphens/>
        <w:spacing w:before="60" w:after="60" w:line="276" w:lineRule="auto"/>
        <w:ind w:firstLine="567"/>
        <w:jc w:val="center"/>
        <w:rPr>
          <w:b/>
          <w:iCs/>
          <w:sz w:val="26"/>
          <w:szCs w:val="26"/>
        </w:rPr>
      </w:pPr>
      <w:r w:rsidRPr="00E07448">
        <w:rPr>
          <w:b/>
          <w:iCs/>
          <w:sz w:val="26"/>
          <w:szCs w:val="26"/>
        </w:rPr>
        <w:t>Т</w:t>
      </w:r>
      <w:r w:rsidR="00AA2854" w:rsidRPr="00E07448">
        <w:rPr>
          <w:b/>
          <w:iCs/>
          <w:sz w:val="26"/>
          <w:szCs w:val="26"/>
        </w:rPr>
        <w:t>еплоснабжение</w:t>
      </w:r>
      <w:bookmarkEnd w:id="61"/>
    </w:p>
    <w:p w:rsidR="00B60D2F" w:rsidRPr="00217840"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Система теплоснабжения города Кондрово состоит из 6-ти тепловых районов, не имеющих связ</w:t>
      </w:r>
      <w:r w:rsidR="00F65E38">
        <w:rPr>
          <w:color w:val="000000" w:themeColor="text1"/>
          <w:sz w:val="26"/>
          <w:szCs w:val="26"/>
        </w:rPr>
        <w:t>и между собой</w:t>
      </w:r>
      <w:r w:rsidRPr="00217840">
        <w:rPr>
          <w:color w:val="000000" w:themeColor="text1"/>
          <w:sz w:val="26"/>
          <w:szCs w:val="26"/>
        </w:rPr>
        <w:t>:</w:t>
      </w:r>
    </w:p>
    <w:p w:rsidR="00B60D2F" w:rsidRPr="00217840" w:rsidRDefault="00E6038A"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w:t>
      </w:r>
      <w:r w:rsidRPr="00217840">
        <w:rPr>
          <w:color w:val="000000" w:themeColor="text1"/>
          <w:sz w:val="26"/>
          <w:szCs w:val="26"/>
          <w:lang w:val="en-US"/>
        </w:rPr>
        <w:t> </w:t>
      </w:r>
      <w:r w:rsidR="00B60D2F" w:rsidRPr="00217840">
        <w:rPr>
          <w:color w:val="000000" w:themeColor="text1"/>
          <w:sz w:val="26"/>
          <w:szCs w:val="26"/>
        </w:rPr>
        <w:t>тепловой район Черёмушки с котельной по ул. Циолковского;</w:t>
      </w:r>
    </w:p>
    <w:p w:rsidR="00B60D2F" w:rsidRPr="00217840" w:rsidRDefault="00E6038A"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w:t>
      </w:r>
      <w:r w:rsidRPr="00217840">
        <w:rPr>
          <w:color w:val="000000" w:themeColor="text1"/>
          <w:sz w:val="26"/>
          <w:szCs w:val="26"/>
          <w:lang w:val="en-US"/>
        </w:rPr>
        <w:t> </w:t>
      </w:r>
      <w:r w:rsidR="00B60D2F" w:rsidRPr="00217840">
        <w:rPr>
          <w:color w:val="000000" w:themeColor="text1"/>
          <w:sz w:val="26"/>
          <w:szCs w:val="26"/>
        </w:rPr>
        <w:t>тепловой район Троицкое с паровой бойлерной (ЦТП) по ул.</w:t>
      </w:r>
      <w:r w:rsidR="0011671E" w:rsidRPr="00217840">
        <w:rPr>
          <w:color w:val="000000" w:themeColor="text1"/>
          <w:sz w:val="26"/>
          <w:szCs w:val="26"/>
        </w:rPr>
        <w:t xml:space="preserve"> </w:t>
      </w:r>
      <w:r w:rsidR="00B60D2F" w:rsidRPr="00217840">
        <w:rPr>
          <w:color w:val="000000" w:themeColor="text1"/>
          <w:sz w:val="26"/>
          <w:szCs w:val="26"/>
        </w:rPr>
        <w:t>К.</w:t>
      </w:r>
      <w:r w:rsidR="0011671E" w:rsidRPr="00217840">
        <w:rPr>
          <w:color w:val="000000" w:themeColor="text1"/>
          <w:sz w:val="26"/>
          <w:szCs w:val="26"/>
        </w:rPr>
        <w:t xml:space="preserve"> </w:t>
      </w:r>
      <w:r w:rsidR="00B60D2F" w:rsidRPr="00217840">
        <w:rPr>
          <w:color w:val="000000" w:themeColor="text1"/>
          <w:sz w:val="26"/>
          <w:szCs w:val="26"/>
        </w:rPr>
        <w:t>Маркса;</w:t>
      </w:r>
    </w:p>
    <w:p w:rsidR="00B60D2F" w:rsidRPr="00217840" w:rsidRDefault="00E6038A"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w:t>
      </w:r>
      <w:r w:rsidRPr="00217840">
        <w:rPr>
          <w:color w:val="000000" w:themeColor="text1"/>
          <w:sz w:val="26"/>
          <w:szCs w:val="26"/>
          <w:lang w:val="en-US"/>
        </w:rPr>
        <w:t> </w:t>
      </w:r>
      <w:r w:rsidR="00B60D2F" w:rsidRPr="00217840">
        <w:rPr>
          <w:color w:val="000000" w:themeColor="text1"/>
          <w:sz w:val="26"/>
          <w:szCs w:val="26"/>
        </w:rPr>
        <w:t>тепловой район Детский дом с котельной по ул.</w:t>
      </w:r>
      <w:r w:rsidR="0011671E" w:rsidRPr="00217840">
        <w:rPr>
          <w:color w:val="000000" w:themeColor="text1"/>
          <w:sz w:val="26"/>
          <w:szCs w:val="26"/>
        </w:rPr>
        <w:t xml:space="preserve"> </w:t>
      </w:r>
      <w:r w:rsidR="00B60D2F" w:rsidRPr="00217840">
        <w:rPr>
          <w:color w:val="000000" w:themeColor="text1"/>
          <w:sz w:val="26"/>
          <w:szCs w:val="26"/>
        </w:rPr>
        <w:t>А.</w:t>
      </w:r>
      <w:r w:rsidR="0011671E" w:rsidRPr="00217840">
        <w:rPr>
          <w:color w:val="000000" w:themeColor="text1"/>
          <w:sz w:val="26"/>
          <w:szCs w:val="26"/>
        </w:rPr>
        <w:t xml:space="preserve"> </w:t>
      </w:r>
      <w:r w:rsidR="00B60D2F" w:rsidRPr="00217840">
        <w:rPr>
          <w:color w:val="000000" w:themeColor="text1"/>
          <w:sz w:val="26"/>
          <w:szCs w:val="26"/>
        </w:rPr>
        <w:t>Матросова;</w:t>
      </w:r>
    </w:p>
    <w:p w:rsidR="00B60D2F" w:rsidRPr="00217840" w:rsidRDefault="00E6038A"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lastRenderedPageBreak/>
        <w:t>-</w:t>
      </w:r>
      <w:r w:rsidRPr="00217840">
        <w:rPr>
          <w:color w:val="000000" w:themeColor="text1"/>
          <w:sz w:val="26"/>
          <w:szCs w:val="26"/>
          <w:lang w:val="en-US"/>
        </w:rPr>
        <w:t> </w:t>
      </w:r>
      <w:r w:rsidR="00B60D2F" w:rsidRPr="00217840">
        <w:rPr>
          <w:color w:val="000000" w:themeColor="text1"/>
          <w:sz w:val="26"/>
          <w:szCs w:val="26"/>
        </w:rPr>
        <w:t>тепловой район Центральный -1 с котельной по ул. Некрасова;</w:t>
      </w:r>
    </w:p>
    <w:p w:rsidR="00B60D2F" w:rsidRPr="00217840" w:rsidRDefault="00E6038A"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w:t>
      </w:r>
      <w:r w:rsidRPr="00217840">
        <w:rPr>
          <w:color w:val="000000" w:themeColor="text1"/>
          <w:sz w:val="26"/>
          <w:szCs w:val="26"/>
          <w:lang w:val="en-US"/>
        </w:rPr>
        <w:t> </w:t>
      </w:r>
      <w:r w:rsidR="00B60D2F" w:rsidRPr="00217840">
        <w:rPr>
          <w:color w:val="000000" w:themeColor="text1"/>
          <w:sz w:val="26"/>
          <w:szCs w:val="26"/>
        </w:rPr>
        <w:t>тепловой район Центральная районная бо</w:t>
      </w:r>
      <w:r w:rsidRPr="00217840">
        <w:rPr>
          <w:color w:val="000000" w:themeColor="text1"/>
          <w:sz w:val="26"/>
          <w:szCs w:val="26"/>
        </w:rPr>
        <w:t>льница (ЦРБ) с котельной по ул. </w:t>
      </w:r>
      <w:r w:rsidR="00B60D2F" w:rsidRPr="00217840">
        <w:rPr>
          <w:color w:val="000000" w:themeColor="text1"/>
          <w:sz w:val="26"/>
          <w:szCs w:val="26"/>
        </w:rPr>
        <w:t>Ленина;</w:t>
      </w:r>
    </w:p>
    <w:p w:rsidR="00B60D2F" w:rsidRPr="00217840" w:rsidRDefault="00E6038A"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w:t>
      </w:r>
      <w:r w:rsidRPr="00217840">
        <w:rPr>
          <w:color w:val="000000" w:themeColor="text1"/>
          <w:sz w:val="26"/>
          <w:szCs w:val="26"/>
          <w:lang w:val="en-US"/>
        </w:rPr>
        <w:t> </w:t>
      </w:r>
      <w:r w:rsidR="00B60D2F" w:rsidRPr="00217840">
        <w:rPr>
          <w:color w:val="000000" w:themeColor="text1"/>
          <w:sz w:val="26"/>
          <w:szCs w:val="26"/>
        </w:rPr>
        <w:t>тепловой район Центральный -2 с тепловой электрической станцией (ТЭС) ОАО «Кондровская бумажная компания».</w:t>
      </w:r>
    </w:p>
    <w:p w:rsidR="00B60D2F" w:rsidRPr="00217840"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Обслуживание первых 5-ти тепловых районов и тепловых сетей теплового района Центральный-2 осуществляет ООО «Тепловые сети город Кондрово»</w:t>
      </w:r>
      <w:r w:rsidR="00E6038A" w:rsidRPr="00217840">
        <w:rPr>
          <w:color w:val="000000" w:themeColor="text1"/>
          <w:sz w:val="26"/>
          <w:szCs w:val="26"/>
        </w:rPr>
        <w:t>.</w:t>
      </w:r>
    </w:p>
    <w:p w:rsidR="00B60D2F" w:rsidRPr="00217840"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Эксплуатацию ТЭС осуществляет ОАО «Кондровская бумажная компания». </w:t>
      </w:r>
    </w:p>
    <w:p w:rsidR="00B60D2F" w:rsidRPr="00217840"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ТЭС находится на балансе ОАО «Кондровская бумажная компания» и осуществляет теплоснабжение двух бумажных фабрик – Кондровской и Троицкой,</w:t>
      </w:r>
      <w:r w:rsidR="006B00BC">
        <w:rPr>
          <w:color w:val="000000" w:themeColor="text1"/>
          <w:sz w:val="26"/>
          <w:szCs w:val="26"/>
        </w:rPr>
        <w:t xml:space="preserve"> а также осуществляет</w:t>
      </w:r>
      <w:r w:rsidRPr="00217840">
        <w:rPr>
          <w:color w:val="000000" w:themeColor="text1"/>
          <w:sz w:val="26"/>
          <w:szCs w:val="26"/>
        </w:rPr>
        <w:t xml:space="preserve"> теплоснабжение центральной части города Кондрово.</w:t>
      </w:r>
    </w:p>
    <w:p w:rsidR="00B60D2F" w:rsidRPr="00217840" w:rsidRDefault="00B60D2F" w:rsidP="0011671E">
      <w:pPr>
        <w:keepNext/>
        <w:suppressLineNumbers/>
        <w:tabs>
          <w:tab w:val="left" w:pos="702"/>
        </w:tabs>
        <w:spacing w:before="120" w:line="276" w:lineRule="auto"/>
        <w:ind w:left="702" w:hanging="702"/>
        <w:jc w:val="center"/>
        <w:rPr>
          <w:rFonts w:eastAsia="SimSun"/>
          <w:b/>
          <w:iCs/>
          <w:color w:val="000000" w:themeColor="text1"/>
        </w:rPr>
      </w:pPr>
      <w:r w:rsidRPr="00217840">
        <w:rPr>
          <w:rFonts w:eastAsia="SimSun"/>
          <w:b/>
          <w:iCs/>
          <w:color w:val="000000" w:themeColor="text1"/>
        </w:rPr>
        <w:t>Характеристика тепловых районов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01"/>
        <w:gridCol w:w="2273"/>
        <w:gridCol w:w="1485"/>
        <w:gridCol w:w="1350"/>
        <w:gridCol w:w="1275"/>
        <w:gridCol w:w="1276"/>
        <w:gridCol w:w="1475"/>
      </w:tblGrid>
      <w:tr w:rsidR="00E6038A" w:rsidRPr="00217840" w:rsidTr="00E6038A">
        <w:trPr>
          <w:tblHeader/>
          <w:jc w:val="center"/>
        </w:trPr>
        <w:tc>
          <w:tcPr>
            <w:tcW w:w="601" w:type="dxa"/>
            <w:shd w:val="clear" w:color="auto" w:fill="EDEDED" w:themeFill="accent3" w:themeFillTint="33"/>
            <w:vAlign w:val="center"/>
          </w:tcPr>
          <w:p w:rsidR="00B60D2F" w:rsidRPr="00217840" w:rsidRDefault="00B60D2F" w:rsidP="00D43523">
            <w:pPr>
              <w:ind w:left="-56" w:right="-93"/>
              <w:jc w:val="center"/>
              <w:rPr>
                <w:b/>
                <w:color w:val="000000" w:themeColor="text1"/>
              </w:rPr>
            </w:pPr>
            <w:r w:rsidRPr="00217840">
              <w:rPr>
                <w:b/>
                <w:color w:val="000000" w:themeColor="text1"/>
              </w:rPr>
              <w:t>№</w:t>
            </w:r>
          </w:p>
          <w:p w:rsidR="00B60D2F" w:rsidRPr="00217840" w:rsidRDefault="00B60D2F" w:rsidP="00D43523">
            <w:pPr>
              <w:ind w:left="-56" w:right="-93"/>
              <w:jc w:val="center"/>
              <w:rPr>
                <w:b/>
                <w:color w:val="000000" w:themeColor="text1"/>
              </w:rPr>
            </w:pPr>
            <w:r w:rsidRPr="00217840">
              <w:rPr>
                <w:b/>
                <w:color w:val="000000" w:themeColor="text1"/>
              </w:rPr>
              <w:t>п/п</w:t>
            </w:r>
          </w:p>
        </w:tc>
        <w:tc>
          <w:tcPr>
            <w:tcW w:w="2273" w:type="dxa"/>
            <w:shd w:val="clear" w:color="auto" w:fill="EDEDED" w:themeFill="accent3" w:themeFillTint="33"/>
            <w:vAlign w:val="center"/>
          </w:tcPr>
          <w:p w:rsidR="00B60D2F" w:rsidRPr="00217840" w:rsidRDefault="00B60D2F" w:rsidP="00D43523">
            <w:pPr>
              <w:ind w:right="-64"/>
              <w:jc w:val="center"/>
              <w:rPr>
                <w:b/>
                <w:color w:val="000000" w:themeColor="text1"/>
              </w:rPr>
            </w:pPr>
            <w:r w:rsidRPr="00217840">
              <w:rPr>
                <w:b/>
                <w:color w:val="000000" w:themeColor="text1"/>
              </w:rPr>
              <w:t>Наименование</w:t>
            </w:r>
          </w:p>
          <w:p w:rsidR="00B60D2F" w:rsidRPr="00217840" w:rsidRDefault="00B60D2F" w:rsidP="00D43523">
            <w:pPr>
              <w:ind w:right="-64"/>
              <w:jc w:val="center"/>
              <w:rPr>
                <w:b/>
                <w:color w:val="000000" w:themeColor="text1"/>
              </w:rPr>
            </w:pPr>
            <w:r w:rsidRPr="00217840">
              <w:rPr>
                <w:b/>
                <w:color w:val="000000" w:themeColor="text1"/>
              </w:rPr>
              <w:t>теплового района</w:t>
            </w:r>
          </w:p>
        </w:tc>
        <w:tc>
          <w:tcPr>
            <w:tcW w:w="1485" w:type="dxa"/>
            <w:shd w:val="clear" w:color="auto" w:fill="EDEDED" w:themeFill="accent3" w:themeFillTint="33"/>
            <w:vAlign w:val="center"/>
          </w:tcPr>
          <w:p w:rsidR="00B60D2F" w:rsidRPr="00217840" w:rsidRDefault="00B60D2F" w:rsidP="00D43523">
            <w:pPr>
              <w:jc w:val="center"/>
              <w:rPr>
                <w:b/>
                <w:color w:val="000000" w:themeColor="text1"/>
              </w:rPr>
            </w:pPr>
            <w:r w:rsidRPr="00217840">
              <w:rPr>
                <w:b/>
                <w:color w:val="000000" w:themeColor="text1"/>
              </w:rPr>
              <w:t>Устан.</w:t>
            </w:r>
          </w:p>
          <w:p w:rsidR="00B60D2F" w:rsidRPr="00217840" w:rsidRDefault="00B60D2F" w:rsidP="00D43523">
            <w:pPr>
              <w:jc w:val="center"/>
              <w:rPr>
                <w:b/>
                <w:color w:val="000000" w:themeColor="text1"/>
              </w:rPr>
            </w:pPr>
            <w:r w:rsidRPr="00217840">
              <w:rPr>
                <w:b/>
                <w:color w:val="000000" w:themeColor="text1"/>
              </w:rPr>
              <w:t>мощ</w:t>
            </w:r>
            <w:r w:rsidR="0011671E" w:rsidRPr="00217840">
              <w:rPr>
                <w:b/>
                <w:color w:val="000000" w:themeColor="text1"/>
              </w:rPr>
              <w:t>нос</w:t>
            </w:r>
            <w:r w:rsidRPr="00217840">
              <w:rPr>
                <w:b/>
                <w:color w:val="000000" w:themeColor="text1"/>
              </w:rPr>
              <w:t>ть</w:t>
            </w:r>
          </w:p>
          <w:p w:rsidR="00B60D2F" w:rsidRPr="00217840" w:rsidRDefault="00B60D2F" w:rsidP="00D43523">
            <w:pPr>
              <w:jc w:val="center"/>
              <w:rPr>
                <w:b/>
                <w:color w:val="000000" w:themeColor="text1"/>
              </w:rPr>
            </w:pPr>
            <w:r w:rsidRPr="00217840">
              <w:rPr>
                <w:b/>
                <w:color w:val="000000" w:themeColor="text1"/>
              </w:rPr>
              <w:t>Гкал/ч</w:t>
            </w:r>
          </w:p>
        </w:tc>
        <w:tc>
          <w:tcPr>
            <w:tcW w:w="1350" w:type="dxa"/>
            <w:shd w:val="clear" w:color="auto" w:fill="EDEDED" w:themeFill="accent3" w:themeFillTint="33"/>
            <w:vAlign w:val="center"/>
          </w:tcPr>
          <w:p w:rsidR="00B60D2F" w:rsidRPr="00217840" w:rsidRDefault="00B60D2F" w:rsidP="00D43523">
            <w:pPr>
              <w:jc w:val="center"/>
              <w:rPr>
                <w:b/>
                <w:color w:val="000000" w:themeColor="text1"/>
              </w:rPr>
            </w:pPr>
            <w:r w:rsidRPr="00217840">
              <w:rPr>
                <w:b/>
                <w:color w:val="000000" w:themeColor="text1"/>
              </w:rPr>
              <w:t>Годовой</w:t>
            </w:r>
          </w:p>
          <w:p w:rsidR="00B60D2F" w:rsidRPr="00217840" w:rsidRDefault="00B60D2F" w:rsidP="00D43523">
            <w:pPr>
              <w:jc w:val="center"/>
              <w:rPr>
                <w:b/>
                <w:color w:val="000000" w:themeColor="text1"/>
              </w:rPr>
            </w:pPr>
            <w:r w:rsidRPr="00217840">
              <w:rPr>
                <w:b/>
                <w:color w:val="000000" w:themeColor="text1"/>
              </w:rPr>
              <w:t>отпуск</w:t>
            </w:r>
          </w:p>
          <w:p w:rsidR="00B60D2F" w:rsidRPr="00217840" w:rsidRDefault="00B60D2F" w:rsidP="00D43523">
            <w:pPr>
              <w:jc w:val="center"/>
              <w:rPr>
                <w:b/>
                <w:color w:val="000000" w:themeColor="text1"/>
              </w:rPr>
            </w:pPr>
            <w:r w:rsidRPr="00217840">
              <w:rPr>
                <w:b/>
                <w:color w:val="000000" w:themeColor="text1"/>
              </w:rPr>
              <w:t>Гкал</w:t>
            </w:r>
          </w:p>
        </w:tc>
        <w:tc>
          <w:tcPr>
            <w:tcW w:w="1275" w:type="dxa"/>
            <w:shd w:val="clear" w:color="auto" w:fill="EDEDED" w:themeFill="accent3" w:themeFillTint="33"/>
            <w:vAlign w:val="center"/>
          </w:tcPr>
          <w:p w:rsidR="00B60D2F" w:rsidRPr="00217840" w:rsidRDefault="00B60D2F" w:rsidP="00D43523">
            <w:pPr>
              <w:jc w:val="center"/>
              <w:rPr>
                <w:b/>
                <w:color w:val="000000" w:themeColor="text1"/>
              </w:rPr>
            </w:pPr>
            <w:r w:rsidRPr="00217840">
              <w:rPr>
                <w:b/>
                <w:color w:val="000000" w:themeColor="text1"/>
              </w:rPr>
              <w:t>Ср. год.</w:t>
            </w:r>
          </w:p>
          <w:p w:rsidR="00B60D2F" w:rsidRPr="00217840" w:rsidRDefault="00B60D2F" w:rsidP="00D43523">
            <w:pPr>
              <w:jc w:val="center"/>
              <w:rPr>
                <w:b/>
                <w:color w:val="000000" w:themeColor="text1"/>
              </w:rPr>
            </w:pPr>
            <w:r w:rsidRPr="00217840">
              <w:rPr>
                <w:b/>
                <w:color w:val="000000" w:themeColor="text1"/>
              </w:rPr>
              <w:t>нагрузка</w:t>
            </w:r>
          </w:p>
          <w:p w:rsidR="00B60D2F" w:rsidRPr="00217840" w:rsidRDefault="00B60D2F" w:rsidP="00D43523">
            <w:pPr>
              <w:jc w:val="center"/>
              <w:rPr>
                <w:b/>
                <w:color w:val="000000" w:themeColor="text1"/>
              </w:rPr>
            </w:pPr>
            <w:r w:rsidRPr="00217840">
              <w:rPr>
                <w:b/>
                <w:color w:val="000000" w:themeColor="text1"/>
              </w:rPr>
              <w:t>Гкал/ч</w:t>
            </w:r>
          </w:p>
        </w:tc>
        <w:tc>
          <w:tcPr>
            <w:tcW w:w="1276" w:type="dxa"/>
            <w:shd w:val="clear" w:color="auto" w:fill="EDEDED" w:themeFill="accent3" w:themeFillTint="33"/>
            <w:vAlign w:val="center"/>
          </w:tcPr>
          <w:p w:rsidR="00B60D2F" w:rsidRPr="00217840" w:rsidRDefault="00B60D2F" w:rsidP="00D43523">
            <w:pPr>
              <w:jc w:val="center"/>
              <w:rPr>
                <w:b/>
                <w:color w:val="000000" w:themeColor="text1"/>
              </w:rPr>
            </w:pPr>
            <w:r w:rsidRPr="00217840">
              <w:rPr>
                <w:b/>
                <w:color w:val="000000" w:themeColor="text1"/>
              </w:rPr>
              <w:t>Макс. нагрузка</w:t>
            </w:r>
          </w:p>
          <w:p w:rsidR="00B60D2F" w:rsidRPr="00217840" w:rsidRDefault="00B60D2F" w:rsidP="00D43523">
            <w:pPr>
              <w:jc w:val="center"/>
              <w:rPr>
                <w:b/>
                <w:color w:val="000000" w:themeColor="text1"/>
              </w:rPr>
            </w:pPr>
            <w:r w:rsidRPr="00217840">
              <w:rPr>
                <w:b/>
                <w:color w:val="000000" w:themeColor="text1"/>
              </w:rPr>
              <w:t>Гкал/ч</w:t>
            </w:r>
          </w:p>
        </w:tc>
        <w:tc>
          <w:tcPr>
            <w:tcW w:w="1475" w:type="dxa"/>
            <w:shd w:val="clear" w:color="auto" w:fill="EDEDED" w:themeFill="accent3" w:themeFillTint="33"/>
            <w:vAlign w:val="center"/>
          </w:tcPr>
          <w:p w:rsidR="00B60D2F" w:rsidRPr="00217840" w:rsidRDefault="00B60D2F" w:rsidP="00D43523">
            <w:pPr>
              <w:jc w:val="center"/>
              <w:rPr>
                <w:b/>
                <w:color w:val="000000" w:themeColor="text1"/>
              </w:rPr>
            </w:pPr>
            <w:r w:rsidRPr="00217840">
              <w:rPr>
                <w:b/>
                <w:color w:val="000000" w:themeColor="text1"/>
              </w:rPr>
              <w:t>Баланс мощ</w:t>
            </w:r>
            <w:r w:rsidR="0011671E" w:rsidRPr="00217840">
              <w:rPr>
                <w:b/>
                <w:color w:val="000000" w:themeColor="text1"/>
              </w:rPr>
              <w:t>нос</w:t>
            </w:r>
            <w:r w:rsidRPr="00217840">
              <w:rPr>
                <w:b/>
                <w:color w:val="000000" w:themeColor="text1"/>
              </w:rPr>
              <w:t>ти</w:t>
            </w:r>
          </w:p>
          <w:p w:rsidR="00B60D2F" w:rsidRPr="00217840" w:rsidRDefault="00B60D2F" w:rsidP="00D43523">
            <w:pPr>
              <w:jc w:val="center"/>
              <w:rPr>
                <w:b/>
                <w:color w:val="000000" w:themeColor="text1"/>
              </w:rPr>
            </w:pPr>
            <w:r w:rsidRPr="00217840">
              <w:rPr>
                <w:b/>
                <w:color w:val="000000" w:themeColor="text1"/>
              </w:rPr>
              <w:t>Гкал/ч</w:t>
            </w:r>
          </w:p>
        </w:tc>
      </w:tr>
      <w:tr w:rsidR="00E6038A" w:rsidRPr="00217840" w:rsidTr="00E6038A">
        <w:trPr>
          <w:trHeight w:val="697"/>
          <w:jc w:val="center"/>
        </w:trPr>
        <w:tc>
          <w:tcPr>
            <w:tcW w:w="601" w:type="dxa"/>
            <w:vAlign w:val="center"/>
          </w:tcPr>
          <w:p w:rsidR="00B60D2F" w:rsidRPr="00217840" w:rsidRDefault="00B60D2F" w:rsidP="00D43523">
            <w:pPr>
              <w:jc w:val="center"/>
              <w:rPr>
                <w:color w:val="000000" w:themeColor="text1"/>
              </w:rPr>
            </w:pPr>
            <w:r w:rsidRPr="00217840">
              <w:rPr>
                <w:color w:val="000000" w:themeColor="text1"/>
              </w:rPr>
              <w:t>1</w:t>
            </w:r>
          </w:p>
        </w:tc>
        <w:tc>
          <w:tcPr>
            <w:tcW w:w="2273" w:type="dxa"/>
            <w:vAlign w:val="center"/>
          </w:tcPr>
          <w:p w:rsidR="00B60D2F" w:rsidRPr="00217840" w:rsidRDefault="00B60D2F" w:rsidP="00D43523">
            <w:pPr>
              <w:ind w:right="-64"/>
              <w:rPr>
                <w:color w:val="000000" w:themeColor="text1"/>
              </w:rPr>
            </w:pPr>
            <w:r w:rsidRPr="00217840">
              <w:rPr>
                <w:color w:val="000000" w:themeColor="text1"/>
              </w:rPr>
              <w:t>Черёмушки</w:t>
            </w:r>
          </w:p>
          <w:p w:rsidR="00B60D2F" w:rsidRPr="00217840" w:rsidRDefault="00B60D2F" w:rsidP="00D43523">
            <w:pPr>
              <w:ind w:right="-64"/>
              <w:rPr>
                <w:color w:val="000000" w:themeColor="text1"/>
              </w:rPr>
            </w:pPr>
            <w:r w:rsidRPr="00217840">
              <w:rPr>
                <w:color w:val="000000" w:themeColor="text1"/>
              </w:rPr>
              <w:t>ул. Циолковского</w:t>
            </w:r>
          </w:p>
        </w:tc>
        <w:tc>
          <w:tcPr>
            <w:tcW w:w="1485" w:type="dxa"/>
            <w:vAlign w:val="center"/>
          </w:tcPr>
          <w:p w:rsidR="00B60D2F" w:rsidRPr="00217840" w:rsidRDefault="00B60D2F" w:rsidP="0011671E">
            <w:pPr>
              <w:jc w:val="center"/>
              <w:rPr>
                <w:color w:val="000000" w:themeColor="text1"/>
              </w:rPr>
            </w:pPr>
            <w:r w:rsidRPr="00217840">
              <w:rPr>
                <w:color w:val="000000" w:themeColor="text1"/>
              </w:rPr>
              <w:t>6,00</w:t>
            </w:r>
          </w:p>
        </w:tc>
        <w:tc>
          <w:tcPr>
            <w:tcW w:w="1350" w:type="dxa"/>
            <w:vAlign w:val="center"/>
          </w:tcPr>
          <w:p w:rsidR="00B60D2F" w:rsidRPr="00217840" w:rsidRDefault="00B60D2F" w:rsidP="0011671E">
            <w:pPr>
              <w:jc w:val="center"/>
              <w:rPr>
                <w:color w:val="000000" w:themeColor="text1"/>
              </w:rPr>
            </w:pPr>
            <w:r w:rsidRPr="00217840">
              <w:rPr>
                <w:color w:val="000000" w:themeColor="text1"/>
              </w:rPr>
              <w:t>7043</w:t>
            </w:r>
          </w:p>
        </w:tc>
        <w:tc>
          <w:tcPr>
            <w:tcW w:w="1275" w:type="dxa"/>
            <w:vAlign w:val="center"/>
          </w:tcPr>
          <w:p w:rsidR="00B60D2F" w:rsidRPr="00217840" w:rsidRDefault="00B60D2F" w:rsidP="0011671E">
            <w:pPr>
              <w:jc w:val="center"/>
              <w:rPr>
                <w:color w:val="000000" w:themeColor="text1"/>
              </w:rPr>
            </w:pPr>
            <w:r w:rsidRPr="00217840">
              <w:rPr>
                <w:color w:val="000000" w:themeColor="text1"/>
              </w:rPr>
              <w:t>1,40</w:t>
            </w:r>
          </w:p>
        </w:tc>
        <w:tc>
          <w:tcPr>
            <w:tcW w:w="1276" w:type="dxa"/>
            <w:vAlign w:val="center"/>
          </w:tcPr>
          <w:p w:rsidR="00B60D2F" w:rsidRPr="00217840" w:rsidRDefault="00B60D2F" w:rsidP="0011671E">
            <w:pPr>
              <w:jc w:val="center"/>
              <w:rPr>
                <w:color w:val="000000" w:themeColor="text1"/>
              </w:rPr>
            </w:pPr>
            <w:r w:rsidRPr="00217840">
              <w:rPr>
                <w:color w:val="000000" w:themeColor="text1"/>
              </w:rPr>
              <w:t>2,9</w:t>
            </w:r>
          </w:p>
        </w:tc>
        <w:tc>
          <w:tcPr>
            <w:tcW w:w="1475" w:type="dxa"/>
            <w:vAlign w:val="center"/>
          </w:tcPr>
          <w:p w:rsidR="00B60D2F" w:rsidRPr="00217840" w:rsidRDefault="00B60D2F" w:rsidP="0011671E">
            <w:pPr>
              <w:jc w:val="center"/>
              <w:rPr>
                <w:color w:val="000000" w:themeColor="text1"/>
              </w:rPr>
            </w:pPr>
            <w:r w:rsidRPr="00217840">
              <w:rPr>
                <w:color w:val="000000" w:themeColor="text1"/>
              </w:rPr>
              <w:t>+3,10</w:t>
            </w:r>
          </w:p>
        </w:tc>
      </w:tr>
      <w:tr w:rsidR="00E6038A" w:rsidRPr="00217840" w:rsidTr="00E6038A">
        <w:trPr>
          <w:trHeight w:val="707"/>
          <w:jc w:val="center"/>
        </w:trPr>
        <w:tc>
          <w:tcPr>
            <w:tcW w:w="601" w:type="dxa"/>
            <w:vAlign w:val="center"/>
          </w:tcPr>
          <w:p w:rsidR="00B60D2F" w:rsidRPr="00217840" w:rsidRDefault="00B60D2F" w:rsidP="00D43523">
            <w:pPr>
              <w:jc w:val="center"/>
              <w:rPr>
                <w:color w:val="000000" w:themeColor="text1"/>
              </w:rPr>
            </w:pPr>
            <w:r w:rsidRPr="00217840">
              <w:rPr>
                <w:color w:val="000000" w:themeColor="text1"/>
              </w:rPr>
              <w:t>2</w:t>
            </w:r>
          </w:p>
        </w:tc>
        <w:tc>
          <w:tcPr>
            <w:tcW w:w="2273" w:type="dxa"/>
            <w:vAlign w:val="center"/>
          </w:tcPr>
          <w:p w:rsidR="00B60D2F" w:rsidRPr="00217840" w:rsidRDefault="00B60D2F" w:rsidP="00D43523">
            <w:pPr>
              <w:ind w:right="-64"/>
              <w:rPr>
                <w:color w:val="000000" w:themeColor="text1"/>
              </w:rPr>
            </w:pPr>
            <w:r w:rsidRPr="00217840">
              <w:rPr>
                <w:color w:val="000000" w:themeColor="text1"/>
              </w:rPr>
              <w:t>Детский дом</w:t>
            </w:r>
          </w:p>
          <w:p w:rsidR="00B60D2F" w:rsidRPr="00217840" w:rsidRDefault="00B60D2F" w:rsidP="00D43523">
            <w:pPr>
              <w:ind w:right="-64"/>
              <w:rPr>
                <w:color w:val="000000" w:themeColor="text1"/>
              </w:rPr>
            </w:pPr>
            <w:r w:rsidRPr="00217840">
              <w:rPr>
                <w:color w:val="000000" w:themeColor="text1"/>
              </w:rPr>
              <w:t>ул.</w:t>
            </w:r>
            <w:r w:rsidR="0011671E" w:rsidRPr="00217840">
              <w:rPr>
                <w:color w:val="000000" w:themeColor="text1"/>
              </w:rPr>
              <w:t xml:space="preserve"> </w:t>
            </w:r>
            <w:r w:rsidRPr="00217840">
              <w:rPr>
                <w:color w:val="000000" w:themeColor="text1"/>
              </w:rPr>
              <w:t>Матросова</w:t>
            </w:r>
          </w:p>
        </w:tc>
        <w:tc>
          <w:tcPr>
            <w:tcW w:w="1485" w:type="dxa"/>
            <w:vAlign w:val="center"/>
          </w:tcPr>
          <w:p w:rsidR="00B60D2F" w:rsidRPr="00217840" w:rsidRDefault="00B60D2F" w:rsidP="0011671E">
            <w:pPr>
              <w:jc w:val="center"/>
              <w:rPr>
                <w:color w:val="000000" w:themeColor="text1"/>
              </w:rPr>
            </w:pPr>
            <w:r w:rsidRPr="00217840">
              <w:rPr>
                <w:color w:val="000000" w:themeColor="text1"/>
              </w:rPr>
              <w:t>1,76</w:t>
            </w:r>
          </w:p>
        </w:tc>
        <w:tc>
          <w:tcPr>
            <w:tcW w:w="1350" w:type="dxa"/>
            <w:vAlign w:val="center"/>
          </w:tcPr>
          <w:p w:rsidR="00B60D2F" w:rsidRPr="00217840" w:rsidRDefault="00B60D2F" w:rsidP="0011671E">
            <w:pPr>
              <w:jc w:val="center"/>
              <w:rPr>
                <w:color w:val="000000" w:themeColor="text1"/>
              </w:rPr>
            </w:pPr>
            <w:r w:rsidRPr="00217840">
              <w:rPr>
                <w:color w:val="000000" w:themeColor="text1"/>
              </w:rPr>
              <w:t>10100</w:t>
            </w:r>
          </w:p>
        </w:tc>
        <w:tc>
          <w:tcPr>
            <w:tcW w:w="1275" w:type="dxa"/>
            <w:vAlign w:val="center"/>
          </w:tcPr>
          <w:p w:rsidR="00B60D2F" w:rsidRPr="00217840" w:rsidRDefault="00B60D2F" w:rsidP="0011671E">
            <w:pPr>
              <w:jc w:val="center"/>
              <w:rPr>
                <w:color w:val="000000" w:themeColor="text1"/>
              </w:rPr>
            </w:pPr>
            <w:r w:rsidRPr="00217840">
              <w:rPr>
                <w:color w:val="000000" w:themeColor="text1"/>
              </w:rPr>
              <w:t>1,70</w:t>
            </w:r>
          </w:p>
        </w:tc>
        <w:tc>
          <w:tcPr>
            <w:tcW w:w="1276" w:type="dxa"/>
            <w:vAlign w:val="center"/>
          </w:tcPr>
          <w:p w:rsidR="00B60D2F" w:rsidRPr="00217840" w:rsidRDefault="00B60D2F" w:rsidP="0011671E">
            <w:pPr>
              <w:jc w:val="center"/>
              <w:rPr>
                <w:color w:val="000000" w:themeColor="text1"/>
              </w:rPr>
            </w:pPr>
            <w:r w:rsidRPr="00217840">
              <w:rPr>
                <w:color w:val="000000" w:themeColor="text1"/>
              </w:rPr>
              <w:t>3,1</w:t>
            </w:r>
          </w:p>
        </w:tc>
        <w:tc>
          <w:tcPr>
            <w:tcW w:w="1475" w:type="dxa"/>
            <w:vAlign w:val="center"/>
          </w:tcPr>
          <w:p w:rsidR="00B60D2F" w:rsidRPr="00217840" w:rsidRDefault="00B60D2F" w:rsidP="0011671E">
            <w:pPr>
              <w:jc w:val="center"/>
              <w:rPr>
                <w:color w:val="000000" w:themeColor="text1"/>
              </w:rPr>
            </w:pPr>
            <w:r w:rsidRPr="00217840">
              <w:rPr>
                <w:color w:val="000000" w:themeColor="text1"/>
              </w:rPr>
              <w:t>-1,34</w:t>
            </w:r>
          </w:p>
        </w:tc>
      </w:tr>
      <w:tr w:rsidR="00E6038A" w:rsidRPr="00217840" w:rsidTr="00E6038A">
        <w:trPr>
          <w:trHeight w:val="703"/>
          <w:jc w:val="center"/>
        </w:trPr>
        <w:tc>
          <w:tcPr>
            <w:tcW w:w="601" w:type="dxa"/>
            <w:vAlign w:val="center"/>
          </w:tcPr>
          <w:p w:rsidR="00B60D2F" w:rsidRPr="00217840" w:rsidRDefault="00B60D2F" w:rsidP="00D43523">
            <w:pPr>
              <w:jc w:val="center"/>
              <w:rPr>
                <w:color w:val="000000" w:themeColor="text1"/>
              </w:rPr>
            </w:pPr>
            <w:r w:rsidRPr="00217840">
              <w:rPr>
                <w:color w:val="000000" w:themeColor="text1"/>
              </w:rPr>
              <w:t>3</w:t>
            </w:r>
          </w:p>
        </w:tc>
        <w:tc>
          <w:tcPr>
            <w:tcW w:w="2273" w:type="dxa"/>
            <w:vAlign w:val="center"/>
          </w:tcPr>
          <w:p w:rsidR="00B60D2F" w:rsidRPr="00217840" w:rsidRDefault="00B60D2F" w:rsidP="00D43523">
            <w:pPr>
              <w:ind w:right="-64"/>
              <w:rPr>
                <w:color w:val="000000" w:themeColor="text1"/>
              </w:rPr>
            </w:pPr>
            <w:r w:rsidRPr="00217840">
              <w:rPr>
                <w:color w:val="000000" w:themeColor="text1"/>
              </w:rPr>
              <w:t>Центральный-1</w:t>
            </w:r>
          </w:p>
          <w:p w:rsidR="00B60D2F" w:rsidRPr="00217840" w:rsidRDefault="00B60D2F" w:rsidP="00D43523">
            <w:pPr>
              <w:ind w:right="-64"/>
              <w:rPr>
                <w:color w:val="000000" w:themeColor="text1"/>
              </w:rPr>
            </w:pPr>
            <w:r w:rsidRPr="00217840">
              <w:rPr>
                <w:color w:val="000000" w:themeColor="text1"/>
              </w:rPr>
              <w:t>ул.</w:t>
            </w:r>
            <w:r w:rsidR="0011671E" w:rsidRPr="00217840">
              <w:rPr>
                <w:color w:val="000000" w:themeColor="text1"/>
              </w:rPr>
              <w:t xml:space="preserve"> </w:t>
            </w:r>
            <w:r w:rsidRPr="00217840">
              <w:rPr>
                <w:color w:val="000000" w:themeColor="text1"/>
              </w:rPr>
              <w:t>Некрасова</w:t>
            </w:r>
          </w:p>
        </w:tc>
        <w:tc>
          <w:tcPr>
            <w:tcW w:w="1485" w:type="dxa"/>
            <w:vAlign w:val="center"/>
          </w:tcPr>
          <w:p w:rsidR="00B60D2F" w:rsidRPr="00217840" w:rsidRDefault="00B60D2F" w:rsidP="0011671E">
            <w:pPr>
              <w:jc w:val="center"/>
              <w:rPr>
                <w:color w:val="000000" w:themeColor="text1"/>
              </w:rPr>
            </w:pPr>
            <w:r w:rsidRPr="00217840">
              <w:rPr>
                <w:color w:val="000000" w:themeColor="text1"/>
              </w:rPr>
              <w:t>6,50</w:t>
            </w:r>
          </w:p>
        </w:tc>
        <w:tc>
          <w:tcPr>
            <w:tcW w:w="1350" w:type="dxa"/>
            <w:vAlign w:val="center"/>
          </w:tcPr>
          <w:p w:rsidR="00B60D2F" w:rsidRPr="00217840" w:rsidRDefault="00B60D2F" w:rsidP="0011671E">
            <w:pPr>
              <w:jc w:val="center"/>
              <w:rPr>
                <w:color w:val="000000" w:themeColor="text1"/>
              </w:rPr>
            </w:pPr>
            <w:r w:rsidRPr="00217840">
              <w:rPr>
                <w:color w:val="000000" w:themeColor="text1"/>
              </w:rPr>
              <w:t>6385</w:t>
            </w:r>
          </w:p>
        </w:tc>
        <w:tc>
          <w:tcPr>
            <w:tcW w:w="1275" w:type="dxa"/>
            <w:vAlign w:val="center"/>
          </w:tcPr>
          <w:p w:rsidR="00B60D2F" w:rsidRPr="00217840" w:rsidRDefault="00B60D2F" w:rsidP="0011671E">
            <w:pPr>
              <w:jc w:val="center"/>
              <w:rPr>
                <w:color w:val="000000" w:themeColor="text1"/>
              </w:rPr>
            </w:pPr>
            <w:r w:rsidRPr="00217840">
              <w:rPr>
                <w:color w:val="000000" w:themeColor="text1"/>
              </w:rPr>
              <w:t>1,12</w:t>
            </w:r>
          </w:p>
        </w:tc>
        <w:tc>
          <w:tcPr>
            <w:tcW w:w="1276" w:type="dxa"/>
            <w:vAlign w:val="center"/>
          </w:tcPr>
          <w:p w:rsidR="00B60D2F" w:rsidRPr="00217840" w:rsidRDefault="00B60D2F" w:rsidP="0011671E">
            <w:pPr>
              <w:jc w:val="center"/>
              <w:rPr>
                <w:color w:val="000000" w:themeColor="text1"/>
              </w:rPr>
            </w:pPr>
            <w:r w:rsidRPr="00217840">
              <w:rPr>
                <w:color w:val="000000" w:themeColor="text1"/>
              </w:rPr>
              <w:t>2,1</w:t>
            </w:r>
          </w:p>
        </w:tc>
        <w:tc>
          <w:tcPr>
            <w:tcW w:w="1475" w:type="dxa"/>
            <w:vAlign w:val="center"/>
          </w:tcPr>
          <w:p w:rsidR="00B60D2F" w:rsidRPr="00217840" w:rsidRDefault="00B60D2F" w:rsidP="0011671E">
            <w:pPr>
              <w:jc w:val="center"/>
              <w:rPr>
                <w:color w:val="000000" w:themeColor="text1"/>
              </w:rPr>
            </w:pPr>
            <w:r w:rsidRPr="00217840">
              <w:rPr>
                <w:color w:val="000000" w:themeColor="text1"/>
              </w:rPr>
              <w:t>+4,40</w:t>
            </w:r>
          </w:p>
        </w:tc>
      </w:tr>
      <w:tr w:rsidR="00E6038A" w:rsidRPr="00217840" w:rsidTr="00E6038A">
        <w:trPr>
          <w:trHeight w:val="715"/>
          <w:jc w:val="center"/>
        </w:trPr>
        <w:tc>
          <w:tcPr>
            <w:tcW w:w="601" w:type="dxa"/>
            <w:vAlign w:val="center"/>
          </w:tcPr>
          <w:p w:rsidR="00B60D2F" w:rsidRPr="00217840" w:rsidRDefault="00B60D2F" w:rsidP="00D43523">
            <w:pPr>
              <w:jc w:val="center"/>
              <w:rPr>
                <w:color w:val="000000" w:themeColor="text1"/>
              </w:rPr>
            </w:pPr>
            <w:r w:rsidRPr="00217840">
              <w:rPr>
                <w:color w:val="000000" w:themeColor="text1"/>
              </w:rPr>
              <w:t>4</w:t>
            </w:r>
          </w:p>
        </w:tc>
        <w:tc>
          <w:tcPr>
            <w:tcW w:w="2273" w:type="dxa"/>
            <w:vAlign w:val="center"/>
          </w:tcPr>
          <w:p w:rsidR="00B60D2F" w:rsidRPr="00217840" w:rsidRDefault="00B60D2F" w:rsidP="00D43523">
            <w:pPr>
              <w:ind w:right="-64"/>
              <w:rPr>
                <w:color w:val="000000" w:themeColor="text1"/>
              </w:rPr>
            </w:pPr>
            <w:r w:rsidRPr="00217840">
              <w:rPr>
                <w:color w:val="000000" w:themeColor="text1"/>
              </w:rPr>
              <w:t>МУЗ ЦРБ</w:t>
            </w:r>
          </w:p>
          <w:p w:rsidR="00B60D2F" w:rsidRPr="00217840" w:rsidRDefault="00B60D2F" w:rsidP="00D43523">
            <w:pPr>
              <w:ind w:right="-64"/>
              <w:rPr>
                <w:color w:val="000000" w:themeColor="text1"/>
              </w:rPr>
            </w:pPr>
            <w:r w:rsidRPr="00217840">
              <w:rPr>
                <w:color w:val="000000" w:themeColor="text1"/>
              </w:rPr>
              <w:t>ул.</w:t>
            </w:r>
            <w:r w:rsidR="0011671E" w:rsidRPr="00217840">
              <w:rPr>
                <w:color w:val="000000" w:themeColor="text1"/>
              </w:rPr>
              <w:t xml:space="preserve"> </w:t>
            </w:r>
            <w:r w:rsidRPr="00217840">
              <w:rPr>
                <w:color w:val="000000" w:themeColor="text1"/>
              </w:rPr>
              <w:t>Ленина</w:t>
            </w:r>
          </w:p>
        </w:tc>
        <w:tc>
          <w:tcPr>
            <w:tcW w:w="1485" w:type="dxa"/>
            <w:vAlign w:val="center"/>
          </w:tcPr>
          <w:p w:rsidR="00B60D2F" w:rsidRPr="00217840" w:rsidRDefault="00B60D2F" w:rsidP="0011671E">
            <w:pPr>
              <w:jc w:val="center"/>
              <w:rPr>
                <w:color w:val="000000" w:themeColor="text1"/>
              </w:rPr>
            </w:pPr>
            <w:r w:rsidRPr="00217840">
              <w:rPr>
                <w:color w:val="000000" w:themeColor="text1"/>
              </w:rPr>
              <w:t>1,29</w:t>
            </w:r>
          </w:p>
        </w:tc>
        <w:tc>
          <w:tcPr>
            <w:tcW w:w="1350" w:type="dxa"/>
            <w:vAlign w:val="center"/>
          </w:tcPr>
          <w:p w:rsidR="00B60D2F" w:rsidRPr="00217840" w:rsidRDefault="00B60D2F" w:rsidP="0011671E">
            <w:pPr>
              <w:jc w:val="center"/>
              <w:rPr>
                <w:color w:val="000000" w:themeColor="text1"/>
              </w:rPr>
            </w:pPr>
            <w:r w:rsidRPr="00217840">
              <w:rPr>
                <w:color w:val="000000" w:themeColor="text1"/>
              </w:rPr>
              <w:t>5320</w:t>
            </w:r>
          </w:p>
        </w:tc>
        <w:tc>
          <w:tcPr>
            <w:tcW w:w="1275" w:type="dxa"/>
            <w:vAlign w:val="center"/>
          </w:tcPr>
          <w:p w:rsidR="00B60D2F" w:rsidRPr="00217840" w:rsidRDefault="00B60D2F" w:rsidP="0011671E">
            <w:pPr>
              <w:jc w:val="center"/>
              <w:rPr>
                <w:color w:val="000000" w:themeColor="text1"/>
              </w:rPr>
            </w:pPr>
            <w:r w:rsidRPr="00217840">
              <w:rPr>
                <w:color w:val="000000" w:themeColor="text1"/>
              </w:rPr>
              <w:t>0,96</w:t>
            </w:r>
          </w:p>
        </w:tc>
        <w:tc>
          <w:tcPr>
            <w:tcW w:w="1276" w:type="dxa"/>
            <w:vAlign w:val="center"/>
          </w:tcPr>
          <w:p w:rsidR="00B60D2F" w:rsidRPr="00217840" w:rsidRDefault="00B60D2F" w:rsidP="0011671E">
            <w:pPr>
              <w:jc w:val="center"/>
              <w:rPr>
                <w:color w:val="000000" w:themeColor="text1"/>
              </w:rPr>
            </w:pPr>
            <w:r w:rsidRPr="00217840">
              <w:rPr>
                <w:color w:val="000000" w:themeColor="text1"/>
              </w:rPr>
              <w:t>1,8</w:t>
            </w:r>
          </w:p>
        </w:tc>
        <w:tc>
          <w:tcPr>
            <w:tcW w:w="1475" w:type="dxa"/>
            <w:vAlign w:val="center"/>
          </w:tcPr>
          <w:p w:rsidR="00B60D2F" w:rsidRPr="00217840" w:rsidRDefault="00B60D2F" w:rsidP="0011671E">
            <w:pPr>
              <w:jc w:val="center"/>
              <w:rPr>
                <w:color w:val="000000" w:themeColor="text1"/>
              </w:rPr>
            </w:pPr>
            <w:r w:rsidRPr="00217840">
              <w:rPr>
                <w:color w:val="000000" w:themeColor="text1"/>
              </w:rPr>
              <w:t>-0,51</w:t>
            </w:r>
          </w:p>
        </w:tc>
      </w:tr>
      <w:tr w:rsidR="00E6038A" w:rsidRPr="00217840" w:rsidTr="00E6038A">
        <w:trPr>
          <w:trHeight w:val="964"/>
          <w:jc w:val="center"/>
        </w:trPr>
        <w:tc>
          <w:tcPr>
            <w:tcW w:w="601" w:type="dxa"/>
            <w:vAlign w:val="center"/>
          </w:tcPr>
          <w:p w:rsidR="00B60D2F" w:rsidRPr="00217840" w:rsidRDefault="00B60D2F" w:rsidP="00D43523">
            <w:pPr>
              <w:jc w:val="center"/>
              <w:rPr>
                <w:color w:val="000000" w:themeColor="text1"/>
              </w:rPr>
            </w:pPr>
            <w:r w:rsidRPr="00217840">
              <w:rPr>
                <w:color w:val="000000" w:themeColor="text1"/>
              </w:rPr>
              <w:t>5</w:t>
            </w:r>
          </w:p>
        </w:tc>
        <w:tc>
          <w:tcPr>
            <w:tcW w:w="2273" w:type="dxa"/>
            <w:vAlign w:val="center"/>
          </w:tcPr>
          <w:p w:rsidR="00B60D2F" w:rsidRPr="00217840" w:rsidRDefault="00B60D2F" w:rsidP="00D43523">
            <w:pPr>
              <w:ind w:right="-64"/>
              <w:rPr>
                <w:color w:val="000000" w:themeColor="text1"/>
              </w:rPr>
            </w:pPr>
            <w:r w:rsidRPr="00217840">
              <w:rPr>
                <w:color w:val="000000" w:themeColor="text1"/>
              </w:rPr>
              <w:t>Троицкое</w:t>
            </w:r>
          </w:p>
          <w:p w:rsidR="00B60D2F" w:rsidRPr="00217840" w:rsidRDefault="00B60D2F" w:rsidP="00D43523">
            <w:pPr>
              <w:ind w:right="-64"/>
              <w:rPr>
                <w:color w:val="000000" w:themeColor="text1"/>
              </w:rPr>
            </w:pPr>
            <w:r w:rsidRPr="00217840">
              <w:rPr>
                <w:color w:val="000000" w:themeColor="text1"/>
              </w:rPr>
              <w:t>ул.</w:t>
            </w:r>
            <w:r w:rsidR="0011671E" w:rsidRPr="00217840">
              <w:rPr>
                <w:color w:val="000000" w:themeColor="text1"/>
              </w:rPr>
              <w:t xml:space="preserve"> </w:t>
            </w:r>
            <w:r w:rsidRPr="00217840">
              <w:rPr>
                <w:color w:val="000000" w:themeColor="text1"/>
              </w:rPr>
              <w:t>К.</w:t>
            </w:r>
            <w:r w:rsidR="0011671E" w:rsidRPr="00217840">
              <w:rPr>
                <w:color w:val="000000" w:themeColor="text1"/>
              </w:rPr>
              <w:t xml:space="preserve"> </w:t>
            </w:r>
            <w:r w:rsidRPr="00217840">
              <w:rPr>
                <w:color w:val="000000" w:themeColor="text1"/>
              </w:rPr>
              <w:t>Маркса</w:t>
            </w:r>
          </w:p>
          <w:p w:rsidR="00B60D2F" w:rsidRPr="00217840" w:rsidRDefault="00B60D2F" w:rsidP="00D43523">
            <w:pPr>
              <w:ind w:right="-64"/>
              <w:rPr>
                <w:color w:val="000000" w:themeColor="text1"/>
              </w:rPr>
            </w:pPr>
            <w:r w:rsidRPr="00217840">
              <w:rPr>
                <w:color w:val="000000" w:themeColor="text1"/>
              </w:rPr>
              <w:t>(бойлерная)</w:t>
            </w:r>
          </w:p>
        </w:tc>
        <w:tc>
          <w:tcPr>
            <w:tcW w:w="1485" w:type="dxa"/>
            <w:vAlign w:val="center"/>
          </w:tcPr>
          <w:p w:rsidR="00B60D2F" w:rsidRPr="00217840" w:rsidRDefault="00B60D2F" w:rsidP="0011671E">
            <w:pPr>
              <w:jc w:val="center"/>
              <w:rPr>
                <w:color w:val="000000" w:themeColor="text1"/>
              </w:rPr>
            </w:pPr>
            <w:r w:rsidRPr="00217840">
              <w:rPr>
                <w:color w:val="000000" w:themeColor="text1"/>
              </w:rPr>
              <w:t>2,80</w:t>
            </w:r>
          </w:p>
        </w:tc>
        <w:tc>
          <w:tcPr>
            <w:tcW w:w="1350" w:type="dxa"/>
            <w:vAlign w:val="center"/>
          </w:tcPr>
          <w:p w:rsidR="00B60D2F" w:rsidRPr="00217840" w:rsidRDefault="00B60D2F" w:rsidP="0011671E">
            <w:pPr>
              <w:jc w:val="center"/>
              <w:rPr>
                <w:color w:val="000000" w:themeColor="text1"/>
              </w:rPr>
            </w:pPr>
            <w:r w:rsidRPr="00217840">
              <w:rPr>
                <w:color w:val="000000" w:themeColor="text1"/>
              </w:rPr>
              <w:t>5726</w:t>
            </w:r>
          </w:p>
        </w:tc>
        <w:tc>
          <w:tcPr>
            <w:tcW w:w="1275" w:type="dxa"/>
            <w:vAlign w:val="center"/>
          </w:tcPr>
          <w:p w:rsidR="00B60D2F" w:rsidRPr="00217840" w:rsidRDefault="00B60D2F" w:rsidP="0011671E">
            <w:pPr>
              <w:jc w:val="center"/>
              <w:rPr>
                <w:color w:val="000000" w:themeColor="text1"/>
              </w:rPr>
            </w:pPr>
            <w:r w:rsidRPr="00217840">
              <w:rPr>
                <w:color w:val="000000" w:themeColor="text1"/>
              </w:rPr>
              <w:t>1,10</w:t>
            </w:r>
          </w:p>
        </w:tc>
        <w:tc>
          <w:tcPr>
            <w:tcW w:w="1276" w:type="dxa"/>
            <w:vAlign w:val="center"/>
          </w:tcPr>
          <w:p w:rsidR="00B60D2F" w:rsidRPr="00217840" w:rsidRDefault="00B60D2F" w:rsidP="0011671E">
            <w:pPr>
              <w:jc w:val="center"/>
              <w:rPr>
                <w:color w:val="000000" w:themeColor="text1"/>
              </w:rPr>
            </w:pPr>
            <w:r w:rsidRPr="00217840">
              <w:rPr>
                <w:color w:val="000000" w:themeColor="text1"/>
              </w:rPr>
              <w:t>2,3</w:t>
            </w:r>
          </w:p>
        </w:tc>
        <w:tc>
          <w:tcPr>
            <w:tcW w:w="1475" w:type="dxa"/>
            <w:vAlign w:val="center"/>
          </w:tcPr>
          <w:p w:rsidR="00B60D2F" w:rsidRPr="00217840" w:rsidRDefault="00B60D2F" w:rsidP="0011671E">
            <w:pPr>
              <w:jc w:val="center"/>
              <w:rPr>
                <w:color w:val="000000" w:themeColor="text1"/>
              </w:rPr>
            </w:pPr>
            <w:r w:rsidRPr="00217840">
              <w:rPr>
                <w:color w:val="000000" w:themeColor="text1"/>
              </w:rPr>
              <w:t>+0,50</w:t>
            </w:r>
          </w:p>
        </w:tc>
      </w:tr>
      <w:tr w:rsidR="00E6038A" w:rsidRPr="00217840" w:rsidTr="00E6038A">
        <w:trPr>
          <w:trHeight w:val="837"/>
          <w:jc w:val="center"/>
        </w:trPr>
        <w:tc>
          <w:tcPr>
            <w:tcW w:w="601" w:type="dxa"/>
            <w:vAlign w:val="center"/>
          </w:tcPr>
          <w:p w:rsidR="00B60D2F" w:rsidRPr="00217840" w:rsidRDefault="00B60D2F" w:rsidP="00D43523">
            <w:pPr>
              <w:jc w:val="center"/>
              <w:rPr>
                <w:color w:val="000000" w:themeColor="text1"/>
              </w:rPr>
            </w:pPr>
            <w:r w:rsidRPr="00217840">
              <w:rPr>
                <w:color w:val="000000" w:themeColor="text1"/>
              </w:rPr>
              <w:t>6</w:t>
            </w:r>
          </w:p>
        </w:tc>
        <w:tc>
          <w:tcPr>
            <w:tcW w:w="2273" w:type="dxa"/>
            <w:vAlign w:val="center"/>
          </w:tcPr>
          <w:p w:rsidR="00B60D2F" w:rsidRPr="00217840" w:rsidRDefault="00B60D2F" w:rsidP="00D43523">
            <w:pPr>
              <w:ind w:right="-64"/>
              <w:rPr>
                <w:color w:val="000000" w:themeColor="text1"/>
              </w:rPr>
            </w:pPr>
            <w:r w:rsidRPr="00217840">
              <w:rPr>
                <w:color w:val="000000" w:themeColor="text1"/>
              </w:rPr>
              <w:t>Центральный-2</w:t>
            </w:r>
          </w:p>
          <w:p w:rsidR="00B60D2F" w:rsidRPr="00217840" w:rsidRDefault="00B60D2F" w:rsidP="00D43523">
            <w:pPr>
              <w:ind w:right="-64"/>
              <w:rPr>
                <w:color w:val="000000" w:themeColor="text1"/>
              </w:rPr>
            </w:pPr>
            <w:r w:rsidRPr="00217840">
              <w:rPr>
                <w:color w:val="000000" w:themeColor="text1"/>
              </w:rPr>
              <w:t xml:space="preserve">ТЭС КБК  </w:t>
            </w:r>
          </w:p>
        </w:tc>
        <w:tc>
          <w:tcPr>
            <w:tcW w:w="1485" w:type="dxa"/>
            <w:vAlign w:val="center"/>
          </w:tcPr>
          <w:p w:rsidR="00B60D2F" w:rsidRPr="00217840" w:rsidRDefault="00B60D2F" w:rsidP="0011671E">
            <w:pPr>
              <w:jc w:val="center"/>
              <w:rPr>
                <w:color w:val="000000" w:themeColor="text1"/>
              </w:rPr>
            </w:pPr>
            <w:r w:rsidRPr="00217840">
              <w:rPr>
                <w:color w:val="000000" w:themeColor="text1"/>
              </w:rPr>
              <w:t>70,00</w:t>
            </w:r>
          </w:p>
          <w:p w:rsidR="00B60D2F" w:rsidRPr="00217840" w:rsidRDefault="00B60D2F" w:rsidP="0011671E">
            <w:pPr>
              <w:jc w:val="center"/>
              <w:rPr>
                <w:color w:val="000000" w:themeColor="text1"/>
              </w:rPr>
            </w:pPr>
            <w:r w:rsidRPr="00217840">
              <w:rPr>
                <w:color w:val="000000" w:themeColor="text1"/>
              </w:rPr>
              <w:t>(по сост. на 2011)</w:t>
            </w:r>
          </w:p>
        </w:tc>
        <w:tc>
          <w:tcPr>
            <w:tcW w:w="1350" w:type="dxa"/>
            <w:vAlign w:val="center"/>
          </w:tcPr>
          <w:p w:rsidR="00B60D2F" w:rsidRPr="00217840" w:rsidRDefault="00B60D2F" w:rsidP="0011671E">
            <w:pPr>
              <w:jc w:val="center"/>
              <w:rPr>
                <w:color w:val="000000" w:themeColor="text1"/>
              </w:rPr>
            </w:pPr>
            <w:r w:rsidRPr="00217840">
              <w:rPr>
                <w:color w:val="000000" w:themeColor="text1"/>
              </w:rPr>
              <w:t>46800</w:t>
            </w:r>
          </w:p>
        </w:tc>
        <w:tc>
          <w:tcPr>
            <w:tcW w:w="1275" w:type="dxa"/>
            <w:vAlign w:val="center"/>
          </w:tcPr>
          <w:p w:rsidR="00B60D2F" w:rsidRPr="00217840" w:rsidRDefault="00B60D2F" w:rsidP="0011671E">
            <w:pPr>
              <w:jc w:val="center"/>
              <w:rPr>
                <w:color w:val="000000" w:themeColor="text1"/>
              </w:rPr>
            </w:pPr>
            <w:r w:rsidRPr="00217840">
              <w:rPr>
                <w:color w:val="000000" w:themeColor="text1"/>
              </w:rPr>
              <w:t>9,28</w:t>
            </w:r>
          </w:p>
        </w:tc>
        <w:tc>
          <w:tcPr>
            <w:tcW w:w="1276" w:type="dxa"/>
            <w:vAlign w:val="center"/>
          </w:tcPr>
          <w:p w:rsidR="00B60D2F" w:rsidRPr="00217840" w:rsidRDefault="00B60D2F" w:rsidP="0011671E">
            <w:pPr>
              <w:jc w:val="center"/>
              <w:rPr>
                <w:color w:val="000000" w:themeColor="text1"/>
              </w:rPr>
            </w:pPr>
            <w:r w:rsidRPr="00217840">
              <w:rPr>
                <w:color w:val="000000" w:themeColor="text1"/>
              </w:rPr>
              <w:t>19,2</w:t>
            </w:r>
          </w:p>
          <w:p w:rsidR="00B60D2F" w:rsidRPr="00217840" w:rsidRDefault="00B60D2F" w:rsidP="0011671E">
            <w:pPr>
              <w:jc w:val="center"/>
              <w:rPr>
                <w:color w:val="000000" w:themeColor="text1"/>
              </w:rPr>
            </w:pPr>
            <w:r w:rsidRPr="00217840">
              <w:rPr>
                <w:color w:val="000000" w:themeColor="text1"/>
              </w:rPr>
              <w:t>(55,8 КБК)</w:t>
            </w:r>
          </w:p>
        </w:tc>
        <w:tc>
          <w:tcPr>
            <w:tcW w:w="1475" w:type="dxa"/>
            <w:vAlign w:val="center"/>
          </w:tcPr>
          <w:p w:rsidR="00B60D2F" w:rsidRPr="00217840" w:rsidRDefault="00B60D2F" w:rsidP="0011671E">
            <w:pPr>
              <w:jc w:val="center"/>
              <w:rPr>
                <w:color w:val="000000" w:themeColor="text1"/>
              </w:rPr>
            </w:pPr>
            <w:r w:rsidRPr="00217840">
              <w:rPr>
                <w:color w:val="000000" w:themeColor="text1"/>
              </w:rPr>
              <w:t>-5,00</w:t>
            </w:r>
          </w:p>
        </w:tc>
      </w:tr>
      <w:tr w:rsidR="00E6038A" w:rsidRPr="00217840" w:rsidTr="00E6038A">
        <w:trPr>
          <w:trHeight w:val="403"/>
          <w:jc w:val="center"/>
        </w:trPr>
        <w:tc>
          <w:tcPr>
            <w:tcW w:w="601" w:type="dxa"/>
            <w:vAlign w:val="center"/>
          </w:tcPr>
          <w:p w:rsidR="00B60D2F" w:rsidRPr="00217840" w:rsidRDefault="00B60D2F" w:rsidP="00D43523">
            <w:pPr>
              <w:jc w:val="center"/>
              <w:rPr>
                <w:color w:val="000000" w:themeColor="text1"/>
              </w:rPr>
            </w:pPr>
          </w:p>
        </w:tc>
        <w:tc>
          <w:tcPr>
            <w:tcW w:w="2273" w:type="dxa"/>
            <w:vAlign w:val="center"/>
          </w:tcPr>
          <w:p w:rsidR="00B60D2F" w:rsidRPr="00217840" w:rsidRDefault="00B60D2F" w:rsidP="00D43523">
            <w:pPr>
              <w:ind w:right="-64"/>
              <w:rPr>
                <w:b/>
                <w:color w:val="000000" w:themeColor="text1"/>
              </w:rPr>
            </w:pPr>
            <w:r w:rsidRPr="00217840">
              <w:rPr>
                <w:b/>
                <w:color w:val="000000" w:themeColor="text1"/>
              </w:rPr>
              <w:t>Всего по городу</w:t>
            </w:r>
          </w:p>
        </w:tc>
        <w:tc>
          <w:tcPr>
            <w:tcW w:w="1485" w:type="dxa"/>
            <w:vAlign w:val="center"/>
          </w:tcPr>
          <w:p w:rsidR="00B60D2F" w:rsidRPr="00217840" w:rsidRDefault="00B60D2F" w:rsidP="0011671E">
            <w:pPr>
              <w:jc w:val="center"/>
              <w:rPr>
                <w:b/>
                <w:color w:val="000000" w:themeColor="text1"/>
              </w:rPr>
            </w:pPr>
            <w:r w:rsidRPr="00217840">
              <w:rPr>
                <w:b/>
                <w:color w:val="000000" w:themeColor="text1"/>
              </w:rPr>
              <w:t>88,35</w:t>
            </w:r>
          </w:p>
        </w:tc>
        <w:tc>
          <w:tcPr>
            <w:tcW w:w="1350" w:type="dxa"/>
            <w:vAlign w:val="center"/>
          </w:tcPr>
          <w:p w:rsidR="00B60D2F" w:rsidRPr="00217840" w:rsidRDefault="00B60D2F" w:rsidP="0011671E">
            <w:pPr>
              <w:jc w:val="center"/>
              <w:rPr>
                <w:b/>
                <w:color w:val="000000" w:themeColor="text1"/>
              </w:rPr>
            </w:pPr>
            <w:r w:rsidRPr="00217840">
              <w:rPr>
                <w:b/>
                <w:color w:val="000000" w:themeColor="text1"/>
              </w:rPr>
              <w:t>81374</w:t>
            </w:r>
          </w:p>
        </w:tc>
        <w:tc>
          <w:tcPr>
            <w:tcW w:w="1275" w:type="dxa"/>
            <w:vAlign w:val="center"/>
          </w:tcPr>
          <w:p w:rsidR="00B60D2F" w:rsidRPr="00217840" w:rsidRDefault="00B60D2F" w:rsidP="0011671E">
            <w:pPr>
              <w:jc w:val="center"/>
              <w:rPr>
                <w:b/>
                <w:color w:val="000000" w:themeColor="text1"/>
              </w:rPr>
            </w:pPr>
            <w:r w:rsidRPr="00217840">
              <w:rPr>
                <w:b/>
                <w:color w:val="000000" w:themeColor="text1"/>
              </w:rPr>
              <w:t>15,56</w:t>
            </w:r>
          </w:p>
        </w:tc>
        <w:tc>
          <w:tcPr>
            <w:tcW w:w="1276" w:type="dxa"/>
            <w:vAlign w:val="center"/>
          </w:tcPr>
          <w:p w:rsidR="00B60D2F" w:rsidRPr="00217840" w:rsidRDefault="00B60D2F" w:rsidP="0011671E">
            <w:pPr>
              <w:jc w:val="center"/>
              <w:rPr>
                <w:b/>
                <w:color w:val="000000" w:themeColor="text1"/>
              </w:rPr>
            </w:pPr>
            <w:r w:rsidRPr="00217840">
              <w:rPr>
                <w:b/>
                <w:color w:val="000000" w:themeColor="text1"/>
              </w:rPr>
              <w:t>31,4</w:t>
            </w:r>
          </w:p>
        </w:tc>
        <w:tc>
          <w:tcPr>
            <w:tcW w:w="1475" w:type="dxa"/>
            <w:vAlign w:val="center"/>
          </w:tcPr>
          <w:p w:rsidR="00B60D2F" w:rsidRPr="00217840" w:rsidRDefault="00B60D2F" w:rsidP="0011671E">
            <w:pPr>
              <w:jc w:val="center"/>
              <w:rPr>
                <w:b/>
                <w:color w:val="000000" w:themeColor="text1"/>
              </w:rPr>
            </w:pPr>
            <w:r w:rsidRPr="00217840">
              <w:rPr>
                <w:b/>
                <w:color w:val="000000" w:themeColor="text1"/>
              </w:rPr>
              <w:t>+1,15</w:t>
            </w:r>
          </w:p>
        </w:tc>
      </w:tr>
    </w:tbl>
    <w:p w:rsidR="00B60D2F" w:rsidRPr="00217840"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Как видно из таблицы дефицит установленной мощности имеют три тепловых района:</w:t>
      </w:r>
    </w:p>
    <w:p w:rsidR="00B60D2F" w:rsidRPr="00217840"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xml:space="preserve">- детский дом на </w:t>
      </w:r>
      <w:r w:rsidR="0011671E" w:rsidRPr="00217840">
        <w:rPr>
          <w:color w:val="000000" w:themeColor="text1"/>
          <w:sz w:val="26"/>
          <w:szCs w:val="26"/>
        </w:rPr>
        <w:t>ул. А. Матросова дефицит</w:t>
      </w:r>
      <w:r w:rsidRPr="00217840">
        <w:rPr>
          <w:color w:val="000000" w:themeColor="text1"/>
          <w:sz w:val="26"/>
          <w:szCs w:val="26"/>
        </w:rPr>
        <w:t xml:space="preserve"> 1,34 Гкал/ч;</w:t>
      </w:r>
    </w:p>
    <w:p w:rsidR="00B60D2F" w:rsidRPr="00217840"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МУЗ ЦРБ на ул.</w:t>
      </w:r>
      <w:r w:rsidR="0011671E" w:rsidRPr="00217840">
        <w:rPr>
          <w:color w:val="000000" w:themeColor="text1"/>
          <w:sz w:val="26"/>
          <w:szCs w:val="26"/>
        </w:rPr>
        <w:t xml:space="preserve"> </w:t>
      </w:r>
      <w:r w:rsidRPr="00217840">
        <w:rPr>
          <w:color w:val="000000" w:themeColor="text1"/>
          <w:sz w:val="26"/>
          <w:szCs w:val="26"/>
        </w:rPr>
        <w:t>Ленина дефицит 0,51 Гкал/ч;</w:t>
      </w:r>
    </w:p>
    <w:p w:rsidR="00B60D2F"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 центральный-2 ТЭС КБК дефицит 5 Гкал/ч.</w:t>
      </w:r>
    </w:p>
    <w:p w:rsidR="00AA2854" w:rsidRPr="00CD5032" w:rsidRDefault="00AA2854" w:rsidP="00CD5032">
      <w:pPr>
        <w:suppressAutoHyphens/>
        <w:spacing w:before="60" w:after="60" w:line="276" w:lineRule="auto"/>
        <w:ind w:firstLine="567"/>
        <w:jc w:val="center"/>
        <w:rPr>
          <w:b/>
          <w:iCs/>
          <w:sz w:val="26"/>
          <w:szCs w:val="26"/>
        </w:rPr>
      </w:pPr>
      <w:bookmarkStart w:id="62" w:name="_Toc285445192"/>
      <w:r w:rsidRPr="00CD5032">
        <w:rPr>
          <w:b/>
          <w:iCs/>
          <w:sz w:val="26"/>
          <w:szCs w:val="26"/>
        </w:rPr>
        <w:t>Электроснабжение и связь</w:t>
      </w:r>
      <w:bookmarkEnd w:id="62"/>
    </w:p>
    <w:p w:rsidR="00B60D2F" w:rsidRPr="00217840"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Основным источником электроснабжения города является электропод</w:t>
      </w:r>
      <w:r w:rsidR="00CB52FC" w:rsidRPr="00217840">
        <w:rPr>
          <w:color w:val="000000" w:themeColor="text1"/>
          <w:sz w:val="26"/>
          <w:szCs w:val="26"/>
        </w:rPr>
        <w:t xml:space="preserve">станция 110/35/10 кВ «Кондрово». Услуги по передаче электрической энергии на территории городского поселения осуществляет филиал </w:t>
      </w:r>
      <w:r w:rsidR="0011671E" w:rsidRPr="00217840">
        <w:rPr>
          <w:color w:val="000000" w:themeColor="text1"/>
          <w:sz w:val="26"/>
          <w:szCs w:val="26"/>
        </w:rPr>
        <w:t>«Калугаэнерго» ПАО «Россети Центра и Приволжья»</w:t>
      </w:r>
      <w:r w:rsidRPr="00217840">
        <w:rPr>
          <w:color w:val="000000" w:themeColor="text1"/>
          <w:sz w:val="26"/>
          <w:szCs w:val="26"/>
        </w:rPr>
        <w:t>. Протяженность электрических сетей по городу составляет 173, 8 км.</w:t>
      </w:r>
    </w:p>
    <w:p w:rsidR="00B60D2F" w:rsidRPr="00217840"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lastRenderedPageBreak/>
        <w:t>Распределение электроэнергии потребителям производится, как непосредственно с шин подстанции, так и через распределительные пункты и трансформаторные подстанции.</w:t>
      </w:r>
    </w:p>
    <w:p w:rsidR="00B60D2F" w:rsidRPr="00217840"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Имеется 56 трансформаторных подстанции, работают более 1100 уличных светильников.</w:t>
      </w:r>
    </w:p>
    <w:p w:rsidR="00B60D2F" w:rsidRDefault="00B60D2F" w:rsidP="0011671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Существует возможность присоединения дополнительных мощностей. Техническое состояние сетей электроснабжения - удовлетворительное.</w:t>
      </w:r>
    </w:p>
    <w:p w:rsidR="00707FB0" w:rsidRPr="00CD5032" w:rsidRDefault="00707FB0" w:rsidP="00CD5032">
      <w:pPr>
        <w:suppressAutoHyphens/>
        <w:spacing w:before="60" w:after="60" w:line="276" w:lineRule="auto"/>
        <w:ind w:firstLine="567"/>
        <w:jc w:val="center"/>
        <w:rPr>
          <w:b/>
          <w:iCs/>
          <w:sz w:val="26"/>
          <w:szCs w:val="26"/>
        </w:rPr>
      </w:pPr>
      <w:r w:rsidRPr="00CD5032">
        <w:rPr>
          <w:b/>
          <w:iCs/>
          <w:sz w:val="26"/>
          <w:szCs w:val="26"/>
        </w:rPr>
        <w:t>Связь</w:t>
      </w:r>
    </w:p>
    <w:p w:rsidR="00B60D2F" w:rsidRPr="00217840" w:rsidRDefault="00B60D2F" w:rsidP="00CD5032">
      <w:pPr>
        <w:autoSpaceDE w:val="0"/>
        <w:autoSpaceDN w:val="0"/>
        <w:adjustRightInd w:val="0"/>
        <w:spacing w:line="252" w:lineRule="auto"/>
        <w:ind w:firstLine="539"/>
        <w:jc w:val="both"/>
        <w:rPr>
          <w:color w:val="000000" w:themeColor="text1"/>
          <w:sz w:val="26"/>
          <w:szCs w:val="26"/>
        </w:rPr>
      </w:pPr>
      <w:r w:rsidRPr="00217840">
        <w:rPr>
          <w:color w:val="000000" w:themeColor="text1"/>
          <w:sz w:val="26"/>
          <w:szCs w:val="26"/>
        </w:rPr>
        <w:t>Услуги телефонной связи общего пользования в городском поселении предоставляются Калужским филиалом ОАО «Ростелеком». Обеспечение услугами проводной телефонной связи осуществляется посредством оборудования автоматической телефонной станции и цифрового выносного концентратора. Услуги мобильной связи на территории поселения предоставляют операторы «МТС», «Билайн», «Мегафон»</w:t>
      </w:r>
      <w:r w:rsidR="006B00BC">
        <w:rPr>
          <w:color w:val="000000" w:themeColor="text1"/>
          <w:sz w:val="26"/>
          <w:szCs w:val="26"/>
        </w:rPr>
        <w:t>, «Теле-2»</w:t>
      </w:r>
      <w:r w:rsidRPr="00217840">
        <w:rPr>
          <w:color w:val="000000" w:themeColor="text1"/>
          <w:sz w:val="26"/>
          <w:szCs w:val="26"/>
        </w:rPr>
        <w:t>.</w:t>
      </w:r>
    </w:p>
    <w:p w:rsidR="00B60D2F" w:rsidRPr="00217840" w:rsidRDefault="00B60D2F" w:rsidP="00CD5032">
      <w:pPr>
        <w:autoSpaceDE w:val="0"/>
        <w:autoSpaceDN w:val="0"/>
        <w:adjustRightInd w:val="0"/>
        <w:spacing w:line="252" w:lineRule="auto"/>
        <w:ind w:firstLine="539"/>
        <w:jc w:val="both"/>
        <w:rPr>
          <w:color w:val="000000" w:themeColor="text1"/>
          <w:sz w:val="26"/>
          <w:szCs w:val="26"/>
        </w:rPr>
      </w:pPr>
      <w:r w:rsidRPr="00217840">
        <w:rPr>
          <w:color w:val="000000" w:themeColor="text1"/>
          <w:sz w:val="26"/>
          <w:szCs w:val="26"/>
        </w:rPr>
        <w:t xml:space="preserve">В </w:t>
      </w:r>
      <w:r w:rsidR="0011671E" w:rsidRPr="00217840">
        <w:rPr>
          <w:color w:val="000000" w:themeColor="text1"/>
          <w:sz w:val="26"/>
          <w:szCs w:val="26"/>
        </w:rPr>
        <w:t>городе</w:t>
      </w:r>
      <w:r w:rsidRPr="00217840">
        <w:rPr>
          <w:color w:val="000000" w:themeColor="text1"/>
          <w:sz w:val="26"/>
          <w:szCs w:val="26"/>
        </w:rPr>
        <w:t xml:space="preserve"> на ул. Ленина д. 36 расположен районный </w:t>
      </w:r>
      <w:r w:rsidR="0011671E" w:rsidRPr="00217840">
        <w:rPr>
          <w:color w:val="000000" w:themeColor="text1"/>
          <w:sz w:val="26"/>
          <w:szCs w:val="26"/>
        </w:rPr>
        <w:t>почтамт</w:t>
      </w:r>
      <w:r w:rsidRPr="00217840">
        <w:rPr>
          <w:color w:val="000000" w:themeColor="text1"/>
          <w:sz w:val="26"/>
          <w:szCs w:val="26"/>
        </w:rPr>
        <w:t xml:space="preserve"> Управления федеральной почтовой связи Калужской области — филиала ФГУП «Почта России». Также на территории города (ул. Некрасова д</w:t>
      </w:r>
      <w:r w:rsidR="0011671E" w:rsidRPr="00217840">
        <w:rPr>
          <w:color w:val="000000" w:themeColor="text1"/>
          <w:sz w:val="26"/>
          <w:szCs w:val="26"/>
        </w:rPr>
        <w:t>.2, ул. Вокзальная д.30, ул. К. </w:t>
      </w:r>
      <w:r w:rsidRPr="00217840">
        <w:rPr>
          <w:color w:val="000000" w:themeColor="text1"/>
          <w:sz w:val="26"/>
          <w:szCs w:val="26"/>
        </w:rPr>
        <w:t>Маркса д.1) имеются отделения почтовой связи.</w:t>
      </w:r>
    </w:p>
    <w:p w:rsidR="00B60D2F" w:rsidRPr="00217840" w:rsidRDefault="00B60D2F" w:rsidP="00CD5032">
      <w:pPr>
        <w:autoSpaceDE w:val="0"/>
        <w:autoSpaceDN w:val="0"/>
        <w:adjustRightInd w:val="0"/>
        <w:spacing w:line="252" w:lineRule="auto"/>
        <w:ind w:firstLine="539"/>
        <w:jc w:val="both"/>
        <w:rPr>
          <w:color w:val="000000" w:themeColor="text1"/>
          <w:sz w:val="26"/>
          <w:szCs w:val="26"/>
        </w:rPr>
      </w:pPr>
      <w:r w:rsidRPr="00217840">
        <w:rPr>
          <w:color w:val="000000" w:themeColor="text1"/>
          <w:sz w:val="26"/>
          <w:szCs w:val="26"/>
        </w:rPr>
        <w:t>Перечень предоставляемых услуг почтовой связи: прием и вручение почтовых отправлений; продажа знаков почтовой оплаты, открыток, печатной продукции; выплата (доставка) пенсий и социальных пособий; прием коммунальных и других видов платежей; подписка на периодические издания и другие услуги.</w:t>
      </w:r>
    </w:p>
    <w:p w:rsidR="00B60D2F" w:rsidRPr="00217840" w:rsidRDefault="00B60D2F" w:rsidP="00CD5032">
      <w:pPr>
        <w:autoSpaceDE w:val="0"/>
        <w:autoSpaceDN w:val="0"/>
        <w:adjustRightInd w:val="0"/>
        <w:spacing w:line="252" w:lineRule="auto"/>
        <w:ind w:firstLine="539"/>
        <w:jc w:val="both"/>
        <w:rPr>
          <w:color w:val="000000" w:themeColor="text1"/>
          <w:sz w:val="26"/>
          <w:szCs w:val="26"/>
        </w:rPr>
      </w:pPr>
      <w:r w:rsidRPr="00217840">
        <w:rPr>
          <w:color w:val="000000" w:themeColor="text1"/>
          <w:sz w:val="26"/>
          <w:szCs w:val="26"/>
        </w:rPr>
        <w:t>Услуги эфирного радиовещания на территории поселения предоставляются филиалом ФГУП РТРС «Калужский областной радиотелевизионный передающий центр» и коммерческими компаниями-вещателями. Осуществляется трансляция общегосударственных и региональных радиопрограмм. В том числе: «Радио России» (66,23 МГц), «Маяк» (68,60 МГц), «Ника-FM» (103,1 МГц), «Радио Шансон» (71,72 МГц), «Русское Радио» (102,1 МГц), «Ретро FM» (73,25 МГц), «Авторадио» (101,1 МГц), «Европа+» (102,6 МГц). Вещание ведется передатчиками радиопередающих станций, расположенных в г. Калуге.</w:t>
      </w:r>
    </w:p>
    <w:p w:rsidR="00B60D2F" w:rsidRPr="00217840" w:rsidRDefault="00B60D2F" w:rsidP="00CD5032">
      <w:pPr>
        <w:autoSpaceDE w:val="0"/>
        <w:autoSpaceDN w:val="0"/>
        <w:adjustRightInd w:val="0"/>
        <w:spacing w:line="252" w:lineRule="auto"/>
        <w:ind w:firstLine="539"/>
        <w:jc w:val="both"/>
        <w:rPr>
          <w:color w:val="000000" w:themeColor="text1"/>
          <w:sz w:val="26"/>
          <w:szCs w:val="26"/>
        </w:rPr>
      </w:pPr>
      <w:r w:rsidRPr="00217840">
        <w:rPr>
          <w:color w:val="000000" w:themeColor="text1"/>
          <w:sz w:val="26"/>
          <w:szCs w:val="26"/>
        </w:rPr>
        <w:t xml:space="preserve">Услуги эфирного телевизионного вещания на территории поселения предоставляются филиалом ФГУП РТРС «Калужский областной радиотелевизионный передающий центр» и коммерческими компаниями-вещателями. Осуществляется вещание телевизионных программ «Первый канал» (4 ТВК), «ТК Россия» (9 ТВК), «Культура» (12 ТВК), «НТВ» (32 ТВК), «Ника-ТВ» (21 ТВК), «СИНВ» (34 ТВК), «ТНТ» (44 ТВК), «ТВЦ» (49 ТВК). Телевизионное вещание ведется от ретрансляторов радиотелевизионных передающих станций, расположенных в г. Калуге. </w:t>
      </w:r>
      <w:r w:rsidR="0011671E" w:rsidRPr="00217840">
        <w:rPr>
          <w:color w:val="000000" w:themeColor="text1"/>
          <w:sz w:val="26"/>
          <w:szCs w:val="26"/>
        </w:rPr>
        <w:t>Кроме того,</w:t>
      </w:r>
      <w:r w:rsidRPr="00217840">
        <w:rPr>
          <w:color w:val="000000" w:themeColor="text1"/>
          <w:sz w:val="26"/>
          <w:szCs w:val="26"/>
        </w:rPr>
        <w:t xml:space="preserve"> на территории населенного пункта возможен прием программ спутникового телевизионного и радиовещания. </w:t>
      </w:r>
    </w:p>
    <w:p w:rsidR="00707FB0" w:rsidRPr="00217840" w:rsidRDefault="0011671E" w:rsidP="00CD5032">
      <w:pPr>
        <w:autoSpaceDE w:val="0"/>
        <w:autoSpaceDN w:val="0"/>
        <w:adjustRightInd w:val="0"/>
        <w:spacing w:line="252" w:lineRule="auto"/>
        <w:ind w:firstLine="539"/>
        <w:jc w:val="both"/>
        <w:rPr>
          <w:color w:val="000000" w:themeColor="text1"/>
          <w:sz w:val="26"/>
          <w:szCs w:val="26"/>
        </w:rPr>
      </w:pPr>
      <w:r w:rsidRPr="00217840">
        <w:rPr>
          <w:color w:val="000000" w:themeColor="text1"/>
          <w:sz w:val="26"/>
          <w:szCs w:val="26"/>
        </w:rPr>
        <w:t>В 2019</w:t>
      </w:r>
      <w:r w:rsidR="00D23EE5" w:rsidRPr="00217840">
        <w:rPr>
          <w:color w:val="000000" w:themeColor="text1"/>
          <w:sz w:val="26"/>
          <w:szCs w:val="26"/>
        </w:rPr>
        <w:t xml:space="preserve"> </w:t>
      </w:r>
      <w:r w:rsidRPr="00217840">
        <w:rPr>
          <w:color w:val="000000" w:themeColor="text1"/>
          <w:sz w:val="26"/>
          <w:szCs w:val="26"/>
        </w:rPr>
        <w:t>году, в</w:t>
      </w:r>
      <w:r w:rsidR="00D23EE5" w:rsidRPr="00217840">
        <w:rPr>
          <w:color w:val="000000" w:themeColor="text1"/>
          <w:sz w:val="26"/>
          <w:szCs w:val="26"/>
        </w:rPr>
        <w:t xml:space="preserve"> рамках реализации федерального проекта, </w:t>
      </w:r>
      <w:r w:rsidRPr="00217840">
        <w:rPr>
          <w:color w:val="000000" w:themeColor="text1"/>
          <w:sz w:val="26"/>
          <w:szCs w:val="26"/>
        </w:rPr>
        <w:t>завершен переход</w:t>
      </w:r>
      <w:r w:rsidR="00D23EE5" w:rsidRPr="00217840">
        <w:rPr>
          <w:color w:val="000000" w:themeColor="text1"/>
          <w:sz w:val="26"/>
          <w:szCs w:val="26"/>
        </w:rPr>
        <w:t xml:space="preserve"> на цифровое эфирное теле и радиовещание с сопутствующим увеличением количества транслируемых каналов и улучшением их качественных характеристик.</w:t>
      </w:r>
    </w:p>
    <w:p w:rsidR="00F5773D" w:rsidRPr="00217840" w:rsidRDefault="003D05DE" w:rsidP="003D05DE">
      <w:pPr>
        <w:pStyle w:val="2"/>
        <w:tabs>
          <w:tab w:val="num" w:pos="0"/>
        </w:tabs>
        <w:spacing w:before="120" w:after="120" w:line="276" w:lineRule="auto"/>
        <w:rPr>
          <w:rFonts w:eastAsia="SimSun"/>
          <w:smallCaps w:val="0"/>
          <w:color w:val="000000" w:themeColor="text1"/>
          <w:sz w:val="28"/>
          <w:szCs w:val="28"/>
          <w:lang w:eastAsia="zh-CN"/>
        </w:rPr>
      </w:pPr>
      <w:bookmarkStart w:id="63" w:name="_Toc168657098"/>
      <w:r w:rsidRPr="00217840">
        <w:rPr>
          <w:rFonts w:eastAsia="SimSun"/>
          <w:smallCaps w:val="0"/>
          <w:color w:val="000000" w:themeColor="text1"/>
          <w:sz w:val="28"/>
          <w:szCs w:val="28"/>
          <w:lang w:val="en-US" w:eastAsia="zh-CN"/>
        </w:rPr>
        <w:lastRenderedPageBreak/>
        <w:t>II</w:t>
      </w:r>
      <w:r w:rsidRPr="00217840">
        <w:rPr>
          <w:rFonts w:eastAsia="SimSun"/>
          <w:smallCaps w:val="0"/>
          <w:color w:val="000000" w:themeColor="text1"/>
          <w:sz w:val="28"/>
          <w:szCs w:val="28"/>
          <w:lang w:eastAsia="zh-CN"/>
        </w:rPr>
        <w:t>.</w:t>
      </w:r>
      <w:r w:rsidRPr="00217840">
        <w:rPr>
          <w:rFonts w:eastAsia="SimSun"/>
          <w:smallCaps w:val="0"/>
          <w:color w:val="000000" w:themeColor="text1"/>
          <w:sz w:val="28"/>
          <w:szCs w:val="28"/>
          <w:lang w:val="en-US" w:eastAsia="zh-CN"/>
        </w:rPr>
        <w:t>V </w:t>
      </w:r>
      <w:r w:rsidR="00F5773D" w:rsidRPr="00217840">
        <w:rPr>
          <w:rFonts w:eastAsia="SimSun"/>
          <w:smallCaps w:val="0"/>
          <w:color w:val="000000" w:themeColor="text1"/>
          <w:sz w:val="28"/>
          <w:szCs w:val="28"/>
          <w:lang w:eastAsia="zh-CN"/>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63"/>
    </w:p>
    <w:p w:rsidR="00F5773D" w:rsidRPr="00217840" w:rsidRDefault="00F5773D" w:rsidP="00F5773D">
      <w:pPr>
        <w:spacing w:line="276" w:lineRule="auto"/>
        <w:ind w:firstLine="709"/>
        <w:jc w:val="both"/>
        <w:rPr>
          <w:color w:val="000000" w:themeColor="text1"/>
          <w:sz w:val="26"/>
          <w:szCs w:val="26"/>
        </w:rPr>
      </w:pPr>
      <w:r w:rsidRPr="00217840">
        <w:rPr>
          <w:color w:val="000000" w:themeColor="text1"/>
          <w:sz w:val="26"/>
          <w:szCs w:val="26"/>
        </w:rPr>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 на территории городского поселения отсутствуют.</w:t>
      </w:r>
    </w:p>
    <w:p w:rsidR="003D05DE" w:rsidRPr="00217840" w:rsidRDefault="003D05DE" w:rsidP="003D05DE">
      <w:pPr>
        <w:pStyle w:val="30"/>
        <w:tabs>
          <w:tab w:val="num" w:pos="0"/>
        </w:tabs>
        <w:suppressAutoHyphens/>
        <w:spacing w:before="240"/>
        <w:ind w:left="720" w:hanging="720"/>
        <w:rPr>
          <w:rFonts w:eastAsia="SimSun"/>
          <w:color w:val="000000" w:themeColor="text1"/>
          <w:sz w:val="26"/>
          <w:szCs w:val="26"/>
          <w:lang w:val="ru-RU" w:eastAsia="zh-CN"/>
        </w:rPr>
      </w:pPr>
      <w:bookmarkStart w:id="64" w:name="_Toc209854420"/>
      <w:bookmarkStart w:id="65" w:name="_Toc230663067"/>
      <w:bookmarkStart w:id="66" w:name="_Toc168657099"/>
      <w:r w:rsidRPr="00217840">
        <w:rPr>
          <w:rFonts w:eastAsia="SimSun"/>
          <w:color w:val="000000" w:themeColor="text1"/>
          <w:sz w:val="26"/>
          <w:szCs w:val="26"/>
          <w:lang w:eastAsia="zh-CN"/>
        </w:rPr>
        <w:t>II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V</w:t>
      </w:r>
      <w:r w:rsidRPr="00217840">
        <w:rPr>
          <w:rFonts w:eastAsia="SimSun"/>
          <w:color w:val="000000" w:themeColor="text1"/>
          <w:sz w:val="26"/>
          <w:szCs w:val="26"/>
          <w:lang w:val="ru-RU" w:eastAsia="zh-CN"/>
        </w:rPr>
        <w:t>.1</w:t>
      </w:r>
      <w:bookmarkEnd w:id="64"/>
      <w:bookmarkEnd w:id="65"/>
      <w:r w:rsidRPr="00217840">
        <w:rPr>
          <w:rFonts w:eastAsia="SimSun"/>
          <w:color w:val="000000" w:themeColor="text1"/>
          <w:sz w:val="26"/>
          <w:szCs w:val="26"/>
          <w:lang w:val="ru-RU" w:eastAsia="zh-CN"/>
        </w:rPr>
        <w:t xml:space="preserve"> Объекты культурного наследия</w:t>
      </w:r>
      <w:bookmarkEnd w:id="66"/>
    </w:p>
    <w:p w:rsidR="003D05DE" w:rsidRPr="00217840" w:rsidRDefault="003D05DE" w:rsidP="003D05DE">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Согласно данным, Управления по охране объектов культурного наследия Калужской области на территории городского поселения имеются следующие объекты культурного наследия, указанные в таблице:</w:t>
      </w:r>
    </w:p>
    <w:tbl>
      <w:tblPr>
        <w:tblStyle w:val="af5"/>
        <w:tblW w:w="0" w:type="auto"/>
        <w:jc w:val="center"/>
        <w:tblLook w:val="04A0" w:firstRow="1" w:lastRow="0" w:firstColumn="1" w:lastColumn="0" w:noHBand="0" w:noVBand="1"/>
      </w:tblPr>
      <w:tblGrid>
        <w:gridCol w:w="637"/>
        <w:gridCol w:w="2949"/>
        <w:gridCol w:w="1605"/>
        <w:gridCol w:w="2236"/>
        <w:gridCol w:w="2087"/>
      </w:tblGrid>
      <w:tr w:rsidR="003D05DE" w:rsidRPr="00217840" w:rsidTr="003D05DE">
        <w:trPr>
          <w:tblHeader/>
          <w:jc w:val="center"/>
        </w:trPr>
        <w:tc>
          <w:tcPr>
            <w:tcW w:w="705" w:type="dxa"/>
            <w:shd w:val="clear" w:color="auto" w:fill="EDEDED" w:themeFill="accent3" w:themeFillTint="33"/>
            <w:vAlign w:val="center"/>
          </w:tcPr>
          <w:p w:rsidR="003D05DE" w:rsidRPr="00217840" w:rsidRDefault="003D05DE" w:rsidP="003D05DE">
            <w:pPr>
              <w:jc w:val="center"/>
              <w:rPr>
                <w:b/>
                <w:color w:val="000000" w:themeColor="text1"/>
              </w:rPr>
            </w:pPr>
            <w:r w:rsidRPr="00217840">
              <w:rPr>
                <w:b/>
                <w:color w:val="000000" w:themeColor="text1"/>
              </w:rPr>
              <w:t>№</w:t>
            </w:r>
          </w:p>
          <w:p w:rsidR="003D05DE" w:rsidRPr="00217840" w:rsidRDefault="003D05DE" w:rsidP="003D05DE">
            <w:pPr>
              <w:jc w:val="center"/>
              <w:rPr>
                <w:b/>
                <w:color w:val="000000" w:themeColor="text1"/>
              </w:rPr>
            </w:pPr>
            <w:r w:rsidRPr="00217840">
              <w:rPr>
                <w:b/>
                <w:color w:val="000000" w:themeColor="text1"/>
              </w:rPr>
              <w:t>п/п</w:t>
            </w:r>
          </w:p>
        </w:tc>
        <w:tc>
          <w:tcPr>
            <w:tcW w:w="3595" w:type="dxa"/>
            <w:shd w:val="clear" w:color="auto" w:fill="EDEDED" w:themeFill="accent3" w:themeFillTint="33"/>
            <w:vAlign w:val="center"/>
          </w:tcPr>
          <w:p w:rsidR="003D05DE" w:rsidRPr="00217840" w:rsidRDefault="003D05DE" w:rsidP="003D05DE">
            <w:pPr>
              <w:jc w:val="center"/>
              <w:rPr>
                <w:b/>
                <w:color w:val="000000" w:themeColor="text1"/>
              </w:rPr>
            </w:pPr>
            <w:r w:rsidRPr="00217840">
              <w:rPr>
                <w:b/>
                <w:color w:val="000000" w:themeColor="text1"/>
              </w:rPr>
              <w:t>Наименование объекта</w:t>
            </w:r>
          </w:p>
        </w:tc>
        <w:tc>
          <w:tcPr>
            <w:tcW w:w="1776" w:type="dxa"/>
            <w:shd w:val="clear" w:color="auto" w:fill="EDEDED" w:themeFill="accent3" w:themeFillTint="33"/>
            <w:vAlign w:val="center"/>
          </w:tcPr>
          <w:p w:rsidR="003D05DE" w:rsidRPr="00217840" w:rsidRDefault="003D05DE" w:rsidP="003D05DE">
            <w:pPr>
              <w:ind w:right="10"/>
              <w:jc w:val="center"/>
              <w:rPr>
                <w:b/>
                <w:color w:val="000000" w:themeColor="text1"/>
              </w:rPr>
            </w:pPr>
            <w:r w:rsidRPr="00217840">
              <w:rPr>
                <w:b/>
                <w:color w:val="000000" w:themeColor="text1"/>
              </w:rPr>
              <w:t>Датировка объекта</w:t>
            </w:r>
          </w:p>
        </w:tc>
        <w:tc>
          <w:tcPr>
            <w:tcW w:w="2236" w:type="dxa"/>
            <w:shd w:val="clear" w:color="auto" w:fill="EDEDED" w:themeFill="accent3" w:themeFillTint="33"/>
            <w:vAlign w:val="center"/>
          </w:tcPr>
          <w:p w:rsidR="003D05DE" w:rsidRPr="00217840" w:rsidRDefault="003D05DE" w:rsidP="003D05DE">
            <w:pPr>
              <w:jc w:val="center"/>
              <w:rPr>
                <w:b/>
                <w:color w:val="000000" w:themeColor="text1"/>
              </w:rPr>
            </w:pPr>
            <w:r w:rsidRPr="00217840">
              <w:rPr>
                <w:b/>
                <w:color w:val="000000" w:themeColor="text1"/>
              </w:rPr>
              <w:t>Местонахождение объекта</w:t>
            </w:r>
          </w:p>
        </w:tc>
        <w:tc>
          <w:tcPr>
            <w:tcW w:w="2087" w:type="dxa"/>
            <w:shd w:val="clear" w:color="auto" w:fill="EDEDED" w:themeFill="accent3" w:themeFillTint="33"/>
            <w:vAlign w:val="center"/>
          </w:tcPr>
          <w:p w:rsidR="003D05DE" w:rsidRPr="00217840" w:rsidRDefault="003D05DE" w:rsidP="003D05DE">
            <w:pPr>
              <w:jc w:val="center"/>
              <w:rPr>
                <w:b/>
                <w:color w:val="000000" w:themeColor="text1"/>
              </w:rPr>
            </w:pPr>
            <w:r w:rsidRPr="00217840">
              <w:rPr>
                <w:b/>
                <w:color w:val="000000" w:themeColor="text1"/>
              </w:rPr>
              <w:t>Документ о постановке на</w:t>
            </w:r>
          </w:p>
          <w:p w:rsidR="003D05DE" w:rsidRPr="00217840" w:rsidRDefault="003D05DE" w:rsidP="003D05DE">
            <w:pPr>
              <w:jc w:val="center"/>
              <w:rPr>
                <w:b/>
                <w:color w:val="000000" w:themeColor="text1"/>
              </w:rPr>
            </w:pPr>
            <w:r w:rsidRPr="00217840">
              <w:rPr>
                <w:b/>
                <w:color w:val="000000" w:themeColor="text1"/>
              </w:rPr>
              <w:t>государственную охрану</w:t>
            </w:r>
          </w:p>
        </w:tc>
      </w:tr>
      <w:tr w:rsidR="003D05DE" w:rsidRPr="00217840" w:rsidTr="003D05DE">
        <w:trPr>
          <w:jc w:val="center"/>
        </w:trPr>
        <w:tc>
          <w:tcPr>
            <w:tcW w:w="10399" w:type="dxa"/>
            <w:gridSpan w:val="5"/>
          </w:tcPr>
          <w:p w:rsidR="003D05DE" w:rsidRPr="00217840" w:rsidRDefault="003D05DE" w:rsidP="003D05DE">
            <w:pPr>
              <w:jc w:val="center"/>
              <w:rPr>
                <w:color w:val="000000" w:themeColor="text1"/>
                <w:sz w:val="26"/>
                <w:szCs w:val="26"/>
              </w:rPr>
            </w:pPr>
            <w:r w:rsidRPr="00217840">
              <w:rPr>
                <w:b/>
                <w:color w:val="000000" w:themeColor="text1"/>
              </w:rPr>
              <w:t>Объекты культурного наследия федерального значения</w:t>
            </w:r>
          </w:p>
        </w:tc>
      </w:tr>
      <w:tr w:rsidR="003D05DE" w:rsidRPr="00217840" w:rsidTr="004F684F">
        <w:trPr>
          <w:trHeight w:val="1429"/>
          <w:jc w:val="center"/>
        </w:trPr>
        <w:tc>
          <w:tcPr>
            <w:tcW w:w="705" w:type="dxa"/>
            <w:vAlign w:val="center"/>
          </w:tcPr>
          <w:p w:rsidR="003D05DE" w:rsidRPr="00217840" w:rsidRDefault="003D05DE" w:rsidP="003D05DE">
            <w:pPr>
              <w:jc w:val="center"/>
              <w:rPr>
                <w:color w:val="000000" w:themeColor="text1"/>
              </w:rPr>
            </w:pPr>
            <w:r w:rsidRPr="00217840">
              <w:rPr>
                <w:color w:val="000000" w:themeColor="text1"/>
              </w:rPr>
              <w:t>1</w:t>
            </w:r>
          </w:p>
        </w:tc>
        <w:tc>
          <w:tcPr>
            <w:tcW w:w="3595" w:type="dxa"/>
            <w:vAlign w:val="center"/>
          </w:tcPr>
          <w:p w:rsidR="003D05DE" w:rsidRPr="00217840" w:rsidRDefault="003D05DE" w:rsidP="003D05DE">
            <w:pPr>
              <w:jc w:val="center"/>
              <w:rPr>
                <w:color w:val="000000" w:themeColor="text1"/>
              </w:rPr>
            </w:pPr>
            <w:r w:rsidRPr="00217840">
              <w:rPr>
                <w:color w:val="000000" w:themeColor="text1"/>
              </w:rPr>
              <w:t>Церковь Троицы</w:t>
            </w:r>
          </w:p>
        </w:tc>
        <w:tc>
          <w:tcPr>
            <w:tcW w:w="1776" w:type="dxa"/>
            <w:vAlign w:val="center"/>
          </w:tcPr>
          <w:p w:rsidR="003D05DE" w:rsidRPr="00217840" w:rsidRDefault="003D05DE" w:rsidP="003D05DE">
            <w:pPr>
              <w:jc w:val="center"/>
              <w:rPr>
                <w:color w:val="000000" w:themeColor="text1"/>
              </w:rPr>
            </w:pPr>
            <w:r w:rsidRPr="00217840">
              <w:rPr>
                <w:color w:val="000000" w:themeColor="text1"/>
              </w:rPr>
              <w:t>XVIII в.</w:t>
            </w:r>
          </w:p>
        </w:tc>
        <w:tc>
          <w:tcPr>
            <w:tcW w:w="2236" w:type="dxa"/>
            <w:vAlign w:val="center"/>
          </w:tcPr>
          <w:p w:rsidR="003D05DE" w:rsidRPr="00217840" w:rsidRDefault="003D05DE" w:rsidP="003D05DE">
            <w:pPr>
              <w:jc w:val="center"/>
              <w:rPr>
                <w:color w:val="000000" w:themeColor="text1"/>
              </w:rPr>
            </w:pPr>
            <w:r w:rsidRPr="00217840">
              <w:rPr>
                <w:color w:val="000000" w:themeColor="text1"/>
              </w:rPr>
              <w:t>г. Кондрово</w:t>
            </w:r>
          </w:p>
        </w:tc>
        <w:tc>
          <w:tcPr>
            <w:tcW w:w="2087" w:type="dxa"/>
            <w:vAlign w:val="center"/>
          </w:tcPr>
          <w:p w:rsidR="003D05DE" w:rsidRPr="00217840" w:rsidRDefault="003D05DE" w:rsidP="003D05DE">
            <w:pPr>
              <w:jc w:val="center"/>
              <w:rPr>
                <w:color w:val="000000" w:themeColor="text1"/>
              </w:rPr>
            </w:pPr>
            <w:r w:rsidRPr="00217840">
              <w:rPr>
                <w:color w:val="000000" w:themeColor="text1"/>
              </w:rPr>
              <w:t>Постановление Совета Министров РСФСР от 30 августа 1960 г. № 1327</w:t>
            </w:r>
          </w:p>
        </w:tc>
      </w:tr>
      <w:tr w:rsidR="003D05DE" w:rsidRPr="00217840" w:rsidTr="004F684F">
        <w:trPr>
          <w:trHeight w:val="1326"/>
          <w:jc w:val="center"/>
        </w:trPr>
        <w:tc>
          <w:tcPr>
            <w:tcW w:w="705" w:type="dxa"/>
            <w:vAlign w:val="center"/>
          </w:tcPr>
          <w:p w:rsidR="003D05DE" w:rsidRPr="00217840" w:rsidRDefault="003D05DE" w:rsidP="003D05DE">
            <w:pPr>
              <w:jc w:val="center"/>
              <w:rPr>
                <w:color w:val="000000" w:themeColor="text1"/>
              </w:rPr>
            </w:pPr>
            <w:r w:rsidRPr="00217840">
              <w:rPr>
                <w:color w:val="000000" w:themeColor="text1"/>
              </w:rPr>
              <w:t>2</w:t>
            </w:r>
          </w:p>
        </w:tc>
        <w:tc>
          <w:tcPr>
            <w:tcW w:w="3595" w:type="dxa"/>
            <w:vAlign w:val="center"/>
          </w:tcPr>
          <w:p w:rsidR="003D05DE" w:rsidRPr="00217840" w:rsidRDefault="003D05DE" w:rsidP="003D05DE">
            <w:pPr>
              <w:jc w:val="center"/>
              <w:rPr>
                <w:color w:val="000000" w:themeColor="text1"/>
              </w:rPr>
            </w:pPr>
            <w:r w:rsidRPr="00217840">
              <w:rPr>
                <w:color w:val="000000" w:themeColor="text1"/>
              </w:rPr>
              <w:t>Городище</w:t>
            </w:r>
            <w:r w:rsidRPr="00217840">
              <w:rPr>
                <w:color w:val="000000" w:themeColor="text1"/>
                <w:lang w:val="en-US"/>
              </w:rPr>
              <w:t xml:space="preserve"> </w:t>
            </w:r>
            <w:r w:rsidRPr="00217840">
              <w:rPr>
                <w:color w:val="000000" w:themeColor="text1"/>
              </w:rPr>
              <w:t>Кондрово 2</w:t>
            </w:r>
          </w:p>
        </w:tc>
        <w:tc>
          <w:tcPr>
            <w:tcW w:w="1776" w:type="dxa"/>
            <w:vAlign w:val="center"/>
          </w:tcPr>
          <w:p w:rsidR="003D05DE" w:rsidRPr="00217840" w:rsidRDefault="003D05DE" w:rsidP="003D05DE">
            <w:pPr>
              <w:jc w:val="center"/>
              <w:rPr>
                <w:color w:val="000000" w:themeColor="text1"/>
              </w:rPr>
            </w:pPr>
            <w:r w:rsidRPr="00217840">
              <w:rPr>
                <w:color w:val="000000" w:themeColor="text1"/>
              </w:rPr>
              <w:t xml:space="preserve">II тыс. до н.э – </w:t>
            </w:r>
          </w:p>
          <w:p w:rsidR="003D05DE" w:rsidRPr="00217840" w:rsidRDefault="003D05DE" w:rsidP="003D05DE">
            <w:pPr>
              <w:jc w:val="center"/>
              <w:rPr>
                <w:color w:val="000000" w:themeColor="text1"/>
              </w:rPr>
            </w:pPr>
            <w:r w:rsidRPr="00217840">
              <w:rPr>
                <w:color w:val="000000" w:themeColor="text1"/>
              </w:rPr>
              <w:t>I тыс. н.э</w:t>
            </w:r>
          </w:p>
        </w:tc>
        <w:tc>
          <w:tcPr>
            <w:tcW w:w="2236" w:type="dxa"/>
            <w:vAlign w:val="center"/>
          </w:tcPr>
          <w:p w:rsidR="003D05DE" w:rsidRPr="00217840" w:rsidRDefault="003D05DE" w:rsidP="003D05DE">
            <w:pPr>
              <w:jc w:val="center"/>
              <w:rPr>
                <w:color w:val="000000" w:themeColor="text1"/>
              </w:rPr>
            </w:pPr>
            <w:r w:rsidRPr="00217840">
              <w:rPr>
                <w:color w:val="000000" w:themeColor="text1"/>
              </w:rPr>
              <w:t>северо-западная окраина</w:t>
            </w:r>
          </w:p>
        </w:tc>
        <w:tc>
          <w:tcPr>
            <w:tcW w:w="2087" w:type="dxa"/>
            <w:vAlign w:val="center"/>
          </w:tcPr>
          <w:p w:rsidR="003D05DE" w:rsidRPr="00217840" w:rsidRDefault="003D05DE" w:rsidP="003D05DE">
            <w:pPr>
              <w:jc w:val="center"/>
              <w:rPr>
                <w:color w:val="000000" w:themeColor="text1"/>
              </w:rPr>
            </w:pPr>
            <w:r w:rsidRPr="00217840">
              <w:rPr>
                <w:color w:val="000000" w:themeColor="text1"/>
              </w:rPr>
              <w:t>Приказ Министерства культуры Российской Федерации № 2135 от 16.12.2021 г.</w:t>
            </w:r>
          </w:p>
        </w:tc>
      </w:tr>
      <w:tr w:rsidR="003D05DE" w:rsidRPr="00217840" w:rsidTr="003D05DE">
        <w:trPr>
          <w:jc w:val="center"/>
        </w:trPr>
        <w:tc>
          <w:tcPr>
            <w:tcW w:w="10399" w:type="dxa"/>
            <w:gridSpan w:val="5"/>
            <w:vAlign w:val="center"/>
          </w:tcPr>
          <w:p w:rsidR="003D05DE" w:rsidRPr="00217840" w:rsidRDefault="003D05DE" w:rsidP="003D05DE">
            <w:pPr>
              <w:jc w:val="center"/>
              <w:rPr>
                <w:b/>
                <w:color w:val="000000" w:themeColor="text1"/>
              </w:rPr>
            </w:pPr>
            <w:r w:rsidRPr="00217840">
              <w:rPr>
                <w:b/>
                <w:color w:val="000000" w:themeColor="text1"/>
              </w:rPr>
              <w:t>Объекты культурного наследия местного значения</w:t>
            </w:r>
          </w:p>
        </w:tc>
      </w:tr>
      <w:tr w:rsidR="00CC4EE7" w:rsidRPr="00217840" w:rsidTr="009E0C27">
        <w:trPr>
          <w:trHeight w:val="1191"/>
          <w:jc w:val="center"/>
        </w:trPr>
        <w:tc>
          <w:tcPr>
            <w:tcW w:w="705" w:type="dxa"/>
            <w:vAlign w:val="center"/>
          </w:tcPr>
          <w:p w:rsidR="003D05DE" w:rsidRPr="00217840" w:rsidRDefault="003D05DE" w:rsidP="003D05DE">
            <w:pPr>
              <w:jc w:val="center"/>
              <w:rPr>
                <w:color w:val="000000" w:themeColor="text1"/>
              </w:rPr>
            </w:pPr>
            <w:r w:rsidRPr="00217840">
              <w:rPr>
                <w:color w:val="000000" w:themeColor="text1"/>
              </w:rPr>
              <w:t>3</w:t>
            </w:r>
          </w:p>
        </w:tc>
        <w:tc>
          <w:tcPr>
            <w:tcW w:w="3595" w:type="dxa"/>
            <w:vAlign w:val="center"/>
          </w:tcPr>
          <w:p w:rsidR="003D05DE" w:rsidRPr="00217840" w:rsidRDefault="003D05DE" w:rsidP="003D05DE">
            <w:pPr>
              <w:jc w:val="center"/>
              <w:rPr>
                <w:color w:val="000000" w:themeColor="text1"/>
              </w:rPr>
            </w:pPr>
            <w:r w:rsidRPr="00217840">
              <w:rPr>
                <w:color w:val="000000" w:themeColor="text1"/>
              </w:rPr>
              <w:t>Здание бумажной фабрики</w:t>
            </w:r>
          </w:p>
        </w:tc>
        <w:tc>
          <w:tcPr>
            <w:tcW w:w="1776" w:type="dxa"/>
            <w:vAlign w:val="center"/>
          </w:tcPr>
          <w:p w:rsidR="003D05DE" w:rsidRPr="00217840" w:rsidRDefault="003D05DE" w:rsidP="003D05DE">
            <w:pPr>
              <w:jc w:val="center"/>
              <w:rPr>
                <w:color w:val="000000" w:themeColor="text1"/>
              </w:rPr>
            </w:pPr>
            <w:r w:rsidRPr="00217840">
              <w:rPr>
                <w:color w:val="000000" w:themeColor="text1"/>
              </w:rPr>
              <w:t>около 1800 г.</w:t>
            </w:r>
          </w:p>
        </w:tc>
        <w:tc>
          <w:tcPr>
            <w:tcW w:w="2236" w:type="dxa"/>
            <w:vAlign w:val="center"/>
          </w:tcPr>
          <w:p w:rsidR="003D05DE" w:rsidRPr="00217840" w:rsidRDefault="003D05DE" w:rsidP="003D05DE">
            <w:pPr>
              <w:jc w:val="center"/>
              <w:rPr>
                <w:color w:val="000000" w:themeColor="text1"/>
              </w:rPr>
            </w:pPr>
            <w:r w:rsidRPr="00217840">
              <w:rPr>
                <w:color w:val="000000" w:themeColor="text1"/>
              </w:rPr>
              <w:t>г. Кондрово, ул. Кооперативная, д. 16</w:t>
            </w:r>
          </w:p>
        </w:tc>
        <w:tc>
          <w:tcPr>
            <w:tcW w:w="2087" w:type="dxa"/>
            <w:vAlign w:val="center"/>
          </w:tcPr>
          <w:p w:rsidR="003D05DE" w:rsidRPr="00217840" w:rsidRDefault="003D05DE" w:rsidP="003D05DE">
            <w:pPr>
              <w:jc w:val="center"/>
              <w:rPr>
                <w:color w:val="000000" w:themeColor="text1"/>
              </w:rPr>
            </w:pPr>
            <w:r w:rsidRPr="00217840">
              <w:rPr>
                <w:color w:val="000000" w:themeColor="text1"/>
              </w:rPr>
              <w:t>Приказ управления № 47 от 22.02.2018 г.</w:t>
            </w:r>
          </w:p>
        </w:tc>
      </w:tr>
      <w:tr w:rsidR="00CC4EE7" w:rsidRPr="00217840" w:rsidTr="009E0C27">
        <w:trPr>
          <w:trHeight w:val="1191"/>
          <w:jc w:val="center"/>
        </w:trPr>
        <w:tc>
          <w:tcPr>
            <w:tcW w:w="705" w:type="dxa"/>
            <w:vAlign w:val="center"/>
          </w:tcPr>
          <w:p w:rsidR="003D05DE" w:rsidRPr="00217840" w:rsidRDefault="003D05DE" w:rsidP="003D05DE">
            <w:pPr>
              <w:jc w:val="center"/>
              <w:rPr>
                <w:color w:val="000000" w:themeColor="text1"/>
              </w:rPr>
            </w:pPr>
            <w:r w:rsidRPr="00217840">
              <w:rPr>
                <w:color w:val="000000" w:themeColor="text1"/>
              </w:rPr>
              <w:t>4</w:t>
            </w:r>
          </w:p>
        </w:tc>
        <w:tc>
          <w:tcPr>
            <w:tcW w:w="3595" w:type="dxa"/>
            <w:vAlign w:val="center"/>
          </w:tcPr>
          <w:p w:rsidR="003D05DE" w:rsidRPr="00217840" w:rsidRDefault="003D05DE" w:rsidP="003D05DE">
            <w:pPr>
              <w:jc w:val="center"/>
              <w:rPr>
                <w:color w:val="000000" w:themeColor="text1"/>
              </w:rPr>
            </w:pPr>
            <w:r w:rsidRPr="00217840">
              <w:rPr>
                <w:color w:val="000000" w:themeColor="text1"/>
              </w:rPr>
              <w:t>«Дом П.Г. Щепочкина, В.Д. Мещеринова»</w:t>
            </w:r>
          </w:p>
          <w:p w:rsidR="003D05DE" w:rsidRPr="00217840" w:rsidRDefault="003D05DE" w:rsidP="003D05DE">
            <w:pPr>
              <w:jc w:val="center"/>
              <w:rPr>
                <w:color w:val="000000" w:themeColor="text1"/>
              </w:rPr>
            </w:pPr>
          </w:p>
        </w:tc>
        <w:tc>
          <w:tcPr>
            <w:tcW w:w="1776" w:type="dxa"/>
            <w:vAlign w:val="center"/>
          </w:tcPr>
          <w:p w:rsidR="003D05DE" w:rsidRPr="00217840" w:rsidRDefault="003D05DE" w:rsidP="003D05DE">
            <w:pPr>
              <w:jc w:val="center"/>
              <w:rPr>
                <w:color w:val="000000" w:themeColor="text1"/>
              </w:rPr>
            </w:pPr>
            <w:r w:rsidRPr="00217840">
              <w:rPr>
                <w:color w:val="000000" w:themeColor="text1"/>
              </w:rPr>
              <w:t xml:space="preserve">руб. XVIII-XIX в.в., </w:t>
            </w:r>
          </w:p>
          <w:p w:rsidR="003D05DE" w:rsidRPr="00217840" w:rsidRDefault="003D05DE" w:rsidP="003D05DE">
            <w:pPr>
              <w:jc w:val="center"/>
              <w:rPr>
                <w:color w:val="000000" w:themeColor="text1"/>
              </w:rPr>
            </w:pPr>
            <w:r w:rsidRPr="00217840">
              <w:rPr>
                <w:color w:val="000000" w:themeColor="text1"/>
              </w:rPr>
              <w:t>1840-е г.г.</w:t>
            </w:r>
          </w:p>
        </w:tc>
        <w:tc>
          <w:tcPr>
            <w:tcW w:w="2236" w:type="dxa"/>
            <w:vAlign w:val="center"/>
          </w:tcPr>
          <w:p w:rsidR="003D05DE" w:rsidRPr="00217840" w:rsidRDefault="003D05DE" w:rsidP="003D05DE">
            <w:pPr>
              <w:jc w:val="center"/>
              <w:rPr>
                <w:color w:val="000000" w:themeColor="text1"/>
              </w:rPr>
            </w:pPr>
            <w:r w:rsidRPr="00217840">
              <w:rPr>
                <w:color w:val="000000" w:themeColor="text1"/>
              </w:rPr>
              <w:t>г. Кондрово,</w:t>
            </w:r>
          </w:p>
          <w:p w:rsidR="003D05DE" w:rsidRPr="00217840" w:rsidRDefault="003D05DE" w:rsidP="003D05DE">
            <w:pPr>
              <w:jc w:val="center"/>
              <w:rPr>
                <w:color w:val="000000" w:themeColor="text1"/>
              </w:rPr>
            </w:pPr>
            <w:r w:rsidRPr="00217840">
              <w:rPr>
                <w:color w:val="000000" w:themeColor="text1"/>
              </w:rPr>
              <w:t>ул.</w:t>
            </w:r>
            <w:r w:rsidRPr="00217840">
              <w:rPr>
                <w:color w:val="000000" w:themeColor="text1"/>
                <w:lang w:val="en-US"/>
              </w:rPr>
              <w:t> </w:t>
            </w:r>
            <w:r w:rsidRPr="00217840">
              <w:rPr>
                <w:color w:val="000000" w:themeColor="text1"/>
              </w:rPr>
              <w:t>Комсомольская, д.</w:t>
            </w:r>
            <w:r w:rsidRPr="00217840">
              <w:rPr>
                <w:color w:val="000000" w:themeColor="text1"/>
                <w:lang w:val="en-US"/>
              </w:rPr>
              <w:t> </w:t>
            </w:r>
            <w:r w:rsidRPr="00217840">
              <w:rPr>
                <w:color w:val="000000" w:themeColor="text1"/>
              </w:rPr>
              <w:t>7</w:t>
            </w:r>
          </w:p>
        </w:tc>
        <w:tc>
          <w:tcPr>
            <w:tcW w:w="2087" w:type="dxa"/>
            <w:vAlign w:val="center"/>
          </w:tcPr>
          <w:p w:rsidR="003D05DE" w:rsidRPr="00217840" w:rsidRDefault="003D05DE" w:rsidP="003D05DE">
            <w:pPr>
              <w:jc w:val="center"/>
              <w:rPr>
                <w:color w:val="000000" w:themeColor="text1"/>
              </w:rPr>
            </w:pPr>
            <w:r w:rsidRPr="00217840">
              <w:rPr>
                <w:color w:val="000000" w:themeColor="text1"/>
              </w:rPr>
              <w:t>Приказ управления № 203 от 12.08.2020 г.</w:t>
            </w:r>
          </w:p>
        </w:tc>
      </w:tr>
      <w:tr w:rsidR="003D05DE" w:rsidRPr="00217840" w:rsidTr="003D05DE">
        <w:trPr>
          <w:jc w:val="center"/>
        </w:trPr>
        <w:tc>
          <w:tcPr>
            <w:tcW w:w="10399" w:type="dxa"/>
            <w:gridSpan w:val="5"/>
          </w:tcPr>
          <w:p w:rsidR="003D05DE" w:rsidRPr="00217840" w:rsidRDefault="003D05DE" w:rsidP="003D05DE">
            <w:pPr>
              <w:jc w:val="center"/>
              <w:rPr>
                <w:color w:val="000000" w:themeColor="text1"/>
                <w:sz w:val="26"/>
                <w:szCs w:val="26"/>
              </w:rPr>
            </w:pPr>
            <w:r w:rsidRPr="00217840">
              <w:rPr>
                <w:b/>
                <w:color w:val="000000" w:themeColor="text1"/>
              </w:rPr>
              <w:t>Выявленные объекты культурного наследия</w:t>
            </w:r>
          </w:p>
        </w:tc>
      </w:tr>
      <w:tr w:rsidR="003D05DE" w:rsidRPr="00217840" w:rsidTr="003D05DE">
        <w:trPr>
          <w:trHeight w:val="2277"/>
          <w:jc w:val="center"/>
        </w:trPr>
        <w:tc>
          <w:tcPr>
            <w:tcW w:w="705" w:type="dxa"/>
            <w:vAlign w:val="center"/>
          </w:tcPr>
          <w:p w:rsidR="003D05DE" w:rsidRPr="00217840" w:rsidRDefault="003D05DE" w:rsidP="003D05DE">
            <w:pPr>
              <w:jc w:val="center"/>
              <w:rPr>
                <w:color w:val="000000" w:themeColor="text1"/>
              </w:rPr>
            </w:pPr>
            <w:r w:rsidRPr="00217840">
              <w:rPr>
                <w:color w:val="000000" w:themeColor="text1"/>
              </w:rPr>
              <w:t>5</w:t>
            </w:r>
          </w:p>
        </w:tc>
        <w:tc>
          <w:tcPr>
            <w:tcW w:w="3595" w:type="dxa"/>
            <w:vAlign w:val="center"/>
          </w:tcPr>
          <w:p w:rsidR="003D05DE" w:rsidRPr="00217840" w:rsidRDefault="003D05DE" w:rsidP="003D05DE">
            <w:pPr>
              <w:jc w:val="center"/>
              <w:rPr>
                <w:color w:val="000000" w:themeColor="text1"/>
              </w:rPr>
            </w:pPr>
            <w:r w:rsidRPr="00217840">
              <w:rPr>
                <w:color w:val="000000" w:themeColor="text1"/>
              </w:rPr>
              <w:t>Ансамбль бумажной фабрики, 2-я пол. XIX - нач. XX вв.: «Здание цеха производства целлюлозы и главной бумагоделательной машины»</w:t>
            </w:r>
          </w:p>
        </w:tc>
        <w:tc>
          <w:tcPr>
            <w:tcW w:w="1776" w:type="dxa"/>
            <w:vAlign w:val="center"/>
          </w:tcPr>
          <w:p w:rsidR="003D05DE" w:rsidRPr="00217840" w:rsidRDefault="003D05DE" w:rsidP="003D05DE">
            <w:pPr>
              <w:jc w:val="center"/>
              <w:rPr>
                <w:color w:val="000000" w:themeColor="text1"/>
              </w:rPr>
            </w:pPr>
            <w:r w:rsidRPr="00217840">
              <w:rPr>
                <w:color w:val="000000" w:themeColor="text1"/>
              </w:rPr>
              <w:t>кон. XIX – нач.</w:t>
            </w:r>
          </w:p>
        </w:tc>
        <w:tc>
          <w:tcPr>
            <w:tcW w:w="2236" w:type="dxa"/>
            <w:vAlign w:val="center"/>
          </w:tcPr>
          <w:p w:rsidR="003D05DE" w:rsidRPr="00217840" w:rsidRDefault="003D05DE" w:rsidP="003D05DE">
            <w:pPr>
              <w:jc w:val="center"/>
              <w:rPr>
                <w:color w:val="000000" w:themeColor="text1"/>
              </w:rPr>
            </w:pPr>
            <w:r w:rsidRPr="00217840">
              <w:rPr>
                <w:color w:val="000000" w:themeColor="text1"/>
              </w:rPr>
              <w:t>г. Кондрово, ул. Пушкина, д. 1, северо-восточная часть территори</w:t>
            </w:r>
            <w:bookmarkStart w:id="67" w:name="_GoBack"/>
            <w:bookmarkEnd w:id="67"/>
            <w:r w:rsidRPr="00217840">
              <w:rPr>
                <w:color w:val="000000" w:themeColor="text1"/>
              </w:rPr>
              <w:t>и «Кондровской бумажной фабрики»</w:t>
            </w:r>
          </w:p>
        </w:tc>
        <w:tc>
          <w:tcPr>
            <w:tcW w:w="2087" w:type="dxa"/>
            <w:vAlign w:val="center"/>
          </w:tcPr>
          <w:p w:rsidR="003D05DE" w:rsidRPr="00217840" w:rsidRDefault="003D05DE" w:rsidP="003D05DE">
            <w:pPr>
              <w:jc w:val="center"/>
              <w:rPr>
                <w:color w:val="000000" w:themeColor="text1"/>
              </w:rPr>
            </w:pPr>
            <w:r w:rsidRPr="00217840">
              <w:rPr>
                <w:color w:val="000000" w:themeColor="text1"/>
              </w:rPr>
              <w:t>Приказ управления от 17.02.2017 № 14</w:t>
            </w:r>
          </w:p>
          <w:p w:rsidR="003D05DE" w:rsidRPr="00217840" w:rsidRDefault="003D05DE" w:rsidP="003D05DE">
            <w:pPr>
              <w:jc w:val="center"/>
              <w:rPr>
                <w:color w:val="000000" w:themeColor="text1"/>
              </w:rPr>
            </w:pPr>
          </w:p>
        </w:tc>
      </w:tr>
      <w:tr w:rsidR="003D05DE" w:rsidRPr="00217840" w:rsidTr="003D05DE">
        <w:trPr>
          <w:jc w:val="center"/>
        </w:trPr>
        <w:tc>
          <w:tcPr>
            <w:tcW w:w="705" w:type="dxa"/>
            <w:vAlign w:val="center"/>
          </w:tcPr>
          <w:p w:rsidR="003D05DE" w:rsidRPr="00217840" w:rsidRDefault="003D05DE" w:rsidP="003D05DE">
            <w:pPr>
              <w:jc w:val="center"/>
              <w:rPr>
                <w:color w:val="000000" w:themeColor="text1"/>
              </w:rPr>
            </w:pPr>
            <w:r w:rsidRPr="00217840">
              <w:rPr>
                <w:color w:val="000000" w:themeColor="text1"/>
              </w:rPr>
              <w:lastRenderedPageBreak/>
              <w:t>6</w:t>
            </w:r>
          </w:p>
        </w:tc>
        <w:tc>
          <w:tcPr>
            <w:tcW w:w="3595" w:type="dxa"/>
            <w:vAlign w:val="center"/>
          </w:tcPr>
          <w:p w:rsidR="003D05DE" w:rsidRPr="00217840" w:rsidRDefault="003D05DE" w:rsidP="003D05DE">
            <w:pPr>
              <w:jc w:val="center"/>
              <w:rPr>
                <w:color w:val="000000" w:themeColor="text1"/>
              </w:rPr>
            </w:pPr>
            <w:r w:rsidRPr="00217840">
              <w:rPr>
                <w:color w:val="000000" w:themeColor="text1"/>
              </w:rPr>
              <w:t>Братская могила</w:t>
            </w:r>
          </w:p>
        </w:tc>
        <w:tc>
          <w:tcPr>
            <w:tcW w:w="1776" w:type="dxa"/>
            <w:vAlign w:val="center"/>
          </w:tcPr>
          <w:p w:rsidR="003D05DE" w:rsidRPr="00217840" w:rsidRDefault="003D05DE" w:rsidP="003D05DE">
            <w:pPr>
              <w:jc w:val="center"/>
              <w:rPr>
                <w:color w:val="000000" w:themeColor="text1"/>
              </w:rPr>
            </w:pPr>
            <w:r w:rsidRPr="00217840">
              <w:rPr>
                <w:color w:val="000000" w:themeColor="text1"/>
              </w:rPr>
              <w:t>-</w:t>
            </w:r>
          </w:p>
        </w:tc>
        <w:tc>
          <w:tcPr>
            <w:tcW w:w="2236" w:type="dxa"/>
            <w:vAlign w:val="center"/>
          </w:tcPr>
          <w:p w:rsidR="003D05DE" w:rsidRPr="00217840" w:rsidRDefault="003D05DE" w:rsidP="003D05DE">
            <w:pPr>
              <w:jc w:val="center"/>
              <w:rPr>
                <w:color w:val="000000" w:themeColor="text1"/>
              </w:rPr>
            </w:pPr>
            <w:r w:rsidRPr="00217840">
              <w:rPr>
                <w:color w:val="000000" w:themeColor="text1"/>
              </w:rPr>
              <w:t>г. Кондрово, рядом с гражданским кладбищем</w:t>
            </w:r>
          </w:p>
        </w:tc>
        <w:tc>
          <w:tcPr>
            <w:tcW w:w="2087" w:type="dxa"/>
            <w:vAlign w:val="center"/>
          </w:tcPr>
          <w:p w:rsidR="003D05DE" w:rsidRPr="00217840" w:rsidRDefault="003D05DE" w:rsidP="003D05DE">
            <w:pPr>
              <w:jc w:val="center"/>
              <w:rPr>
                <w:color w:val="000000" w:themeColor="text1"/>
              </w:rPr>
            </w:pPr>
            <w:r w:rsidRPr="00217840">
              <w:rPr>
                <w:color w:val="000000" w:themeColor="text1"/>
              </w:rPr>
              <w:t>Решение малого Совета Калужского областного Совета народных депутатов от 22.05.1992 № 76</w:t>
            </w:r>
          </w:p>
        </w:tc>
      </w:tr>
      <w:tr w:rsidR="003D05DE" w:rsidRPr="00217840" w:rsidTr="003D05DE">
        <w:trPr>
          <w:jc w:val="center"/>
        </w:trPr>
        <w:tc>
          <w:tcPr>
            <w:tcW w:w="705" w:type="dxa"/>
            <w:vAlign w:val="center"/>
          </w:tcPr>
          <w:p w:rsidR="003D05DE" w:rsidRPr="00217840" w:rsidRDefault="003D05DE" w:rsidP="003D05DE">
            <w:pPr>
              <w:jc w:val="center"/>
              <w:rPr>
                <w:color w:val="000000" w:themeColor="text1"/>
              </w:rPr>
            </w:pPr>
            <w:r w:rsidRPr="00217840">
              <w:rPr>
                <w:color w:val="000000" w:themeColor="text1"/>
              </w:rPr>
              <w:t>7</w:t>
            </w:r>
          </w:p>
        </w:tc>
        <w:tc>
          <w:tcPr>
            <w:tcW w:w="3595" w:type="dxa"/>
            <w:vAlign w:val="center"/>
          </w:tcPr>
          <w:p w:rsidR="003D05DE" w:rsidRPr="00217840" w:rsidRDefault="003D05DE" w:rsidP="003D05DE">
            <w:pPr>
              <w:jc w:val="center"/>
              <w:rPr>
                <w:color w:val="000000" w:themeColor="text1"/>
              </w:rPr>
            </w:pPr>
            <w:r w:rsidRPr="00217840">
              <w:rPr>
                <w:color w:val="000000" w:themeColor="text1"/>
              </w:rPr>
              <w:t>Стоянка Кондрово 2</w:t>
            </w:r>
          </w:p>
        </w:tc>
        <w:tc>
          <w:tcPr>
            <w:tcW w:w="1776" w:type="dxa"/>
            <w:vAlign w:val="center"/>
          </w:tcPr>
          <w:p w:rsidR="003D05DE" w:rsidRPr="00217840" w:rsidRDefault="003D05DE" w:rsidP="003D05DE">
            <w:pPr>
              <w:jc w:val="center"/>
              <w:rPr>
                <w:color w:val="000000" w:themeColor="text1"/>
              </w:rPr>
            </w:pPr>
            <w:r w:rsidRPr="00217840">
              <w:rPr>
                <w:color w:val="000000" w:themeColor="text1"/>
              </w:rPr>
              <w:t>-</w:t>
            </w:r>
          </w:p>
        </w:tc>
        <w:tc>
          <w:tcPr>
            <w:tcW w:w="2236" w:type="dxa"/>
            <w:vAlign w:val="center"/>
          </w:tcPr>
          <w:p w:rsidR="003D05DE" w:rsidRPr="00217840" w:rsidRDefault="003D05DE" w:rsidP="003D05DE">
            <w:pPr>
              <w:jc w:val="center"/>
              <w:rPr>
                <w:color w:val="000000" w:themeColor="text1"/>
              </w:rPr>
            </w:pPr>
            <w:r w:rsidRPr="00217840">
              <w:rPr>
                <w:color w:val="000000" w:themeColor="text1"/>
              </w:rPr>
              <w:t>г. Кондрово, северо-восточная окраина города, в 100-170 м. к востоку от ул. Стефанова</w:t>
            </w:r>
          </w:p>
          <w:p w:rsidR="003D05DE" w:rsidRPr="00217840" w:rsidRDefault="003D05DE" w:rsidP="003D05DE">
            <w:pPr>
              <w:jc w:val="center"/>
              <w:rPr>
                <w:color w:val="000000" w:themeColor="text1"/>
              </w:rPr>
            </w:pPr>
          </w:p>
        </w:tc>
        <w:tc>
          <w:tcPr>
            <w:tcW w:w="2087" w:type="dxa"/>
            <w:vAlign w:val="center"/>
          </w:tcPr>
          <w:p w:rsidR="003D05DE" w:rsidRPr="00217840" w:rsidRDefault="003D05DE" w:rsidP="003D05DE">
            <w:pPr>
              <w:jc w:val="center"/>
              <w:rPr>
                <w:color w:val="000000" w:themeColor="text1"/>
              </w:rPr>
            </w:pPr>
            <w:r w:rsidRPr="00217840">
              <w:rPr>
                <w:color w:val="000000" w:themeColor="text1"/>
              </w:rPr>
              <w:t>Приказ управления по охране объектов культурного наследия Калужской области от 06.03.2017 № 17</w:t>
            </w:r>
          </w:p>
        </w:tc>
      </w:tr>
      <w:tr w:rsidR="003D05DE" w:rsidRPr="00217840" w:rsidTr="003D05DE">
        <w:trPr>
          <w:jc w:val="center"/>
        </w:trPr>
        <w:tc>
          <w:tcPr>
            <w:tcW w:w="705" w:type="dxa"/>
            <w:vAlign w:val="center"/>
          </w:tcPr>
          <w:p w:rsidR="003D05DE" w:rsidRPr="00217840" w:rsidRDefault="003D05DE" w:rsidP="003D05DE">
            <w:pPr>
              <w:jc w:val="center"/>
              <w:rPr>
                <w:color w:val="000000" w:themeColor="text1"/>
              </w:rPr>
            </w:pPr>
            <w:r w:rsidRPr="00217840">
              <w:rPr>
                <w:color w:val="000000" w:themeColor="text1"/>
              </w:rPr>
              <w:t>8</w:t>
            </w:r>
          </w:p>
        </w:tc>
        <w:tc>
          <w:tcPr>
            <w:tcW w:w="3595" w:type="dxa"/>
            <w:vAlign w:val="center"/>
          </w:tcPr>
          <w:p w:rsidR="003D05DE" w:rsidRPr="00217840" w:rsidRDefault="003D05DE" w:rsidP="003D05DE">
            <w:pPr>
              <w:jc w:val="center"/>
              <w:rPr>
                <w:color w:val="000000" w:themeColor="text1"/>
              </w:rPr>
            </w:pPr>
            <w:r w:rsidRPr="00217840">
              <w:rPr>
                <w:color w:val="000000" w:themeColor="text1"/>
              </w:rPr>
              <w:t>Стоянка Кондрово 4</w:t>
            </w:r>
          </w:p>
        </w:tc>
        <w:tc>
          <w:tcPr>
            <w:tcW w:w="1776" w:type="dxa"/>
            <w:vAlign w:val="center"/>
          </w:tcPr>
          <w:p w:rsidR="003D05DE" w:rsidRPr="00217840" w:rsidRDefault="003D05DE" w:rsidP="003D05DE">
            <w:pPr>
              <w:jc w:val="center"/>
              <w:rPr>
                <w:color w:val="000000" w:themeColor="text1"/>
              </w:rPr>
            </w:pPr>
            <w:r w:rsidRPr="00217840">
              <w:rPr>
                <w:color w:val="000000" w:themeColor="text1"/>
              </w:rPr>
              <w:t>-</w:t>
            </w:r>
          </w:p>
        </w:tc>
        <w:tc>
          <w:tcPr>
            <w:tcW w:w="2236" w:type="dxa"/>
            <w:vAlign w:val="center"/>
          </w:tcPr>
          <w:p w:rsidR="003D05DE" w:rsidRPr="00217840" w:rsidRDefault="003D05DE" w:rsidP="003D05DE">
            <w:pPr>
              <w:jc w:val="center"/>
              <w:rPr>
                <w:color w:val="000000" w:themeColor="text1"/>
              </w:rPr>
            </w:pPr>
            <w:r w:rsidRPr="00217840">
              <w:rPr>
                <w:color w:val="000000" w:themeColor="text1"/>
              </w:rPr>
              <w:t xml:space="preserve">г. Кондрово, центр города, ул. Кооперативная, д. 3 </w:t>
            </w:r>
          </w:p>
        </w:tc>
        <w:tc>
          <w:tcPr>
            <w:tcW w:w="2087" w:type="dxa"/>
            <w:vAlign w:val="center"/>
          </w:tcPr>
          <w:p w:rsidR="003D05DE" w:rsidRPr="00217840" w:rsidRDefault="003D05DE" w:rsidP="003D05DE">
            <w:pPr>
              <w:jc w:val="center"/>
              <w:rPr>
                <w:color w:val="000000" w:themeColor="text1"/>
              </w:rPr>
            </w:pPr>
            <w:r w:rsidRPr="00217840">
              <w:rPr>
                <w:color w:val="000000" w:themeColor="text1"/>
              </w:rPr>
              <w:t>Приказ управления по охране объектов культурного наследия Калужской области от 06.03.2017 № 17</w:t>
            </w:r>
          </w:p>
        </w:tc>
      </w:tr>
      <w:tr w:rsidR="003D05DE" w:rsidRPr="00217840" w:rsidTr="003D05DE">
        <w:trPr>
          <w:jc w:val="center"/>
        </w:trPr>
        <w:tc>
          <w:tcPr>
            <w:tcW w:w="705" w:type="dxa"/>
            <w:vAlign w:val="center"/>
          </w:tcPr>
          <w:p w:rsidR="003D05DE" w:rsidRPr="00217840" w:rsidRDefault="003D05DE" w:rsidP="003D05DE">
            <w:pPr>
              <w:jc w:val="center"/>
              <w:rPr>
                <w:color w:val="000000" w:themeColor="text1"/>
              </w:rPr>
            </w:pPr>
            <w:r w:rsidRPr="00217840">
              <w:rPr>
                <w:color w:val="000000" w:themeColor="text1"/>
              </w:rPr>
              <w:t>9</w:t>
            </w:r>
          </w:p>
        </w:tc>
        <w:tc>
          <w:tcPr>
            <w:tcW w:w="3595" w:type="dxa"/>
            <w:vAlign w:val="center"/>
          </w:tcPr>
          <w:p w:rsidR="003D05DE" w:rsidRPr="00217840" w:rsidRDefault="003D05DE" w:rsidP="003D05DE">
            <w:pPr>
              <w:jc w:val="center"/>
              <w:rPr>
                <w:color w:val="000000" w:themeColor="text1"/>
              </w:rPr>
            </w:pPr>
            <w:r w:rsidRPr="00217840">
              <w:rPr>
                <w:color w:val="000000" w:themeColor="text1"/>
              </w:rPr>
              <w:t>Стоянка Кондрово 5</w:t>
            </w:r>
          </w:p>
        </w:tc>
        <w:tc>
          <w:tcPr>
            <w:tcW w:w="1776" w:type="dxa"/>
            <w:vAlign w:val="center"/>
          </w:tcPr>
          <w:p w:rsidR="003D05DE" w:rsidRPr="00217840" w:rsidRDefault="003D05DE" w:rsidP="003D05DE">
            <w:pPr>
              <w:jc w:val="center"/>
              <w:rPr>
                <w:color w:val="000000" w:themeColor="text1"/>
              </w:rPr>
            </w:pPr>
            <w:r w:rsidRPr="00217840">
              <w:rPr>
                <w:color w:val="000000" w:themeColor="text1"/>
              </w:rPr>
              <w:t>-</w:t>
            </w:r>
          </w:p>
        </w:tc>
        <w:tc>
          <w:tcPr>
            <w:tcW w:w="2236" w:type="dxa"/>
            <w:vAlign w:val="center"/>
          </w:tcPr>
          <w:p w:rsidR="003D05DE" w:rsidRPr="00217840" w:rsidRDefault="003D05DE" w:rsidP="003D05DE">
            <w:pPr>
              <w:jc w:val="center"/>
              <w:rPr>
                <w:color w:val="000000" w:themeColor="text1"/>
              </w:rPr>
            </w:pPr>
            <w:r w:rsidRPr="00217840">
              <w:rPr>
                <w:color w:val="000000" w:themeColor="text1"/>
              </w:rPr>
              <w:t>г. Кондрово, ул. Набережная, д. 10</w:t>
            </w:r>
          </w:p>
        </w:tc>
        <w:tc>
          <w:tcPr>
            <w:tcW w:w="2087" w:type="dxa"/>
            <w:vAlign w:val="center"/>
          </w:tcPr>
          <w:p w:rsidR="003D05DE" w:rsidRPr="00217840" w:rsidRDefault="003D05DE" w:rsidP="003D05DE">
            <w:pPr>
              <w:jc w:val="center"/>
              <w:rPr>
                <w:color w:val="000000" w:themeColor="text1"/>
              </w:rPr>
            </w:pPr>
            <w:r w:rsidRPr="00217840">
              <w:rPr>
                <w:color w:val="000000" w:themeColor="text1"/>
              </w:rPr>
              <w:t>Приказ управления по охране объектов культурного наследия Калужской области от 06.03.2017 № 17</w:t>
            </w:r>
          </w:p>
        </w:tc>
      </w:tr>
      <w:tr w:rsidR="003D05DE" w:rsidRPr="00217840" w:rsidTr="003D05DE">
        <w:trPr>
          <w:jc w:val="center"/>
        </w:trPr>
        <w:tc>
          <w:tcPr>
            <w:tcW w:w="705" w:type="dxa"/>
            <w:vAlign w:val="center"/>
          </w:tcPr>
          <w:p w:rsidR="003D05DE" w:rsidRPr="00217840" w:rsidRDefault="003D05DE" w:rsidP="003D05DE">
            <w:pPr>
              <w:jc w:val="center"/>
              <w:rPr>
                <w:color w:val="000000" w:themeColor="text1"/>
              </w:rPr>
            </w:pPr>
            <w:r w:rsidRPr="00217840">
              <w:rPr>
                <w:color w:val="000000" w:themeColor="text1"/>
              </w:rPr>
              <w:t>10</w:t>
            </w:r>
          </w:p>
        </w:tc>
        <w:tc>
          <w:tcPr>
            <w:tcW w:w="3595" w:type="dxa"/>
            <w:vAlign w:val="center"/>
          </w:tcPr>
          <w:p w:rsidR="003D05DE" w:rsidRPr="00217840" w:rsidRDefault="003D05DE" w:rsidP="003D05DE">
            <w:pPr>
              <w:jc w:val="center"/>
              <w:rPr>
                <w:color w:val="000000" w:themeColor="text1"/>
              </w:rPr>
            </w:pPr>
            <w:r w:rsidRPr="00217840">
              <w:rPr>
                <w:color w:val="000000" w:themeColor="text1"/>
              </w:rPr>
              <w:t>Поселение Троицкое 1</w:t>
            </w:r>
          </w:p>
        </w:tc>
        <w:tc>
          <w:tcPr>
            <w:tcW w:w="1776" w:type="dxa"/>
            <w:vAlign w:val="center"/>
          </w:tcPr>
          <w:p w:rsidR="003D05DE" w:rsidRPr="00217840" w:rsidRDefault="003D05DE" w:rsidP="003D05DE">
            <w:pPr>
              <w:jc w:val="center"/>
              <w:rPr>
                <w:color w:val="000000" w:themeColor="text1"/>
              </w:rPr>
            </w:pPr>
            <w:r w:rsidRPr="00217840">
              <w:rPr>
                <w:color w:val="000000" w:themeColor="text1"/>
              </w:rPr>
              <w:t>-</w:t>
            </w:r>
          </w:p>
        </w:tc>
        <w:tc>
          <w:tcPr>
            <w:tcW w:w="2236" w:type="dxa"/>
            <w:vAlign w:val="center"/>
          </w:tcPr>
          <w:p w:rsidR="003D05DE" w:rsidRPr="00217840" w:rsidRDefault="003D05DE" w:rsidP="003D05DE">
            <w:pPr>
              <w:jc w:val="center"/>
              <w:rPr>
                <w:color w:val="000000" w:themeColor="text1"/>
              </w:rPr>
            </w:pPr>
            <w:r w:rsidRPr="00217840">
              <w:rPr>
                <w:color w:val="000000" w:themeColor="text1"/>
              </w:rPr>
              <w:t>г. Кондрово, городской парк</w:t>
            </w:r>
          </w:p>
        </w:tc>
        <w:tc>
          <w:tcPr>
            <w:tcW w:w="2087" w:type="dxa"/>
            <w:vAlign w:val="center"/>
          </w:tcPr>
          <w:p w:rsidR="003D05DE" w:rsidRPr="00217840" w:rsidRDefault="003D05DE" w:rsidP="003D05DE">
            <w:pPr>
              <w:jc w:val="center"/>
              <w:rPr>
                <w:color w:val="000000" w:themeColor="text1"/>
              </w:rPr>
            </w:pPr>
            <w:r w:rsidRPr="00217840">
              <w:rPr>
                <w:color w:val="000000" w:themeColor="text1"/>
              </w:rPr>
              <w:t>Приказ управления по охране объектов культурного наследия Калужской области от 06.03.2017 № 17</w:t>
            </w:r>
          </w:p>
        </w:tc>
      </w:tr>
      <w:tr w:rsidR="003D05DE" w:rsidRPr="00217840" w:rsidTr="003D05DE">
        <w:trPr>
          <w:jc w:val="center"/>
        </w:trPr>
        <w:tc>
          <w:tcPr>
            <w:tcW w:w="705" w:type="dxa"/>
            <w:vAlign w:val="center"/>
          </w:tcPr>
          <w:p w:rsidR="003D05DE" w:rsidRPr="00217840" w:rsidRDefault="003D05DE" w:rsidP="003D05DE">
            <w:pPr>
              <w:jc w:val="center"/>
              <w:rPr>
                <w:color w:val="000000" w:themeColor="text1"/>
              </w:rPr>
            </w:pPr>
            <w:r w:rsidRPr="00217840">
              <w:rPr>
                <w:color w:val="000000" w:themeColor="text1"/>
              </w:rPr>
              <w:t>11</w:t>
            </w:r>
          </w:p>
        </w:tc>
        <w:tc>
          <w:tcPr>
            <w:tcW w:w="3595" w:type="dxa"/>
            <w:vAlign w:val="center"/>
          </w:tcPr>
          <w:p w:rsidR="003D05DE" w:rsidRPr="00217840" w:rsidRDefault="003D05DE" w:rsidP="003D05DE">
            <w:pPr>
              <w:jc w:val="center"/>
              <w:rPr>
                <w:color w:val="000000" w:themeColor="text1"/>
              </w:rPr>
            </w:pPr>
            <w:r w:rsidRPr="00217840">
              <w:rPr>
                <w:color w:val="000000" w:themeColor="text1"/>
              </w:rPr>
              <w:t>Могильник Кондрово 1</w:t>
            </w:r>
          </w:p>
        </w:tc>
        <w:tc>
          <w:tcPr>
            <w:tcW w:w="1776" w:type="dxa"/>
            <w:vAlign w:val="center"/>
          </w:tcPr>
          <w:p w:rsidR="003D05DE" w:rsidRPr="00217840" w:rsidRDefault="003D05DE" w:rsidP="003D05DE">
            <w:pPr>
              <w:jc w:val="center"/>
              <w:rPr>
                <w:color w:val="000000" w:themeColor="text1"/>
              </w:rPr>
            </w:pPr>
            <w:r w:rsidRPr="00217840">
              <w:rPr>
                <w:color w:val="000000" w:themeColor="text1"/>
              </w:rPr>
              <w:t>-</w:t>
            </w:r>
          </w:p>
        </w:tc>
        <w:tc>
          <w:tcPr>
            <w:tcW w:w="2236" w:type="dxa"/>
            <w:vAlign w:val="center"/>
          </w:tcPr>
          <w:p w:rsidR="003D05DE" w:rsidRPr="00217840" w:rsidRDefault="003D05DE" w:rsidP="003D05DE">
            <w:pPr>
              <w:jc w:val="center"/>
              <w:rPr>
                <w:color w:val="000000" w:themeColor="text1"/>
              </w:rPr>
            </w:pPr>
            <w:r w:rsidRPr="00217840">
              <w:rPr>
                <w:color w:val="000000" w:themeColor="text1"/>
              </w:rPr>
              <w:t>г. Кондрово, центр города, ул. Комсомольская, д. 7</w:t>
            </w:r>
          </w:p>
        </w:tc>
        <w:tc>
          <w:tcPr>
            <w:tcW w:w="2087" w:type="dxa"/>
            <w:vAlign w:val="center"/>
          </w:tcPr>
          <w:p w:rsidR="003D05DE" w:rsidRPr="00217840" w:rsidRDefault="003D05DE" w:rsidP="003D05DE">
            <w:pPr>
              <w:jc w:val="center"/>
              <w:rPr>
                <w:color w:val="000000" w:themeColor="text1"/>
              </w:rPr>
            </w:pPr>
            <w:r w:rsidRPr="00217840">
              <w:rPr>
                <w:color w:val="000000" w:themeColor="text1"/>
              </w:rPr>
              <w:t>Приказ управления по охране объектов культурного наследия Калужской области от 06.03.2017 № 17</w:t>
            </w:r>
          </w:p>
        </w:tc>
      </w:tr>
    </w:tbl>
    <w:p w:rsidR="003D05DE" w:rsidRPr="00217840" w:rsidRDefault="003D05DE" w:rsidP="003D05DE">
      <w:pPr>
        <w:pStyle w:val="30"/>
        <w:tabs>
          <w:tab w:val="num" w:pos="0"/>
        </w:tabs>
        <w:suppressAutoHyphens/>
        <w:spacing w:before="240"/>
        <w:rPr>
          <w:rFonts w:eastAsia="SimSun"/>
          <w:color w:val="000000" w:themeColor="text1"/>
          <w:sz w:val="26"/>
          <w:szCs w:val="26"/>
          <w:lang w:val="ru-RU" w:eastAsia="zh-CN"/>
        </w:rPr>
      </w:pPr>
      <w:bookmarkStart w:id="68" w:name="_Toc168657100"/>
      <w:r w:rsidRPr="00217840">
        <w:rPr>
          <w:rFonts w:eastAsia="SimSun"/>
          <w:color w:val="000000" w:themeColor="text1"/>
          <w:sz w:val="26"/>
          <w:szCs w:val="26"/>
          <w:lang w:eastAsia="zh-CN"/>
        </w:rPr>
        <w:lastRenderedPageBreak/>
        <w:t>II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V</w:t>
      </w:r>
      <w:r w:rsidRPr="00217840">
        <w:rPr>
          <w:rFonts w:eastAsia="SimSun"/>
          <w:color w:val="000000" w:themeColor="text1"/>
          <w:sz w:val="26"/>
          <w:szCs w:val="26"/>
          <w:lang w:val="ru-RU" w:eastAsia="zh-CN"/>
        </w:rPr>
        <w:t>.2 Мероприятия по сохранению объектов культурного наследия</w:t>
      </w:r>
      <w:bookmarkEnd w:id="68"/>
    </w:p>
    <w:p w:rsidR="003D05DE" w:rsidRPr="00217840" w:rsidRDefault="003D05DE" w:rsidP="003D05DE">
      <w:pPr>
        <w:spacing w:line="276" w:lineRule="auto"/>
        <w:ind w:firstLine="709"/>
        <w:jc w:val="both"/>
        <w:rPr>
          <w:color w:val="000000" w:themeColor="text1"/>
          <w:sz w:val="26"/>
          <w:szCs w:val="26"/>
        </w:rPr>
      </w:pPr>
      <w:r w:rsidRPr="00217840">
        <w:rPr>
          <w:color w:val="000000" w:themeColor="text1"/>
          <w:sz w:val="26"/>
          <w:szCs w:val="26"/>
        </w:rPr>
        <w:t>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регулирует Федеральный Закон от 25.06.2002 №73-ФЗ «Об объектах культурного наследия (памятниках истории и культуры) народов Российской Федерации» (далее – Федеральный закон).</w:t>
      </w:r>
    </w:p>
    <w:p w:rsidR="003D05DE" w:rsidRPr="00217840" w:rsidRDefault="003D05DE" w:rsidP="003D05DE">
      <w:pPr>
        <w:spacing w:line="276" w:lineRule="auto"/>
        <w:ind w:firstLine="720"/>
        <w:jc w:val="both"/>
        <w:rPr>
          <w:color w:val="000000" w:themeColor="text1"/>
          <w:sz w:val="26"/>
          <w:szCs w:val="26"/>
        </w:rPr>
      </w:pPr>
      <w:r w:rsidRPr="00217840">
        <w:rPr>
          <w:color w:val="000000" w:themeColor="text1"/>
          <w:sz w:val="26"/>
          <w:szCs w:val="26"/>
        </w:rPr>
        <w:t>В соответствии с пунктом 1 статьи 36 Федерального закона проектирование и проведение землеустроительных, земляных, строительных, мелиоративных, хозяйственных и иных работ осуществляется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указанных в пункте 3 статьи 36 Федерального закона требований к сохранности расположенных на данной территории объектов культурного наследия.</w:t>
      </w:r>
    </w:p>
    <w:p w:rsidR="003D05DE" w:rsidRPr="00217840" w:rsidRDefault="003D05DE" w:rsidP="003D05DE">
      <w:pPr>
        <w:spacing w:line="276" w:lineRule="auto"/>
        <w:ind w:firstLine="720"/>
        <w:jc w:val="both"/>
        <w:rPr>
          <w:color w:val="000000" w:themeColor="text1"/>
          <w:sz w:val="26"/>
          <w:szCs w:val="26"/>
        </w:rPr>
      </w:pPr>
      <w:r w:rsidRPr="00217840">
        <w:rPr>
          <w:color w:val="000000" w:themeColor="text1"/>
          <w:sz w:val="26"/>
          <w:szCs w:val="26"/>
        </w:rPr>
        <w:t>На основании пункта 2 статьи 36 Федерального закона в случае обнаружения на территории, подлежащей хозяйственному освоению объектов, обладающих признаками объектов культурного наследия в соответствии со статьей 3 Федерального закона, земляные, строительные, мелиоративные, хозяйственные и иные работы должны быть исполнителем работ немедленно приостановлены. Исполнитель обязан проинформировать государственный орган Калужской области по охране объектов культурного наследия об обнаруженном объекте. В проекты проведения землеустроительных, земляных, строительных, мелиоративных, хозяйственных и иных работ должны быть внесены разделы об обеспеченности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в порядке, установленном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изменении.</w:t>
      </w:r>
    </w:p>
    <w:p w:rsidR="003D05DE" w:rsidRPr="00217840" w:rsidRDefault="003D05DE" w:rsidP="003D05DE">
      <w:pPr>
        <w:spacing w:line="276" w:lineRule="auto"/>
        <w:ind w:firstLine="720"/>
        <w:jc w:val="both"/>
        <w:rPr>
          <w:color w:val="000000" w:themeColor="text1"/>
          <w:sz w:val="26"/>
          <w:szCs w:val="26"/>
        </w:rPr>
      </w:pPr>
      <w:r w:rsidRPr="00217840">
        <w:rPr>
          <w:color w:val="000000" w:themeColor="text1"/>
          <w:sz w:val="26"/>
          <w:szCs w:val="26"/>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Федеральным законом от 25.06.2002 № 73-ФЗ.</w:t>
      </w:r>
    </w:p>
    <w:p w:rsidR="003D05DE" w:rsidRPr="00217840" w:rsidRDefault="003D05DE" w:rsidP="003D05DE">
      <w:pPr>
        <w:spacing w:line="276" w:lineRule="auto"/>
        <w:ind w:firstLine="720"/>
        <w:jc w:val="both"/>
        <w:rPr>
          <w:color w:val="000000" w:themeColor="text1"/>
          <w:sz w:val="26"/>
          <w:szCs w:val="26"/>
        </w:rPr>
      </w:pPr>
      <w:r w:rsidRPr="00217840">
        <w:rPr>
          <w:color w:val="000000" w:themeColor="text1"/>
          <w:sz w:val="26"/>
          <w:szCs w:val="26"/>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не является основанием для </w:t>
      </w:r>
      <w:r w:rsidRPr="00217840">
        <w:rPr>
          <w:color w:val="000000" w:themeColor="text1"/>
          <w:sz w:val="26"/>
          <w:szCs w:val="26"/>
        </w:rPr>
        <w:lastRenderedPageBreak/>
        <w:t>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от 25.06.2002 № 73-ФЗ.</w:t>
      </w:r>
    </w:p>
    <w:p w:rsidR="003D05DE" w:rsidRPr="00217840" w:rsidRDefault="003D05DE" w:rsidP="003D05DE">
      <w:pPr>
        <w:pStyle w:val="a3"/>
        <w:spacing w:before="40" w:after="40"/>
        <w:rPr>
          <w:color w:val="000000" w:themeColor="text1"/>
        </w:rPr>
      </w:pPr>
      <w:r w:rsidRPr="00217840">
        <w:rPr>
          <w:color w:val="000000" w:themeColor="text1"/>
        </w:rPr>
        <w:t>Границы территорий объектов культурного наследия и защитных зон сведения, о границах которых утверждены и внесены в единые реестр государственной регистрации недвижимости</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3557"/>
        <w:gridCol w:w="3245"/>
        <w:gridCol w:w="2435"/>
      </w:tblGrid>
      <w:tr w:rsidR="003D05DE" w:rsidRPr="00217840" w:rsidTr="00DA4A3E">
        <w:trPr>
          <w:trHeight w:val="712"/>
          <w:jc w:val="center"/>
        </w:trPr>
        <w:tc>
          <w:tcPr>
            <w:tcW w:w="617" w:type="dxa"/>
            <w:shd w:val="clear" w:color="auto" w:fill="EDEDED" w:themeFill="accent3" w:themeFillTint="33"/>
            <w:vAlign w:val="center"/>
          </w:tcPr>
          <w:p w:rsidR="003D05DE" w:rsidRPr="00217840" w:rsidRDefault="003D05DE" w:rsidP="00DA4A3E">
            <w:pPr>
              <w:suppressAutoHyphens/>
              <w:jc w:val="center"/>
              <w:rPr>
                <w:rFonts w:eastAsia="SimSun"/>
                <w:b/>
                <w:color w:val="000000" w:themeColor="text1"/>
                <w:lang w:eastAsia="zh-CN"/>
              </w:rPr>
            </w:pPr>
            <w:r w:rsidRPr="00217840">
              <w:rPr>
                <w:rFonts w:eastAsia="SimSun"/>
                <w:b/>
                <w:color w:val="000000" w:themeColor="text1"/>
                <w:lang w:eastAsia="zh-CN"/>
              </w:rPr>
              <w:t>№ п/п</w:t>
            </w:r>
          </w:p>
        </w:tc>
        <w:tc>
          <w:tcPr>
            <w:tcW w:w="3557" w:type="dxa"/>
            <w:shd w:val="clear" w:color="auto" w:fill="EDEDED" w:themeFill="accent3" w:themeFillTint="33"/>
            <w:vAlign w:val="center"/>
          </w:tcPr>
          <w:p w:rsidR="003D05DE" w:rsidRPr="00217840" w:rsidRDefault="003D05DE" w:rsidP="00DA4A3E">
            <w:pPr>
              <w:suppressAutoHyphens/>
              <w:jc w:val="center"/>
              <w:rPr>
                <w:rFonts w:eastAsia="SimSun"/>
                <w:b/>
                <w:color w:val="000000" w:themeColor="text1"/>
                <w:lang w:eastAsia="zh-CN"/>
              </w:rPr>
            </w:pPr>
            <w:r w:rsidRPr="00217840">
              <w:rPr>
                <w:rFonts w:eastAsia="SimSun"/>
                <w:b/>
                <w:color w:val="000000" w:themeColor="text1"/>
                <w:lang w:eastAsia="zh-CN"/>
              </w:rPr>
              <w:t>Наименование объекта</w:t>
            </w:r>
          </w:p>
        </w:tc>
        <w:tc>
          <w:tcPr>
            <w:tcW w:w="3245" w:type="dxa"/>
            <w:shd w:val="clear" w:color="auto" w:fill="EDEDED" w:themeFill="accent3" w:themeFillTint="33"/>
            <w:vAlign w:val="center"/>
          </w:tcPr>
          <w:p w:rsidR="003D05DE" w:rsidRPr="00217840" w:rsidRDefault="003D05DE" w:rsidP="00DA4A3E">
            <w:pPr>
              <w:suppressAutoHyphens/>
              <w:jc w:val="center"/>
              <w:rPr>
                <w:rFonts w:eastAsia="SimSun"/>
                <w:b/>
                <w:color w:val="000000" w:themeColor="text1"/>
                <w:lang w:eastAsia="zh-CN"/>
              </w:rPr>
            </w:pPr>
            <w:r w:rsidRPr="00217840">
              <w:rPr>
                <w:rFonts w:eastAsia="SimSun"/>
                <w:b/>
                <w:color w:val="000000" w:themeColor="text1"/>
                <w:lang w:eastAsia="zh-CN"/>
              </w:rPr>
              <w:t>Местонахождение объекта</w:t>
            </w:r>
          </w:p>
        </w:tc>
        <w:tc>
          <w:tcPr>
            <w:tcW w:w="2435" w:type="dxa"/>
            <w:shd w:val="clear" w:color="auto" w:fill="EDEDED" w:themeFill="accent3" w:themeFillTint="33"/>
            <w:vAlign w:val="center"/>
          </w:tcPr>
          <w:p w:rsidR="003D05DE" w:rsidRPr="00217840" w:rsidRDefault="003D05DE" w:rsidP="00DA4A3E">
            <w:pPr>
              <w:suppressAutoHyphens/>
              <w:jc w:val="center"/>
              <w:rPr>
                <w:rFonts w:eastAsia="SimSun"/>
                <w:b/>
                <w:color w:val="000000" w:themeColor="text1"/>
                <w:lang w:eastAsia="zh-CN"/>
              </w:rPr>
            </w:pPr>
            <w:r w:rsidRPr="00217840">
              <w:rPr>
                <w:rFonts w:eastAsia="SimSun"/>
                <w:b/>
                <w:color w:val="000000" w:themeColor="text1"/>
                <w:lang w:eastAsia="zh-CN"/>
              </w:rPr>
              <w:t>Реестровый номер</w:t>
            </w:r>
          </w:p>
        </w:tc>
      </w:tr>
      <w:tr w:rsidR="003D05DE" w:rsidRPr="00217840" w:rsidTr="00DA4A3E">
        <w:trPr>
          <w:trHeight w:val="345"/>
          <w:jc w:val="center"/>
        </w:trPr>
        <w:tc>
          <w:tcPr>
            <w:tcW w:w="617" w:type="dxa"/>
            <w:shd w:val="clear" w:color="auto" w:fill="auto"/>
            <w:vAlign w:val="center"/>
          </w:tcPr>
          <w:p w:rsidR="003D05DE" w:rsidRPr="00217840" w:rsidRDefault="003D05DE" w:rsidP="00DA4A3E">
            <w:pPr>
              <w:suppressAutoHyphens/>
              <w:jc w:val="center"/>
              <w:rPr>
                <w:rFonts w:eastAsia="SimSun"/>
                <w:color w:val="000000" w:themeColor="text1"/>
                <w:lang w:eastAsia="zh-CN"/>
              </w:rPr>
            </w:pPr>
            <w:r w:rsidRPr="00217840">
              <w:rPr>
                <w:rFonts w:eastAsia="SimSun"/>
                <w:color w:val="000000" w:themeColor="text1"/>
                <w:lang w:eastAsia="zh-CN"/>
              </w:rPr>
              <w:t>1</w:t>
            </w:r>
          </w:p>
        </w:tc>
        <w:tc>
          <w:tcPr>
            <w:tcW w:w="3557" w:type="dxa"/>
            <w:shd w:val="clear" w:color="auto" w:fill="auto"/>
            <w:vAlign w:val="center"/>
          </w:tcPr>
          <w:p w:rsidR="003D05DE" w:rsidRPr="00217840" w:rsidRDefault="003D05DE" w:rsidP="00DA4A3E">
            <w:pPr>
              <w:suppressAutoHyphens/>
              <w:jc w:val="center"/>
              <w:rPr>
                <w:rFonts w:eastAsia="SimSun"/>
                <w:color w:val="000000" w:themeColor="text1"/>
                <w:lang w:eastAsia="zh-CN"/>
              </w:rPr>
            </w:pPr>
            <w:r w:rsidRPr="00217840">
              <w:rPr>
                <w:color w:val="000000" w:themeColor="text1"/>
              </w:rPr>
              <w:t xml:space="preserve">Территория объекта культурного наследия федерального значения «Церковь Троицы», XVII в. </w:t>
            </w:r>
          </w:p>
        </w:tc>
        <w:tc>
          <w:tcPr>
            <w:tcW w:w="3245" w:type="dxa"/>
            <w:shd w:val="clear" w:color="auto" w:fill="auto"/>
            <w:vAlign w:val="center"/>
          </w:tcPr>
          <w:p w:rsidR="003D05DE" w:rsidRPr="00217840" w:rsidRDefault="003D05DE" w:rsidP="00DA4A3E">
            <w:pPr>
              <w:shd w:val="clear" w:color="auto" w:fill="FFFFFF"/>
              <w:suppressAutoHyphens/>
              <w:jc w:val="center"/>
              <w:rPr>
                <w:rFonts w:eastAsia="SimSun"/>
                <w:color w:val="000000" w:themeColor="text1"/>
                <w:lang w:eastAsia="zh-CN"/>
              </w:rPr>
            </w:pPr>
            <w:r w:rsidRPr="00217840">
              <w:rPr>
                <w:color w:val="000000" w:themeColor="text1"/>
              </w:rPr>
              <w:t>Калужская область, Дзержинский район, г. Кондрово, ул. Красный октябрь, 12А</w:t>
            </w:r>
          </w:p>
        </w:tc>
        <w:tc>
          <w:tcPr>
            <w:tcW w:w="2435" w:type="dxa"/>
            <w:vAlign w:val="center"/>
          </w:tcPr>
          <w:p w:rsidR="003D05DE" w:rsidRPr="00217840" w:rsidRDefault="003D05DE" w:rsidP="00DA4A3E">
            <w:pPr>
              <w:shd w:val="clear" w:color="auto" w:fill="FFFFFF"/>
              <w:suppressAutoHyphens/>
              <w:jc w:val="center"/>
              <w:rPr>
                <w:rFonts w:eastAsia="SimSun"/>
                <w:color w:val="000000" w:themeColor="text1"/>
                <w:lang w:eastAsia="zh-CN"/>
              </w:rPr>
            </w:pPr>
            <w:r w:rsidRPr="00217840">
              <w:rPr>
                <w:rFonts w:eastAsia="SimSun"/>
                <w:color w:val="000000" w:themeColor="text1"/>
                <w:lang w:eastAsia="zh-CN"/>
              </w:rPr>
              <w:t>40:04-8.4</w:t>
            </w:r>
          </w:p>
        </w:tc>
      </w:tr>
      <w:tr w:rsidR="003D05DE" w:rsidRPr="00217840" w:rsidTr="00DA4A3E">
        <w:trPr>
          <w:trHeight w:val="345"/>
          <w:jc w:val="center"/>
        </w:trPr>
        <w:tc>
          <w:tcPr>
            <w:tcW w:w="617" w:type="dxa"/>
            <w:shd w:val="clear" w:color="auto" w:fill="auto"/>
            <w:vAlign w:val="center"/>
          </w:tcPr>
          <w:p w:rsidR="003D05DE" w:rsidRPr="00217840" w:rsidRDefault="003D05DE" w:rsidP="00DA4A3E">
            <w:pPr>
              <w:suppressAutoHyphens/>
              <w:jc w:val="center"/>
              <w:rPr>
                <w:rFonts w:eastAsia="SimSun"/>
                <w:color w:val="000000" w:themeColor="text1"/>
                <w:lang w:eastAsia="zh-CN"/>
              </w:rPr>
            </w:pPr>
            <w:r w:rsidRPr="00217840">
              <w:rPr>
                <w:rFonts w:eastAsia="SimSun"/>
                <w:color w:val="000000" w:themeColor="text1"/>
                <w:lang w:eastAsia="zh-CN"/>
              </w:rPr>
              <w:t>2</w:t>
            </w:r>
          </w:p>
        </w:tc>
        <w:tc>
          <w:tcPr>
            <w:tcW w:w="3557" w:type="dxa"/>
            <w:shd w:val="clear" w:color="auto" w:fill="auto"/>
            <w:vAlign w:val="center"/>
          </w:tcPr>
          <w:p w:rsidR="003D05DE" w:rsidRPr="00217840" w:rsidRDefault="003D05DE" w:rsidP="00DA4A3E">
            <w:pPr>
              <w:suppressAutoHyphens/>
              <w:jc w:val="center"/>
              <w:rPr>
                <w:rFonts w:eastAsia="SimSun"/>
                <w:color w:val="000000" w:themeColor="text1"/>
                <w:lang w:eastAsia="zh-CN"/>
              </w:rPr>
            </w:pPr>
            <w:r w:rsidRPr="00217840">
              <w:rPr>
                <w:color w:val="000000" w:themeColor="text1"/>
              </w:rPr>
              <w:t>Территория ОКН местного (муниципального) значения «Дом П.Г. Щепочкина, В.Д. Мещеринова», руб. XVIII-XIX в.в., 1840-е г.г.</w:t>
            </w:r>
          </w:p>
        </w:tc>
        <w:tc>
          <w:tcPr>
            <w:tcW w:w="3245" w:type="dxa"/>
            <w:shd w:val="clear" w:color="auto" w:fill="auto"/>
            <w:vAlign w:val="center"/>
          </w:tcPr>
          <w:p w:rsidR="003D05DE" w:rsidRPr="00217840" w:rsidRDefault="003D05DE" w:rsidP="00DA4A3E">
            <w:pPr>
              <w:shd w:val="clear" w:color="auto" w:fill="FFFFFF"/>
              <w:suppressAutoHyphens/>
              <w:jc w:val="center"/>
              <w:rPr>
                <w:rFonts w:eastAsia="SimSun"/>
                <w:color w:val="000000" w:themeColor="text1"/>
                <w:lang w:eastAsia="zh-CN"/>
              </w:rPr>
            </w:pPr>
            <w:r w:rsidRPr="00217840">
              <w:rPr>
                <w:color w:val="000000" w:themeColor="text1"/>
              </w:rPr>
              <w:t>Калужская область, Дзержинский район, г. Кондрово, ул. Комсомольская, д. 7</w:t>
            </w:r>
          </w:p>
        </w:tc>
        <w:tc>
          <w:tcPr>
            <w:tcW w:w="2435" w:type="dxa"/>
            <w:vAlign w:val="center"/>
          </w:tcPr>
          <w:p w:rsidR="003D05DE" w:rsidRPr="00217840" w:rsidRDefault="003D05DE" w:rsidP="00DA4A3E">
            <w:pPr>
              <w:shd w:val="clear" w:color="auto" w:fill="FFFFFF"/>
              <w:suppressAutoHyphens/>
              <w:jc w:val="center"/>
              <w:rPr>
                <w:rFonts w:eastAsia="SimSun"/>
                <w:color w:val="000000" w:themeColor="text1"/>
                <w:lang w:eastAsia="zh-CN"/>
              </w:rPr>
            </w:pPr>
            <w:r w:rsidRPr="00217840">
              <w:rPr>
                <w:rFonts w:eastAsia="SimSun"/>
                <w:color w:val="000000" w:themeColor="text1"/>
                <w:lang w:eastAsia="zh-CN"/>
              </w:rPr>
              <w:t>40:04-8.109</w:t>
            </w:r>
          </w:p>
        </w:tc>
      </w:tr>
      <w:tr w:rsidR="003D05DE" w:rsidRPr="00217840" w:rsidTr="00DA4A3E">
        <w:trPr>
          <w:trHeight w:val="1168"/>
          <w:jc w:val="center"/>
        </w:trPr>
        <w:tc>
          <w:tcPr>
            <w:tcW w:w="617" w:type="dxa"/>
            <w:shd w:val="clear" w:color="auto" w:fill="auto"/>
            <w:vAlign w:val="center"/>
          </w:tcPr>
          <w:p w:rsidR="003D05DE" w:rsidRPr="00217840" w:rsidRDefault="003D05DE" w:rsidP="00DA4A3E">
            <w:pPr>
              <w:suppressAutoHyphens/>
              <w:jc w:val="center"/>
              <w:rPr>
                <w:rFonts w:eastAsia="SimSun"/>
                <w:color w:val="000000" w:themeColor="text1"/>
                <w:lang w:eastAsia="zh-CN"/>
              </w:rPr>
            </w:pPr>
            <w:r w:rsidRPr="00217840">
              <w:rPr>
                <w:rFonts w:eastAsia="SimSun"/>
                <w:color w:val="000000" w:themeColor="text1"/>
                <w:lang w:eastAsia="zh-CN"/>
              </w:rPr>
              <w:t>3</w:t>
            </w:r>
          </w:p>
        </w:tc>
        <w:tc>
          <w:tcPr>
            <w:tcW w:w="3557" w:type="dxa"/>
            <w:shd w:val="clear" w:color="auto" w:fill="auto"/>
            <w:vAlign w:val="center"/>
          </w:tcPr>
          <w:p w:rsidR="003D05DE" w:rsidRPr="00217840" w:rsidRDefault="003D05DE" w:rsidP="00DA4A3E">
            <w:pPr>
              <w:suppressAutoHyphens/>
              <w:jc w:val="center"/>
              <w:rPr>
                <w:rFonts w:eastAsia="SimSun"/>
                <w:color w:val="000000" w:themeColor="text1"/>
                <w:lang w:eastAsia="zh-CN"/>
              </w:rPr>
            </w:pPr>
            <w:r w:rsidRPr="00217840">
              <w:rPr>
                <w:color w:val="000000" w:themeColor="text1"/>
              </w:rPr>
              <w:t>Здание бумажной фабрики</w:t>
            </w:r>
          </w:p>
        </w:tc>
        <w:tc>
          <w:tcPr>
            <w:tcW w:w="3245" w:type="dxa"/>
            <w:shd w:val="clear" w:color="auto" w:fill="auto"/>
            <w:vAlign w:val="center"/>
          </w:tcPr>
          <w:p w:rsidR="003D05DE" w:rsidRPr="00217840" w:rsidRDefault="003D05DE" w:rsidP="00DA4A3E">
            <w:pPr>
              <w:shd w:val="clear" w:color="auto" w:fill="FFFFFF"/>
              <w:suppressAutoHyphens/>
              <w:jc w:val="center"/>
              <w:rPr>
                <w:rFonts w:eastAsia="SimSun"/>
                <w:color w:val="000000" w:themeColor="text1"/>
                <w:lang w:eastAsia="zh-CN"/>
              </w:rPr>
            </w:pPr>
            <w:r w:rsidRPr="00217840">
              <w:rPr>
                <w:color w:val="000000" w:themeColor="text1"/>
              </w:rPr>
              <w:t>Калужская область, Дзержинский район, г. Кондрово, ул. Кооперативная, д. 16</w:t>
            </w:r>
          </w:p>
        </w:tc>
        <w:tc>
          <w:tcPr>
            <w:tcW w:w="2435" w:type="dxa"/>
            <w:vAlign w:val="center"/>
          </w:tcPr>
          <w:p w:rsidR="003D05DE" w:rsidRPr="00217840" w:rsidRDefault="003D05DE" w:rsidP="00DA4A3E">
            <w:pPr>
              <w:shd w:val="clear" w:color="auto" w:fill="FFFFFF"/>
              <w:suppressAutoHyphens/>
              <w:jc w:val="center"/>
              <w:rPr>
                <w:rFonts w:eastAsia="SimSun"/>
                <w:color w:val="000000" w:themeColor="text1"/>
                <w:lang w:eastAsia="zh-CN"/>
              </w:rPr>
            </w:pPr>
            <w:r w:rsidRPr="00217840">
              <w:rPr>
                <w:rFonts w:eastAsia="SimSun"/>
                <w:color w:val="000000" w:themeColor="text1"/>
                <w:lang w:eastAsia="zh-CN"/>
              </w:rPr>
              <w:t>40:04-8.114</w:t>
            </w:r>
          </w:p>
        </w:tc>
      </w:tr>
      <w:tr w:rsidR="003D05DE" w:rsidRPr="00217840" w:rsidTr="00DA4A3E">
        <w:trPr>
          <w:trHeight w:val="345"/>
          <w:jc w:val="center"/>
        </w:trPr>
        <w:tc>
          <w:tcPr>
            <w:tcW w:w="617" w:type="dxa"/>
            <w:shd w:val="clear" w:color="auto" w:fill="auto"/>
            <w:vAlign w:val="center"/>
          </w:tcPr>
          <w:p w:rsidR="003D05DE" w:rsidRPr="00217840" w:rsidRDefault="003D05DE" w:rsidP="00DA4A3E">
            <w:pPr>
              <w:suppressAutoHyphens/>
              <w:jc w:val="center"/>
              <w:rPr>
                <w:rFonts w:eastAsia="SimSun"/>
                <w:color w:val="000000" w:themeColor="text1"/>
                <w:lang w:eastAsia="zh-CN"/>
              </w:rPr>
            </w:pPr>
            <w:r w:rsidRPr="00217840">
              <w:rPr>
                <w:rFonts w:eastAsia="SimSun"/>
                <w:color w:val="000000" w:themeColor="text1"/>
                <w:lang w:eastAsia="zh-CN"/>
              </w:rPr>
              <w:t>3.1</w:t>
            </w:r>
          </w:p>
        </w:tc>
        <w:tc>
          <w:tcPr>
            <w:tcW w:w="3557" w:type="dxa"/>
            <w:shd w:val="clear" w:color="auto" w:fill="auto"/>
            <w:vAlign w:val="center"/>
          </w:tcPr>
          <w:p w:rsidR="003D05DE" w:rsidRPr="00217840" w:rsidRDefault="003D05DE" w:rsidP="00DA4A3E">
            <w:pPr>
              <w:suppressAutoHyphens/>
              <w:jc w:val="center"/>
              <w:rPr>
                <w:color w:val="000000" w:themeColor="text1"/>
              </w:rPr>
            </w:pPr>
            <w:r w:rsidRPr="00217840">
              <w:rPr>
                <w:color w:val="000000" w:themeColor="text1"/>
              </w:rPr>
              <w:t>Защитная зона объекта культурного наследия местного (муниципального) значения «Здание бумажной фабрики», около 1800 г.</w:t>
            </w:r>
          </w:p>
        </w:tc>
        <w:tc>
          <w:tcPr>
            <w:tcW w:w="3245" w:type="dxa"/>
            <w:shd w:val="clear" w:color="auto" w:fill="auto"/>
            <w:vAlign w:val="center"/>
          </w:tcPr>
          <w:p w:rsidR="003D05DE" w:rsidRPr="00217840" w:rsidRDefault="003D05DE" w:rsidP="00DA4A3E">
            <w:pPr>
              <w:shd w:val="clear" w:color="auto" w:fill="FFFFFF"/>
              <w:suppressAutoHyphens/>
              <w:jc w:val="center"/>
              <w:rPr>
                <w:color w:val="000000" w:themeColor="text1"/>
              </w:rPr>
            </w:pPr>
            <w:r w:rsidRPr="00217840">
              <w:rPr>
                <w:color w:val="000000" w:themeColor="text1"/>
              </w:rPr>
              <w:t>Калужская область, Дзержинский район, г. Кондрово, ул. Кооперативная, д. 16</w:t>
            </w:r>
          </w:p>
        </w:tc>
        <w:tc>
          <w:tcPr>
            <w:tcW w:w="2435" w:type="dxa"/>
            <w:vAlign w:val="center"/>
          </w:tcPr>
          <w:p w:rsidR="003D05DE" w:rsidRPr="00217840" w:rsidRDefault="003D05DE" w:rsidP="00DA4A3E">
            <w:pPr>
              <w:shd w:val="clear" w:color="auto" w:fill="FFFFFF"/>
              <w:suppressAutoHyphens/>
              <w:jc w:val="center"/>
              <w:rPr>
                <w:rFonts w:eastAsia="SimSun"/>
                <w:color w:val="000000" w:themeColor="text1"/>
                <w:lang w:eastAsia="zh-CN"/>
              </w:rPr>
            </w:pPr>
            <w:r w:rsidRPr="00217840">
              <w:rPr>
                <w:rFonts w:eastAsia="SimSun"/>
                <w:color w:val="000000" w:themeColor="text1"/>
                <w:lang w:eastAsia="zh-CN"/>
              </w:rPr>
              <w:t>40:04-6.1168</w:t>
            </w:r>
          </w:p>
        </w:tc>
      </w:tr>
    </w:tbl>
    <w:p w:rsidR="003D05DE" w:rsidRPr="00217840" w:rsidRDefault="003D05DE" w:rsidP="003D05DE">
      <w:pPr>
        <w:ind w:firstLine="705"/>
        <w:jc w:val="both"/>
        <w:rPr>
          <w:color w:val="000000" w:themeColor="text1"/>
        </w:rPr>
      </w:pPr>
    </w:p>
    <w:p w:rsidR="003D05DE" w:rsidRPr="00217840" w:rsidRDefault="003D05DE" w:rsidP="003D05DE">
      <w:pPr>
        <w:pStyle w:val="4"/>
        <w:rPr>
          <w:rStyle w:val="afa"/>
          <w:i w:val="0"/>
          <w:color w:val="000000" w:themeColor="text1"/>
          <w:sz w:val="26"/>
          <w:szCs w:val="26"/>
          <w:lang w:val="ru-RU"/>
        </w:rPr>
        <w:sectPr w:rsidR="003D05DE" w:rsidRPr="00217840">
          <w:pgSz w:w="11906" w:h="16838"/>
          <w:pgMar w:top="851" w:right="964" w:bottom="851" w:left="1644" w:header="709" w:footer="709" w:gutter="0"/>
          <w:cols w:space="708"/>
          <w:titlePg/>
          <w:docGrid w:linePitch="360"/>
        </w:sectPr>
      </w:pPr>
    </w:p>
    <w:p w:rsidR="00BD60A4" w:rsidRPr="00217840" w:rsidRDefault="00BD60A4" w:rsidP="009E288D">
      <w:pPr>
        <w:pStyle w:val="1"/>
        <w:numPr>
          <w:ilvl w:val="0"/>
          <w:numId w:val="17"/>
        </w:numPr>
        <w:tabs>
          <w:tab w:val="num" w:pos="284"/>
        </w:tabs>
        <w:suppressAutoHyphens/>
        <w:spacing w:line="240" w:lineRule="auto"/>
        <w:ind w:left="0" w:firstLine="0"/>
        <w:rPr>
          <w:rFonts w:eastAsia="SimSun"/>
          <w:color w:val="000000" w:themeColor="text1"/>
          <w:sz w:val="28"/>
          <w:szCs w:val="28"/>
          <w:lang w:eastAsia="zh-CN"/>
        </w:rPr>
      </w:pPr>
      <w:bookmarkStart w:id="69" w:name="_Toc168657101"/>
      <w:r w:rsidRPr="00217840">
        <w:rPr>
          <w:rFonts w:eastAsia="SimSun"/>
          <w:color w:val="000000" w:themeColor="text1"/>
          <w:sz w:val="28"/>
          <w:szCs w:val="28"/>
          <w:lang w:eastAsia="zh-CN"/>
        </w:rPr>
        <w:lastRenderedPageBreak/>
        <w:t>Оценка возможного влияния планируемых для размещения объектов местного значения поселения на комплексное развитие этих территорий</w:t>
      </w:r>
      <w:bookmarkEnd w:id="69"/>
    </w:p>
    <w:p w:rsidR="0005220F" w:rsidRPr="00217840" w:rsidRDefault="0005220F" w:rsidP="0005220F">
      <w:pPr>
        <w:jc w:val="center"/>
        <w:rPr>
          <w:b/>
          <w:color w:val="000000" w:themeColor="text1"/>
        </w:rPr>
      </w:pPr>
    </w:p>
    <w:p w:rsidR="00D77AA6" w:rsidRPr="00217840" w:rsidRDefault="00D77AA6" w:rsidP="00D77AA6">
      <w:pPr>
        <w:pStyle w:val="afffd"/>
        <w:spacing w:before="0" w:after="0"/>
        <w:jc w:val="center"/>
        <w:rPr>
          <w:color w:val="000000" w:themeColor="text1"/>
        </w:rPr>
      </w:pPr>
      <w:r w:rsidRPr="00217840">
        <w:rPr>
          <w:color w:val="000000" w:themeColor="text1"/>
        </w:rPr>
        <w:t xml:space="preserve">Таблица оценки возможного влияния планируемых для размещения объектов </w:t>
      </w:r>
    </w:p>
    <w:p w:rsidR="00D77AA6" w:rsidRPr="00217840" w:rsidRDefault="00D77AA6" w:rsidP="00D77AA6">
      <w:pPr>
        <w:pStyle w:val="afffd"/>
        <w:spacing w:before="0" w:after="0"/>
        <w:jc w:val="center"/>
        <w:rPr>
          <w:color w:val="000000" w:themeColor="text1"/>
        </w:rPr>
      </w:pPr>
      <w:r w:rsidRPr="00217840">
        <w:rPr>
          <w:color w:val="000000" w:themeColor="text1"/>
        </w:rPr>
        <w:t>местного значения на комплексное развитие территории городского поселения</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84"/>
        <w:gridCol w:w="2917"/>
        <w:gridCol w:w="1956"/>
        <w:gridCol w:w="2037"/>
      </w:tblGrid>
      <w:tr w:rsidR="00802050" w:rsidRPr="00802050" w:rsidTr="001F0256">
        <w:trPr>
          <w:tblHeader/>
          <w:jc w:val="center"/>
        </w:trPr>
        <w:tc>
          <w:tcPr>
            <w:tcW w:w="69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D77AA6" w:rsidRPr="00802050" w:rsidRDefault="00D77AA6" w:rsidP="00DA4A3E">
            <w:pPr>
              <w:jc w:val="center"/>
              <w:rPr>
                <w:b/>
                <w:color w:val="000000" w:themeColor="text1"/>
              </w:rPr>
            </w:pPr>
            <w:r w:rsidRPr="00802050">
              <w:rPr>
                <w:b/>
                <w:color w:val="000000" w:themeColor="text1"/>
              </w:rPr>
              <w:t>№ п/п</w:t>
            </w:r>
          </w:p>
        </w:tc>
        <w:tc>
          <w:tcPr>
            <w:tcW w:w="288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D77AA6" w:rsidRPr="00802050" w:rsidRDefault="00D77AA6" w:rsidP="00DA4A3E">
            <w:pPr>
              <w:jc w:val="center"/>
              <w:rPr>
                <w:b/>
                <w:color w:val="000000" w:themeColor="text1"/>
              </w:rPr>
            </w:pPr>
            <w:r w:rsidRPr="00802050">
              <w:rPr>
                <w:b/>
                <w:color w:val="000000" w:themeColor="text1"/>
              </w:rPr>
              <w:t xml:space="preserve">Наименование планируемого объекта </w:t>
            </w:r>
          </w:p>
        </w:tc>
        <w:tc>
          <w:tcPr>
            <w:tcW w:w="29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D77AA6" w:rsidRPr="00802050" w:rsidRDefault="00D77AA6" w:rsidP="00DA4A3E">
            <w:pPr>
              <w:jc w:val="center"/>
              <w:rPr>
                <w:b/>
                <w:color w:val="000000" w:themeColor="text1"/>
              </w:rPr>
            </w:pPr>
            <w:r w:rsidRPr="00802050">
              <w:rPr>
                <w:b/>
                <w:color w:val="000000" w:themeColor="text1"/>
              </w:rPr>
              <w:t>Возможное влияние объектов на комплексное развитие территорий</w:t>
            </w:r>
          </w:p>
        </w:tc>
        <w:tc>
          <w:tcPr>
            <w:tcW w:w="195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D77AA6" w:rsidRPr="00802050" w:rsidRDefault="00D77AA6" w:rsidP="00DA4A3E">
            <w:pPr>
              <w:jc w:val="center"/>
              <w:rPr>
                <w:b/>
                <w:color w:val="000000" w:themeColor="text1"/>
              </w:rPr>
            </w:pPr>
            <w:r w:rsidRPr="00802050">
              <w:rPr>
                <w:b/>
                <w:color w:val="000000" w:themeColor="text1"/>
              </w:rPr>
              <w:t>Срок реализации</w:t>
            </w:r>
          </w:p>
        </w:tc>
        <w:tc>
          <w:tcPr>
            <w:tcW w:w="203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D77AA6" w:rsidRPr="00802050" w:rsidRDefault="00D77AA6" w:rsidP="00DA4A3E">
            <w:pPr>
              <w:jc w:val="center"/>
              <w:rPr>
                <w:b/>
                <w:color w:val="000000" w:themeColor="text1"/>
              </w:rPr>
            </w:pPr>
            <w:r w:rsidRPr="00802050">
              <w:rPr>
                <w:b/>
                <w:color w:val="000000" w:themeColor="text1"/>
              </w:rPr>
              <w:t>Характеристики ЗОУИТ</w:t>
            </w:r>
          </w:p>
        </w:tc>
      </w:tr>
      <w:tr w:rsidR="00D77AA6" w:rsidRPr="00802050" w:rsidTr="00DA4A3E">
        <w:trPr>
          <w:trHeight w:val="293"/>
          <w:jc w:val="center"/>
        </w:trPr>
        <w:tc>
          <w:tcPr>
            <w:tcW w:w="10490" w:type="dxa"/>
            <w:gridSpan w:val="5"/>
            <w:shd w:val="clear" w:color="auto" w:fill="auto"/>
            <w:vAlign w:val="center"/>
          </w:tcPr>
          <w:p w:rsidR="00D77AA6" w:rsidRPr="00802050" w:rsidRDefault="00D77AA6" w:rsidP="00DA4A3E">
            <w:pPr>
              <w:jc w:val="center"/>
              <w:rPr>
                <w:color w:val="000000" w:themeColor="text1"/>
              </w:rPr>
            </w:pPr>
            <w:r w:rsidRPr="00802050">
              <w:rPr>
                <w:b/>
                <w:color w:val="000000" w:themeColor="text1"/>
              </w:rPr>
              <w:t>Объекты образования (детские дошкольные учреждения)</w:t>
            </w:r>
          </w:p>
        </w:tc>
      </w:tr>
      <w:tr w:rsidR="00802050" w:rsidRPr="00802050" w:rsidTr="001F0256">
        <w:trPr>
          <w:trHeight w:val="79"/>
          <w:jc w:val="center"/>
        </w:trPr>
        <w:tc>
          <w:tcPr>
            <w:tcW w:w="696" w:type="dxa"/>
            <w:shd w:val="clear" w:color="auto" w:fill="auto"/>
            <w:vAlign w:val="center"/>
          </w:tcPr>
          <w:p w:rsidR="00D77AA6" w:rsidRPr="00802050" w:rsidRDefault="00802050" w:rsidP="00DA4A3E">
            <w:pPr>
              <w:jc w:val="center"/>
              <w:rPr>
                <w:color w:val="000000" w:themeColor="text1"/>
              </w:rPr>
            </w:pPr>
            <w:r>
              <w:rPr>
                <w:color w:val="000000" w:themeColor="text1"/>
              </w:rPr>
              <w:t>1</w:t>
            </w:r>
          </w:p>
        </w:tc>
        <w:tc>
          <w:tcPr>
            <w:tcW w:w="2884" w:type="dxa"/>
            <w:shd w:val="clear" w:color="auto" w:fill="auto"/>
            <w:vAlign w:val="center"/>
          </w:tcPr>
          <w:p w:rsidR="00D77AA6" w:rsidRPr="00802050" w:rsidRDefault="00D77AA6" w:rsidP="00D77AA6">
            <w:pPr>
              <w:ind w:firstLine="44"/>
              <w:rPr>
                <w:color w:val="000000" w:themeColor="text1"/>
              </w:rPr>
            </w:pPr>
            <w:r w:rsidRPr="00802050">
              <w:rPr>
                <w:color w:val="000000" w:themeColor="text1"/>
              </w:rPr>
              <w:t xml:space="preserve">Детское дошкольное учреждение, проектной вместимостью 100 мест.  г. Кондрово, район улицы Котовского </w:t>
            </w:r>
          </w:p>
        </w:tc>
        <w:tc>
          <w:tcPr>
            <w:tcW w:w="2917" w:type="dxa"/>
            <w:shd w:val="clear" w:color="auto" w:fill="auto"/>
            <w:vAlign w:val="center"/>
          </w:tcPr>
          <w:p w:rsidR="00D77AA6" w:rsidRPr="00802050" w:rsidRDefault="00D77AA6" w:rsidP="00DA4A3E">
            <w:pPr>
              <w:jc w:val="center"/>
              <w:rPr>
                <w:color w:val="000000" w:themeColor="text1"/>
              </w:rPr>
            </w:pPr>
            <w:r w:rsidRPr="00802050">
              <w:rPr>
                <w:color w:val="000000" w:themeColor="text1"/>
              </w:rPr>
              <w:t>Развитие образовательной среды; увеличение мест для дошкольников; создание комфортной среды для развития детей дошкольного возраста</w:t>
            </w:r>
          </w:p>
        </w:tc>
        <w:tc>
          <w:tcPr>
            <w:tcW w:w="1956" w:type="dxa"/>
            <w:vAlign w:val="center"/>
          </w:tcPr>
          <w:p w:rsidR="00D77AA6" w:rsidRPr="00802050" w:rsidRDefault="00D77AA6" w:rsidP="00DA4A3E">
            <w:pPr>
              <w:jc w:val="center"/>
              <w:rPr>
                <w:color w:val="000000" w:themeColor="text1"/>
              </w:rPr>
            </w:pPr>
            <w:r w:rsidRPr="00802050">
              <w:rPr>
                <w:color w:val="000000" w:themeColor="text1"/>
              </w:rPr>
              <w:t>Первая очередь</w:t>
            </w:r>
          </w:p>
        </w:tc>
        <w:tc>
          <w:tcPr>
            <w:tcW w:w="2037" w:type="dxa"/>
            <w:vAlign w:val="center"/>
          </w:tcPr>
          <w:p w:rsidR="00D77AA6" w:rsidRPr="00802050" w:rsidRDefault="00D77AA6" w:rsidP="00DA4A3E">
            <w:pPr>
              <w:jc w:val="center"/>
              <w:rPr>
                <w:color w:val="000000" w:themeColor="text1"/>
              </w:rPr>
            </w:pPr>
            <w:r w:rsidRPr="00802050">
              <w:rPr>
                <w:color w:val="000000" w:themeColor="text1"/>
              </w:rPr>
              <w:t>Установление ЗОУИТ не требуется</w:t>
            </w:r>
          </w:p>
        </w:tc>
      </w:tr>
      <w:tr w:rsidR="00802050" w:rsidRPr="00802050" w:rsidTr="001F0256">
        <w:trPr>
          <w:trHeight w:val="79"/>
          <w:jc w:val="center"/>
        </w:trPr>
        <w:tc>
          <w:tcPr>
            <w:tcW w:w="696" w:type="dxa"/>
            <w:shd w:val="clear" w:color="auto" w:fill="auto"/>
            <w:vAlign w:val="center"/>
          </w:tcPr>
          <w:p w:rsidR="00D77AA6" w:rsidRPr="00802050" w:rsidRDefault="008F0088" w:rsidP="00DA4A3E">
            <w:pPr>
              <w:jc w:val="center"/>
              <w:rPr>
                <w:color w:val="000000" w:themeColor="text1"/>
              </w:rPr>
            </w:pPr>
            <w:r>
              <w:rPr>
                <w:color w:val="000000" w:themeColor="text1"/>
              </w:rPr>
              <w:t>2</w:t>
            </w:r>
          </w:p>
        </w:tc>
        <w:tc>
          <w:tcPr>
            <w:tcW w:w="2884" w:type="dxa"/>
            <w:shd w:val="clear" w:color="auto" w:fill="auto"/>
            <w:vAlign w:val="center"/>
          </w:tcPr>
          <w:p w:rsidR="00D77AA6" w:rsidRPr="00802050" w:rsidRDefault="00D77AA6" w:rsidP="00D77AA6">
            <w:pPr>
              <w:ind w:firstLine="44"/>
              <w:rPr>
                <w:color w:val="000000" w:themeColor="text1"/>
              </w:rPr>
            </w:pPr>
            <w:r w:rsidRPr="00802050">
              <w:rPr>
                <w:color w:val="000000" w:themeColor="text1"/>
              </w:rPr>
              <w:t>Детское дошкольное учреждение, проектной вместимостью 100 мест.  г. Кондрово, район улицы Чапаева</w:t>
            </w:r>
          </w:p>
        </w:tc>
        <w:tc>
          <w:tcPr>
            <w:tcW w:w="2917" w:type="dxa"/>
            <w:shd w:val="clear" w:color="auto" w:fill="auto"/>
            <w:vAlign w:val="center"/>
          </w:tcPr>
          <w:p w:rsidR="00D77AA6" w:rsidRPr="00802050" w:rsidRDefault="00D77AA6" w:rsidP="00DA4A3E">
            <w:pPr>
              <w:jc w:val="center"/>
              <w:rPr>
                <w:color w:val="000000" w:themeColor="text1"/>
              </w:rPr>
            </w:pPr>
            <w:r w:rsidRPr="00802050">
              <w:rPr>
                <w:color w:val="000000" w:themeColor="text1"/>
              </w:rPr>
              <w:t>Развитие образовательной среды; увеличение мест для дошкольников; создание комфортной среды для развития детей дошкольного возраста</w:t>
            </w:r>
          </w:p>
        </w:tc>
        <w:tc>
          <w:tcPr>
            <w:tcW w:w="1956" w:type="dxa"/>
            <w:vAlign w:val="center"/>
          </w:tcPr>
          <w:p w:rsidR="00D77AA6" w:rsidRPr="00802050" w:rsidRDefault="00D77AA6" w:rsidP="00DA4A3E">
            <w:pPr>
              <w:jc w:val="center"/>
              <w:rPr>
                <w:color w:val="000000" w:themeColor="text1"/>
              </w:rPr>
            </w:pPr>
            <w:r w:rsidRPr="00802050">
              <w:rPr>
                <w:color w:val="000000" w:themeColor="text1"/>
              </w:rPr>
              <w:t>Первая очередь</w:t>
            </w:r>
          </w:p>
        </w:tc>
        <w:tc>
          <w:tcPr>
            <w:tcW w:w="2037" w:type="dxa"/>
            <w:vAlign w:val="center"/>
          </w:tcPr>
          <w:p w:rsidR="00D77AA6" w:rsidRPr="00802050" w:rsidRDefault="00D77AA6" w:rsidP="00DA4A3E">
            <w:pPr>
              <w:jc w:val="center"/>
              <w:rPr>
                <w:color w:val="000000" w:themeColor="text1"/>
              </w:rPr>
            </w:pPr>
            <w:r w:rsidRPr="00802050">
              <w:rPr>
                <w:color w:val="000000" w:themeColor="text1"/>
              </w:rPr>
              <w:t>Установление ЗОУИТ не требуется</w:t>
            </w:r>
          </w:p>
        </w:tc>
      </w:tr>
      <w:tr w:rsidR="00802050" w:rsidRPr="00802050" w:rsidTr="001F0256">
        <w:trPr>
          <w:trHeight w:val="79"/>
          <w:jc w:val="center"/>
        </w:trPr>
        <w:tc>
          <w:tcPr>
            <w:tcW w:w="696" w:type="dxa"/>
            <w:shd w:val="clear" w:color="auto" w:fill="auto"/>
            <w:vAlign w:val="center"/>
          </w:tcPr>
          <w:p w:rsidR="00D77AA6" w:rsidRPr="00802050" w:rsidRDefault="008F0088" w:rsidP="00DA4A3E">
            <w:pPr>
              <w:jc w:val="center"/>
              <w:rPr>
                <w:color w:val="000000" w:themeColor="text1"/>
              </w:rPr>
            </w:pPr>
            <w:r>
              <w:rPr>
                <w:color w:val="000000" w:themeColor="text1"/>
              </w:rPr>
              <w:t>3</w:t>
            </w:r>
          </w:p>
        </w:tc>
        <w:tc>
          <w:tcPr>
            <w:tcW w:w="2884" w:type="dxa"/>
            <w:shd w:val="clear" w:color="auto" w:fill="auto"/>
            <w:vAlign w:val="center"/>
          </w:tcPr>
          <w:p w:rsidR="00D77AA6" w:rsidRPr="00802050" w:rsidRDefault="00D77AA6" w:rsidP="00D77AA6">
            <w:pPr>
              <w:rPr>
                <w:color w:val="000000" w:themeColor="text1"/>
              </w:rPr>
            </w:pPr>
            <w:r w:rsidRPr="00802050">
              <w:rPr>
                <w:color w:val="000000" w:themeColor="text1"/>
              </w:rPr>
              <w:t>Детское дошкольное учреждение, проектной вместимостью 100 мест.  г. Кондрово, район улицы Кирова</w:t>
            </w:r>
          </w:p>
        </w:tc>
        <w:tc>
          <w:tcPr>
            <w:tcW w:w="2917" w:type="dxa"/>
            <w:shd w:val="clear" w:color="auto" w:fill="auto"/>
            <w:vAlign w:val="center"/>
          </w:tcPr>
          <w:p w:rsidR="00D77AA6" w:rsidRPr="00802050" w:rsidRDefault="00D77AA6" w:rsidP="00DA4A3E">
            <w:pPr>
              <w:jc w:val="center"/>
              <w:rPr>
                <w:color w:val="000000" w:themeColor="text1"/>
              </w:rPr>
            </w:pPr>
            <w:r w:rsidRPr="00802050">
              <w:rPr>
                <w:color w:val="000000" w:themeColor="text1"/>
              </w:rPr>
              <w:t>Развитие образовательной среды; увеличение мест для дошкольников; создание комфортной среды для развития детей дошкольного возраста</w:t>
            </w:r>
          </w:p>
        </w:tc>
        <w:tc>
          <w:tcPr>
            <w:tcW w:w="1956" w:type="dxa"/>
            <w:vAlign w:val="center"/>
          </w:tcPr>
          <w:p w:rsidR="00D77AA6" w:rsidRPr="00802050" w:rsidRDefault="000A46EF" w:rsidP="00DA4A3E">
            <w:pPr>
              <w:jc w:val="center"/>
              <w:rPr>
                <w:color w:val="000000" w:themeColor="text1"/>
              </w:rPr>
            </w:pPr>
            <w:r w:rsidRPr="00802050">
              <w:rPr>
                <w:color w:val="000000" w:themeColor="text1"/>
              </w:rPr>
              <w:t>Расчетный срок</w:t>
            </w:r>
          </w:p>
        </w:tc>
        <w:tc>
          <w:tcPr>
            <w:tcW w:w="2037" w:type="dxa"/>
            <w:vAlign w:val="center"/>
          </w:tcPr>
          <w:p w:rsidR="00D77AA6" w:rsidRPr="00802050" w:rsidRDefault="00D77AA6" w:rsidP="00DA4A3E">
            <w:pPr>
              <w:jc w:val="center"/>
              <w:rPr>
                <w:color w:val="000000" w:themeColor="text1"/>
              </w:rPr>
            </w:pPr>
            <w:r w:rsidRPr="00802050">
              <w:rPr>
                <w:color w:val="000000" w:themeColor="text1"/>
              </w:rPr>
              <w:t>Установление ЗОУИТ не требуется</w:t>
            </w:r>
          </w:p>
        </w:tc>
      </w:tr>
    </w:tbl>
    <w:p w:rsidR="00905A14" w:rsidRPr="00217840" w:rsidRDefault="00905A14" w:rsidP="00BB072F">
      <w:pPr>
        <w:ind w:firstLine="709"/>
        <w:jc w:val="both"/>
        <w:rPr>
          <w:b/>
          <w:i/>
          <w:color w:val="000000" w:themeColor="text1"/>
          <w:sz w:val="28"/>
          <w:szCs w:val="28"/>
        </w:rPr>
      </w:pPr>
    </w:p>
    <w:p w:rsidR="00F212D4" w:rsidRPr="00217840" w:rsidRDefault="00471DE4" w:rsidP="009E288D">
      <w:pPr>
        <w:pStyle w:val="1"/>
        <w:numPr>
          <w:ilvl w:val="0"/>
          <w:numId w:val="17"/>
        </w:numPr>
        <w:tabs>
          <w:tab w:val="num" w:pos="284"/>
        </w:tabs>
        <w:suppressAutoHyphens/>
        <w:spacing w:line="240" w:lineRule="auto"/>
        <w:ind w:left="0" w:firstLine="0"/>
        <w:rPr>
          <w:rFonts w:eastAsia="SimSun"/>
          <w:color w:val="000000" w:themeColor="text1"/>
          <w:sz w:val="28"/>
          <w:szCs w:val="28"/>
          <w:lang w:eastAsia="zh-CN"/>
        </w:rPr>
      </w:pPr>
      <w:bookmarkStart w:id="70" w:name="_Toc168657102"/>
      <w:r w:rsidRPr="00217840">
        <w:rPr>
          <w:rFonts w:eastAsia="SimSun"/>
          <w:color w:val="000000" w:themeColor="text1"/>
          <w:sz w:val="28"/>
          <w:szCs w:val="28"/>
          <w:lang w:eastAsia="zh-CN"/>
        </w:rPr>
        <w:t>Утвержденные документами территориального планирования</w:t>
      </w:r>
      <w:r w:rsidR="0085380C" w:rsidRPr="00217840">
        <w:rPr>
          <w:rFonts w:eastAsia="SimSun"/>
          <w:color w:val="000000" w:themeColor="text1"/>
          <w:sz w:val="28"/>
          <w:szCs w:val="28"/>
          <w:lang w:eastAsia="zh-CN"/>
        </w:rPr>
        <w:t xml:space="preserve"> </w:t>
      </w:r>
      <w:r w:rsidR="000515E7" w:rsidRPr="00217840">
        <w:rPr>
          <w:rFonts w:eastAsia="SimSun"/>
          <w:color w:val="000000" w:themeColor="text1"/>
          <w:sz w:val="28"/>
          <w:szCs w:val="28"/>
          <w:lang w:eastAsia="zh-CN"/>
        </w:rPr>
        <w:t>РФ, документами</w:t>
      </w:r>
      <w:r w:rsidR="0085380C" w:rsidRPr="00217840">
        <w:rPr>
          <w:rFonts w:eastAsia="SimSun"/>
          <w:color w:val="000000" w:themeColor="text1"/>
          <w:sz w:val="28"/>
          <w:szCs w:val="28"/>
          <w:lang w:eastAsia="zh-CN"/>
        </w:rPr>
        <w:t xml:space="preserve"> территориального планирования </w:t>
      </w:r>
      <w:r w:rsidRPr="00217840">
        <w:rPr>
          <w:rFonts w:eastAsia="SimSun"/>
          <w:color w:val="000000" w:themeColor="text1"/>
          <w:sz w:val="28"/>
          <w:szCs w:val="28"/>
          <w:lang w:eastAsia="zh-CN"/>
        </w:rPr>
        <w:t xml:space="preserve">субъекта </w:t>
      </w:r>
      <w:r w:rsidR="000515E7" w:rsidRPr="00217840">
        <w:rPr>
          <w:rFonts w:eastAsia="SimSun"/>
          <w:color w:val="000000" w:themeColor="text1"/>
          <w:sz w:val="28"/>
          <w:szCs w:val="28"/>
          <w:lang w:eastAsia="zh-CN"/>
        </w:rPr>
        <w:t>РФ</w:t>
      </w:r>
      <w:r w:rsidRPr="00217840">
        <w:rPr>
          <w:rFonts w:eastAsia="SimSun"/>
          <w:color w:val="000000" w:themeColor="text1"/>
          <w:sz w:val="28"/>
          <w:szCs w:val="28"/>
          <w:lang w:eastAsia="zh-CN"/>
        </w:rPr>
        <w:t xml:space="preserve"> сведения о видах, назначении и наименованиях планируемых для </w:t>
      </w:r>
      <w:r w:rsidR="000515E7" w:rsidRPr="00217840">
        <w:rPr>
          <w:rFonts w:eastAsia="SimSun"/>
          <w:color w:val="000000" w:themeColor="text1"/>
          <w:sz w:val="28"/>
          <w:szCs w:val="28"/>
          <w:lang w:eastAsia="zh-CN"/>
        </w:rPr>
        <w:t>размещения на</w:t>
      </w:r>
      <w:r w:rsidRPr="00217840">
        <w:rPr>
          <w:rFonts w:eastAsia="SimSun"/>
          <w:color w:val="000000" w:themeColor="text1"/>
          <w:sz w:val="28"/>
          <w:szCs w:val="28"/>
          <w:lang w:eastAsia="zh-CN"/>
        </w:rPr>
        <w:t xml:space="preserve">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территории</w:t>
      </w:r>
      <w:bookmarkEnd w:id="70"/>
    </w:p>
    <w:p w:rsidR="00FD22EF" w:rsidRPr="00217840" w:rsidRDefault="00A06B58" w:rsidP="001649F1">
      <w:pPr>
        <w:autoSpaceDE w:val="0"/>
        <w:autoSpaceDN w:val="0"/>
        <w:adjustRightInd w:val="0"/>
        <w:spacing w:before="120" w:line="276" w:lineRule="auto"/>
        <w:ind w:firstLine="539"/>
        <w:jc w:val="both"/>
        <w:rPr>
          <w:color w:val="000000" w:themeColor="text1"/>
          <w:sz w:val="26"/>
          <w:szCs w:val="26"/>
        </w:rPr>
      </w:pPr>
      <w:r w:rsidRPr="00217840">
        <w:rPr>
          <w:color w:val="000000" w:themeColor="text1"/>
          <w:sz w:val="26"/>
          <w:szCs w:val="26"/>
        </w:rPr>
        <w:t xml:space="preserve">На территории </w:t>
      </w:r>
      <w:r w:rsidR="000515E7" w:rsidRPr="00217840">
        <w:rPr>
          <w:color w:val="000000" w:themeColor="text1"/>
          <w:sz w:val="26"/>
          <w:szCs w:val="26"/>
        </w:rPr>
        <w:t>городского поселения</w:t>
      </w:r>
      <w:r w:rsidRPr="00217840">
        <w:rPr>
          <w:color w:val="000000" w:themeColor="text1"/>
          <w:sz w:val="26"/>
          <w:szCs w:val="26"/>
        </w:rPr>
        <w:t xml:space="preserve"> не планируется размещение объектов федерального значения в соответствии с утвержденными документами территориального пл</w:t>
      </w:r>
      <w:r w:rsidR="001A6E8B" w:rsidRPr="00217840">
        <w:rPr>
          <w:color w:val="000000" w:themeColor="text1"/>
          <w:sz w:val="26"/>
          <w:szCs w:val="26"/>
        </w:rPr>
        <w:t>анирования Российской Федерации (утв. Распоряжением Правительства Российской Федерации от 19.03.2013 № 384-р).</w:t>
      </w:r>
    </w:p>
    <w:p w:rsidR="00826774" w:rsidRPr="00217840" w:rsidRDefault="00B71BCC" w:rsidP="00900237">
      <w:pPr>
        <w:autoSpaceDE w:val="0"/>
        <w:autoSpaceDN w:val="0"/>
        <w:adjustRightInd w:val="0"/>
        <w:spacing w:line="276" w:lineRule="auto"/>
        <w:ind w:firstLine="539"/>
        <w:jc w:val="both"/>
        <w:rPr>
          <w:color w:val="000000" w:themeColor="text1"/>
          <w:sz w:val="26"/>
          <w:szCs w:val="26"/>
        </w:rPr>
      </w:pPr>
      <w:r w:rsidRPr="00217840">
        <w:rPr>
          <w:color w:val="000000" w:themeColor="text1"/>
          <w:sz w:val="26"/>
          <w:szCs w:val="26"/>
        </w:rPr>
        <w:t>Планируемые объекты</w:t>
      </w:r>
      <w:r w:rsidR="00826774" w:rsidRPr="00217840">
        <w:rPr>
          <w:color w:val="000000" w:themeColor="text1"/>
          <w:sz w:val="26"/>
          <w:szCs w:val="26"/>
        </w:rPr>
        <w:t xml:space="preserve"> регионального значения в соответствии </w:t>
      </w:r>
      <w:r w:rsidR="00F37D9D" w:rsidRPr="00217840">
        <w:rPr>
          <w:color w:val="000000" w:themeColor="text1"/>
          <w:sz w:val="26"/>
          <w:szCs w:val="26"/>
          <w:lang w:val="en-US"/>
        </w:rPr>
        <w:t>c</w:t>
      </w:r>
      <w:r w:rsidR="00F37D9D" w:rsidRPr="00217840">
        <w:rPr>
          <w:color w:val="000000" w:themeColor="text1"/>
          <w:sz w:val="26"/>
          <w:szCs w:val="26"/>
        </w:rPr>
        <w:t xml:space="preserve"> утвержденной</w:t>
      </w:r>
      <w:r w:rsidR="00826774" w:rsidRPr="00217840">
        <w:rPr>
          <w:color w:val="000000" w:themeColor="text1"/>
          <w:sz w:val="26"/>
          <w:szCs w:val="26"/>
        </w:rPr>
        <w:t xml:space="preserve"> Схемой территориального планирования Калужской области</w:t>
      </w:r>
      <w:r w:rsidR="000515E7" w:rsidRPr="00217840">
        <w:rPr>
          <w:color w:val="000000" w:themeColor="text1"/>
          <w:sz w:val="26"/>
          <w:szCs w:val="26"/>
        </w:rPr>
        <w:t xml:space="preserve"> (утв. Постановлением Правительства Калужской области от 02.09.2022 № 669)</w:t>
      </w:r>
      <w:r w:rsidR="00F37D9D" w:rsidRPr="00217840">
        <w:rPr>
          <w:color w:val="000000" w:themeColor="text1"/>
          <w:sz w:val="26"/>
          <w:szCs w:val="26"/>
        </w:rPr>
        <w:t>, а также проектом Схемы территориального планирования 2023 года,</w:t>
      </w:r>
      <w:r w:rsidR="000515E7" w:rsidRPr="00217840">
        <w:rPr>
          <w:color w:val="000000" w:themeColor="text1"/>
          <w:sz w:val="26"/>
          <w:szCs w:val="26"/>
        </w:rPr>
        <w:t xml:space="preserve"> представлены в нижеследующей таблице.</w:t>
      </w:r>
    </w:p>
    <w:p w:rsidR="000515E7" w:rsidRPr="00217840" w:rsidRDefault="000515E7" w:rsidP="00B60D2F">
      <w:pPr>
        <w:spacing w:line="360" w:lineRule="auto"/>
        <w:ind w:firstLine="567"/>
        <w:jc w:val="both"/>
        <w:rPr>
          <w:color w:val="000000" w:themeColor="text1"/>
        </w:rPr>
        <w:sectPr w:rsidR="000515E7" w:rsidRPr="00217840" w:rsidSect="00E410E0">
          <w:pgSz w:w="11906" w:h="16838"/>
          <w:pgMar w:top="851" w:right="964" w:bottom="851" w:left="1276" w:header="709" w:footer="709" w:gutter="0"/>
          <w:cols w:space="708"/>
          <w:titlePg/>
          <w:docGrid w:linePitch="360"/>
        </w:sectPr>
      </w:pPr>
    </w:p>
    <w:tbl>
      <w:tblPr>
        <w:tblW w:w="15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3402"/>
        <w:gridCol w:w="2383"/>
        <w:gridCol w:w="2633"/>
        <w:gridCol w:w="1419"/>
        <w:gridCol w:w="1842"/>
      </w:tblGrid>
      <w:tr w:rsidR="00F37D9D" w:rsidRPr="00217840" w:rsidTr="001F0256">
        <w:trPr>
          <w:tblHeader/>
          <w:jc w:val="center"/>
        </w:trPr>
        <w:tc>
          <w:tcPr>
            <w:tcW w:w="567" w:type="dxa"/>
            <w:shd w:val="clear" w:color="auto" w:fill="EDEDED" w:themeFill="accent3" w:themeFillTint="33"/>
            <w:vAlign w:val="center"/>
          </w:tcPr>
          <w:p w:rsidR="000515E7" w:rsidRPr="00217840" w:rsidRDefault="000515E7" w:rsidP="00A61122">
            <w:pPr>
              <w:jc w:val="center"/>
              <w:rPr>
                <w:rFonts w:eastAsia="SimSun"/>
                <w:b/>
                <w:color w:val="000000" w:themeColor="text1"/>
                <w:sz w:val="22"/>
                <w:szCs w:val="22"/>
              </w:rPr>
            </w:pPr>
            <w:r w:rsidRPr="00217840">
              <w:rPr>
                <w:rFonts w:eastAsia="SimSun"/>
                <w:b/>
                <w:color w:val="000000" w:themeColor="text1"/>
                <w:sz w:val="22"/>
                <w:szCs w:val="22"/>
              </w:rPr>
              <w:lastRenderedPageBreak/>
              <w:t>№ п/п</w:t>
            </w:r>
          </w:p>
        </w:tc>
        <w:tc>
          <w:tcPr>
            <w:tcW w:w="2835" w:type="dxa"/>
            <w:shd w:val="clear" w:color="auto" w:fill="EDEDED" w:themeFill="accent3" w:themeFillTint="33"/>
            <w:vAlign w:val="center"/>
          </w:tcPr>
          <w:p w:rsidR="000515E7" w:rsidRPr="00217840" w:rsidRDefault="000515E7" w:rsidP="00A61122">
            <w:pPr>
              <w:jc w:val="center"/>
              <w:rPr>
                <w:rFonts w:eastAsia="SimSun"/>
                <w:b/>
                <w:color w:val="000000" w:themeColor="text1"/>
                <w:sz w:val="22"/>
                <w:szCs w:val="22"/>
              </w:rPr>
            </w:pPr>
            <w:r w:rsidRPr="00217840">
              <w:rPr>
                <w:rFonts w:eastAsia="SimSun"/>
                <w:b/>
                <w:color w:val="000000" w:themeColor="text1"/>
                <w:sz w:val="22"/>
                <w:szCs w:val="22"/>
              </w:rPr>
              <w:t>Назначение объекта регионального значения</w:t>
            </w:r>
          </w:p>
        </w:tc>
        <w:tc>
          <w:tcPr>
            <w:tcW w:w="3402" w:type="dxa"/>
            <w:shd w:val="clear" w:color="auto" w:fill="EDEDED" w:themeFill="accent3" w:themeFillTint="33"/>
            <w:vAlign w:val="center"/>
          </w:tcPr>
          <w:p w:rsidR="000515E7" w:rsidRPr="00217840" w:rsidRDefault="000515E7" w:rsidP="00A61122">
            <w:pPr>
              <w:jc w:val="center"/>
              <w:rPr>
                <w:rFonts w:eastAsia="SimSun"/>
                <w:b/>
                <w:color w:val="000000" w:themeColor="text1"/>
                <w:sz w:val="22"/>
                <w:szCs w:val="22"/>
              </w:rPr>
            </w:pPr>
            <w:r w:rsidRPr="00217840">
              <w:rPr>
                <w:rFonts w:eastAsia="SimSun"/>
                <w:b/>
                <w:color w:val="000000" w:themeColor="text1"/>
                <w:sz w:val="22"/>
                <w:szCs w:val="22"/>
              </w:rPr>
              <w:t>Наименование объекта</w:t>
            </w:r>
          </w:p>
        </w:tc>
        <w:tc>
          <w:tcPr>
            <w:tcW w:w="2383" w:type="dxa"/>
            <w:shd w:val="clear" w:color="auto" w:fill="EDEDED" w:themeFill="accent3" w:themeFillTint="33"/>
            <w:vAlign w:val="center"/>
          </w:tcPr>
          <w:p w:rsidR="000515E7" w:rsidRPr="00217840" w:rsidRDefault="000515E7" w:rsidP="00A61122">
            <w:pPr>
              <w:jc w:val="center"/>
              <w:rPr>
                <w:rFonts w:eastAsia="SimSun"/>
                <w:b/>
                <w:color w:val="000000" w:themeColor="text1"/>
                <w:sz w:val="22"/>
                <w:szCs w:val="22"/>
              </w:rPr>
            </w:pPr>
            <w:r w:rsidRPr="00217840">
              <w:rPr>
                <w:rFonts w:eastAsia="SimSun"/>
                <w:b/>
                <w:color w:val="000000" w:themeColor="text1"/>
                <w:sz w:val="22"/>
                <w:szCs w:val="22"/>
              </w:rPr>
              <w:t>Краткая характеристика объекта</w:t>
            </w:r>
          </w:p>
        </w:tc>
        <w:tc>
          <w:tcPr>
            <w:tcW w:w="2633" w:type="dxa"/>
            <w:shd w:val="clear" w:color="auto" w:fill="EDEDED" w:themeFill="accent3" w:themeFillTint="33"/>
            <w:vAlign w:val="center"/>
          </w:tcPr>
          <w:p w:rsidR="000515E7" w:rsidRPr="00217840" w:rsidRDefault="000515E7" w:rsidP="00A61122">
            <w:pPr>
              <w:jc w:val="center"/>
              <w:rPr>
                <w:rFonts w:eastAsia="SimSun"/>
                <w:b/>
                <w:color w:val="000000" w:themeColor="text1"/>
                <w:sz w:val="22"/>
                <w:szCs w:val="22"/>
              </w:rPr>
            </w:pPr>
            <w:r w:rsidRPr="00217840">
              <w:rPr>
                <w:rFonts w:eastAsia="SimSun"/>
                <w:b/>
                <w:color w:val="000000" w:themeColor="text1"/>
                <w:sz w:val="22"/>
                <w:szCs w:val="22"/>
              </w:rPr>
              <w:t>Местоположение планируемого объекта</w:t>
            </w:r>
          </w:p>
        </w:tc>
        <w:tc>
          <w:tcPr>
            <w:tcW w:w="1419" w:type="dxa"/>
            <w:shd w:val="clear" w:color="auto" w:fill="EDEDED" w:themeFill="accent3" w:themeFillTint="33"/>
            <w:vAlign w:val="center"/>
          </w:tcPr>
          <w:p w:rsidR="000515E7" w:rsidRPr="00217840" w:rsidRDefault="000515E7" w:rsidP="00A61122">
            <w:pPr>
              <w:jc w:val="center"/>
              <w:rPr>
                <w:rFonts w:eastAsia="SimSun"/>
                <w:b/>
                <w:color w:val="000000" w:themeColor="text1"/>
                <w:sz w:val="22"/>
                <w:szCs w:val="22"/>
              </w:rPr>
            </w:pPr>
            <w:r w:rsidRPr="00217840">
              <w:rPr>
                <w:rFonts w:eastAsia="SimSun"/>
                <w:b/>
                <w:color w:val="000000" w:themeColor="text1"/>
                <w:sz w:val="22"/>
                <w:szCs w:val="22"/>
              </w:rPr>
              <w:t>Срок реализации</w:t>
            </w:r>
          </w:p>
        </w:tc>
        <w:tc>
          <w:tcPr>
            <w:tcW w:w="1842" w:type="dxa"/>
            <w:shd w:val="clear" w:color="auto" w:fill="EDEDED" w:themeFill="accent3" w:themeFillTint="33"/>
            <w:vAlign w:val="center"/>
          </w:tcPr>
          <w:p w:rsidR="000515E7" w:rsidRPr="00217840" w:rsidRDefault="000515E7" w:rsidP="00A61122">
            <w:pPr>
              <w:jc w:val="center"/>
              <w:rPr>
                <w:rFonts w:eastAsia="SimSun"/>
                <w:b/>
                <w:color w:val="000000" w:themeColor="text1"/>
                <w:sz w:val="22"/>
                <w:szCs w:val="22"/>
              </w:rPr>
            </w:pPr>
            <w:r w:rsidRPr="00217840">
              <w:rPr>
                <w:rFonts w:eastAsia="SimSun"/>
                <w:b/>
                <w:color w:val="000000" w:themeColor="text1"/>
                <w:sz w:val="22"/>
                <w:szCs w:val="22"/>
              </w:rPr>
              <w:t>Зона с особыми условиями использования территории</w:t>
            </w:r>
          </w:p>
        </w:tc>
      </w:tr>
      <w:tr w:rsidR="00701BDF" w:rsidRPr="00217840" w:rsidTr="00A8456F">
        <w:trPr>
          <w:jc w:val="center"/>
        </w:trPr>
        <w:tc>
          <w:tcPr>
            <w:tcW w:w="15081" w:type="dxa"/>
            <w:gridSpan w:val="7"/>
            <w:shd w:val="clear" w:color="auto" w:fill="auto"/>
            <w:vAlign w:val="center"/>
          </w:tcPr>
          <w:p w:rsidR="000515E7" w:rsidRPr="00217840" w:rsidRDefault="000515E7" w:rsidP="00A61122">
            <w:pPr>
              <w:jc w:val="center"/>
              <w:rPr>
                <w:rFonts w:eastAsia="Arial"/>
                <w:color w:val="000000" w:themeColor="text1"/>
                <w:spacing w:val="2"/>
                <w:sz w:val="20"/>
                <w:szCs w:val="20"/>
                <w:shd w:val="clear" w:color="auto" w:fill="FFFFFF"/>
              </w:rPr>
            </w:pPr>
            <w:r w:rsidRPr="00217840">
              <w:rPr>
                <w:rFonts w:eastAsia="SimSun"/>
                <w:b/>
                <w:color w:val="000000" w:themeColor="text1"/>
                <w:sz w:val="22"/>
                <w:szCs w:val="22"/>
              </w:rPr>
              <w:t>Инвестиционные объекты, площадки, особые экономические зоны, индустриальные парки</w:t>
            </w:r>
          </w:p>
        </w:tc>
      </w:tr>
      <w:tr w:rsidR="00701BDF" w:rsidRPr="00217840" w:rsidTr="001F0256">
        <w:trPr>
          <w:trHeight w:val="907"/>
          <w:jc w:val="center"/>
        </w:trPr>
        <w:tc>
          <w:tcPr>
            <w:tcW w:w="567" w:type="dxa"/>
            <w:shd w:val="clear" w:color="auto" w:fill="auto"/>
            <w:vAlign w:val="center"/>
          </w:tcPr>
          <w:p w:rsidR="000515E7" w:rsidRPr="00217840" w:rsidRDefault="000515E7" w:rsidP="00A61122">
            <w:pPr>
              <w:suppressAutoHyphens/>
              <w:jc w:val="center"/>
              <w:rPr>
                <w:rFonts w:eastAsia="SimSun"/>
                <w:color w:val="000000" w:themeColor="text1"/>
                <w:sz w:val="20"/>
                <w:szCs w:val="20"/>
                <w:lang w:eastAsia="zh-CN"/>
              </w:rPr>
            </w:pPr>
            <w:r w:rsidRPr="00217840">
              <w:rPr>
                <w:rFonts w:eastAsia="SimSun"/>
                <w:color w:val="000000" w:themeColor="text1"/>
                <w:sz w:val="20"/>
                <w:szCs w:val="20"/>
              </w:rPr>
              <w:t>1</w:t>
            </w:r>
          </w:p>
        </w:tc>
        <w:tc>
          <w:tcPr>
            <w:tcW w:w="2835" w:type="dxa"/>
            <w:shd w:val="clear" w:color="auto" w:fill="auto"/>
            <w:vAlign w:val="center"/>
          </w:tcPr>
          <w:p w:rsidR="000515E7" w:rsidRPr="00217840" w:rsidRDefault="000515E7" w:rsidP="00A61122">
            <w:pPr>
              <w:jc w:val="center"/>
              <w:rPr>
                <w:rFonts w:eastAsia="SimSun"/>
                <w:color w:val="000000" w:themeColor="text1"/>
                <w:sz w:val="20"/>
                <w:szCs w:val="20"/>
                <w:lang w:eastAsia="zh-CN"/>
              </w:rPr>
            </w:pPr>
            <w:r w:rsidRPr="00217840">
              <w:rPr>
                <w:rFonts w:eastAsia="SimSun"/>
                <w:color w:val="000000" w:themeColor="text1"/>
                <w:sz w:val="20"/>
                <w:szCs w:val="20"/>
              </w:rPr>
              <w:t>Разработка региональных научно-технических и инновационных программ и проектов</w:t>
            </w:r>
          </w:p>
        </w:tc>
        <w:tc>
          <w:tcPr>
            <w:tcW w:w="3402" w:type="dxa"/>
            <w:shd w:val="clear" w:color="auto" w:fill="auto"/>
            <w:vAlign w:val="center"/>
          </w:tcPr>
          <w:p w:rsidR="000515E7" w:rsidRPr="00217840" w:rsidRDefault="00D870B8" w:rsidP="00A61122">
            <w:pPr>
              <w:jc w:val="center"/>
              <w:rPr>
                <w:rFonts w:eastAsia="SimSun"/>
                <w:color w:val="000000" w:themeColor="text1"/>
                <w:sz w:val="20"/>
                <w:szCs w:val="20"/>
                <w:lang w:eastAsia="zh-CN"/>
              </w:rPr>
            </w:pPr>
            <w:r w:rsidRPr="00217840">
              <w:rPr>
                <w:rFonts w:eastAsia="SimSun"/>
                <w:color w:val="000000" w:themeColor="text1"/>
                <w:sz w:val="20"/>
                <w:szCs w:val="20"/>
              </w:rPr>
              <w:t xml:space="preserve">Индустриальный парк </w:t>
            </w:r>
            <w:r w:rsidR="000515E7" w:rsidRPr="00217840">
              <w:rPr>
                <w:rFonts w:eastAsia="SimSun"/>
                <w:color w:val="000000" w:themeColor="text1"/>
                <w:sz w:val="20"/>
                <w:szCs w:val="20"/>
              </w:rPr>
              <w:t>«Кондрово»</w:t>
            </w:r>
          </w:p>
        </w:tc>
        <w:tc>
          <w:tcPr>
            <w:tcW w:w="2383" w:type="dxa"/>
            <w:shd w:val="clear" w:color="auto" w:fill="auto"/>
            <w:vAlign w:val="center"/>
          </w:tcPr>
          <w:p w:rsidR="000515E7" w:rsidRPr="00217840" w:rsidRDefault="000515E7" w:rsidP="001F0256">
            <w:pPr>
              <w:jc w:val="center"/>
              <w:rPr>
                <w:rFonts w:eastAsia="SimSun"/>
                <w:color w:val="000000" w:themeColor="text1"/>
                <w:sz w:val="20"/>
                <w:szCs w:val="20"/>
              </w:rPr>
            </w:pPr>
            <w:r w:rsidRPr="00217840">
              <w:rPr>
                <w:rFonts w:eastAsia="SimSun"/>
                <w:color w:val="000000" w:themeColor="text1"/>
                <w:sz w:val="20"/>
                <w:szCs w:val="20"/>
              </w:rPr>
              <w:t>Обща</w:t>
            </w:r>
            <w:r w:rsidR="001F0256">
              <w:rPr>
                <w:rFonts w:eastAsia="SimSun"/>
                <w:color w:val="000000" w:themeColor="text1"/>
                <w:sz w:val="20"/>
                <w:szCs w:val="20"/>
              </w:rPr>
              <w:t xml:space="preserve">я площадь индустриального парка </w:t>
            </w:r>
            <w:r w:rsidR="001F0256" w:rsidRPr="001F0256">
              <w:rPr>
                <w:rFonts w:eastAsia="SimSun"/>
                <w:color w:val="000000" w:themeColor="text1"/>
                <w:sz w:val="20"/>
                <w:szCs w:val="20"/>
              </w:rPr>
              <w:t>34</w:t>
            </w:r>
            <w:r w:rsidR="001F0256">
              <w:rPr>
                <w:rFonts w:eastAsia="SimSun"/>
                <w:color w:val="000000" w:themeColor="text1"/>
                <w:sz w:val="20"/>
                <w:szCs w:val="20"/>
              </w:rPr>
              <w:t>,</w:t>
            </w:r>
            <w:r w:rsidR="001F0256" w:rsidRPr="001F0256">
              <w:rPr>
                <w:rFonts w:eastAsia="SimSun"/>
                <w:color w:val="000000" w:themeColor="text1"/>
                <w:sz w:val="20"/>
                <w:szCs w:val="20"/>
              </w:rPr>
              <w:t>4</w:t>
            </w:r>
            <w:r w:rsidRPr="00217840">
              <w:rPr>
                <w:rFonts w:eastAsia="SimSun"/>
                <w:color w:val="000000" w:themeColor="text1"/>
                <w:sz w:val="20"/>
                <w:szCs w:val="20"/>
              </w:rPr>
              <w:t xml:space="preserve"> га.</w:t>
            </w:r>
          </w:p>
        </w:tc>
        <w:tc>
          <w:tcPr>
            <w:tcW w:w="2633" w:type="dxa"/>
            <w:shd w:val="clear" w:color="auto" w:fill="auto"/>
            <w:vAlign w:val="center"/>
          </w:tcPr>
          <w:p w:rsidR="000515E7" w:rsidRPr="00217840" w:rsidRDefault="000515E7" w:rsidP="00A61122">
            <w:pPr>
              <w:jc w:val="center"/>
              <w:rPr>
                <w:rFonts w:eastAsia="SimSun"/>
                <w:color w:val="000000" w:themeColor="text1"/>
                <w:sz w:val="20"/>
                <w:szCs w:val="20"/>
              </w:rPr>
            </w:pPr>
            <w:r w:rsidRPr="00217840">
              <w:rPr>
                <w:rFonts w:eastAsia="SimSun"/>
                <w:color w:val="000000" w:themeColor="text1"/>
                <w:sz w:val="20"/>
                <w:szCs w:val="20"/>
              </w:rPr>
              <w:t>Дзержинский район,</w:t>
            </w:r>
          </w:p>
          <w:p w:rsidR="000515E7" w:rsidRPr="00217840" w:rsidRDefault="000515E7" w:rsidP="00A61122">
            <w:pPr>
              <w:jc w:val="center"/>
              <w:rPr>
                <w:rFonts w:eastAsia="SimSun"/>
                <w:color w:val="000000" w:themeColor="text1"/>
                <w:sz w:val="20"/>
                <w:szCs w:val="20"/>
                <w:lang w:eastAsia="zh-CN"/>
              </w:rPr>
            </w:pPr>
            <w:r w:rsidRPr="00217840">
              <w:rPr>
                <w:rFonts w:eastAsia="SimSun"/>
                <w:color w:val="000000" w:themeColor="text1"/>
                <w:sz w:val="20"/>
                <w:szCs w:val="20"/>
              </w:rPr>
              <w:t>МО ГП «Город Кондрово»</w:t>
            </w:r>
          </w:p>
        </w:tc>
        <w:tc>
          <w:tcPr>
            <w:tcW w:w="1419" w:type="dxa"/>
            <w:shd w:val="clear" w:color="auto" w:fill="auto"/>
            <w:vAlign w:val="center"/>
          </w:tcPr>
          <w:p w:rsidR="000515E7" w:rsidRPr="00217840" w:rsidRDefault="000515E7" w:rsidP="00A61122">
            <w:pPr>
              <w:jc w:val="center"/>
              <w:rPr>
                <w:rFonts w:eastAsia="SimSun"/>
                <w:color w:val="000000" w:themeColor="text1"/>
                <w:sz w:val="20"/>
                <w:szCs w:val="20"/>
                <w:lang w:eastAsia="zh-CN"/>
              </w:rPr>
            </w:pPr>
            <w:r w:rsidRPr="00217840">
              <w:rPr>
                <w:rFonts w:eastAsia="SimSun"/>
                <w:color w:val="000000" w:themeColor="text1"/>
                <w:sz w:val="20"/>
                <w:szCs w:val="20"/>
              </w:rPr>
              <w:t>Первая очередь</w:t>
            </w:r>
          </w:p>
        </w:tc>
        <w:tc>
          <w:tcPr>
            <w:tcW w:w="1842" w:type="dxa"/>
            <w:shd w:val="clear" w:color="auto" w:fill="auto"/>
            <w:vAlign w:val="center"/>
          </w:tcPr>
          <w:p w:rsidR="000515E7" w:rsidRPr="00217840" w:rsidRDefault="000515E7" w:rsidP="001F0256">
            <w:pPr>
              <w:suppressAutoHyphens/>
              <w:spacing w:line="216" w:lineRule="auto"/>
              <w:jc w:val="center"/>
              <w:rPr>
                <w:rFonts w:eastAsia="SimSun"/>
                <w:color w:val="000000" w:themeColor="text1"/>
                <w:sz w:val="20"/>
                <w:szCs w:val="20"/>
                <w:lang w:eastAsia="zh-CN"/>
              </w:rPr>
            </w:pPr>
            <w:r w:rsidRPr="00217840">
              <w:rPr>
                <w:rFonts w:eastAsia="SimSun"/>
                <w:color w:val="000000" w:themeColor="text1"/>
                <w:sz w:val="20"/>
                <w:szCs w:val="20"/>
              </w:rPr>
              <w:t>Могут быть установлены в зависимости от видов деятельности резидентов</w:t>
            </w:r>
          </w:p>
        </w:tc>
      </w:tr>
      <w:tr w:rsidR="00701BDF" w:rsidRPr="00217840" w:rsidTr="00A8456F">
        <w:trPr>
          <w:jc w:val="center"/>
        </w:trPr>
        <w:tc>
          <w:tcPr>
            <w:tcW w:w="15081" w:type="dxa"/>
            <w:gridSpan w:val="7"/>
            <w:shd w:val="clear" w:color="auto" w:fill="auto"/>
            <w:vAlign w:val="center"/>
          </w:tcPr>
          <w:p w:rsidR="000515E7" w:rsidRPr="00217840" w:rsidRDefault="000515E7" w:rsidP="00A61122">
            <w:pPr>
              <w:jc w:val="center"/>
              <w:rPr>
                <w:rFonts w:eastAsia="Arial"/>
                <w:color w:val="000000" w:themeColor="text1"/>
                <w:spacing w:val="2"/>
                <w:sz w:val="20"/>
                <w:szCs w:val="20"/>
                <w:shd w:val="clear" w:color="auto" w:fill="FFFFFF"/>
              </w:rPr>
            </w:pPr>
            <w:r w:rsidRPr="00217840">
              <w:rPr>
                <w:rFonts w:eastAsia="SimSun"/>
                <w:b/>
                <w:color w:val="000000" w:themeColor="text1"/>
                <w:sz w:val="22"/>
                <w:szCs w:val="22"/>
                <w:lang w:eastAsia="zh-CN"/>
              </w:rPr>
              <w:t>Объекты промышленности, сельского хозяйства и АПК</w:t>
            </w:r>
          </w:p>
        </w:tc>
      </w:tr>
      <w:tr w:rsidR="00701BDF" w:rsidRPr="00217840" w:rsidTr="001F0256">
        <w:trPr>
          <w:jc w:val="center"/>
        </w:trPr>
        <w:tc>
          <w:tcPr>
            <w:tcW w:w="567" w:type="dxa"/>
            <w:shd w:val="clear" w:color="auto" w:fill="auto"/>
            <w:vAlign w:val="center"/>
          </w:tcPr>
          <w:p w:rsidR="00DF73C0" w:rsidRPr="00217840" w:rsidRDefault="001F0256" w:rsidP="00DF73C0">
            <w:pPr>
              <w:jc w:val="center"/>
              <w:rPr>
                <w:rFonts w:eastAsia="SimSun"/>
                <w:color w:val="000000" w:themeColor="text1"/>
                <w:sz w:val="22"/>
                <w:szCs w:val="22"/>
              </w:rPr>
            </w:pPr>
            <w:r>
              <w:rPr>
                <w:rFonts w:eastAsia="SimSun"/>
                <w:color w:val="000000" w:themeColor="text1"/>
                <w:sz w:val="22"/>
                <w:szCs w:val="22"/>
              </w:rPr>
              <w:t>2</w:t>
            </w:r>
          </w:p>
        </w:tc>
        <w:tc>
          <w:tcPr>
            <w:tcW w:w="2835" w:type="dxa"/>
            <w:shd w:val="clear" w:color="auto" w:fill="auto"/>
            <w:vAlign w:val="center"/>
          </w:tcPr>
          <w:p w:rsidR="00DF73C0" w:rsidRPr="00217840" w:rsidRDefault="00DF73C0" w:rsidP="00DF73C0">
            <w:pPr>
              <w:jc w:val="center"/>
              <w:rPr>
                <w:bCs/>
                <w:color w:val="000000" w:themeColor="text1"/>
                <w:sz w:val="26"/>
                <w:szCs w:val="26"/>
              </w:rPr>
            </w:pPr>
            <w:r w:rsidRPr="00217840">
              <w:rPr>
                <w:bCs/>
                <w:color w:val="000000" w:themeColor="text1"/>
                <w:spacing w:val="2"/>
                <w:sz w:val="20"/>
                <w:szCs w:val="20"/>
                <w:shd w:val="clear" w:color="auto" w:fill="FFFFFF"/>
              </w:rPr>
              <w:t>Организация промышленного производства</w:t>
            </w:r>
          </w:p>
        </w:tc>
        <w:tc>
          <w:tcPr>
            <w:tcW w:w="3402" w:type="dxa"/>
            <w:shd w:val="clear" w:color="auto" w:fill="auto"/>
            <w:vAlign w:val="center"/>
          </w:tcPr>
          <w:p w:rsidR="00DF73C0" w:rsidRPr="00217840" w:rsidRDefault="00DF73C0" w:rsidP="00DF73C0">
            <w:pPr>
              <w:autoSpaceDE w:val="0"/>
              <w:autoSpaceDN w:val="0"/>
              <w:adjustRightInd w:val="0"/>
              <w:jc w:val="both"/>
              <w:rPr>
                <w:rFonts w:eastAsia="Arial"/>
                <w:color w:val="000000" w:themeColor="text1"/>
                <w:spacing w:val="2"/>
                <w:sz w:val="20"/>
                <w:szCs w:val="20"/>
                <w:shd w:val="clear" w:color="auto" w:fill="FFFFFF"/>
              </w:rPr>
            </w:pPr>
            <w:r w:rsidRPr="00217840">
              <w:rPr>
                <w:rFonts w:eastAsia="Arial"/>
                <w:color w:val="000000" w:themeColor="text1"/>
                <w:spacing w:val="2"/>
                <w:sz w:val="20"/>
                <w:szCs w:val="20"/>
                <w:shd w:val="clear" w:color="auto" w:fill="FFFFFF"/>
              </w:rPr>
              <w:t>Строительство завода по производству промышленного холодильного и вентиляционного оборудования</w:t>
            </w:r>
          </w:p>
        </w:tc>
        <w:tc>
          <w:tcPr>
            <w:tcW w:w="2383" w:type="dxa"/>
            <w:shd w:val="clear" w:color="auto" w:fill="auto"/>
            <w:vAlign w:val="center"/>
          </w:tcPr>
          <w:p w:rsidR="00DF73C0" w:rsidRPr="00217840" w:rsidRDefault="00DF73C0" w:rsidP="00DF73C0">
            <w:pPr>
              <w:autoSpaceDE w:val="0"/>
              <w:autoSpaceDN w:val="0"/>
              <w:adjustRightInd w:val="0"/>
              <w:jc w:val="center"/>
              <w:rPr>
                <w:rFonts w:eastAsia="Arial"/>
                <w:color w:val="000000" w:themeColor="text1"/>
                <w:spacing w:val="2"/>
                <w:sz w:val="20"/>
                <w:szCs w:val="20"/>
                <w:shd w:val="clear" w:color="auto" w:fill="FFFFFF"/>
              </w:rPr>
            </w:pPr>
            <w:r w:rsidRPr="00217840">
              <w:rPr>
                <w:rFonts w:eastAsia="Arial"/>
                <w:color w:val="000000" w:themeColor="text1"/>
                <w:spacing w:val="2"/>
                <w:sz w:val="20"/>
                <w:szCs w:val="20"/>
                <w:shd w:val="clear" w:color="auto" w:fill="FFFFFF"/>
              </w:rPr>
              <w:t>Определяется проектом</w:t>
            </w:r>
          </w:p>
        </w:tc>
        <w:tc>
          <w:tcPr>
            <w:tcW w:w="2633" w:type="dxa"/>
            <w:shd w:val="clear" w:color="auto" w:fill="auto"/>
            <w:vAlign w:val="center"/>
          </w:tcPr>
          <w:p w:rsidR="00DF73C0" w:rsidRPr="00217840" w:rsidRDefault="00DF73C0" w:rsidP="00DF73C0">
            <w:pPr>
              <w:autoSpaceDE w:val="0"/>
              <w:autoSpaceDN w:val="0"/>
              <w:adjustRightInd w:val="0"/>
              <w:jc w:val="both"/>
              <w:rPr>
                <w:rFonts w:eastAsia="Arial"/>
                <w:color w:val="000000" w:themeColor="text1"/>
                <w:sz w:val="20"/>
                <w:szCs w:val="20"/>
              </w:rPr>
            </w:pPr>
            <w:r w:rsidRPr="00217840">
              <w:rPr>
                <w:rFonts w:eastAsia="Arial"/>
                <w:color w:val="000000" w:themeColor="text1"/>
                <w:sz w:val="20"/>
                <w:szCs w:val="20"/>
              </w:rPr>
              <w:t>Дзержинский район, МО ГП «Город Кондрово», г. Кондрово</w:t>
            </w:r>
            <w:r w:rsidRPr="00217840">
              <w:rPr>
                <w:rFonts w:eastAsia="Arial"/>
                <w:color w:val="000000" w:themeColor="text1"/>
                <w:spacing w:val="2"/>
                <w:sz w:val="20"/>
                <w:szCs w:val="20"/>
                <w:shd w:val="clear" w:color="auto" w:fill="FFFFFF"/>
              </w:rPr>
              <w:t>, ИП «Кондрово»</w:t>
            </w:r>
          </w:p>
        </w:tc>
        <w:tc>
          <w:tcPr>
            <w:tcW w:w="1419" w:type="dxa"/>
            <w:shd w:val="clear" w:color="auto" w:fill="auto"/>
            <w:vAlign w:val="center"/>
          </w:tcPr>
          <w:p w:rsidR="00DF73C0" w:rsidRPr="00217840" w:rsidRDefault="00DF73C0" w:rsidP="001F0256">
            <w:pPr>
              <w:autoSpaceDE w:val="0"/>
              <w:autoSpaceDN w:val="0"/>
              <w:adjustRightInd w:val="0"/>
              <w:jc w:val="center"/>
              <w:rPr>
                <w:rFonts w:eastAsia="Arial"/>
                <w:color w:val="000000" w:themeColor="text1"/>
                <w:spacing w:val="2"/>
                <w:sz w:val="20"/>
                <w:szCs w:val="20"/>
                <w:shd w:val="clear" w:color="auto" w:fill="FFFFFF"/>
              </w:rPr>
            </w:pPr>
            <w:r w:rsidRPr="00217840">
              <w:rPr>
                <w:rFonts w:eastAsia="Arial"/>
                <w:color w:val="000000" w:themeColor="text1"/>
                <w:spacing w:val="2"/>
                <w:sz w:val="20"/>
                <w:szCs w:val="20"/>
                <w:shd w:val="clear" w:color="auto" w:fill="FFFFFF"/>
              </w:rPr>
              <w:t>Первая очередь (2022-20</w:t>
            </w:r>
            <w:r w:rsidR="001F0256">
              <w:rPr>
                <w:rFonts w:eastAsia="Arial"/>
                <w:color w:val="000000" w:themeColor="text1"/>
                <w:spacing w:val="2"/>
                <w:sz w:val="20"/>
                <w:szCs w:val="20"/>
                <w:shd w:val="clear" w:color="auto" w:fill="FFFFFF"/>
              </w:rPr>
              <w:t>34</w:t>
            </w:r>
            <w:r w:rsidRPr="00217840">
              <w:rPr>
                <w:rFonts w:eastAsia="Arial"/>
                <w:color w:val="000000" w:themeColor="text1"/>
                <w:spacing w:val="2"/>
                <w:sz w:val="20"/>
                <w:szCs w:val="20"/>
                <w:shd w:val="clear" w:color="auto" w:fill="FFFFFF"/>
              </w:rPr>
              <w:t>)</w:t>
            </w:r>
          </w:p>
        </w:tc>
        <w:tc>
          <w:tcPr>
            <w:tcW w:w="1842" w:type="dxa"/>
            <w:shd w:val="clear" w:color="auto" w:fill="auto"/>
            <w:vAlign w:val="center"/>
          </w:tcPr>
          <w:p w:rsidR="00DF73C0" w:rsidRPr="00217840" w:rsidRDefault="00A368F3" w:rsidP="00DF73C0">
            <w:pPr>
              <w:jc w:val="center"/>
              <w:rPr>
                <w:rFonts w:eastAsia="Arial"/>
                <w:color w:val="000000" w:themeColor="text1"/>
                <w:spacing w:val="2"/>
                <w:sz w:val="20"/>
                <w:szCs w:val="20"/>
                <w:shd w:val="clear" w:color="auto" w:fill="FFFFFF"/>
              </w:rPr>
            </w:pPr>
            <w:r w:rsidRPr="00217840">
              <w:rPr>
                <w:color w:val="000000" w:themeColor="text1"/>
                <w:spacing w:val="2"/>
                <w:sz w:val="20"/>
                <w:szCs w:val="20"/>
                <w:shd w:val="clear" w:color="auto" w:fill="FFFFFF"/>
              </w:rPr>
              <w:t>Определяется проектом</w:t>
            </w:r>
          </w:p>
        </w:tc>
      </w:tr>
      <w:tr w:rsidR="00701BDF" w:rsidRPr="00217840" w:rsidTr="00A8456F">
        <w:trPr>
          <w:jc w:val="center"/>
        </w:trPr>
        <w:tc>
          <w:tcPr>
            <w:tcW w:w="15081" w:type="dxa"/>
            <w:gridSpan w:val="7"/>
            <w:shd w:val="clear" w:color="auto" w:fill="auto"/>
            <w:vAlign w:val="center"/>
          </w:tcPr>
          <w:p w:rsidR="000515E7" w:rsidRPr="00217840" w:rsidRDefault="000515E7" w:rsidP="00A61122">
            <w:pPr>
              <w:jc w:val="center"/>
              <w:rPr>
                <w:rFonts w:eastAsia="Courier New"/>
                <w:bCs/>
                <w:color w:val="000000" w:themeColor="text1"/>
                <w:sz w:val="22"/>
                <w:szCs w:val="22"/>
              </w:rPr>
            </w:pPr>
            <w:r w:rsidRPr="00217840">
              <w:rPr>
                <w:rFonts w:eastAsia="SimSun"/>
                <w:b/>
                <w:color w:val="000000" w:themeColor="text1"/>
                <w:sz w:val="22"/>
                <w:szCs w:val="22"/>
                <w:lang w:eastAsia="zh-CN"/>
              </w:rPr>
              <w:t>Объекты транспортной инфраструктуры</w:t>
            </w:r>
          </w:p>
        </w:tc>
      </w:tr>
      <w:tr w:rsidR="00701BDF" w:rsidRPr="00217840" w:rsidTr="001F0256">
        <w:trPr>
          <w:trHeight w:val="955"/>
          <w:jc w:val="center"/>
        </w:trPr>
        <w:tc>
          <w:tcPr>
            <w:tcW w:w="567" w:type="dxa"/>
            <w:shd w:val="clear" w:color="auto" w:fill="auto"/>
            <w:vAlign w:val="center"/>
          </w:tcPr>
          <w:p w:rsidR="00BF53FD" w:rsidRPr="00217840" w:rsidRDefault="001F0256" w:rsidP="00A61122">
            <w:pPr>
              <w:jc w:val="center"/>
              <w:rPr>
                <w:rFonts w:eastAsia="SimSun"/>
                <w:color w:val="000000" w:themeColor="text1"/>
                <w:sz w:val="22"/>
                <w:szCs w:val="22"/>
              </w:rPr>
            </w:pPr>
            <w:r>
              <w:rPr>
                <w:rFonts w:eastAsia="SimSun"/>
                <w:color w:val="000000" w:themeColor="text1"/>
                <w:sz w:val="22"/>
                <w:szCs w:val="22"/>
              </w:rPr>
              <w:t>3</w:t>
            </w:r>
          </w:p>
        </w:tc>
        <w:tc>
          <w:tcPr>
            <w:tcW w:w="2835" w:type="dxa"/>
            <w:shd w:val="clear" w:color="auto" w:fill="auto"/>
            <w:vAlign w:val="center"/>
          </w:tcPr>
          <w:p w:rsidR="00BF53FD" w:rsidRPr="00217840" w:rsidRDefault="00BF53FD" w:rsidP="00A61122">
            <w:pPr>
              <w:jc w:val="center"/>
              <w:rPr>
                <w:rFonts w:eastAsia="SimSun"/>
                <w:color w:val="000000" w:themeColor="text1"/>
                <w:sz w:val="22"/>
                <w:szCs w:val="22"/>
              </w:rPr>
            </w:pPr>
            <w:r w:rsidRPr="00217840">
              <w:rPr>
                <w:bCs/>
                <w:color w:val="000000" w:themeColor="text1"/>
                <w:sz w:val="20"/>
                <w:szCs w:val="20"/>
              </w:rPr>
              <w:t>Автомобильные дороги регионального и межмуниципального значения</w:t>
            </w:r>
          </w:p>
        </w:tc>
        <w:tc>
          <w:tcPr>
            <w:tcW w:w="3402"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Реконструкция мостового перехода через р. Шаня на автомобильной дороге «Калуга-Медынь» -«Кондрово-Галкино-Острожное-Барсуки» в Дзержинском районе</w:t>
            </w:r>
          </w:p>
        </w:tc>
        <w:tc>
          <w:tcPr>
            <w:tcW w:w="2383"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Определяется проектом</w:t>
            </w:r>
          </w:p>
        </w:tc>
        <w:tc>
          <w:tcPr>
            <w:tcW w:w="2633" w:type="dxa"/>
            <w:shd w:val="clear" w:color="auto" w:fill="auto"/>
            <w:vAlign w:val="center"/>
          </w:tcPr>
          <w:p w:rsidR="00BF53FD" w:rsidRPr="00217840" w:rsidRDefault="00BF53FD" w:rsidP="00A61122">
            <w:pPr>
              <w:shd w:val="clear" w:color="auto" w:fill="FFFFFF"/>
              <w:jc w:val="center"/>
              <w:rPr>
                <w:bCs/>
                <w:color w:val="000000" w:themeColor="text1"/>
                <w:sz w:val="20"/>
                <w:szCs w:val="20"/>
              </w:rPr>
            </w:pPr>
            <w:r w:rsidRPr="00217840">
              <w:rPr>
                <w:bCs/>
                <w:color w:val="000000" w:themeColor="text1"/>
                <w:sz w:val="20"/>
                <w:szCs w:val="20"/>
              </w:rPr>
              <w:t>Дзержинский район, МО ГП «Город Кондрово», г. Кондрово</w:t>
            </w:r>
          </w:p>
        </w:tc>
        <w:tc>
          <w:tcPr>
            <w:tcW w:w="1419"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Первая очередь (2021-2024)</w:t>
            </w:r>
          </w:p>
        </w:tc>
        <w:tc>
          <w:tcPr>
            <w:tcW w:w="1842" w:type="dxa"/>
            <w:vMerge w:val="restart"/>
            <w:shd w:val="clear" w:color="auto" w:fill="auto"/>
            <w:vAlign w:val="center"/>
          </w:tcPr>
          <w:p w:rsidR="00BF53FD" w:rsidRPr="00217840" w:rsidRDefault="00BF53FD" w:rsidP="00A61122">
            <w:pPr>
              <w:autoSpaceDE w:val="0"/>
              <w:autoSpaceDN w:val="0"/>
              <w:adjustRightInd w:val="0"/>
              <w:jc w:val="center"/>
              <w:rPr>
                <w:rFonts w:eastAsia="SimSun"/>
                <w:color w:val="000000" w:themeColor="text1"/>
                <w:sz w:val="22"/>
                <w:szCs w:val="22"/>
              </w:rPr>
            </w:pPr>
            <w:r w:rsidRPr="00217840">
              <w:rPr>
                <w:bCs/>
                <w:color w:val="000000" w:themeColor="text1"/>
                <w:sz w:val="20"/>
                <w:szCs w:val="20"/>
              </w:rPr>
              <w:t>Размеры придорожной полосы определяются проектом</w:t>
            </w:r>
          </w:p>
        </w:tc>
      </w:tr>
      <w:tr w:rsidR="00701BDF" w:rsidRPr="00217840" w:rsidTr="001F0256">
        <w:trPr>
          <w:trHeight w:val="1309"/>
          <w:jc w:val="center"/>
        </w:trPr>
        <w:tc>
          <w:tcPr>
            <w:tcW w:w="567" w:type="dxa"/>
            <w:shd w:val="clear" w:color="auto" w:fill="auto"/>
            <w:vAlign w:val="center"/>
          </w:tcPr>
          <w:p w:rsidR="00BF53FD" w:rsidRPr="00217840" w:rsidRDefault="001F0256" w:rsidP="00A61122">
            <w:pPr>
              <w:jc w:val="center"/>
              <w:rPr>
                <w:rFonts w:eastAsia="SimSun"/>
                <w:color w:val="000000" w:themeColor="text1"/>
                <w:sz w:val="22"/>
                <w:szCs w:val="22"/>
              </w:rPr>
            </w:pPr>
            <w:r>
              <w:rPr>
                <w:rFonts w:eastAsia="SimSun"/>
                <w:color w:val="000000" w:themeColor="text1"/>
                <w:sz w:val="22"/>
                <w:szCs w:val="22"/>
              </w:rPr>
              <w:t>4</w:t>
            </w:r>
          </w:p>
        </w:tc>
        <w:tc>
          <w:tcPr>
            <w:tcW w:w="2835" w:type="dxa"/>
            <w:shd w:val="clear" w:color="auto" w:fill="auto"/>
            <w:vAlign w:val="center"/>
          </w:tcPr>
          <w:p w:rsidR="00BF53FD" w:rsidRPr="00217840" w:rsidRDefault="00BF53FD" w:rsidP="00A61122">
            <w:pPr>
              <w:jc w:val="center"/>
              <w:rPr>
                <w:rFonts w:eastAsia="SimSun"/>
                <w:color w:val="000000" w:themeColor="text1"/>
                <w:sz w:val="22"/>
                <w:szCs w:val="22"/>
              </w:rPr>
            </w:pPr>
            <w:r w:rsidRPr="00217840">
              <w:rPr>
                <w:bCs/>
                <w:color w:val="000000" w:themeColor="text1"/>
                <w:sz w:val="20"/>
                <w:szCs w:val="20"/>
              </w:rPr>
              <w:t>Автомобильные дороги регионального и межмуниципального значения</w:t>
            </w:r>
          </w:p>
        </w:tc>
        <w:tc>
          <w:tcPr>
            <w:tcW w:w="3402"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Строительство автомобильной дороги для подъезда к промышленным предприятиям</w:t>
            </w:r>
          </w:p>
        </w:tc>
        <w:tc>
          <w:tcPr>
            <w:tcW w:w="2383"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Протяженность – определяется проектом.</w:t>
            </w:r>
          </w:p>
          <w:p w:rsidR="00BF53FD" w:rsidRPr="00217840" w:rsidRDefault="00BF53FD" w:rsidP="00A61122">
            <w:pPr>
              <w:jc w:val="center"/>
              <w:rPr>
                <w:bCs/>
                <w:color w:val="000000" w:themeColor="text1"/>
                <w:sz w:val="20"/>
                <w:szCs w:val="20"/>
              </w:rPr>
            </w:pPr>
            <w:r w:rsidRPr="00217840">
              <w:rPr>
                <w:bCs/>
                <w:color w:val="000000" w:themeColor="text1"/>
                <w:sz w:val="20"/>
                <w:szCs w:val="20"/>
              </w:rPr>
              <w:t>Категория дороги IV</w:t>
            </w:r>
          </w:p>
          <w:p w:rsidR="00BF53FD" w:rsidRPr="00217840" w:rsidRDefault="00BF53FD" w:rsidP="00A61122">
            <w:pPr>
              <w:jc w:val="center"/>
              <w:rPr>
                <w:bCs/>
                <w:color w:val="000000" w:themeColor="text1"/>
                <w:sz w:val="20"/>
                <w:szCs w:val="20"/>
              </w:rPr>
            </w:pPr>
            <w:r w:rsidRPr="00217840">
              <w:rPr>
                <w:bCs/>
                <w:color w:val="000000" w:themeColor="text1"/>
                <w:sz w:val="20"/>
                <w:szCs w:val="20"/>
              </w:rPr>
              <w:t>покрытие дороги – асфальтобетонное</w:t>
            </w:r>
          </w:p>
        </w:tc>
        <w:tc>
          <w:tcPr>
            <w:tcW w:w="2633"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Дзержинский район, МО ГП «Город Кондрово», г. Кондрово, территория ИП «Кондрово»</w:t>
            </w:r>
          </w:p>
        </w:tc>
        <w:tc>
          <w:tcPr>
            <w:tcW w:w="1419"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Первая очередь (2023-2025)</w:t>
            </w:r>
          </w:p>
        </w:tc>
        <w:tc>
          <w:tcPr>
            <w:tcW w:w="1842" w:type="dxa"/>
            <w:vMerge/>
            <w:shd w:val="clear" w:color="auto" w:fill="auto"/>
            <w:vAlign w:val="center"/>
          </w:tcPr>
          <w:p w:rsidR="00BF53FD" w:rsidRPr="00217840" w:rsidRDefault="00BF53FD" w:rsidP="00A61122">
            <w:pPr>
              <w:autoSpaceDE w:val="0"/>
              <w:autoSpaceDN w:val="0"/>
              <w:adjustRightInd w:val="0"/>
              <w:jc w:val="center"/>
              <w:rPr>
                <w:rFonts w:eastAsia="SimSun"/>
                <w:color w:val="000000" w:themeColor="text1"/>
                <w:sz w:val="22"/>
                <w:szCs w:val="22"/>
              </w:rPr>
            </w:pPr>
          </w:p>
        </w:tc>
      </w:tr>
      <w:tr w:rsidR="00701BDF" w:rsidRPr="00217840" w:rsidTr="00A8456F">
        <w:trPr>
          <w:jc w:val="center"/>
        </w:trPr>
        <w:tc>
          <w:tcPr>
            <w:tcW w:w="15081" w:type="dxa"/>
            <w:gridSpan w:val="7"/>
            <w:shd w:val="clear" w:color="auto" w:fill="auto"/>
            <w:vAlign w:val="center"/>
          </w:tcPr>
          <w:p w:rsidR="000515E7" w:rsidRPr="00217840" w:rsidRDefault="000515E7" w:rsidP="00A61122">
            <w:pPr>
              <w:jc w:val="center"/>
              <w:rPr>
                <w:rFonts w:eastAsia="SimSun"/>
                <w:color w:val="000000" w:themeColor="text1"/>
                <w:sz w:val="22"/>
                <w:szCs w:val="22"/>
              </w:rPr>
            </w:pPr>
            <w:r w:rsidRPr="00217840">
              <w:rPr>
                <w:rFonts w:eastAsia="SimSun"/>
                <w:b/>
                <w:color w:val="000000" w:themeColor="text1"/>
                <w:sz w:val="22"/>
                <w:szCs w:val="22"/>
              </w:rPr>
              <w:t xml:space="preserve">Объекты </w:t>
            </w:r>
            <w:r w:rsidRPr="00217840">
              <w:rPr>
                <w:rFonts w:eastAsia="SimSun"/>
                <w:b/>
                <w:color w:val="000000" w:themeColor="text1"/>
                <w:sz w:val="22"/>
                <w:szCs w:val="22"/>
                <w:lang w:eastAsia="zh-CN"/>
              </w:rPr>
              <w:t>водоснабжения и водоотведения</w:t>
            </w:r>
          </w:p>
        </w:tc>
      </w:tr>
      <w:tr w:rsidR="00701BDF" w:rsidRPr="00217840" w:rsidTr="001F0256">
        <w:trPr>
          <w:trHeight w:val="88"/>
          <w:jc w:val="center"/>
        </w:trPr>
        <w:tc>
          <w:tcPr>
            <w:tcW w:w="567" w:type="dxa"/>
            <w:shd w:val="clear" w:color="auto" w:fill="auto"/>
            <w:vAlign w:val="center"/>
          </w:tcPr>
          <w:p w:rsidR="00BF53FD" w:rsidRPr="00217840" w:rsidRDefault="001F0256" w:rsidP="00A61122">
            <w:pPr>
              <w:jc w:val="center"/>
              <w:rPr>
                <w:rFonts w:eastAsia="SimSun"/>
                <w:color w:val="000000" w:themeColor="text1"/>
                <w:sz w:val="22"/>
                <w:szCs w:val="22"/>
              </w:rPr>
            </w:pPr>
            <w:r>
              <w:rPr>
                <w:rFonts w:eastAsia="SimSun"/>
                <w:color w:val="000000" w:themeColor="text1"/>
                <w:sz w:val="22"/>
                <w:szCs w:val="22"/>
              </w:rPr>
              <w:t>5</w:t>
            </w:r>
          </w:p>
        </w:tc>
        <w:tc>
          <w:tcPr>
            <w:tcW w:w="2835" w:type="dxa"/>
            <w:shd w:val="clear" w:color="auto" w:fill="auto"/>
            <w:vAlign w:val="center"/>
          </w:tcPr>
          <w:p w:rsidR="00BF53FD" w:rsidRPr="00217840" w:rsidRDefault="00BF53FD" w:rsidP="00A61122">
            <w:pPr>
              <w:jc w:val="center"/>
              <w:rPr>
                <w:rFonts w:eastAsia="SimSun"/>
                <w:color w:val="000000" w:themeColor="text1"/>
                <w:sz w:val="22"/>
                <w:szCs w:val="22"/>
              </w:rPr>
            </w:pPr>
            <w:r w:rsidRPr="00217840">
              <w:rPr>
                <w:bCs/>
                <w:color w:val="000000" w:themeColor="text1"/>
                <w:sz w:val="20"/>
                <w:szCs w:val="20"/>
              </w:rPr>
              <w:t>Организация водоснабжения, водоотведения</w:t>
            </w:r>
          </w:p>
        </w:tc>
        <w:tc>
          <w:tcPr>
            <w:tcW w:w="3402"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Строительство сети водоснабжения индустриального парка «Кондрово»</w:t>
            </w:r>
          </w:p>
        </w:tc>
        <w:tc>
          <w:tcPr>
            <w:tcW w:w="2383"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Определяется проектом</w:t>
            </w:r>
          </w:p>
        </w:tc>
        <w:tc>
          <w:tcPr>
            <w:tcW w:w="2633"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Дзержинский район, МО ГП «Город Кондрово», г. Кондрово, территория ИП «Кондрово»</w:t>
            </w:r>
          </w:p>
        </w:tc>
        <w:tc>
          <w:tcPr>
            <w:tcW w:w="1419"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Первая очередь (2022-2023)</w:t>
            </w:r>
          </w:p>
        </w:tc>
        <w:tc>
          <w:tcPr>
            <w:tcW w:w="1842" w:type="dxa"/>
            <w:vMerge w:val="restart"/>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pacing w:val="2"/>
                <w:sz w:val="20"/>
                <w:szCs w:val="20"/>
                <w:shd w:val="clear" w:color="auto" w:fill="FFFFFF"/>
              </w:rPr>
              <w:t xml:space="preserve">Определяется проектом ЗСО объекта </w:t>
            </w:r>
            <w:r w:rsidR="001649F1" w:rsidRPr="00217840">
              <w:rPr>
                <w:bCs/>
                <w:color w:val="000000" w:themeColor="text1"/>
                <w:spacing w:val="2"/>
                <w:sz w:val="20"/>
                <w:szCs w:val="20"/>
                <w:shd w:val="clear" w:color="auto" w:fill="FFFFFF"/>
              </w:rPr>
              <w:t>в соответствии с СанПиНом</w:t>
            </w:r>
            <w:r w:rsidRPr="00217840">
              <w:rPr>
                <w:bCs/>
                <w:color w:val="000000" w:themeColor="text1"/>
                <w:spacing w:val="2"/>
                <w:sz w:val="20"/>
                <w:szCs w:val="20"/>
                <w:shd w:val="clear" w:color="auto" w:fill="FFFFFF"/>
              </w:rPr>
              <w:t xml:space="preserve"> 2.1.4.1110-02</w:t>
            </w:r>
          </w:p>
        </w:tc>
      </w:tr>
      <w:tr w:rsidR="00701BDF" w:rsidRPr="00217840" w:rsidTr="001F0256">
        <w:trPr>
          <w:trHeight w:val="88"/>
          <w:jc w:val="center"/>
        </w:trPr>
        <w:tc>
          <w:tcPr>
            <w:tcW w:w="567" w:type="dxa"/>
            <w:shd w:val="clear" w:color="auto" w:fill="auto"/>
            <w:vAlign w:val="center"/>
          </w:tcPr>
          <w:p w:rsidR="00BF53FD" w:rsidRPr="00217840" w:rsidRDefault="001F0256" w:rsidP="00A61122">
            <w:pPr>
              <w:jc w:val="center"/>
              <w:rPr>
                <w:rFonts w:eastAsia="SimSun"/>
                <w:color w:val="000000" w:themeColor="text1"/>
                <w:sz w:val="22"/>
                <w:szCs w:val="22"/>
              </w:rPr>
            </w:pPr>
            <w:r>
              <w:rPr>
                <w:rFonts w:eastAsia="SimSun"/>
                <w:color w:val="000000" w:themeColor="text1"/>
                <w:sz w:val="22"/>
                <w:szCs w:val="22"/>
              </w:rPr>
              <w:t>6</w:t>
            </w:r>
          </w:p>
        </w:tc>
        <w:tc>
          <w:tcPr>
            <w:tcW w:w="2835" w:type="dxa"/>
            <w:shd w:val="clear" w:color="auto" w:fill="auto"/>
            <w:vAlign w:val="center"/>
          </w:tcPr>
          <w:p w:rsidR="00BF53FD" w:rsidRPr="00217840" w:rsidRDefault="00BF53FD" w:rsidP="00A61122">
            <w:pPr>
              <w:jc w:val="center"/>
              <w:rPr>
                <w:rFonts w:eastAsia="SimSun"/>
                <w:color w:val="000000" w:themeColor="text1"/>
                <w:sz w:val="22"/>
                <w:szCs w:val="22"/>
              </w:rPr>
            </w:pPr>
            <w:r w:rsidRPr="00217840">
              <w:rPr>
                <w:bCs/>
                <w:color w:val="000000" w:themeColor="text1"/>
                <w:sz w:val="20"/>
                <w:szCs w:val="20"/>
              </w:rPr>
              <w:t>Организация водоснабжения, водоотведения</w:t>
            </w:r>
          </w:p>
        </w:tc>
        <w:tc>
          <w:tcPr>
            <w:tcW w:w="3402"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Строительство сети водоотведения хозяйственно-бытовых стоков индустриального парка «Кондрово»</w:t>
            </w:r>
          </w:p>
        </w:tc>
        <w:tc>
          <w:tcPr>
            <w:tcW w:w="2383"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Определяется проектом</w:t>
            </w:r>
          </w:p>
        </w:tc>
        <w:tc>
          <w:tcPr>
            <w:tcW w:w="2633"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Дзержинский район, МО ГП «Город Кондрово», г. Кондрово, территория ИП «Кондрово»</w:t>
            </w:r>
          </w:p>
        </w:tc>
        <w:tc>
          <w:tcPr>
            <w:tcW w:w="1419"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Первая очередь (2022-2023)</w:t>
            </w:r>
          </w:p>
        </w:tc>
        <w:tc>
          <w:tcPr>
            <w:tcW w:w="1842" w:type="dxa"/>
            <w:vMerge/>
            <w:shd w:val="clear" w:color="auto" w:fill="auto"/>
            <w:vAlign w:val="center"/>
          </w:tcPr>
          <w:p w:rsidR="00BF53FD" w:rsidRPr="00217840" w:rsidRDefault="00BF53FD" w:rsidP="00A61122">
            <w:pPr>
              <w:jc w:val="center"/>
              <w:rPr>
                <w:bCs/>
                <w:color w:val="000000" w:themeColor="text1"/>
                <w:sz w:val="20"/>
                <w:szCs w:val="20"/>
              </w:rPr>
            </w:pPr>
          </w:p>
        </w:tc>
      </w:tr>
      <w:tr w:rsidR="00701BDF" w:rsidRPr="00217840" w:rsidTr="001F0256">
        <w:trPr>
          <w:trHeight w:val="88"/>
          <w:jc w:val="center"/>
        </w:trPr>
        <w:tc>
          <w:tcPr>
            <w:tcW w:w="567" w:type="dxa"/>
            <w:shd w:val="clear" w:color="auto" w:fill="auto"/>
            <w:vAlign w:val="center"/>
          </w:tcPr>
          <w:p w:rsidR="00BF53FD" w:rsidRPr="00217840" w:rsidRDefault="001F0256" w:rsidP="00A61122">
            <w:pPr>
              <w:jc w:val="center"/>
              <w:rPr>
                <w:rFonts w:eastAsia="SimSun"/>
                <w:color w:val="000000" w:themeColor="text1"/>
                <w:sz w:val="22"/>
                <w:szCs w:val="22"/>
              </w:rPr>
            </w:pPr>
            <w:r>
              <w:rPr>
                <w:rFonts w:eastAsia="SimSun"/>
                <w:color w:val="000000" w:themeColor="text1"/>
                <w:sz w:val="22"/>
                <w:szCs w:val="22"/>
              </w:rPr>
              <w:t>7</w:t>
            </w:r>
          </w:p>
        </w:tc>
        <w:tc>
          <w:tcPr>
            <w:tcW w:w="2835" w:type="dxa"/>
            <w:shd w:val="clear" w:color="auto" w:fill="auto"/>
            <w:vAlign w:val="center"/>
          </w:tcPr>
          <w:p w:rsidR="00BF53FD" w:rsidRPr="00217840" w:rsidRDefault="00BF53FD" w:rsidP="00A61122">
            <w:pPr>
              <w:jc w:val="center"/>
              <w:rPr>
                <w:rFonts w:eastAsia="SimSun"/>
                <w:color w:val="000000" w:themeColor="text1"/>
                <w:sz w:val="22"/>
                <w:szCs w:val="22"/>
              </w:rPr>
            </w:pPr>
            <w:r w:rsidRPr="00217840">
              <w:rPr>
                <w:bCs/>
                <w:color w:val="000000" w:themeColor="text1"/>
                <w:sz w:val="20"/>
                <w:szCs w:val="20"/>
              </w:rPr>
              <w:t>Организация водоснабжения, водоотведения</w:t>
            </w:r>
          </w:p>
        </w:tc>
        <w:tc>
          <w:tcPr>
            <w:tcW w:w="3402"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Строительство сети водоотведения поверхностных стоков индустриального парка «Кондрово»</w:t>
            </w:r>
          </w:p>
        </w:tc>
        <w:tc>
          <w:tcPr>
            <w:tcW w:w="2383"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Определяется проектом</w:t>
            </w:r>
          </w:p>
        </w:tc>
        <w:tc>
          <w:tcPr>
            <w:tcW w:w="2633"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Дзержинский район, МО ГП «Город Кондрово», г. Кондрово, территория ИП «Кондрово»</w:t>
            </w:r>
          </w:p>
        </w:tc>
        <w:tc>
          <w:tcPr>
            <w:tcW w:w="1419" w:type="dxa"/>
            <w:shd w:val="clear" w:color="auto" w:fill="auto"/>
            <w:vAlign w:val="center"/>
          </w:tcPr>
          <w:p w:rsidR="00BF53FD" w:rsidRPr="00217840" w:rsidRDefault="00BF53FD" w:rsidP="00A61122">
            <w:pPr>
              <w:jc w:val="center"/>
              <w:rPr>
                <w:bCs/>
                <w:color w:val="000000" w:themeColor="text1"/>
                <w:sz w:val="20"/>
                <w:szCs w:val="20"/>
              </w:rPr>
            </w:pPr>
            <w:r w:rsidRPr="00217840">
              <w:rPr>
                <w:bCs/>
                <w:color w:val="000000" w:themeColor="text1"/>
                <w:sz w:val="20"/>
                <w:szCs w:val="20"/>
              </w:rPr>
              <w:t>Первая очередь (2022-2023)</w:t>
            </w:r>
          </w:p>
        </w:tc>
        <w:tc>
          <w:tcPr>
            <w:tcW w:w="1842" w:type="dxa"/>
            <w:vMerge/>
            <w:shd w:val="clear" w:color="auto" w:fill="auto"/>
            <w:vAlign w:val="center"/>
          </w:tcPr>
          <w:p w:rsidR="00BF53FD" w:rsidRPr="00217840" w:rsidRDefault="00BF53FD" w:rsidP="00A61122">
            <w:pPr>
              <w:jc w:val="center"/>
              <w:rPr>
                <w:bCs/>
                <w:color w:val="000000" w:themeColor="text1"/>
                <w:sz w:val="20"/>
                <w:szCs w:val="20"/>
              </w:rPr>
            </w:pPr>
          </w:p>
        </w:tc>
      </w:tr>
      <w:tr w:rsidR="00701BDF" w:rsidRPr="00217840" w:rsidTr="00A8456F">
        <w:trPr>
          <w:jc w:val="center"/>
        </w:trPr>
        <w:tc>
          <w:tcPr>
            <w:tcW w:w="15081" w:type="dxa"/>
            <w:gridSpan w:val="7"/>
            <w:shd w:val="clear" w:color="auto" w:fill="auto"/>
            <w:vAlign w:val="center"/>
          </w:tcPr>
          <w:p w:rsidR="000515E7" w:rsidRPr="00217840" w:rsidRDefault="000515E7" w:rsidP="00A61122">
            <w:pPr>
              <w:jc w:val="center"/>
              <w:rPr>
                <w:rFonts w:eastAsia="SimSun"/>
                <w:color w:val="000000" w:themeColor="text1"/>
                <w:sz w:val="22"/>
                <w:szCs w:val="22"/>
              </w:rPr>
            </w:pPr>
            <w:r w:rsidRPr="00217840">
              <w:rPr>
                <w:rFonts w:eastAsia="SimSun"/>
                <w:b/>
                <w:color w:val="000000" w:themeColor="text1"/>
                <w:sz w:val="22"/>
                <w:szCs w:val="22"/>
              </w:rPr>
              <w:lastRenderedPageBreak/>
              <w:t>Объекты электроснабжения</w:t>
            </w:r>
          </w:p>
        </w:tc>
      </w:tr>
      <w:tr w:rsidR="00701BDF" w:rsidRPr="00217840" w:rsidTr="00A85CC5">
        <w:trPr>
          <w:trHeight w:val="1134"/>
          <w:jc w:val="center"/>
        </w:trPr>
        <w:tc>
          <w:tcPr>
            <w:tcW w:w="567" w:type="dxa"/>
            <w:shd w:val="clear" w:color="auto" w:fill="auto"/>
            <w:vAlign w:val="center"/>
          </w:tcPr>
          <w:p w:rsidR="00BF53FD" w:rsidRPr="00217840" w:rsidRDefault="001F0256" w:rsidP="00A61122">
            <w:pPr>
              <w:jc w:val="center"/>
              <w:rPr>
                <w:rFonts w:eastAsia="SimSun"/>
                <w:color w:val="000000" w:themeColor="text1"/>
                <w:sz w:val="20"/>
                <w:szCs w:val="20"/>
              </w:rPr>
            </w:pPr>
            <w:r>
              <w:rPr>
                <w:rFonts w:eastAsia="SimSun"/>
                <w:color w:val="000000" w:themeColor="text1"/>
                <w:sz w:val="20"/>
                <w:szCs w:val="20"/>
              </w:rPr>
              <w:t>8</w:t>
            </w:r>
          </w:p>
        </w:tc>
        <w:tc>
          <w:tcPr>
            <w:tcW w:w="2835" w:type="dxa"/>
            <w:shd w:val="clear" w:color="auto" w:fill="auto"/>
            <w:vAlign w:val="center"/>
          </w:tcPr>
          <w:p w:rsidR="00BF53FD" w:rsidRPr="00217840" w:rsidRDefault="00BF53FD" w:rsidP="00A61122">
            <w:pPr>
              <w:jc w:val="both"/>
              <w:rPr>
                <w:bCs/>
                <w:color w:val="000000" w:themeColor="text1"/>
                <w:sz w:val="20"/>
                <w:szCs w:val="20"/>
              </w:rPr>
            </w:pPr>
            <w:r w:rsidRPr="00217840">
              <w:rPr>
                <w:bCs/>
                <w:color w:val="000000" w:themeColor="text1"/>
                <w:spacing w:val="2"/>
                <w:sz w:val="20"/>
                <w:szCs w:val="20"/>
                <w:shd w:val="clear" w:color="auto" w:fill="FFFFFF"/>
              </w:rPr>
              <w:t>Организация электроснабжения</w:t>
            </w:r>
          </w:p>
        </w:tc>
        <w:tc>
          <w:tcPr>
            <w:tcW w:w="3402" w:type="dxa"/>
            <w:shd w:val="clear" w:color="auto" w:fill="auto"/>
            <w:vAlign w:val="center"/>
          </w:tcPr>
          <w:p w:rsidR="00BF53FD" w:rsidRPr="00217840" w:rsidRDefault="00BF53FD" w:rsidP="00A61122">
            <w:pPr>
              <w:widowControl w:val="0"/>
              <w:autoSpaceDE w:val="0"/>
              <w:autoSpaceDN w:val="0"/>
              <w:adjustRightInd w:val="0"/>
              <w:jc w:val="both"/>
              <w:rPr>
                <w:bCs/>
                <w:color w:val="000000" w:themeColor="text1"/>
                <w:sz w:val="20"/>
                <w:szCs w:val="20"/>
              </w:rPr>
            </w:pPr>
            <w:r w:rsidRPr="00217840">
              <w:rPr>
                <w:bCs/>
                <w:color w:val="000000" w:themeColor="text1"/>
                <w:sz w:val="20"/>
                <w:szCs w:val="20"/>
              </w:rPr>
              <w:t>Строительство отпаек от ВЛ 110 кВ Спутник – Кондрово с отпайками №2,3</w:t>
            </w:r>
          </w:p>
        </w:tc>
        <w:tc>
          <w:tcPr>
            <w:tcW w:w="2383" w:type="dxa"/>
            <w:shd w:val="clear" w:color="auto" w:fill="auto"/>
            <w:vAlign w:val="center"/>
          </w:tcPr>
          <w:p w:rsidR="00BF53FD" w:rsidRPr="00217840" w:rsidRDefault="001649F1" w:rsidP="001649F1">
            <w:pPr>
              <w:widowControl w:val="0"/>
              <w:autoSpaceDE w:val="0"/>
              <w:autoSpaceDN w:val="0"/>
              <w:adjustRightInd w:val="0"/>
              <w:jc w:val="center"/>
              <w:rPr>
                <w:bCs/>
                <w:color w:val="000000" w:themeColor="text1"/>
                <w:sz w:val="20"/>
                <w:szCs w:val="20"/>
              </w:rPr>
            </w:pPr>
            <w:r>
              <w:rPr>
                <w:bCs/>
                <w:color w:val="000000" w:themeColor="text1"/>
                <w:sz w:val="20"/>
                <w:szCs w:val="20"/>
              </w:rPr>
              <w:t>Протяженность – 2х6,5 </w:t>
            </w:r>
            <w:r w:rsidR="00BF53FD" w:rsidRPr="00217840">
              <w:rPr>
                <w:bCs/>
                <w:color w:val="000000" w:themeColor="text1"/>
                <w:sz w:val="20"/>
                <w:szCs w:val="20"/>
              </w:rPr>
              <w:t>км</w:t>
            </w:r>
          </w:p>
        </w:tc>
        <w:tc>
          <w:tcPr>
            <w:tcW w:w="2633" w:type="dxa"/>
            <w:shd w:val="clear" w:color="auto" w:fill="auto"/>
            <w:vAlign w:val="center"/>
          </w:tcPr>
          <w:p w:rsidR="00BF53FD" w:rsidRPr="00217840" w:rsidRDefault="00BF53FD" w:rsidP="00B03BB6">
            <w:pPr>
              <w:widowControl w:val="0"/>
              <w:autoSpaceDE w:val="0"/>
              <w:autoSpaceDN w:val="0"/>
              <w:adjustRightInd w:val="0"/>
              <w:jc w:val="center"/>
              <w:rPr>
                <w:bCs/>
                <w:color w:val="000000" w:themeColor="text1"/>
                <w:sz w:val="20"/>
                <w:szCs w:val="20"/>
              </w:rPr>
            </w:pPr>
            <w:r w:rsidRPr="00217840">
              <w:rPr>
                <w:bCs/>
                <w:color w:val="000000" w:themeColor="text1"/>
                <w:sz w:val="20"/>
                <w:szCs w:val="20"/>
              </w:rPr>
              <w:t>МО ГО «город Калуга», МО МР «Дзержинский район»</w:t>
            </w:r>
          </w:p>
        </w:tc>
        <w:tc>
          <w:tcPr>
            <w:tcW w:w="1419" w:type="dxa"/>
            <w:shd w:val="clear" w:color="auto" w:fill="auto"/>
            <w:vAlign w:val="center"/>
          </w:tcPr>
          <w:p w:rsidR="00BF53FD" w:rsidRPr="00217840" w:rsidRDefault="00BF53FD" w:rsidP="00EC4764">
            <w:pPr>
              <w:widowControl w:val="0"/>
              <w:autoSpaceDE w:val="0"/>
              <w:autoSpaceDN w:val="0"/>
              <w:adjustRightInd w:val="0"/>
              <w:jc w:val="center"/>
              <w:rPr>
                <w:bCs/>
                <w:color w:val="000000" w:themeColor="text1"/>
                <w:sz w:val="20"/>
                <w:szCs w:val="20"/>
              </w:rPr>
            </w:pPr>
            <w:r w:rsidRPr="00217840">
              <w:rPr>
                <w:bCs/>
                <w:color w:val="000000" w:themeColor="text1"/>
                <w:sz w:val="20"/>
                <w:szCs w:val="20"/>
              </w:rPr>
              <w:t>Первая очередь (2023)</w:t>
            </w:r>
          </w:p>
        </w:tc>
        <w:tc>
          <w:tcPr>
            <w:tcW w:w="1842" w:type="dxa"/>
            <w:vMerge w:val="restart"/>
            <w:shd w:val="clear" w:color="auto" w:fill="auto"/>
            <w:vAlign w:val="center"/>
          </w:tcPr>
          <w:p w:rsidR="00BF53FD" w:rsidRPr="00217840" w:rsidRDefault="00BF53FD" w:rsidP="00A61122">
            <w:pPr>
              <w:jc w:val="center"/>
              <w:rPr>
                <w:rFonts w:eastAsia="SimSun"/>
                <w:color w:val="000000" w:themeColor="text1"/>
                <w:sz w:val="20"/>
                <w:szCs w:val="20"/>
              </w:rPr>
            </w:pPr>
            <w:r w:rsidRPr="00217840">
              <w:rPr>
                <w:bCs/>
                <w:color w:val="000000" w:themeColor="text1"/>
                <w:sz w:val="20"/>
                <w:szCs w:val="20"/>
              </w:rPr>
              <w:t>ЗОУИТ будет определена на этапе разработки проектной документации на объект</w:t>
            </w:r>
          </w:p>
        </w:tc>
      </w:tr>
      <w:tr w:rsidR="00701BDF" w:rsidRPr="00217840" w:rsidTr="00A85CC5">
        <w:trPr>
          <w:trHeight w:val="1134"/>
          <w:jc w:val="center"/>
        </w:trPr>
        <w:tc>
          <w:tcPr>
            <w:tcW w:w="567" w:type="dxa"/>
            <w:shd w:val="clear" w:color="auto" w:fill="auto"/>
            <w:vAlign w:val="center"/>
          </w:tcPr>
          <w:p w:rsidR="00BF53FD" w:rsidRPr="00217840" w:rsidRDefault="001F0256" w:rsidP="00A61122">
            <w:pPr>
              <w:jc w:val="center"/>
              <w:rPr>
                <w:rFonts w:eastAsia="SimSun"/>
                <w:color w:val="000000" w:themeColor="text1"/>
                <w:sz w:val="20"/>
                <w:szCs w:val="20"/>
              </w:rPr>
            </w:pPr>
            <w:r>
              <w:rPr>
                <w:rFonts w:eastAsia="SimSun"/>
                <w:color w:val="000000" w:themeColor="text1"/>
                <w:sz w:val="20"/>
                <w:szCs w:val="20"/>
              </w:rPr>
              <w:t>9</w:t>
            </w:r>
          </w:p>
        </w:tc>
        <w:tc>
          <w:tcPr>
            <w:tcW w:w="2835" w:type="dxa"/>
            <w:shd w:val="clear" w:color="auto" w:fill="auto"/>
            <w:vAlign w:val="center"/>
          </w:tcPr>
          <w:p w:rsidR="00BF53FD" w:rsidRPr="00217840" w:rsidRDefault="00BF53FD" w:rsidP="00A61122">
            <w:pPr>
              <w:jc w:val="both"/>
              <w:rPr>
                <w:bCs/>
                <w:color w:val="000000" w:themeColor="text1"/>
                <w:sz w:val="20"/>
                <w:szCs w:val="20"/>
              </w:rPr>
            </w:pPr>
            <w:r w:rsidRPr="00217840">
              <w:rPr>
                <w:bCs/>
                <w:color w:val="000000" w:themeColor="text1"/>
                <w:spacing w:val="2"/>
                <w:sz w:val="20"/>
                <w:szCs w:val="20"/>
                <w:shd w:val="clear" w:color="auto" w:fill="FFFFFF"/>
              </w:rPr>
              <w:t>Организация электроснабжения</w:t>
            </w:r>
          </w:p>
        </w:tc>
        <w:tc>
          <w:tcPr>
            <w:tcW w:w="3402" w:type="dxa"/>
            <w:shd w:val="clear" w:color="auto" w:fill="auto"/>
            <w:vAlign w:val="center"/>
          </w:tcPr>
          <w:p w:rsidR="00BF53FD" w:rsidRPr="00217840" w:rsidRDefault="00BF53FD" w:rsidP="00A61122">
            <w:pPr>
              <w:widowControl w:val="0"/>
              <w:autoSpaceDE w:val="0"/>
              <w:autoSpaceDN w:val="0"/>
              <w:adjustRightInd w:val="0"/>
              <w:jc w:val="both"/>
              <w:rPr>
                <w:bCs/>
                <w:color w:val="000000" w:themeColor="text1"/>
                <w:sz w:val="20"/>
                <w:szCs w:val="20"/>
              </w:rPr>
            </w:pPr>
            <w:r w:rsidRPr="00217840">
              <w:rPr>
                <w:bCs/>
                <w:color w:val="000000" w:themeColor="text1"/>
                <w:sz w:val="20"/>
                <w:szCs w:val="20"/>
              </w:rPr>
              <w:t>Строительство сети электроснабжения индустриального парка «Кондрово»</w:t>
            </w:r>
          </w:p>
        </w:tc>
        <w:tc>
          <w:tcPr>
            <w:tcW w:w="2383" w:type="dxa"/>
            <w:shd w:val="clear" w:color="auto" w:fill="auto"/>
            <w:vAlign w:val="center"/>
          </w:tcPr>
          <w:p w:rsidR="00BF53FD" w:rsidRPr="00217840" w:rsidRDefault="00BF53FD" w:rsidP="001649F1">
            <w:pPr>
              <w:widowControl w:val="0"/>
              <w:autoSpaceDE w:val="0"/>
              <w:autoSpaceDN w:val="0"/>
              <w:adjustRightInd w:val="0"/>
              <w:jc w:val="center"/>
              <w:rPr>
                <w:bCs/>
                <w:color w:val="000000" w:themeColor="text1"/>
                <w:sz w:val="20"/>
                <w:szCs w:val="20"/>
              </w:rPr>
            </w:pPr>
            <w:r w:rsidRPr="00217840">
              <w:rPr>
                <w:bCs/>
                <w:color w:val="000000" w:themeColor="text1"/>
                <w:sz w:val="20"/>
                <w:szCs w:val="20"/>
              </w:rPr>
              <w:t>Мощность 8 МВт</w:t>
            </w:r>
          </w:p>
        </w:tc>
        <w:tc>
          <w:tcPr>
            <w:tcW w:w="2633" w:type="dxa"/>
            <w:shd w:val="clear" w:color="auto" w:fill="auto"/>
            <w:vAlign w:val="center"/>
          </w:tcPr>
          <w:p w:rsidR="00BF53FD" w:rsidRPr="00217840" w:rsidRDefault="00BF53FD" w:rsidP="00B03BB6">
            <w:pPr>
              <w:widowControl w:val="0"/>
              <w:autoSpaceDE w:val="0"/>
              <w:autoSpaceDN w:val="0"/>
              <w:adjustRightInd w:val="0"/>
              <w:jc w:val="center"/>
              <w:rPr>
                <w:bCs/>
                <w:color w:val="000000" w:themeColor="text1"/>
                <w:sz w:val="20"/>
                <w:szCs w:val="20"/>
              </w:rPr>
            </w:pPr>
            <w:r w:rsidRPr="00217840">
              <w:rPr>
                <w:bCs/>
                <w:color w:val="000000" w:themeColor="text1"/>
                <w:sz w:val="20"/>
                <w:szCs w:val="20"/>
              </w:rPr>
              <w:t>Дзержинский район, МО ГП «Город Кондрово», территория ИП «Кондрово»</w:t>
            </w:r>
          </w:p>
        </w:tc>
        <w:tc>
          <w:tcPr>
            <w:tcW w:w="1419" w:type="dxa"/>
            <w:shd w:val="clear" w:color="auto" w:fill="auto"/>
            <w:vAlign w:val="center"/>
          </w:tcPr>
          <w:p w:rsidR="00BF53FD" w:rsidRPr="00217840" w:rsidRDefault="00BF53FD" w:rsidP="00EC4764">
            <w:pPr>
              <w:widowControl w:val="0"/>
              <w:autoSpaceDE w:val="0"/>
              <w:autoSpaceDN w:val="0"/>
              <w:adjustRightInd w:val="0"/>
              <w:jc w:val="center"/>
              <w:rPr>
                <w:bCs/>
                <w:color w:val="000000" w:themeColor="text1"/>
                <w:sz w:val="20"/>
                <w:szCs w:val="20"/>
              </w:rPr>
            </w:pPr>
            <w:r w:rsidRPr="00217840">
              <w:rPr>
                <w:bCs/>
                <w:color w:val="000000" w:themeColor="text1"/>
                <w:sz w:val="20"/>
                <w:szCs w:val="20"/>
              </w:rPr>
              <w:t>Первая очередь (2023)</w:t>
            </w:r>
          </w:p>
        </w:tc>
        <w:tc>
          <w:tcPr>
            <w:tcW w:w="1842" w:type="dxa"/>
            <w:vMerge/>
            <w:shd w:val="clear" w:color="auto" w:fill="auto"/>
            <w:vAlign w:val="center"/>
          </w:tcPr>
          <w:p w:rsidR="00BF53FD" w:rsidRPr="00217840" w:rsidRDefault="00BF53FD" w:rsidP="00A61122">
            <w:pPr>
              <w:jc w:val="center"/>
              <w:rPr>
                <w:rFonts w:eastAsia="SimSun"/>
                <w:color w:val="000000" w:themeColor="text1"/>
                <w:sz w:val="20"/>
                <w:szCs w:val="20"/>
              </w:rPr>
            </w:pPr>
          </w:p>
        </w:tc>
      </w:tr>
      <w:tr w:rsidR="00701BDF" w:rsidRPr="00217840" w:rsidTr="00A8456F">
        <w:trPr>
          <w:trHeight w:val="88"/>
          <w:jc w:val="center"/>
        </w:trPr>
        <w:tc>
          <w:tcPr>
            <w:tcW w:w="15081" w:type="dxa"/>
            <w:gridSpan w:val="7"/>
            <w:shd w:val="clear" w:color="auto" w:fill="auto"/>
            <w:vAlign w:val="center"/>
          </w:tcPr>
          <w:p w:rsidR="00EC4764" w:rsidRPr="00217840" w:rsidRDefault="00EC4764" w:rsidP="00A61122">
            <w:pPr>
              <w:jc w:val="center"/>
              <w:rPr>
                <w:rFonts w:eastAsia="SimSun"/>
                <w:color w:val="000000" w:themeColor="text1"/>
                <w:sz w:val="20"/>
                <w:szCs w:val="20"/>
              </w:rPr>
            </w:pPr>
            <w:r w:rsidRPr="00217840">
              <w:rPr>
                <w:rFonts w:eastAsia="SimSun"/>
                <w:b/>
                <w:color w:val="000000" w:themeColor="text1"/>
                <w:sz w:val="22"/>
                <w:szCs w:val="22"/>
              </w:rPr>
              <w:t>Объекты специального назначения</w:t>
            </w:r>
          </w:p>
        </w:tc>
      </w:tr>
      <w:tr w:rsidR="00701BDF" w:rsidRPr="00217840" w:rsidTr="00A85CC5">
        <w:trPr>
          <w:trHeight w:val="1134"/>
          <w:jc w:val="center"/>
        </w:trPr>
        <w:tc>
          <w:tcPr>
            <w:tcW w:w="567" w:type="dxa"/>
            <w:shd w:val="clear" w:color="auto" w:fill="auto"/>
            <w:vAlign w:val="center"/>
          </w:tcPr>
          <w:p w:rsidR="00BF53FD" w:rsidRPr="00217840" w:rsidRDefault="00EA230E" w:rsidP="00EC4764">
            <w:pPr>
              <w:jc w:val="center"/>
              <w:rPr>
                <w:rFonts w:eastAsia="SimSun"/>
                <w:color w:val="000000" w:themeColor="text1"/>
                <w:sz w:val="20"/>
                <w:szCs w:val="20"/>
              </w:rPr>
            </w:pPr>
            <w:r>
              <w:rPr>
                <w:rFonts w:eastAsia="SimSun"/>
                <w:color w:val="000000" w:themeColor="text1"/>
                <w:sz w:val="20"/>
                <w:szCs w:val="20"/>
              </w:rPr>
              <w:t>10</w:t>
            </w:r>
          </w:p>
        </w:tc>
        <w:tc>
          <w:tcPr>
            <w:tcW w:w="2835" w:type="dxa"/>
            <w:shd w:val="clear" w:color="auto" w:fill="auto"/>
            <w:vAlign w:val="center"/>
          </w:tcPr>
          <w:p w:rsidR="00BF53FD" w:rsidRPr="00217840" w:rsidRDefault="008131FA" w:rsidP="00EC4764">
            <w:pPr>
              <w:jc w:val="both"/>
              <w:rPr>
                <w:bCs/>
                <w:color w:val="000000" w:themeColor="text1"/>
                <w:sz w:val="20"/>
                <w:szCs w:val="20"/>
              </w:rPr>
            </w:pPr>
            <w:r w:rsidRPr="00217840">
              <w:rPr>
                <w:bCs/>
                <w:color w:val="000000" w:themeColor="text1"/>
                <w:sz w:val="20"/>
                <w:szCs w:val="20"/>
              </w:rPr>
              <w:t>Объект размещения отходов</w:t>
            </w:r>
          </w:p>
        </w:tc>
        <w:tc>
          <w:tcPr>
            <w:tcW w:w="3402" w:type="dxa"/>
            <w:shd w:val="clear" w:color="auto" w:fill="auto"/>
            <w:vAlign w:val="center"/>
          </w:tcPr>
          <w:p w:rsidR="00BF53FD" w:rsidRPr="00217840" w:rsidRDefault="00BF53FD" w:rsidP="00EC4764">
            <w:pPr>
              <w:jc w:val="both"/>
              <w:rPr>
                <w:bCs/>
                <w:color w:val="000000" w:themeColor="text1"/>
                <w:sz w:val="20"/>
                <w:szCs w:val="20"/>
              </w:rPr>
            </w:pPr>
            <w:r w:rsidRPr="00217840">
              <w:rPr>
                <w:bCs/>
                <w:color w:val="000000" w:themeColor="text1"/>
                <w:sz w:val="20"/>
                <w:szCs w:val="20"/>
              </w:rPr>
              <w:t>Рекультивация свалки отходов производства</w:t>
            </w:r>
          </w:p>
        </w:tc>
        <w:tc>
          <w:tcPr>
            <w:tcW w:w="2383" w:type="dxa"/>
            <w:shd w:val="clear" w:color="auto" w:fill="auto"/>
            <w:vAlign w:val="center"/>
          </w:tcPr>
          <w:p w:rsidR="00BF53FD" w:rsidRPr="00217840" w:rsidRDefault="00BF53FD" w:rsidP="001649F1">
            <w:pPr>
              <w:jc w:val="center"/>
              <w:rPr>
                <w:bCs/>
                <w:color w:val="000000" w:themeColor="text1"/>
                <w:sz w:val="20"/>
                <w:szCs w:val="20"/>
              </w:rPr>
            </w:pPr>
            <w:r w:rsidRPr="00217840">
              <w:rPr>
                <w:bCs/>
                <w:color w:val="000000" w:themeColor="text1"/>
                <w:sz w:val="20"/>
                <w:szCs w:val="20"/>
              </w:rPr>
              <w:t>Площадь – 4,14 га</w:t>
            </w:r>
          </w:p>
        </w:tc>
        <w:tc>
          <w:tcPr>
            <w:tcW w:w="2633" w:type="dxa"/>
            <w:shd w:val="clear" w:color="auto" w:fill="auto"/>
            <w:vAlign w:val="center"/>
          </w:tcPr>
          <w:p w:rsidR="00BF53FD" w:rsidRPr="00217840" w:rsidRDefault="00BF53FD" w:rsidP="00E80F2B">
            <w:pPr>
              <w:jc w:val="center"/>
              <w:rPr>
                <w:bCs/>
                <w:color w:val="000000" w:themeColor="text1"/>
                <w:sz w:val="20"/>
                <w:szCs w:val="20"/>
              </w:rPr>
            </w:pPr>
            <w:r w:rsidRPr="00217840">
              <w:rPr>
                <w:bCs/>
                <w:color w:val="000000" w:themeColor="text1"/>
                <w:sz w:val="20"/>
                <w:szCs w:val="20"/>
              </w:rPr>
              <w:t>Дзержинский район, МО ГП «Город Кондрово», г. Кондрово, з.у. 40:04:010704:132</w:t>
            </w:r>
          </w:p>
        </w:tc>
        <w:tc>
          <w:tcPr>
            <w:tcW w:w="1419" w:type="dxa"/>
            <w:shd w:val="clear" w:color="auto" w:fill="auto"/>
            <w:vAlign w:val="center"/>
          </w:tcPr>
          <w:p w:rsidR="00BF53FD" w:rsidRPr="00217840" w:rsidRDefault="00BF53FD" w:rsidP="00EC4764">
            <w:pPr>
              <w:jc w:val="center"/>
              <w:rPr>
                <w:bCs/>
                <w:color w:val="000000" w:themeColor="text1"/>
                <w:spacing w:val="2"/>
                <w:sz w:val="20"/>
                <w:szCs w:val="20"/>
                <w:shd w:val="clear" w:color="auto" w:fill="FFFFFF"/>
              </w:rPr>
            </w:pPr>
            <w:r w:rsidRPr="00217840">
              <w:rPr>
                <w:bCs/>
                <w:color w:val="000000" w:themeColor="text1"/>
                <w:spacing w:val="2"/>
                <w:sz w:val="20"/>
                <w:szCs w:val="20"/>
                <w:shd w:val="clear" w:color="auto" w:fill="FFFFFF"/>
              </w:rPr>
              <w:t>Первая очередь</w:t>
            </w:r>
          </w:p>
        </w:tc>
        <w:tc>
          <w:tcPr>
            <w:tcW w:w="1842" w:type="dxa"/>
            <w:vMerge w:val="restart"/>
            <w:shd w:val="clear" w:color="auto" w:fill="auto"/>
            <w:vAlign w:val="center"/>
          </w:tcPr>
          <w:p w:rsidR="00BF53FD" w:rsidRPr="00217840" w:rsidRDefault="00BF53FD" w:rsidP="00BF53FD">
            <w:pPr>
              <w:jc w:val="center"/>
              <w:rPr>
                <w:bCs/>
                <w:color w:val="000000" w:themeColor="text1"/>
                <w:sz w:val="20"/>
                <w:szCs w:val="20"/>
              </w:rPr>
            </w:pPr>
            <w:r w:rsidRPr="00217840">
              <w:rPr>
                <w:bCs/>
                <w:color w:val="000000" w:themeColor="text1"/>
                <w:sz w:val="20"/>
                <w:szCs w:val="20"/>
              </w:rPr>
              <w:t>Размер санитарно-защитной зоны полигона ТКО определяется в соответствии с требованиями СанПиН 2.2.1/2.1.1.1200</w:t>
            </w:r>
          </w:p>
        </w:tc>
      </w:tr>
      <w:tr w:rsidR="00701BDF" w:rsidRPr="00217840" w:rsidTr="00A85CC5">
        <w:trPr>
          <w:trHeight w:val="1134"/>
          <w:jc w:val="center"/>
        </w:trPr>
        <w:tc>
          <w:tcPr>
            <w:tcW w:w="567" w:type="dxa"/>
            <w:shd w:val="clear" w:color="auto" w:fill="auto"/>
            <w:vAlign w:val="center"/>
          </w:tcPr>
          <w:p w:rsidR="00BF53FD" w:rsidRPr="00217840" w:rsidRDefault="00EA230E" w:rsidP="00EC4764">
            <w:pPr>
              <w:jc w:val="center"/>
              <w:rPr>
                <w:rFonts w:eastAsia="SimSun"/>
                <w:color w:val="000000" w:themeColor="text1"/>
                <w:sz w:val="20"/>
                <w:szCs w:val="20"/>
              </w:rPr>
            </w:pPr>
            <w:r>
              <w:rPr>
                <w:rFonts w:eastAsia="SimSun"/>
                <w:color w:val="000000" w:themeColor="text1"/>
                <w:sz w:val="20"/>
                <w:szCs w:val="20"/>
              </w:rPr>
              <w:t>11</w:t>
            </w:r>
          </w:p>
        </w:tc>
        <w:tc>
          <w:tcPr>
            <w:tcW w:w="2835" w:type="dxa"/>
            <w:shd w:val="clear" w:color="auto" w:fill="auto"/>
            <w:vAlign w:val="center"/>
          </w:tcPr>
          <w:p w:rsidR="00BF53FD" w:rsidRPr="00217840" w:rsidRDefault="008131FA" w:rsidP="00EC4764">
            <w:pPr>
              <w:jc w:val="both"/>
              <w:rPr>
                <w:bCs/>
                <w:color w:val="000000" w:themeColor="text1"/>
                <w:sz w:val="20"/>
                <w:szCs w:val="20"/>
              </w:rPr>
            </w:pPr>
            <w:r w:rsidRPr="00217840">
              <w:rPr>
                <w:bCs/>
                <w:color w:val="000000" w:themeColor="text1"/>
                <w:sz w:val="20"/>
                <w:szCs w:val="20"/>
              </w:rPr>
              <w:t>Объект размещения отходов</w:t>
            </w:r>
          </w:p>
        </w:tc>
        <w:tc>
          <w:tcPr>
            <w:tcW w:w="3402" w:type="dxa"/>
            <w:shd w:val="clear" w:color="auto" w:fill="auto"/>
            <w:vAlign w:val="center"/>
          </w:tcPr>
          <w:p w:rsidR="00BF53FD" w:rsidRPr="00217840" w:rsidRDefault="00BF53FD" w:rsidP="00EC4764">
            <w:pPr>
              <w:jc w:val="both"/>
              <w:rPr>
                <w:bCs/>
                <w:color w:val="000000" w:themeColor="text1"/>
                <w:sz w:val="20"/>
                <w:szCs w:val="20"/>
              </w:rPr>
            </w:pPr>
            <w:r w:rsidRPr="00217840">
              <w:rPr>
                <w:bCs/>
                <w:color w:val="000000" w:themeColor="text1"/>
                <w:sz w:val="20"/>
                <w:szCs w:val="20"/>
              </w:rPr>
              <w:t>Рекультивация свалки отходов производства</w:t>
            </w:r>
          </w:p>
        </w:tc>
        <w:tc>
          <w:tcPr>
            <w:tcW w:w="2383" w:type="dxa"/>
            <w:shd w:val="clear" w:color="auto" w:fill="auto"/>
            <w:vAlign w:val="center"/>
          </w:tcPr>
          <w:p w:rsidR="00BF53FD" w:rsidRPr="00217840" w:rsidRDefault="00BF53FD" w:rsidP="001649F1">
            <w:pPr>
              <w:jc w:val="center"/>
              <w:rPr>
                <w:bCs/>
                <w:color w:val="000000" w:themeColor="text1"/>
                <w:sz w:val="20"/>
                <w:szCs w:val="20"/>
              </w:rPr>
            </w:pPr>
            <w:r w:rsidRPr="00217840">
              <w:rPr>
                <w:bCs/>
                <w:color w:val="000000" w:themeColor="text1"/>
                <w:sz w:val="20"/>
                <w:szCs w:val="20"/>
              </w:rPr>
              <w:t>Площадь – 1,39 га</w:t>
            </w:r>
          </w:p>
        </w:tc>
        <w:tc>
          <w:tcPr>
            <w:tcW w:w="2633" w:type="dxa"/>
            <w:shd w:val="clear" w:color="auto" w:fill="auto"/>
            <w:vAlign w:val="center"/>
          </w:tcPr>
          <w:p w:rsidR="00BF53FD" w:rsidRPr="00217840" w:rsidRDefault="00BF53FD" w:rsidP="00E80F2B">
            <w:pPr>
              <w:jc w:val="center"/>
              <w:rPr>
                <w:bCs/>
                <w:color w:val="000000" w:themeColor="text1"/>
                <w:sz w:val="20"/>
                <w:szCs w:val="20"/>
              </w:rPr>
            </w:pPr>
            <w:r w:rsidRPr="00217840">
              <w:rPr>
                <w:bCs/>
                <w:color w:val="000000" w:themeColor="text1"/>
                <w:sz w:val="20"/>
                <w:szCs w:val="20"/>
              </w:rPr>
              <w:t>Дзержинский район, МО ГП «Город Кондрово», г. Кондрово, з.у. 40:04:010704:11</w:t>
            </w:r>
          </w:p>
        </w:tc>
        <w:tc>
          <w:tcPr>
            <w:tcW w:w="1419" w:type="dxa"/>
            <w:shd w:val="clear" w:color="auto" w:fill="auto"/>
            <w:vAlign w:val="center"/>
          </w:tcPr>
          <w:p w:rsidR="00BF53FD" w:rsidRPr="00217840" w:rsidRDefault="00BF53FD" w:rsidP="00EC4764">
            <w:pPr>
              <w:jc w:val="center"/>
              <w:rPr>
                <w:bCs/>
                <w:color w:val="000000" w:themeColor="text1"/>
                <w:spacing w:val="2"/>
                <w:sz w:val="20"/>
                <w:szCs w:val="20"/>
                <w:shd w:val="clear" w:color="auto" w:fill="FFFFFF"/>
              </w:rPr>
            </w:pPr>
            <w:r w:rsidRPr="00217840">
              <w:rPr>
                <w:bCs/>
                <w:color w:val="000000" w:themeColor="text1"/>
                <w:spacing w:val="2"/>
                <w:sz w:val="20"/>
                <w:szCs w:val="20"/>
                <w:shd w:val="clear" w:color="auto" w:fill="FFFFFF"/>
              </w:rPr>
              <w:t>Первая очередь</w:t>
            </w:r>
          </w:p>
        </w:tc>
        <w:tc>
          <w:tcPr>
            <w:tcW w:w="1842" w:type="dxa"/>
            <w:vMerge/>
            <w:shd w:val="clear" w:color="auto" w:fill="auto"/>
            <w:vAlign w:val="center"/>
          </w:tcPr>
          <w:p w:rsidR="00BF53FD" w:rsidRPr="00217840" w:rsidRDefault="00BF53FD" w:rsidP="00EC4764">
            <w:pPr>
              <w:jc w:val="both"/>
              <w:rPr>
                <w:bCs/>
                <w:color w:val="000000" w:themeColor="text1"/>
                <w:sz w:val="20"/>
                <w:szCs w:val="20"/>
              </w:rPr>
            </w:pPr>
          </w:p>
        </w:tc>
      </w:tr>
      <w:tr w:rsidR="00701BDF" w:rsidRPr="00217840" w:rsidTr="00A8456F">
        <w:trPr>
          <w:trHeight w:val="88"/>
          <w:jc w:val="center"/>
        </w:trPr>
        <w:tc>
          <w:tcPr>
            <w:tcW w:w="15081" w:type="dxa"/>
            <w:gridSpan w:val="7"/>
            <w:shd w:val="clear" w:color="auto" w:fill="auto"/>
            <w:vAlign w:val="center"/>
          </w:tcPr>
          <w:p w:rsidR="00E647CB" w:rsidRPr="00217840" w:rsidRDefault="00E647CB" w:rsidP="00E647CB">
            <w:pPr>
              <w:jc w:val="center"/>
              <w:rPr>
                <w:bCs/>
                <w:color w:val="000000" w:themeColor="text1"/>
                <w:sz w:val="20"/>
                <w:szCs w:val="20"/>
              </w:rPr>
            </w:pPr>
            <w:r w:rsidRPr="00217840">
              <w:rPr>
                <w:rFonts w:eastAsia="SimSun"/>
                <w:b/>
                <w:color w:val="000000" w:themeColor="text1"/>
                <w:sz w:val="22"/>
                <w:szCs w:val="22"/>
              </w:rPr>
              <w:t>Объекты промышленности, сельского хозяйства и АПК регионального значения (на перспективу)</w:t>
            </w:r>
          </w:p>
        </w:tc>
      </w:tr>
      <w:tr w:rsidR="00701BDF" w:rsidRPr="00217840" w:rsidTr="00F05AB5">
        <w:trPr>
          <w:trHeight w:val="1361"/>
          <w:jc w:val="center"/>
        </w:trPr>
        <w:tc>
          <w:tcPr>
            <w:tcW w:w="567" w:type="dxa"/>
            <w:shd w:val="clear" w:color="auto" w:fill="auto"/>
            <w:vAlign w:val="center"/>
          </w:tcPr>
          <w:p w:rsidR="00E647CB" w:rsidRPr="00217840" w:rsidRDefault="00EA230E" w:rsidP="00E647CB">
            <w:pPr>
              <w:jc w:val="center"/>
              <w:rPr>
                <w:rFonts w:eastAsia="SimSun"/>
                <w:color w:val="000000" w:themeColor="text1"/>
                <w:sz w:val="20"/>
                <w:szCs w:val="20"/>
              </w:rPr>
            </w:pPr>
            <w:r>
              <w:rPr>
                <w:rFonts w:eastAsia="SimSun"/>
                <w:color w:val="000000" w:themeColor="text1"/>
                <w:sz w:val="20"/>
                <w:szCs w:val="20"/>
              </w:rPr>
              <w:t>1</w:t>
            </w:r>
            <w:r w:rsidR="00A85CC5">
              <w:rPr>
                <w:rFonts w:eastAsia="SimSun"/>
                <w:color w:val="000000" w:themeColor="text1"/>
                <w:sz w:val="20"/>
                <w:szCs w:val="20"/>
              </w:rPr>
              <w:t>2</w:t>
            </w:r>
          </w:p>
        </w:tc>
        <w:tc>
          <w:tcPr>
            <w:tcW w:w="2835" w:type="dxa"/>
            <w:shd w:val="clear" w:color="auto" w:fill="auto"/>
            <w:vAlign w:val="center"/>
          </w:tcPr>
          <w:p w:rsidR="00E647CB" w:rsidRPr="00217840" w:rsidRDefault="00E647CB" w:rsidP="00E647CB">
            <w:pPr>
              <w:rPr>
                <w:color w:val="000000" w:themeColor="text1"/>
              </w:rPr>
            </w:pPr>
            <w:r w:rsidRPr="00217840">
              <w:rPr>
                <w:color w:val="000000" w:themeColor="text1"/>
                <w:spacing w:val="2"/>
                <w:sz w:val="20"/>
                <w:szCs w:val="20"/>
                <w:shd w:val="clear" w:color="auto" w:fill="FFFFFF"/>
              </w:rPr>
              <w:t>Организация промышленного производства</w:t>
            </w:r>
          </w:p>
        </w:tc>
        <w:tc>
          <w:tcPr>
            <w:tcW w:w="3402" w:type="dxa"/>
            <w:shd w:val="clear" w:color="auto" w:fill="auto"/>
            <w:vAlign w:val="center"/>
          </w:tcPr>
          <w:p w:rsidR="00E647CB" w:rsidRPr="00217840" w:rsidRDefault="00306477" w:rsidP="00306477">
            <w:pPr>
              <w:pStyle w:val="Default"/>
              <w:rPr>
                <w:color w:val="000000" w:themeColor="text1"/>
                <w:spacing w:val="2"/>
                <w:sz w:val="20"/>
                <w:szCs w:val="20"/>
                <w:shd w:val="clear" w:color="auto" w:fill="FFFFFF"/>
              </w:rPr>
            </w:pPr>
            <w:r w:rsidRPr="00217840">
              <w:rPr>
                <w:color w:val="000000" w:themeColor="text1"/>
                <w:spacing w:val="2"/>
                <w:sz w:val="20"/>
                <w:szCs w:val="20"/>
                <w:shd w:val="clear" w:color="auto" w:fill="FFFFFF"/>
              </w:rPr>
              <w:t>Предприятие по производству прочих пластмассовых изделий. Создание производства по выпуску высокопрочного баллона с управляющим клапаном.</w:t>
            </w:r>
          </w:p>
        </w:tc>
        <w:tc>
          <w:tcPr>
            <w:tcW w:w="2383" w:type="dxa"/>
            <w:shd w:val="clear" w:color="auto" w:fill="auto"/>
            <w:vAlign w:val="center"/>
          </w:tcPr>
          <w:p w:rsidR="00E647CB" w:rsidRPr="00217840" w:rsidRDefault="00E647CB" w:rsidP="001649F1">
            <w:pPr>
              <w:pStyle w:val="Default"/>
              <w:jc w:val="center"/>
              <w:rPr>
                <w:color w:val="000000" w:themeColor="text1"/>
                <w:spacing w:val="2"/>
                <w:sz w:val="20"/>
                <w:szCs w:val="20"/>
                <w:shd w:val="clear" w:color="auto" w:fill="FFFFFF"/>
              </w:rPr>
            </w:pPr>
            <w:r w:rsidRPr="00217840">
              <w:rPr>
                <w:color w:val="000000" w:themeColor="text1"/>
                <w:sz w:val="20"/>
                <w:szCs w:val="20"/>
              </w:rPr>
              <w:t xml:space="preserve">Площадь – </w:t>
            </w:r>
            <w:r w:rsidR="00AE26A9" w:rsidRPr="00217840">
              <w:rPr>
                <w:color w:val="000000" w:themeColor="text1"/>
                <w:sz w:val="20"/>
                <w:szCs w:val="20"/>
              </w:rPr>
              <w:t>3</w:t>
            </w:r>
            <w:r w:rsidRPr="00217840">
              <w:rPr>
                <w:color w:val="000000" w:themeColor="text1"/>
                <w:sz w:val="20"/>
                <w:szCs w:val="20"/>
              </w:rPr>
              <w:t>,0 га</w:t>
            </w:r>
            <w:r w:rsidRPr="00217840">
              <w:rPr>
                <w:color w:val="000000" w:themeColor="text1"/>
                <w:spacing w:val="2"/>
                <w:sz w:val="20"/>
                <w:szCs w:val="20"/>
                <w:shd w:val="clear" w:color="auto" w:fill="FFFFFF"/>
              </w:rPr>
              <w:t xml:space="preserve"> з.у. 40:04:132701:17</w:t>
            </w:r>
            <w:r w:rsidR="00AD37A8" w:rsidRPr="00217840">
              <w:rPr>
                <w:color w:val="000000" w:themeColor="text1"/>
                <w:spacing w:val="2"/>
                <w:sz w:val="20"/>
                <w:szCs w:val="20"/>
                <w:shd w:val="clear" w:color="auto" w:fill="FFFFFF"/>
              </w:rPr>
              <w:t>2</w:t>
            </w:r>
          </w:p>
        </w:tc>
        <w:tc>
          <w:tcPr>
            <w:tcW w:w="2633" w:type="dxa"/>
            <w:shd w:val="clear" w:color="auto" w:fill="auto"/>
            <w:vAlign w:val="center"/>
          </w:tcPr>
          <w:p w:rsidR="00E647CB" w:rsidRPr="00217840" w:rsidRDefault="00E647CB" w:rsidP="00E80F2B">
            <w:pPr>
              <w:pStyle w:val="Default"/>
              <w:jc w:val="center"/>
              <w:rPr>
                <w:color w:val="000000" w:themeColor="text1"/>
                <w:sz w:val="20"/>
                <w:szCs w:val="20"/>
              </w:rPr>
            </w:pPr>
            <w:r w:rsidRPr="00217840">
              <w:rPr>
                <w:color w:val="000000" w:themeColor="text1"/>
                <w:sz w:val="20"/>
                <w:szCs w:val="20"/>
              </w:rPr>
              <w:t>Дзержинский район, МО ГП «Город Кондрово», г. Кондрово</w:t>
            </w:r>
            <w:r w:rsidRPr="00217840">
              <w:rPr>
                <w:color w:val="000000" w:themeColor="text1"/>
                <w:spacing w:val="2"/>
                <w:sz w:val="20"/>
                <w:szCs w:val="20"/>
                <w:shd w:val="clear" w:color="auto" w:fill="FFFFFF"/>
              </w:rPr>
              <w:t>, ИП «Кондрово»</w:t>
            </w:r>
          </w:p>
        </w:tc>
        <w:tc>
          <w:tcPr>
            <w:tcW w:w="1419" w:type="dxa"/>
            <w:shd w:val="clear" w:color="auto" w:fill="auto"/>
            <w:vAlign w:val="center"/>
          </w:tcPr>
          <w:p w:rsidR="00E647CB" w:rsidRPr="00217840" w:rsidRDefault="00E647CB" w:rsidP="00E647CB">
            <w:pPr>
              <w:pStyle w:val="Default"/>
              <w:jc w:val="center"/>
              <w:rPr>
                <w:color w:val="000000" w:themeColor="text1"/>
                <w:spacing w:val="2"/>
                <w:sz w:val="20"/>
                <w:szCs w:val="20"/>
                <w:shd w:val="clear" w:color="auto" w:fill="FFFFFF"/>
              </w:rPr>
            </w:pPr>
            <w:r w:rsidRPr="00217840">
              <w:rPr>
                <w:color w:val="000000" w:themeColor="text1"/>
                <w:spacing w:val="2"/>
                <w:sz w:val="20"/>
                <w:szCs w:val="20"/>
                <w:shd w:val="clear" w:color="auto" w:fill="FFFFFF"/>
              </w:rPr>
              <w:t>Первая очередь (2025)</w:t>
            </w:r>
          </w:p>
        </w:tc>
        <w:tc>
          <w:tcPr>
            <w:tcW w:w="1842" w:type="dxa"/>
            <w:shd w:val="clear" w:color="auto" w:fill="auto"/>
            <w:vAlign w:val="center"/>
          </w:tcPr>
          <w:p w:rsidR="00E647CB" w:rsidRPr="00217840" w:rsidRDefault="00E647CB" w:rsidP="00E647CB">
            <w:pPr>
              <w:pStyle w:val="Default"/>
              <w:jc w:val="center"/>
              <w:rPr>
                <w:color w:val="000000" w:themeColor="text1"/>
                <w:spacing w:val="2"/>
                <w:sz w:val="20"/>
                <w:szCs w:val="20"/>
                <w:shd w:val="clear" w:color="auto" w:fill="FFFFFF"/>
              </w:rPr>
            </w:pPr>
            <w:r w:rsidRPr="00217840">
              <w:rPr>
                <w:color w:val="000000" w:themeColor="text1"/>
                <w:spacing w:val="2"/>
                <w:sz w:val="20"/>
                <w:szCs w:val="20"/>
                <w:shd w:val="clear" w:color="auto" w:fill="FFFFFF"/>
              </w:rPr>
              <w:t>Определяется проектом</w:t>
            </w:r>
          </w:p>
        </w:tc>
      </w:tr>
      <w:tr w:rsidR="00701BDF" w:rsidRPr="00217840" w:rsidTr="00F05AB5">
        <w:trPr>
          <w:trHeight w:val="1361"/>
          <w:jc w:val="center"/>
        </w:trPr>
        <w:tc>
          <w:tcPr>
            <w:tcW w:w="567" w:type="dxa"/>
            <w:shd w:val="clear" w:color="auto" w:fill="auto"/>
            <w:vAlign w:val="center"/>
          </w:tcPr>
          <w:p w:rsidR="00AD37A8" w:rsidRPr="00217840" w:rsidRDefault="00EA230E" w:rsidP="00AD37A8">
            <w:pPr>
              <w:jc w:val="center"/>
              <w:rPr>
                <w:rFonts w:eastAsia="SimSun"/>
                <w:color w:val="000000" w:themeColor="text1"/>
                <w:sz w:val="20"/>
                <w:szCs w:val="20"/>
              </w:rPr>
            </w:pPr>
            <w:r>
              <w:rPr>
                <w:rFonts w:eastAsia="SimSun"/>
                <w:color w:val="000000" w:themeColor="text1"/>
                <w:sz w:val="20"/>
                <w:szCs w:val="20"/>
              </w:rPr>
              <w:t>1</w:t>
            </w:r>
            <w:r w:rsidR="00A85CC5">
              <w:rPr>
                <w:rFonts w:eastAsia="SimSun"/>
                <w:color w:val="000000" w:themeColor="text1"/>
                <w:sz w:val="20"/>
                <w:szCs w:val="20"/>
              </w:rPr>
              <w:t>3</w:t>
            </w:r>
          </w:p>
        </w:tc>
        <w:tc>
          <w:tcPr>
            <w:tcW w:w="2835" w:type="dxa"/>
            <w:shd w:val="clear" w:color="auto" w:fill="auto"/>
            <w:vAlign w:val="center"/>
          </w:tcPr>
          <w:p w:rsidR="00AD37A8" w:rsidRPr="00217840" w:rsidRDefault="00AD37A8" w:rsidP="00AD37A8">
            <w:pPr>
              <w:rPr>
                <w:color w:val="000000" w:themeColor="text1"/>
                <w:spacing w:val="2"/>
                <w:sz w:val="20"/>
                <w:szCs w:val="20"/>
                <w:shd w:val="clear" w:color="auto" w:fill="FFFFFF"/>
              </w:rPr>
            </w:pPr>
            <w:r w:rsidRPr="00217840">
              <w:rPr>
                <w:color w:val="000000" w:themeColor="text1"/>
                <w:spacing w:val="2"/>
                <w:sz w:val="20"/>
                <w:szCs w:val="20"/>
                <w:shd w:val="clear" w:color="auto" w:fill="FFFFFF"/>
              </w:rPr>
              <w:t>Организация промышленного производства</w:t>
            </w:r>
          </w:p>
        </w:tc>
        <w:tc>
          <w:tcPr>
            <w:tcW w:w="3402" w:type="dxa"/>
            <w:shd w:val="clear" w:color="auto" w:fill="auto"/>
            <w:vAlign w:val="center"/>
          </w:tcPr>
          <w:p w:rsidR="00AD37A8" w:rsidRPr="00217840" w:rsidRDefault="00AD37A8" w:rsidP="00306477">
            <w:pPr>
              <w:pStyle w:val="Default"/>
              <w:rPr>
                <w:color w:val="000000" w:themeColor="text1"/>
                <w:spacing w:val="2"/>
                <w:sz w:val="20"/>
                <w:szCs w:val="20"/>
                <w:shd w:val="clear" w:color="auto" w:fill="FFFFFF"/>
              </w:rPr>
            </w:pPr>
            <w:r w:rsidRPr="00217840">
              <w:rPr>
                <w:color w:val="000000" w:themeColor="text1"/>
                <w:spacing w:val="2"/>
                <w:sz w:val="20"/>
                <w:szCs w:val="20"/>
                <w:shd w:val="clear" w:color="auto" w:fill="FFFFFF"/>
              </w:rPr>
              <w:t xml:space="preserve">Предприятие для производства изделий </w:t>
            </w:r>
            <w:r w:rsidR="00306477" w:rsidRPr="00217840">
              <w:rPr>
                <w:color w:val="000000" w:themeColor="text1"/>
                <w:spacing w:val="2"/>
                <w:sz w:val="20"/>
                <w:szCs w:val="20"/>
                <w:shd w:val="clear" w:color="auto" w:fill="FFFFFF"/>
              </w:rPr>
              <w:t>из бетона для использования в строительстве.</w:t>
            </w:r>
          </w:p>
          <w:p w:rsidR="00306477" w:rsidRPr="00217840" w:rsidRDefault="00306477" w:rsidP="00306477">
            <w:pPr>
              <w:pStyle w:val="Default"/>
              <w:rPr>
                <w:color w:val="000000" w:themeColor="text1"/>
                <w:spacing w:val="2"/>
                <w:sz w:val="20"/>
                <w:szCs w:val="20"/>
                <w:shd w:val="clear" w:color="auto" w:fill="FFFFFF"/>
              </w:rPr>
            </w:pPr>
            <w:r w:rsidRPr="00217840">
              <w:rPr>
                <w:color w:val="000000" w:themeColor="text1"/>
                <w:spacing w:val="2"/>
                <w:sz w:val="20"/>
                <w:szCs w:val="20"/>
                <w:shd w:val="clear" w:color="auto" w:fill="FFFFFF"/>
              </w:rPr>
              <w:t>Создания предприятия по производству железобетонных изделий для загородного домостроительства (ДСК)</w:t>
            </w:r>
          </w:p>
        </w:tc>
        <w:tc>
          <w:tcPr>
            <w:tcW w:w="2383" w:type="dxa"/>
            <w:shd w:val="clear" w:color="auto" w:fill="auto"/>
            <w:vAlign w:val="center"/>
          </w:tcPr>
          <w:p w:rsidR="00AD37A8" w:rsidRPr="00217840" w:rsidRDefault="00AD37A8" w:rsidP="001649F1">
            <w:pPr>
              <w:pStyle w:val="Default"/>
              <w:jc w:val="center"/>
              <w:rPr>
                <w:color w:val="000000" w:themeColor="text1"/>
                <w:sz w:val="20"/>
                <w:szCs w:val="20"/>
              </w:rPr>
            </w:pPr>
            <w:r w:rsidRPr="00217840">
              <w:rPr>
                <w:color w:val="000000" w:themeColor="text1"/>
                <w:sz w:val="20"/>
                <w:szCs w:val="20"/>
              </w:rPr>
              <w:t>Площадь – 2,8 га</w:t>
            </w:r>
          </w:p>
          <w:p w:rsidR="00AD37A8" w:rsidRPr="00217840" w:rsidRDefault="00AD37A8" w:rsidP="001649F1">
            <w:pPr>
              <w:pStyle w:val="Default"/>
              <w:jc w:val="center"/>
              <w:rPr>
                <w:color w:val="000000" w:themeColor="text1"/>
                <w:sz w:val="20"/>
                <w:szCs w:val="20"/>
              </w:rPr>
            </w:pPr>
            <w:r w:rsidRPr="00217840">
              <w:rPr>
                <w:color w:val="000000" w:themeColor="text1"/>
                <w:spacing w:val="2"/>
                <w:sz w:val="20"/>
                <w:szCs w:val="20"/>
                <w:shd w:val="clear" w:color="auto" w:fill="FFFFFF"/>
              </w:rPr>
              <w:t>з.у. 40:04:132701:17</w:t>
            </w:r>
            <w:r w:rsidR="00AE26A9" w:rsidRPr="00217840">
              <w:rPr>
                <w:color w:val="000000" w:themeColor="text1"/>
                <w:spacing w:val="2"/>
                <w:sz w:val="20"/>
                <w:szCs w:val="20"/>
                <w:shd w:val="clear" w:color="auto" w:fill="FFFFFF"/>
              </w:rPr>
              <w:t>2</w:t>
            </w:r>
          </w:p>
        </w:tc>
        <w:tc>
          <w:tcPr>
            <w:tcW w:w="2633" w:type="dxa"/>
            <w:shd w:val="clear" w:color="auto" w:fill="auto"/>
            <w:vAlign w:val="center"/>
          </w:tcPr>
          <w:p w:rsidR="00AD37A8" w:rsidRPr="00217840" w:rsidRDefault="00AD37A8" w:rsidP="00E80F2B">
            <w:pPr>
              <w:pStyle w:val="Default"/>
              <w:jc w:val="center"/>
              <w:rPr>
                <w:color w:val="000000" w:themeColor="text1"/>
                <w:sz w:val="20"/>
                <w:szCs w:val="20"/>
              </w:rPr>
            </w:pPr>
            <w:r w:rsidRPr="00217840">
              <w:rPr>
                <w:color w:val="000000" w:themeColor="text1"/>
                <w:sz w:val="20"/>
                <w:szCs w:val="20"/>
              </w:rPr>
              <w:t>Дзержинский район, МО ГП «Город Кондрово», г. Кондрово</w:t>
            </w:r>
            <w:r w:rsidRPr="00217840">
              <w:rPr>
                <w:color w:val="000000" w:themeColor="text1"/>
                <w:spacing w:val="2"/>
                <w:sz w:val="20"/>
                <w:szCs w:val="20"/>
                <w:shd w:val="clear" w:color="auto" w:fill="FFFFFF"/>
              </w:rPr>
              <w:t>, ИП «Кондрово»</w:t>
            </w:r>
          </w:p>
        </w:tc>
        <w:tc>
          <w:tcPr>
            <w:tcW w:w="1419" w:type="dxa"/>
            <w:shd w:val="clear" w:color="auto" w:fill="auto"/>
            <w:vAlign w:val="center"/>
          </w:tcPr>
          <w:p w:rsidR="00AD37A8" w:rsidRPr="00217840" w:rsidRDefault="00AD37A8" w:rsidP="00AD37A8">
            <w:pPr>
              <w:pStyle w:val="Default"/>
              <w:jc w:val="center"/>
              <w:rPr>
                <w:color w:val="000000" w:themeColor="text1"/>
                <w:spacing w:val="2"/>
                <w:sz w:val="20"/>
                <w:szCs w:val="20"/>
                <w:shd w:val="clear" w:color="auto" w:fill="FFFFFF"/>
              </w:rPr>
            </w:pPr>
            <w:r w:rsidRPr="00217840">
              <w:rPr>
                <w:color w:val="000000" w:themeColor="text1"/>
                <w:spacing w:val="2"/>
                <w:sz w:val="20"/>
                <w:szCs w:val="20"/>
                <w:shd w:val="clear" w:color="auto" w:fill="FFFFFF"/>
              </w:rPr>
              <w:t>Первая очередь (2025)</w:t>
            </w:r>
          </w:p>
        </w:tc>
        <w:tc>
          <w:tcPr>
            <w:tcW w:w="1842" w:type="dxa"/>
            <w:shd w:val="clear" w:color="auto" w:fill="auto"/>
            <w:vAlign w:val="center"/>
          </w:tcPr>
          <w:p w:rsidR="00AD37A8" w:rsidRPr="00217840" w:rsidRDefault="00AD37A8" w:rsidP="00AD37A8">
            <w:pPr>
              <w:pStyle w:val="Default"/>
              <w:jc w:val="center"/>
              <w:rPr>
                <w:color w:val="000000" w:themeColor="text1"/>
                <w:spacing w:val="2"/>
                <w:sz w:val="20"/>
                <w:szCs w:val="20"/>
                <w:shd w:val="clear" w:color="auto" w:fill="FFFFFF"/>
              </w:rPr>
            </w:pPr>
            <w:r w:rsidRPr="00217840">
              <w:rPr>
                <w:color w:val="000000" w:themeColor="text1"/>
                <w:spacing w:val="2"/>
                <w:sz w:val="20"/>
                <w:szCs w:val="20"/>
                <w:shd w:val="clear" w:color="auto" w:fill="FFFFFF"/>
              </w:rPr>
              <w:t>Определяется проектом</w:t>
            </w:r>
          </w:p>
        </w:tc>
      </w:tr>
      <w:tr w:rsidR="00701BDF" w:rsidRPr="00217840" w:rsidTr="00A85CC5">
        <w:trPr>
          <w:trHeight w:val="1134"/>
          <w:jc w:val="center"/>
        </w:trPr>
        <w:tc>
          <w:tcPr>
            <w:tcW w:w="567" w:type="dxa"/>
            <w:shd w:val="clear" w:color="auto" w:fill="auto"/>
            <w:vAlign w:val="center"/>
          </w:tcPr>
          <w:p w:rsidR="00AD37A8" w:rsidRPr="00217840" w:rsidRDefault="00EA230E" w:rsidP="006B1FFC">
            <w:pPr>
              <w:jc w:val="center"/>
              <w:rPr>
                <w:rFonts w:eastAsia="SimSun"/>
                <w:color w:val="000000" w:themeColor="text1"/>
                <w:sz w:val="20"/>
                <w:szCs w:val="20"/>
              </w:rPr>
            </w:pPr>
            <w:r>
              <w:rPr>
                <w:rFonts w:eastAsia="SimSun"/>
                <w:color w:val="000000" w:themeColor="text1"/>
                <w:sz w:val="20"/>
                <w:szCs w:val="20"/>
              </w:rPr>
              <w:lastRenderedPageBreak/>
              <w:t>1</w:t>
            </w:r>
            <w:r w:rsidR="00A85CC5">
              <w:rPr>
                <w:rFonts w:eastAsia="SimSun"/>
                <w:color w:val="000000" w:themeColor="text1"/>
                <w:sz w:val="20"/>
                <w:szCs w:val="20"/>
              </w:rPr>
              <w:t>4</w:t>
            </w:r>
          </w:p>
        </w:tc>
        <w:tc>
          <w:tcPr>
            <w:tcW w:w="2835" w:type="dxa"/>
            <w:shd w:val="clear" w:color="auto" w:fill="auto"/>
            <w:vAlign w:val="center"/>
          </w:tcPr>
          <w:p w:rsidR="00AD37A8" w:rsidRPr="00217840" w:rsidRDefault="00AD37A8" w:rsidP="00AD37A8">
            <w:pPr>
              <w:rPr>
                <w:color w:val="000000" w:themeColor="text1"/>
                <w:spacing w:val="2"/>
                <w:sz w:val="20"/>
                <w:szCs w:val="20"/>
                <w:shd w:val="clear" w:color="auto" w:fill="FFFFFF"/>
              </w:rPr>
            </w:pPr>
            <w:r w:rsidRPr="00217840">
              <w:rPr>
                <w:color w:val="000000" w:themeColor="text1"/>
                <w:spacing w:val="2"/>
                <w:sz w:val="20"/>
                <w:szCs w:val="20"/>
                <w:shd w:val="clear" w:color="auto" w:fill="FFFFFF"/>
              </w:rPr>
              <w:t>Организация промышленного производства</w:t>
            </w:r>
          </w:p>
        </w:tc>
        <w:tc>
          <w:tcPr>
            <w:tcW w:w="3402" w:type="dxa"/>
            <w:shd w:val="clear" w:color="auto" w:fill="auto"/>
            <w:vAlign w:val="center"/>
          </w:tcPr>
          <w:p w:rsidR="00AD37A8" w:rsidRPr="00217840" w:rsidRDefault="00AD37A8" w:rsidP="006B1FFC">
            <w:pPr>
              <w:pStyle w:val="Default"/>
              <w:rPr>
                <w:color w:val="000000" w:themeColor="text1"/>
                <w:spacing w:val="2"/>
                <w:sz w:val="20"/>
                <w:szCs w:val="20"/>
                <w:shd w:val="clear" w:color="auto" w:fill="FFFFFF"/>
              </w:rPr>
            </w:pPr>
            <w:r w:rsidRPr="00217840">
              <w:rPr>
                <w:color w:val="000000" w:themeColor="text1"/>
                <w:spacing w:val="2"/>
                <w:sz w:val="20"/>
                <w:szCs w:val="20"/>
                <w:shd w:val="clear" w:color="auto" w:fill="FFFFFF"/>
              </w:rPr>
              <w:t>Предприяти</w:t>
            </w:r>
            <w:r w:rsidR="006B1FFC" w:rsidRPr="00217840">
              <w:rPr>
                <w:color w:val="000000" w:themeColor="text1"/>
                <w:spacing w:val="2"/>
                <w:sz w:val="20"/>
                <w:szCs w:val="20"/>
                <w:shd w:val="clear" w:color="auto" w:fill="FFFFFF"/>
              </w:rPr>
              <w:t>е</w:t>
            </w:r>
            <w:r w:rsidRPr="00217840">
              <w:rPr>
                <w:color w:val="000000" w:themeColor="text1"/>
                <w:spacing w:val="2"/>
                <w:sz w:val="20"/>
                <w:szCs w:val="20"/>
                <w:shd w:val="clear" w:color="auto" w:fill="FFFFFF"/>
              </w:rPr>
              <w:t xml:space="preserve"> по производству </w:t>
            </w:r>
            <w:r w:rsidR="0060643A" w:rsidRPr="00217840">
              <w:rPr>
                <w:color w:val="000000" w:themeColor="text1"/>
                <w:spacing w:val="2"/>
                <w:sz w:val="20"/>
                <w:szCs w:val="20"/>
                <w:shd w:val="clear" w:color="auto" w:fill="FFFFFF"/>
              </w:rPr>
              <w:t xml:space="preserve">строительных металлических конструкций, изделий и </w:t>
            </w:r>
            <w:r w:rsidR="006B1FFC" w:rsidRPr="00217840">
              <w:rPr>
                <w:color w:val="000000" w:themeColor="text1"/>
                <w:spacing w:val="2"/>
                <w:sz w:val="20"/>
                <w:szCs w:val="20"/>
                <w:shd w:val="clear" w:color="auto" w:fill="FFFFFF"/>
              </w:rPr>
              <w:t xml:space="preserve">их </w:t>
            </w:r>
            <w:r w:rsidR="0060643A" w:rsidRPr="00217840">
              <w:rPr>
                <w:color w:val="000000" w:themeColor="text1"/>
                <w:spacing w:val="2"/>
                <w:sz w:val="20"/>
                <w:szCs w:val="20"/>
                <w:shd w:val="clear" w:color="auto" w:fill="FFFFFF"/>
              </w:rPr>
              <w:t>частей</w:t>
            </w:r>
            <w:r w:rsidR="002D13B7" w:rsidRPr="00217840">
              <w:rPr>
                <w:color w:val="000000" w:themeColor="text1"/>
                <w:spacing w:val="2"/>
                <w:sz w:val="20"/>
                <w:szCs w:val="20"/>
                <w:shd w:val="clear" w:color="auto" w:fill="FFFFFF"/>
              </w:rPr>
              <w:t>. Производственный объект по изготовлению закладных изделий для гражданского строительства и транспортной инфраструктуры.</w:t>
            </w:r>
          </w:p>
        </w:tc>
        <w:tc>
          <w:tcPr>
            <w:tcW w:w="2383" w:type="dxa"/>
            <w:shd w:val="clear" w:color="auto" w:fill="auto"/>
            <w:vAlign w:val="center"/>
          </w:tcPr>
          <w:p w:rsidR="00AD37A8" w:rsidRPr="00217840" w:rsidRDefault="00AD37A8" w:rsidP="001649F1">
            <w:pPr>
              <w:pStyle w:val="Default"/>
              <w:jc w:val="center"/>
              <w:rPr>
                <w:color w:val="000000" w:themeColor="text1"/>
                <w:sz w:val="20"/>
                <w:szCs w:val="20"/>
              </w:rPr>
            </w:pPr>
            <w:r w:rsidRPr="00217840">
              <w:rPr>
                <w:color w:val="000000" w:themeColor="text1"/>
                <w:sz w:val="20"/>
                <w:szCs w:val="20"/>
              </w:rPr>
              <w:t>Площадь – 1,2 га</w:t>
            </w:r>
          </w:p>
          <w:p w:rsidR="00AD37A8" w:rsidRPr="00217840" w:rsidRDefault="00AD37A8" w:rsidP="001649F1">
            <w:pPr>
              <w:pStyle w:val="Default"/>
              <w:jc w:val="center"/>
              <w:rPr>
                <w:color w:val="000000" w:themeColor="text1"/>
                <w:sz w:val="20"/>
                <w:szCs w:val="20"/>
              </w:rPr>
            </w:pPr>
            <w:r w:rsidRPr="00217840">
              <w:rPr>
                <w:color w:val="000000" w:themeColor="text1"/>
                <w:spacing w:val="2"/>
                <w:sz w:val="20"/>
                <w:szCs w:val="20"/>
                <w:shd w:val="clear" w:color="auto" w:fill="FFFFFF"/>
              </w:rPr>
              <w:t>з.у. 40:04:132701:198</w:t>
            </w:r>
          </w:p>
        </w:tc>
        <w:tc>
          <w:tcPr>
            <w:tcW w:w="2633" w:type="dxa"/>
            <w:shd w:val="clear" w:color="auto" w:fill="auto"/>
            <w:vAlign w:val="center"/>
          </w:tcPr>
          <w:p w:rsidR="00AD37A8" w:rsidRPr="00217840" w:rsidRDefault="00AD37A8" w:rsidP="00E80F2B">
            <w:pPr>
              <w:pStyle w:val="Default"/>
              <w:jc w:val="center"/>
              <w:rPr>
                <w:color w:val="000000" w:themeColor="text1"/>
                <w:sz w:val="20"/>
                <w:szCs w:val="20"/>
              </w:rPr>
            </w:pPr>
            <w:r w:rsidRPr="00217840">
              <w:rPr>
                <w:color w:val="000000" w:themeColor="text1"/>
                <w:sz w:val="20"/>
                <w:szCs w:val="20"/>
              </w:rPr>
              <w:t>Дзержинский район, МО ГП «Город Кондрово», г. Кондрово</w:t>
            </w:r>
            <w:r w:rsidRPr="00217840">
              <w:rPr>
                <w:color w:val="000000" w:themeColor="text1"/>
                <w:spacing w:val="2"/>
                <w:sz w:val="20"/>
                <w:szCs w:val="20"/>
                <w:shd w:val="clear" w:color="auto" w:fill="FFFFFF"/>
              </w:rPr>
              <w:t>, ИП «Кондрово»</w:t>
            </w:r>
          </w:p>
        </w:tc>
        <w:tc>
          <w:tcPr>
            <w:tcW w:w="1419" w:type="dxa"/>
            <w:shd w:val="clear" w:color="auto" w:fill="auto"/>
            <w:vAlign w:val="center"/>
          </w:tcPr>
          <w:p w:rsidR="00AD37A8" w:rsidRPr="00217840" w:rsidRDefault="00AD37A8" w:rsidP="00AD37A8">
            <w:pPr>
              <w:pStyle w:val="Default"/>
              <w:jc w:val="center"/>
              <w:rPr>
                <w:color w:val="000000" w:themeColor="text1"/>
                <w:spacing w:val="2"/>
                <w:sz w:val="20"/>
                <w:szCs w:val="20"/>
                <w:shd w:val="clear" w:color="auto" w:fill="FFFFFF"/>
              </w:rPr>
            </w:pPr>
            <w:r w:rsidRPr="00217840">
              <w:rPr>
                <w:color w:val="000000" w:themeColor="text1"/>
                <w:spacing w:val="2"/>
                <w:sz w:val="20"/>
                <w:szCs w:val="20"/>
                <w:shd w:val="clear" w:color="auto" w:fill="FFFFFF"/>
              </w:rPr>
              <w:t>Первая очередь (2025)</w:t>
            </w:r>
          </w:p>
        </w:tc>
        <w:tc>
          <w:tcPr>
            <w:tcW w:w="1842" w:type="dxa"/>
            <w:shd w:val="clear" w:color="auto" w:fill="auto"/>
            <w:vAlign w:val="center"/>
          </w:tcPr>
          <w:p w:rsidR="00AD37A8" w:rsidRPr="00217840" w:rsidRDefault="00AD37A8" w:rsidP="00AD37A8">
            <w:pPr>
              <w:pStyle w:val="Default"/>
              <w:jc w:val="center"/>
              <w:rPr>
                <w:color w:val="000000" w:themeColor="text1"/>
                <w:spacing w:val="2"/>
                <w:sz w:val="20"/>
                <w:szCs w:val="20"/>
                <w:shd w:val="clear" w:color="auto" w:fill="FFFFFF"/>
              </w:rPr>
            </w:pPr>
            <w:r w:rsidRPr="00217840">
              <w:rPr>
                <w:color w:val="000000" w:themeColor="text1"/>
                <w:spacing w:val="2"/>
                <w:sz w:val="20"/>
                <w:szCs w:val="20"/>
                <w:shd w:val="clear" w:color="auto" w:fill="FFFFFF"/>
              </w:rPr>
              <w:t>Определяется проектом</w:t>
            </w:r>
          </w:p>
        </w:tc>
      </w:tr>
      <w:tr w:rsidR="00701BDF" w:rsidRPr="00217840" w:rsidTr="00A85CC5">
        <w:trPr>
          <w:trHeight w:val="1134"/>
          <w:jc w:val="center"/>
        </w:trPr>
        <w:tc>
          <w:tcPr>
            <w:tcW w:w="567" w:type="dxa"/>
            <w:shd w:val="clear" w:color="auto" w:fill="auto"/>
            <w:vAlign w:val="center"/>
          </w:tcPr>
          <w:p w:rsidR="00E67FC4" w:rsidRPr="00217840" w:rsidRDefault="00AA2C33" w:rsidP="00E67FC4">
            <w:pPr>
              <w:jc w:val="center"/>
              <w:rPr>
                <w:rFonts w:eastAsia="SimSun"/>
                <w:color w:val="000000" w:themeColor="text1"/>
                <w:sz w:val="20"/>
                <w:szCs w:val="20"/>
              </w:rPr>
            </w:pPr>
            <w:r>
              <w:rPr>
                <w:rFonts w:eastAsia="SimSun"/>
                <w:color w:val="000000" w:themeColor="text1"/>
                <w:sz w:val="20"/>
                <w:szCs w:val="20"/>
              </w:rPr>
              <w:t>15</w:t>
            </w:r>
          </w:p>
        </w:tc>
        <w:tc>
          <w:tcPr>
            <w:tcW w:w="2835" w:type="dxa"/>
            <w:shd w:val="clear" w:color="auto" w:fill="auto"/>
            <w:vAlign w:val="center"/>
          </w:tcPr>
          <w:p w:rsidR="00E67FC4" w:rsidRPr="00217840" w:rsidRDefault="00E67FC4" w:rsidP="00E67FC4">
            <w:pPr>
              <w:rPr>
                <w:color w:val="000000" w:themeColor="text1"/>
                <w:spacing w:val="2"/>
                <w:sz w:val="20"/>
                <w:szCs w:val="20"/>
                <w:shd w:val="clear" w:color="auto" w:fill="FFFFFF"/>
              </w:rPr>
            </w:pPr>
            <w:r w:rsidRPr="00217840">
              <w:rPr>
                <w:color w:val="000000" w:themeColor="text1"/>
                <w:spacing w:val="2"/>
                <w:sz w:val="20"/>
                <w:szCs w:val="20"/>
                <w:shd w:val="clear" w:color="auto" w:fill="FFFFFF"/>
              </w:rPr>
              <w:t>Организация промышленного производства</w:t>
            </w:r>
          </w:p>
        </w:tc>
        <w:tc>
          <w:tcPr>
            <w:tcW w:w="3402" w:type="dxa"/>
            <w:shd w:val="clear" w:color="auto" w:fill="auto"/>
            <w:vAlign w:val="center"/>
          </w:tcPr>
          <w:p w:rsidR="00E67FC4" w:rsidRPr="00217840" w:rsidRDefault="00E67FC4" w:rsidP="00E67FC4">
            <w:pPr>
              <w:autoSpaceDE w:val="0"/>
              <w:autoSpaceDN w:val="0"/>
              <w:adjustRightInd w:val="0"/>
              <w:jc w:val="both"/>
              <w:rPr>
                <w:rFonts w:eastAsia="Arial"/>
                <w:color w:val="000000" w:themeColor="text1"/>
                <w:spacing w:val="2"/>
                <w:sz w:val="20"/>
                <w:szCs w:val="20"/>
                <w:shd w:val="clear" w:color="auto" w:fill="FFFFFF"/>
              </w:rPr>
            </w:pPr>
            <w:r w:rsidRPr="00217840">
              <w:rPr>
                <w:rFonts w:eastAsia="Arial"/>
                <w:color w:val="000000" w:themeColor="text1"/>
                <w:spacing w:val="2"/>
                <w:sz w:val="20"/>
                <w:szCs w:val="20"/>
                <w:shd w:val="clear" w:color="auto" w:fill="FFFFFF"/>
              </w:rPr>
              <w:t>Строительство завода по производству вентиляционного оборудования и дизайнерских интерьерных решений</w:t>
            </w:r>
          </w:p>
        </w:tc>
        <w:tc>
          <w:tcPr>
            <w:tcW w:w="2383" w:type="dxa"/>
            <w:shd w:val="clear" w:color="auto" w:fill="auto"/>
            <w:vAlign w:val="center"/>
          </w:tcPr>
          <w:p w:rsidR="00E67FC4" w:rsidRPr="00217840" w:rsidRDefault="00E67FC4" w:rsidP="001649F1">
            <w:pPr>
              <w:pStyle w:val="Default"/>
              <w:jc w:val="center"/>
              <w:rPr>
                <w:color w:val="000000" w:themeColor="text1"/>
                <w:sz w:val="20"/>
                <w:szCs w:val="20"/>
              </w:rPr>
            </w:pPr>
            <w:r w:rsidRPr="00217840">
              <w:rPr>
                <w:color w:val="000000" w:themeColor="text1"/>
                <w:sz w:val="20"/>
                <w:szCs w:val="20"/>
              </w:rPr>
              <w:t>Площадь – 3 га</w:t>
            </w:r>
          </w:p>
          <w:p w:rsidR="00E67FC4" w:rsidRPr="00217840" w:rsidRDefault="00E67FC4" w:rsidP="001649F1">
            <w:pPr>
              <w:autoSpaceDE w:val="0"/>
              <w:autoSpaceDN w:val="0"/>
              <w:adjustRightInd w:val="0"/>
              <w:jc w:val="center"/>
              <w:rPr>
                <w:rFonts w:eastAsia="Arial"/>
                <w:color w:val="000000" w:themeColor="text1"/>
                <w:spacing w:val="2"/>
                <w:sz w:val="20"/>
                <w:szCs w:val="20"/>
                <w:shd w:val="clear" w:color="auto" w:fill="FFFFFF"/>
              </w:rPr>
            </w:pPr>
            <w:r w:rsidRPr="00217840">
              <w:rPr>
                <w:color w:val="000000" w:themeColor="text1"/>
                <w:spacing w:val="2"/>
                <w:sz w:val="20"/>
                <w:szCs w:val="20"/>
                <w:shd w:val="clear" w:color="auto" w:fill="FFFFFF"/>
              </w:rPr>
              <w:t>з.у. 40:04:132701:197</w:t>
            </w:r>
          </w:p>
        </w:tc>
        <w:tc>
          <w:tcPr>
            <w:tcW w:w="2633" w:type="dxa"/>
            <w:shd w:val="clear" w:color="auto" w:fill="auto"/>
            <w:vAlign w:val="center"/>
          </w:tcPr>
          <w:p w:rsidR="00E67FC4" w:rsidRPr="00217840" w:rsidRDefault="00E67FC4" w:rsidP="00E80F2B">
            <w:pPr>
              <w:pStyle w:val="Default"/>
              <w:jc w:val="center"/>
              <w:rPr>
                <w:color w:val="000000" w:themeColor="text1"/>
                <w:sz w:val="20"/>
                <w:szCs w:val="20"/>
              </w:rPr>
            </w:pPr>
            <w:r w:rsidRPr="00217840">
              <w:rPr>
                <w:color w:val="000000" w:themeColor="text1"/>
                <w:sz w:val="20"/>
                <w:szCs w:val="20"/>
              </w:rPr>
              <w:t>Дзержинский район, МО ГП «Город Кондрово», г. Кондрово</w:t>
            </w:r>
            <w:r w:rsidRPr="00217840">
              <w:rPr>
                <w:color w:val="000000" w:themeColor="text1"/>
                <w:spacing w:val="2"/>
                <w:sz w:val="20"/>
                <w:szCs w:val="20"/>
                <w:shd w:val="clear" w:color="auto" w:fill="FFFFFF"/>
              </w:rPr>
              <w:t>, ИП «Кондрово»</w:t>
            </w:r>
          </w:p>
        </w:tc>
        <w:tc>
          <w:tcPr>
            <w:tcW w:w="1419" w:type="dxa"/>
            <w:shd w:val="clear" w:color="auto" w:fill="auto"/>
            <w:vAlign w:val="center"/>
          </w:tcPr>
          <w:p w:rsidR="00E67FC4" w:rsidRPr="00217840" w:rsidRDefault="00E67FC4" w:rsidP="00E67FC4">
            <w:pPr>
              <w:pStyle w:val="Default"/>
              <w:jc w:val="center"/>
              <w:rPr>
                <w:color w:val="000000" w:themeColor="text1"/>
                <w:spacing w:val="2"/>
                <w:sz w:val="20"/>
                <w:szCs w:val="20"/>
                <w:shd w:val="clear" w:color="auto" w:fill="FFFFFF"/>
              </w:rPr>
            </w:pPr>
            <w:r w:rsidRPr="00217840">
              <w:rPr>
                <w:color w:val="000000" w:themeColor="text1"/>
                <w:spacing w:val="2"/>
                <w:sz w:val="20"/>
                <w:szCs w:val="20"/>
                <w:shd w:val="clear" w:color="auto" w:fill="FFFFFF"/>
              </w:rPr>
              <w:t>Первая очередь (2025)</w:t>
            </w:r>
          </w:p>
        </w:tc>
        <w:tc>
          <w:tcPr>
            <w:tcW w:w="1842" w:type="dxa"/>
            <w:shd w:val="clear" w:color="auto" w:fill="auto"/>
            <w:vAlign w:val="center"/>
          </w:tcPr>
          <w:p w:rsidR="00E67FC4" w:rsidRPr="00217840" w:rsidRDefault="00E67FC4" w:rsidP="00E67FC4">
            <w:pPr>
              <w:pStyle w:val="Default"/>
              <w:jc w:val="center"/>
              <w:rPr>
                <w:color w:val="000000" w:themeColor="text1"/>
                <w:spacing w:val="2"/>
                <w:sz w:val="20"/>
                <w:szCs w:val="20"/>
                <w:shd w:val="clear" w:color="auto" w:fill="FFFFFF"/>
              </w:rPr>
            </w:pPr>
            <w:r w:rsidRPr="00217840">
              <w:rPr>
                <w:color w:val="000000" w:themeColor="text1"/>
                <w:spacing w:val="2"/>
                <w:sz w:val="20"/>
                <w:szCs w:val="20"/>
                <w:shd w:val="clear" w:color="auto" w:fill="FFFFFF"/>
              </w:rPr>
              <w:t>Определяется проектом</w:t>
            </w:r>
          </w:p>
        </w:tc>
      </w:tr>
    </w:tbl>
    <w:p w:rsidR="000515E7" w:rsidRPr="00217840" w:rsidRDefault="000515E7" w:rsidP="00B60D2F">
      <w:pPr>
        <w:spacing w:line="360" w:lineRule="auto"/>
        <w:ind w:firstLine="567"/>
        <w:jc w:val="both"/>
        <w:rPr>
          <w:color w:val="000000" w:themeColor="text1"/>
        </w:rPr>
        <w:sectPr w:rsidR="000515E7" w:rsidRPr="00217840" w:rsidSect="000515E7">
          <w:pgSz w:w="16838" w:h="11906" w:orient="landscape"/>
          <w:pgMar w:top="964" w:right="851" w:bottom="1276" w:left="851" w:header="709" w:footer="709" w:gutter="0"/>
          <w:cols w:space="708"/>
          <w:titlePg/>
          <w:docGrid w:linePitch="360"/>
        </w:sectPr>
      </w:pPr>
    </w:p>
    <w:p w:rsidR="008D4B60" w:rsidRPr="00217840" w:rsidRDefault="008D4B60" w:rsidP="009E288D">
      <w:pPr>
        <w:pStyle w:val="1"/>
        <w:numPr>
          <w:ilvl w:val="0"/>
          <w:numId w:val="17"/>
        </w:numPr>
        <w:tabs>
          <w:tab w:val="num" w:pos="426"/>
        </w:tabs>
        <w:suppressAutoHyphens/>
        <w:spacing w:line="240" w:lineRule="auto"/>
        <w:ind w:left="0" w:firstLine="0"/>
        <w:rPr>
          <w:rFonts w:eastAsia="SimSun"/>
          <w:color w:val="000000" w:themeColor="text1"/>
          <w:sz w:val="28"/>
          <w:szCs w:val="28"/>
          <w:lang w:eastAsia="zh-CN"/>
        </w:rPr>
      </w:pPr>
      <w:bookmarkStart w:id="71" w:name="_Toc168657103"/>
      <w:r w:rsidRPr="00217840">
        <w:rPr>
          <w:rFonts w:eastAsia="SimSun"/>
          <w:color w:val="000000" w:themeColor="text1"/>
          <w:sz w:val="28"/>
          <w:szCs w:val="28"/>
          <w:lang w:eastAsia="zh-CN"/>
        </w:rPr>
        <w:lastRenderedPageBreak/>
        <w:t xml:space="preserve">Утвержденные документом территориального планирования муниципального района сведения о видах, назначении и наименованиях планируемых для </w:t>
      </w:r>
      <w:r w:rsidR="000515E7" w:rsidRPr="00217840">
        <w:rPr>
          <w:rFonts w:eastAsia="SimSun"/>
          <w:color w:val="000000" w:themeColor="text1"/>
          <w:sz w:val="28"/>
          <w:szCs w:val="28"/>
          <w:lang w:eastAsia="zh-CN"/>
        </w:rPr>
        <w:t>размещения на</w:t>
      </w:r>
      <w:r w:rsidRPr="00217840">
        <w:rPr>
          <w:rFonts w:eastAsia="SimSun"/>
          <w:color w:val="000000" w:themeColor="text1"/>
          <w:sz w:val="28"/>
          <w:szCs w:val="28"/>
          <w:lang w:eastAsia="zh-CN"/>
        </w:rPr>
        <w:t xml:space="preserve"> территори</w:t>
      </w:r>
      <w:r w:rsidR="00703A2E" w:rsidRPr="00217840">
        <w:rPr>
          <w:rFonts w:eastAsia="SimSun"/>
          <w:color w:val="000000" w:themeColor="text1"/>
          <w:sz w:val="28"/>
          <w:szCs w:val="28"/>
          <w:lang w:eastAsia="zh-CN"/>
        </w:rPr>
        <w:t>и</w:t>
      </w:r>
      <w:r w:rsidRPr="00217840">
        <w:rPr>
          <w:rFonts w:eastAsia="SimSun"/>
          <w:color w:val="000000" w:themeColor="text1"/>
          <w:sz w:val="28"/>
          <w:szCs w:val="28"/>
          <w:lang w:eastAsia="zh-CN"/>
        </w:rPr>
        <w:t xml:space="preserve"> поселения</w:t>
      </w:r>
      <w:r w:rsidR="00703A2E" w:rsidRPr="00217840">
        <w:rPr>
          <w:rFonts w:eastAsia="SimSun"/>
          <w:color w:val="000000" w:themeColor="text1"/>
          <w:sz w:val="28"/>
          <w:szCs w:val="28"/>
          <w:lang w:eastAsia="zh-CN"/>
        </w:rPr>
        <w:t xml:space="preserve">, входящего в состав муниципального района, </w:t>
      </w:r>
      <w:r w:rsidRPr="00217840">
        <w:rPr>
          <w:rFonts w:eastAsia="SimSun"/>
          <w:color w:val="000000" w:themeColor="text1"/>
          <w:sz w:val="28"/>
          <w:szCs w:val="28"/>
          <w:lang w:eastAsia="zh-CN"/>
        </w:rPr>
        <w:t xml:space="preserve">объектов </w:t>
      </w:r>
      <w:r w:rsidR="00703A2E" w:rsidRPr="00217840">
        <w:rPr>
          <w:rFonts w:eastAsia="SimSun"/>
          <w:color w:val="000000" w:themeColor="text1"/>
          <w:sz w:val="28"/>
          <w:szCs w:val="28"/>
          <w:lang w:eastAsia="zh-CN"/>
        </w:rPr>
        <w:t>местного</w:t>
      </w:r>
      <w:r w:rsidRPr="00217840">
        <w:rPr>
          <w:rFonts w:eastAsia="SimSun"/>
          <w:color w:val="000000" w:themeColor="text1"/>
          <w:sz w:val="28"/>
          <w:szCs w:val="28"/>
          <w:lang w:eastAsia="zh-CN"/>
        </w:rPr>
        <w:t xml:space="preserve"> значения</w:t>
      </w:r>
      <w:r w:rsidR="00703A2E" w:rsidRPr="00217840">
        <w:rPr>
          <w:rFonts w:eastAsia="SimSun"/>
          <w:color w:val="000000" w:themeColor="text1"/>
          <w:sz w:val="28"/>
          <w:szCs w:val="28"/>
          <w:lang w:eastAsia="zh-CN"/>
        </w:rPr>
        <w:t xml:space="preserve"> муниципального района</w:t>
      </w:r>
      <w:r w:rsidRPr="00217840">
        <w:rPr>
          <w:rFonts w:eastAsia="SimSun"/>
          <w:color w:val="000000" w:themeColor="text1"/>
          <w:sz w:val="28"/>
          <w:szCs w:val="28"/>
          <w:lang w:eastAsia="zh-CN"/>
        </w:rPr>
        <w:t>, их основные характеристики, местоположение, характеристики зон с особыми условиями использования территории</w:t>
      </w:r>
      <w:bookmarkEnd w:id="71"/>
    </w:p>
    <w:p w:rsidR="00A34A44" w:rsidRPr="00217840" w:rsidRDefault="00DD69EA" w:rsidP="00E85B76">
      <w:pPr>
        <w:autoSpaceDE w:val="0"/>
        <w:autoSpaceDN w:val="0"/>
        <w:adjustRightInd w:val="0"/>
        <w:spacing w:before="120" w:line="276" w:lineRule="auto"/>
        <w:ind w:firstLine="539"/>
        <w:jc w:val="both"/>
        <w:rPr>
          <w:color w:val="000000" w:themeColor="text1"/>
          <w:sz w:val="26"/>
          <w:szCs w:val="26"/>
        </w:rPr>
      </w:pPr>
      <w:r w:rsidRPr="00217840">
        <w:rPr>
          <w:color w:val="000000" w:themeColor="text1"/>
          <w:sz w:val="26"/>
          <w:szCs w:val="26"/>
        </w:rPr>
        <w:t xml:space="preserve">На территории </w:t>
      </w:r>
      <w:r w:rsidR="00AB2270" w:rsidRPr="00217840">
        <w:rPr>
          <w:color w:val="000000" w:themeColor="text1"/>
          <w:sz w:val="26"/>
          <w:szCs w:val="26"/>
        </w:rPr>
        <w:t>городского</w:t>
      </w:r>
      <w:r w:rsidRPr="00217840">
        <w:rPr>
          <w:color w:val="000000" w:themeColor="text1"/>
          <w:sz w:val="26"/>
          <w:szCs w:val="26"/>
        </w:rPr>
        <w:t xml:space="preserve"> поселения не планируется размещение объектов местного значения муниципального района в соответствии с утвержденными документами территориального планирования муниципального района</w:t>
      </w:r>
      <w:r w:rsidR="001A6E8B" w:rsidRPr="00217840">
        <w:rPr>
          <w:color w:val="000000" w:themeColor="text1"/>
          <w:sz w:val="26"/>
          <w:szCs w:val="26"/>
        </w:rPr>
        <w:t xml:space="preserve"> (утв. Решением Районного Собрания от </w:t>
      </w:r>
      <w:r w:rsidR="00E80F2B" w:rsidRPr="00217840">
        <w:rPr>
          <w:color w:val="000000" w:themeColor="text1"/>
          <w:sz w:val="26"/>
          <w:szCs w:val="26"/>
        </w:rPr>
        <w:t>05.09.2023</w:t>
      </w:r>
      <w:r w:rsidR="001A6E8B" w:rsidRPr="00217840">
        <w:rPr>
          <w:color w:val="000000" w:themeColor="text1"/>
          <w:sz w:val="26"/>
          <w:szCs w:val="26"/>
        </w:rPr>
        <w:t xml:space="preserve"> №</w:t>
      </w:r>
      <w:r w:rsidR="00F37D9D" w:rsidRPr="00217840">
        <w:rPr>
          <w:color w:val="000000" w:themeColor="text1"/>
          <w:sz w:val="26"/>
          <w:szCs w:val="26"/>
        </w:rPr>
        <w:t xml:space="preserve"> </w:t>
      </w:r>
      <w:r w:rsidR="00E80F2B" w:rsidRPr="00217840">
        <w:rPr>
          <w:color w:val="000000" w:themeColor="text1"/>
          <w:sz w:val="26"/>
          <w:szCs w:val="26"/>
        </w:rPr>
        <w:t>410</w:t>
      </w:r>
      <w:r w:rsidR="001A6E8B" w:rsidRPr="00217840">
        <w:rPr>
          <w:color w:val="000000" w:themeColor="text1"/>
          <w:sz w:val="26"/>
          <w:szCs w:val="26"/>
        </w:rPr>
        <w:t>).</w:t>
      </w:r>
    </w:p>
    <w:p w:rsidR="006A5D14" w:rsidRPr="00217840" w:rsidRDefault="008873BA" w:rsidP="009E288D">
      <w:pPr>
        <w:pStyle w:val="1"/>
        <w:numPr>
          <w:ilvl w:val="0"/>
          <w:numId w:val="17"/>
        </w:numPr>
        <w:tabs>
          <w:tab w:val="num" w:pos="426"/>
        </w:tabs>
        <w:suppressAutoHyphens/>
        <w:spacing w:line="240" w:lineRule="auto"/>
        <w:ind w:left="0" w:firstLine="0"/>
        <w:rPr>
          <w:rFonts w:eastAsia="SimSun"/>
          <w:color w:val="000000" w:themeColor="text1"/>
          <w:sz w:val="28"/>
          <w:szCs w:val="28"/>
          <w:lang w:eastAsia="zh-CN"/>
        </w:rPr>
      </w:pPr>
      <w:bookmarkStart w:id="72" w:name="_Toc168657104"/>
      <w:bookmarkStart w:id="73" w:name="_Toc38016397"/>
      <w:r w:rsidRPr="00217840">
        <w:rPr>
          <w:rFonts w:eastAsia="SimSun"/>
          <w:color w:val="000000" w:themeColor="text1"/>
          <w:sz w:val="28"/>
          <w:szCs w:val="28"/>
          <w:lang w:eastAsia="zh-CN"/>
        </w:rPr>
        <w:t xml:space="preserve">Перечень и </w:t>
      </w:r>
      <w:r w:rsidR="00E560C2" w:rsidRPr="00217840">
        <w:rPr>
          <w:rFonts w:eastAsia="SimSun"/>
          <w:color w:val="000000" w:themeColor="text1"/>
          <w:sz w:val="28"/>
          <w:szCs w:val="28"/>
          <w:lang w:eastAsia="zh-CN"/>
        </w:rPr>
        <w:t>характеристика основных факторов риска возникновения чрезвычайных ситуаций природного и техногенного характера</w:t>
      </w:r>
      <w:bookmarkEnd w:id="72"/>
      <w:r w:rsidR="006A5D14" w:rsidRPr="00217840">
        <w:rPr>
          <w:rFonts w:eastAsia="SimSun"/>
          <w:color w:val="000000" w:themeColor="text1"/>
          <w:sz w:val="28"/>
          <w:szCs w:val="28"/>
          <w:lang w:eastAsia="zh-CN"/>
        </w:rPr>
        <w:t xml:space="preserve"> </w:t>
      </w:r>
      <w:bookmarkEnd w:id="73"/>
    </w:p>
    <w:p w:rsidR="00055695" w:rsidRPr="00217840" w:rsidRDefault="00055695" w:rsidP="00351C29">
      <w:pPr>
        <w:spacing w:before="120" w:line="276" w:lineRule="auto"/>
        <w:ind w:firstLine="709"/>
        <w:jc w:val="both"/>
        <w:rPr>
          <w:color w:val="000000" w:themeColor="text1"/>
          <w:sz w:val="26"/>
          <w:szCs w:val="26"/>
        </w:rPr>
      </w:pPr>
      <w:bookmarkStart w:id="74" w:name="_Toc38016398"/>
      <w:bookmarkStart w:id="75" w:name="_Toc38612886"/>
      <w:r w:rsidRPr="00217840">
        <w:rPr>
          <w:color w:val="000000" w:themeColor="text1"/>
          <w:sz w:val="26"/>
          <w:szCs w:val="26"/>
        </w:rPr>
        <w:t>Чрезвычайные ситуации на территории городского поселения могут быть связаны с природными и техногенными факторами.</w:t>
      </w:r>
    </w:p>
    <w:p w:rsidR="00055695" w:rsidRDefault="00055695" w:rsidP="00055695">
      <w:pPr>
        <w:spacing w:line="276" w:lineRule="auto"/>
        <w:ind w:firstLine="709"/>
        <w:jc w:val="both"/>
        <w:rPr>
          <w:color w:val="000000" w:themeColor="text1"/>
          <w:sz w:val="26"/>
          <w:szCs w:val="26"/>
        </w:rPr>
      </w:pPr>
      <w:r w:rsidRPr="00217840">
        <w:rPr>
          <w:color w:val="000000" w:themeColor="text1"/>
          <w:sz w:val="26"/>
          <w:szCs w:val="26"/>
        </w:rPr>
        <w:t>Исходя из географического положения и климатических условий, на территории городского поселения не прогнозируется катастрофические явления, однако территория подвержена воздействию почти всех опасных природных явлений и процессов геологического, гидрологического и метеорологического происхождения. Вызывают осложнение в деятельности отраслей экономики, транспорта, сельского хозяйства и принимают значительный материальный ущерб смерчи, ливневые дожди, засуха, сильный град, заморозки, весеннее половодье, оползни, природные пожары.</w:t>
      </w:r>
    </w:p>
    <w:p w:rsidR="005C35BB" w:rsidRPr="001B72E0" w:rsidRDefault="005C35BB" w:rsidP="005C35BB">
      <w:pPr>
        <w:widowControl w:val="0"/>
        <w:spacing w:line="276" w:lineRule="auto"/>
        <w:ind w:firstLine="709"/>
        <w:jc w:val="both"/>
        <w:rPr>
          <w:color w:val="0D0D0D" w:themeColor="text1" w:themeTint="F2"/>
          <w:sz w:val="26"/>
          <w:szCs w:val="26"/>
        </w:rPr>
      </w:pPr>
      <w:r w:rsidRPr="001B72E0">
        <w:rPr>
          <w:color w:val="0D0D0D" w:themeColor="text1" w:themeTint="F2"/>
          <w:sz w:val="26"/>
          <w:szCs w:val="26"/>
        </w:rPr>
        <w:t xml:space="preserve">Во время весеннего половодья на территории </w:t>
      </w:r>
      <w:r>
        <w:rPr>
          <w:color w:val="0D0D0D" w:themeColor="text1" w:themeTint="F2"/>
          <w:sz w:val="26"/>
          <w:szCs w:val="26"/>
        </w:rPr>
        <w:t>городского</w:t>
      </w:r>
      <w:r w:rsidRPr="001B72E0">
        <w:rPr>
          <w:color w:val="0D0D0D" w:themeColor="text1" w:themeTint="F2"/>
          <w:sz w:val="26"/>
          <w:szCs w:val="26"/>
        </w:rPr>
        <w:t xml:space="preserve"> поселения затоплению и подтоплению подвержены территории, расположенные вдоль </w:t>
      </w:r>
      <w:r>
        <w:rPr>
          <w:color w:val="0D0D0D" w:themeColor="text1" w:themeTint="F2"/>
          <w:sz w:val="26"/>
          <w:szCs w:val="26"/>
        </w:rPr>
        <w:t>реки Шани</w:t>
      </w:r>
      <w:r w:rsidRPr="001B72E0">
        <w:rPr>
          <w:color w:val="0D0D0D" w:themeColor="text1" w:themeTint="F2"/>
          <w:sz w:val="26"/>
          <w:szCs w:val="26"/>
        </w:rPr>
        <w:t>.</w:t>
      </w:r>
    </w:p>
    <w:p w:rsidR="00055695" w:rsidRPr="00217840" w:rsidRDefault="00055695" w:rsidP="00055695">
      <w:pPr>
        <w:spacing w:line="276" w:lineRule="auto"/>
        <w:ind w:firstLine="709"/>
        <w:jc w:val="both"/>
        <w:rPr>
          <w:color w:val="000000" w:themeColor="text1"/>
          <w:sz w:val="26"/>
          <w:szCs w:val="26"/>
        </w:rPr>
      </w:pPr>
      <w:r w:rsidRPr="00217840">
        <w:rPr>
          <w:color w:val="000000" w:themeColor="text1"/>
          <w:sz w:val="26"/>
          <w:szCs w:val="26"/>
        </w:rPr>
        <w:t>При составлении проектов планировки и застройки необходимо предусматривать подъезды к берегам водоёмов обеспечивающий удобный забор воды в любое время года для тушения пожаров.</w:t>
      </w:r>
    </w:p>
    <w:p w:rsidR="006A5D14" w:rsidRPr="00217840" w:rsidRDefault="008873BA" w:rsidP="009E288D">
      <w:pPr>
        <w:pStyle w:val="30"/>
        <w:tabs>
          <w:tab w:val="num" w:pos="0"/>
        </w:tabs>
        <w:suppressAutoHyphens/>
        <w:spacing w:before="240" w:line="276" w:lineRule="auto"/>
        <w:rPr>
          <w:rFonts w:eastAsia="SimSun"/>
          <w:color w:val="000000" w:themeColor="text1"/>
          <w:sz w:val="26"/>
          <w:szCs w:val="26"/>
          <w:lang w:val="ru-RU" w:eastAsia="zh-CN"/>
        </w:rPr>
      </w:pPr>
      <w:bookmarkStart w:id="76" w:name="_Toc168657105"/>
      <w:r w:rsidRPr="00217840">
        <w:rPr>
          <w:rFonts w:eastAsia="SimSun"/>
          <w:color w:val="000000" w:themeColor="text1"/>
          <w:sz w:val="26"/>
          <w:szCs w:val="26"/>
          <w:lang w:eastAsia="zh-CN"/>
        </w:rPr>
        <w:t>VI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I</w:t>
      </w:r>
      <w:r w:rsidR="006A5D14" w:rsidRPr="00217840">
        <w:rPr>
          <w:rFonts w:eastAsia="SimSun"/>
          <w:color w:val="000000" w:themeColor="text1"/>
          <w:sz w:val="26"/>
          <w:szCs w:val="26"/>
          <w:lang w:val="ru-RU" w:eastAsia="zh-CN"/>
        </w:rPr>
        <w:t xml:space="preserve"> Территории, подверженные риску возникновения чрезвычайных ситуаций природного характера</w:t>
      </w:r>
      <w:bookmarkEnd w:id="74"/>
      <w:bookmarkEnd w:id="75"/>
      <w:bookmarkEnd w:id="76"/>
    </w:p>
    <w:p w:rsidR="00055695" w:rsidRPr="00217840" w:rsidRDefault="00055695" w:rsidP="00055695">
      <w:pPr>
        <w:widowControl w:val="0"/>
        <w:spacing w:line="276" w:lineRule="auto"/>
        <w:ind w:firstLine="709"/>
        <w:jc w:val="both"/>
        <w:rPr>
          <w:color w:val="000000" w:themeColor="text1"/>
          <w:sz w:val="26"/>
          <w:szCs w:val="26"/>
        </w:rPr>
      </w:pPr>
      <w:r w:rsidRPr="00217840">
        <w:rPr>
          <w:b/>
          <w:bCs/>
          <w:iCs/>
          <w:color w:val="000000" w:themeColor="text1"/>
          <w:sz w:val="26"/>
          <w:szCs w:val="26"/>
        </w:rPr>
        <w:t>Природные пожары</w:t>
      </w:r>
    </w:p>
    <w:p w:rsidR="00055695" w:rsidRPr="00217840" w:rsidRDefault="00BF53FD" w:rsidP="00055695">
      <w:pPr>
        <w:widowControl w:val="0"/>
        <w:spacing w:line="276" w:lineRule="auto"/>
        <w:ind w:firstLine="709"/>
        <w:jc w:val="both"/>
        <w:rPr>
          <w:color w:val="000000" w:themeColor="text1"/>
          <w:sz w:val="26"/>
          <w:szCs w:val="26"/>
          <w:u w:val="single"/>
        </w:rPr>
      </w:pPr>
      <w:r w:rsidRPr="00217840">
        <w:rPr>
          <w:color w:val="000000" w:themeColor="text1"/>
          <w:sz w:val="26"/>
          <w:szCs w:val="26"/>
        </w:rPr>
        <w:t>Часть</w:t>
      </w:r>
      <w:r w:rsidR="00055695" w:rsidRPr="00217840">
        <w:rPr>
          <w:color w:val="000000" w:themeColor="text1"/>
          <w:sz w:val="26"/>
          <w:szCs w:val="26"/>
        </w:rPr>
        <w:t xml:space="preserve"> территории городского поселения занята лесами. Преобладающими породами древесной растительности является сосна, ель, дуб, береза, осина. В лесах хорошо развит подлесок, встречаются низкорослые кустарники. На территории муниципального образования согласно Лесному плану Калужской области, на 2019-2028 годы (утвержден 29.12.2018</w:t>
      </w:r>
      <w:r w:rsidR="00351C29">
        <w:rPr>
          <w:color w:val="000000" w:themeColor="text1"/>
          <w:sz w:val="26"/>
          <w:szCs w:val="26"/>
        </w:rPr>
        <w:t xml:space="preserve"> </w:t>
      </w:r>
      <w:r w:rsidR="00055695" w:rsidRPr="00217840">
        <w:rPr>
          <w:color w:val="000000" w:themeColor="text1"/>
          <w:sz w:val="26"/>
          <w:szCs w:val="26"/>
        </w:rPr>
        <w:t xml:space="preserve">г Постановление губернатора Калужской области №588) преобладают леса 2-го и 3-го класса средней степени горимости. Возникновение пожаров в лесах не вызывает особой опасности для </w:t>
      </w:r>
      <w:r w:rsidR="00351C29">
        <w:rPr>
          <w:color w:val="000000" w:themeColor="text1"/>
          <w:sz w:val="26"/>
          <w:szCs w:val="26"/>
        </w:rPr>
        <w:t xml:space="preserve">города </w:t>
      </w:r>
      <w:r w:rsidR="00055695" w:rsidRPr="00217840">
        <w:rPr>
          <w:color w:val="000000" w:themeColor="text1"/>
          <w:sz w:val="26"/>
          <w:szCs w:val="26"/>
        </w:rPr>
        <w:t xml:space="preserve">и предприятий городского поселения. (в соответствии с Постановлением Правительства Калужской области от </w:t>
      </w:r>
      <w:r w:rsidR="00055695" w:rsidRPr="00217840">
        <w:rPr>
          <w:color w:val="000000" w:themeColor="text1"/>
          <w:sz w:val="26"/>
          <w:szCs w:val="26"/>
          <w:shd w:val="clear" w:color="auto" w:fill="FFFFFF"/>
        </w:rPr>
        <w:t>13.04.2020 № 298</w:t>
      </w:r>
      <w:r w:rsidR="00055695" w:rsidRPr="00217840">
        <w:rPr>
          <w:color w:val="000000" w:themeColor="text1"/>
          <w:sz w:val="26"/>
          <w:szCs w:val="26"/>
        </w:rPr>
        <w:t>).</w:t>
      </w:r>
    </w:p>
    <w:p w:rsidR="00055695" w:rsidRPr="00217840" w:rsidRDefault="00055695" w:rsidP="00055695">
      <w:pPr>
        <w:widowControl w:val="0"/>
        <w:spacing w:line="276" w:lineRule="auto"/>
        <w:ind w:firstLine="709"/>
        <w:jc w:val="both"/>
        <w:rPr>
          <w:b/>
          <w:color w:val="000000" w:themeColor="text1"/>
          <w:sz w:val="26"/>
          <w:szCs w:val="26"/>
        </w:rPr>
      </w:pPr>
      <w:r w:rsidRPr="00217840">
        <w:rPr>
          <w:b/>
          <w:color w:val="000000" w:themeColor="text1"/>
          <w:sz w:val="26"/>
          <w:szCs w:val="26"/>
        </w:rPr>
        <w:t xml:space="preserve">План мероприятий по профилактике лесных пожаров, противопожарному обустройству лесного фонда, а также лесов, не входящих в лесной фонд:  </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lastRenderedPageBreak/>
        <w:t>1. Разработка и утверждение в городском поселении плана мероприятий по профилактике лесных пожаров, противопожарному обустройству лесного фонда, а также лесов и территорий, не входящих в лесной фонд.</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2. Проверка подготовки лесозаготовительных и других организаций, работающих в лесу и на торфяных месторождениях, к пожароопасному сезону, оснащенности противопожарным оборудованием и выполнения правил пожарной безопасности в лесах поселения.</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xml:space="preserve">3. Санитарная очистка лесосек, придорожных полос, трасс линий электропередачи, газопроводов, проходящих в лесах на всей территории.                   </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xml:space="preserve">4. Установка противопожарных панно вдоль дорог и в местах отдыха населения. </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5. Создание противопожарных разрывов и минерализованных полос и подновление имеющихся.</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6. Организация радиопередач на тему бережного отношения к лесу, соблюдения санитарных правил и правил пожарной безопасности в лесах, своевременное оповещение населения о пожарной опасности.</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7. Активизация работы школьных лесничеств, уделяя особого внимания вопросам противопожарной охраны лесов и выполнению правил пожарной безопасности в лесах.</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8. Организация патрулирования лесов, телефонной или радиосвязи с лесничествами, торфодобывающими организациями, мониторинга классов пожарной опасности по погодным условиям.</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9. Проверка готовности пожарно-химических станций лесхозов к пожароопасному сезону путем проведения смотров.</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10.</w:t>
      </w:r>
      <w:r w:rsidRPr="00217840">
        <w:rPr>
          <w:color w:val="000000" w:themeColor="text1"/>
          <w:sz w:val="26"/>
          <w:szCs w:val="26"/>
          <w:lang w:val="en-US"/>
        </w:rPr>
        <w:t> </w:t>
      </w:r>
      <w:r w:rsidRPr="00217840">
        <w:rPr>
          <w:color w:val="000000" w:themeColor="text1"/>
          <w:sz w:val="26"/>
          <w:szCs w:val="26"/>
        </w:rPr>
        <w:t>Обучение всех рабочих и служащих лесохозяйственных, торфодобывающих и сельскохозяйственных организаций тактике и технике тушения лесных и торфяных пожаров.</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11. Повышение готовности формирований гражданской обороны путем доукомплектования личным составом, пожарной, землеройной техникой, проведения смотров готовности и тактики специальных учений (по одному учению на каждом из наиболее важных объектов).</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xml:space="preserve">12. Пожарно-техническое обследование </w:t>
      </w:r>
      <w:r w:rsidR="00351C29">
        <w:rPr>
          <w:color w:val="000000" w:themeColor="text1"/>
          <w:sz w:val="26"/>
          <w:szCs w:val="26"/>
        </w:rPr>
        <w:t>городских районов</w:t>
      </w:r>
      <w:r w:rsidRPr="00217840">
        <w:rPr>
          <w:color w:val="000000" w:themeColor="text1"/>
          <w:sz w:val="26"/>
          <w:szCs w:val="26"/>
        </w:rPr>
        <w:t>, расположенных в лесных массивах и вблизи торфяников. По результатам проверок направление в органы местного самоуправления информации о состоянии водоисточников, средств связи, противопожарной защиты и т.д.</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13. Подготовка для органов местного самоуправления и руководителей организаций предложений о создании и поддержании в надлежащем состоянии минерализованных полос вокруг жилых домов, детских и других учреждений, организаций, находящихся вблизи от леса и торфяных месторождений, об обеспечении в этих поселениях запаса воды для целей пожаротушения.</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xml:space="preserve">14. При высокой пожарной опасности внесение в органы государственной власти предложений о запрещении посещения лесов и торфяников, приостановке </w:t>
      </w:r>
      <w:r w:rsidRPr="00217840">
        <w:rPr>
          <w:color w:val="000000" w:themeColor="text1"/>
          <w:sz w:val="26"/>
          <w:szCs w:val="26"/>
        </w:rPr>
        <w:lastRenderedPageBreak/>
        <w:t xml:space="preserve">работ в лесу, на торфяных месторождениях, а также предложений об ограничении движения автотранспорта на участках леса с высоким классом пожарной опасности по условиям местопроизрастания. </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xml:space="preserve">15. Организация связи с заинтересованными федеральными органами исполнительной власти в ходе проведения противопожарных работ.    </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xml:space="preserve">16. Осуществление неотложных мероприятий по своевременному выявлению очагов и предупреждению массового распространения вредителей и болезней насаждений.  Соблюдение санитарных правил при лесопользовании.    </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17. Направление в УВД области информации о необходимости проведения рейдов и патрулирования лесов.</w:t>
      </w:r>
    </w:p>
    <w:p w:rsidR="00055695" w:rsidRPr="00217840" w:rsidRDefault="00055695" w:rsidP="00055695">
      <w:pPr>
        <w:widowControl w:val="0"/>
        <w:spacing w:line="276" w:lineRule="auto"/>
        <w:ind w:firstLine="709"/>
        <w:jc w:val="both"/>
        <w:rPr>
          <w:b/>
          <w:color w:val="000000" w:themeColor="text1"/>
          <w:sz w:val="26"/>
          <w:szCs w:val="26"/>
        </w:rPr>
      </w:pPr>
      <w:r w:rsidRPr="00217840">
        <w:rPr>
          <w:b/>
          <w:color w:val="000000" w:themeColor="text1"/>
          <w:sz w:val="26"/>
          <w:szCs w:val="26"/>
        </w:rPr>
        <w:t xml:space="preserve">На территории городского поселения проводятся мероприятия по профилактике лесных пожаров и противопожарному благоустройству лесного фонда: </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xml:space="preserve">1. Мероприятия по предупреждению возникновения лесных пожаров и контролю за соблюдением правил пожарной безопасности в лесах включают в себя: </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разъяснение правил пожарной безопасности (лекции, плакаты, публикации, выступления по радио и телевидению);</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противопожарную пропаганду и организационно-технические мероприятия.</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Правила пожарной безопасности включают:</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запрет на разведение костров в наиболее пожароопасных местах;</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запрет на бросание горящих спичек, окурков, тлеющих костров;</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запрет на использование на охоте пыжей из тлеющих материалов;</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запрет на выжигание сухой травы на участках, примыкающих к лесу.</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2. Мероприятия, направленные на предупреждение распространения лесных пожаров</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устройство эрозионных полос;</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очистка лесного фонда от захламленности;</w:t>
      </w:r>
    </w:p>
    <w:p w:rsidR="00E80F2B" w:rsidRPr="00217840" w:rsidRDefault="00E80F2B" w:rsidP="00E80F2B">
      <w:pPr>
        <w:widowControl w:val="0"/>
        <w:spacing w:line="276" w:lineRule="auto"/>
        <w:ind w:firstLine="709"/>
        <w:jc w:val="both"/>
        <w:rPr>
          <w:color w:val="000000" w:themeColor="text1"/>
          <w:sz w:val="26"/>
          <w:szCs w:val="26"/>
        </w:rPr>
      </w:pPr>
      <w:r w:rsidRPr="00217840">
        <w:rPr>
          <w:color w:val="000000" w:themeColor="text1"/>
          <w:sz w:val="26"/>
          <w:szCs w:val="26"/>
        </w:rPr>
        <w:t>- противопожарного обустройства лесов (создание противопожарных барьеров, сети дорог и водоемов).</w:t>
      </w:r>
    </w:p>
    <w:p w:rsidR="00055695" w:rsidRPr="00217840" w:rsidRDefault="00055695" w:rsidP="00055695">
      <w:pPr>
        <w:widowControl w:val="0"/>
        <w:spacing w:line="276" w:lineRule="auto"/>
        <w:ind w:firstLine="709"/>
        <w:jc w:val="both"/>
        <w:rPr>
          <w:color w:val="000000" w:themeColor="text1"/>
          <w:sz w:val="26"/>
          <w:szCs w:val="26"/>
        </w:rPr>
      </w:pPr>
      <w:r w:rsidRPr="00217840">
        <w:rPr>
          <w:b/>
          <w:bCs/>
          <w:iCs/>
          <w:color w:val="000000" w:themeColor="text1"/>
          <w:sz w:val="26"/>
          <w:szCs w:val="26"/>
        </w:rPr>
        <w:t>Геологические и гидрологические процессы</w:t>
      </w:r>
    </w:p>
    <w:p w:rsidR="00E80F2B" w:rsidRPr="00217840" w:rsidRDefault="00E80F2B" w:rsidP="00E80F2B">
      <w:pPr>
        <w:spacing w:line="276" w:lineRule="auto"/>
        <w:ind w:firstLine="709"/>
        <w:jc w:val="both"/>
        <w:rPr>
          <w:color w:val="000000" w:themeColor="text1"/>
          <w:sz w:val="26"/>
          <w:szCs w:val="26"/>
        </w:rPr>
      </w:pPr>
      <w:bookmarkStart w:id="77" w:name="_Toc38016399"/>
      <w:bookmarkStart w:id="78" w:name="_Toc38612887"/>
      <w:r w:rsidRPr="00217840">
        <w:rPr>
          <w:color w:val="000000" w:themeColor="text1"/>
          <w:sz w:val="26"/>
          <w:szCs w:val="26"/>
        </w:rPr>
        <w:t xml:space="preserve">Особенности геологического строения, гидрогеологии и геоморфологии территории свидетельствуют о существовании здесь благоприятных условий для развития карста, эрозионной деятельности, оползней, поверхностного обводнения, затопления, подтопления и заболачивания территорий. </w:t>
      </w:r>
    </w:p>
    <w:p w:rsidR="00E80F2B" w:rsidRPr="00217840" w:rsidRDefault="00E80F2B" w:rsidP="00E80F2B">
      <w:pPr>
        <w:spacing w:line="276" w:lineRule="auto"/>
        <w:ind w:firstLine="709"/>
        <w:jc w:val="both"/>
        <w:rPr>
          <w:color w:val="000000" w:themeColor="text1"/>
          <w:sz w:val="26"/>
          <w:szCs w:val="26"/>
        </w:rPr>
      </w:pPr>
      <w:r w:rsidRPr="00217840">
        <w:rPr>
          <w:color w:val="000000" w:themeColor="text1"/>
          <w:sz w:val="26"/>
          <w:szCs w:val="26"/>
        </w:rPr>
        <w:t xml:space="preserve">Основными факторами, вызывающими опасные геологические процессы на территории </w:t>
      </w:r>
      <w:r w:rsidR="00351C29">
        <w:rPr>
          <w:color w:val="000000" w:themeColor="text1"/>
          <w:sz w:val="26"/>
          <w:szCs w:val="26"/>
        </w:rPr>
        <w:t>городского поселения</w:t>
      </w:r>
      <w:r w:rsidRPr="00217840">
        <w:rPr>
          <w:color w:val="000000" w:themeColor="text1"/>
          <w:sz w:val="26"/>
          <w:szCs w:val="26"/>
        </w:rPr>
        <w:t>, являются:</w:t>
      </w:r>
    </w:p>
    <w:p w:rsidR="00E80F2B" w:rsidRPr="00217840" w:rsidRDefault="00E80F2B" w:rsidP="00E80F2B">
      <w:pPr>
        <w:numPr>
          <w:ilvl w:val="0"/>
          <w:numId w:val="11"/>
        </w:numPr>
        <w:tabs>
          <w:tab w:val="clear" w:pos="1429"/>
        </w:tabs>
        <w:spacing w:line="276" w:lineRule="auto"/>
        <w:ind w:left="1134" w:hanging="425"/>
        <w:jc w:val="both"/>
        <w:rPr>
          <w:color w:val="000000" w:themeColor="text1"/>
          <w:sz w:val="26"/>
          <w:szCs w:val="26"/>
        </w:rPr>
      </w:pPr>
      <w:r w:rsidRPr="00217840">
        <w:rPr>
          <w:color w:val="000000" w:themeColor="text1"/>
          <w:sz w:val="26"/>
          <w:szCs w:val="26"/>
        </w:rPr>
        <w:t>Пруды, а также сбросы на поверхности склонов бытовых вод, вызывающие техногенное подтопление и заболачивание территории.</w:t>
      </w:r>
    </w:p>
    <w:p w:rsidR="00E80F2B" w:rsidRPr="00217840" w:rsidRDefault="00E80F2B" w:rsidP="00E80F2B">
      <w:pPr>
        <w:numPr>
          <w:ilvl w:val="0"/>
          <w:numId w:val="11"/>
        </w:numPr>
        <w:tabs>
          <w:tab w:val="clear" w:pos="1429"/>
          <w:tab w:val="num" w:pos="1069"/>
        </w:tabs>
        <w:spacing w:line="276" w:lineRule="auto"/>
        <w:ind w:hanging="720"/>
        <w:jc w:val="both"/>
        <w:rPr>
          <w:color w:val="000000" w:themeColor="text1"/>
          <w:sz w:val="26"/>
          <w:szCs w:val="26"/>
        </w:rPr>
      </w:pPr>
      <w:r w:rsidRPr="00217840">
        <w:rPr>
          <w:color w:val="000000" w:themeColor="text1"/>
          <w:sz w:val="26"/>
          <w:szCs w:val="26"/>
        </w:rPr>
        <w:t>Линейная (донная и боковая) эрозия.</w:t>
      </w:r>
    </w:p>
    <w:p w:rsidR="00E80F2B" w:rsidRPr="00217840" w:rsidRDefault="00E80F2B" w:rsidP="00E80F2B">
      <w:pPr>
        <w:numPr>
          <w:ilvl w:val="0"/>
          <w:numId w:val="11"/>
        </w:numPr>
        <w:tabs>
          <w:tab w:val="clear" w:pos="1429"/>
          <w:tab w:val="num" w:pos="1069"/>
        </w:tabs>
        <w:spacing w:line="276" w:lineRule="auto"/>
        <w:ind w:hanging="720"/>
        <w:jc w:val="both"/>
        <w:rPr>
          <w:color w:val="000000" w:themeColor="text1"/>
          <w:sz w:val="26"/>
          <w:szCs w:val="26"/>
        </w:rPr>
      </w:pPr>
      <w:r w:rsidRPr="00217840">
        <w:rPr>
          <w:color w:val="000000" w:themeColor="text1"/>
          <w:sz w:val="26"/>
          <w:szCs w:val="26"/>
        </w:rPr>
        <w:t>Карстово-суффозионные процессы.</w:t>
      </w:r>
    </w:p>
    <w:p w:rsidR="00E80F2B" w:rsidRPr="00217840" w:rsidRDefault="00E80F2B" w:rsidP="00E80F2B">
      <w:pPr>
        <w:tabs>
          <w:tab w:val="left" w:pos="1950"/>
          <w:tab w:val="center" w:pos="5751"/>
        </w:tabs>
        <w:spacing w:line="276" w:lineRule="auto"/>
        <w:ind w:firstLine="709"/>
        <w:jc w:val="both"/>
        <w:rPr>
          <w:color w:val="000000" w:themeColor="text1"/>
          <w:sz w:val="26"/>
          <w:szCs w:val="26"/>
        </w:rPr>
      </w:pPr>
      <w:r w:rsidRPr="00217840">
        <w:rPr>
          <w:color w:val="000000" w:themeColor="text1"/>
          <w:sz w:val="26"/>
          <w:szCs w:val="26"/>
        </w:rPr>
        <w:lastRenderedPageBreak/>
        <w:t xml:space="preserve">На территории городского поселения комплексного мониторинга по обследованию опасных геологических и гидрогеологических процессов и системе защиты от них не проводилось. </w:t>
      </w:r>
    </w:p>
    <w:p w:rsidR="00055695" w:rsidRPr="00217840" w:rsidRDefault="00055695" w:rsidP="00055695">
      <w:pPr>
        <w:tabs>
          <w:tab w:val="left" w:pos="1950"/>
          <w:tab w:val="center" w:pos="5751"/>
        </w:tabs>
        <w:spacing w:line="276" w:lineRule="auto"/>
        <w:ind w:firstLine="709"/>
        <w:jc w:val="both"/>
        <w:rPr>
          <w:color w:val="000000" w:themeColor="text1"/>
          <w:sz w:val="26"/>
          <w:szCs w:val="26"/>
        </w:rPr>
      </w:pPr>
      <w:r w:rsidRPr="00217840">
        <w:rPr>
          <w:b/>
          <w:bCs/>
          <w:iCs/>
          <w:color w:val="000000" w:themeColor="text1"/>
          <w:sz w:val="26"/>
          <w:szCs w:val="26"/>
        </w:rPr>
        <w:t>Опасные метеорологические явления и процессы</w:t>
      </w:r>
    </w:p>
    <w:p w:rsidR="00055695" w:rsidRPr="00217840" w:rsidRDefault="00055695" w:rsidP="00055695">
      <w:pPr>
        <w:tabs>
          <w:tab w:val="left" w:pos="1950"/>
          <w:tab w:val="center" w:pos="5751"/>
        </w:tabs>
        <w:spacing w:line="276" w:lineRule="auto"/>
        <w:ind w:firstLine="709"/>
        <w:jc w:val="both"/>
        <w:rPr>
          <w:color w:val="000000" w:themeColor="text1"/>
          <w:sz w:val="26"/>
          <w:szCs w:val="26"/>
        </w:rPr>
      </w:pPr>
      <w:r w:rsidRPr="00217840">
        <w:rPr>
          <w:color w:val="000000" w:themeColor="text1"/>
          <w:sz w:val="26"/>
          <w:szCs w:val="26"/>
        </w:rPr>
        <w:t xml:space="preserve">На территории поселения тяжелые последствия для населения и территорий могут вызвать такие циклические природные явления сильный ветер, сильный дождь, сильный мороз, сильный снегопад, гололед, сильная жара, град, заморозки и др., комплекс неблагоприятных явления особенно в осенне-зимний период. </w:t>
      </w:r>
    </w:p>
    <w:p w:rsidR="00055695" w:rsidRPr="00217840" w:rsidRDefault="00055695" w:rsidP="00055695">
      <w:pPr>
        <w:tabs>
          <w:tab w:val="left" w:pos="1950"/>
          <w:tab w:val="center" w:pos="5751"/>
        </w:tabs>
        <w:spacing w:line="276" w:lineRule="auto"/>
        <w:ind w:firstLine="709"/>
        <w:jc w:val="both"/>
        <w:rPr>
          <w:color w:val="000000" w:themeColor="text1"/>
          <w:sz w:val="26"/>
          <w:szCs w:val="26"/>
        </w:rPr>
      </w:pPr>
      <w:r w:rsidRPr="00217840">
        <w:rPr>
          <w:color w:val="000000" w:themeColor="text1"/>
          <w:sz w:val="26"/>
          <w:szCs w:val="26"/>
        </w:rPr>
        <w:t xml:space="preserve">Данные явления могут стать источниками чрезвычайных ситуаций природного и природно-техногенного характера муниципального и межмуниципального уровней, вызвать необходимость временного отселения людей из зоны бедствий вследствие нарушения условий жизнедеятельности или прямой угрозы жизни и здоровью граждан. Указанные факторы могут оказать отрицательное влияние на функционирование как отдельных предприятий, учреждений, организаций, так и значительных секторов инфраструктуры, экономики. Наиболее чувствительными к данным факторам являются энергетика, жилищно-коммунальное хозяйство, автомобильный транспорт, строительство и сельское хозяйство. </w:t>
      </w:r>
      <w:bookmarkStart w:id="79" w:name="_Toc351313201"/>
    </w:p>
    <w:p w:rsidR="00055695" w:rsidRPr="00217840" w:rsidRDefault="00055695" w:rsidP="00055695">
      <w:pPr>
        <w:widowControl w:val="0"/>
        <w:spacing w:line="276" w:lineRule="auto"/>
        <w:ind w:firstLine="567"/>
        <w:contextualSpacing/>
        <w:jc w:val="both"/>
        <w:rPr>
          <w:color w:val="000000" w:themeColor="text1"/>
          <w:sz w:val="26"/>
          <w:szCs w:val="26"/>
        </w:rPr>
      </w:pPr>
      <w:r w:rsidRPr="00217840">
        <w:rPr>
          <w:color w:val="000000" w:themeColor="text1"/>
          <w:sz w:val="26"/>
          <w:szCs w:val="26"/>
        </w:rPr>
        <w:t>Перечень опасных метеорологических явлений (ОЯ), проявление которых возможно на территории поселения представлено в нижеследующей таблице.</w:t>
      </w:r>
    </w:p>
    <w:tbl>
      <w:tblPr>
        <w:tblW w:w="49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6796"/>
      </w:tblGrid>
      <w:tr w:rsidR="00E80F2B" w:rsidRPr="00217840" w:rsidTr="00E80F2B">
        <w:trPr>
          <w:cantSplit/>
          <w:trHeight w:val="503"/>
          <w:tblHeader/>
          <w:jc w:val="center"/>
        </w:trPr>
        <w:tc>
          <w:tcPr>
            <w:tcW w:w="1538" w:type="pct"/>
            <w:shd w:val="clear" w:color="auto" w:fill="EDEDED" w:themeFill="accent3" w:themeFillTint="33"/>
            <w:vAlign w:val="center"/>
          </w:tcPr>
          <w:p w:rsidR="00055695" w:rsidRPr="00217840" w:rsidRDefault="00055695" w:rsidP="00F27A62">
            <w:pPr>
              <w:widowControl w:val="0"/>
              <w:contextualSpacing/>
              <w:jc w:val="center"/>
              <w:rPr>
                <w:rFonts w:eastAsia="Lucida Sans Unicode"/>
                <w:b/>
                <w:color w:val="000000" w:themeColor="text1"/>
                <w:kern w:val="1"/>
              </w:rPr>
            </w:pPr>
            <w:r w:rsidRPr="00217840">
              <w:rPr>
                <w:rFonts w:eastAsia="Lucida Sans Unicode"/>
                <w:b/>
                <w:bCs/>
                <w:color w:val="000000" w:themeColor="text1"/>
                <w:kern w:val="1"/>
              </w:rPr>
              <w:t>Название ОЯ</w:t>
            </w:r>
          </w:p>
        </w:tc>
        <w:tc>
          <w:tcPr>
            <w:tcW w:w="3462" w:type="pct"/>
            <w:shd w:val="clear" w:color="auto" w:fill="EDEDED" w:themeFill="accent3" w:themeFillTint="33"/>
            <w:vAlign w:val="center"/>
          </w:tcPr>
          <w:p w:rsidR="00055695" w:rsidRPr="00217840" w:rsidRDefault="00055695" w:rsidP="00F27A62">
            <w:pPr>
              <w:widowControl w:val="0"/>
              <w:contextualSpacing/>
              <w:jc w:val="center"/>
              <w:rPr>
                <w:rFonts w:eastAsia="Lucida Sans Unicode"/>
                <w:b/>
                <w:color w:val="000000" w:themeColor="text1"/>
                <w:kern w:val="1"/>
              </w:rPr>
            </w:pPr>
            <w:r w:rsidRPr="00217840">
              <w:rPr>
                <w:rFonts w:eastAsia="Lucida Sans Unicode"/>
                <w:b/>
                <w:bCs/>
                <w:color w:val="000000" w:themeColor="text1"/>
                <w:kern w:val="1"/>
              </w:rPr>
              <w:t>Характеристики и критерии или определение ОЯ</w:t>
            </w:r>
          </w:p>
        </w:tc>
      </w:tr>
      <w:tr w:rsidR="00701BDF" w:rsidRPr="00217840" w:rsidTr="00F27A62">
        <w:trPr>
          <w:cantSplit/>
          <w:trHeight w:val="89"/>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Очень сильный ветер</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Ветер при достижении скорости при порывах не менее 25 м/с, или средней скорости не менее 20 м/с</w:t>
            </w:r>
          </w:p>
        </w:tc>
      </w:tr>
      <w:tr w:rsidR="00E80F2B" w:rsidRPr="00217840" w:rsidTr="00E80F2B">
        <w:trPr>
          <w:cantSplit/>
          <w:trHeight w:val="561"/>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Ураганный ветер (ураган)</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Ветер при достижении скорости 33 м/с и более</w:t>
            </w:r>
          </w:p>
        </w:tc>
      </w:tr>
      <w:tr w:rsidR="00701BDF" w:rsidRPr="00217840" w:rsidTr="00F27A62">
        <w:trPr>
          <w:cantSplit/>
          <w:trHeight w:val="89"/>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Шквал</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Резкое кратковременное (в течение нескольких минут, но не менее 1 мин) усиление ветра до 25 м/с и более</w:t>
            </w:r>
          </w:p>
        </w:tc>
      </w:tr>
      <w:tr w:rsidR="00701BDF" w:rsidRPr="00217840" w:rsidTr="00F27A62">
        <w:trPr>
          <w:cantSplit/>
          <w:trHeight w:val="89"/>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Смерч</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Сильный маломасштабный вихрь в виде столба или воронки, направленный от облака к подстилающей поверхности</w:t>
            </w:r>
          </w:p>
        </w:tc>
      </w:tr>
      <w:tr w:rsidR="00701BDF" w:rsidRPr="00217840" w:rsidTr="00F27A62">
        <w:trPr>
          <w:cantSplit/>
          <w:trHeight w:val="89"/>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Сильный ливень</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Сильный ливневый дождь с количеством выпавших осадков не менее 30 мм за период не более 1 ч</w:t>
            </w:r>
          </w:p>
        </w:tc>
      </w:tr>
      <w:tr w:rsidR="00701BDF" w:rsidRPr="00217840" w:rsidTr="00F27A62">
        <w:trPr>
          <w:cantSplit/>
          <w:trHeight w:val="228"/>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Очень сильный дождь (очень сильный дождь со снегом, очень сильный мокрый снег, очень сильный снег с дождем)</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Значительные жидкие или смешанные осадки (дождь, ливневый дождь, дождь со снегом, мокрый снег) с количеством выпавших осадков не менее 50 мм за период времени не более 12 ч</w:t>
            </w:r>
          </w:p>
        </w:tc>
      </w:tr>
      <w:tr w:rsidR="00701BDF" w:rsidRPr="00217840" w:rsidTr="00F27A62">
        <w:trPr>
          <w:cantSplit/>
          <w:trHeight w:val="132"/>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Очень сильный снег</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Значительные твердые осадки (снег, ливневый снег) с количеством выпавших осадков не менее 20 мм за период времени не более 12 ч</w:t>
            </w:r>
          </w:p>
        </w:tc>
      </w:tr>
      <w:tr w:rsidR="00701BDF" w:rsidRPr="00217840" w:rsidTr="00F27A62">
        <w:trPr>
          <w:cantSplit/>
          <w:trHeight w:val="135"/>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Продолжительный сильный дождь</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Дождь с короткими перерывами (не более 1 ч) с количеством осадков не менее 100 мм за период времени более 12 ч, но менее 48 ч, или 120 мм за период времени более 2 суток</w:t>
            </w:r>
          </w:p>
        </w:tc>
      </w:tr>
      <w:tr w:rsidR="00E80F2B" w:rsidRPr="00217840" w:rsidTr="00E80F2B">
        <w:trPr>
          <w:cantSplit/>
          <w:trHeight w:val="511"/>
          <w:jc w:val="center"/>
        </w:trPr>
        <w:tc>
          <w:tcPr>
            <w:tcW w:w="1538" w:type="pct"/>
            <w:tcBorders>
              <w:bottom w:val="single" w:sz="4" w:space="0" w:color="000000"/>
            </w:tcBorders>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Крупный град</w:t>
            </w:r>
          </w:p>
        </w:tc>
        <w:tc>
          <w:tcPr>
            <w:tcW w:w="3462" w:type="pct"/>
            <w:tcBorders>
              <w:bottom w:val="single" w:sz="4" w:space="0" w:color="000000"/>
            </w:tcBorders>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Град диаметром 20 мм и более</w:t>
            </w:r>
          </w:p>
        </w:tc>
      </w:tr>
      <w:tr w:rsidR="00701BDF" w:rsidRPr="00217840" w:rsidTr="00B14F2E">
        <w:trPr>
          <w:cantSplit/>
          <w:trHeight w:val="225"/>
          <w:jc w:val="center"/>
        </w:trPr>
        <w:tc>
          <w:tcPr>
            <w:tcW w:w="1538" w:type="pct"/>
            <w:tcBorders>
              <w:bottom w:val="single" w:sz="4" w:space="0" w:color="auto"/>
            </w:tcBorders>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lastRenderedPageBreak/>
              <w:t>Сильная метель</w:t>
            </w:r>
          </w:p>
        </w:tc>
        <w:tc>
          <w:tcPr>
            <w:tcW w:w="3462" w:type="pct"/>
            <w:tcBorders>
              <w:bottom w:val="single" w:sz="4" w:space="0" w:color="auto"/>
            </w:tcBorders>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Перенос снега с подстилающей поверхности (часто сопровождаемый выпадением снега из облаков)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701BDF" w:rsidRPr="00217840" w:rsidTr="00B14F2E">
        <w:trPr>
          <w:cantSplit/>
          <w:trHeight w:val="135"/>
          <w:jc w:val="center"/>
        </w:trPr>
        <w:tc>
          <w:tcPr>
            <w:tcW w:w="1538" w:type="pct"/>
            <w:tcBorders>
              <w:top w:val="single" w:sz="4" w:space="0" w:color="auto"/>
            </w:tcBorders>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Сильная пыльная (песчаная) буря</w:t>
            </w:r>
          </w:p>
        </w:tc>
        <w:tc>
          <w:tcPr>
            <w:tcW w:w="3462" w:type="pct"/>
            <w:tcBorders>
              <w:top w:val="single" w:sz="4" w:space="0" w:color="auto"/>
            </w:tcBorders>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Перенос пыли (песка) сильным (со средней скоростью не менее 15 м/с) ветром и с метеорологической дальностью видимости не более 500 м продолжительностью не менее 12 ч</w:t>
            </w:r>
          </w:p>
        </w:tc>
      </w:tr>
      <w:tr w:rsidR="00701BDF" w:rsidRPr="00217840" w:rsidTr="00F27A62">
        <w:trPr>
          <w:cantSplit/>
          <w:trHeight w:val="182"/>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Сильный туман (сильная мгла)</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Сильное помутнение воздуха за счет скопления мельчайших частиц воды (пыли, продуктов горения), при котором значение метеорологической дальности видимости не более 50 м продолжительностью не менее 12 ч</w:t>
            </w:r>
          </w:p>
        </w:tc>
      </w:tr>
      <w:tr w:rsidR="00701BDF" w:rsidRPr="00217840" w:rsidTr="00F27A62">
        <w:trPr>
          <w:cantSplit/>
          <w:trHeight w:val="225"/>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Сильное гололедно-изморозевое отложение</w:t>
            </w:r>
          </w:p>
        </w:tc>
        <w:tc>
          <w:tcPr>
            <w:tcW w:w="3462" w:type="pct"/>
            <w:shd w:val="clear" w:color="auto" w:fill="auto"/>
            <w:vAlign w:val="center"/>
          </w:tcPr>
          <w:p w:rsidR="00055695" w:rsidRPr="00217840" w:rsidRDefault="00055695" w:rsidP="00F27A62">
            <w:pPr>
              <w:widowControl w:val="0"/>
              <w:jc w:val="center"/>
              <w:rPr>
                <w:rFonts w:eastAsia="Lucida Sans Unicode"/>
                <w:color w:val="000000" w:themeColor="text1"/>
                <w:kern w:val="1"/>
              </w:rPr>
            </w:pPr>
            <w:r w:rsidRPr="00217840">
              <w:rPr>
                <w:rFonts w:eastAsia="Lucida Sans Unicode"/>
                <w:color w:val="000000" w:themeColor="text1"/>
                <w:kern w:val="1"/>
              </w:rPr>
              <w:t>Диаметр отложения на проводах гололедного станка:</w:t>
            </w:r>
          </w:p>
          <w:p w:rsidR="00055695" w:rsidRPr="00217840" w:rsidRDefault="00055695" w:rsidP="00F27A62">
            <w:pPr>
              <w:widowControl w:val="0"/>
              <w:jc w:val="center"/>
              <w:rPr>
                <w:rFonts w:eastAsia="Lucida Sans Unicode"/>
                <w:color w:val="000000" w:themeColor="text1"/>
                <w:kern w:val="1"/>
              </w:rPr>
            </w:pPr>
            <w:r w:rsidRPr="00217840">
              <w:rPr>
                <w:rFonts w:eastAsia="Lucida Sans Unicode"/>
                <w:color w:val="000000" w:themeColor="text1"/>
                <w:kern w:val="1"/>
              </w:rPr>
              <w:t>гололеда – диаметром не менее 20 мм;</w:t>
            </w:r>
          </w:p>
          <w:p w:rsidR="00055695" w:rsidRPr="00217840" w:rsidRDefault="00055695" w:rsidP="00F27A62">
            <w:pPr>
              <w:widowControl w:val="0"/>
              <w:jc w:val="center"/>
              <w:rPr>
                <w:rFonts w:eastAsia="Lucida Sans Unicode"/>
                <w:color w:val="000000" w:themeColor="text1"/>
                <w:kern w:val="1"/>
              </w:rPr>
            </w:pPr>
            <w:r w:rsidRPr="00217840">
              <w:rPr>
                <w:rFonts w:eastAsia="Lucida Sans Unicode"/>
                <w:color w:val="000000" w:themeColor="text1"/>
                <w:kern w:val="1"/>
              </w:rPr>
              <w:t>сложного отложения или мокрого (замерзающего) снега – диаметром не менее 35 мм;</w:t>
            </w:r>
          </w:p>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изморози – диаметр отложения не менее 50 мм</w:t>
            </w:r>
          </w:p>
        </w:tc>
      </w:tr>
      <w:tr w:rsidR="00701BDF" w:rsidRPr="00217840" w:rsidTr="00F27A62">
        <w:trPr>
          <w:cantSplit/>
          <w:trHeight w:val="135"/>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Сильный мороз</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В период с декабря по февраль значение минимальной температуры воздуха достигает 40 гр. мороза или ниже, в ноябре - 32 гр. мороза или ниже, в марте - 34 гр. мороза или ниже</w:t>
            </w:r>
          </w:p>
        </w:tc>
      </w:tr>
      <w:tr w:rsidR="00701BDF" w:rsidRPr="00217840" w:rsidTr="00F27A62">
        <w:trPr>
          <w:cantSplit/>
          <w:trHeight w:val="178"/>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Аномально-холодная погода</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В течение 5 дней подряд и более значение среднесуточной температуры меньше климатической нормы на 9 гр. и более или/и значение минимальной температуры воздуха достигает 30 гр. мороза или ниже</w:t>
            </w:r>
          </w:p>
        </w:tc>
      </w:tr>
      <w:tr w:rsidR="00701BDF" w:rsidRPr="00217840" w:rsidTr="00F27A62">
        <w:trPr>
          <w:cantSplit/>
          <w:trHeight w:val="135"/>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Сильная жара</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В период с июня по август значение максимальной температуры воздуха достигает 37 гр. тепла или выше, в мае - 34 гр. тепла или выше</w:t>
            </w:r>
          </w:p>
        </w:tc>
      </w:tr>
      <w:tr w:rsidR="00701BDF" w:rsidRPr="00217840" w:rsidTr="00F27A62">
        <w:trPr>
          <w:cantSplit/>
          <w:trHeight w:val="135"/>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Аномально-жаркая погода</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В период с апреля по сентябрь в течение 5 дней и более значение среднесуточной температуры воздуха выше климатической нормы на 9 °С и более</w:t>
            </w:r>
          </w:p>
        </w:tc>
      </w:tr>
      <w:tr w:rsidR="00055695" w:rsidRPr="00217840" w:rsidTr="00F27A62">
        <w:trPr>
          <w:cantSplit/>
          <w:trHeight w:val="92"/>
          <w:jc w:val="center"/>
        </w:trPr>
        <w:tc>
          <w:tcPr>
            <w:tcW w:w="1538"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Чрезвычайная пожарная опасность</w:t>
            </w:r>
          </w:p>
        </w:tc>
        <w:tc>
          <w:tcPr>
            <w:tcW w:w="3462" w:type="pct"/>
            <w:shd w:val="clear" w:color="auto" w:fill="auto"/>
            <w:vAlign w:val="center"/>
          </w:tcPr>
          <w:p w:rsidR="00055695" w:rsidRPr="00217840" w:rsidRDefault="00055695" w:rsidP="00F27A62">
            <w:pPr>
              <w:widowControl w:val="0"/>
              <w:contextualSpacing/>
              <w:jc w:val="center"/>
              <w:rPr>
                <w:rFonts w:eastAsia="Lucida Sans Unicode"/>
                <w:color w:val="000000" w:themeColor="text1"/>
                <w:kern w:val="1"/>
              </w:rPr>
            </w:pPr>
            <w:r w:rsidRPr="00217840">
              <w:rPr>
                <w:rFonts w:eastAsia="Lucida Sans Unicode"/>
                <w:color w:val="000000" w:themeColor="text1"/>
                <w:kern w:val="1"/>
              </w:rPr>
              <w:t>Показатель пожарной опасности относится к 5 классу (10000 °С по формуле Нестерова)</w:t>
            </w:r>
          </w:p>
        </w:tc>
      </w:tr>
    </w:tbl>
    <w:p w:rsidR="00055695" w:rsidRPr="00217840" w:rsidRDefault="00055695" w:rsidP="00351C29">
      <w:pPr>
        <w:widowControl w:val="0"/>
        <w:spacing w:before="120" w:line="276" w:lineRule="auto"/>
        <w:ind w:firstLine="567"/>
        <w:jc w:val="both"/>
        <w:rPr>
          <w:b/>
          <w:bCs/>
          <w:iCs/>
          <w:color w:val="000000" w:themeColor="text1"/>
          <w:sz w:val="26"/>
          <w:szCs w:val="26"/>
        </w:rPr>
      </w:pPr>
      <w:r w:rsidRPr="00217840">
        <w:rPr>
          <w:b/>
          <w:bCs/>
          <w:iCs/>
          <w:color w:val="000000" w:themeColor="text1"/>
          <w:sz w:val="26"/>
          <w:szCs w:val="26"/>
        </w:rPr>
        <w:t>Защита территории от затопления и подтопления</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Согласно Правилам определения границ зон затопления (подтопления), утвержденным постановлением Правительства РФ от 18.04.2014 г. № 360, определение границ зон подтопления должно осуществляться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и сведений о границах такой зоны. Границы зон подтопления должны быть включены в государственный кадастр недвижимости и государственный водный реестр.</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xml:space="preserve">В настоящее время </w:t>
      </w:r>
      <w:r w:rsidR="00407628" w:rsidRPr="00217840">
        <w:rPr>
          <w:rFonts w:eastAsia="Lucida Sans Unicode"/>
          <w:color w:val="000000" w:themeColor="text1"/>
          <w:kern w:val="1"/>
          <w:sz w:val="26"/>
          <w:szCs w:val="26"/>
        </w:rPr>
        <w:t>на территории поселения</w:t>
      </w:r>
      <w:r w:rsidRPr="00217840">
        <w:rPr>
          <w:rFonts w:eastAsia="Lucida Sans Unicode"/>
          <w:color w:val="000000" w:themeColor="text1"/>
          <w:kern w:val="1"/>
          <w:sz w:val="26"/>
          <w:szCs w:val="26"/>
        </w:rPr>
        <w:t xml:space="preserve"> границы зон затопления (подтопления) в установленном порядке определены для реки </w:t>
      </w:r>
      <w:r w:rsidR="00F27A62" w:rsidRPr="00217840">
        <w:rPr>
          <w:rFonts w:eastAsia="Lucida Sans Unicode"/>
          <w:color w:val="000000" w:themeColor="text1"/>
          <w:kern w:val="1"/>
          <w:sz w:val="26"/>
          <w:szCs w:val="26"/>
        </w:rPr>
        <w:t>Шани</w:t>
      </w:r>
      <w:r w:rsidRPr="00217840">
        <w:rPr>
          <w:rFonts w:eastAsia="Lucida Sans Unicode"/>
          <w:color w:val="000000" w:themeColor="text1"/>
          <w:kern w:val="1"/>
          <w:sz w:val="26"/>
          <w:szCs w:val="26"/>
        </w:rPr>
        <w:t xml:space="preserve"> (реестровые номера </w:t>
      </w:r>
      <w:r w:rsidR="00F27A62" w:rsidRPr="00217840">
        <w:rPr>
          <w:rFonts w:eastAsia="Lucida Sans Unicode"/>
          <w:color w:val="000000" w:themeColor="text1"/>
          <w:kern w:val="1"/>
          <w:sz w:val="26"/>
          <w:szCs w:val="26"/>
        </w:rPr>
        <w:t>40:00-6.608</w:t>
      </w:r>
      <w:r w:rsidRPr="00217840">
        <w:rPr>
          <w:rFonts w:eastAsia="Lucida Sans Unicode"/>
          <w:color w:val="000000" w:themeColor="text1"/>
          <w:kern w:val="1"/>
          <w:sz w:val="26"/>
          <w:szCs w:val="26"/>
        </w:rPr>
        <w:t xml:space="preserve">, </w:t>
      </w:r>
      <w:r w:rsidR="00F27A62" w:rsidRPr="00217840">
        <w:rPr>
          <w:rFonts w:eastAsia="Lucida Sans Unicode"/>
          <w:color w:val="000000" w:themeColor="text1"/>
          <w:kern w:val="1"/>
          <w:sz w:val="26"/>
          <w:szCs w:val="26"/>
        </w:rPr>
        <w:t>40:04-6.2037,</w:t>
      </w:r>
      <w:r w:rsidRPr="00217840">
        <w:rPr>
          <w:rFonts w:eastAsia="Lucida Sans Unicode"/>
          <w:color w:val="000000" w:themeColor="text1"/>
          <w:kern w:val="1"/>
          <w:sz w:val="26"/>
          <w:szCs w:val="26"/>
        </w:rPr>
        <w:t xml:space="preserve"> </w:t>
      </w:r>
      <w:r w:rsidR="00F27A62" w:rsidRPr="00217840">
        <w:rPr>
          <w:rFonts w:eastAsia="Lucida Sans Unicode"/>
          <w:color w:val="000000" w:themeColor="text1"/>
          <w:kern w:val="1"/>
          <w:sz w:val="26"/>
          <w:szCs w:val="26"/>
        </w:rPr>
        <w:t>40:04-6.2032, 40:04-6.2031</w:t>
      </w:r>
      <w:r w:rsidRPr="00217840">
        <w:rPr>
          <w:rFonts w:eastAsia="Lucida Sans Unicode"/>
          <w:color w:val="000000" w:themeColor="text1"/>
          <w:kern w:val="1"/>
          <w:sz w:val="26"/>
          <w:szCs w:val="26"/>
        </w:rPr>
        <w:t xml:space="preserve">). Границы зон затопления отображены на карте границ зон с особыми условиями использования территории и </w:t>
      </w:r>
      <w:r w:rsidRPr="00217840">
        <w:rPr>
          <w:rFonts w:eastAsia="Lucida Sans Unicode"/>
          <w:color w:val="000000" w:themeColor="text1"/>
          <w:kern w:val="1"/>
          <w:sz w:val="26"/>
          <w:szCs w:val="26"/>
        </w:rPr>
        <w:lastRenderedPageBreak/>
        <w:t>карте территорий, подверженных риску возникновения чрезвычайных ситуаций природного и техногенного характера.</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При наличии на территории поселения негативных процессов затопления и подтопления застройки и объектов капитального строительства, защиту территории необходимо осуществлять:</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обвалованием территорий со стороны реки;</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искусственным повышением рельефа территории до незатопляемых планировочных отметок.</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xml:space="preserve">Для предотвращения затопления необходимо строительство: </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xml:space="preserve">- дамб обвалования; </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xml:space="preserve">- дренажей; </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xml:space="preserve">- водосбросных сетей; </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xml:space="preserve">- быстротоков; </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насосных станций.</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В качестве защитных сооружений возможно использование существующих или проектируемых дорог, проходящих по пойменным территориям, строительство которых осуществляется в насыпи.</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xml:space="preserve">Защита от подтопления включает: </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xml:space="preserve">- локальную защиту от подтопления отдельно стоящих зданий и сооружений или группы зданий и сооружений локальными дренажами путем строительства локальных пристенных или кольцевых дренажей; </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xml:space="preserve">- строительство магистральных дренажных коллекторов; </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xml:space="preserve">- подсыпку территории под вновь строящиеся отдельно стоящие здания или группу зданий; </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ликвидацию утечек из водонесущих коммуникаций и искусственных водоемов;</w:t>
      </w:r>
    </w:p>
    <w:p w:rsidR="00055695" w:rsidRPr="00217840" w:rsidRDefault="00055695" w:rsidP="00055695">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xml:space="preserve">- систему мониторинга за режимом подземных и поверхностных вод, за деформациями оснований зданий и сооружений, а также за работой сооружений инженерной защиты. </w:t>
      </w:r>
    </w:p>
    <w:p w:rsidR="006A5D14" w:rsidRPr="00217840" w:rsidRDefault="008873BA" w:rsidP="009E288D">
      <w:pPr>
        <w:pStyle w:val="30"/>
        <w:tabs>
          <w:tab w:val="num" w:pos="0"/>
        </w:tabs>
        <w:suppressAutoHyphens/>
        <w:spacing w:before="240" w:line="276" w:lineRule="auto"/>
        <w:rPr>
          <w:rFonts w:eastAsia="SimSun"/>
          <w:color w:val="000000" w:themeColor="text1"/>
          <w:sz w:val="26"/>
          <w:szCs w:val="26"/>
          <w:lang w:val="ru-RU" w:eastAsia="zh-CN"/>
        </w:rPr>
      </w:pPr>
      <w:bookmarkStart w:id="80" w:name="_Toc168657106"/>
      <w:bookmarkEnd w:id="79"/>
      <w:r w:rsidRPr="00217840">
        <w:rPr>
          <w:rFonts w:eastAsia="SimSun"/>
          <w:color w:val="000000" w:themeColor="text1"/>
          <w:sz w:val="26"/>
          <w:szCs w:val="26"/>
          <w:lang w:eastAsia="zh-CN"/>
        </w:rPr>
        <w:t>VI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II</w:t>
      </w:r>
      <w:r w:rsidR="006A5D14" w:rsidRPr="00217840">
        <w:rPr>
          <w:rFonts w:eastAsia="SimSun"/>
          <w:color w:val="000000" w:themeColor="text1"/>
          <w:sz w:val="26"/>
          <w:szCs w:val="26"/>
          <w:lang w:val="ru-RU" w:eastAsia="zh-CN"/>
        </w:rPr>
        <w:t xml:space="preserve"> Территории, подверженные риску возникновения чрезвычайных ситуаций техногенного характера</w:t>
      </w:r>
      <w:bookmarkEnd w:id="77"/>
      <w:bookmarkEnd w:id="78"/>
      <w:bookmarkEnd w:id="80"/>
      <w:r w:rsidR="006A5D14" w:rsidRPr="00217840">
        <w:rPr>
          <w:rFonts w:eastAsia="SimSun"/>
          <w:color w:val="000000" w:themeColor="text1"/>
          <w:sz w:val="26"/>
          <w:szCs w:val="26"/>
          <w:lang w:val="ru-RU" w:eastAsia="zh-CN"/>
        </w:rPr>
        <w:t xml:space="preserve"> </w:t>
      </w:r>
    </w:p>
    <w:p w:rsidR="00407628" w:rsidRPr="00217840" w:rsidRDefault="00407628" w:rsidP="00407628">
      <w:pPr>
        <w:widowControl w:val="0"/>
        <w:tabs>
          <w:tab w:val="num" w:pos="325"/>
        </w:tabs>
        <w:spacing w:line="276" w:lineRule="auto"/>
        <w:ind w:firstLine="567"/>
        <w:jc w:val="both"/>
        <w:rPr>
          <w:rFonts w:eastAsia="Lucida Sans Unicode"/>
          <w:color w:val="000000" w:themeColor="text1"/>
          <w:kern w:val="1"/>
          <w:sz w:val="26"/>
          <w:szCs w:val="26"/>
        </w:rPr>
      </w:pPr>
      <w:bookmarkStart w:id="81" w:name="_Toc258714"/>
      <w:r w:rsidRPr="00217840">
        <w:rPr>
          <w:rFonts w:eastAsia="Lucida Sans Unicode"/>
          <w:color w:val="000000" w:themeColor="text1"/>
          <w:kern w:val="1"/>
          <w:sz w:val="26"/>
          <w:szCs w:val="26"/>
        </w:rPr>
        <w:t>К возможным источникам возникновения техногенных чрезвычайных ситуаций на территории поселения относятся:</w:t>
      </w:r>
    </w:p>
    <w:p w:rsidR="00407628" w:rsidRPr="00217840" w:rsidRDefault="00407628" w:rsidP="00407628">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транспортные аварии и катастрофы;</w:t>
      </w:r>
    </w:p>
    <w:p w:rsidR="00407628" w:rsidRPr="00217840" w:rsidRDefault="00407628" w:rsidP="00407628">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пожары и взрывы;</w:t>
      </w:r>
    </w:p>
    <w:p w:rsidR="00407628" w:rsidRPr="00217840" w:rsidRDefault="00407628" w:rsidP="00407628">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внезапные обрушения;</w:t>
      </w:r>
    </w:p>
    <w:p w:rsidR="00407628" w:rsidRPr="00217840" w:rsidRDefault="00407628" w:rsidP="00407628">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аварии на энергосистемах;</w:t>
      </w:r>
    </w:p>
    <w:p w:rsidR="00407628" w:rsidRPr="00217840" w:rsidRDefault="00407628" w:rsidP="00407628">
      <w:pPr>
        <w:widowControl w:val="0"/>
        <w:tabs>
          <w:tab w:val="num" w:pos="325"/>
        </w:tabs>
        <w:spacing w:line="276" w:lineRule="auto"/>
        <w:ind w:firstLine="567"/>
        <w:jc w:val="both"/>
        <w:rPr>
          <w:rFonts w:eastAsia="Lucida Sans Unicode"/>
          <w:color w:val="000000" w:themeColor="text1"/>
          <w:kern w:val="1"/>
          <w:sz w:val="26"/>
          <w:szCs w:val="26"/>
        </w:rPr>
      </w:pPr>
      <w:r w:rsidRPr="00217840">
        <w:rPr>
          <w:rFonts w:eastAsia="Lucida Sans Unicode"/>
          <w:color w:val="000000" w:themeColor="text1"/>
          <w:kern w:val="1"/>
          <w:sz w:val="26"/>
          <w:szCs w:val="26"/>
        </w:rPr>
        <w:t>- аварии на коммунальных системах жизнеобеспечения.</w:t>
      </w:r>
    </w:p>
    <w:p w:rsidR="00C96808" w:rsidRPr="00217840" w:rsidRDefault="00C96808" w:rsidP="00C96808">
      <w:pPr>
        <w:spacing w:line="276" w:lineRule="auto"/>
        <w:ind w:firstLine="708"/>
        <w:jc w:val="both"/>
        <w:rPr>
          <w:rFonts w:eastAsia="Arial"/>
          <w:color w:val="000000" w:themeColor="text1"/>
          <w:sz w:val="26"/>
          <w:szCs w:val="26"/>
        </w:rPr>
      </w:pPr>
      <w:r w:rsidRPr="00217840">
        <w:rPr>
          <w:rFonts w:eastAsia="Arial"/>
          <w:color w:val="000000" w:themeColor="text1"/>
          <w:sz w:val="26"/>
          <w:szCs w:val="26"/>
        </w:rPr>
        <w:t>На территории городского поселения расположены потенциально опасные объекты, аварии на которых могут являться источниками возникновения местных или локальных чрезвычайных ситуаций (в соответствии с перечнем ПОО Калужской области утвержденным комиссией КЧСиПБ при Правительстве Калужской области).</w:t>
      </w:r>
    </w:p>
    <w:tbl>
      <w:tblPr>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4"/>
        <w:gridCol w:w="2566"/>
        <w:gridCol w:w="2879"/>
        <w:gridCol w:w="1323"/>
      </w:tblGrid>
      <w:tr w:rsidR="0056079C" w:rsidRPr="00217840" w:rsidTr="0056079C">
        <w:trPr>
          <w:trHeight w:val="195"/>
          <w:jc w:val="center"/>
        </w:trPr>
        <w:tc>
          <w:tcPr>
            <w:tcW w:w="2844" w:type="dxa"/>
            <w:shd w:val="clear" w:color="auto" w:fill="EDEDED" w:themeFill="accent3" w:themeFillTint="33"/>
            <w:vAlign w:val="center"/>
          </w:tcPr>
          <w:p w:rsidR="00C96808" w:rsidRPr="00217840" w:rsidRDefault="00C96808" w:rsidP="004D0CA0">
            <w:pPr>
              <w:ind w:firstLine="72"/>
              <w:jc w:val="center"/>
              <w:rPr>
                <w:b/>
                <w:color w:val="000000" w:themeColor="text1"/>
              </w:rPr>
            </w:pPr>
            <w:r w:rsidRPr="00217840">
              <w:rPr>
                <w:b/>
                <w:color w:val="000000" w:themeColor="text1"/>
              </w:rPr>
              <w:lastRenderedPageBreak/>
              <w:t>Наименование</w:t>
            </w:r>
          </w:p>
        </w:tc>
        <w:tc>
          <w:tcPr>
            <w:tcW w:w="2566" w:type="dxa"/>
            <w:shd w:val="clear" w:color="auto" w:fill="EDEDED" w:themeFill="accent3" w:themeFillTint="33"/>
            <w:vAlign w:val="center"/>
          </w:tcPr>
          <w:p w:rsidR="00C96808" w:rsidRPr="00217840" w:rsidRDefault="00C96808" w:rsidP="004D0CA0">
            <w:pPr>
              <w:jc w:val="center"/>
              <w:rPr>
                <w:b/>
                <w:color w:val="000000" w:themeColor="text1"/>
              </w:rPr>
            </w:pPr>
            <w:r w:rsidRPr="00217840">
              <w:rPr>
                <w:b/>
                <w:color w:val="000000" w:themeColor="text1"/>
              </w:rPr>
              <w:t>Адрес</w:t>
            </w:r>
          </w:p>
        </w:tc>
        <w:tc>
          <w:tcPr>
            <w:tcW w:w="2879" w:type="dxa"/>
            <w:shd w:val="clear" w:color="auto" w:fill="EDEDED" w:themeFill="accent3" w:themeFillTint="33"/>
            <w:vAlign w:val="center"/>
          </w:tcPr>
          <w:p w:rsidR="00C96808" w:rsidRPr="00217840" w:rsidRDefault="00C96808" w:rsidP="004D0CA0">
            <w:pPr>
              <w:ind w:firstLine="66"/>
              <w:jc w:val="center"/>
              <w:rPr>
                <w:b/>
                <w:color w:val="000000" w:themeColor="text1"/>
              </w:rPr>
            </w:pPr>
            <w:r w:rsidRPr="00217840">
              <w:rPr>
                <w:b/>
                <w:color w:val="000000" w:themeColor="text1"/>
              </w:rPr>
              <w:t>Вид угрозы</w:t>
            </w:r>
          </w:p>
        </w:tc>
        <w:tc>
          <w:tcPr>
            <w:tcW w:w="1323" w:type="dxa"/>
            <w:shd w:val="clear" w:color="auto" w:fill="EDEDED" w:themeFill="accent3" w:themeFillTint="33"/>
            <w:vAlign w:val="center"/>
          </w:tcPr>
          <w:p w:rsidR="00C96808" w:rsidRPr="00217840" w:rsidRDefault="00C96808" w:rsidP="004D0CA0">
            <w:pPr>
              <w:ind w:firstLine="17"/>
              <w:jc w:val="center"/>
              <w:rPr>
                <w:b/>
                <w:color w:val="000000" w:themeColor="text1"/>
              </w:rPr>
            </w:pPr>
            <w:r w:rsidRPr="00217840">
              <w:rPr>
                <w:b/>
                <w:color w:val="000000" w:themeColor="text1"/>
              </w:rPr>
              <w:t>Класс опасности</w:t>
            </w:r>
          </w:p>
        </w:tc>
      </w:tr>
      <w:tr w:rsidR="0056079C" w:rsidRPr="00217840" w:rsidTr="0056079C">
        <w:trPr>
          <w:trHeight w:val="1084"/>
          <w:jc w:val="center"/>
        </w:trPr>
        <w:tc>
          <w:tcPr>
            <w:tcW w:w="2844" w:type="dxa"/>
            <w:vAlign w:val="center"/>
          </w:tcPr>
          <w:p w:rsidR="00C96808" w:rsidRPr="00217840" w:rsidRDefault="00C96808" w:rsidP="008C00A9">
            <w:pPr>
              <w:shd w:val="clear" w:color="auto" w:fill="FFFFFF"/>
              <w:jc w:val="center"/>
              <w:rPr>
                <w:b/>
                <w:bCs/>
                <w:color w:val="000000" w:themeColor="text1"/>
              </w:rPr>
            </w:pPr>
            <w:r w:rsidRPr="00217840">
              <w:rPr>
                <w:bCs/>
                <w:color w:val="000000" w:themeColor="text1"/>
              </w:rPr>
              <w:t>ОАО «Кондровская бумажная фабрика»</w:t>
            </w:r>
          </w:p>
        </w:tc>
        <w:tc>
          <w:tcPr>
            <w:tcW w:w="2566" w:type="dxa"/>
            <w:vAlign w:val="center"/>
          </w:tcPr>
          <w:p w:rsidR="00C96808" w:rsidRPr="00217840" w:rsidRDefault="00C96808" w:rsidP="008C00A9">
            <w:pPr>
              <w:shd w:val="clear" w:color="auto" w:fill="FFFFFF"/>
              <w:jc w:val="center"/>
              <w:rPr>
                <w:color w:val="000000" w:themeColor="text1"/>
              </w:rPr>
            </w:pPr>
            <w:r w:rsidRPr="00217840">
              <w:rPr>
                <w:color w:val="000000" w:themeColor="text1"/>
                <w:spacing w:val="-1"/>
              </w:rPr>
              <w:t xml:space="preserve">249833, Калужская обл., </w:t>
            </w:r>
            <w:r w:rsidRPr="00217840">
              <w:rPr>
                <w:color w:val="000000" w:themeColor="text1"/>
              </w:rPr>
              <w:t>Дзержинский район, г. Кондрово</w:t>
            </w:r>
          </w:p>
        </w:tc>
        <w:tc>
          <w:tcPr>
            <w:tcW w:w="2879" w:type="dxa"/>
            <w:vAlign w:val="center"/>
          </w:tcPr>
          <w:p w:rsidR="00C96808" w:rsidRPr="00217840" w:rsidRDefault="00C96808" w:rsidP="008C00A9">
            <w:pPr>
              <w:shd w:val="clear" w:color="auto" w:fill="FFFFFF"/>
              <w:jc w:val="center"/>
              <w:rPr>
                <w:bCs/>
                <w:color w:val="000000" w:themeColor="text1"/>
              </w:rPr>
            </w:pPr>
            <w:r w:rsidRPr="00217840">
              <w:rPr>
                <w:bCs/>
                <w:color w:val="000000" w:themeColor="text1"/>
              </w:rPr>
              <w:t>Пожароопасный объект</w:t>
            </w:r>
          </w:p>
        </w:tc>
        <w:tc>
          <w:tcPr>
            <w:tcW w:w="1323" w:type="dxa"/>
            <w:vAlign w:val="center"/>
          </w:tcPr>
          <w:p w:rsidR="00C96808" w:rsidRPr="00217840" w:rsidRDefault="00C96808" w:rsidP="008C00A9">
            <w:pPr>
              <w:shd w:val="clear" w:color="auto" w:fill="FFFFFF"/>
              <w:spacing w:line="274" w:lineRule="exact"/>
              <w:ind w:right="120"/>
              <w:jc w:val="center"/>
              <w:rPr>
                <w:bCs/>
                <w:color w:val="000000" w:themeColor="text1"/>
              </w:rPr>
            </w:pPr>
            <w:r w:rsidRPr="00217840">
              <w:rPr>
                <w:bCs/>
                <w:color w:val="000000" w:themeColor="text1"/>
              </w:rPr>
              <w:t>5</w:t>
            </w:r>
          </w:p>
        </w:tc>
      </w:tr>
      <w:tr w:rsidR="0056079C" w:rsidRPr="00217840" w:rsidTr="0056079C">
        <w:trPr>
          <w:trHeight w:val="1243"/>
          <w:jc w:val="center"/>
        </w:trPr>
        <w:tc>
          <w:tcPr>
            <w:tcW w:w="2844" w:type="dxa"/>
            <w:tcBorders>
              <w:bottom w:val="single" w:sz="4" w:space="0" w:color="auto"/>
            </w:tcBorders>
            <w:vAlign w:val="center"/>
          </w:tcPr>
          <w:p w:rsidR="00C96808" w:rsidRPr="00217840" w:rsidRDefault="00C96808" w:rsidP="00BF53FD">
            <w:pPr>
              <w:shd w:val="clear" w:color="auto" w:fill="FFFFFF"/>
              <w:spacing w:line="298" w:lineRule="exact"/>
              <w:ind w:left="5" w:right="-55" w:firstLine="5"/>
              <w:jc w:val="center"/>
              <w:rPr>
                <w:color w:val="000000" w:themeColor="text1"/>
              </w:rPr>
            </w:pPr>
            <w:r w:rsidRPr="00217840">
              <w:rPr>
                <w:color w:val="000000" w:themeColor="text1"/>
                <w:spacing w:val="-2"/>
              </w:rPr>
              <w:t>ОАО «Троицкая бу</w:t>
            </w:r>
            <w:r w:rsidRPr="00217840">
              <w:rPr>
                <w:color w:val="000000" w:themeColor="text1"/>
              </w:rPr>
              <w:t>мажная фабрика»</w:t>
            </w:r>
          </w:p>
        </w:tc>
        <w:tc>
          <w:tcPr>
            <w:tcW w:w="2566" w:type="dxa"/>
            <w:tcBorders>
              <w:bottom w:val="single" w:sz="4" w:space="0" w:color="auto"/>
            </w:tcBorders>
            <w:vAlign w:val="center"/>
          </w:tcPr>
          <w:p w:rsidR="00C96808" w:rsidRPr="00217840" w:rsidRDefault="00C96808" w:rsidP="008C00A9">
            <w:pPr>
              <w:shd w:val="clear" w:color="auto" w:fill="FFFFFF"/>
              <w:spacing w:line="298" w:lineRule="exact"/>
              <w:jc w:val="center"/>
              <w:rPr>
                <w:color w:val="000000" w:themeColor="text1"/>
              </w:rPr>
            </w:pPr>
            <w:r w:rsidRPr="00217840">
              <w:rPr>
                <w:color w:val="000000" w:themeColor="text1"/>
                <w:spacing w:val="-1"/>
              </w:rPr>
              <w:t xml:space="preserve">249834, Калужская обл., </w:t>
            </w:r>
            <w:r w:rsidRPr="00217840">
              <w:rPr>
                <w:color w:val="000000" w:themeColor="text1"/>
              </w:rPr>
              <w:t>Дзержинский район, г. Кондрово, ул. Маяковского, д. 1</w:t>
            </w:r>
          </w:p>
        </w:tc>
        <w:tc>
          <w:tcPr>
            <w:tcW w:w="2879" w:type="dxa"/>
            <w:tcBorders>
              <w:bottom w:val="single" w:sz="4" w:space="0" w:color="auto"/>
            </w:tcBorders>
            <w:vAlign w:val="center"/>
          </w:tcPr>
          <w:p w:rsidR="00C96808" w:rsidRPr="00217840" w:rsidRDefault="00C96808" w:rsidP="008C00A9">
            <w:pPr>
              <w:shd w:val="clear" w:color="auto" w:fill="FFFFFF"/>
              <w:spacing w:line="298" w:lineRule="exact"/>
              <w:ind w:left="29" w:right="19"/>
              <w:jc w:val="center"/>
              <w:rPr>
                <w:color w:val="000000" w:themeColor="text1"/>
              </w:rPr>
            </w:pPr>
            <w:r w:rsidRPr="00217840">
              <w:rPr>
                <w:color w:val="000000" w:themeColor="text1"/>
                <w:spacing w:val="-1"/>
              </w:rPr>
              <w:t>Пожароопасный объ</w:t>
            </w:r>
            <w:r w:rsidRPr="00217840">
              <w:rPr>
                <w:color w:val="000000" w:themeColor="text1"/>
              </w:rPr>
              <w:t>ект (угроза пожара)</w:t>
            </w:r>
          </w:p>
        </w:tc>
        <w:tc>
          <w:tcPr>
            <w:tcW w:w="1323" w:type="dxa"/>
            <w:tcBorders>
              <w:bottom w:val="single" w:sz="4" w:space="0" w:color="auto"/>
            </w:tcBorders>
            <w:vAlign w:val="center"/>
          </w:tcPr>
          <w:p w:rsidR="00C96808" w:rsidRPr="00217840" w:rsidRDefault="00C96808" w:rsidP="008C00A9">
            <w:pPr>
              <w:shd w:val="clear" w:color="auto" w:fill="FFFFFF"/>
              <w:jc w:val="center"/>
              <w:rPr>
                <w:color w:val="000000" w:themeColor="text1"/>
              </w:rPr>
            </w:pPr>
            <w:r w:rsidRPr="00217840">
              <w:rPr>
                <w:bCs/>
                <w:color w:val="000000" w:themeColor="text1"/>
              </w:rPr>
              <w:t>5</w:t>
            </w:r>
          </w:p>
        </w:tc>
      </w:tr>
      <w:tr w:rsidR="0056079C" w:rsidRPr="00217840" w:rsidTr="0056079C">
        <w:trPr>
          <w:trHeight w:val="772"/>
          <w:jc w:val="center"/>
        </w:trPr>
        <w:tc>
          <w:tcPr>
            <w:tcW w:w="2844" w:type="dxa"/>
            <w:tcBorders>
              <w:bottom w:val="single" w:sz="4" w:space="0" w:color="auto"/>
            </w:tcBorders>
            <w:vAlign w:val="center"/>
          </w:tcPr>
          <w:p w:rsidR="00C96808" w:rsidRPr="00217840" w:rsidRDefault="00C96808" w:rsidP="00BF53FD">
            <w:pPr>
              <w:shd w:val="clear" w:color="auto" w:fill="FFFFFF"/>
              <w:spacing w:line="298" w:lineRule="exact"/>
              <w:ind w:right="-55"/>
              <w:jc w:val="center"/>
              <w:rPr>
                <w:color w:val="000000" w:themeColor="text1"/>
              </w:rPr>
            </w:pPr>
            <w:r w:rsidRPr="00217840">
              <w:rPr>
                <w:color w:val="000000" w:themeColor="text1"/>
                <w:spacing w:val="-1"/>
              </w:rPr>
              <w:t>Автомобильный газо</w:t>
            </w:r>
            <w:r w:rsidRPr="00217840">
              <w:rPr>
                <w:color w:val="000000" w:themeColor="text1"/>
              </w:rPr>
              <w:t>заправочный пункт «Кондрово»</w:t>
            </w:r>
          </w:p>
        </w:tc>
        <w:tc>
          <w:tcPr>
            <w:tcW w:w="2566" w:type="dxa"/>
            <w:tcBorders>
              <w:bottom w:val="single" w:sz="4" w:space="0" w:color="auto"/>
            </w:tcBorders>
            <w:vAlign w:val="center"/>
          </w:tcPr>
          <w:p w:rsidR="0056079C" w:rsidRPr="00217840" w:rsidRDefault="00C96808" w:rsidP="008C00A9">
            <w:pPr>
              <w:shd w:val="clear" w:color="auto" w:fill="FFFFFF"/>
              <w:spacing w:line="298" w:lineRule="exact"/>
              <w:jc w:val="center"/>
              <w:rPr>
                <w:color w:val="000000" w:themeColor="text1"/>
                <w:spacing w:val="-1"/>
              </w:rPr>
            </w:pPr>
            <w:r w:rsidRPr="00217840">
              <w:rPr>
                <w:color w:val="000000" w:themeColor="text1"/>
                <w:spacing w:val="-1"/>
              </w:rPr>
              <w:t xml:space="preserve">249834, </w:t>
            </w:r>
          </w:p>
          <w:p w:rsidR="00C96808" w:rsidRPr="00217840" w:rsidRDefault="00C96808" w:rsidP="008C00A9">
            <w:pPr>
              <w:shd w:val="clear" w:color="auto" w:fill="FFFFFF"/>
              <w:spacing w:line="298" w:lineRule="exact"/>
              <w:jc w:val="center"/>
              <w:rPr>
                <w:color w:val="000000" w:themeColor="text1"/>
              </w:rPr>
            </w:pPr>
            <w:r w:rsidRPr="00217840">
              <w:rPr>
                <w:color w:val="000000" w:themeColor="text1"/>
                <w:spacing w:val="-1"/>
              </w:rPr>
              <w:t>Калужская обл.,</w:t>
            </w:r>
          </w:p>
          <w:p w:rsidR="00C96808" w:rsidRPr="00217840" w:rsidRDefault="00C96808" w:rsidP="008C00A9">
            <w:pPr>
              <w:shd w:val="clear" w:color="auto" w:fill="FFFFFF"/>
              <w:spacing w:line="298" w:lineRule="exact"/>
              <w:jc w:val="center"/>
              <w:rPr>
                <w:color w:val="000000" w:themeColor="text1"/>
              </w:rPr>
            </w:pPr>
            <w:r w:rsidRPr="00217840">
              <w:rPr>
                <w:color w:val="000000" w:themeColor="text1"/>
              </w:rPr>
              <w:t xml:space="preserve">Дзержинский район, </w:t>
            </w:r>
            <w:r w:rsidR="0056079C" w:rsidRPr="00217840">
              <w:rPr>
                <w:color w:val="000000" w:themeColor="text1"/>
                <w:spacing w:val="-2"/>
              </w:rPr>
              <w:t>г. Кондрово, ул. Кр. </w:t>
            </w:r>
            <w:r w:rsidRPr="00217840">
              <w:rPr>
                <w:color w:val="000000" w:themeColor="text1"/>
                <w:spacing w:val="-2"/>
              </w:rPr>
              <w:t>Ок</w:t>
            </w:r>
            <w:r w:rsidRPr="00217840">
              <w:rPr>
                <w:color w:val="000000" w:themeColor="text1"/>
              </w:rPr>
              <w:t>тября, 4</w:t>
            </w:r>
          </w:p>
        </w:tc>
        <w:tc>
          <w:tcPr>
            <w:tcW w:w="2879" w:type="dxa"/>
            <w:tcBorders>
              <w:bottom w:val="single" w:sz="4" w:space="0" w:color="auto"/>
            </w:tcBorders>
            <w:vAlign w:val="center"/>
          </w:tcPr>
          <w:p w:rsidR="00C96808" w:rsidRPr="00217840" w:rsidRDefault="00295B86" w:rsidP="00295B86">
            <w:pPr>
              <w:shd w:val="clear" w:color="auto" w:fill="FFFFFF"/>
              <w:spacing w:line="302" w:lineRule="exact"/>
              <w:jc w:val="center"/>
              <w:rPr>
                <w:color w:val="000000" w:themeColor="text1"/>
              </w:rPr>
            </w:pPr>
            <w:r w:rsidRPr="00217840">
              <w:rPr>
                <w:color w:val="000000" w:themeColor="text1"/>
                <w:spacing w:val="-1"/>
              </w:rPr>
              <w:t>Пожаровзрывоопас</w:t>
            </w:r>
            <w:r w:rsidRPr="00217840">
              <w:rPr>
                <w:color w:val="000000" w:themeColor="text1"/>
              </w:rPr>
              <w:t>ный</w:t>
            </w:r>
            <w:r w:rsidR="00C96808" w:rsidRPr="00217840">
              <w:rPr>
                <w:color w:val="000000" w:themeColor="text1"/>
              </w:rPr>
              <w:t xml:space="preserve"> объект (угроза</w:t>
            </w:r>
          </w:p>
          <w:p w:rsidR="00C96808" w:rsidRPr="00217840" w:rsidRDefault="00C96808" w:rsidP="008C00A9">
            <w:pPr>
              <w:shd w:val="clear" w:color="auto" w:fill="FFFFFF"/>
              <w:spacing w:line="302" w:lineRule="exact"/>
              <w:jc w:val="center"/>
              <w:rPr>
                <w:color w:val="000000" w:themeColor="text1"/>
              </w:rPr>
            </w:pPr>
            <w:r w:rsidRPr="00217840">
              <w:rPr>
                <w:color w:val="000000" w:themeColor="text1"/>
              </w:rPr>
              <w:t>пожара, взрыва)</w:t>
            </w:r>
          </w:p>
        </w:tc>
        <w:tc>
          <w:tcPr>
            <w:tcW w:w="1323" w:type="dxa"/>
            <w:tcBorders>
              <w:bottom w:val="single" w:sz="4" w:space="0" w:color="auto"/>
            </w:tcBorders>
            <w:vAlign w:val="center"/>
          </w:tcPr>
          <w:p w:rsidR="00C96808" w:rsidRPr="00217840" w:rsidRDefault="00C96808" w:rsidP="008C00A9">
            <w:pPr>
              <w:shd w:val="clear" w:color="auto" w:fill="FFFFFF"/>
              <w:jc w:val="center"/>
              <w:rPr>
                <w:color w:val="000000" w:themeColor="text1"/>
              </w:rPr>
            </w:pPr>
            <w:r w:rsidRPr="00217840">
              <w:rPr>
                <w:bCs/>
                <w:color w:val="000000" w:themeColor="text1"/>
              </w:rPr>
              <w:t>5</w:t>
            </w:r>
          </w:p>
        </w:tc>
      </w:tr>
    </w:tbl>
    <w:p w:rsidR="00C96808" w:rsidRPr="00217840" w:rsidRDefault="00C96808" w:rsidP="00C96808">
      <w:pPr>
        <w:widowControl w:val="0"/>
        <w:tabs>
          <w:tab w:val="num" w:pos="325"/>
        </w:tabs>
        <w:spacing w:line="276" w:lineRule="auto"/>
        <w:ind w:firstLine="567"/>
        <w:jc w:val="both"/>
        <w:rPr>
          <w:rFonts w:eastAsia="Lucida Sans Unicode"/>
          <w:color w:val="000000" w:themeColor="text1"/>
          <w:kern w:val="1"/>
          <w:sz w:val="22"/>
          <w:szCs w:val="22"/>
        </w:rPr>
      </w:pPr>
      <w:r w:rsidRPr="00217840">
        <w:rPr>
          <w:rFonts w:eastAsia="Lucida Sans Unicode"/>
          <w:color w:val="000000" w:themeColor="text1"/>
          <w:kern w:val="1"/>
          <w:sz w:val="22"/>
          <w:szCs w:val="22"/>
        </w:rPr>
        <w:t>* 5 класс – потенциально опасные объекты, аварии на которых могут являться источниками возникновения локальных чрезвычайных ситуаций (в пределах территории объекта).</w:t>
      </w:r>
    </w:p>
    <w:p w:rsidR="006A5D14" w:rsidRPr="00217840" w:rsidRDefault="006A5D14" w:rsidP="00407628">
      <w:pPr>
        <w:widowControl w:val="0"/>
        <w:suppressAutoHyphens/>
        <w:spacing w:line="276" w:lineRule="auto"/>
        <w:ind w:firstLine="709"/>
        <w:jc w:val="both"/>
        <w:rPr>
          <w:b/>
          <w:bCs/>
          <w:iCs/>
          <w:color w:val="000000" w:themeColor="text1"/>
          <w:sz w:val="26"/>
          <w:szCs w:val="26"/>
          <w:lang w:eastAsia="zh-CN"/>
        </w:rPr>
      </w:pPr>
      <w:r w:rsidRPr="00217840">
        <w:rPr>
          <w:b/>
          <w:bCs/>
          <w:iCs/>
          <w:color w:val="000000" w:themeColor="text1"/>
          <w:sz w:val="26"/>
          <w:szCs w:val="26"/>
          <w:lang w:eastAsia="zh-CN"/>
        </w:rPr>
        <w:t>Аварии на транспортных магистралях, нефтебазах и АЗС</w:t>
      </w:r>
      <w:bookmarkEnd w:id="81"/>
    </w:p>
    <w:p w:rsidR="00407628" w:rsidRPr="00217840" w:rsidRDefault="00407628" w:rsidP="00407628">
      <w:pPr>
        <w:spacing w:line="276" w:lineRule="auto"/>
        <w:ind w:firstLine="708"/>
        <w:jc w:val="both"/>
        <w:rPr>
          <w:rFonts w:eastAsia="Arial"/>
          <w:color w:val="000000" w:themeColor="text1"/>
          <w:sz w:val="26"/>
          <w:szCs w:val="26"/>
        </w:rPr>
      </w:pPr>
      <w:r w:rsidRPr="00217840">
        <w:rPr>
          <w:rFonts w:eastAsia="Arial"/>
          <w:color w:val="000000" w:themeColor="text1"/>
          <w:sz w:val="26"/>
          <w:szCs w:val="26"/>
        </w:rPr>
        <w:t>Взрывы и пожароопасность обусловлена наличием на территории поселения взрывопожароопасных объектов, в том числе: газонаполнительных и газозаправочных станций, магистральных газопроводов, складов ГСМ.</w:t>
      </w:r>
    </w:p>
    <w:p w:rsidR="00407628" w:rsidRPr="00217840" w:rsidRDefault="00407628" w:rsidP="00407628">
      <w:pPr>
        <w:autoSpaceDE w:val="0"/>
        <w:autoSpaceDN w:val="0"/>
        <w:adjustRightInd w:val="0"/>
        <w:spacing w:line="276" w:lineRule="auto"/>
        <w:ind w:firstLine="709"/>
        <w:jc w:val="both"/>
        <w:rPr>
          <w:color w:val="000000" w:themeColor="text1"/>
          <w:sz w:val="26"/>
          <w:szCs w:val="26"/>
        </w:rPr>
      </w:pPr>
      <w:r w:rsidRPr="00217840">
        <w:rPr>
          <w:color w:val="000000" w:themeColor="text1"/>
          <w:sz w:val="26"/>
          <w:szCs w:val="26"/>
        </w:rPr>
        <w:t>На территории города расположены четыре автозаправочные станции, расположенные: на ул. Красный Октябрь, ул. Пронина, ул. Стефанова, ул. Железнодорожная.</w:t>
      </w:r>
    </w:p>
    <w:p w:rsidR="00407628" w:rsidRPr="00217840" w:rsidRDefault="00407628" w:rsidP="00407628">
      <w:pPr>
        <w:spacing w:line="276" w:lineRule="auto"/>
        <w:ind w:firstLine="709"/>
        <w:jc w:val="both"/>
        <w:rPr>
          <w:rFonts w:eastAsia="Arial"/>
          <w:color w:val="000000" w:themeColor="text1"/>
          <w:sz w:val="26"/>
          <w:szCs w:val="26"/>
        </w:rPr>
      </w:pPr>
      <w:r w:rsidRPr="00217840">
        <w:rPr>
          <w:rFonts w:eastAsia="Arial"/>
          <w:color w:val="000000" w:themeColor="text1"/>
          <w:sz w:val="26"/>
          <w:szCs w:val="26"/>
        </w:rPr>
        <w:t>Источниками аварийных ситуаций также могут послужить аварии перевозке ГСМ и СУГ на транспортных магистралях.</w:t>
      </w:r>
    </w:p>
    <w:p w:rsidR="006A5D14" w:rsidRPr="00217840" w:rsidRDefault="006A5D14" w:rsidP="00407628">
      <w:pPr>
        <w:widowControl w:val="0"/>
        <w:suppressAutoHyphens/>
        <w:spacing w:line="276" w:lineRule="auto"/>
        <w:ind w:firstLine="709"/>
        <w:jc w:val="both"/>
        <w:rPr>
          <w:b/>
          <w:bCs/>
          <w:iCs/>
          <w:color w:val="000000" w:themeColor="text1"/>
          <w:sz w:val="26"/>
          <w:szCs w:val="26"/>
          <w:lang w:eastAsia="zh-CN"/>
        </w:rPr>
      </w:pPr>
      <w:r w:rsidRPr="00217840">
        <w:rPr>
          <w:b/>
          <w:bCs/>
          <w:iCs/>
          <w:color w:val="000000" w:themeColor="text1"/>
          <w:sz w:val="26"/>
          <w:szCs w:val="26"/>
          <w:lang w:eastAsia="zh-CN"/>
        </w:rPr>
        <w:t>Аварии с АХ</w:t>
      </w:r>
      <w:r w:rsidR="00DC66BA" w:rsidRPr="00217840">
        <w:rPr>
          <w:b/>
          <w:bCs/>
          <w:iCs/>
          <w:color w:val="000000" w:themeColor="text1"/>
          <w:sz w:val="26"/>
          <w:szCs w:val="26"/>
          <w:lang w:eastAsia="zh-CN"/>
        </w:rPr>
        <w:t>ОВ на транспортных магистралях</w:t>
      </w:r>
    </w:p>
    <w:p w:rsidR="00407628" w:rsidRPr="00217840" w:rsidRDefault="00407628" w:rsidP="00407628">
      <w:pPr>
        <w:ind w:firstLine="709"/>
        <w:rPr>
          <w:rFonts w:eastAsia="Arial"/>
          <w:color w:val="000000" w:themeColor="text1"/>
          <w:sz w:val="26"/>
          <w:szCs w:val="26"/>
        </w:rPr>
      </w:pPr>
      <w:r w:rsidRPr="00217840">
        <w:rPr>
          <w:rFonts w:eastAsia="Arial"/>
          <w:color w:val="000000" w:themeColor="text1"/>
          <w:sz w:val="26"/>
          <w:szCs w:val="26"/>
        </w:rPr>
        <w:t>П</w:t>
      </w:r>
      <w:r w:rsidRPr="00217840">
        <w:rPr>
          <w:color w:val="000000" w:themeColor="text1"/>
          <w:sz w:val="26"/>
          <w:szCs w:val="26"/>
        </w:rPr>
        <w:t>еревозок АХОВ и ЛВЖ осуществляется по автомобильным дорогам: Калуга-Медынь и Кондрово – Галкино – Острожное – Барсуки.</w:t>
      </w:r>
    </w:p>
    <w:p w:rsidR="006A5D14" w:rsidRPr="00217840" w:rsidRDefault="006A5D14" w:rsidP="006500C5">
      <w:pPr>
        <w:spacing w:before="60" w:after="60"/>
        <w:jc w:val="center"/>
        <w:rPr>
          <w:b/>
          <w:color w:val="000000" w:themeColor="text1"/>
        </w:rPr>
      </w:pPr>
      <w:r w:rsidRPr="00217840">
        <w:rPr>
          <w:b/>
          <w:color w:val="000000" w:themeColor="text1"/>
        </w:rPr>
        <w:t>Угловые размеры зоны</w:t>
      </w:r>
    </w:p>
    <w:p w:rsidR="006A5D14" w:rsidRPr="00217840" w:rsidRDefault="006A5D14" w:rsidP="00A12468">
      <w:pPr>
        <w:jc w:val="center"/>
        <w:rPr>
          <w:b/>
          <w:color w:val="000000" w:themeColor="text1"/>
        </w:rPr>
      </w:pPr>
      <w:r w:rsidRPr="00217840">
        <w:rPr>
          <w:b/>
          <w:color w:val="000000" w:themeColor="text1"/>
        </w:rPr>
        <w:t xml:space="preserve"> возможного заражения АХОВ в зависимости от скорости ветра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338"/>
        <w:gridCol w:w="1905"/>
        <w:gridCol w:w="1905"/>
        <w:gridCol w:w="1373"/>
      </w:tblGrid>
      <w:tr w:rsidR="0056079C" w:rsidRPr="00217840" w:rsidTr="0056079C">
        <w:trPr>
          <w:jc w:val="center"/>
        </w:trPr>
        <w:tc>
          <w:tcPr>
            <w:tcW w:w="2835" w:type="dxa"/>
            <w:shd w:val="clear" w:color="auto" w:fill="EDEDED" w:themeFill="accent3" w:themeFillTint="33"/>
          </w:tcPr>
          <w:p w:rsidR="006A5D14" w:rsidRPr="00217840" w:rsidRDefault="006A5D14" w:rsidP="00A12468">
            <w:pPr>
              <w:jc w:val="both"/>
              <w:rPr>
                <w:b/>
                <w:color w:val="000000" w:themeColor="text1"/>
              </w:rPr>
            </w:pPr>
            <w:r w:rsidRPr="00217840">
              <w:rPr>
                <w:b/>
                <w:color w:val="000000" w:themeColor="text1"/>
              </w:rPr>
              <w:t>Скорость ветра, м/с</w:t>
            </w:r>
          </w:p>
        </w:tc>
        <w:tc>
          <w:tcPr>
            <w:tcW w:w="1338" w:type="dxa"/>
            <w:shd w:val="clear" w:color="auto" w:fill="auto"/>
          </w:tcPr>
          <w:p w:rsidR="006A5D14" w:rsidRPr="00217840" w:rsidRDefault="006A5D14" w:rsidP="00A12468">
            <w:pPr>
              <w:jc w:val="center"/>
              <w:rPr>
                <w:color w:val="000000" w:themeColor="text1"/>
              </w:rPr>
            </w:pPr>
            <w:r w:rsidRPr="00217840">
              <w:rPr>
                <w:color w:val="000000" w:themeColor="text1"/>
              </w:rPr>
              <w:sym w:font="Symbol" w:char="F03C"/>
            </w:r>
            <w:r w:rsidRPr="00217840">
              <w:rPr>
                <w:color w:val="000000" w:themeColor="text1"/>
              </w:rPr>
              <w:t xml:space="preserve"> 0,6</w:t>
            </w:r>
          </w:p>
        </w:tc>
        <w:tc>
          <w:tcPr>
            <w:tcW w:w="1905" w:type="dxa"/>
            <w:shd w:val="clear" w:color="auto" w:fill="auto"/>
          </w:tcPr>
          <w:p w:rsidR="006A5D14" w:rsidRPr="00217840" w:rsidRDefault="006A5D14" w:rsidP="00A12468">
            <w:pPr>
              <w:jc w:val="center"/>
              <w:rPr>
                <w:color w:val="000000" w:themeColor="text1"/>
              </w:rPr>
            </w:pPr>
            <w:r w:rsidRPr="00217840">
              <w:rPr>
                <w:color w:val="000000" w:themeColor="text1"/>
              </w:rPr>
              <w:t>0,6 - 1,0</w:t>
            </w:r>
          </w:p>
        </w:tc>
        <w:tc>
          <w:tcPr>
            <w:tcW w:w="1905" w:type="dxa"/>
            <w:shd w:val="clear" w:color="auto" w:fill="auto"/>
          </w:tcPr>
          <w:p w:rsidR="006A5D14" w:rsidRPr="00217840" w:rsidRDefault="006A5D14" w:rsidP="00A12468">
            <w:pPr>
              <w:jc w:val="center"/>
              <w:rPr>
                <w:color w:val="000000" w:themeColor="text1"/>
              </w:rPr>
            </w:pPr>
            <w:r w:rsidRPr="00217840">
              <w:rPr>
                <w:color w:val="000000" w:themeColor="text1"/>
              </w:rPr>
              <w:t>1,1 - 2,0</w:t>
            </w:r>
          </w:p>
        </w:tc>
        <w:tc>
          <w:tcPr>
            <w:tcW w:w="1373" w:type="dxa"/>
            <w:shd w:val="clear" w:color="auto" w:fill="auto"/>
          </w:tcPr>
          <w:p w:rsidR="006A5D14" w:rsidRPr="00217840" w:rsidRDefault="006A5D14" w:rsidP="00A12468">
            <w:pPr>
              <w:jc w:val="center"/>
              <w:rPr>
                <w:color w:val="000000" w:themeColor="text1"/>
              </w:rPr>
            </w:pPr>
            <w:r w:rsidRPr="00217840">
              <w:rPr>
                <w:color w:val="000000" w:themeColor="text1"/>
              </w:rPr>
              <w:sym w:font="Symbol" w:char="F03E"/>
            </w:r>
            <w:r w:rsidRPr="00217840">
              <w:rPr>
                <w:color w:val="000000" w:themeColor="text1"/>
              </w:rPr>
              <w:t xml:space="preserve"> 2,0</w:t>
            </w:r>
          </w:p>
        </w:tc>
      </w:tr>
      <w:tr w:rsidR="0056079C" w:rsidRPr="00217840" w:rsidTr="0056079C">
        <w:trPr>
          <w:jc w:val="center"/>
        </w:trPr>
        <w:tc>
          <w:tcPr>
            <w:tcW w:w="2835" w:type="dxa"/>
            <w:shd w:val="clear" w:color="auto" w:fill="EDEDED" w:themeFill="accent3" w:themeFillTint="33"/>
          </w:tcPr>
          <w:p w:rsidR="006A5D14" w:rsidRPr="00217840" w:rsidRDefault="006A5D14" w:rsidP="00A12468">
            <w:pPr>
              <w:jc w:val="both"/>
              <w:rPr>
                <w:b/>
                <w:color w:val="000000" w:themeColor="text1"/>
              </w:rPr>
            </w:pPr>
            <w:r w:rsidRPr="00217840">
              <w:rPr>
                <w:b/>
                <w:color w:val="000000" w:themeColor="text1"/>
              </w:rPr>
              <w:t>Угловой размер, град</w:t>
            </w:r>
          </w:p>
        </w:tc>
        <w:tc>
          <w:tcPr>
            <w:tcW w:w="1338" w:type="dxa"/>
            <w:shd w:val="clear" w:color="auto" w:fill="auto"/>
          </w:tcPr>
          <w:p w:rsidR="006A5D14" w:rsidRPr="00217840" w:rsidRDefault="006A5D14" w:rsidP="00A12468">
            <w:pPr>
              <w:jc w:val="center"/>
              <w:rPr>
                <w:color w:val="000000" w:themeColor="text1"/>
              </w:rPr>
            </w:pPr>
            <w:r w:rsidRPr="00217840">
              <w:rPr>
                <w:color w:val="000000" w:themeColor="text1"/>
              </w:rPr>
              <w:t>360</w:t>
            </w:r>
          </w:p>
        </w:tc>
        <w:tc>
          <w:tcPr>
            <w:tcW w:w="1905" w:type="dxa"/>
            <w:shd w:val="clear" w:color="auto" w:fill="auto"/>
          </w:tcPr>
          <w:p w:rsidR="006A5D14" w:rsidRPr="00217840" w:rsidRDefault="006A5D14" w:rsidP="00A12468">
            <w:pPr>
              <w:jc w:val="center"/>
              <w:rPr>
                <w:color w:val="000000" w:themeColor="text1"/>
              </w:rPr>
            </w:pPr>
            <w:r w:rsidRPr="00217840">
              <w:rPr>
                <w:color w:val="000000" w:themeColor="text1"/>
              </w:rPr>
              <w:t>180</w:t>
            </w:r>
          </w:p>
        </w:tc>
        <w:tc>
          <w:tcPr>
            <w:tcW w:w="1905" w:type="dxa"/>
            <w:shd w:val="clear" w:color="auto" w:fill="auto"/>
          </w:tcPr>
          <w:p w:rsidR="006A5D14" w:rsidRPr="00217840" w:rsidRDefault="006A5D14" w:rsidP="00A12468">
            <w:pPr>
              <w:jc w:val="center"/>
              <w:rPr>
                <w:color w:val="000000" w:themeColor="text1"/>
              </w:rPr>
            </w:pPr>
            <w:r w:rsidRPr="00217840">
              <w:rPr>
                <w:color w:val="000000" w:themeColor="text1"/>
              </w:rPr>
              <w:t>90</w:t>
            </w:r>
          </w:p>
        </w:tc>
        <w:tc>
          <w:tcPr>
            <w:tcW w:w="1373" w:type="dxa"/>
            <w:shd w:val="clear" w:color="auto" w:fill="auto"/>
          </w:tcPr>
          <w:p w:rsidR="006A5D14" w:rsidRPr="00217840" w:rsidRDefault="006A5D14" w:rsidP="00A12468">
            <w:pPr>
              <w:jc w:val="center"/>
              <w:rPr>
                <w:color w:val="000000" w:themeColor="text1"/>
              </w:rPr>
            </w:pPr>
            <w:r w:rsidRPr="00217840">
              <w:rPr>
                <w:color w:val="000000" w:themeColor="text1"/>
              </w:rPr>
              <w:t>45</w:t>
            </w:r>
          </w:p>
        </w:tc>
      </w:tr>
    </w:tbl>
    <w:p w:rsidR="006A5D14" w:rsidRPr="00217840" w:rsidRDefault="006A5D14" w:rsidP="006500C5">
      <w:pPr>
        <w:spacing w:before="60"/>
        <w:jc w:val="center"/>
        <w:rPr>
          <w:b/>
          <w:color w:val="000000" w:themeColor="text1"/>
        </w:rPr>
      </w:pPr>
      <w:r w:rsidRPr="00217840">
        <w:rPr>
          <w:b/>
          <w:color w:val="000000" w:themeColor="text1"/>
        </w:rPr>
        <w:t>Скорость переноса переднего фронта облака</w:t>
      </w:r>
    </w:p>
    <w:p w:rsidR="006A5D14" w:rsidRPr="00217840" w:rsidRDefault="006A5D14" w:rsidP="00A12468">
      <w:pPr>
        <w:jc w:val="center"/>
        <w:rPr>
          <w:b/>
          <w:color w:val="000000" w:themeColor="text1"/>
        </w:rPr>
      </w:pPr>
      <w:r w:rsidRPr="00217840">
        <w:rPr>
          <w:b/>
          <w:color w:val="000000" w:themeColor="text1"/>
        </w:rPr>
        <w:t>зараженного воздуха в зависимости от скорости ветра, км/ч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2173"/>
        <w:gridCol w:w="2173"/>
        <w:gridCol w:w="2458"/>
      </w:tblGrid>
      <w:tr w:rsidR="0056079C" w:rsidRPr="00217840" w:rsidTr="0056079C">
        <w:trPr>
          <w:cantSplit/>
          <w:trHeight w:val="202"/>
          <w:jc w:val="center"/>
        </w:trPr>
        <w:tc>
          <w:tcPr>
            <w:tcW w:w="2552" w:type="dxa"/>
            <w:vMerge w:val="restart"/>
            <w:shd w:val="clear" w:color="auto" w:fill="EDEDED" w:themeFill="accent3" w:themeFillTint="33"/>
          </w:tcPr>
          <w:p w:rsidR="006A5D14" w:rsidRPr="00217840" w:rsidRDefault="006A5D14" w:rsidP="0056079C">
            <w:pPr>
              <w:jc w:val="center"/>
              <w:rPr>
                <w:b/>
                <w:color w:val="000000" w:themeColor="text1"/>
              </w:rPr>
            </w:pPr>
            <w:r w:rsidRPr="00217840">
              <w:rPr>
                <w:b/>
                <w:color w:val="000000" w:themeColor="text1"/>
              </w:rPr>
              <w:t>Скорость ветра по данным прогноза, м/с</w:t>
            </w:r>
          </w:p>
        </w:tc>
        <w:tc>
          <w:tcPr>
            <w:tcW w:w="6804" w:type="dxa"/>
            <w:gridSpan w:val="3"/>
            <w:shd w:val="clear" w:color="auto" w:fill="EDEDED" w:themeFill="accent3" w:themeFillTint="33"/>
          </w:tcPr>
          <w:p w:rsidR="006A5D14" w:rsidRPr="00217840" w:rsidRDefault="006A5D14" w:rsidP="0056079C">
            <w:pPr>
              <w:jc w:val="center"/>
              <w:rPr>
                <w:b/>
                <w:color w:val="000000" w:themeColor="text1"/>
              </w:rPr>
            </w:pPr>
            <w:r w:rsidRPr="00217840">
              <w:rPr>
                <w:b/>
                <w:color w:val="000000" w:themeColor="text1"/>
              </w:rPr>
              <w:t>Состояние приземного слоя воздуха</w:t>
            </w:r>
          </w:p>
        </w:tc>
      </w:tr>
      <w:tr w:rsidR="0056079C" w:rsidRPr="00217840" w:rsidTr="0056079C">
        <w:trPr>
          <w:cantSplit/>
          <w:trHeight w:val="202"/>
          <w:jc w:val="center"/>
        </w:trPr>
        <w:tc>
          <w:tcPr>
            <w:tcW w:w="2552" w:type="dxa"/>
            <w:vMerge/>
            <w:shd w:val="clear" w:color="auto" w:fill="EDEDED" w:themeFill="accent3" w:themeFillTint="33"/>
          </w:tcPr>
          <w:p w:rsidR="006A5D14" w:rsidRPr="00217840" w:rsidRDefault="006A5D14" w:rsidP="0056079C">
            <w:pPr>
              <w:jc w:val="center"/>
              <w:rPr>
                <w:b/>
                <w:color w:val="000000" w:themeColor="text1"/>
              </w:rPr>
            </w:pPr>
          </w:p>
        </w:tc>
        <w:tc>
          <w:tcPr>
            <w:tcW w:w="2173" w:type="dxa"/>
            <w:shd w:val="clear" w:color="auto" w:fill="EDEDED" w:themeFill="accent3" w:themeFillTint="33"/>
          </w:tcPr>
          <w:p w:rsidR="006A5D14" w:rsidRPr="00217840" w:rsidRDefault="006A5D14" w:rsidP="0056079C">
            <w:pPr>
              <w:jc w:val="center"/>
              <w:rPr>
                <w:b/>
                <w:color w:val="000000" w:themeColor="text1"/>
              </w:rPr>
            </w:pPr>
            <w:r w:rsidRPr="00217840">
              <w:rPr>
                <w:b/>
                <w:color w:val="000000" w:themeColor="text1"/>
              </w:rPr>
              <w:t>Инверсия</w:t>
            </w:r>
          </w:p>
        </w:tc>
        <w:tc>
          <w:tcPr>
            <w:tcW w:w="2173" w:type="dxa"/>
            <w:shd w:val="clear" w:color="auto" w:fill="EDEDED" w:themeFill="accent3" w:themeFillTint="33"/>
          </w:tcPr>
          <w:p w:rsidR="006A5D14" w:rsidRPr="00217840" w:rsidRDefault="006A5D14" w:rsidP="0056079C">
            <w:pPr>
              <w:jc w:val="center"/>
              <w:rPr>
                <w:b/>
                <w:color w:val="000000" w:themeColor="text1"/>
              </w:rPr>
            </w:pPr>
            <w:r w:rsidRPr="00217840">
              <w:rPr>
                <w:b/>
                <w:color w:val="000000" w:themeColor="text1"/>
              </w:rPr>
              <w:t>Изотермия</w:t>
            </w:r>
          </w:p>
        </w:tc>
        <w:tc>
          <w:tcPr>
            <w:tcW w:w="2458" w:type="dxa"/>
            <w:shd w:val="clear" w:color="auto" w:fill="EDEDED" w:themeFill="accent3" w:themeFillTint="33"/>
          </w:tcPr>
          <w:p w:rsidR="006A5D14" w:rsidRPr="00217840" w:rsidRDefault="006A5D14" w:rsidP="0056079C">
            <w:pPr>
              <w:jc w:val="center"/>
              <w:rPr>
                <w:b/>
                <w:color w:val="000000" w:themeColor="text1"/>
              </w:rPr>
            </w:pPr>
            <w:r w:rsidRPr="00217840">
              <w:rPr>
                <w:b/>
                <w:color w:val="000000" w:themeColor="text1"/>
              </w:rPr>
              <w:t>Конвекция</w:t>
            </w:r>
          </w:p>
        </w:tc>
      </w:tr>
      <w:tr w:rsidR="00701BDF" w:rsidRPr="00217840" w:rsidTr="00407628">
        <w:trPr>
          <w:trHeight w:val="222"/>
          <w:jc w:val="center"/>
        </w:trPr>
        <w:tc>
          <w:tcPr>
            <w:tcW w:w="2552" w:type="dxa"/>
            <w:shd w:val="clear" w:color="auto" w:fill="auto"/>
          </w:tcPr>
          <w:p w:rsidR="006A5D14" w:rsidRPr="00217840" w:rsidRDefault="006A5D14" w:rsidP="00A12468">
            <w:pPr>
              <w:jc w:val="center"/>
              <w:rPr>
                <w:color w:val="000000" w:themeColor="text1"/>
              </w:rPr>
            </w:pPr>
            <w:r w:rsidRPr="00217840">
              <w:rPr>
                <w:color w:val="000000" w:themeColor="text1"/>
              </w:rPr>
              <w:t>1</w:t>
            </w:r>
          </w:p>
        </w:tc>
        <w:tc>
          <w:tcPr>
            <w:tcW w:w="2173" w:type="dxa"/>
            <w:shd w:val="clear" w:color="auto" w:fill="auto"/>
          </w:tcPr>
          <w:p w:rsidR="006A5D14" w:rsidRPr="00217840" w:rsidRDefault="006A5D14" w:rsidP="00A12468">
            <w:pPr>
              <w:jc w:val="center"/>
              <w:rPr>
                <w:color w:val="000000" w:themeColor="text1"/>
              </w:rPr>
            </w:pPr>
            <w:r w:rsidRPr="00217840">
              <w:rPr>
                <w:color w:val="000000" w:themeColor="text1"/>
              </w:rPr>
              <w:t>5</w:t>
            </w:r>
          </w:p>
        </w:tc>
        <w:tc>
          <w:tcPr>
            <w:tcW w:w="2173" w:type="dxa"/>
            <w:shd w:val="clear" w:color="auto" w:fill="auto"/>
          </w:tcPr>
          <w:p w:rsidR="006A5D14" w:rsidRPr="00217840" w:rsidRDefault="006A5D14" w:rsidP="00A12468">
            <w:pPr>
              <w:jc w:val="center"/>
              <w:rPr>
                <w:color w:val="000000" w:themeColor="text1"/>
              </w:rPr>
            </w:pPr>
            <w:r w:rsidRPr="00217840">
              <w:rPr>
                <w:color w:val="000000" w:themeColor="text1"/>
              </w:rPr>
              <w:t>6</w:t>
            </w:r>
          </w:p>
        </w:tc>
        <w:tc>
          <w:tcPr>
            <w:tcW w:w="2458" w:type="dxa"/>
            <w:shd w:val="clear" w:color="auto" w:fill="auto"/>
          </w:tcPr>
          <w:p w:rsidR="006A5D14" w:rsidRPr="00217840" w:rsidRDefault="006A5D14" w:rsidP="00A12468">
            <w:pPr>
              <w:jc w:val="center"/>
              <w:rPr>
                <w:color w:val="000000" w:themeColor="text1"/>
              </w:rPr>
            </w:pPr>
            <w:r w:rsidRPr="00217840">
              <w:rPr>
                <w:color w:val="000000" w:themeColor="text1"/>
              </w:rPr>
              <w:t>7</w:t>
            </w:r>
          </w:p>
        </w:tc>
      </w:tr>
      <w:tr w:rsidR="00701BDF" w:rsidRPr="00217840" w:rsidTr="00407628">
        <w:trPr>
          <w:trHeight w:val="274"/>
          <w:jc w:val="center"/>
        </w:trPr>
        <w:tc>
          <w:tcPr>
            <w:tcW w:w="2552" w:type="dxa"/>
            <w:shd w:val="clear" w:color="auto" w:fill="auto"/>
          </w:tcPr>
          <w:p w:rsidR="006A5D14" w:rsidRPr="00217840" w:rsidRDefault="006A5D14" w:rsidP="00A12468">
            <w:pPr>
              <w:jc w:val="center"/>
              <w:rPr>
                <w:color w:val="000000" w:themeColor="text1"/>
              </w:rPr>
            </w:pPr>
            <w:r w:rsidRPr="00217840">
              <w:rPr>
                <w:color w:val="000000" w:themeColor="text1"/>
              </w:rPr>
              <w:t>2</w:t>
            </w:r>
          </w:p>
        </w:tc>
        <w:tc>
          <w:tcPr>
            <w:tcW w:w="2173" w:type="dxa"/>
            <w:shd w:val="clear" w:color="auto" w:fill="auto"/>
          </w:tcPr>
          <w:p w:rsidR="006A5D14" w:rsidRPr="00217840" w:rsidRDefault="006A5D14" w:rsidP="00A12468">
            <w:pPr>
              <w:jc w:val="center"/>
              <w:rPr>
                <w:color w:val="000000" w:themeColor="text1"/>
              </w:rPr>
            </w:pPr>
            <w:r w:rsidRPr="00217840">
              <w:rPr>
                <w:color w:val="000000" w:themeColor="text1"/>
              </w:rPr>
              <w:t>10</w:t>
            </w:r>
          </w:p>
        </w:tc>
        <w:tc>
          <w:tcPr>
            <w:tcW w:w="2173" w:type="dxa"/>
            <w:shd w:val="clear" w:color="auto" w:fill="auto"/>
          </w:tcPr>
          <w:p w:rsidR="006A5D14" w:rsidRPr="00217840" w:rsidRDefault="006A5D14" w:rsidP="00A12468">
            <w:pPr>
              <w:jc w:val="center"/>
              <w:rPr>
                <w:color w:val="000000" w:themeColor="text1"/>
              </w:rPr>
            </w:pPr>
            <w:r w:rsidRPr="00217840">
              <w:rPr>
                <w:color w:val="000000" w:themeColor="text1"/>
              </w:rPr>
              <w:t>12</w:t>
            </w:r>
          </w:p>
        </w:tc>
        <w:tc>
          <w:tcPr>
            <w:tcW w:w="2458" w:type="dxa"/>
            <w:shd w:val="clear" w:color="auto" w:fill="auto"/>
          </w:tcPr>
          <w:p w:rsidR="006A5D14" w:rsidRPr="00217840" w:rsidRDefault="006A5D14" w:rsidP="00A12468">
            <w:pPr>
              <w:jc w:val="center"/>
              <w:rPr>
                <w:color w:val="000000" w:themeColor="text1"/>
              </w:rPr>
            </w:pPr>
            <w:r w:rsidRPr="00217840">
              <w:rPr>
                <w:color w:val="000000" w:themeColor="text1"/>
              </w:rPr>
              <w:t>14</w:t>
            </w:r>
          </w:p>
        </w:tc>
      </w:tr>
      <w:tr w:rsidR="00701BDF" w:rsidRPr="00217840" w:rsidTr="00407628">
        <w:trPr>
          <w:trHeight w:val="202"/>
          <w:jc w:val="center"/>
        </w:trPr>
        <w:tc>
          <w:tcPr>
            <w:tcW w:w="2552" w:type="dxa"/>
            <w:shd w:val="clear" w:color="auto" w:fill="auto"/>
          </w:tcPr>
          <w:p w:rsidR="006A5D14" w:rsidRPr="00217840" w:rsidRDefault="006A5D14" w:rsidP="00A12468">
            <w:pPr>
              <w:jc w:val="center"/>
              <w:rPr>
                <w:color w:val="000000" w:themeColor="text1"/>
              </w:rPr>
            </w:pPr>
            <w:r w:rsidRPr="00217840">
              <w:rPr>
                <w:color w:val="000000" w:themeColor="text1"/>
              </w:rPr>
              <w:t>3</w:t>
            </w:r>
          </w:p>
        </w:tc>
        <w:tc>
          <w:tcPr>
            <w:tcW w:w="2173" w:type="dxa"/>
            <w:shd w:val="clear" w:color="auto" w:fill="auto"/>
          </w:tcPr>
          <w:p w:rsidR="006A5D14" w:rsidRPr="00217840" w:rsidRDefault="006A5D14" w:rsidP="00A12468">
            <w:pPr>
              <w:jc w:val="center"/>
              <w:rPr>
                <w:color w:val="000000" w:themeColor="text1"/>
              </w:rPr>
            </w:pPr>
            <w:r w:rsidRPr="00217840">
              <w:rPr>
                <w:color w:val="000000" w:themeColor="text1"/>
              </w:rPr>
              <w:t>16</w:t>
            </w:r>
          </w:p>
        </w:tc>
        <w:tc>
          <w:tcPr>
            <w:tcW w:w="2173" w:type="dxa"/>
            <w:shd w:val="clear" w:color="auto" w:fill="auto"/>
          </w:tcPr>
          <w:p w:rsidR="006A5D14" w:rsidRPr="00217840" w:rsidRDefault="006A5D14" w:rsidP="00A12468">
            <w:pPr>
              <w:jc w:val="center"/>
              <w:rPr>
                <w:color w:val="000000" w:themeColor="text1"/>
              </w:rPr>
            </w:pPr>
            <w:r w:rsidRPr="00217840">
              <w:rPr>
                <w:color w:val="000000" w:themeColor="text1"/>
              </w:rPr>
              <w:t>18</w:t>
            </w:r>
          </w:p>
        </w:tc>
        <w:tc>
          <w:tcPr>
            <w:tcW w:w="2458" w:type="dxa"/>
            <w:shd w:val="clear" w:color="auto" w:fill="auto"/>
          </w:tcPr>
          <w:p w:rsidR="006A5D14" w:rsidRPr="00217840" w:rsidRDefault="006A5D14" w:rsidP="00A12468">
            <w:pPr>
              <w:jc w:val="center"/>
              <w:rPr>
                <w:color w:val="000000" w:themeColor="text1"/>
              </w:rPr>
            </w:pPr>
            <w:r w:rsidRPr="00217840">
              <w:rPr>
                <w:color w:val="000000" w:themeColor="text1"/>
              </w:rPr>
              <w:t>21</w:t>
            </w:r>
          </w:p>
        </w:tc>
      </w:tr>
      <w:tr w:rsidR="006A5D14" w:rsidRPr="00217840" w:rsidTr="00407628">
        <w:trPr>
          <w:trHeight w:val="254"/>
          <w:jc w:val="center"/>
        </w:trPr>
        <w:tc>
          <w:tcPr>
            <w:tcW w:w="2552" w:type="dxa"/>
            <w:shd w:val="clear" w:color="auto" w:fill="auto"/>
          </w:tcPr>
          <w:p w:rsidR="006A5D14" w:rsidRPr="00217840" w:rsidRDefault="006A5D14" w:rsidP="00A12468">
            <w:pPr>
              <w:jc w:val="center"/>
              <w:rPr>
                <w:color w:val="000000" w:themeColor="text1"/>
              </w:rPr>
            </w:pPr>
            <w:r w:rsidRPr="00217840">
              <w:rPr>
                <w:color w:val="000000" w:themeColor="text1"/>
              </w:rPr>
              <w:t>4</w:t>
            </w:r>
          </w:p>
        </w:tc>
        <w:tc>
          <w:tcPr>
            <w:tcW w:w="2173" w:type="dxa"/>
            <w:shd w:val="clear" w:color="auto" w:fill="auto"/>
          </w:tcPr>
          <w:p w:rsidR="006A5D14" w:rsidRPr="00217840" w:rsidRDefault="006A5D14" w:rsidP="00A12468">
            <w:pPr>
              <w:jc w:val="center"/>
              <w:rPr>
                <w:color w:val="000000" w:themeColor="text1"/>
              </w:rPr>
            </w:pPr>
            <w:r w:rsidRPr="00217840">
              <w:rPr>
                <w:color w:val="000000" w:themeColor="text1"/>
              </w:rPr>
              <w:t>21</w:t>
            </w:r>
          </w:p>
        </w:tc>
        <w:tc>
          <w:tcPr>
            <w:tcW w:w="2173" w:type="dxa"/>
            <w:shd w:val="clear" w:color="auto" w:fill="auto"/>
          </w:tcPr>
          <w:p w:rsidR="006A5D14" w:rsidRPr="00217840" w:rsidRDefault="006A5D14" w:rsidP="00A12468">
            <w:pPr>
              <w:jc w:val="center"/>
              <w:rPr>
                <w:color w:val="000000" w:themeColor="text1"/>
              </w:rPr>
            </w:pPr>
            <w:r w:rsidRPr="00217840">
              <w:rPr>
                <w:color w:val="000000" w:themeColor="text1"/>
              </w:rPr>
              <w:t>24</w:t>
            </w:r>
          </w:p>
        </w:tc>
        <w:tc>
          <w:tcPr>
            <w:tcW w:w="2458" w:type="dxa"/>
            <w:shd w:val="clear" w:color="auto" w:fill="auto"/>
          </w:tcPr>
          <w:p w:rsidR="006A5D14" w:rsidRPr="00217840" w:rsidRDefault="006A5D14" w:rsidP="00A12468">
            <w:pPr>
              <w:jc w:val="center"/>
              <w:rPr>
                <w:color w:val="000000" w:themeColor="text1"/>
              </w:rPr>
            </w:pPr>
            <w:r w:rsidRPr="00217840">
              <w:rPr>
                <w:color w:val="000000" w:themeColor="text1"/>
              </w:rPr>
              <w:t>28</w:t>
            </w:r>
          </w:p>
        </w:tc>
      </w:tr>
    </w:tbl>
    <w:p w:rsidR="006A5D14" w:rsidRPr="00217840" w:rsidRDefault="006A5D14" w:rsidP="006500C5">
      <w:pPr>
        <w:spacing w:before="60"/>
        <w:jc w:val="center"/>
        <w:rPr>
          <w:b/>
          <w:color w:val="000000" w:themeColor="text1"/>
        </w:rPr>
      </w:pPr>
      <w:r w:rsidRPr="00217840">
        <w:rPr>
          <w:b/>
          <w:color w:val="000000" w:themeColor="text1"/>
        </w:rPr>
        <w:t>Характеристики зон заражения при аварийных разливах АХОВ на транспортных магистралях и на предприятиях промышленности</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2409"/>
        <w:gridCol w:w="2127"/>
      </w:tblGrid>
      <w:tr w:rsidR="0056079C" w:rsidRPr="00217840" w:rsidTr="0056079C">
        <w:trPr>
          <w:trHeight w:val="243"/>
          <w:jc w:val="center"/>
        </w:trPr>
        <w:tc>
          <w:tcPr>
            <w:tcW w:w="4962" w:type="dxa"/>
            <w:vMerge w:val="restart"/>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Параметры</w:t>
            </w:r>
          </w:p>
        </w:tc>
        <w:tc>
          <w:tcPr>
            <w:tcW w:w="4536" w:type="dxa"/>
            <w:gridSpan w:val="2"/>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аммиак</w:t>
            </w:r>
          </w:p>
        </w:tc>
      </w:tr>
      <w:tr w:rsidR="0056079C" w:rsidRPr="00217840" w:rsidTr="0056079C">
        <w:trPr>
          <w:trHeight w:val="152"/>
          <w:jc w:val="center"/>
        </w:trPr>
        <w:tc>
          <w:tcPr>
            <w:tcW w:w="4962" w:type="dxa"/>
            <w:vMerge/>
            <w:shd w:val="clear" w:color="auto" w:fill="EDEDED" w:themeFill="accent3" w:themeFillTint="33"/>
            <w:vAlign w:val="center"/>
          </w:tcPr>
          <w:p w:rsidR="006A5D14" w:rsidRPr="00217840" w:rsidRDefault="006A5D14" w:rsidP="00A12468">
            <w:pPr>
              <w:rPr>
                <w:b/>
                <w:color w:val="000000" w:themeColor="text1"/>
              </w:rPr>
            </w:pPr>
          </w:p>
        </w:tc>
        <w:tc>
          <w:tcPr>
            <w:tcW w:w="2409" w:type="dxa"/>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8 м</w:t>
            </w:r>
            <w:r w:rsidRPr="00217840">
              <w:rPr>
                <w:b/>
                <w:color w:val="000000" w:themeColor="text1"/>
                <w:vertAlign w:val="superscript"/>
              </w:rPr>
              <w:t>3</w:t>
            </w:r>
          </w:p>
        </w:tc>
        <w:tc>
          <w:tcPr>
            <w:tcW w:w="2127" w:type="dxa"/>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54 м</w:t>
            </w:r>
            <w:r w:rsidRPr="00217840">
              <w:rPr>
                <w:b/>
                <w:color w:val="000000" w:themeColor="text1"/>
                <w:vertAlign w:val="superscript"/>
              </w:rPr>
              <w:t>3</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Степень заполнения цистерны, %</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95</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95</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Молярная масса АХОВ, кг/кМоль</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lastRenderedPageBreak/>
              <w:t>Плотность АХОВ (паров), кг/м3</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0.0007</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Пороговая токсодоза, мг*мин</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15</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Количество выброшенного (разлившегося) при аварии вещества, т</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5,18</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34,94</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Эквивалентное количество вещества по первичному облаку, т</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0,002</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0,014</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Эквивалентное количество вещества по вторичному облаку, т</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0,150</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1,016</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Время испарения АХОВ с площади разлива, ч:мин</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Глубина зоны заражения, км.</w:t>
            </w:r>
          </w:p>
        </w:tc>
        <w:tc>
          <w:tcPr>
            <w:tcW w:w="2409" w:type="dxa"/>
            <w:shd w:val="clear" w:color="auto" w:fill="auto"/>
            <w:vAlign w:val="center"/>
          </w:tcPr>
          <w:p w:rsidR="006A5D14" w:rsidRPr="00217840" w:rsidRDefault="006A5D14" w:rsidP="00A12468">
            <w:pPr>
              <w:jc w:val="center"/>
              <w:rPr>
                <w:color w:val="000000" w:themeColor="text1"/>
              </w:rPr>
            </w:pPr>
          </w:p>
        </w:tc>
        <w:tc>
          <w:tcPr>
            <w:tcW w:w="2127" w:type="dxa"/>
            <w:shd w:val="clear" w:color="auto" w:fill="auto"/>
            <w:vAlign w:val="center"/>
          </w:tcPr>
          <w:p w:rsidR="006A5D14" w:rsidRPr="00217840" w:rsidRDefault="006A5D14" w:rsidP="00A12468">
            <w:pPr>
              <w:jc w:val="center"/>
              <w:rPr>
                <w:color w:val="000000" w:themeColor="text1"/>
              </w:rPr>
            </w:pP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Первичным облаком</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0,079</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0,43</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Вторичным облаком</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1,49</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4,8</w:t>
            </w:r>
          </w:p>
        </w:tc>
      </w:tr>
      <w:tr w:rsidR="00701BDF" w:rsidRPr="00217840" w:rsidTr="00407628">
        <w:trPr>
          <w:trHeight w:val="239"/>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Полная</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1,53</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5,0</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Глубина зоны заражения АХОВ за 1 час, км</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1,53</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5,0</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Предельно возможная глубина зоны заражения АХОВ, км</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1,732</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5,629</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Площадь зоны заражения облаком АХОВ, км</w:t>
            </w:r>
            <w:r w:rsidRPr="00217840">
              <w:rPr>
                <w:color w:val="000000" w:themeColor="text1"/>
                <w:vertAlign w:val="superscript"/>
              </w:rPr>
              <w:t>2</w:t>
            </w:r>
          </w:p>
        </w:tc>
        <w:tc>
          <w:tcPr>
            <w:tcW w:w="2409" w:type="dxa"/>
            <w:shd w:val="clear" w:color="auto" w:fill="auto"/>
            <w:vAlign w:val="center"/>
          </w:tcPr>
          <w:p w:rsidR="006A5D14" w:rsidRPr="00217840" w:rsidRDefault="006A5D14" w:rsidP="00A12468">
            <w:pPr>
              <w:jc w:val="center"/>
              <w:rPr>
                <w:color w:val="000000" w:themeColor="text1"/>
              </w:rPr>
            </w:pPr>
          </w:p>
        </w:tc>
        <w:tc>
          <w:tcPr>
            <w:tcW w:w="2127" w:type="dxa"/>
            <w:shd w:val="clear" w:color="auto" w:fill="auto"/>
            <w:vAlign w:val="center"/>
          </w:tcPr>
          <w:p w:rsidR="006A5D14" w:rsidRPr="00217840" w:rsidRDefault="006A5D14" w:rsidP="00A12468">
            <w:pPr>
              <w:jc w:val="center"/>
              <w:rPr>
                <w:color w:val="000000" w:themeColor="text1"/>
              </w:rPr>
            </w:pP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Возможная</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3,66</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39,21</w:t>
            </w:r>
          </w:p>
        </w:tc>
      </w:tr>
      <w:tr w:rsidR="00701BDF" w:rsidRPr="00217840" w:rsidTr="00407628">
        <w:trPr>
          <w:jc w:val="center"/>
        </w:trPr>
        <w:tc>
          <w:tcPr>
            <w:tcW w:w="4962" w:type="dxa"/>
            <w:shd w:val="clear" w:color="auto" w:fill="auto"/>
            <w:vAlign w:val="center"/>
          </w:tcPr>
          <w:p w:rsidR="006A5D14" w:rsidRPr="00217840" w:rsidRDefault="006A5D14" w:rsidP="00A12468">
            <w:pPr>
              <w:rPr>
                <w:color w:val="000000" w:themeColor="text1"/>
              </w:rPr>
            </w:pPr>
            <w:r w:rsidRPr="00217840">
              <w:rPr>
                <w:color w:val="000000" w:themeColor="text1"/>
              </w:rPr>
              <w:t>Фактическая</w:t>
            </w:r>
          </w:p>
        </w:tc>
        <w:tc>
          <w:tcPr>
            <w:tcW w:w="24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0,19</w:t>
            </w:r>
          </w:p>
        </w:tc>
        <w:tc>
          <w:tcPr>
            <w:tcW w:w="2127"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2,024</w:t>
            </w:r>
          </w:p>
        </w:tc>
      </w:tr>
    </w:tbl>
    <w:p w:rsidR="006A5D14" w:rsidRPr="00217840" w:rsidRDefault="006A5D14" w:rsidP="00A12468">
      <w:pPr>
        <w:jc w:val="right"/>
        <w:rPr>
          <w:rFonts w:eastAsia="Arial"/>
          <w:color w:val="000000" w:themeColor="text1"/>
        </w:rPr>
      </w:pPr>
      <w:r w:rsidRPr="00217840">
        <w:rPr>
          <w:rFonts w:eastAsia="Arial"/>
          <w:color w:val="000000" w:themeColor="text1"/>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850"/>
        <w:gridCol w:w="709"/>
        <w:gridCol w:w="851"/>
        <w:gridCol w:w="851"/>
        <w:gridCol w:w="850"/>
        <w:gridCol w:w="851"/>
        <w:gridCol w:w="850"/>
        <w:gridCol w:w="851"/>
      </w:tblGrid>
      <w:tr w:rsidR="0056079C" w:rsidRPr="00217840" w:rsidTr="0056079C">
        <w:trPr>
          <w:trHeight w:val="85"/>
        </w:trPr>
        <w:tc>
          <w:tcPr>
            <w:tcW w:w="2835" w:type="dxa"/>
            <w:vMerge w:val="restart"/>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Параметры</w:t>
            </w:r>
          </w:p>
        </w:tc>
        <w:tc>
          <w:tcPr>
            <w:tcW w:w="1559" w:type="dxa"/>
            <w:gridSpan w:val="2"/>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Соляная</w:t>
            </w:r>
          </w:p>
          <w:p w:rsidR="006A5D14" w:rsidRPr="00217840" w:rsidRDefault="006A5D14" w:rsidP="00A12468">
            <w:pPr>
              <w:jc w:val="center"/>
              <w:rPr>
                <w:b/>
                <w:color w:val="000000" w:themeColor="text1"/>
              </w:rPr>
            </w:pPr>
            <w:r w:rsidRPr="00217840">
              <w:rPr>
                <w:b/>
                <w:color w:val="000000" w:themeColor="text1"/>
              </w:rPr>
              <w:t>к-та</w:t>
            </w:r>
          </w:p>
        </w:tc>
        <w:tc>
          <w:tcPr>
            <w:tcW w:w="5104" w:type="dxa"/>
            <w:gridSpan w:val="6"/>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Аммиак</w:t>
            </w:r>
          </w:p>
        </w:tc>
      </w:tr>
      <w:tr w:rsidR="0056079C" w:rsidRPr="00217840" w:rsidTr="0056079C">
        <w:trPr>
          <w:trHeight w:val="152"/>
        </w:trPr>
        <w:tc>
          <w:tcPr>
            <w:tcW w:w="2835" w:type="dxa"/>
            <w:vMerge/>
            <w:tcBorders>
              <w:bottom w:val="double" w:sz="4" w:space="0" w:color="auto"/>
            </w:tcBorders>
            <w:shd w:val="clear" w:color="auto" w:fill="EDEDED" w:themeFill="accent3" w:themeFillTint="33"/>
            <w:vAlign w:val="center"/>
          </w:tcPr>
          <w:p w:rsidR="006A5D14" w:rsidRPr="00217840" w:rsidRDefault="006A5D14" w:rsidP="00A12468">
            <w:pPr>
              <w:rPr>
                <w:b/>
                <w:color w:val="000000" w:themeColor="text1"/>
              </w:rPr>
            </w:pPr>
          </w:p>
        </w:tc>
        <w:tc>
          <w:tcPr>
            <w:tcW w:w="850" w:type="dxa"/>
            <w:tcBorders>
              <w:bottom w:val="double" w:sz="4" w:space="0" w:color="auto"/>
            </w:tcBorders>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1,2 т</w:t>
            </w:r>
          </w:p>
        </w:tc>
        <w:tc>
          <w:tcPr>
            <w:tcW w:w="709" w:type="dxa"/>
            <w:tcBorders>
              <w:bottom w:val="double" w:sz="4" w:space="0" w:color="auto"/>
            </w:tcBorders>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120 т</w:t>
            </w:r>
          </w:p>
        </w:tc>
        <w:tc>
          <w:tcPr>
            <w:tcW w:w="851" w:type="dxa"/>
            <w:tcBorders>
              <w:bottom w:val="double" w:sz="4" w:space="0" w:color="auto"/>
            </w:tcBorders>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0,02т</w:t>
            </w:r>
          </w:p>
        </w:tc>
        <w:tc>
          <w:tcPr>
            <w:tcW w:w="851" w:type="dxa"/>
            <w:tcBorders>
              <w:bottom w:val="double" w:sz="4" w:space="0" w:color="auto"/>
            </w:tcBorders>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0,08т</w:t>
            </w:r>
          </w:p>
        </w:tc>
        <w:tc>
          <w:tcPr>
            <w:tcW w:w="850" w:type="dxa"/>
            <w:tcBorders>
              <w:bottom w:val="double" w:sz="4" w:space="0" w:color="auto"/>
            </w:tcBorders>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0,1т</w:t>
            </w:r>
          </w:p>
        </w:tc>
        <w:tc>
          <w:tcPr>
            <w:tcW w:w="851" w:type="dxa"/>
            <w:tcBorders>
              <w:bottom w:val="double" w:sz="4" w:space="0" w:color="auto"/>
            </w:tcBorders>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0,19т</w:t>
            </w:r>
          </w:p>
        </w:tc>
        <w:tc>
          <w:tcPr>
            <w:tcW w:w="850" w:type="dxa"/>
            <w:tcBorders>
              <w:bottom w:val="double" w:sz="4" w:space="0" w:color="auto"/>
            </w:tcBorders>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0,2т</w:t>
            </w:r>
          </w:p>
        </w:tc>
        <w:tc>
          <w:tcPr>
            <w:tcW w:w="851" w:type="dxa"/>
            <w:tcBorders>
              <w:bottom w:val="double" w:sz="4" w:space="0" w:color="auto"/>
            </w:tcBorders>
            <w:shd w:val="clear" w:color="auto" w:fill="EDEDED" w:themeFill="accent3" w:themeFillTint="33"/>
            <w:vAlign w:val="center"/>
          </w:tcPr>
          <w:p w:rsidR="006A5D14" w:rsidRPr="00217840" w:rsidRDefault="006A5D14" w:rsidP="00A12468">
            <w:pPr>
              <w:jc w:val="center"/>
              <w:rPr>
                <w:b/>
                <w:color w:val="000000" w:themeColor="text1"/>
              </w:rPr>
            </w:pPr>
            <w:r w:rsidRPr="00217840">
              <w:rPr>
                <w:b/>
                <w:color w:val="000000" w:themeColor="text1"/>
              </w:rPr>
              <w:t>0,24т</w:t>
            </w:r>
          </w:p>
        </w:tc>
      </w:tr>
      <w:tr w:rsidR="00701BDF" w:rsidRPr="00217840" w:rsidTr="006E529B">
        <w:tc>
          <w:tcPr>
            <w:tcW w:w="2835" w:type="dxa"/>
            <w:tcBorders>
              <w:top w:val="doub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Степень заполнения емкости, %</w:t>
            </w:r>
          </w:p>
        </w:tc>
        <w:tc>
          <w:tcPr>
            <w:tcW w:w="850"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709"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0"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0"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r>
      <w:tr w:rsidR="00701BDF" w:rsidRPr="00217840" w:rsidTr="006E529B">
        <w:tc>
          <w:tcPr>
            <w:tcW w:w="2835" w:type="dxa"/>
            <w:shd w:val="clear" w:color="auto" w:fill="auto"/>
            <w:vAlign w:val="center"/>
          </w:tcPr>
          <w:p w:rsidR="006A5D14" w:rsidRPr="00217840" w:rsidRDefault="006A5D14" w:rsidP="00A12468">
            <w:pPr>
              <w:rPr>
                <w:color w:val="000000" w:themeColor="text1"/>
              </w:rPr>
            </w:pPr>
            <w:r w:rsidRPr="00217840">
              <w:rPr>
                <w:color w:val="000000" w:themeColor="text1"/>
              </w:rPr>
              <w:t>Молярная масса АХОВ, кг/кМоль</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36.46</w:t>
            </w:r>
          </w:p>
        </w:tc>
        <w:tc>
          <w:tcPr>
            <w:tcW w:w="7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36.46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r>
      <w:tr w:rsidR="00701BDF" w:rsidRPr="00217840" w:rsidTr="006E529B">
        <w:trPr>
          <w:trHeight w:val="485"/>
        </w:trPr>
        <w:tc>
          <w:tcPr>
            <w:tcW w:w="2835" w:type="dxa"/>
            <w:shd w:val="clear" w:color="auto" w:fill="auto"/>
            <w:vAlign w:val="center"/>
          </w:tcPr>
          <w:p w:rsidR="006A5D14" w:rsidRPr="00217840" w:rsidRDefault="006A5D14" w:rsidP="00A12468">
            <w:pPr>
              <w:rPr>
                <w:color w:val="000000" w:themeColor="text1"/>
              </w:rPr>
            </w:pPr>
            <w:r w:rsidRPr="00217840">
              <w:rPr>
                <w:color w:val="000000" w:themeColor="text1"/>
              </w:rPr>
              <w:t>Плотность АХОВ (паров), кг/м3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7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r>
      <w:tr w:rsidR="00701BDF" w:rsidRPr="00217840" w:rsidTr="006E529B">
        <w:tc>
          <w:tcPr>
            <w:tcW w:w="2835" w:type="dxa"/>
            <w:shd w:val="clear" w:color="auto" w:fill="auto"/>
            <w:vAlign w:val="center"/>
          </w:tcPr>
          <w:p w:rsidR="006A5D14" w:rsidRPr="00217840" w:rsidRDefault="006A5D14" w:rsidP="00A12468">
            <w:pPr>
              <w:rPr>
                <w:color w:val="000000" w:themeColor="text1"/>
              </w:rPr>
            </w:pPr>
            <w:r w:rsidRPr="00217840">
              <w:rPr>
                <w:color w:val="000000" w:themeColor="text1"/>
              </w:rPr>
              <w:t>Пороговая токсодоза, мг*мин</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7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r>
      <w:tr w:rsidR="00701BDF" w:rsidRPr="00217840" w:rsidTr="006E529B">
        <w:tc>
          <w:tcPr>
            <w:tcW w:w="2835" w:type="dxa"/>
            <w:shd w:val="clear" w:color="auto" w:fill="auto"/>
            <w:vAlign w:val="center"/>
          </w:tcPr>
          <w:p w:rsidR="006A5D14" w:rsidRPr="00217840" w:rsidRDefault="006A5D14" w:rsidP="00A12468">
            <w:pPr>
              <w:rPr>
                <w:color w:val="000000" w:themeColor="text1"/>
              </w:rPr>
            </w:pPr>
            <w:r w:rsidRPr="00217840">
              <w:rPr>
                <w:color w:val="000000" w:themeColor="text1"/>
              </w:rPr>
              <w:t>Эквивалентное количество вещества по первичному облаку, т</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w:t>
            </w:r>
          </w:p>
        </w:tc>
        <w:tc>
          <w:tcPr>
            <w:tcW w:w="7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6,0·</w:t>
            </w:r>
          </w:p>
          <w:p w:rsidR="006A5D14" w:rsidRPr="00217840" w:rsidRDefault="006A5D14" w:rsidP="00A12468">
            <w:pPr>
              <w:jc w:val="center"/>
              <w:rPr>
                <w:color w:val="000000" w:themeColor="text1"/>
              </w:rPr>
            </w:pPr>
            <w:r w:rsidRPr="00217840">
              <w:rPr>
                <w:color w:val="000000" w:themeColor="text1"/>
              </w:rPr>
              <w:t>10-6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3,0·</w:t>
            </w:r>
          </w:p>
          <w:p w:rsidR="006A5D14" w:rsidRPr="00217840" w:rsidRDefault="006A5D14" w:rsidP="00A12468">
            <w:pPr>
              <w:jc w:val="center"/>
              <w:rPr>
                <w:color w:val="000000" w:themeColor="text1"/>
              </w:rPr>
            </w:pPr>
            <w:r w:rsidRPr="00217840">
              <w:rPr>
                <w:color w:val="000000" w:themeColor="text1"/>
              </w:rPr>
              <w:t>10-5</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4,0·</w:t>
            </w:r>
          </w:p>
          <w:p w:rsidR="006A5D14" w:rsidRPr="00217840" w:rsidRDefault="006A5D14" w:rsidP="00A12468">
            <w:pPr>
              <w:jc w:val="center"/>
              <w:rPr>
                <w:color w:val="000000" w:themeColor="text1"/>
              </w:rPr>
            </w:pPr>
            <w:r w:rsidRPr="00217840">
              <w:rPr>
                <w:color w:val="000000" w:themeColor="text1"/>
              </w:rPr>
              <w:t>10-5</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8,0·</w:t>
            </w:r>
          </w:p>
          <w:p w:rsidR="006A5D14" w:rsidRPr="00217840" w:rsidRDefault="006A5D14" w:rsidP="00A12468">
            <w:pPr>
              <w:jc w:val="center"/>
              <w:rPr>
                <w:color w:val="000000" w:themeColor="text1"/>
              </w:rPr>
            </w:pPr>
            <w:r w:rsidRPr="00217840">
              <w:rPr>
                <w:color w:val="000000" w:themeColor="text1"/>
              </w:rPr>
              <w:t>10-5</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8,0·</w:t>
            </w:r>
          </w:p>
          <w:p w:rsidR="006A5D14" w:rsidRPr="00217840" w:rsidRDefault="006A5D14" w:rsidP="00A12468">
            <w:pPr>
              <w:jc w:val="center"/>
              <w:rPr>
                <w:color w:val="000000" w:themeColor="text1"/>
              </w:rPr>
            </w:pPr>
            <w:r w:rsidRPr="00217840">
              <w:rPr>
                <w:color w:val="000000" w:themeColor="text1"/>
              </w:rPr>
              <w:t>10-5</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1,0·</w:t>
            </w:r>
          </w:p>
          <w:p w:rsidR="006A5D14" w:rsidRPr="00217840" w:rsidRDefault="006A5D14" w:rsidP="00A12468">
            <w:pPr>
              <w:jc w:val="center"/>
              <w:rPr>
                <w:color w:val="000000" w:themeColor="text1"/>
              </w:rPr>
            </w:pPr>
            <w:r w:rsidRPr="00217840">
              <w:rPr>
                <w:color w:val="000000" w:themeColor="text1"/>
              </w:rPr>
              <w:t>10-4</w:t>
            </w:r>
          </w:p>
        </w:tc>
      </w:tr>
      <w:tr w:rsidR="00701BDF" w:rsidRPr="00217840" w:rsidTr="006E529B">
        <w:tc>
          <w:tcPr>
            <w:tcW w:w="2835" w:type="dxa"/>
            <w:shd w:val="clear" w:color="auto" w:fill="auto"/>
            <w:vAlign w:val="center"/>
          </w:tcPr>
          <w:p w:rsidR="006A5D14" w:rsidRPr="00217840" w:rsidRDefault="006A5D14" w:rsidP="00A12468">
            <w:pPr>
              <w:rPr>
                <w:color w:val="000000" w:themeColor="text1"/>
              </w:rPr>
            </w:pPr>
            <w:r w:rsidRPr="00217840">
              <w:rPr>
                <w:color w:val="000000" w:themeColor="text1"/>
              </w:rPr>
              <w:t>Эквивалентное количество вещества по вторичному облаку, т</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0,126</w:t>
            </w:r>
          </w:p>
        </w:tc>
        <w:tc>
          <w:tcPr>
            <w:tcW w:w="7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12,62</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6,0·</w:t>
            </w:r>
          </w:p>
          <w:p w:rsidR="006A5D14" w:rsidRPr="00217840" w:rsidRDefault="006A5D14" w:rsidP="00A12468">
            <w:pPr>
              <w:jc w:val="center"/>
              <w:rPr>
                <w:color w:val="000000" w:themeColor="text1"/>
              </w:rPr>
            </w:pPr>
            <w:r w:rsidRPr="00217840">
              <w:rPr>
                <w:color w:val="000000" w:themeColor="text1"/>
              </w:rPr>
              <w:t>10-4</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0,002</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0,006</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w:t>
            </w:r>
          </w:p>
        </w:tc>
      </w:tr>
      <w:tr w:rsidR="00701BDF" w:rsidRPr="00217840" w:rsidTr="006E529B">
        <w:tc>
          <w:tcPr>
            <w:tcW w:w="2835" w:type="dxa"/>
            <w:shd w:val="clear" w:color="auto" w:fill="auto"/>
            <w:vAlign w:val="center"/>
          </w:tcPr>
          <w:p w:rsidR="006A5D14" w:rsidRPr="00217840" w:rsidRDefault="006A5D14" w:rsidP="00A12468">
            <w:pPr>
              <w:rPr>
                <w:color w:val="000000" w:themeColor="text1"/>
              </w:rPr>
            </w:pPr>
            <w:r w:rsidRPr="00217840">
              <w:rPr>
                <w:color w:val="000000" w:themeColor="text1"/>
              </w:rPr>
              <w:t>Время испарения АХОВ с площади разлива, ч : мин</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7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r>
      <w:tr w:rsidR="00701BDF" w:rsidRPr="00217840" w:rsidTr="006E529B">
        <w:tc>
          <w:tcPr>
            <w:tcW w:w="2835" w:type="dxa"/>
            <w:shd w:val="clear" w:color="auto" w:fill="auto"/>
            <w:vAlign w:val="center"/>
          </w:tcPr>
          <w:p w:rsidR="006A5D14" w:rsidRPr="00217840" w:rsidRDefault="006A5D14" w:rsidP="00A12468">
            <w:pPr>
              <w:rPr>
                <w:color w:val="000000" w:themeColor="text1"/>
              </w:rPr>
            </w:pPr>
            <w:r w:rsidRPr="00217840">
              <w:rPr>
                <w:color w:val="000000" w:themeColor="text1"/>
              </w:rPr>
              <w:t>Глубина зоны заражен., км</w:t>
            </w:r>
          </w:p>
        </w:tc>
        <w:tc>
          <w:tcPr>
            <w:tcW w:w="850" w:type="dxa"/>
            <w:shd w:val="clear" w:color="auto" w:fill="auto"/>
            <w:vAlign w:val="center"/>
          </w:tcPr>
          <w:p w:rsidR="006A5D14" w:rsidRPr="00217840" w:rsidRDefault="006A5D14" w:rsidP="00A12468">
            <w:pPr>
              <w:jc w:val="center"/>
              <w:rPr>
                <w:color w:val="000000" w:themeColor="text1"/>
              </w:rPr>
            </w:pPr>
          </w:p>
        </w:tc>
        <w:tc>
          <w:tcPr>
            <w:tcW w:w="709" w:type="dxa"/>
            <w:shd w:val="clear" w:color="auto" w:fill="auto"/>
            <w:vAlign w:val="center"/>
          </w:tcPr>
          <w:p w:rsidR="006A5D14" w:rsidRPr="00217840" w:rsidRDefault="006A5D14" w:rsidP="00A12468">
            <w:pPr>
              <w:jc w:val="center"/>
              <w:rPr>
                <w:color w:val="000000" w:themeColor="text1"/>
              </w:rPr>
            </w:pPr>
          </w:p>
        </w:tc>
        <w:tc>
          <w:tcPr>
            <w:tcW w:w="851" w:type="dxa"/>
            <w:shd w:val="clear" w:color="auto" w:fill="auto"/>
            <w:vAlign w:val="center"/>
          </w:tcPr>
          <w:p w:rsidR="006A5D14" w:rsidRPr="00217840" w:rsidRDefault="006A5D14" w:rsidP="00A12468">
            <w:pPr>
              <w:jc w:val="center"/>
              <w:rPr>
                <w:color w:val="000000" w:themeColor="text1"/>
              </w:rPr>
            </w:pPr>
          </w:p>
        </w:tc>
        <w:tc>
          <w:tcPr>
            <w:tcW w:w="851" w:type="dxa"/>
            <w:shd w:val="clear" w:color="auto" w:fill="auto"/>
            <w:vAlign w:val="center"/>
          </w:tcPr>
          <w:p w:rsidR="006A5D14" w:rsidRPr="00217840" w:rsidRDefault="006A5D14" w:rsidP="00A12468">
            <w:pPr>
              <w:jc w:val="center"/>
              <w:rPr>
                <w:color w:val="000000" w:themeColor="text1"/>
              </w:rPr>
            </w:pPr>
          </w:p>
        </w:tc>
        <w:tc>
          <w:tcPr>
            <w:tcW w:w="850" w:type="dxa"/>
            <w:shd w:val="clear" w:color="auto" w:fill="auto"/>
            <w:vAlign w:val="center"/>
          </w:tcPr>
          <w:p w:rsidR="006A5D14" w:rsidRPr="00217840" w:rsidRDefault="006A5D14" w:rsidP="00A12468">
            <w:pPr>
              <w:jc w:val="center"/>
              <w:rPr>
                <w:color w:val="000000" w:themeColor="text1"/>
              </w:rPr>
            </w:pPr>
          </w:p>
        </w:tc>
        <w:tc>
          <w:tcPr>
            <w:tcW w:w="851" w:type="dxa"/>
            <w:shd w:val="clear" w:color="auto" w:fill="auto"/>
            <w:vAlign w:val="center"/>
          </w:tcPr>
          <w:p w:rsidR="006A5D14" w:rsidRPr="00217840" w:rsidRDefault="006A5D14" w:rsidP="00A12468">
            <w:pPr>
              <w:jc w:val="center"/>
              <w:rPr>
                <w:color w:val="000000" w:themeColor="text1"/>
              </w:rPr>
            </w:pPr>
          </w:p>
        </w:tc>
        <w:tc>
          <w:tcPr>
            <w:tcW w:w="850" w:type="dxa"/>
            <w:shd w:val="clear" w:color="auto" w:fill="auto"/>
            <w:vAlign w:val="center"/>
          </w:tcPr>
          <w:p w:rsidR="006A5D14" w:rsidRPr="00217840" w:rsidRDefault="006A5D14" w:rsidP="00A12468">
            <w:pPr>
              <w:jc w:val="center"/>
              <w:rPr>
                <w:color w:val="000000" w:themeColor="text1"/>
              </w:rPr>
            </w:pPr>
          </w:p>
        </w:tc>
        <w:tc>
          <w:tcPr>
            <w:tcW w:w="851" w:type="dxa"/>
            <w:shd w:val="clear" w:color="auto" w:fill="auto"/>
            <w:vAlign w:val="center"/>
          </w:tcPr>
          <w:p w:rsidR="006A5D14" w:rsidRPr="00217840" w:rsidRDefault="006A5D14" w:rsidP="00A12468">
            <w:pPr>
              <w:jc w:val="center"/>
              <w:rPr>
                <w:color w:val="000000" w:themeColor="text1"/>
              </w:rPr>
            </w:pPr>
          </w:p>
        </w:tc>
      </w:tr>
      <w:tr w:rsidR="00701BDF" w:rsidRPr="00217840" w:rsidTr="006E529B">
        <w:tc>
          <w:tcPr>
            <w:tcW w:w="2835" w:type="dxa"/>
            <w:shd w:val="clear" w:color="auto" w:fill="auto"/>
            <w:vAlign w:val="center"/>
          </w:tcPr>
          <w:p w:rsidR="006A5D14" w:rsidRPr="00217840" w:rsidRDefault="006A5D14" w:rsidP="00A12468">
            <w:pPr>
              <w:rPr>
                <w:color w:val="000000" w:themeColor="text1"/>
              </w:rPr>
            </w:pPr>
            <w:r w:rsidRPr="00217840">
              <w:rPr>
                <w:color w:val="000000" w:themeColor="text1"/>
              </w:rPr>
              <w:t>Первичным облаком</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w:t>
            </w:r>
          </w:p>
        </w:tc>
        <w:tc>
          <w:tcPr>
            <w:tcW w:w="7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0,002</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0,004</w:t>
            </w:r>
          </w:p>
        </w:tc>
      </w:tr>
      <w:tr w:rsidR="00701BDF" w:rsidRPr="00217840" w:rsidTr="006E529B">
        <w:tc>
          <w:tcPr>
            <w:tcW w:w="2835" w:type="dxa"/>
            <w:shd w:val="clear" w:color="auto" w:fill="auto"/>
            <w:vAlign w:val="center"/>
          </w:tcPr>
          <w:p w:rsidR="006A5D14" w:rsidRPr="00217840" w:rsidRDefault="006A5D14" w:rsidP="00A12468">
            <w:pPr>
              <w:rPr>
                <w:color w:val="000000" w:themeColor="text1"/>
              </w:rPr>
            </w:pPr>
            <w:r w:rsidRPr="00217840">
              <w:rPr>
                <w:color w:val="000000" w:themeColor="text1"/>
              </w:rPr>
              <w:t>Вторичным облаком</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1,37</w:t>
            </w:r>
          </w:p>
        </w:tc>
        <w:tc>
          <w:tcPr>
            <w:tcW w:w="7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21,9</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0,02</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0,088</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0,11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0,21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0,22</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0,26</w:t>
            </w:r>
          </w:p>
        </w:tc>
      </w:tr>
      <w:tr w:rsidR="00701BDF" w:rsidRPr="00217840" w:rsidTr="006E529B">
        <w:tc>
          <w:tcPr>
            <w:tcW w:w="2835" w:type="dxa"/>
            <w:tcBorders>
              <w:bottom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Полная</w:t>
            </w:r>
          </w:p>
        </w:tc>
        <w:tc>
          <w:tcPr>
            <w:tcW w:w="850"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1,375</w:t>
            </w:r>
          </w:p>
        </w:tc>
        <w:tc>
          <w:tcPr>
            <w:tcW w:w="709"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21,9</w:t>
            </w:r>
          </w:p>
        </w:tc>
        <w:tc>
          <w:tcPr>
            <w:tcW w:w="85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0,022</w:t>
            </w:r>
          </w:p>
        </w:tc>
        <w:tc>
          <w:tcPr>
            <w:tcW w:w="85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0,089</w:t>
            </w:r>
          </w:p>
        </w:tc>
        <w:tc>
          <w:tcPr>
            <w:tcW w:w="850"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0,111</w:t>
            </w:r>
          </w:p>
        </w:tc>
        <w:tc>
          <w:tcPr>
            <w:tcW w:w="85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0,211</w:t>
            </w:r>
          </w:p>
        </w:tc>
        <w:tc>
          <w:tcPr>
            <w:tcW w:w="850"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0,223</w:t>
            </w:r>
          </w:p>
        </w:tc>
        <w:tc>
          <w:tcPr>
            <w:tcW w:w="85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0,27</w:t>
            </w:r>
          </w:p>
        </w:tc>
      </w:tr>
      <w:tr w:rsidR="00701BDF" w:rsidRPr="00217840" w:rsidTr="006E529B">
        <w:tc>
          <w:tcPr>
            <w:tcW w:w="2835" w:type="dxa"/>
            <w:tcBorders>
              <w:top w:val="single" w:sz="4" w:space="0" w:color="auto"/>
              <w:bottom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1,375</w:t>
            </w:r>
          </w:p>
        </w:tc>
        <w:tc>
          <w:tcPr>
            <w:tcW w:w="709"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5</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0,022</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0,089</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0,111</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0,211</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0,223</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0,27</w:t>
            </w:r>
          </w:p>
        </w:tc>
      </w:tr>
      <w:tr w:rsidR="00701BDF" w:rsidRPr="00217840" w:rsidTr="006E529B">
        <w:tc>
          <w:tcPr>
            <w:tcW w:w="2835" w:type="dxa"/>
            <w:tcBorders>
              <w:top w:val="single" w:sz="4" w:space="0" w:color="auto"/>
              <w:bottom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 xml:space="preserve">Предельно возможная </w:t>
            </w:r>
            <w:r w:rsidRPr="00217840">
              <w:rPr>
                <w:color w:val="000000" w:themeColor="text1"/>
              </w:rPr>
              <w:lastRenderedPageBreak/>
              <w:t>глубина зоны заражения АХОВ, км</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lastRenderedPageBreak/>
              <w:t>2,16</w:t>
            </w:r>
          </w:p>
        </w:tc>
        <w:tc>
          <w:tcPr>
            <w:tcW w:w="709"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37,4</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0,028</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0,114</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0,14</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0,27</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0,28</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0,34</w:t>
            </w:r>
          </w:p>
        </w:tc>
      </w:tr>
      <w:tr w:rsidR="00701BDF" w:rsidRPr="00217840" w:rsidTr="006E529B">
        <w:tc>
          <w:tcPr>
            <w:tcW w:w="2835" w:type="dxa"/>
            <w:tcBorders>
              <w:top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Площадь зоны заражения облаком АХОВ, км2</w:t>
            </w:r>
          </w:p>
        </w:tc>
        <w:tc>
          <w:tcPr>
            <w:tcW w:w="850"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709"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0"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0"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r>
      <w:tr w:rsidR="00701BDF" w:rsidRPr="00217840" w:rsidTr="006E529B">
        <w:tc>
          <w:tcPr>
            <w:tcW w:w="2835" w:type="dxa"/>
            <w:shd w:val="clear" w:color="auto" w:fill="auto"/>
            <w:vAlign w:val="center"/>
          </w:tcPr>
          <w:p w:rsidR="006A5D14" w:rsidRPr="00217840" w:rsidRDefault="006A5D14" w:rsidP="00A12468">
            <w:pPr>
              <w:rPr>
                <w:color w:val="000000" w:themeColor="text1"/>
              </w:rPr>
            </w:pPr>
            <w:r w:rsidRPr="00217840">
              <w:rPr>
                <w:color w:val="000000" w:themeColor="text1"/>
              </w:rPr>
              <w:t>Возможная</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2,97</w:t>
            </w:r>
          </w:p>
        </w:tc>
        <w:tc>
          <w:tcPr>
            <w:tcW w:w="7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39,2</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0,012</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0,019</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0,07</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0,078</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0,112</w:t>
            </w:r>
          </w:p>
        </w:tc>
      </w:tr>
      <w:tr w:rsidR="00701BDF" w:rsidRPr="00217840" w:rsidTr="006E529B">
        <w:tc>
          <w:tcPr>
            <w:tcW w:w="2835" w:type="dxa"/>
            <w:shd w:val="clear" w:color="auto" w:fill="auto"/>
            <w:vAlign w:val="center"/>
          </w:tcPr>
          <w:p w:rsidR="006A5D14" w:rsidRPr="00217840" w:rsidRDefault="006A5D14" w:rsidP="00A12468">
            <w:pPr>
              <w:rPr>
                <w:color w:val="000000" w:themeColor="text1"/>
              </w:rPr>
            </w:pPr>
            <w:r w:rsidRPr="00217840">
              <w:rPr>
                <w:color w:val="000000" w:themeColor="text1"/>
              </w:rPr>
              <w:t>Фактическая</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2,97</w:t>
            </w:r>
          </w:p>
        </w:tc>
        <w:tc>
          <w:tcPr>
            <w:tcW w:w="70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2,02</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4,0·</w:t>
            </w:r>
          </w:p>
          <w:p w:rsidR="006A5D14" w:rsidRPr="00217840" w:rsidRDefault="006A5D14" w:rsidP="00A12468">
            <w:pPr>
              <w:jc w:val="center"/>
              <w:rPr>
                <w:color w:val="000000" w:themeColor="text1"/>
              </w:rPr>
            </w:pPr>
            <w:r w:rsidRPr="00217840">
              <w:rPr>
                <w:color w:val="000000" w:themeColor="text1"/>
              </w:rPr>
              <w:t>10-5</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6,0·</w:t>
            </w:r>
          </w:p>
          <w:p w:rsidR="006A5D14" w:rsidRPr="00217840" w:rsidRDefault="006A5D14" w:rsidP="00A12468">
            <w:pPr>
              <w:jc w:val="center"/>
              <w:rPr>
                <w:color w:val="000000" w:themeColor="text1"/>
              </w:rPr>
            </w:pPr>
            <w:r w:rsidRPr="00217840">
              <w:rPr>
                <w:color w:val="000000" w:themeColor="text1"/>
              </w:rPr>
              <w:t>10-4</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0,004</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0,004</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0,006</w:t>
            </w:r>
          </w:p>
        </w:tc>
      </w:tr>
    </w:tbl>
    <w:p w:rsidR="006A5D14" w:rsidRPr="00217840" w:rsidRDefault="006A5D14" w:rsidP="00A12468">
      <w:pPr>
        <w:jc w:val="right"/>
        <w:rPr>
          <w:rFonts w:eastAsia="Arial"/>
          <w:color w:val="000000" w:themeColor="text1"/>
        </w:rPr>
      </w:pPr>
      <w:r w:rsidRPr="00217840">
        <w:rPr>
          <w:rFonts w:eastAsia="Arial"/>
          <w:color w:val="000000" w:themeColor="text1"/>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849"/>
        <w:gridCol w:w="852"/>
        <w:gridCol w:w="851"/>
        <w:gridCol w:w="850"/>
        <w:gridCol w:w="851"/>
        <w:gridCol w:w="850"/>
        <w:gridCol w:w="851"/>
      </w:tblGrid>
      <w:tr w:rsidR="00701BDF" w:rsidRPr="00217840" w:rsidTr="006E529B">
        <w:trPr>
          <w:trHeight w:val="243"/>
        </w:trPr>
        <w:tc>
          <w:tcPr>
            <w:tcW w:w="2694" w:type="dxa"/>
            <w:vMerge w:val="restart"/>
            <w:shd w:val="clear" w:color="auto" w:fill="auto"/>
            <w:vAlign w:val="center"/>
          </w:tcPr>
          <w:p w:rsidR="006A5D14" w:rsidRPr="00217840" w:rsidRDefault="006A5D14" w:rsidP="00A12468">
            <w:pPr>
              <w:jc w:val="center"/>
              <w:rPr>
                <w:b/>
                <w:color w:val="000000" w:themeColor="text1"/>
              </w:rPr>
            </w:pPr>
            <w:r w:rsidRPr="00217840">
              <w:rPr>
                <w:b/>
                <w:color w:val="000000" w:themeColor="text1"/>
              </w:rPr>
              <w:t>Параметры</w:t>
            </w:r>
          </w:p>
        </w:tc>
        <w:tc>
          <w:tcPr>
            <w:tcW w:w="6804" w:type="dxa"/>
            <w:gridSpan w:val="8"/>
            <w:shd w:val="clear" w:color="auto" w:fill="auto"/>
            <w:vAlign w:val="center"/>
          </w:tcPr>
          <w:p w:rsidR="006A5D14" w:rsidRPr="00217840" w:rsidRDefault="006A5D14" w:rsidP="00A12468">
            <w:pPr>
              <w:jc w:val="center"/>
              <w:rPr>
                <w:b/>
                <w:color w:val="000000" w:themeColor="text1"/>
              </w:rPr>
            </w:pPr>
            <w:r w:rsidRPr="00217840">
              <w:rPr>
                <w:b/>
                <w:color w:val="000000" w:themeColor="text1"/>
              </w:rPr>
              <w:t>Аммиак</w:t>
            </w:r>
          </w:p>
        </w:tc>
      </w:tr>
      <w:tr w:rsidR="00701BDF" w:rsidRPr="00217840" w:rsidTr="006E529B">
        <w:trPr>
          <w:trHeight w:val="152"/>
        </w:trPr>
        <w:tc>
          <w:tcPr>
            <w:tcW w:w="2694" w:type="dxa"/>
            <w:vMerge/>
            <w:tcBorders>
              <w:bottom w:val="double" w:sz="4" w:space="0" w:color="auto"/>
            </w:tcBorders>
            <w:shd w:val="clear" w:color="auto" w:fill="auto"/>
            <w:vAlign w:val="center"/>
          </w:tcPr>
          <w:p w:rsidR="006A5D14" w:rsidRPr="00217840" w:rsidRDefault="006A5D14" w:rsidP="00A12468">
            <w:pPr>
              <w:rPr>
                <w:b/>
                <w:color w:val="000000" w:themeColor="text1"/>
              </w:rPr>
            </w:pPr>
          </w:p>
        </w:tc>
        <w:tc>
          <w:tcPr>
            <w:tcW w:w="850"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0,3т</w:t>
            </w:r>
          </w:p>
        </w:tc>
        <w:tc>
          <w:tcPr>
            <w:tcW w:w="849"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0,35т</w:t>
            </w:r>
          </w:p>
        </w:tc>
        <w:tc>
          <w:tcPr>
            <w:tcW w:w="852"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0,4 т</w:t>
            </w:r>
          </w:p>
        </w:tc>
        <w:tc>
          <w:tcPr>
            <w:tcW w:w="851"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0,45т</w:t>
            </w:r>
          </w:p>
        </w:tc>
        <w:tc>
          <w:tcPr>
            <w:tcW w:w="850"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0,5т</w:t>
            </w:r>
          </w:p>
        </w:tc>
        <w:tc>
          <w:tcPr>
            <w:tcW w:w="851"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0,7т</w:t>
            </w:r>
          </w:p>
        </w:tc>
        <w:tc>
          <w:tcPr>
            <w:tcW w:w="850"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0,75т</w:t>
            </w:r>
          </w:p>
        </w:tc>
        <w:tc>
          <w:tcPr>
            <w:tcW w:w="851"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1,0т</w:t>
            </w:r>
          </w:p>
        </w:tc>
      </w:tr>
      <w:tr w:rsidR="00701BDF" w:rsidRPr="00217840" w:rsidTr="006E529B">
        <w:tc>
          <w:tcPr>
            <w:tcW w:w="2694" w:type="dxa"/>
            <w:tcBorders>
              <w:top w:val="doub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Степень заполнения емкости, %</w:t>
            </w:r>
          </w:p>
        </w:tc>
        <w:tc>
          <w:tcPr>
            <w:tcW w:w="850"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49"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2"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0"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0"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r>
      <w:tr w:rsidR="00701BDF" w:rsidRPr="00217840" w:rsidTr="006E529B">
        <w:tc>
          <w:tcPr>
            <w:tcW w:w="2694" w:type="dxa"/>
            <w:shd w:val="clear" w:color="auto" w:fill="auto"/>
            <w:vAlign w:val="center"/>
          </w:tcPr>
          <w:p w:rsidR="006A5D14" w:rsidRPr="00217840" w:rsidRDefault="006A5D14" w:rsidP="00A12468">
            <w:pPr>
              <w:rPr>
                <w:color w:val="000000" w:themeColor="text1"/>
              </w:rPr>
            </w:pPr>
            <w:r w:rsidRPr="00217840">
              <w:rPr>
                <w:color w:val="000000" w:themeColor="text1"/>
              </w:rPr>
              <w:t>Молярная масса АХОВ, кг/кМоль</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4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2"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r>
      <w:tr w:rsidR="00701BDF" w:rsidRPr="00217840" w:rsidTr="006E529B">
        <w:tc>
          <w:tcPr>
            <w:tcW w:w="2694" w:type="dxa"/>
            <w:shd w:val="clear" w:color="auto" w:fill="auto"/>
            <w:vAlign w:val="center"/>
          </w:tcPr>
          <w:p w:rsidR="006A5D14" w:rsidRPr="00217840" w:rsidRDefault="006A5D14" w:rsidP="00A12468">
            <w:pPr>
              <w:rPr>
                <w:color w:val="000000" w:themeColor="text1"/>
              </w:rPr>
            </w:pPr>
            <w:r w:rsidRPr="00217840">
              <w:rPr>
                <w:color w:val="000000" w:themeColor="text1"/>
              </w:rPr>
              <w:t>Плотность АХОВ (паров), кг/м3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4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2"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0.0007</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r>
      <w:tr w:rsidR="00701BDF" w:rsidRPr="00217840" w:rsidTr="006E529B">
        <w:tc>
          <w:tcPr>
            <w:tcW w:w="2694" w:type="dxa"/>
            <w:shd w:val="clear" w:color="auto" w:fill="auto"/>
            <w:vAlign w:val="center"/>
          </w:tcPr>
          <w:p w:rsidR="006A5D14" w:rsidRPr="00217840" w:rsidRDefault="006A5D14" w:rsidP="00A12468">
            <w:pPr>
              <w:rPr>
                <w:color w:val="000000" w:themeColor="text1"/>
              </w:rPr>
            </w:pPr>
            <w:r w:rsidRPr="00217840">
              <w:rPr>
                <w:color w:val="000000" w:themeColor="text1"/>
              </w:rPr>
              <w:t>Пороговая токсодоза, мг*мин</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4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2"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15</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r>
      <w:tr w:rsidR="00701BDF" w:rsidRPr="00217840" w:rsidTr="006E529B">
        <w:tc>
          <w:tcPr>
            <w:tcW w:w="2694" w:type="dxa"/>
            <w:shd w:val="clear" w:color="auto" w:fill="auto"/>
            <w:vAlign w:val="center"/>
          </w:tcPr>
          <w:p w:rsidR="006A5D14" w:rsidRPr="00217840" w:rsidRDefault="006A5D14" w:rsidP="00A12468">
            <w:pPr>
              <w:rPr>
                <w:color w:val="000000" w:themeColor="text1"/>
              </w:rPr>
            </w:pPr>
            <w:r w:rsidRPr="00217840">
              <w:rPr>
                <w:color w:val="000000" w:themeColor="text1"/>
              </w:rPr>
              <w:t>Эквивалентное количество вещества по первичному облаку, т</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1,0·</w:t>
            </w:r>
          </w:p>
          <w:p w:rsidR="006A5D14" w:rsidRPr="00217840" w:rsidRDefault="006A5D14" w:rsidP="00A12468">
            <w:pPr>
              <w:jc w:val="center"/>
              <w:rPr>
                <w:color w:val="000000" w:themeColor="text1"/>
              </w:rPr>
            </w:pPr>
            <w:r w:rsidRPr="00217840">
              <w:rPr>
                <w:color w:val="000000" w:themeColor="text1"/>
              </w:rPr>
              <w:t>10-4</w:t>
            </w:r>
          </w:p>
        </w:tc>
        <w:tc>
          <w:tcPr>
            <w:tcW w:w="84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1,0·</w:t>
            </w:r>
          </w:p>
          <w:p w:rsidR="006A5D14" w:rsidRPr="00217840" w:rsidRDefault="006A5D14" w:rsidP="00A12468">
            <w:pPr>
              <w:jc w:val="center"/>
              <w:rPr>
                <w:color w:val="000000" w:themeColor="text1"/>
              </w:rPr>
            </w:pPr>
            <w:r w:rsidRPr="00217840">
              <w:rPr>
                <w:color w:val="000000" w:themeColor="text1"/>
              </w:rPr>
              <w:t>10-5</w:t>
            </w:r>
          </w:p>
        </w:tc>
        <w:tc>
          <w:tcPr>
            <w:tcW w:w="852"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4,0·</w:t>
            </w:r>
          </w:p>
          <w:p w:rsidR="006A5D14" w:rsidRPr="00217840" w:rsidRDefault="006A5D14" w:rsidP="00A12468">
            <w:pPr>
              <w:jc w:val="center"/>
              <w:rPr>
                <w:color w:val="000000" w:themeColor="text1"/>
              </w:rPr>
            </w:pPr>
            <w:r w:rsidRPr="00217840">
              <w:rPr>
                <w:color w:val="000000" w:themeColor="text1"/>
              </w:rPr>
              <w:t>10-4</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1,0·</w:t>
            </w:r>
          </w:p>
          <w:p w:rsidR="006A5D14" w:rsidRPr="00217840" w:rsidRDefault="006A5D14" w:rsidP="00A12468">
            <w:pPr>
              <w:jc w:val="center"/>
              <w:rPr>
                <w:color w:val="000000" w:themeColor="text1"/>
              </w:rPr>
            </w:pPr>
            <w:r w:rsidRPr="00217840">
              <w:rPr>
                <w:color w:val="000000" w:themeColor="text1"/>
              </w:rPr>
              <w:t>10-4</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2,0·</w:t>
            </w:r>
          </w:p>
          <w:p w:rsidR="006A5D14" w:rsidRPr="00217840" w:rsidRDefault="006A5D14" w:rsidP="00A12468">
            <w:pPr>
              <w:jc w:val="center"/>
              <w:rPr>
                <w:color w:val="000000" w:themeColor="text1"/>
              </w:rPr>
            </w:pPr>
            <w:r w:rsidRPr="00217840">
              <w:rPr>
                <w:color w:val="000000" w:themeColor="text1"/>
              </w:rPr>
              <w:t>10-4</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2,0·</w:t>
            </w:r>
          </w:p>
          <w:p w:rsidR="006A5D14" w:rsidRPr="00217840" w:rsidRDefault="006A5D14" w:rsidP="00A12468">
            <w:pPr>
              <w:jc w:val="center"/>
              <w:rPr>
                <w:color w:val="000000" w:themeColor="text1"/>
              </w:rPr>
            </w:pPr>
            <w:r w:rsidRPr="00217840">
              <w:rPr>
                <w:color w:val="000000" w:themeColor="text1"/>
              </w:rPr>
              <w:t>10-4</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3,0·</w:t>
            </w:r>
          </w:p>
          <w:p w:rsidR="006A5D14" w:rsidRPr="00217840" w:rsidRDefault="006A5D14" w:rsidP="00A12468">
            <w:pPr>
              <w:jc w:val="center"/>
              <w:rPr>
                <w:color w:val="000000" w:themeColor="text1"/>
              </w:rPr>
            </w:pPr>
            <w:r w:rsidRPr="00217840">
              <w:rPr>
                <w:color w:val="000000" w:themeColor="text1"/>
              </w:rPr>
              <w:t>10-4</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4,0·</w:t>
            </w:r>
          </w:p>
          <w:p w:rsidR="006A5D14" w:rsidRPr="00217840" w:rsidRDefault="006A5D14" w:rsidP="00A12468">
            <w:pPr>
              <w:jc w:val="center"/>
              <w:rPr>
                <w:color w:val="000000" w:themeColor="text1"/>
              </w:rPr>
            </w:pPr>
            <w:r w:rsidRPr="00217840">
              <w:rPr>
                <w:color w:val="000000" w:themeColor="text1"/>
              </w:rPr>
              <w:t>10-4</w:t>
            </w:r>
          </w:p>
        </w:tc>
      </w:tr>
      <w:tr w:rsidR="00701BDF" w:rsidRPr="00217840" w:rsidTr="006E529B">
        <w:tc>
          <w:tcPr>
            <w:tcW w:w="2694" w:type="dxa"/>
            <w:shd w:val="clear" w:color="auto" w:fill="auto"/>
            <w:vAlign w:val="center"/>
          </w:tcPr>
          <w:p w:rsidR="006A5D14" w:rsidRPr="00217840" w:rsidRDefault="006A5D14" w:rsidP="00A12468">
            <w:pPr>
              <w:rPr>
                <w:color w:val="000000" w:themeColor="text1"/>
              </w:rPr>
            </w:pPr>
            <w:r w:rsidRPr="00217840">
              <w:rPr>
                <w:color w:val="000000" w:themeColor="text1"/>
              </w:rPr>
              <w:t>Эквивалентное количество вещества по вторичному облаку, т</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0,009</w:t>
            </w:r>
          </w:p>
        </w:tc>
        <w:tc>
          <w:tcPr>
            <w:tcW w:w="84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w:t>
            </w:r>
          </w:p>
        </w:tc>
        <w:tc>
          <w:tcPr>
            <w:tcW w:w="852"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0,012</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0,015</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0,02</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0,022</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0,029</w:t>
            </w:r>
          </w:p>
        </w:tc>
      </w:tr>
      <w:tr w:rsidR="00701BDF" w:rsidRPr="00217840" w:rsidTr="006E529B">
        <w:tc>
          <w:tcPr>
            <w:tcW w:w="2694" w:type="dxa"/>
            <w:shd w:val="clear" w:color="auto" w:fill="auto"/>
            <w:vAlign w:val="center"/>
          </w:tcPr>
          <w:p w:rsidR="006A5D14" w:rsidRPr="00217840" w:rsidRDefault="006A5D14" w:rsidP="00A12468">
            <w:pPr>
              <w:rPr>
                <w:color w:val="000000" w:themeColor="text1"/>
              </w:rPr>
            </w:pPr>
            <w:r w:rsidRPr="00217840">
              <w:rPr>
                <w:color w:val="000000" w:themeColor="text1"/>
              </w:rPr>
              <w:t>Время испарения АХОВ с площади разлива, ч : мин</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4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2"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r>
      <w:tr w:rsidR="00701BDF" w:rsidRPr="00217840" w:rsidTr="006E529B">
        <w:tc>
          <w:tcPr>
            <w:tcW w:w="2694" w:type="dxa"/>
            <w:shd w:val="clear" w:color="auto" w:fill="auto"/>
            <w:vAlign w:val="center"/>
          </w:tcPr>
          <w:p w:rsidR="006A5D14" w:rsidRPr="00217840" w:rsidRDefault="006A5D14" w:rsidP="00A12468">
            <w:pPr>
              <w:rPr>
                <w:color w:val="000000" w:themeColor="text1"/>
              </w:rPr>
            </w:pPr>
            <w:r w:rsidRPr="00217840">
              <w:rPr>
                <w:color w:val="000000" w:themeColor="text1"/>
              </w:rPr>
              <w:t>Глубина зоны заражения, км.</w:t>
            </w:r>
          </w:p>
        </w:tc>
        <w:tc>
          <w:tcPr>
            <w:tcW w:w="850" w:type="dxa"/>
            <w:shd w:val="clear" w:color="auto" w:fill="auto"/>
            <w:vAlign w:val="center"/>
          </w:tcPr>
          <w:p w:rsidR="006A5D14" w:rsidRPr="00217840" w:rsidRDefault="006A5D14" w:rsidP="00A12468">
            <w:pPr>
              <w:jc w:val="center"/>
              <w:rPr>
                <w:color w:val="000000" w:themeColor="text1"/>
              </w:rPr>
            </w:pPr>
          </w:p>
        </w:tc>
        <w:tc>
          <w:tcPr>
            <w:tcW w:w="849" w:type="dxa"/>
            <w:shd w:val="clear" w:color="auto" w:fill="auto"/>
            <w:vAlign w:val="center"/>
          </w:tcPr>
          <w:p w:rsidR="006A5D14" w:rsidRPr="00217840" w:rsidRDefault="006A5D14" w:rsidP="00A12468">
            <w:pPr>
              <w:jc w:val="center"/>
              <w:rPr>
                <w:color w:val="000000" w:themeColor="text1"/>
              </w:rPr>
            </w:pPr>
          </w:p>
        </w:tc>
        <w:tc>
          <w:tcPr>
            <w:tcW w:w="852" w:type="dxa"/>
            <w:shd w:val="clear" w:color="auto" w:fill="auto"/>
            <w:vAlign w:val="center"/>
          </w:tcPr>
          <w:p w:rsidR="006A5D14" w:rsidRPr="00217840" w:rsidRDefault="006A5D14" w:rsidP="00A12468">
            <w:pPr>
              <w:jc w:val="center"/>
              <w:rPr>
                <w:color w:val="000000" w:themeColor="text1"/>
              </w:rPr>
            </w:pPr>
          </w:p>
        </w:tc>
        <w:tc>
          <w:tcPr>
            <w:tcW w:w="851" w:type="dxa"/>
            <w:shd w:val="clear" w:color="auto" w:fill="auto"/>
            <w:vAlign w:val="center"/>
          </w:tcPr>
          <w:p w:rsidR="006A5D14" w:rsidRPr="00217840" w:rsidRDefault="006A5D14" w:rsidP="00A12468">
            <w:pPr>
              <w:jc w:val="center"/>
              <w:rPr>
                <w:color w:val="000000" w:themeColor="text1"/>
              </w:rPr>
            </w:pPr>
          </w:p>
        </w:tc>
        <w:tc>
          <w:tcPr>
            <w:tcW w:w="850" w:type="dxa"/>
            <w:shd w:val="clear" w:color="auto" w:fill="auto"/>
            <w:vAlign w:val="center"/>
          </w:tcPr>
          <w:p w:rsidR="006A5D14" w:rsidRPr="00217840" w:rsidRDefault="006A5D14" w:rsidP="00A12468">
            <w:pPr>
              <w:jc w:val="center"/>
              <w:rPr>
                <w:color w:val="000000" w:themeColor="text1"/>
              </w:rPr>
            </w:pPr>
          </w:p>
        </w:tc>
        <w:tc>
          <w:tcPr>
            <w:tcW w:w="851" w:type="dxa"/>
            <w:shd w:val="clear" w:color="auto" w:fill="auto"/>
            <w:vAlign w:val="center"/>
          </w:tcPr>
          <w:p w:rsidR="006A5D14" w:rsidRPr="00217840" w:rsidRDefault="006A5D14" w:rsidP="00A12468">
            <w:pPr>
              <w:jc w:val="center"/>
              <w:rPr>
                <w:color w:val="000000" w:themeColor="text1"/>
              </w:rPr>
            </w:pPr>
          </w:p>
        </w:tc>
        <w:tc>
          <w:tcPr>
            <w:tcW w:w="850" w:type="dxa"/>
            <w:shd w:val="clear" w:color="auto" w:fill="auto"/>
            <w:vAlign w:val="center"/>
          </w:tcPr>
          <w:p w:rsidR="006A5D14" w:rsidRPr="00217840" w:rsidRDefault="006A5D14" w:rsidP="00A12468">
            <w:pPr>
              <w:jc w:val="center"/>
              <w:rPr>
                <w:color w:val="000000" w:themeColor="text1"/>
              </w:rPr>
            </w:pPr>
          </w:p>
        </w:tc>
        <w:tc>
          <w:tcPr>
            <w:tcW w:w="851" w:type="dxa"/>
            <w:shd w:val="clear" w:color="auto" w:fill="auto"/>
            <w:vAlign w:val="center"/>
          </w:tcPr>
          <w:p w:rsidR="006A5D14" w:rsidRPr="00217840" w:rsidRDefault="006A5D14" w:rsidP="00A12468">
            <w:pPr>
              <w:jc w:val="center"/>
              <w:rPr>
                <w:color w:val="000000" w:themeColor="text1"/>
              </w:rPr>
            </w:pPr>
          </w:p>
        </w:tc>
      </w:tr>
      <w:tr w:rsidR="00701BDF" w:rsidRPr="00217840" w:rsidTr="006E529B">
        <w:tc>
          <w:tcPr>
            <w:tcW w:w="2694" w:type="dxa"/>
            <w:shd w:val="clear" w:color="auto" w:fill="auto"/>
            <w:vAlign w:val="center"/>
          </w:tcPr>
          <w:p w:rsidR="006A5D14" w:rsidRPr="00217840" w:rsidRDefault="006A5D14" w:rsidP="00A12468">
            <w:pPr>
              <w:rPr>
                <w:color w:val="000000" w:themeColor="text1"/>
              </w:rPr>
            </w:pPr>
            <w:r w:rsidRPr="00217840">
              <w:rPr>
                <w:color w:val="000000" w:themeColor="text1"/>
              </w:rPr>
              <w:t>Первичным облаком</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0,005</w:t>
            </w:r>
          </w:p>
        </w:tc>
        <w:tc>
          <w:tcPr>
            <w:tcW w:w="84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0,005</w:t>
            </w:r>
          </w:p>
        </w:tc>
        <w:tc>
          <w:tcPr>
            <w:tcW w:w="852"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0,008</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0,015</w:t>
            </w:r>
          </w:p>
        </w:tc>
      </w:tr>
      <w:tr w:rsidR="00701BDF" w:rsidRPr="00217840" w:rsidTr="006E529B">
        <w:tc>
          <w:tcPr>
            <w:tcW w:w="2694" w:type="dxa"/>
            <w:shd w:val="clear" w:color="auto" w:fill="auto"/>
            <w:vAlign w:val="center"/>
          </w:tcPr>
          <w:p w:rsidR="006A5D14" w:rsidRPr="00217840" w:rsidRDefault="006A5D14" w:rsidP="00A12468">
            <w:pPr>
              <w:rPr>
                <w:color w:val="000000" w:themeColor="text1"/>
              </w:rPr>
            </w:pPr>
            <w:r w:rsidRPr="00217840">
              <w:rPr>
                <w:color w:val="000000" w:themeColor="text1"/>
              </w:rPr>
              <w:t>Вторичным облаком</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0,33</w:t>
            </w:r>
          </w:p>
        </w:tc>
        <w:tc>
          <w:tcPr>
            <w:tcW w:w="84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0,38</w:t>
            </w:r>
          </w:p>
        </w:tc>
        <w:tc>
          <w:tcPr>
            <w:tcW w:w="852"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0,39</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0,41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0,43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0,5</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0,52</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r>
      <w:tr w:rsidR="00701BDF" w:rsidRPr="00217840" w:rsidTr="006E529B">
        <w:tc>
          <w:tcPr>
            <w:tcW w:w="2694" w:type="dxa"/>
            <w:tcBorders>
              <w:bottom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Полная</w:t>
            </w:r>
          </w:p>
        </w:tc>
        <w:tc>
          <w:tcPr>
            <w:tcW w:w="850"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0,333</w:t>
            </w:r>
          </w:p>
        </w:tc>
        <w:tc>
          <w:tcPr>
            <w:tcW w:w="849"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0,385</w:t>
            </w:r>
          </w:p>
        </w:tc>
        <w:tc>
          <w:tcPr>
            <w:tcW w:w="852"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0,4</w:t>
            </w:r>
          </w:p>
        </w:tc>
        <w:tc>
          <w:tcPr>
            <w:tcW w:w="85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0,42</w:t>
            </w:r>
          </w:p>
        </w:tc>
        <w:tc>
          <w:tcPr>
            <w:tcW w:w="850"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0,44</w:t>
            </w:r>
          </w:p>
        </w:tc>
        <w:tc>
          <w:tcPr>
            <w:tcW w:w="85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0,51</w:t>
            </w:r>
          </w:p>
        </w:tc>
        <w:tc>
          <w:tcPr>
            <w:tcW w:w="850"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0,524</w:t>
            </w:r>
          </w:p>
        </w:tc>
        <w:tc>
          <w:tcPr>
            <w:tcW w:w="85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0,61</w:t>
            </w:r>
          </w:p>
        </w:tc>
      </w:tr>
      <w:tr w:rsidR="00701BDF" w:rsidRPr="00217840" w:rsidTr="006E529B">
        <w:tc>
          <w:tcPr>
            <w:tcW w:w="2694" w:type="dxa"/>
            <w:tcBorders>
              <w:top w:val="single" w:sz="4" w:space="0" w:color="auto"/>
              <w:bottom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Глубина зоны заражения АХОВ за 1 час, км</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0,333</w:t>
            </w:r>
          </w:p>
        </w:tc>
        <w:tc>
          <w:tcPr>
            <w:tcW w:w="849"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0,385</w:t>
            </w:r>
          </w:p>
        </w:tc>
        <w:tc>
          <w:tcPr>
            <w:tcW w:w="852"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0,4</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0,42</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0,44</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0,51</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0,524</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0,61</w:t>
            </w:r>
          </w:p>
        </w:tc>
      </w:tr>
      <w:tr w:rsidR="00701BDF" w:rsidRPr="00217840" w:rsidTr="006E529B">
        <w:trPr>
          <w:trHeight w:val="61"/>
        </w:trPr>
        <w:tc>
          <w:tcPr>
            <w:tcW w:w="2694" w:type="dxa"/>
            <w:tcBorders>
              <w:top w:val="single" w:sz="4" w:space="0" w:color="auto"/>
              <w:bottom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Предельно возможная глубина зоны заражения АХОВ, км</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0,39</w:t>
            </w:r>
          </w:p>
        </w:tc>
        <w:tc>
          <w:tcPr>
            <w:tcW w:w="849"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0,41</w:t>
            </w:r>
          </w:p>
        </w:tc>
        <w:tc>
          <w:tcPr>
            <w:tcW w:w="852"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0,44</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0,46</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0,48</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0,57</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0,59</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0,71</w:t>
            </w:r>
          </w:p>
        </w:tc>
      </w:tr>
      <w:tr w:rsidR="00701BDF" w:rsidRPr="00217840" w:rsidTr="006E529B">
        <w:tc>
          <w:tcPr>
            <w:tcW w:w="2694" w:type="dxa"/>
            <w:tcBorders>
              <w:top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Площадь зоны заражения облаком АХОВ, км2</w:t>
            </w:r>
          </w:p>
        </w:tc>
        <w:tc>
          <w:tcPr>
            <w:tcW w:w="850"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49"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2"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0"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0"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r>
      <w:tr w:rsidR="00701BDF" w:rsidRPr="00217840" w:rsidTr="006E529B">
        <w:tc>
          <w:tcPr>
            <w:tcW w:w="2694" w:type="dxa"/>
            <w:shd w:val="clear" w:color="auto" w:fill="auto"/>
            <w:vAlign w:val="center"/>
          </w:tcPr>
          <w:p w:rsidR="006A5D14" w:rsidRPr="00217840" w:rsidRDefault="006A5D14" w:rsidP="00A12468">
            <w:pPr>
              <w:rPr>
                <w:color w:val="000000" w:themeColor="text1"/>
              </w:rPr>
            </w:pPr>
            <w:r w:rsidRPr="00217840">
              <w:rPr>
                <w:color w:val="000000" w:themeColor="text1"/>
              </w:rPr>
              <w:t>Возможная</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0,175</w:t>
            </w:r>
          </w:p>
        </w:tc>
        <w:tc>
          <w:tcPr>
            <w:tcW w:w="84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0,232</w:t>
            </w:r>
          </w:p>
        </w:tc>
        <w:tc>
          <w:tcPr>
            <w:tcW w:w="852"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0,25</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0,276</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0,4</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0,43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0,58</w:t>
            </w:r>
          </w:p>
        </w:tc>
      </w:tr>
      <w:tr w:rsidR="00701BDF" w:rsidRPr="00217840" w:rsidTr="006E529B">
        <w:tc>
          <w:tcPr>
            <w:tcW w:w="2694" w:type="dxa"/>
            <w:shd w:val="clear" w:color="auto" w:fill="auto"/>
            <w:vAlign w:val="center"/>
          </w:tcPr>
          <w:p w:rsidR="006A5D14" w:rsidRPr="00217840" w:rsidRDefault="006A5D14" w:rsidP="00A12468">
            <w:pPr>
              <w:rPr>
                <w:color w:val="000000" w:themeColor="text1"/>
              </w:rPr>
            </w:pPr>
            <w:r w:rsidRPr="00217840">
              <w:rPr>
                <w:color w:val="000000" w:themeColor="text1"/>
              </w:rPr>
              <w:t>Фактическая</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0,009</w:t>
            </w:r>
          </w:p>
        </w:tc>
        <w:tc>
          <w:tcPr>
            <w:tcW w:w="849"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0,012</w:t>
            </w:r>
          </w:p>
        </w:tc>
        <w:tc>
          <w:tcPr>
            <w:tcW w:w="852"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0,014</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0,015</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0,021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0,022</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0,03</w:t>
            </w:r>
          </w:p>
        </w:tc>
      </w:tr>
    </w:tbl>
    <w:p w:rsidR="006A5D14" w:rsidRPr="00217840" w:rsidRDefault="006A5D14" w:rsidP="00A12468">
      <w:pPr>
        <w:jc w:val="right"/>
        <w:rPr>
          <w:rFonts w:eastAsia="Arial"/>
          <w:color w:val="000000" w:themeColor="text1"/>
        </w:rPr>
      </w:pPr>
      <w:r w:rsidRPr="00217840">
        <w:rPr>
          <w:rFonts w:eastAsia="Arial"/>
          <w:color w:val="000000" w:themeColor="text1"/>
        </w:rPr>
        <w:t xml:space="preserve">Продолжение таблицы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850"/>
        <w:gridCol w:w="900"/>
        <w:gridCol w:w="801"/>
        <w:gridCol w:w="851"/>
        <w:gridCol w:w="850"/>
        <w:gridCol w:w="851"/>
        <w:gridCol w:w="850"/>
        <w:gridCol w:w="851"/>
      </w:tblGrid>
      <w:tr w:rsidR="00701BDF" w:rsidRPr="00217840" w:rsidTr="006E529B">
        <w:trPr>
          <w:trHeight w:val="243"/>
        </w:trPr>
        <w:tc>
          <w:tcPr>
            <w:tcW w:w="1843" w:type="dxa"/>
            <w:vMerge w:val="restart"/>
            <w:shd w:val="clear" w:color="auto" w:fill="auto"/>
            <w:vAlign w:val="center"/>
          </w:tcPr>
          <w:p w:rsidR="006A5D14" w:rsidRPr="00217840" w:rsidRDefault="006A5D14" w:rsidP="00A12468">
            <w:pPr>
              <w:jc w:val="center"/>
              <w:rPr>
                <w:b/>
                <w:color w:val="000000" w:themeColor="text1"/>
              </w:rPr>
            </w:pPr>
            <w:r w:rsidRPr="00217840">
              <w:rPr>
                <w:b/>
                <w:color w:val="000000" w:themeColor="text1"/>
              </w:rPr>
              <w:t>Параметры</w:t>
            </w:r>
          </w:p>
        </w:tc>
        <w:tc>
          <w:tcPr>
            <w:tcW w:w="7655" w:type="dxa"/>
            <w:gridSpan w:val="9"/>
            <w:shd w:val="clear" w:color="auto" w:fill="auto"/>
            <w:vAlign w:val="center"/>
          </w:tcPr>
          <w:p w:rsidR="006A5D14" w:rsidRPr="00217840" w:rsidRDefault="006A5D14" w:rsidP="00A12468">
            <w:pPr>
              <w:jc w:val="center"/>
              <w:rPr>
                <w:b/>
                <w:color w:val="000000" w:themeColor="text1"/>
              </w:rPr>
            </w:pPr>
            <w:r w:rsidRPr="00217840">
              <w:rPr>
                <w:b/>
                <w:color w:val="000000" w:themeColor="text1"/>
              </w:rPr>
              <w:t>Аммиак</w:t>
            </w:r>
          </w:p>
        </w:tc>
      </w:tr>
      <w:tr w:rsidR="00701BDF" w:rsidRPr="00217840" w:rsidTr="006E529B">
        <w:trPr>
          <w:trHeight w:val="152"/>
        </w:trPr>
        <w:tc>
          <w:tcPr>
            <w:tcW w:w="1843" w:type="dxa"/>
            <w:vMerge/>
            <w:tcBorders>
              <w:bottom w:val="double" w:sz="4" w:space="0" w:color="auto"/>
            </w:tcBorders>
            <w:shd w:val="clear" w:color="auto" w:fill="auto"/>
            <w:vAlign w:val="center"/>
          </w:tcPr>
          <w:p w:rsidR="006A5D14" w:rsidRPr="00217840" w:rsidRDefault="006A5D14" w:rsidP="00A12468">
            <w:pPr>
              <w:rPr>
                <w:b/>
                <w:color w:val="000000" w:themeColor="text1"/>
              </w:rPr>
            </w:pPr>
          </w:p>
        </w:tc>
        <w:tc>
          <w:tcPr>
            <w:tcW w:w="851"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1,2т</w:t>
            </w:r>
          </w:p>
        </w:tc>
        <w:tc>
          <w:tcPr>
            <w:tcW w:w="850"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1,63т</w:t>
            </w:r>
          </w:p>
        </w:tc>
        <w:tc>
          <w:tcPr>
            <w:tcW w:w="900"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1,7т</w:t>
            </w:r>
          </w:p>
        </w:tc>
        <w:tc>
          <w:tcPr>
            <w:tcW w:w="801"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2,0т</w:t>
            </w:r>
          </w:p>
        </w:tc>
        <w:tc>
          <w:tcPr>
            <w:tcW w:w="851"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2,4т</w:t>
            </w:r>
          </w:p>
        </w:tc>
        <w:tc>
          <w:tcPr>
            <w:tcW w:w="850"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2,5т</w:t>
            </w:r>
          </w:p>
        </w:tc>
        <w:tc>
          <w:tcPr>
            <w:tcW w:w="851"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2,8т</w:t>
            </w:r>
          </w:p>
        </w:tc>
        <w:tc>
          <w:tcPr>
            <w:tcW w:w="850"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4,0т</w:t>
            </w:r>
          </w:p>
        </w:tc>
        <w:tc>
          <w:tcPr>
            <w:tcW w:w="851" w:type="dxa"/>
            <w:tcBorders>
              <w:bottom w:val="double" w:sz="4" w:space="0" w:color="auto"/>
            </w:tcBorders>
            <w:shd w:val="clear" w:color="auto" w:fill="auto"/>
            <w:vAlign w:val="center"/>
          </w:tcPr>
          <w:p w:rsidR="006A5D14" w:rsidRPr="00217840" w:rsidRDefault="006A5D14" w:rsidP="00A12468">
            <w:pPr>
              <w:jc w:val="center"/>
              <w:rPr>
                <w:b/>
                <w:color w:val="000000" w:themeColor="text1"/>
              </w:rPr>
            </w:pPr>
            <w:r w:rsidRPr="00217840">
              <w:rPr>
                <w:b/>
                <w:color w:val="000000" w:themeColor="text1"/>
              </w:rPr>
              <w:t>5,0т</w:t>
            </w:r>
          </w:p>
        </w:tc>
      </w:tr>
      <w:tr w:rsidR="00701BDF" w:rsidRPr="00217840" w:rsidTr="006E529B">
        <w:tc>
          <w:tcPr>
            <w:tcW w:w="1843" w:type="dxa"/>
            <w:tcBorders>
              <w:top w:val="doub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Степень заполнения емкости, %</w:t>
            </w:r>
          </w:p>
        </w:tc>
        <w:tc>
          <w:tcPr>
            <w:tcW w:w="85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0"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900"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0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0"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0"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c>
          <w:tcPr>
            <w:tcW w:w="851" w:type="dxa"/>
            <w:tcBorders>
              <w:top w:val="doub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100</w:t>
            </w:r>
          </w:p>
        </w:tc>
      </w:tr>
      <w:tr w:rsidR="00701BDF" w:rsidRPr="00217840" w:rsidTr="006E529B">
        <w:tc>
          <w:tcPr>
            <w:tcW w:w="1843" w:type="dxa"/>
            <w:shd w:val="clear" w:color="auto" w:fill="auto"/>
            <w:vAlign w:val="center"/>
          </w:tcPr>
          <w:p w:rsidR="006A5D14" w:rsidRPr="00217840" w:rsidRDefault="006A5D14" w:rsidP="00A12468">
            <w:pPr>
              <w:rPr>
                <w:color w:val="000000" w:themeColor="text1"/>
              </w:rPr>
            </w:pPr>
            <w:r w:rsidRPr="00217840">
              <w:rPr>
                <w:color w:val="000000" w:themeColor="text1"/>
              </w:rPr>
              <w:lastRenderedPageBreak/>
              <w:t>Молярная масса АХОВ, кг/кМоль</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90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0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17.03</w:t>
            </w:r>
          </w:p>
        </w:tc>
      </w:tr>
      <w:tr w:rsidR="00701BDF" w:rsidRPr="00217840" w:rsidTr="006E529B">
        <w:tc>
          <w:tcPr>
            <w:tcW w:w="1843" w:type="dxa"/>
            <w:shd w:val="clear" w:color="auto" w:fill="auto"/>
            <w:vAlign w:val="center"/>
          </w:tcPr>
          <w:p w:rsidR="006A5D14" w:rsidRPr="00217840" w:rsidRDefault="006A5D14" w:rsidP="00A12468">
            <w:pPr>
              <w:rPr>
                <w:color w:val="000000" w:themeColor="text1"/>
              </w:rPr>
            </w:pPr>
            <w:r w:rsidRPr="00217840">
              <w:rPr>
                <w:color w:val="000000" w:themeColor="text1"/>
              </w:rPr>
              <w:t>Плотность АХОВ (паров), кг/м3</w:t>
            </w:r>
          </w:p>
        </w:tc>
        <w:tc>
          <w:tcPr>
            <w:tcW w:w="851" w:type="dxa"/>
            <w:shd w:val="clear" w:color="auto" w:fill="auto"/>
            <w:vAlign w:val="center"/>
          </w:tcPr>
          <w:p w:rsidR="006A5D14" w:rsidRPr="00217840" w:rsidRDefault="006A5D14" w:rsidP="00A12468">
            <w:pPr>
              <w:ind w:left="27"/>
              <w:jc w:val="center"/>
              <w:rPr>
                <w:color w:val="000000" w:themeColor="text1"/>
              </w:rPr>
            </w:pPr>
            <w:r w:rsidRPr="00217840">
              <w:rPr>
                <w:color w:val="000000" w:themeColor="text1"/>
              </w:rPr>
              <w:t>0.0073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90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0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0.0007</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0.0073</w:t>
            </w:r>
          </w:p>
        </w:tc>
      </w:tr>
      <w:tr w:rsidR="00701BDF" w:rsidRPr="00217840" w:rsidTr="006E529B">
        <w:tc>
          <w:tcPr>
            <w:tcW w:w="1843" w:type="dxa"/>
            <w:shd w:val="clear" w:color="auto" w:fill="auto"/>
            <w:vAlign w:val="center"/>
          </w:tcPr>
          <w:p w:rsidR="006A5D14" w:rsidRPr="00217840" w:rsidRDefault="006A5D14" w:rsidP="00A12468">
            <w:pPr>
              <w:rPr>
                <w:color w:val="000000" w:themeColor="text1"/>
              </w:rPr>
            </w:pPr>
            <w:r w:rsidRPr="00217840">
              <w:rPr>
                <w:color w:val="000000" w:themeColor="text1"/>
              </w:rPr>
              <w:t>Пороговая токсодоза, мг*мин</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90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0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15</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w:t>
            </w:r>
          </w:p>
        </w:tc>
      </w:tr>
      <w:tr w:rsidR="00701BDF" w:rsidRPr="00217840" w:rsidTr="006E529B">
        <w:tc>
          <w:tcPr>
            <w:tcW w:w="1843" w:type="dxa"/>
            <w:shd w:val="clear" w:color="auto" w:fill="auto"/>
            <w:vAlign w:val="center"/>
          </w:tcPr>
          <w:p w:rsidR="006A5D14" w:rsidRPr="00217840" w:rsidRDefault="006A5D14" w:rsidP="00A12468">
            <w:pPr>
              <w:rPr>
                <w:color w:val="000000" w:themeColor="text1"/>
              </w:rPr>
            </w:pPr>
            <w:r w:rsidRPr="00217840">
              <w:rPr>
                <w:color w:val="000000" w:themeColor="text1"/>
              </w:rPr>
              <w:t>Эквивалентное количество вещества по первичному облаку, т</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5,0·</w:t>
            </w:r>
          </w:p>
          <w:p w:rsidR="006A5D14" w:rsidRPr="00217840" w:rsidRDefault="006A5D14" w:rsidP="00A12468">
            <w:pPr>
              <w:jc w:val="center"/>
              <w:rPr>
                <w:color w:val="000000" w:themeColor="text1"/>
              </w:rPr>
            </w:pPr>
            <w:r w:rsidRPr="00217840">
              <w:rPr>
                <w:color w:val="000000" w:themeColor="text1"/>
              </w:rPr>
              <w:t>10-4</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7,0·</w:t>
            </w:r>
          </w:p>
          <w:p w:rsidR="006A5D14" w:rsidRPr="00217840" w:rsidRDefault="006A5D14" w:rsidP="00A12468">
            <w:pPr>
              <w:jc w:val="center"/>
              <w:rPr>
                <w:color w:val="000000" w:themeColor="text1"/>
              </w:rPr>
            </w:pPr>
            <w:r w:rsidRPr="00217840">
              <w:rPr>
                <w:color w:val="000000" w:themeColor="text1"/>
              </w:rPr>
              <w:t>10-4</w:t>
            </w:r>
          </w:p>
        </w:tc>
        <w:tc>
          <w:tcPr>
            <w:tcW w:w="90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7,0·</w:t>
            </w:r>
          </w:p>
          <w:p w:rsidR="006A5D14" w:rsidRPr="00217840" w:rsidRDefault="006A5D14" w:rsidP="00A12468">
            <w:pPr>
              <w:jc w:val="center"/>
              <w:rPr>
                <w:color w:val="000000" w:themeColor="text1"/>
              </w:rPr>
            </w:pPr>
            <w:r w:rsidRPr="00217840">
              <w:rPr>
                <w:color w:val="000000" w:themeColor="text1"/>
              </w:rPr>
              <w:t>10-4</w:t>
            </w:r>
          </w:p>
        </w:tc>
        <w:tc>
          <w:tcPr>
            <w:tcW w:w="80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8,0·</w:t>
            </w:r>
          </w:p>
          <w:p w:rsidR="006A5D14" w:rsidRPr="00217840" w:rsidRDefault="006A5D14" w:rsidP="00A12468">
            <w:pPr>
              <w:jc w:val="center"/>
              <w:rPr>
                <w:color w:val="000000" w:themeColor="text1"/>
              </w:rPr>
            </w:pPr>
            <w:r w:rsidRPr="00217840">
              <w:rPr>
                <w:color w:val="000000" w:themeColor="text1"/>
              </w:rPr>
              <w:t>10-4</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1,0·</w:t>
            </w:r>
          </w:p>
          <w:p w:rsidR="006A5D14" w:rsidRPr="00217840" w:rsidRDefault="006A5D14" w:rsidP="00A12468">
            <w:pPr>
              <w:jc w:val="center"/>
              <w:rPr>
                <w:color w:val="000000" w:themeColor="text1"/>
              </w:rPr>
            </w:pPr>
            <w:r w:rsidRPr="00217840">
              <w:rPr>
                <w:color w:val="000000" w:themeColor="text1"/>
              </w:rPr>
              <w:t>10-3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0,002</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0,002</w:t>
            </w:r>
          </w:p>
        </w:tc>
      </w:tr>
      <w:tr w:rsidR="00701BDF" w:rsidRPr="00217840" w:rsidTr="006E529B">
        <w:tc>
          <w:tcPr>
            <w:tcW w:w="1843" w:type="dxa"/>
            <w:shd w:val="clear" w:color="auto" w:fill="auto"/>
            <w:vAlign w:val="center"/>
          </w:tcPr>
          <w:p w:rsidR="006A5D14" w:rsidRPr="00217840" w:rsidRDefault="006A5D14" w:rsidP="00A12468">
            <w:pPr>
              <w:rPr>
                <w:color w:val="000000" w:themeColor="text1"/>
              </w:rPr>
            </w:pPr>
            <w:r w:rsidRPr="00217840">
              <w:rPr>
                <w:color w:val="000000" w:themeColor="text1"/>
              </w:rPr>
              <w:t>Эквивалентное количество вещества по вторичному облаку, т</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0,035</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0,047</w:t>
            </w:r>
          </w:p>
        </w:tc>
        <w:tc>
          <w:tcPr>
            <w:tcW w:w="90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0,049</w:t>
            </w:r>
          </w:p>
        </w:tc>
        <w:tc>
          <w:tcPr>
            <w:tcW w:w="80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0,058</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0,07</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0,081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0,116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0,145</w:t>
            </w:r>
          </w:p>
        </w:tc>
      </w:tr>
      <w:tr w:rsidR="00701BDF" w:rsidRPr="00217840" w:rsidTr="006E529B">
        <w:tc>
          <w:tcPr>
            <w:tcW w:w="1843" w:type="dxa"/>
            <w:shd w:val="clear" w:color="auto" w:fill="auto"/>
            <w:vAlign w:val="center"/>
          </w:tcPr>
          <w:p w:rsidR="006A5D14" w:rsidRPr="00217840" w:rsidRDefault="006A5D14" w:rsidP="00A12468">
            <w:pPr>
              <w:rPr>
                <w:color w:val="000000" w:themeColor="text1"/>
              </w:rPr>
            </w:pPr>
            <w:r w:rsidRPr="00217840">
              <w:rPr>
                <w:color w:val="000000" w:themeColor="text1"/>
              </w:rPr>
              <w:t>Время испарения АХОВ с площади разлива, ч : мин</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90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0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r>
      <w:tr w:rsidR="00701BDF" w:rsidRPr="00217840" w:rsidTr="006E529B">
        <w:tc>
          <w:tcPr>
            <w:tcW w:w="1843" w:type="dxa"/>
            <w:shd w:val="clear" w:color="auto" w:fill="auto"/>
            <w:vAlign w:val="center"/>
          </w:tcPr>
          <w:p w:rsidR="006A5D14" w:rsidRPr="00217840" w:rsidRDefault="006A5D14" w:rsidP="00A12468">
            <w:pPr>
              <w:rPr>
                <w:color w:val="000000" w:themeColor="text1"/>
              </w:rPr>
            </w:pPr>
            <w:r w:rsidRPr="00217840">
              <w:rPr>
                <w:color w:val="000000" w:themeColor="text1"/>
              </w:rPr>
              <w:t>Глубина зоны заражения, км.</w:t>
            </w:r>
          </w:p>
        </w:tc>
        <w:tc>
          <w:tcPr>
            <w:tcW w:w="851" w:type="dxa"/>
            <w:shd w:val="clear" w:color="auto" w:fill="auto"/>
            <w:vAlign w:val="center"/>
          </w:tcPr>
          <w:p w:rsidR="006A5D14" w:rsidRPr="00217840" w:rsidRDefault="006A5D14" w:rsidP="00A12468">
            <w:pPr>
              <w:jc w:val="center"/>
              <w:rPr>
                <w:color w:val="000000" w:themeColor="text1"/>
              </w:rPr>
            </w:pPr>
          </w:p>
        </w:tc>
        <w:tc>
          <w:tcPr>
            <w:tcW w:w="850" w:type="dxa"/>
            <w:shd w:val="clear" w:color="auto" w:fill="auto"/>
            <w:vAlign w:val="center"/>
          </w:tcPr>
          <w:p w:rsidR="006A5D14" w:rsidRPr="00217840" w:rsidRDefault="006A5D14" w:rsidP="00A12468">
            <w:pPr>
              <w:jc w:val="center"/>
              <w:rPr>
                <w:color w:val="000000" w:themeColor="text1"/>
              </w:rPr>
            </w:pPr>
          </w:p>
        </w:tc>
        <w:tc>
          <w:tcPr>
            <w:tcW w:w="900" w:type="dxa"/>
            <w:shd w:val="clear" w:color="auto" w:fill="auto"/>
            <w:vAlign w:val="center"/>
          </w:tcPr>
          <w:p w:rsidR="006A5D14" w:rsidRPr="00217840" w:rsidRDefault="006A5D14" w:rsidP="00A12468">
            <w:pPr>
              <w:jc w:val="center"/>
              <w:rPr>
                <w:color w:val="000000" w:themeColor="text1"/>
              </w:rPr>
            </w:pPr>
          </w:p>
        </w:tc>
        <w:tc>
          <w:tcPr>
            <w:tcW w:w="801" w:type="dxa"/>
            <w:shd w:val="clear" w:color="auto" w:fill="auto"/>
            <w:vAlign w:val="center"/>
          </w:tcPr>
          <w:p w:rsidR="006A5D14" w:rsidRPr="00217840" w:rsidRDefault="006A5D14" w:rsidP="00A12468">
            <w:pPr>
              <w:jc w:val="center"/>
              <w:rPr>
                <w:color w:val="000000" w:themeColor="text1"/>
              </w:rPr>
            </w:pPr>
          </w:p>
        </w:tc>
        <w:tc>
          <w:tcPr>
            <w:tcW w:w="851" w:type="dxa"/>
            <w:shd w:val="clear" w:color="auto" w:fill="auto"/>
            <w:vAlign w:val="center"/>
          </w:tcPr>
          <w:p w:rsidR="006A5D14" w:rsidRPr="00217840" w:rsidRDefault="006A5D14" w:rsidP="00A12468">
            <w:pPr>
              <w:jc w:val="center"/>
              <w:rPr>
                <w:color w:val="000000" w:themeColor="text1"/>
              </w:rPr>
            </w:pPr>
          </w:p>
        </w:tc>
        <w:tc>
          <w:tcPr>
            <w:tcW w:w="850" w:type="dxa"/>
            <w:shd w:val="clear" w:color="auto" w:fill="auto"/>
            <w:vAlign w:val="center"/>
          </w:tcPr>
          <w:p w:rsidR="006A5D14" w:rsidRPr="00217840" w:rsidRDefault="006A5D14" w:rsidP="00A12468">
            <w:pPr>
              <w:jc w:val="center"/>
              <w:rPr>
                <w:color w:val="000000" w:themeColor="text1"/>
              </w:rPr>
            </w:pPr>
          </w:p>
        </w:tc>
        <w:tc>
          <w:tcPr>
            <w:tcW w:w="851" w:type="dxa"/>
            <w:shd w:val="clear" w:color="auto" w:fill="auto"/>
            <w:vAlign w:val="center"/>
          </w:tcPr>
          <w:p w:rsidR="006A5D14" w:rsidRPr="00217840" w:rsidRDefault="006A5D14" w:rsidP="00A12468">
            <w:pPr>
              <w:jc w:val="center"/>
              <w:rPr>
                <w:color w:val="000000" w:themeColor="text1"/>
              </w:rPr>
            </w:pPr>
          </w:p>
        </w:tc>
        <w:tc>
          <w:tcPr>
            <w:tcW w:w="850" w:type="dxa"/>
            <w:shd w:val="clear" w:color="auto" w:fill="auto"/>
            <w:vAlign w:val="center"/>
          </w:tcPr>
          <w:p w:rsidR="006A5D14" w:rsidRPr="00217840" w:rsidRDefault="006A5D14" w:rsidP="00A12468">
            <w:pPr>
              <w:jc w:val="center"/>
              <w:rPr>
                <w:color w:val="000000" w:themeColor="text1"/>
              </w:rPr>
            </w:pPr>
          </w:p>
        </w:tc>
        <w:tc>
          <w:tcPr>
            <w:tcW w:w="851" w:type="dxa"/>
            <w:shd w:val="clear" w:color="auto" w:fill="auto"/>
            <w:vAlign w:val="center"/>
          </w:tcPr>
          <w:p w:rsidR="006A5D14" w:rsidRPr="00217840" w:rsidRDefault="006A5D14" w:rsidP="00A12468">
            <w:pPr>
              <w:jc w:val="center"/>
              <w:rPr>
                <w:color w:val="000000" w:themeColor="text1"/>
              </w:rPr>
            </w:pPr>
          </w:p>
        </w:tc>
      </w:tr>
      <w:tr w:rsidR="00701BDF" w:rsidRPr="00217840" w:rsidTr="006E529B">
        <w:tc>
          <w:tcPr>
            <w:tcW w:w="1843" w:type="dxa"/>
            <w:shd w:val="clear" w:color="auto" w:fill="auto"/>
            <w:vAlign w:val="center"/>
          </w:tcPr>
          <w:p w:rsidR="006A5D14" w:rsidRPr="00217840" w:rsidRDefault="006A5D14" w:rsidP="00A12468">
            <w:pPr>
              <w:rPr>
                <w:color w:val="000000" w:themeColor="text1"/>
              </w:rPr>
            </w:pPr>
            <w:r w:rsidRPr="00217840">
              <w:rPr>
                <w:color w:val="000000" w:themeColor="text1"/>
              </w:rPr>
              <w:t>Первичным облаком</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0,018</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0,025</w:t>
            </w:r>
          </w:p>
        </w:tc>
        <w:tc>
          <w:tcPr>
            <w:tcW w:w="90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0,026</w:t>
            </w:r>
          </w:p>
        </w:tc>
        <w:tc>
          <w:tcPr>
            <w:tcW w:w="80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0,036</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0,038</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0,043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0,076</w:t>
            </w:r>
          </w:p>
        </w:tc>
      </w:tr>
      <w:tr w:rsidR="00701BDF" w:rsidRPr="00217840" w:rsidTr="006E529B">
        <w:tc>
          <w:tcPr>
            <w:tcW w:w="1843" w:type="dxa"/>
            <w:shd w:val="clear" w:color="auto" w:fill="auto"/>
            <w:vAlign w:val="center"/>
          </w:tcPr>
          <w:p w:rsidR="006A5D14" w:rsidRPr="00217840" w:rsidRDefault="006A5D14" w:rsidP="00A12468">
            <w:pPr>
              <w:rPr>
                <w:color w:val="000000" w:themeColor="text1"/>
              </w:rPr>
            </w:pPr>
            <w:r w:rsidRPr="00217840">
              <w:rPr>
                <w:color w:val="000000" w:themeColor="text1"/>
              </w:rPr>
              <w:t>Вторичным облаком</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0,67</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0,82</w:t>
            </w:r>
          </w:p>
        </w:tc>
        <w:tc>
          <w:tcPr>
            <w:tcW w:w="90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0,84</w:t>
            </w:r>
          </w:p>
        </w:tc>
        <w:tc>
          <w:tcPr>
            <w:tcW w:w="80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0,91</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1,01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1,03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1,33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1,46</w:t>
            </w:r>
          </w:p>
        </w:tc>
      </w:tr>
      <w:tr w:rsidR="00701BDF" w:rsidRPr="00217840" w:rsidTr="006E529B">
        <w:tc>
          <w:tcPr>
            <w:tcW w:w="1843" w:type="dxa"/>
            <w:tcBorders>
              <w:bottom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Полная</w:t>
            </w:r>
          </w:p>
        </w:tc>
        <w:tc>
          <w:tcPr>
            <w:tcW w:w="85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0,68</w:t>
            </w:r>
          </w:p>
        </w:tc>
        <w:tc>
          <w:tcPr>
            <w:tcW w:w="850"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0,83</w:t>
            </w:r>
          </w:p>
        </w:tc>
        <w:tc>
          <w:tcPr>
            <w:tcW w:w="900"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0,86</w:t>
            </w:r>
          </w:p>
        </w:tc>
        <w:tc>
          <w:tcPr>
            <w:tcW w:w="80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0,93</w:t>
            </w:r>
          </w:p>
        </w:tc>
        <w:tc>
          <w:tcPr>
            <w:tcW w:w="85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1,02</w:t>
            </w:r>
          </w:p>
        </w:tc>
        <w:tc>
          <w:tcPr>
            <w:tcW w:w="850"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1,05</w:t>
            </w:r>
          </w:p>
        </w:tc>
        <w:tc>
          <w:tcPr>
            <w:tcW w:w="85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1,12</w:t>
            </w:r>
          </w:p>
        </w:tc>
        <w:tc>
          <w:tcPr>
            <w:tcW w:w="850"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1,34</w:t>
            </w:r>
          </w:p>
        </w:tc>
        <w:tc>
          <w:tcPr>
            <w:tcW w:w="851" w:type="dxa"/>
            <w:tcBorders>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1,5</w:t>
            </w:r>
          </w:p>
        </w:tc>
      </w:tr>
      <w:tr w:rsidR="00701BDF" w:rsidRPr="00217840" w:rsidTr="006E529B">
        <w:tc>
          <w:tcPr>
            <w:tcW w:w="1843" w:type="dxa"/>
            <w:tcBorders>
              <w:top w:val="single" w:sz="4" w:space="0" w:color="auto"/>
              <w:bottom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Глубина зоны заражения АХОВ за 1 час, км</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0,68</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0,83</w:t>
            </w:r>
          </w:p>
        </w:tc>
        <w:tc>
          <w:tcPr>
            <w:tcW w:w="90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0,86</w:t>
            </w:r>
          </w:p>
        </w:tc>
        <w:tc>
          <w:tcPr>
            <w:tcW w:w="80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0,93</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1,02</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1,05</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1,12</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1,34</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1,5</w:t>
            </w:r>
          </w:p>
        </w:tc>
      </w:tr>
      <w:tr w:rsidR="00701BDF" w:rsidRPr="00217840" w:rsidTr="006E529B">
        <w:tc>
          <w:tcPr>
            <w:tcW w:w="1843" w:type="dxa"/>
            <w:tcBorders>
              <w:top w:val="single" w:sz="4" w:space="0" w:color="auto"/>
              <w:bottom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Предельно возможная глубина зоны заражения АХОВ, км</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0,79</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0,95</w:t>
            </w:r>
          </w:p>
        </w:tc>
        <w:tc>
          <w:tcPr>
            <w:tcW w:w="90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0,97</w:t>
            </w:r>
          </w:p>
        </w:tc>
        <w:tc>
          <w:tcPr>
            <w:tcW w:w="80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1,06</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1,18</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1,21</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1,29</w:t>
            </w:r>
          </w:p>
        </w:tc>
        <w:tc>
          <w:tcPr>
            <w:tcW w:w="850"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1,51</w:t>
            </w:r>
          </w:p>
        </w:tc>
        <w:tc>
          <w:tcPr>
            <w:tcW w:w="851" w:type="dxa"/>
            <w:tcBorders>
              <w:top w:val="single" w:sz="4" w:space="0" w:color="auto"/>
              <w:bottom w:val="single" w:sz="4" w:space="0" w:color="auto"/>
            </w:tcBorders>
            <w:shd w:val="clear" w:color="auto" w:fill="auto"/>
            <w:vAlign w:val="center"/>
          </w:tcPr>
          <w:p w:rsidR="006A5D14" w:rsidRPr="00217840" w:rsidRDefault="006A5D14" w:rsidP="00A12468">
            <w:pPr>
              <w:jc w:val="center"/>
              <w:rPr>
                <w:color w:val="000000" w:themeColor="text1"/>
              </w:rPr>
            </w:pPr>
            <w:r w:rsidRPr="00217840">
              <w:rPr>
                <w:color w:val="000000" w:themeColor="text1"/>
              </w:rPr>
              <w:t>1,7</w:t>
            </w:r>
          </w:p>
        </w:tc>
      </w:tr>
      <w:tr w:rsidR="00701BDF" w:rsidRPr="00217840" w:rsidTr="006E529B">
        <w:tc>
          <w:tcPr>
            <w:tcW w:w="1843" w:type="dxa"/>
            <w:tcBorders>
              <w:top w:val="single" w:sz="4" w:space="0" w:color="auto"/>
            </w:tcBorders>
            <w:shd w:val="clear" w:color="auto" w:fill="auto"/>
            <w:vAlign w:val="center"/>
          </w:tcPr>
          <w:p w:rsidR="006A5D14" w:rsidRPr="00217840" w:rsidRDefault="006A5D14" w:rsidP="00A12468">
            <w:pPr>
              <w:rPr>
                <w:color w:val="000000" w:themeColor="text1"/>
              </w:rPr>
            </w:pPr>
            <w:r w:rsidRPr="00217840">
              <w:rPr>
                <w:color w:val="000000" w:themeColor="text1"/>
              </w:rPr>
              <w:t>Площадь зоны заражения облаком АХОВ, км2</w:t>
            </w:r>
          </w:p>
        </w:tc>
        <w:tc>
          <w:tcPr>
            <w:tcW w:w="85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0"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900"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0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0"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0"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c>
          <w:tcPr>
            <w:tcW w:w="851" w:type="dxa"/>
            <w:tcBorders>
              <w:top w:val="single" w:sz="4" w:space="0" w:color="auto"/>
            </w:tcBorders>
            <w:shd w:val="clear" w:color="auto" w:fill="auto"/>
            <w:vAlign w:val="center"/>
          </w:tcPr>
          <w:p w:rsidR="006A5D14" w:rsidRPr="00217840" w:rsidRDefault="006A5D14" w:rsidP="00A12468">
            <w:pPr>
              <w:jc w:val="center"/>
              <w:rPr>
                <w:color w:val="000000" w:themeColor="text1"/>
              </w:rPr>
            </w:pPr>
          </w:p>
        </w:tc>
      </w:tr>
      <w:tr w:rsidR="00701BDF" w:rsidRPr="00217840" w:rsidTr="006E529B">
        <w:tc>
          <w:tcPr>
            <w:tcW w:w="1843" w:type="dxa"/>
            <w:shd w:val="clear" w:color="auto" w:fill="auto"/>
            <w:vAlign w:val="center"/>
          </w:tcPr>
          <w:p w:rsidR="006A5D14" w:rsidRPr="00217840" w:rsidRDefault="006A5D14" w:rsidP="00A12468">
            <w:pPr>
              <w:rPr>
                <w:color w:val="000000" w:themeColor="text1"/>
              </w:rPr>
            </w:pPr>
            <w:r w:rsidRPr="00217840">
              <w:rPr>
                <w:color w:val="000000" w:themeColor="text1"/>
              </w:rPr>
              <w:t>Возможная</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0,73</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1,08</w:t>
            </w:r>
          </w:p>
        </w:tc>
        <w:tc>
          <w:tcPr>
            <w:tcW w:w="90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1,15</w:t>
            </w:r>
          </w:p>
        </w:tc>
        <w:tc>
          <w:tcPr>
            <w:tcW w:w="80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1,36</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1,65</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1,73</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1,98</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2,89</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3,55</w:t>
            </w:r>
          </w:p>
        </w:tc>
      </w:tr>
      <w:tr w:rsidR="00701BDF" w:rsidRPr="00217840" w:rsidTr="006E529B">
        <w:tc>
          <w:tcPr>
            <w:tcW w:w="1843" w:type="dxa"/>
            <w:shd w:val="clear" w:color="auto" w:fill="auto"/>
            <w:vAlign w:val="center"/>
          </w:tcPr>
          <w:p w:rsidR="006A5D14" w:rsidRPr="00217840" w:rsidRDefault="006A5D14" w:rsidP="00A12468">
            <w:pPr>
              <w:rPr>
                <w:color w:val="000000" w:themeColor="text1"/>
              </w:rPr>
            </w:pPr>
            <w:r w:rsidRPr="00217840">
              <w:rPr>
                <w:color w:val="000000" w:themeColor="text1"/>
              </w:rPr>
              <w:t>Фактическая</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0,038</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0,056</w:t>
            </w:r>
          </w:p>
        </w:tc>
        <w:tc>
          <w:tcPr>
            <w:tcW w:w="90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0,059</w:t>
            </w:r>
          </w:p>
        </w:tc>
        <w:tc>
          <w:tcPr>
            <w:tcW w:w="80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0,07</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0,085</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0,089</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0,1</w:t>
            </w:r>
          </w:p>
        </w:tc>
        <w:tc>
          <w:tcPr>
            <w:tcW w:w="850"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0,15</w:t>
            </w:r>
          </w:p>
        </w:tc>
        <w:tc>
          <w:tcPr>
            <w:tcW w:w="851" w:type="dxa"/>
            <w:shd w:val="clear" w:color="auto" w:fill="auto"/>
            <w:vAlign w:val="center"/>
          </w:tcPr>
          <w:p w:rsidR="006A5D14" w:rsidRPr="00217840" w:rsidRDefault="006A5D14" w:rsidP="00A12468">
            <w:pPr>
              <w:jc w:val="center"/>
              <w:rPr>
                <w:color w:val="000000" w:themeColor="text1"/>
              </w:rPr>
            </w:pPr>
            <w:r w:rsidRPr="00217840">
              <w:rPr>
                <w:color w:val="000000" w:themeColor="text1"/>
              </w:rPr>
              <w:t>0,18</w:t>
            </w:r>
          </w:p>
        </w:tc>
      </w:tr>
    </w:tbl>
    <w:p w:rsidR="00407628" w:rsidRPr="00217840" w:rsidRDefault="00407628" w:rsidP="00407628">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При авариях в рассмотренных вариантах в течение расчетного часа поражающие факторы АХОВ могут оказать свое влияние на следующие территории:</w:t>
      </w:r>
    </w:p>
    <w:p w:rsidR="00407628" w:rsidRPr="00217840" w:rsidRDefault="00407628" w:rsidP="00407628">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в радиусе 5 км при аварии на автомобильной дороге пары аммиака и соляной кислоты;</w:t>
      </w:r>
    </w:p>
    <w:p w:rsidR="00407628" w:rsidRPr="00217840" w:rsidRDefault="00407628" w:rsidP="00407628">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lastRenderedPageBreak/>
        <w:t>- ожидаемые потери граждан без средств индивидуальной защиты могут составить:</w:t>
      </w:r>
    </w:p>
    <w:p w:rsidR="00407628" w:rsidRPr="00217840" w:rsidRDefault="00407628" w:rsidP="00407628">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безвозвратные потери - 10%;</w:t>
      </w:r>
    </w:p>
    <w:p w:rsidR="00407628" w:rsidRPr="00217840" w:rsidRDefault="00407628" w:rsidP="00407628">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санитарные потери тяжелой и средней форм тяжести (выход людей из строя на срок не менее чем на 2-3 недели с обязательной госпитализацией) - 15%;</w:t>
      </w:r>
    </w:p>
    <w:p w:rsidR="00407628" w:rsidRPr="00217840" w:rsidRDefault="00407628" w:rsidP="00407628">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санитарные потери легкой формы тяжести - 20%;</w:t>
      </w:r>
    </w:p>
    <w:p w:rsidR="00407628" w:rsidRPr="00217840" w:rsidRDefault="00407628" w:rsidP="00407628">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пороговые воздействия - 55%.</w:t>
      </w:r>
    </w:p>
    <w:p w:rsidR="00790C3D" w:rsidRPr="00217840" w:rsidRDefault="00790C3D" w:rsidP="00790C3D">
      <w:pPr>
        <w:widowControl w:val="0"/>
        <w:spacing w:line="276" w:lineRule="auto"/>
        <w:ind w:firstLine="709"/>
        <w:jc w:val="both"/>
        <w:rPr>
          <w:b/>
          <w:bCs/>
          <w:iCs/>
          <w:color w:val="000000" w:themeColor="text1"/>
          <w:sz w:val="26"/>
          <w:szCs w:val="26"/>
        </w:rPr>
      </w:pPr>
      <w:r w:rsidRPr="00217840">
        <w:rPr>
          <w:b/>
          <w:bCs/>
          <w:iCs/>
          <w:color w:val="000000" w:themeColor="text1"/>
          <w:sz w:val="26"/>
          <w:szCs w:val="26"/>
        </w:rPr>
        <w:t>Ава</w:t>
      </w:r>
      <w:r w:rsidR="00DC66BA" w:rsidRPr="00217840">
        <w:rPr>
          <w:b/>
          <w:bCs/>
          <w:iCs/>
          <w:color w:val="000000" w:themeColor="text1"/>
          <w:sz w:val="26"/>
          <w:szCs w:val="26"/>
        </w:rPr>
        <w:t>рии на транспортных магистралях</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xml:space="preserve">В качестве наиболее вероятных аварийных ситуаций на транспортных магистралях, которые могут привести к возникновению поражающих факторов, в подразделе рассмотрены: </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разлив (утечка) из цистерны ГСМ, СУГ;</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образование зоны разлива ГСМ, СУГ (последующая зона пожара);</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образование зоны взрывоопасных концентраций с последующим взрывом ТВС (зона мгновенного поражения от пожара вспышки);</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образование зоны избыточного давления от воздушной ударной волны;</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образование зоны опасных тепловых нагрузок при горении ГСМ на площади разлива.</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xml:space="preserve">В качестве поражающих факторов были рассмотрены: </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воздушная ударная волна;</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xml:space="preserve">- тепловое излучение огневых шаров (пламени вспышки) и горящих разлитий. </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Для определения зон действия основных поражающих факторов (теплового излучения горящих разлитий и воздушной ударной волны) использовались «Методика оценки последствий аварий на пожаро - взрывоопасных объектах» («Сборник методик по прогнозированию возможных аварий, катастроф, стихийных бедствий в ЧС», книга 2, МЧС России, 1994).</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Для оценки степени разрушений зданий и количества пострадавших людей от воздушной ударной волны принимаются значения, приведенные в нижеследующих таблицах.</w:t>
      </w:r>
    </w:p>
    <w:p w:rsidR="00790C3D" w:rsidRPr="00217840" w:rsidRDefault="00790C3D" w:rsidP="00790C3D">
      <w:pPr>
        <w:jc w:val="center"/>
        <w:rPr>
          <w:b/>
          <w:color w:val="000000" w:themeColor="text1"/>
        </w:rPr>
      </w:pPr>
      <w:r w:rsidRPr="00217840">
        <w:rPr>
          <w:b/>
          <w:color w:val="000000" w:themeColor="text1"/>
        </w:rPr>
        <w:t>Характеристика действия ударной волны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45"/>
        <w:gridCol w:w="1275"/>
        <w:gridCol w:w="1276"/>
        <w:gridCol w:w="1560"/>
      </w:tblGrid>
      <w:tr w:rsidR="0056079C" w:rsidRPr="00217840" w:rsidTr="0056079C">
        <w:trPr>
          <w:trHeight w:val="132"/>
          <w:jc w:val="center"/>
        </w:trPr>
        <w:tc>
          <w:tcPr>
            <w:tcW w:w="5245" w:type="dxa"/>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r w:rsidRPr="00217840">
              <w:rPr>
                <w:rFonts w:eastAsia="Lucida Sans Unicode"/>
                <w:b/>
                <w:color w:val="000000" w:themeColor="text1"/>
                <w:kern w:val="1"/>
              </w:rPr>
              <w:br w:type="page"/>
              <w:t>Характеристика действия ударной волны</w:t>
            </w:r>
          </w:p>
        </w:tc>
        <w:tc>
          <w:tcPr>
            <w:tcW w:w="1275" w:type="dxa"/>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r w:rsidRPr="00217840">
              <w:rPr>
                <w:rFonts w:eastAsia="Lucida Sans Unicode"/>
                <w:b/>
                <w:color w:val="000000" w:themeColor="text1"/>
                <w:kern w:val="1"/>
              </w:rPr>
              <w:t>I, Па *с</w:t>
            </w:r>
          </w:p>
        </w:tc>
        <w:tc>
          <w:tcPr>
            <w:tcW w:w="1276" w:type="dxa"/>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r w:rsidRPr="00217840">
              <w:rPr>
                <w:rFonts w:eastAsia="Lucida Sans Unicode"/>
                <w:b/>
                <w:color w:val="000000" w:themeColor="text1"/>
                <w:kern w:val="1"/>
              </w:rPr>
              <w:t>Р, Па</w:t>
            </w:r>
          </w:p>
        </w:tc>
        <w:tc>
          <w:tcPr>
            <w:tcW w:w="1560" w:type="dxa"/>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r w:rsidRPr="00217840">
              <w:rPr>
                <w:rFonts w:eastAsia="Lucida Sans Unicode"/>
                <w:b/>
                <w:color w:val="000000" w:themeColor="text1"/>
                <w:kern w:val="1"/>
              </w:rPr>
              <w:t>k, Па2*с</w:t>
            </w:r>
          </w:p>
        </w:tc>
      </w:tr>
      <w:tr w:rsidR="00701BDF" w:rsidRPr="00217840" w:rsidTr="00BE4861">
        <w:trPr>
          <w:trHeight w:val="132"/>
          <w:jc w:val="center"/>
        </w:trPr>
        <w:tc>
          <w:tcPr>
            <w:tcW w:w="9356" w:type="dxa"/>
            <w:gridSpan w:val="4"/>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Разрушение зданий</w:t>
            </w:r>
          </w:p>
        </w:tc>
      </w:tr>
      <w:tr w:rsidR="00701BDF" w:rsidRPr="00217840" w:rsidTr="00BE4861">
        <w:trPr>
          <w:trHeight w:val="132"/>
          <w:jc w:val="center"/>
        </w:trPr>
        <w:tc>
          <w:tcPr>
            <w:tcW w:w="524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Полное разрушение зданий</w:t>
            </w:r>
          </w:p>
        </w:tc>
        <w:tc>
          <w:tcPr>
            <w:tcW w:w="127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770</w:t>
            </w:r>
          </w:p>
        </w:tc>
        <w:tc>
          <w:tcPr>
            <w:tcW w:w="1276"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70100</w:t>
            </w:r>
          </w:p>
        </w:tc>
        <w:tc>
          <w:tcPr>
            <w:tcW w:w="1560"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886100</w:t>
            </w:r>
          </w:p>
        </w:tc>
      </w:tr>
      <w:tr w:rsidR="00701BDF" w:rsidRPr="00217840" w:rsidTr="00BE4861">
        <w:trPr>
          <w:trHeight w:val="647"/>
          <w:jc w:val="center"/>
        </w:trPr>
        <w:tc>
          <w:tcPr>
            <w:tcW w:w="524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Граница области сильных разрушений - 50-75% стен разрушено или находятся на грани разрушения</w:t>
            </w:r>
          </w:p>
        </w:tc>
        <w:tc>
          <w:tcPr>
            <w:tcW w:w="127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520</w:t>
            </w:r>
          </w:p>
        </w:tc>
        <w:tc>
          <w:tcPr>
            <w:tcW w:w="1276"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34500</w:t>
            </w:r>
          </w:p>
        </w:tc>
        <w:tc>
          <w:tcPr>
            <w:tcW w:w="1560"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541000</w:t>
            </w:r>
          </w:p>
        </w:tc>
      </w:tr>
      <w:tr w:rsidR="00701BDF" w:rsidRPr="00217840" w:rsidTr="00BE4861">
        <w:trPr>
          <w:trHeight w:val="250"/>
          <w:jc w:val="center"/>
        </w:trPr>
        <w:tc>
          <w:tcPr>
            <w:tcW w:w="524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 xml:space="preserve">Граница области значительных повреждений - повреждение некоторых конструктивных элементов, несущих нагрузку </w:t>
            </w:r>
          </w:p>
        </w:tc>
        <w:tc>
          <w:tcPr>
            <w:tcW w:w="127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300</w:t>
            </w:r>
          </w:p>
        </w:tc>
        <w:tc>
          <w:tcPr>
            <w:tcW w:w="1276"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14600</w:t>
            </w:r>
          </w:p>
        </w:tc>
        <w:tc>
          <w:tcPr>
            <w:tcW w:w="1560"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119200</w:t>
            </w:r>
          </w:p>
        </w:tc>
      </w:tr>
      <w:tr w:rsidR="00701BDF" w:rsidRPr="00217840" w:rsidTr="00BE4861">
        <w:trPr>
          <w:trHeight w:val="112"/>
          <w:jc w:val="center"/>
        </w:trPr>
        <w:tc>
          <w:tcPr>
            <w:tcW w:w="524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Граница области минимальных повреждений - разрывы некоторых соединений, расчленение конструкций</w:t>
            </w:r>
          </w:p>
        </w:tc>
        <w:tc>
          <w:tcPr>
            <w:tcW w:w="127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100</w:t>
            </w:r>
          </w:p>
        </w:tc>
        <w:tc>
          <w:tcPr>
            <w:tcW w:w="1276"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3600</w:t>
            </w:r>
          </w:p>
        </w:tc>
        <w:tc>
          <w:tcPr>
            <w:tcW w:w="1560"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8950</w:t>
            </w:r>
          </w:p>
        </w:tc>
      </w:tr>
      <w:tr w:rsidR="00701BDF" w:rsidRPr="00217840" w:rsidTr="00BE4861">
        <w:trPr>
          <w:trHeight w:val="72"/>
          <w:jc w:val="center"/>
        </w:trPr>
        <w:tc>
          <w:tcPr>
            <w:tcW w:w="524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Полное разрушение остекления</w:t>
            </w:r>
          </w:p>
        </w:tc>
        <w:tc>
          <w:tcPr>
            <w:tcW w:w="127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w:t>
            </w:r>
          </w:p>
        </w:tc>
        <w:tc>
          <w:tcPr>
            <w:tcW w:w="1276"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7000</w:t>
            </w:r>
          </w:p>
        </w:tc>
        <w:tc>
          <w:tcPr>
            <w:tcW w:w="1560"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w:t>
            </w:r>
          </w:p>
        </w:tc>
      </w:tr>
      <w:tr w:rsidR="00701BDF" w:rsidRPr="00217840" w:rsidTr="00BE4861">
        <w:trPr>
          <w:trHeight w:val="72"/>
          <w:jc w:val="center"/>
        </w:trPr>
        <w:tc>
          <w:tcPr>
            <w:tcW w:w="524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50% разрушение остекления</w:t>
            </w:r>
          </w:p>
        </w:tc>
        <w:tc>
          <w:tcPr>
            <w:tcW w:w="127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w:t>
            </w:r>
          </w:p>
        </w:tc>
        <w:tc>
          <w:tcPr>
            <w:tcW w:w="1276"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2500</w:t>
            </w:r>
          </w:p>
        </w:tc>
        <w:tc>
          <w:tcPr>
            <w:tcW w:w="1560"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w:t>
            </w:r>
          </w:p>
        </w:tc>
      </w:tr>
      <w:tr w:rsidR="00701BDF" w:rsidRPr="00217840" w:rsidTr="00BE4861">
        <w:trPr>
          <w:trHeight w:val="246"/>
          <w:jc w:val="center"/>
        </w:trPr>
        <w:tc>
          <w:tcPr>
            <w:tcW w:w="524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10% и более разрушение остекления</w:t>
            </w:r>
          </w:p>
        </w:tc>
        <w:tc>
          <w:tcPr>
            <w:tcW w:w="127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w:t>
            </w:r>
          </w:p>
        </w:tc>
        <w:tc>
          <w:tcPr>
            <w:tcW w:w="1276"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2000</w:t>
            </w:r>
          </w:p>
        </w:tc>
        <w:tc>
          <w:tcPr>
            <w:tcW w:w="1560"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w:t>
            </w:r>
          </w:p>
        </w:tc>
      </w:tr>
      <w:tr w:rsidR="00701BDF" w:rsidRPr="00217840" w:rsidTr="00BE4861">
        <w:trPr>
          <w:trHeight w:val="222"/>
          <w:jc w:val="center"/>
        </w:trPr>
        <w:tc>
          <w:tcPr>
            <w:tcW w:w="9356" w:type="dxa"/>
            <w:gridSpan w:val="4"/>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lastRenderedPageBreak/>
              <w:t>Поражение органов дыхания незащищенных людей</w:t>
            </w:r>
          </w:p>
        </w:tc>
      </w:tr>
      <w:tr w:rsidR="00701BDF" w:rsidRPr="00217840" w:rsidTr="00BE4861">
        <w:trPr>
          <w:trHeight w:val="226"/>
          <w:jc w:val="center"/>
        </w:trPr>
        <w:tc>
          <w:tcPr>
            <w:tcW w:w="524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50% выживание</w:t>
            </w:r>
          </w:p>
        </w:tc>
        <w:tc>
          <w:tcPr>
            <w:tcW w:w="127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440</w:t>
            </w:r>
          </w:p>
        </w:tc>
        <w:tc>
          <w:tcPr>
            <w:tcW w:w="1276"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243000</w:t>
            </w:r>
          </w:p>
        </w:tc>
        <w:tc>
          <w:tcPr>
            <w:tcW w:w="1560"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144000000</w:t>
            </w:r>
          </w:p>
        </w:tc>
      </w:tr>
      <w:tr w:rsidR="00790C3D" w:rsidRPr="00217840" w:rsidTr="00BE4861">
        <w:trPr>
          <w:trHeight w:val="226"/>
          <w:jc w:val="center"/>
        </w:trPr>
        <w:tc>
          <w:tcPr>
            <w:tcW w:w="524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Порог выживания (при меньших значениях смертельное поражение людей маловероятны)</w:t>
            </w:r>
          </w:p>
        </w:tc>
        <w:tc>
          <w:tcPr>
            <w:tcW w:w="1275"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100</w:t>
            </w:r>
          </w:p>
        </w:tc>
        <w:tc>
          <w:tcPr>
            <w:tcW w:w="1276"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65900</w:t>
            </w:r>
          </w:p>
        </w:tc>
        <w:tc>
          <w:tcPr>
            <w:tcW w:w="1560" w:type="dxa"/>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16200000</w:t>
            </w:r>
          </w:p>
        </w:tc>
      </w:tr>
    </w:tbl>
    <w:p w:rsidR="00790C3D" w:rsidRPr="00217840" w:rsidRDefault="00790C3D" w:rsidP="006500C5">
      <w:pPr>
        <w:spacing w:before="120"/>
        <w:jc w:val="center"/>
        <w:rPr>
          <w:b/>
          <w:color w:val="000000" w:themeColor="text1"/>
        </w:rPr>
      </w:pPr>
      <w:r w:rsidRPr="00217840">
        <w:rPr>
          <w:b/>
          <w:color w:val="000000" w:themeColor="text1"/>
        </w:rPr>
        <w:t>Характеристики зон поражения при авариях с ГСМ и СУГ</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9"/>
        <w:gridCol w:w="921"/>
        <w:gridCol w:w="921"/>
        <w:gridCol w:w="921"/>
        <w:gridCol w:w="1064"/>
      </w:tblGrid>
      <w:tr w:rsidR="0056079C" w:rsidRPr="00217840" w:rsidTr="0056079C">
        <w:trPr>
          <w:trHeight w:val="143"/>
          <w:jc w:val="center"/>
        </w:trPr>
        <w:tc>
          <w:tcPr>
            <w:tcW w:w="5529" w:type="dxa"/>
            <w:vMerge w:val="restart"/>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r w:rsidRPr="00217840">
              <w:rPr>
                <w:rFonts w:eastAsia="Lucida Sans Unicode"/>
                <w:b/>
                <w:color w:val="000000" w:themeColor="text1"/>
                <w:kern w:val="1"/>
              </w:rPr>
              <w:t>Параметры</w:t>
            </w:r>
          </w:p>
        </w:tc>
        <w:tc>
          <w:tcPr>
            <w:tcW w:w="1842" w:type="dxa"/>
            <w:gridSpan w:val="2"/>
            <w:tcBorders>
              <w:bottom w:val="single" w:sz="4" w:space="0" w:color="auto"/>
            </w:tcBorders>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r w:rsidRPr="00217840">
              <w:rPr>
                <w:rFonts w:eastAsia="Lucida Sans Unicode"/>
                <w:b/>
                <w:color w:val="000000" w:themeColor="text1"/>
                <w:kern w:val="1"/>
              </w:rPr>
              <w:t>ж/д цистерна</w:t>
            </w:r>
          </w:p>
        </w:tc>
        <w:tc>
          <w:tcPr>
            <w:tcW w:w="1985" w:type="dxa"/>
            <w:gridSpan w:val="2"/>
            <w:tcBorders>
              <w:bottom w:val="single" w:sz="4" w:space="0" w:color="auto"/>
            </w:tcBorders>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r w:rsidRPr="00217840">
              <w:rPr>
                <w:rFonts w:eastAsia="Lucida Sans Unicode"/>
                <w:b/>
                <w:color w:val="000000" w:themeColor="text1"/>
                <w:kern w:val="1"/>
              </w:rPr>
              <w:t>а/д цистерна</w:t>
            </w:r>
          </w:p>
        </w:tc>
      </w:tr>
      <w:tr w:rsidR="0056079C" w:rsidRPr="00217840" w:rsidTr="0056079C">
        <w:trPr>
          <w:trHeight w:val="143"/>
          <w:jc w:val="center"/>
        </w:trPr>
        <w:tc>
          <w:tcPr>
            <w:tcW w:w="5529" w:type="dxa"/>
            <w:vMerge/>
            <w:tcBorders>
              <w:bottom w:val="single" w:sz="4" w:space="0" w:color="auto"/>
            </w:tcBorders>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p>
        </w:tc>
        <w:tc>
          <w:tcPr>
            <w:tcW w:w="921" w:type="dxa"/>
            <w:tcBorders>
              <w:top w:val="single" w:sz="4" w:space="0" w:color="auto"/>
              <w:bottom w:val="single" w:sz="4" w:space="0" w:color="auto"/>
            </w:tcBorders>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r w:rsidRPr="00217840">
              <w:rPr>
                <w:rFonts w:eastAsia="Lucida Sans Unicode"/>
                <w:b/>
                <w:color w:val="000000" w:themeColor="text1"/>
                <w:kern w:val="1"/>
              </w:rPr>
              <w:t>ГСМ</w:t>
            </w:r>
          </w:p>
        </w:tc>
        <w:tc>
          <w:tcPr>
            <w:tcW w:w="921" w:type="dxa"/>
            <w:tcBorders>
              <w:top w:val="single" w:sz="4" w:space="0" w:color="auto"/>
              <w:bottom w:val="single" w:sz="4" w:space="0" w:color="auto"/>
            </w:tcBorders>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r w:rsidRPr="00217840">
              <w:rPr>
                <w:rFonts w:eastAsia="Lucida Sans Unicode"/>
                <w:b/>
                <w:color w:val="000000" w:themeColor="text1"/>
                <w:kern w:val="1"/>
              </w:rPr>
              <w:t>СУГ</w:t>
            </w:r>
          </w:p>
        </w:tc>
        <w:tc>
          <w:tcPr>
            <w:tcW w:w="921" w:type="dxa"/>
            <w:tcBorders>
              <w:top w:val="single" w:sz="4" w:space="0" w:color="auto"/>
              <w:bottom w:val="single" w:sz="4" w:space="0" w:color="auto"/>
            </w:tcBorders>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r w:rsidRPr="00217840">
              <w:rPr>
                <w:rFonts w:eastAsia="Lucida Sans Unicode"/>
                <w:b/>
                <w:color w:val="000000" w:themeColor="text1"/>
                <w:kern w:val="1"/>
              </w:rPr>
              <w:t>ГСМ</w:t>
            </w:r>
          </w:p>
        </w:tc>
        <w:tc>
          <w:tcPr>
            <w:tcW w:w="1064" w:type="dxa"/>
            <w:tcBorders>
              <w:top w:val="single" w:sz="4" w:space="0" w:color="auto"/>
              <w:bottom w:val="single" w:sz="4" w:space="0" w:color="auto"/>
            </w:tcBorders>
            <w:shd w:val="clear" w:color="auto" w:fill="EDEDED" w:themeFill="accent3" w:themeFillTint="33"/>
            <w:vAlign w:val="center"/>
          </w:tcPr>
          <w:p w:rsidR="00790C3D" w:rsidRPr="00217840" w:rsidRDefault="00790C3D" w:rsidP="00BE4861">
            <w:pPr>
              <w:widowControl w:val="0"/>
              <w:contextualSpacing/>
              <w:jc w:val="center"/>
              <w:rPr>
                <w:rFonts w:eastAsia="Lucida Sans Unicode"/>
                <w:b/>
                <w:color w:val="000000" w:themeColor="text1"/>
                <w:kern w:val="1"/>
              </w:rPr>
            </w:pPr>
            <w:r w:rsidRPr="00217840">
              <w:rPr>
                <w:rFonts w:eastAsia="Lucida Sans Unicode"/>
                <w:b/>
                <w:color w:val="000000" w:themeColor="text1"/>
                <w:kern w:val="1"/>
              </w:rPr>
              <w:t>СУГ</w:t>
            </w:r>
          </w:p>
        </w:tc>
      </w:tr>
      <w:tr w:rsidR="00701BDF" w:rsidRPr="00217840" w:rsidTr="00BE4861">
        <w:trPr>
          <w:jc w:val="center"/>
        </w:trPr>
        <w:tc>
          <w:tcPr>
            <w:tcW w:w="5529"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Объем резервуара, м3</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72</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73</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8</w:t>
            </w:r>
          </w:p>
        </w:tc>
        <w:tc>
          <w:tcPr>
            <w:tcW w:w="1064"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14.5</w:t>
            </w:r>
          </w:p>
        </w:tc>
      </w:tr>
      <w:tr w:rsidR="00701BDF" w:rsidRPr="00217840" w:rsidTr="00BE4861">
        <w:trPr>
          <w:jc w:val="center"/>
        </w:trPr>
        <w:tc>
          <w:tcPr>
            <w:tcW w:w="5529"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Разрушение емкости с уровнем заполнения, %</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95</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85</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95</w:t>
            </w:r>
          </w:p>
        </w:tc>
        <w:tc>
          <w:tcPr>
            <w:tcW w:w="1064"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85</w:t>
            </w:r>
          </w:p>
        </w:tc>
      </w:tr>
      <w:tr w:rsidR="00701BDF" w:rsidRPr="00217840" w:rsidTr="00BE4861">
        <w:trPr>
          <w:jc w:val="center"/>
        </w:trPr>
        <w:tc>
          <w:tcPr>
            <w:tcW w:w="5529"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Масса топлива в разлитии, т</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52.67</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48.55</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5.85</w:t>
            </w:r>
          </w:p>
        </w:tc>
        <w:tc>
          <w:tcPr>
            <w:tcW w:w="1064"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9.64</w:t>
            </w:r>
          </w:p>
        </w:tc>
      </w:tr>
      <w:tr w:rsidR="00701BDF" w:rsidRPr="00217840" w:rsidTr="00BE4861">
        <w:trPr>
          <w:jc w:val="center"/>
        </w:trPr>
        <w:tc>
          <w:tcPr>
            <w:tcW w:w="5529"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Эквивалентный радиус разлития, м</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20.9</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21.0</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w:t>
            </w:r>
          </w:p>
        </w:tc>
        <w:tc>
          <w:tcPr>
            <w:tcW w:w="1064"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9.4</w:t>
            </w:r>
          </w:p>
        </w:tc>
      </w:tr>
      <w:tr w:rsidR="00701BDF" w:rsidRPr="00217840" w:rsidTr="00BE4861">
        <w:trPr>
          <w:jc w:val="center"/>
        </w:trPr>
        <w:tc>
          <w:tcPr>
            <w:tcW w:w="5529"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Площадь разлития, м2</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1368</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1387</w:t>
            </w:r>
          </w:p>
        </w:tc>
        <w:tc>
          <w:tcPr>
            <w:tcW w:w="921"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152</w:t>
            </w:r>
          </w:p>
        </w:tc>
        <w:tc>
          <w:tcPr>
            <w:tcW w:w="1064" w:type="dxa"/>
            <w:tcBorders>
              <w:top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275.5</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Доля топлива, участвующая в образовании ГВС</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0.02</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0.7</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0.02</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0.7</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Масса топлива в ГВС, т</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1.05</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33.98</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0.12</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6.75</w:t>
            </w:r>
          </w:p>
        </w:tc>
      </w:tr>
      <w:tr w:rsidR="00701BDF" w:rsidRPr="00217840" w:rsidTr="00BE4861">
        <w:trPr>
          <w:jc w:val="center"/>
        </w:trPr>
        <w:tc>
          <w:tcPr>
            <w:tcW w:w="9356" w:type="dxa"/>
            <w:gridSpan w:val="5"/>
            <w:tcBorders>
              <w:right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Зоны воздействия ударной волны на промышленные объекты и людей</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Зона полных разрушений, м</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28</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92</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14</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53</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Зона сильных разрушений, м</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57</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184</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27</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107</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Зона средних разрушений, м</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132</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426</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63</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247</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Зона слабых разрушений, м</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326</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1049</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155</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609</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Зона расстекления (50%), м</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387</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1246</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185</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723</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Порог поражения 99% людей, м</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28</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92</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14</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53</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Порог поражения людей (контузия), м</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45</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144</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21</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84</w:t>
            </w:r>
          </w:p>
        </w:tc>
      </w:tr>
      <w:tr w:rsidR="00701BDF" w:rsidRPr="00217840" w:rsidTr="00BE4861">
        <w:trPr>
          <w:jc w:val="center"/>
        </w:trPr>
        <w:tc>
          <w:tcPr>
            <w:tcW w:w="9356" w:type="dxa"/>
            <w:gridSpan w:val="5"/>
            <w:tcBorders>
              <w:right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Параметры огневого шара (пламени вспышки)</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Радиус огневого шара (пламени вспышки) ОШ(ПВ), м</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26</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80.5</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12.7</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47.6</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Время существования ОШ(ПВ), с</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5</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11</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2,6</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Скорость распространения пламени, м/с</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43</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77</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30</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59</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Величина воздействия теплового потока на здания и сооружения на кромке ОШ(ПВ), кВт/м2</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130</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220</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130</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220</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Индекс теплового излучения на кромке ОШ(ПВ)</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2994</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11995</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1691</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7879</w:t>
            </w:r>
          </w:p>
        </w:tc>
      </w:tr>
      <w:tr w:rsidR="00701BDF" w:rsidRPr="00217840" w:rsidTr="00BE4861">
        <w:trPr>
          <w:trHeight w:val="225"/>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Доля людей, поражаемых на кромке ОШ(ПВ), %</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3</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0</w:t>
            </w:r>
          </w:p>
        </w:tc>
      </w:tr>
      <w:tr w:rsidR="00701BDF" w:rsidRPr="00217840" w:rsidTr="00BE4861">
        <w:trPr>
          <w:jc w:val="center"/>
        </w:trPr>
        <w:tc>
          <w:tcPr>
            <w:tcW w:w="9356" w:type="dxa"/>
            <w:gridSpan w:val="5"/>
            <w:tcBorders>
              <w:right w:val="single" w:sz="4" w:space="0" w:color="auto"/>
            </w:tcBorders>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Параметры горения разлития</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Ориентировочное время выгорания, мин: сек</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16:44</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30:21</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16:44</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30:21</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Величина воздействия теплового потока на здания, сооружения и людей на кромке разлития, кВт/м2</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104</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200</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104</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200</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Индекс теплового излучения на кромке горящего разлития</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29345</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47650</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29345</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47650</w:t>
            </w:r>
          </w:p>
        </w:tc>
      </w:tr>
      <w:tr w:rsidR="00701BDF" w:rsidRPr="00217840" w:rsidTr="00BE4861">
        <w:trPr>
          <w:jc w:val="center"/>
        </w:trPr>
        <w:tc>
          <w:tcPr>
            <w:tcW w:w="5529"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Доля людей, поражаемых на кромке горения разлития, %</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79</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100</w:t>
            </w:r>
          </w:p>
        </w:tc>
        <w:tc>
          <w:tcPr>
            <w:tcW w:w="921"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79</w:t>
            </w:r>
          </w:p>
        </w:tc>
        <w:tc>
          <w:tcPr>
            <w:tcW w:w="1064" w:type="dxa"/>
            <w:shd w:val="clear" w:color="auto" w:fill="auto"/>
            <w:vAlign w:val="center"/>
          </w:tcPr>
          <w:p w:rsidR="00790C3D" w:rsidRPr="00217840" w:rsidRDefault="00790C3D" w:rsidP="00BE4861">
            <w:pPr>
              <w:widowControl w:val="0"/>
              <w:contextualSpacing/>
              <w:jc w:val="center"/>
              <w:rPr>
                <w:rFonts w:eastAsia="Lucida Sans Unicode"/>
                <w:color w:val="000000" w:themeColor="text1"/>
                <w:kern w:val="1"/>
              </w:rPr>
            </w:pPr>
            <w:r w:rsidRPr="00217840">
              <w:rPr>
                <w:rFonts w:eastAsia="Lucida Sans Unicode"/>
                <w:color w:val="000000" w:themeColor="text1"/>
                <w:kern w:val="1"/>
              </w:rPr>
              <w:t>100</w:t>
            </w:r>
          </w:p>
        </w:tc>
      </w:tr>
    </w:tbl>
    <w:p w:rsidR="00790C3D" w:rsidRPr="00217840" w:rsidRDefault="00790C3D" w:rsidP="00790C3D">
      <w:pPr>
        <w:widowControl w:val="0"/>
        <w:spacing w:before="240" w:line="276" w:lineRule="auto"/>
        <w:ind w:firstLine="709"/>
        <w:jc w:val="both"/>
        <w:rPr>
          <w:b/>
          <w:bCs/>
          <w:iCs/>
          <w:color w:val="000000" w:themeColor="text1"/>
          <w:sz w:val="26"/>
          <w:szCs w:val="26"/>
        </w:rPr>
      </w:pPr>
      <w:r w:rsidRPr="00217840">
        <w:rPr>
          <w:b/>
          <w:bCs/>
          <w:iCs/>
          <w:color w:val="000000" w:themeColor="text1"/>
          <w:sz w:val="26"/>
          <w:szCs w:val="26"/>
        </w:rPr>
        <w:t>Зона разлета осколков (обломк</w:t>
      </w:r>
      <w:r w:rsidR="00DC66BA" w:rsidRPr="00217840">
        <w:rPr>
          <w:b/>
          <w:bCs/>
          <w:iCs/>
          <w:color w:val="000000" w:themeColor="text1"/>
          <w:sz w:val="26"/>
          <w:szCs w:val="26"/>
        </w:rPr>
        <w:t>ов) при взрыве цистерн</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Одним из поражающих факторов при авариях типа "BLEVE" на резервуарах со сжиженными углеводородными газами является разлет осколков при разрушении резервуаров.</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Анализ статистики по 130 авариям типа "BLEVE" показывает, что в 89 случаях наблюдали огненный шар с разлетом осколков, в 24 - просто огненный шар, а в 17 случаях - только разлет осколков. При этом количество осколков обычно не превышала 3-4 шт., лишь в одном случае произошло разрушение с образованием 7 осколков.</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lastRenderedPageBreak/>
        <w:t xml:space="preserve">Анализ этих данных свидетельствует о том, что в </w:t>
      </w:r>
      <w:r w:rsidRPr="00217840">
        <w:rPr>
          <w:color w:val="000000" w:themeColor="text1"/>
          <w:sz w:val="26"/>
          <w:szCs w:val="26"/>
        </w:rPr>
        <w:sym w:font="Symbol" w:char="F07E"/>
      </w:r>
      <w:r w:rsidRPr="00217840">
        <w:rPr>
          <w:color w:val="000000" w:themeColor="text1"/>
          <w:sz w:val="26"/>
          <w:szCs w:val="26"/>
        </w:rPr>
        <w:t xml:space="preserve">90% случаев разлет осколков происходит на расстояние не более 300 м и, как правило, находится в пределах расстояния опасного для людей термического воздействия от огненного шара. Поэтому при расчете поражающих факторов при авариях типа "BLEVE" следует, прежде всего, рассчитывать зоны термического воздействия. </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Выводы: При аварии на транспортных магистралях с ГСМ, СУГ возможны зоны разрушений различной степени, с последующим возгоранием.</w:t>
      </w:r>
    </w:p>
    <w:p w:rsidR="00790C3D" w:rsidRPr="00217840" w:rsidRDefault="00790C3D" w:rsidP="00790C3D">
      <w:pPr>
        <w:widowControl w:val="0"/>
        <w:spacing w:before="240" w:line="276" w:lineRule="auto"/>
        <w:ind w:firstLine="709"/>
        <w:jc w:val="both"/>
        <w:rPr>
          <w:b/>
          <w:bCs/>
          <w:iCs/>
          <w:color w:val="000000" w:themeColor="text1"/>
          <w:sz w:val="26"/>
          <w:szCs w:val="26"/>
        </w:rPr>
      </w:pPr>
      <w:r w:rsidRPr="00217840">
        <w:rPr>
          <w:b/>
          <w:bCs/>
          <w:iCs/>
          <w:color w:val="000000" w:themeColor="text1"/>
          <w:sz w:val="26"/>
          <w:szCs w:val="26"/>
        </w:rPr>
        <w:t>Перечень возможных источников чрезвычайных ситуаци</w:t>
      </w:r>
      <w:r w:rsidR="00DC66BA" w:rsidRPr="00217840">
        <w:rPr>
          <w:b/>
          <w:bCs/>
          <w:iCs/>
          <w:color w:val="000000" w:themeColor="text1"/>
          <w:sz w:val="26"/>
          <w:szCs w:val="26"/>
        </w:rPr>
        <w:t>й биолого-социального характера</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Источниками чрезвычайных ситуаций биолого-социального характера могут быть биологически опасные объекты (скотомогильники, ямы Беккари и др.), а также природные очаги инфекционных болезней. Источники ЧС биолого-социального характера на территории поселения отсутствуют.</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Скотомогильников, свалок и полигонов Т</w:t>
      </w:r>
      <w:r w:rsidR="00741C6D" w:rsidRPr="00217840">
        <w:rPr>
          <w:color w:val="000000" w:themeColor="text1"/>
          <w:sz w:val="26"/>
          <w:szCs w:val="26"/>
        </w:rPr>
        <w:t>К</w:t>
      </w:r>
      <w:r w:rsidRPr="00217840">
        <w:rPr>
          <w:color w:val="000000" w:themeColor="text1"/>
          <w:sz w:val="26"/>
          <w:szCs w:val="26"/>
        </w:rPr>
        <w:t>О, попадающих в зоны возможного затопления, а также представляющих угрозу загрязнения грунтовых вод на территории поселения нет.</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В соответствии с межгосударственным стандартом "Безопасность в чрезвычайных ситуациях. Биолого-социальные чрезвычайные ситуации" ГОСТ 22.04.97/ГОСТ Р 22.0.04-95, принятым и введенным в действие постановлением Госстандарта РФ от 25.01.1995 N 16, - биолого-социальная чрезвычайная ситуация (биосоциальная ЧС): состояние, при котором в результате возникновения источника биолого-социальной чрезвычайной ситуации на определенной территории нарушаются нормальные условия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Биолого-социальные чрезвычайных ситуаций подразделяют на группы:</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w:t>
      </w:r>
      <w:r w:rsidRPr="00217840">
        <w:rPr>
          <w:color w:val="000000" w:themeColor="text1"/>
          <w:sz w:val="26"/>
          <w:szCs w:val="26"/>
          <w:lang w:val="en-US"/>
        </w:rPr>
        <w:t> </w:t>
      </w:r>
      <w:r w:rsidRPr="00217840">
        <w:rPr>
          <w:color w:val="000000" w:themeColor="text1"/>
          <w:sz w:val="26"/>
          <w:szCs w:val="26"/>
        </w:rPr>
        <w:t>Инфекционная заболеваемость людей и пищевые отравления - единичные случаи экзотических и особо опасных инфекционных заболеваний, групповые случаи опасных инфекционных заболеваний, эпидемическая вспышка опасных инфекционных заболеваний, эпидемия, пандемия, инфекционные заболевания людей не выявленной этиологии.</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w:t>
      </w:r>
      <w:r w:rsidRPr="00217840">
        <w:rPr>
          <w:color w:val="000000" w:themeColor="text1"/>
          <w:sz w:val="26"/>
          <w:szCs w:val="26"/>
          <w:lang w:val="en-US"/>
        </w:rPr>
        <w:t> </w:t>
      </w:r>
      <w:r w:rsidRPr="00217840">
        <w:rPr>
          <w:color w:val="000000" w:themeColor="text1"/>
          <w:sz w:val="26"/>
          <w:szCs w:val="26"/>
        </w:rPr>
        <w:t>Инфекционная заболеваемость сельскохозяйственных животных - единичные случаи экзотических и особо опасных инфекционных заболеваний, энзоотии, эпизоотии, панзоотии, инфекционные заболевания сельскохозяйственных животных не выявленной этиологии.</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w:t>
      </w:r>
      <w:r w:rsidRPr="00217840">
        <w:rPr>
          <w:color w:val="000000" w:themeColor="text1"/>
          <w:sz w:val="26"/>
          <w:szCs w:val="26"/>
          <w:lang w:val="en-US"/>
        </w:rPr>
        <w:t> </w:t>
      </w:r>
      <w:r w:rsidRPr="00217840">
        <w:rPr>
          <w:color w:val="000000" w:themeColor="text1"/>
          <w:sz w:val="26"/>
          <w:szCs w:val="26"/>
        </w:rPr>
        <w:t>Поражение сельскохозяйственных растений болезнями и вредителями -</w:t>
      </w:r>
      <w:r w:rsidRPr="00217840">
        <w:rPr>
          <w:color w:val="000000" w:themeColor="text1"/>
          <w:sz w:val="26"/>
          <w:szCs w:val="26"/>
        </w:rPr>
        <w:br/>
        <w:t>прогрессирующая эпифитотия, панфитотия, болезни сельскохозяйственных</w:t>
      </w:r>
      <w:r w:rsidRPr="00217840">
        <w:rPr>
          <w:color w:val="000000" w:themeColor="text1"/>
          <w:sz w:val="26"/>
          <w:szCs w:val="26"/>
        </w:rPr>
        <w:br/>
        <w:t>растений не выявленной этиологии, массовое распространение вредителей</w:t>
      </w:r>
      <w:r w:rsidRPr="00217840">
        <w:rPr>
          <w:color w:val="000000" w:themeColor="text1"/>
          <w:sz w:val="26"/>
          <w:szCs w:val="26"/>
        </w:rPr>
        <w:br/>
        <w:t>растений.</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lastRenderedPageBreak/>
        <w:t>Возможные источники чрезвычайных ситуаций биолого-социального характера на территории поселения:</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риск возникновения эпидемий 1,07*10-7 (заражения новым коронавирусом (2019- nСоV) у населения);</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риск возникновения эпизоотий -1*10-11 (распространение инфекционной болезни среди одного или нескольких видов животных), (бешенство, АЧС, возникновение очагов особо опасных карантинных заболеваний животных и птиц (в том числе в результате заноса с соседних областей на территорию Калужской области);</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риск возникновения эпифитотий (инфекционное заболевание с/х растений и резкое увеличение численности вредителей с/х культур) 1*10-11.</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xml:space="preserve">Анализ чрезвычайных ситуаций биолого-социального характера, имевших место на территории поселения в последние годы, показывает, что основными источниками их возникновения являются возбудители инфекционных заболеваний людей, токсины, вызывающие пищевые отравления людей, возбудители особо опасных болезней сельскохозяйственных животных, вредители и возбудители болезней сельскохозяйственных растений и леса. </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В жаркий период года возможен рост кишечных инфекций при несоблюдении необходимых гигиенических правил в быту и на производстве.</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На территории возможны случаи заболевания свиней классической чумой свиней, заболевание птиц болезнью Ньюкасла. Отмечаются случаи бешенства среди диких животных. Ситуация усугубляется вовлечением в эпизоотию бешенства домашних и сельскохозяйственных животных.</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xml:space="preserve">Остаются угрозы заболевания населения инфекциями, передаваемыми через укусы клещей. Возможны заносы вируса птичьего гриппа на территорию, возникновение пандемического и сезонного гриппа и ОРВИ.  </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Эпифитотийного развития опасных вредителей и болезней сельскохозяйственных растений не отмечается.</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Регистрируются очаги вредителей и болезней растений: на картофеле - фитофтора и колорадский жук, на зерновых - грибные пятнистости зерновых.</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На территории наиболее опасными вредителями и болезнями являются:</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на картофеле – колорадский жук и фитофтороз;</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 на зерновых колосовых – бурая ржавчина, корневые гнили и листовые пятнистости: сетчатая, темно-бурая, септориоз, красно-бурая.</w:t>
      </w:r>
    </w:p>
    <w:p w:rsidR="00790C3D" w:rsidRPr="00217840" w:rsidRDefault="00790C3D" w:rsidP="00790C3D">
      <w:pPr>
        <w:tabs>
          <w:tab w:val="left" w:pos="8820"/>
          <w:tab w:val="left" w:pos="9480"/>
        </w:tabs>
        <w:spacing w:line="276" w:lineRule="auto"/>
        <w:ind w:firstLine="709"/>
        <w:jc w:val="both"/>
        <w:rPr>
          <w:color w:val="000000" w:themeColor="text1"/>
          <w:sz w:val="26"/>
          <w:szCs w:val="26"/>
        </w:rPr>
      </w:pPr>
      <w:r w:rsidRPr="00217840">
        <w:rPr>
          <w:color w:val="000000" w:themeColor="text1"/>
          <w:sz w:val="26"/>
          <w:szCs w:val="26"/>
        </w:rPr>
        <w:t>Влияние на территории нового строительства возможных источников чрезвычайных ситуаций биолого-социального характера не выявлено.</w:t>
      </w:r>
    </w:p>
    <w:p w:rsidR="00790C3D" w:rsidRPr="00217840" w:rsidRDefault="00790C3D" w:rsidP="00790C3D">
      <w:pPr>
        <w:spacing w:line="276" w:lineRule="auto"/>
        <w:ind w:firstLine="709"/>
        <w:jc w:val="both"/>
        <w:rPr>
          <w:b/>
          <w:bCs/>
          <w:iCs/>
          <w:color w:val="000000" w:themeColor="text1"/>
          <w:sz w:val="26"/>
          <w:szCs w:val="26"/>
        </w:rPr>
      </w:pPr>
      <w:r w:rsidRPr="00217840">
        <w:rPr>
          <w:b/>
          <w:bCs/>
          <w:iCs/>
          <w:color w:val="000000" w:themeColor="text1"/>
          <w:sz w:val="26"/>
          <w:szCs w:val="26"/>
        </w:rPr>
        <w:t>Аварии на коммунальных системах обеспечения жизнедеятельности</w:t>
      </w:r>
    </w:p>
    <w:p w:rsidR="00790C3D" w:rsidRPr="00217840" w:rsidRDefault="00790C3D" w:rsidP="00790C3D">
      <w:pPr>
        <w:spacing w:line="276" w:lineRule="auto"/>
        <w:ind w:firstLine="709"/>
        <w:jc w:val="both"/>
        <w:rPr>
          <w:color w:val="000000" w:themeColor="text1"/>
          <w:sz w:val="26"/>
          <w:szCs w:val="26"/>
        </w:rPr>
      </w:pPr>
      <w:r w:rsidRPr="00217840">
        <w:rPr>
          <w:color w:val="000000" w:themeColor="text1"/>
          <w:sz w:val="26"/>
          <w:szCs w:val="26"/>
        </w:rPr>
        <w:t xml:space="preserve">Существует вероятность происшествий, связанных с техногенными пожарами в зданиях жилого, социально-культурного и бытового назначения, возникновения нарушений в работе систем жизнеобеспечения населения, в том числе возникновения аварий на системах теплоснабжения и котельных. Источник ЧС - нарушения правил пожарной безопасности при эксплуатации газового, печного и электрооборудования, </w:t>
      </w:r>
      <w:r w:rsidRPr="00217840">
        <w:rPr>
          <w:color w:val="000000" w:themeColor="text1"/>
          <w:sz w:val="26"/>
          <w:szCs w:val="26"/>
        </w:rPr>
        <w:lastRenderedPageBreak/>
        <w:t>неосторожное обращение с огнем, износ основных средств, аварийные ситуации при плановых работах на инженерных системах и объектах электросетевого хозяйства.</w:t>
      </w:r>
    </w:p>
    <w:p w:rsidR="00790C3D" w:rsidRPr="00217840" w:rsidRDefault="00790C3D" w:rsidP="00790C3D">
      <w:pPr>
        <w:spacing w:line="276" w:lineRule="auto"/>
        <w:ind w:firstLine="709"/>
        <w:jc w:val="both"/>
        <w:rPr>
          <w:color w:val="000000" w:themeColor="text1"/>
          <w:sz w:val="26"/>
          <w:szCs w:val="26"/>
        </w:rPr>
      </w:pPr>
      <w:r w:rsidRPr="00217840">
        <w:rPr>
          <w:color w:val="000000" w:themeColor="text1"/>
          <w:sz w:val="26"/>
          <w:szCs w:val="26"/>
        </w:rPr>
        <w:t xml:space="preserve">Назначение коммунальных систем состоит в том, чтобы обеспечить населению оптимальные условия проживания. В перечень этих систем входит водо- и газоснабжение, канализация, электроэнергетические и тепловые сети. Технические объекты имеют свойство выходить из строя, изнашиваться, из-за чего происходят аварии на коммунальных системах жизнеобеспечения (КСЖ). Как правило, они редко приводят к гибели людей, но могут серьезно усложнить жизнь граждан, особенно в период непогоды. </w:t>
      </w:r>
    </w:p>
    <w:p w:rsidR="00790C3D" w:rsidRPr="00217840" w:rsidRDefault="00790C3D" w:rsidP="00790C3D">
      <w:pPr>
        <w:spacing w:before="120" w:line="276" w:lineRule="auto"/>
        <w:ind w:firstLine="709"/>
        <w:jc w:val="both"/>
        <w:rPr>
          <w:b/>
          <w:color w:val="000000" w:themeColor="text1"/>
          <w:sz w:val="26"/>
          <w:szCs w:val="26"/>
          <w:lang w:eastAsia="ar-SA" w:bidi="en-US"/>
        </w:rPr>
      </w:pPr>
      <w:r w:rsidRPr="00217840">
        <w:rPr>
          <w:b/>
          <w:color w:val="000000" w:themeColor="text1"/>
          <w:sz w:val="26"/>
          <w:szCs w:val="26"/>
          <w:lang w:eastAsia="ar-SA" w:bidi="en-US"/>
        </w:rPr>
        <w:t>Опасности на объектах жизнеобеспечения</w:t>
      </w:r>
    </w:p>
    <w:p w:rsidR="00790C3D" w:rsidRPr="00217840" w:rsidRDefault="00790C3D" w:rsidP="00790C3D">
      <w:pPr>
        <w:spacing w:line="276" w:lineRule="auto"/>
        <w:ind w:firstLine="709"/>
        <w:jc w:val="both"/>
        <w:rPr>
          <w:color w:val="000000" w:themeColor="text1"/>
          <w:sz w:val="26"/>
          <w:szCs w:val="26"/>
          <w:lang w:eastAsia="ar-SA" w:bidi="en-US"/>
        </w:rPr>
      </w:pPr>
      <w:r w:rsidRPr="00217840">
        <w:rPr>
          <w:color w:val="000000" w:themeColor="text1"/>
          <w:sz w:val="26"/>
          <w:szCs w:val="26"/>
          <w:lang w:eastAsia="ar-SA" w:bidi="en-US"/>
        </w:rPr>
        <w:t>В период сильных ветров (февраль - март) возможны аварии в системе электроснабжения, основными причинами которых являются:</w:t>
      </w:r>
    </w:p>
    <w:p w:rsidR="00790C3D" w:rsidRPr="00217840" w:rsidRDefault="00790C3D" w:rsidP="00790C3D">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короткие замыкания;</w:t>
      </w:r>
    </w:p>
    <w:p w:rsidR="00790C3D" w:rsidRPr="00217840" w:rsidRDefault="00790C3D" w:rsidP="00790C3D">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электрические повреждения в муфтах и механические обрывы в кабельных сетях;</w:t>
      </w:r>
    </w:p>
    <w:p w:rsidR="00790C3D" w:rsidRPr="00217840" w:rsidRDefault="00790C3D" w:rsidP="00790C3D">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механические повреждения опор и обрывы проводов на воздушных линиях.</w:t>
      </w:r>
    </w:p>
    <w:p w:rsidR="00790C3D" w:rsidRPr="00217840" w:rsidRDefault="00790C3D" w:rsidP="00790C3D">
      <w:pPr>
        <w:spacing w:line="276" w:lineRule="auto"/>
        <w:ind w:firstLine="709"/>
        <w:jc w:val="both"/>
        <w:rPr>
          <w:color w:val="000000" w:themeColor="text1"/>
          <w:sz w:val="26"/>
          <w:szCs w:val="26"/>
          <w:lang w:eastAsia="ar-SA" w:bidi="en-US"/>
        </w:rPr>
      </w:pPr>
      <w:r w:rsidRPr="00217840">
        <w:rPr>
          <w:color w:val="000000" w:themeColor="text1"/>
          <w:sz w:val="26"/>
          <w:szCs w:val="26"/>
          <w:lang w:eastAsia="ar-SA" w:bidi="en-US"/>
        </w:rPr>
        <w:t>На высоковольтных трансформаторных подстанциях, распределительных пунктах возможно возгорание трансформаторов с выбросом масла и повреждение коммутационных аппаратов.</w:t>
      </w:r>
    </w:p>
    <w:p w:rsidR="00790C3D" w:rsidRPr="00217840" w:rsidRDefault="00790C3D" w:rsidP="00790C3D">
      <w:pPr>
        <w:spacing w:line="276" w:lineRule="auto"/>
        <w:ind w:firstLine="709"/>
        <w:jc w:val="both"/>
        <w:rPr>
          <w:color w:val="000000" w:themeColor="text1"/>
          <w:sz w:val="26"/>
          <w:szCs w:val="26"/>
          <w:lang w:eastAsia="ar-SA" w:bidi="en-US"/>
        </w:rPr>
      </w:pPr>
      <w:r w:rsidRPr="00217840">
        <w:rPr>
          <w:color w:val="000000" w:themeColor="text1"/>
          <w:sz w:val="26"/>
          <w:szCs w:val="26"/>
          <w:lang w:eastAsia="ar-SA" w:bidi="en-US"/>
        </w:rPr>
        <w:t>Аварии в системе электроснабжения могут оказать существенные влияния при массовых обрывах низковольтных линий: воздушных – при ураганах, штормах, бурях и механических повреждениях опор; кабельных – при подмывах и подвижках грунта в осенне-весенний период, в связи с длительным сроком проведения ремонтно-восстановительных работ.</w:t>
      </w:r>
    </w:p>
    <w:p w:rsidR="00790C3D" w:rsidRPr="00217840" w:rsidRDefault="00790C3D" w:rsidP="00790C3D">
      <w:pPr>
        <w:spacing w:before="120" w:line="276" w:lineRule="auto"/>
        <w:ind w:firstLine="709"/>
        <w:jc w:val="both"/>
        <w:rPr>
          <w:b/>
          <w:color w:val="000000" w:themeColor="text1"/>
          <w:sz w:val="26"/>
          <w:szCs w:val="26"/>
          <w:lang w:eastAsia="ar-SA" w:bidi="en-US"/>
        </w:rPr>
      </w:pPr>
      <w:r w:rsidRPr="00217840">
        <w:rPr>
          <w:b/>
          <w:color w:val="000000" w:themeColor="text1"/>
          <w:sz w:val="26"/>
          <w:szCs w:val="26"/>
          <w:lang w:eastAsia="ar-SA" w:bidi="en-US"/>
        </w:rPr>
        <w:t>Основные причины риска возникновения техногенных чрезвычайных ситуаций</w:t>
      </w:r>
    </w:p>
    <w:p w:rsidR="00790C3D" w:rsidRPr="00217840" w:rsidRDefault="00790C3D" w:rsidP="00790C3D">
      <w:pPr>
        <w:spacing w:line="276" w:lineRule="auto"/>
        <w:ind w:firstLine="709"/>
        <w:jc w:val="both"/>
        <w:rPr>
          <w:color w:val="000000" w:themeColor="text1"/>
          <w:sz w:val="26"/>
          <w:szCs w:val="26"/>
          <w:lang w:eastAsia="ar-SA" w:bidi="en-US"/>
        </w:rPr>
      </w:pPr>
      <w:r w:rsidRPr="00217840">
        <w:rPr>
          <w:color w:val="000000" w:themeColor="text1"/>
          <w:sz w:val="26"/>
          <w:szCs w:val="26"/>
          <w:lang w:eastAsia="ar-SA" w:bidi="en-US"/>
        </w:rPr>
        <w:t>Пожаровзрывоопасные объекты:</w:t>
      </w:r>
    </w:p>
    <w:p w:rsidR="00790C3D" w:rsidRPr="00217840" w:rsidRDefault="00790C3D" w:rsidP="00790C3D">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сильная изношенность труб газопроводов;</w:t>
      </w:r>
    </w:p>
    <w:p w:rsidR="00790C3D" w:rsidRPr="00217840" w:rsidRDefault="00790C3D" w:rsidP="00790C3D">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несанкционированное вмешательство в работу трубопроводов;</w:t>
      </w:r>
    </w:p>
    <w:p w:rsidR="00790C3D" w:rsidRPr="00217840" w:rsidRDefault="00790C3D" w:rsidP="00790C3D">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несоблюдение техники безопасности;</w:t>
      </w:r>
    </w:p>
    <w:p w:rsidR="00790C3D" w:rsidRPr="00217840" w:rsidRDefault="00790C3D" w:rsidP="00790C3D">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непрофессионализм обслуживающего персонала, неумение принимать оптимальные решения в сложной обстановке и в условиях дефицита времени.</w:t>
      </w:r>
    </w:p>
    <w:p w:rsidR="00790C3D" w:rsidRPr="00217840" w:rsidRDefault="00790C3D" w:rsidP="00790C3D">
      <w:pPr>
        <w:spacing w:line="276" w:lineRule="auto"/>
        <w:ind w:firstLine="709"/>
        <w:jc w:val="both"/>
        <w:rPr>
          <w:b/>
          <w:bCs/>
          <w:iCs/>
          <w:color w:val="000000" w:themeColor="text1"/>
          <w:sz w:val="26"/>
          <w:szCs w:val="26"/>
        </w:rPr>
      </w:pPr>
      <w:r w:rsidRPr="00217840">
        <w:rPr>
          <w:color w:val="000000" w:themeColor="text1"/>
          <w:sz w:val="26"/>
          <w:szCs w:val="26"/>
        </w:rPr>
        <w:t xml:space="preserve">Если нанесен урон электроэнергетическому объекту, это может привести к длительному отсутствию света на обширной территории, что отразится и на ряде других областей жизнедеятельности населения. </w:t>
      </w:r>
    </w:p>
    <w:p w:rsidR="00790C3D" w:rsidRPr="00217840" w:rsidRDefault="00790C3D" w:rsidP="00790C3D">
      <w:pPr>
        <w:spacing w:line="276" w:lineRule="auto"/>
        <w:ind w:firstLine="709"/>
        <w:jc w:val="both"/>
        <w:rPr>
          <w:b/>
          <w:bCs/>
          <w:iCs/>
          <w:color w:val="000000" w:themeColor="text1"/>
          <w:sz w:val="26"/>
          <w:szCs w:val="26"/>
        </w:rPr>
      </w:pPr>
      <w:r w:rsidRPr="00217840">
        <w:rPr>
          <w:color w:val="000000" w:themeColor="text1"/>
          <w:sz w:val="26"/>
          <w:szCs w:val="26"/>
        </w:rPr>
        <w:t>Нарушение нормальной деятельности систем водоснабжения ограничивает доступ жителей к чистой воде. Даже если жидкость поступает, она обычно непригодна для употребления.</w:t>
      </w:r>
    </w:p>
    <w:p w:rsidR="00790C3D" w:rsidRPr="00217840" w:rsidRDefault="00790C3D" w:rsidP="00790C3D">
      <w:pPr>
        <w:spacing w:line="276" w:lineRule="auto"/>
        <w:ind w:firstLine="709"/>
        <w:jc w:val="both"/>
        <w:rPr>
          <w:b/>
          <w:bCs/>
          <w:iCs/>
          <w:color w:val="000000" w:themeColor="text1"/>
          <w:sz w:val="26"/>
          <w:szCs w:val="26"/>
        </w:rPr>
      </w:pPr>
      <w:r w:rsidRPr="00217840">
        <w:rPr>
          <w:color w:val="000000" w:themeColor="text1"/>
          <w:sz w:val="26"/>
          <w:szCs w:val="26"/>
        </w:rPr>
        <w:t>Зимой особую опасность несут неполадки на тепловых сетях. Поскольку в неотапливаемых помещениях невозможно проживать, требуется эвакуация жителей.</w:t>
      </w:r>
    </w:p>
    <w:p w:rsidR="00790C3D" w:rsidRPr="00217840" w:rsidRDefault="00790C3D" w:rsidP="00790C3D">
      <w:pPr>
        <w:spacing w:line="276" w:lineRule="auto"/>
        <w:ind w:firstLine="709"/>
        <w:jc w:val="both"/>
        <w:rPr>
          <w:b/>
          <w:bCs/>
          <w:iCs/>
          <w:color w:val="000000" w:themeColor="text1"/>
          <w:sz w:val="26"/>
          <w:szCs w:val="26"/>
        </w:rPr>
      </w:pPr>
      <w:r w:rsidRPr="00217840">
        <w:rPr>
          <w:color w:val="000000" w:themeColor="text1"/>
          <w:sz w:val="26"/>
          <w:szCs w:val="26"/>
        </w:rPr>
        <w:lastRenderedPageBreak/>
        <w:t>Аварии на коллекторах канализационных сетей обусловлены ветхостью и засорением труб. Следствие аварий в канализации – массовый выброс загрязняющих веществ, ухудшение экологической системы, обострение эпидемиологической обстановки.</w:t>
      </w:r>
    </w:p>
    <w:p w:rsidR="00790C3D" w:rsidRPr="00217840" w:rsidRDefault="00790C3D" w:rsidP="00790C3D">
      <w:pPr>
        <w:spacing w:line="276" w:lineRule="auto"/>
        <w:ind w:firstLine="709"/>
        <w:jc w:val="both"/>
        <w:rPr>
          <w:color w:val="000000" w:themeColor="text1"/>
          <w:sz w:val="26"/>
          <w:szCs w:val="26"/>
        </w:rPr>
      </w:pPr>
      <w:r w:rsidRPr="00217840">
        <w:rPr>
          <w:color w:val="000000" w:themeColor="text1"/>
          <w:sz w:val="26"/>
          <w:szCs w:val="26"/>
        </w:rPr>
        <w:t>Главная опасность аварий на коммунальных газопроводах – утечка газа, которая может привести к полномасштабному взрыву и серьезным разрушениям.</w:t>
      </w:r>
    </w:p>
    <w:p w:rsidR="006A5D14" w:rsidRPr="00217840" w:rsidRDefault="006A5D14" w:rsidP="00790C3D">
      <w:pPr>
        <w:spacing w:before="120" w:line="276" w:lineRule="auto"/>
        <w:ind w:firstLine="709"/>
        <w:jc w:val="both"/>
        <w:rPr>
          <w:b/>
          <w:color w:val="000000" w:themeColor="text1"/>
          <w:sz w:val="26"/>
          <w:szCs w:val="26"/>
          <w:lang w:eastAsia="ar-SA" w:bidi="en-US"/>
        </w:rPr>
      </w:pPr>
      <w:r w:rsidRPr="00217840">
        <w:rPr>
          <w:b/>
          <w:color w:val="000000" w:themeColor="text1"/>
          <w:sz w:val="26"/>
          <w:szCs w:val="26"/>
          <w:lang w:eastAsia="ar-SA" w:bidi="en-US"/>
        </w:rPr>
        <w:t xml:space="preserve">Аварии на межпоселковом газопроводе на территории </w:t>
      </w:r>
      <w:r w:rsidR="00AB2270" w:rsidRPr="00217840">
        <w:rPr>
          <w:b/>
          <w:color w:val="000000" w:themeColor="text1"/>
          <w:sz w:val="26"/>
          <w:szCs w:val="26"/>
          <w:lang w:eastAsia="ar-SA" w:bidi="en-US"/>
        </w:rPr>
        <w:t>городского</w:t>
      </w:r>
      <w:r w:rsidR="00DC66BA" w:rsidRPr="00217840">
        <w:rPr>
          <w:b/>
          <w:color w:val="000000" w:themeColor="text1"/>
          <w:sz w:val="26"/>
          <w:szCs w:val="26"/>
          <w:lang w:eastAsia="ar-SA" w:bidi="en-US"/>
        </w:rPr>
        <w:t xml:space="preserve"> поселения</w:t>
      </w:r>
    </w:p>
    <w:p w:rsidR="006A5D14" w:rsidRPr="00217840" w:rsidRDefault="00790C3D" w:rsidP="00790C3D">
      <w:pPr>
        <w:spacing w:line="276" w:lineRule="auto"/>
        <w:ind w:firstLine="709"/>
        <w:jc w:val="both"/>
        <w:rPr>
          <w:color w:val="000000" w:themeColor="text1"/>
          <w:sz w:val="26"/>
          <w:szCs w:val="26"/>
        </w:rPr>
      </w:pPr>
      <w:r w:rsidRPr="00217840">
        <w:rPr>
          <w:color w:val="000000" w:themeColor="text1"/>
          <w:sz w:val="26"/>
          <w:szCs w:val="26"/>
        </w:rPr>
        <w:t>По территории городского поселения проложены межпоселковые газопроводы различного давления.</w:t>
      </w:r>
      <w:r w:rsidR="006A5D14" w:rsidRPr="00217840">
        <w:rPr>
          <w:color w:val="000000" w:themeColor="text1"/>
          <w:sz w:val="26"/>
          <w:szCs w:val="26"/>
        </w:rPr>
        <w:t xml:space="preserve"> Возможными причинами возникновения аварий, непосредственно связанных с выбросом газа, приводящим к возникновению ЧС, могут быть следующие события:</w:t>
      </w:r>
    </w:p>
    <w:p w:rsidR="006A5D14" w:rsidRPr="00217840" w:rsidRDefault="00790C3D" w:rsidP="00790C3D">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разрушение (разгерметизация) газопровода;</w:t>
      </w:r>
    </w:p>
    <w:p w:rsidR="006A5D14" w:rsidRPr="00217840" w:rsidRDefault="00790C3D" w:rsidP="00790C3D">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разрушение (разгерметизация) запорной арматуры.</w:t>
      </w:r>
    </w:p>
    <w:p w:rsidR="006A5D14" w:rsidRPr="00217840" w:rsidRDefault="006A5D14" w:rsidP="00790C3D">
      <w:pPr>
        <w:spacing w:line="276" w:lineRule="auto"/>
        <w:ind w:firstLine="709"/>
        <w:jc w:val="both"/>
        <w:rPr>
          <w:color w:val="000000" w:themeColor="text1"/>
          <w:sz w:val="26"/>
          <w:szCs w:val="26"/>
        </w:rPr>
      </w:pPr>
      <w:r w:rsidRPr="00217840">
        <w:rPr>
          <w:color w:val="000000" w:themeColor="text1"/>
          <w:sz w:val="26"/>
          <w:szCs w:val="26"/>
        </w:rPr>
        <w:t>Приведенные события, в свою очередь, могут произойти по следующим причинам:</w:t>
      </w:r>
    </w:p>
    <w:p w:rsidR="006A5D14" w:rsidRPr="00217840" w:rsidRDefault="00790C3D" w:rsidP="00790C3D">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коррозийное разрушение стенок газопроводов;</w:t>
      </w:r>
    </w:p>
    <w:p w:rsidR="006A5D14" w:rsidRPr="00217840" w:rsidRDefault="00790C3D" w:rsidP="00790C3D">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разрушения арматуры, фланцевых соединений из-за износа, некачественного монтажа или ремонта.</w:t>
      </w:r>
    </w:p>
    <w:p w:rsidR="006D7EEE" w:rsidRDefault="006D7EEE" w:rsidP="00790C3D">
      <w:pPr>
        <w:spacing w:line="276" w:lineRule="auto"/>
        <w:ind w:firstLine="709"/>
        <w:jc w:val="both"/>
        <w:rPr>
          <w:color w:val="000000" w:themeColor="text1"/>
          <w:sz w:val="26"/>
          <w:szCs w:val="26"/>
        </w:rPr>
      </w:pPr>
      <w:r w:rsidRPr="006D7EEE">
        <w:rPr>
          <w:color w:val="000000" w:themeColor="text1"/>
          <w:sz w:val="26"/>
          <w:szCs w:val="26"/>
        </w:rPr>
        <w:t xml:space="preserve">Возможные </w:t>
      </w:r>
      <w:r>
        <w:rPr>
          <w:color w:val="000000" w:themeColor="text1"/>
          <w:sz w:val="26"/>
          <w:szCs w:val="26"/>
        </w:rPr>
        <w:t>сценарии</w:t>
      </w:r>
      <w:r w:rsidRPr="006D7EEE">
        <w:rPr>
          <w:color w:val="000000" w:themeColor="text1"/>
          <w:sz w:val="26"/>
          <w:szCs w:val="26"/>
        </w:rPr>
        <w:t xml:space="preserve"> разрушении газопровода на линейном участке:</w:t>
      </w:r>
    </w:p>
    <w:p w:rsidR="006A5D14" w:rsidRPr="00217840" w:rsidRDefault="006A5D14" w:rsidP="00790C3D">
      <w:pPr>
        <w:spacing w:line="276" w:lineRule="auto"/>
        <w:ind w:firstLine="709"/>
        <w:jc w:val="both"/>
        <w:rPr>
          <w:color w:val="000000" w:themeColor="text1"/>
          <w:sz w:val="26"/>
          <w:szCs w:val="26"/>
        </w:rPr>
      </w:pPr>
      <w:r w:rsidRPr="00217840">
        <w:rPr>
          <w:b/>
          <w:bCs/>
          <w:color w:val="000000" w:themeColor="text1"/>
          <w:sz w:val="26"/>
          <w:szCs w:val="26"/>
        </w:rPr>
        <w:t xml:space="preserve">Сценарий 1. </w:t>
      </w:r>
      <w:r w:rsidRPr="00217840">
        <w:rPr>
          <w:color w:val="000000" w:themeColor="text1"/>
          <w:sz w:val="26"/>
          <w:szCs w:val="26"/>
        </w:rPr>
        <w:t>Разрушение межпоселкового газопровода высокого давления при про</w:t>
      </w:r>
      <w:r w:rsidRPr="00217840">
        <w:rPr>
          <w:color w:val="000000" w:themeColor="text1"/>
          <w:sz w:val="26"/>
          <w:szCs w:val="26"/>
        </w:rPr>
        <w:softHyphen/>
        <w:t>изводстве несанкционированных земляных работ; образование выброса природного газа; рассе</w:t>
      </w:r>
      <w:r w:rsidRPr="00217840">
        <w:rPr>
          <w:color w:val="000000" w:themeColor="text1"/>
          <w:sz w:val="26"/>
          <w:szCs w:val="26"/>
        </w:rPr>
        <w:softHyphen/>
        <w:t>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w:t>
      </w:r>
      <w:r w:rsidRPr="00217840">
        <w:rPr>
          <w:color w:val="000000" w:themeColor="text1"/>
          <w:sz w:val="26"/>
          <w:szCs w:val="26"/>
        </w:rPr>
        <w:softHyphen/>
        <w:t>зового оборудования и поражением обслуживающего персонала и населения.</w:t>
      </w:r>
    </w:p>
    <w:p w:rsidR="006A5D14" w:rsidRPr="00217840" w:rsidRDefault="006A5D14" w:rsidP="00790C3D">
      <w:pPr>
        <w:spacing w:line="276" w:lineRule="auto"/>
        <w:ind w:firstLine="709"/>
        <w:jc w:val="both"/>
        <w:rPr>
          <w:color w:val="000000" w:themeColor="text1"/>
          <w:sz w:val="26"/>
          <w:szCs w:val="26"/>
        </w:rPr>
      </w:pPr>
      <w:r w:rsidRPr="00217840">
        <w:rPr>
          <w:b/>
          <w:bCs/>
          <w:color w:val="000000" w:themeColor="text1"/>
          <w:sz w:val="26"/>
          <w:szCs w:val="26"/>
        </w:rPr>
        <w:t xml:space="preserve">Сценарий 2. </w:t>
      </w:r>
      <w:r w:rsidRPr="00217840">
        <w:rPr>
          <w:color w:val="000000" w:themeColor="text1"/>
          <w:sz w:val="26"/>
          <w:szCs w:val="26"/>
        </w:rPr>
        <w:t>Разрушение межпоселкового газопровода среднего давления в непо</w:t>
      </w:r>
      <w:r w:rsidRPr="00217840">
        <w:rPr>
          <w:color w:val="000000" w:themeColor="text1"/>
          <w:sz w:val="26"/>
          <w:szCs w:val="26"/>
        </w:rPr>
        <w:softHyphen/>
        <w:t>средственной близости с ГРП при производстве несанкционированных земляных работ; образо</w:t>
      </w:r>
      <w:r w:rsidRPr="00217840">
        <w:rPr>
          <w:color w:val="000000" w:themeColor="text1"/>
          <w:sz w:val="26"/>
          <w:szCs w:val="26"/>
        </w:rPr>
        <w:softHyphen/>
        <w:t>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w:t>
      </w:r>
      <w:r w:rsidRPr="00217840">
        <w:rPr>
          <w:color w:val="000000" w:themeColor="text1"/>
          <w:sz w:val="26"/>
          <w:szCs w:val="26"/>
        </w:rPr>
        <w:softHyphen/>
        <w:t>жар с последующим вовлечением газового оборудования и поражением обслуживающего пер</w:t>
      </w:r>
      <w:r w:rsidRPr="00217840">
        <w:rPr>
          <w:color w:val="000000" w:themeColor="text1"/>
          <w:sz w:val="26"/>
          <w:szCs w:val="26"/>
        </w:rPr>
        <w:softHyphen/>
        <w:t>сонала и населения.</w:t>
      </w:r>
    </w:p>
    <w:p w:rsidR="006D7EEE" w:rsidRDefault="006A5D14" w:rsidP="00790C3D">
      <w:pPr>
        <w:spacing w:line="276" w:lineRule="auto"/>
        <w:ind w:firstLine="709"/>
        <w:jc w:val="both"/>
        <w:rPr>
          <w:color w:val="000000" w:themeColor="text1"/>
          <w:sz w:val="26"/>
          <w:szCs w:val="26"/>
        </w:rPr>
      </w:pPr>
      <w:r w:rsidRPr="00217840">
        <w:rPr>
          <w:b/>
          <w:bCs/>
          <w:color w:val="000000" w:themeColor="text1"/>
          <w:sz w:val="26"/>
          <w:szCs w:val="26"/>
        </w:rPr>
        <w:t xml:space="preserve">Сценарий 3. </w:t>
      </w:r>
      <w:r w:rsidRPr="00217840">
        <w:rPr>
          <w:color w:val="000000" w:themeColor="text1"/>
          <w:sz w:val="26"/>
          <w:szCs w:val="26"/>
        </w:rPr>
        <w:t>Разрушение газопровода низкого давления</w:t>
      </w:r>
      <w:r w:rsidR="006D7EEE" w:rsidRPr="00217840">
        <w:rPr>
          <w:color w:val="000000" w:themeColor="text1"/>
          <w:sz w:val="26"/>
          <w:szCs w:val="26"/>
        </w:rPr>
        <w:t>;</w:t>
      </w:r>
      <w:r w:rsidRPr="00217840">
        <w:rPr>
          <w:color w:val="000000" w:themeColor="text1"/>
          <w:sz w:val="26"/>
          <w:szCs w:val="26"/>
        </w:rPr>
        <w:t xml:space="preserve"> проходящего по улицам при производстве несанкционированных земляных работ; обра</w:t>
      </w:r>
      <w:r w:rsidRPr="00217840">
        <w:rPr>
          <w:color w:val="000000" w:themeColor="text1"/>
          <w:sz w:val="26"/>
          <w:szCs w:val="26"/>
        </w:rPr>
        <w:softHyphen/>
        <w:t>зование выброса природного газа; рассеивание газа в окружающей среде; образование смеси ГВС; взрыв газовоздушной смеси; образование мест горящего технологического оборудования; пожар с последующим вовлечением газового оборудования и поражением обслуживающего персонала и населения.</w:t>
      </w:r>
      <w:r w:rsidR="006D7EEE">
        <w:rPr>
          <w:color w:val="000000" w:themeColor="text1"/>
          <w:sz w:val="26"/>
          <w:szCs w:val="26"/>
        </w:rPr>
        <w:br w:type="page"/>
      </w:r>
    </w:p>
    <w:p w:rsidR="006A5D14" w:rsidRPr="00217840" w:rsidRDefault="008873BA" w:rsidP="00303503">
      <w:pPr>
        <w:pStyle w:val="30"/>
        <w:tabs>
          <w:tab w:val="num" w:pos="0"/>
        </w:tabs>
        <w:suppressAutoHyphens/>
        <w:spacing w:before="240"/>
        <w:ind w:firstLine="284"/>
        <w:rPr>
          <w:rFonts w:eastAsia="SimSun"/>
          <w:color w:val="000000" w:themeColor="text1"/>
          <w:sz w:val="26"/>
          <w:szCs w:val="26"/>
          <w:lang w:val="ru-RU" w:eastAsia="zh-CN"/>
        </w:rPr>
      </w:pPr>
      <w:bookmarkStart w:id="82" w:name="_Toc38016400"/>
      <w:bookmarkStart w:id="83" w:name="_Toc38612888"/>
      <w:bookmarkStart w:id="84" w:name="_Toc168657107"/>
      <w:r w:rsidRPr="00217840">
        <w:rPr>
          <w:rFonts w:eastAsia="SimSun"/>
          <w:color w:val="000000" w:themeColor="text1"/>
          <w:sz w:val="26"/>
          <w:szCs w:val="26"/>
          <w:lang w:eastAsia="zh-CN"/>
        </w:rPr>
        <w:lastRenderedPageBreak/>
        <w:t>VI</w:t>
      </w:r>
      <w:r w:rsidRPr="00217840">
        <w:rPr>
          <w:rFonts w:eastAsia="SimSun"/>
          <w:color w:val="000000" w:themeColor="text1"/>
          <w:sz w:val="26"/>
          <w:szCs w:val="26"/>
          <w:lang w:val="ru-RU" w:eastAsia="zh-CN"/>
        </w:rPr>
        <w:t>.</w:t>
      </w:r>
      <w:r w:rsidRPr="00217840">
        <w:rPr>
          <w:rFonts w:eastAsia="SimSun"/>
          <w:color w:val="000000" w:themeColor="text1"/>
          <w:sz w:val="26"/>
          <w:szCs w:val="26"/>
          <w:lang w:eastAsia="zh-CN"/>
        </w:rPr>
        <w:t>III</w:t>
      </w:r>
      <w:r w:rsidR="006A5D14" w:rsidRPr="00217840">
        <w:rPr>
          <w:rFonts w:eastAsia="SimSun"/>
          <w:color w:val="000000" w:themeColor="text1"/>
          <w:sz w:val="26"/>
          <w:szCs w:val="26"/>
          <w:lang w:val="ru-RU" w:eastAsia="zh-CN"/>
        </w:rPr>
        <w:t xml:space="preserve"> Перечень мероприятий по обеспечению пожарной безопасности</w:t>
      </w:r>
      <w:bookmarkEnd w:id="82"/>
      <w:bookmarkEnd w:id="83"/>
      <w:bookmarkEnd w:id="84"/>
      <w:r w:rsidR="006A5D14" w:rsidRPr="00217840">
        <w:rPr>
          <w:rFonts w:eastAsia="SimSun"/>
          <w:color w:val="000000" w:themeColor="text1"/>
          <w:sz w:val="26"/>
          <w:szCs w:val="26"/>
          <w:lang w:val="ru-RU" w:eastAsia="zh-CN"/>
        </w:rPr>
        <w:t xml:space="preserve"> </w:t>
      </w:r>
    </w:p>
    <w:p w:rsidR="006A5D14" w:rsidRPr="00217840" w:rsidRDefault="006A5D14" w:rsidP="00254289">
      <w:pPr>
        <w:spacing w:line="276" w:lineRule="auto"/>
        <w:ind w:firstLine="709"/>
        <w:rPr>
          <w:b/>
          <w:color w:val="000000" w:themeColor="text1"/>
          <w:sz w:val="26"/>
          <w:szCs w:val="26"/>
        </w:rPr>
      </w:pPr>
      <w:r w:rsidRPr="00217840">
        <w:rPr>
          <w:b/>
          <w:color w:val="000000" w:themeColor="text1"/>
          <w:sz w:val="26"/>
          <w:szCs w:val="26"/>
        </w:rPr>
        <w:t>Перечень перв</w:t>
      </w:r>
      <w:r w:rsidR="00DC66BA" w:rsidRPr="00217840">
        <w:rPr>
          <w:b/>
          <w:color w:val="000000" w:themeColor="text1"/>
          <w:sz w:val="26"/>
          <w:szCs w:val="26"/>
        </w:rPr>
        <w:t>ичных мер пожарной безопасности</w:t>
      </w:r>
    </w:p>
    <w:p w:rsidR="00303503" w:rsidRPr="00217840" w:rsidRDefault="00303503" w:rsidP="006D7EEE">
      <w:pPr>
        <w:spacing w:line="276" w:lineRule="auto"/>
        <w:ind w:firstLine="709"/>
        <w:jc w:val="both"/>
        <w:rPr>
          <w:color w:val="000000" w:themeColor="text1"/>
          <w:sz w:val="26"/>
          <w:szCs w:val="26"/>
        </w:rPr>
      </w:pPr>
      <w:r w:rsidRPr="00217840">
        <w:rPr>
          <w:color w:val="000000" w:themeColor="text1"/>
          <w:sz w:val="26"/>
          <w:szCs w:val="26"/>
        </w:rPr>
        <w:t>Первичные меры пожарной безопасности на территории муниципального образования включают в себя:</w:t>
      </w:r>
    </w:p>
    <w:p w:rsidR="00303503" w:rsidRPr="00217840" w:rsidRDefault="00303503" w:rsidP="00303503">
      <w:pPr>
        <w:pStyle w:val="afe"/>
        <w:widowControl w:val="0"/>
        <w:spacing w:line="276" w:lineRule="auto"/>
        <w:ind w:left="0"/>
        <w:jc w:val="both"/>
        <w:rPr>
          <w:color w:val="000000" w:themeColor="text1"/>
          <w:sz w:val="26"/>
          <w:szCs w:val="26"/>
        </w:rPr>
      </w:pPr>
      <w:r w:rsidRPr="00217840">
        <w:rPr>
          <w:color w:val="000000" w:themeColor="text1"/>
          <w:sz w:val="26"/>
          <w:szCs w:val="26"/>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303503" w:rsidRPr="00217840" w:rsidRDefault="00303503" w:rsidP="00303503">
      <w:pPr>
        <w:pStyle w:val="afe"/>
        <w:widowControl w:val="0"/>
        <w:spacing w:line="276" w:lineRule="auto"/>
        <w:ind w:left="0"/>
        <w:jc w:val="both"/>
        <w:rPr>
          <w:color w:val="000000" w:themeColor="text1"/>
          <w:sz w:val="26"/>
          <w:szCs w:val="26"/>
        </w:rPr>
      </w:pPr>
      <w:r w:rsidRPr="00217840">
        <w:rPr>
          <w:color w:val="000000" w:themeColor="text1"/>
          <w:sz w:val="26"/>
          <w:szCs w:val="26"/>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303503" w:rsidRPr="00217840" w:rsidRDefault="00303503" w:rsidP="00303503">
      <w:pPr>
        <w:pStyle w:val="afe"/>
        <w:widowControl w:val="0"/>
        <w:spacing w:line="276" w:lineRule="auto"/>
        <w:ind w:left="0"/>
        <w:jc w:val="both"/>
        <w:rPr>
          <w:color w:val="000000" w:themeColor="text1"/>
          <w:sz w:val="26"/>
          <w:szCs w:val="26"/>
        </w:rPr>
      </w:pPr>
      <w:r w:rsidRPr="00217840">
        <w:rPr>
          <w:color w:val="000000" w:themeColor="text1"/>
          <w:sz w:val="26"/>
          <w:szCs w:val="26"/>
        </w:rPr>
        <w:t>- разработку и организацию выполнения муниципальных целевых программ по вопросам обеспечения пожарной безопасности;</w:t>
      </w:r>
    </w:p>
    <w:p w:rsidR="00303503" w:rsidRPr="00217840" w:rsidRDefault="00303503" w:rsidP="00303503">
      <w:pPr>
        <w:pStyle w:val="afe"/>
        <w:widowControl w:val="0"/>
        <w:spacing w:line="276" w:lineRule="auto"/>
        <w:ind w:left="0"/>
        <w:jc w:val="both"/>
        <w:rPr>
          <w:color w:val="000000" w:themeColor="text1"/>
          <w:sz w:val="26"/>
          <w:szCs w:val="26"/>
        </w:rPr>
      </w:pPr>
      <w:r w:rsidRPr="00217840">
        <w:rPr>
          <w:color w:val="000000" w:themeColor="text1"/>
          <w:sz w:val="26"/>
          <w:szCs w:val="26"/>
        </w:rP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303503" w:rsidRPr="00217840" w:rsidRDefault="00303503" w:rsidP="00303503">
      <w:pPr>
        <w:pStyle w:val="afe"/>
        <w:widowControl w:val="0"/>
        <w:spacing w:line="276" w:lineRule="auto"/>
        <w:ind w:left="0"/>
        <w:jc w:val="both"/>
        <w:rPr>
          <w:color w:val="000000" w:themeColor="text1"/>
          <w:sz w:val="26"/>
          <w:szCs w:val="26"/>
        </w:rPr>
      </w:pPr>
      <w:r w:rsidRPr="00217840">
        <w:rPr>
          <w:color w:val="000000" w:themeColor="text1"/>
          <w:sz w:val="26"/>
          <w:szCs w:val="26"/>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303503" w:rsidRPr="00217840" w:rsidRDefault="00303503" w:rsidP="00303503">
      <w:pPr>
        <w:pStyle w:val="afe"/>
        <w:widowControl w:val="0"/>
        <w:tabs>
          <w:tab w:val="left" w:pos="1123"/>
        </w:tabs>
        <w:spacing w:line="276" w:lineRule="auto"/>
        <w:ind w:left="0"/>
        <w:jc w:val="both"/>
        <w:rPr>
          <w:color w:val="000000" w:themeColor="text1"/>
          <w:sz w:val="26"/>
          <w:szCs w:val="26"/>
        </w:rPr>
      </w:pPr>
      <w:r w:rsidRPr="00217840">
        <w:rPr>
          <w:color w:val="000000" w:themeColor="text1"/>
          <w:sz w:val="26"/>
          <w:szCs w:val="26"/>
        </w:rPr>
        <w:t>- обеспечение беспрепятственного проезда пожарной техники к месту пожара;</w:t>
      </w:r>
    </w:p>
    <w:p w:rsidR="00303503" w:rsidRPr="00217840" w:rsidRDefault="00303503" w:rsidP="00303503">
      <w:pPr>
        <w:pStyle w:val="afe"/>
        <w:widowControl w:val="0"/>
        <w:tabs>
          <w:tab w:val="left" w:pos="1123"/>
        </w:tabs>
        <w:spacing w:line="276" w:lineRule="auto"/>
        <w:ind w:left="0"/>
        <w:jc w:val="both"/>
        <w:rPr>
          <w:color w:val="000000" w:themeColor="text1"/>
          <w:sz w:val="26"/>
          <w:szCs w:val="26"/>
        </w:rPr>
      </w:pPr>
      <w:r w:rsidRPr="00217840">
        <w:rPr>
          <w:color w:val="000000" w:themeColor="text1"/>
          <w:sz w:val="26"/>
          <w:szCs w:val="26"/>
        </w:rPr>
        <w:t>- обеспечение связи и оповещения населения о пожаре;</w:t>
      </w:r>
    </w:p>
    <w:p w:rsidR="00303503" w:rsidRPr="00217840" w:rsidRDefault="00303503" w:rsidP="00303503">
      <w:pPr>
        <w:pStyle w:val="afe"/>
        <w:widowControl w:val="0"/>
        <w:spacing w:line="276" w:lineRule="auto"/>
        <w:ind w:left="0"/>
        <w:jc w:val="both"/>
        <w:rPr>
          <w:color w:val="000000" w:themeColor="text1"/>
          <w:sz w:val="26"/>
          <w:szCs w:val="26"/>
        </w:rPr>
      </w:pPr>
      <w:r w:rsidRPr="00217840">
        <w:rPr>
          <w:color w:val="000000" w:themeColor="text1"/>
          <w:sz w:val="26"/>
          <w:szCs w:val="26"/>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303503" w:rsidRPr="00217840" w:rsidRDefault="00303503" w:rsidP="00303503">
      <w:pPr>
        <w:pStyle w:val="afe"/>
        <w:widowControl w:val="0"/>
        <w:spacing w:line="276" w:lineRule="auto"/>
        <w:ind w:left="0"/>
        <w:jc w:val="both"/>
        <w:rPr>
          <w:color w:val="000000" w:themeColor="text1"/>
          <w:sz w:val="26"/>
          <w:szCs w:val="26"/>
        </w:rPr>
      </w:pPr>
      <w:r w:rsidRPr="00217840">
        <w:rPr>
          <w:color w:val="000000" w:themeColor="text1"/>
          <w:sz w:val="26"/>
          <w:szCs w:val="26"/>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790C3D" w:rsidRPr="00217840" w:rsidRDefault="00DC66BA" w:rsidP="00790C3D">
      <w:pPr>
        <w:spacing w:line="276" w:lineRule="auto"/>
        <w:ind w:firstLine="709"/>
        <w:rPr>
          <w:b/>
          <w:color w:val="000000" w:themeColor="text1"/>
          <w:sz w:val="26"/>
          <w:szCs w:val="26"/>
        </w:rPr>
      </w:pPr>
      <w:r w:rsidRPr="00217840">
        <w:rPr>
          <w:b/>
          <w:color w:val="000000" w:themeColor="text1"/>
          <w:sz w:val="26"/>
          <w:szCs w:val="26"/>
        </w:rPr>
        <w:t>Природные пожары</w:t>
      </w:r>
    </w:p>
    <w:p w:rsidR="00500DEF" w:rsidRPr="00217840" w:rsidRDefault="00500DEF" w:rsidP="00500DEF">
      <w:pPr>
        <w:widowControl w:val="0"/>
        <w:spacing w:line="276" w:lineRule="auto"/>
        <w:ind w:firstLine="709"/>
        <w:jc w:val="both"/>
        <w:rPr>
          <w:color w:val="000000" w:themeColor="text1"/>
          <w:sz w:val="26"/>
          <w:szCs w:val="26"/>
        </w:rPr>
      </w:pPr>
      <w:bookmarkStart w:id="85" w:name="_Toc258718"/>
      <w:r w:rsidRPr="00217840">
        <w:rPr>
          <w:color w:val="000000" w:themeColor="text1"/>
          <w:sz w:val="26"/>
          <w:szCs w:val="26"/>
        </w:rPr>
        <w:t xml:space="preserve">Наиболее вероятными местами возникновения природных пожаров являются леса и территории, заросшие кустарником и травой. </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Наиболее пожароопасными месяцами для лесов являются конец апреля - май и летний период при высокой температуре и малом количестве осадков. Осенние пожары – более редкое явление. Соответственно самый высокий показатель горимости лесов и территорий наблюдается с конца апреля до начала сентября.</w:t>
      </w:r>
    </w:p>
    <w:p w:rsidR="00500DEF" w:rsidRPr="00217840" w:rsidRDefault="00500DEF" w:rsidP="00486803">
      <w:pPr>
        <w:widowControl w:val="0"/>
        <w:spacing w:line="276" w:lineRule="auto"/>
        <w:ind w:firstLine="709"/>
        <w:jc w:val="both"/>
        <w:rPr>
          <w:color w:val="000000" w:themeColor="text1"/>
          <w:sz w:val="26"/>
          <w:szCs w:val="26"/>
        </w:rPr>
      </w:pPr>
      <w:r w:rsidRPr="00217840">
        <w:rPr>
          <w:color w:val="000000" w:themeColor="text1"/>
          <w:sz w:val="26"/>
          <w:szCs w:val="26"/>
        </w:rPr>
        <w:t xml:space="preserve">Основными причинами возникновения пожаров остаются антропогенные факторы - это непотушенные спички, окурки, брошенные проходящими через лес людьми или выброшенные с проезжающего автотранспорта; не затушенные костры в местах рыбалок, сенокосов, лесозаготовительных работ, ночевок туристов; выжигание сухой травы вдоль дорог, а также сельхозпалы. </w:t>
      </w:r>
    </w:p>
    <w:p w:rsidR="00500DEF" w:rsidRPr="00217840" w:rsidRDefault="00500DEF" w:rsidP="00486803">
      <w:pPr>
        <w:widowControl w:val="0"/>
        <w:spacing w:line="276" w:lineRule="auto"/>
        <w:ind w:firstLine="709"/>
        <w:jc w:val="both"/>
        <w:rPr>
          <w:color w:val="000000" w:themeColor="text1"/>
          <w:sz w:val="26"/>
          <w:szCs w:val="26"/>
        </w:rPr>
      </w:pPr>
      <w:r w:rsidRPr="00217840">
        <w:rPr>
          <w:color w:val="000000" w:themeColor="text1"/>
          <w:sz w:val="26"/>
          <w:szCs w:val="26"/>
        </w:rPr>
        <w:t xml:space="preserve">В целях обеспечения дополнительной противопожарной защиты районов </w:t>
      </w:r>
      <w:r w:rsidRPr="00217840">
        <w:rPr>
          <w:color w:val="000000" w:themeColor="text1"/>
          <w:sz w:val="26"/>
          <w:szCs w:val="26"/>
        </w:rPr>
        <w:lastRenderedPageBreak/>
        <w:t>города, расположенных в непосредственной близост</w:t>
      </w:r>
      <w:r w:rsidR="00486803">
        <w:rPr>
          <w:color w:val="000000" w:themeColor="text1"/>
          <w:sz w:val="26"/>
          <w:szCs w:val="26"/>
        </w:rPr>
        <w:t xml:space="preserve">и от лесных массивов и наиболее </w:t>
      </w:r>
      <w:r w:rsidRPr="00217840">
        <w:rPr>
          <w:color w:val="000000" w:themeColor="text1"/>
          <w:sz w:val="26"/>
          <w:szCs w:val="26"/>
        </w:rPr>
        <w:t>подверженных угрозе природных пожаров созданы добровольные пожарные дружины и пожарные команды.</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 xml:space="preserve">Ведётся контроль за наличием и состоянием опашки, водоисточников используемых в целях пожаротушения, системами оповещения людей о пожаре, телефонной связью. Проводятся противопожарные инструктажи. Кроме того, в течении всего пожароопасного периода патрульными группами осуществляется контроль по обнаружению очагов горения. </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Планировочные мероприятия по охране лесов от пожаров предусмотрены Лесным планом Калужской области, в соответствии с Лесным кодексом и другими нормативными актами.</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В целях обеспечения пожарной безопасности осуществляются:</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 противопожарное обустройство лесов, в том числе строительство, реконструкция и содержание дорог противопожарного назначения, прокладка просек;</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 xml:space="preserve">- создание систем, средств предупреждения и тушения лесных пожаров (пожарные техника и оборудование, пожарное снаряжение и другие), содержание этих систем, средств); </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 xml:space="preserve">- мониторинг пожарной опасности в лесах; </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 разработка планов тушения лесных пожаров;</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 тушение лесных пожаров;</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 xml:space="preserve">- иные меры пожарной безопасности в лесах. </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Кроме того, необходимо:</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 в пожароопасный период обеспечение охраны лесов от пожаров, проведение превентивных мероприятий по минимизации очагов лесных и торфяных пожаров;</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 осуществление комплекса мероприятий, направленных на защиту жизни и здоровья граждан, их имущества, государственного и муниципального имущества, имущества организаций от пожаров, ограничение их последствий, повышение эффективности работы органов государственного пожарного надзора, органов управления и подразделений государственной противопожарной службы по организации и тушению пожаров, совершенствование технологий тушения пожаров и проведения аварийно-спасательных работ, внедрение современных технических средств профилактики пожаров и пожаротушения, совершенствование технической подготовки пожарной техники и пожарно-технического оборудования;</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 наращивание количества добровольных пожарных команд в городских поселениях, совершенствование их оснащения и повышение эффективности деятельности;</w:t>
      </w:r>
    </w:p>
    <w:p w:rsidR="00500DEF" w:rsidRPr="00217840" w:rsidRDefault="00500DEF" w:rsidP="00500DEF">
      <w:pPr>
        <w:widowControl w:val="0"/>
        <w:spacing w:line="276" w:lineRule="auto"/>
        <w:ind w:firstLine="709"/>
        <w:jc w:val="both"/>
        <w:rPr>
          <w:color w:val="000000" w:themeColor="text1"/>
          <w:sz w:val="26"/>
          <w:szCs w:val="26"/>
        </w:rPr>
      </w:pPr>
      <w:r w:rsidRPr="00217840">
        <w:rPr>
          <w:color w:val="000000" w:themeColor="text1"/>
          <w:sz w:val="26"/>
          <w:szCs w:val="26"/>
        </w:rPr>
        <w:t>- совершенствование профессионального мастерства спасателей и пожарных.</w:t>
      </w:r>
    </w:p>
    <w:p w:rsidR="00254289" w:rsidRPr="00217840" w:rsidRDefault="00254289" w:rsidP="00254289">
      <w:pPr>
        <w:spacing w:line="276" w:lineRule="auto"/>
        <w:ind w:firstLine="709"/>
        <w:rPr>
          <w:b/>
          <w:color w:val="000000" w:themeColor="text1"/>
          <w:sz w:val="26"/>
          <w:szCs w:val="26"/>
        </w:rPr>
      </w:pPr>
      <w:r w:rsidRPr="00217840">
        <w:rPr>
          <w:b/>
          <w:color w:val="000000" w:themeColor="text1"/>
          <w:sz w:val="26"/>
          <w:szCs w:val="26"/>
        </w:rPr>
        <w:t>Мероприятия по борьбе с лесными пожарами</w:t>
      </w:r>
    </w:p>
    <w:p w:rsidR="00500DEF" w:rsidRPr="00217840" w:rsidRDefault="00500DEF" w:rsidP="00500DEF">
      <w:pPr>
        <w:spacing w:line="276" w:lineRule="auto"/>
        <w:ind w:firstLine="709"/>
        <w:jc w:val="both"/>
        <w:rPr>
          <w:bCs/>
          <w:color w:val="000000" w:themeColor="text1"/>
          <w:sz w:val="26"/>
          <w:szCs w:val="26"/>
        </w:rPr>
      </w:pPr>
      <w:r w:rsidRPr="00217840">
        <w:rPr>
          <w:bCs/>
          <w:color w:val="000000" w:themeColor="text1"/>
          <w:sz w:val="26"/>
          <w:szCs w:val="26"/>
        </w:rPr>
        <w:t xml:space="preserve">Успех борьбы с лесными </w:t>
      </w:r>
      <w:r w:rsidRPr="00217840">
        <w:rPr>
          <w:color w:val="000000" w:themeColor="text1"/>
          <w:sz w:val="26"/>
          <w:szCs w:val="26"/>
          <w:lang w:eastAsia="ar-SA" w:bidi="en-US"/>
        </w:rPr>
        <w:t>пожарами</w:t>
      </w:r>
      <w:r w:rsidRPr="00217840">
        <w:rPr>
          <w:bCs/>
          <w:color w:val="000000" w:themeColor="text1"/>
          <w:sz w:val="26"/>
          <w:szCs w:val="26"/>
        </w:rPr>
        <w:t xml:space="preserve"> во многом зависит от их своевременного обнаружения и быстрого принятия мер по их ограничению и ликвидации.</w:t>
      </w:r>
    </w:p>
    <w:p w:rsidR="00500DEF" w:rsidRPr="00217840" w:rsidRDefault="00500DEF" w:rsidP="00500DEF">
      <w:pPr>
        <w:spacing w:line="276" w:lineRule="auto"/>
        <w:ind w:firstLine="709"/>
        <w:jc w:val="both"/>
        <w:rPr>
          <w:color w:val="000000" w:themeColor="text1"/>
          <w:sz w:val="26"/>
          <w:szCs w:val="26"/>
          <w:lang w:eastAsia="ar-SA" w:bidi="en-US"/>
        </w:rPr>
      </w:pPr>
      <w:r w:rsidRPr="00217840">
        <w:rPr>
          <w:color w:val="000000" w:themeColor="text1"/>
          <w:sz w:val="26"/>
          <w:szCs w:val="26"/>
          <w:lang w:eastAsia="ar-SA" w:bidi="en-US"/>
        </w:rPr>
        <w:t xml:space="preserve">Основными функциями системы обеспечения пожарной безопасности являются: </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lastRenderedPageBreak/>
        <w:t>- </w:t>
      </w:r>
      <w:r w:rsidRPr="00217840">
        <w:rPr>
          <w:color w:val="000000" w:themeColor="text1"/>
          <w:sz w:val="26"/>
          <w:szCs w:val="26"/>
          <w:lang w:eastAsia="ar-SA" w:bidi="en-US"/>
        </w:rPr>
        <w:t xml:space="preserve">нормативное правовое регулирование и осуществление государственных мер в области пожарной безопасности; </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 xml:space="preserve">разработка и осуществление мер пожарной безопасности; </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 xml:space="preserve">проведение противопожарной пропаганды и обучение населения мерам пожарной безопасности; </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 xml:space="preserve">содействие деятельности добровольных пожарных, привлечение населения к обеспечению пожарной безопасности; </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 xml:space="preserve">информационное обеспечение в области пожарной безопасности; </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 xml:space="preserve">выполнение работ и оказание услуг в области пожарной безопасности; </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 xml:space="preserve">лицензирование деятельности в области пожарной безопасности и подтверждение соответствия продукции и услуг в области пожарной безопасности; </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 xml:space="preserve">тушение пожаров и проведение аварийно-спасательных работ; </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 xml:space="preserve">учет пожаров и их последствий; </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установление особого противопожарного режима.</w:t>
      </w:r>
    </w:p>
    <w:p w:rsidR="00500DEF" w:rsidRPr="00217840" w:rsidRDefault="00500DEF" w:rsidP="00500DEF">
      <w:pPr>
        <w:spacing w:line="276" w:lineRule="auto"/>
        <w:ind w:firstLine="709"/>
        <w:jc w:val="both"/>
        <w:rPr>
          <w:bCs/>
          <w:color w:val="000000" w:themeColor="text1"/>
          <w:sz w:val="26"/>
          <w:szCs w:val="26"/>
        </w:rPr>
      </w:pPr>
      <w:r w:rsidRPr="00217840">
        <w:rPr>
          <w:color w:val="000000" w:themeColor="text1"/>
          <w:sz w:val="26"/>
          <w:szCs w:val="26"/>
          <w:lang w:eastAsia="ar-SA" w:bidi="en-US"/>
        </w:rPr>
        <w:t>Достижение</w:t>
      </w:r>
      <w:r w:rsidRPr="00217840">
        <w:rPr>
          <w:bCs/>
          <w:color w:val="000000" w:themeColor="text1"/>
          <w:sz w:val="26"/>
          <w:szCs w:val="26"/>
        </w:rPr>
        <w:t xml:space="preserve"> заданного уровня пожарной безопасности достигается комплексом организационных и технических решений.</w:t>
      </w:r>
    </w:p>
    <w:p w:rsidR="00254289" w:rsidRPr="00217840" w:rsidRDefault="00254289" w:rsidP="00254289">
      <w:pPr>
        <w:spacing w:line="276" w:lineRule="auto"/>
        <w:ind w:firstLine="709"/>
        <w:rPr>
          <w:b/>
          <w:color w:val="000000" w:themeColor="text1"/>
          <w:sz w:val="26"/>
          <w:szCs w:val="26"/>
        </w:rPr>
      </w:pPr>
      <w:r w:rsidRPr="00217840">
        <w:rPr>
          <w:b/>
          <w:color w:val="000000" w:themeColor="text1"/>
          <w:sz w:val="26"/>
          <w:szCs w:val="26"/>
        </w:rPr>
        <w:t>Мероприятия по защите территории от опасных техногенных процессов и чрезвычайных ситуаций</w:t>
      </w:r>
    </w:p>
    <w:p w:rsidR="00500DEF" w:rsidRPr="00217840" w:rsidRDefault="00500DEF" w:rsidP="00500DEF">
      <w:pPr>
        <w:spacing w:line="276" w:lineRule="auto"/>
        <w:ind w:firstLine="709"/>
        <w:jc w:val="both"/>
        <w:rPr>
          <w:color w:val="000000" w:themeColor="text1"/>
          <w:sz w:val="26"/>
          <w:szCs w:val="26"/>
        </w:rPr>
      </w:pPr>
      <w:r w:rsidRPr="00217840">
        <w:rPr>
          <w:color w:val="000000" w:themeColor="text1"/>
          <w:sz w:val="26"/>
          <w:szCs w:val="26"/>
        </w:rPr>
        <w:t>В основе мер по предупреждению чрезвычайных ситуаций (снижению риска их возникновения) и уменьшению возможных потерь и ущерба от них (уменьшению масштабов чрезвычайных ситуаций) лежат конкретные превентивные мероприятия научного, инженерно-технического и технологического характера, осуществляемые по видам природных и техногенных опасностей и угроз. Значительная часть этих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500DEF" w:rsidRPr="00217840" w:rsidRDefault="00500DEF" w:rsidP="00500DEF">
      <w:pPr>
        <w:spacing w:line="276" w:lineRule="auto"/>
        <w:ind w:firstLine="709"/>
        <w:jc w:val="both"/>
        <w:rPr>
          <w:color w:val="000000" w:themeColor="text1"/>
          <w:sz w:val="26"/>
          <w:szCs w:val="26"/>
        </w:rPr>
      </w:pPr>
      <w:r w:rsidRPr="00217840">
        <w:rPr>
          <w:color w:val="000000" w:themeColor="text1"/>
          <w:sz w:val="26"/>
          <w:szCs w:val="26"/>
        </w:rPr>
        <w:t>Предупреждение чрезвычайных ситуаций как в части их предотвращения (снижения рисков их возникновения), так и в плане уменьшения потерь и ущерба от них (смягчения последствий) проводится по следующим направлениям:</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мониторинг и прогнозирование чрезвычайных ситуаций;</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рациональное размещение производительных сил по территории района с учетом природной и техногенной безопасности;</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предотвращение, в возможных пределах, некоторых неблагоприятных и опасных природных явлений, и процессов путем систематического снижения их накапливающегося разрушительного потенциала;</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предотвращение аварий и техногенных катастроф путем повышения технологической безопасности производственных процессов и эксплуатационной надежности оборудования;</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разработка и осуществление инженерно-технических мероприятий, направленных на предотвращение источников чрезвычайных ситуаций, смягчение их последствий, защиту населения и материальных средств;</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lastRenderedPageBreak/>
        <w:t>- </w:t>
      </w:r>
      <w:r w:rsidRPr="00217840">
        <w:rPr>
          <w:color w:val="000000" w:themeColor="text1"/>
          <w:sz w:val="26"/>
          <w:szCs w:val="26"/>
          <w:lang w:eastAsia="ar-SA" w:bidi="en-US"/>
        </w:rPr>
        <w:t>подготовка объектов экономики и систем жизнеобеспечения населения к работе в условиях чрезвычайных ситуаций;</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декларирование промышленной безопасности;</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лицензирование деятельности опасных производственных объектов;</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страхование ответственности за причинение вреда при эксплуатации опасного производственного объекта;</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проведение государственной экспертизы в области предупреждения чрезвычайных ситуаций;</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государственный надзор и контроль по вопросам природной и техногенной безопасности;</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информирование населения о потенциальных природных и техногенных угрозах на территории проживания;</w:t>
      </w:r>
    </w:p>
    <w:p w:rsidR="00500DEF" w:rsidRPr="00217840" w:rsidRDefault="00500DEF" w:rsidP="00500DEF">
      <w:pPr>
        <w:pStyle w:val="afe"/>
        <w:spacing w:line="276" w:lineRule="auto"/>
        <w:ind w:firstLine="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подготовка населения в области защиты от чрезвычайных ситуаций.</w:t>
      </w:r>
    </w:p>
    <w:p w:rsidR="00500DEF" w:rsidRPr="00217840" w:rsidRDefault="00500DEF" w:rsidP="00500DEF">
      <w:pPr>
        <w:spacing w:line="276" w:lineRule="auto"/>
        <w:ind w:firstLine="709"/>
        <w:jc w:val="both"/>
        <w:rPr>
          <w:color w:val="000000" w:themeColor="text1"/>
          <w:sz w:val="26"/>
          <w:szCs w:val="26"/>
        </w:rPr>
      </w:pPr>
      <w:r w:rsidRPr="00217840">
        <w:rPr>
          <w:color w:val="000000" w:themeColor="text1"/>
          <w:sz w:val="26"/>
          <w:szCs w:val="26"/>
        </w:rPr>
        <w:t>В техногенной сфере работа по предупреждению аварий ведется на конкретных объектах и производствах. Для этого используются общие научные, инженерно-конструкторские, технологические меры, служащие методической базой для предотвращения аварий. В качестве таких мер могут быть названы: совершенствование технологических процессов, повышение надежности технологического оборудования и эксплуатационной надежности систем, своевременное обновление основных фондов, применение качественной конструкторской и технологической документации, высококачественного сырья, материалов, комплектующих изделий, использование квалифицированного персонала, создание и использование эффективных систем технологического контроля и технической диагностики, безаварийной остановки производства, локализации и подавления аварийных ситуаций и многое другое. Работу по предотвращению аварий должны вести соответствующие технологические службы предприятий, их подразделения по технике безопасности.</w:t>
      </w:r>
    </w:p>
    <w:p w:rsidR="00500DEF" w:rsidRPr="00217840" w:rsidRDefault="00500DEF" w:rsidP="00500DEF">
      <w:pPr>
        <w:spacing w:line="276" w:lineRule="auto"/>
        <w:ind w:firstLine="709"/>
        <w:jc w:val="both"/>
        <w:rPr>
          <w:color w:val="000000" w:themeColor="text1"/>
          <w:sz w:val="26"/>
          <w:szCs w:val="26"/>
        </w:rPr>
      </w:pPr>
      <w:r w:rsidRPr="00217840">
        <w:rPr>
          <w:color w:val="000000" w:themeColor="text1"/>
          <w:sz w:val="26"/>
          <w:szCs w:val="26"/>
        </w:rPr>
        <w:t>На взрывоопасных и пожароопасных объектах экономики необходимо осуществлять:</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строительство и ремонт пожарных водоемов;</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установку систем пожарной сигнализации;</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монтаж автоматических установок пожаротушения;</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обеспечение исправности электропроводки и электрооборудования;</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соблюдение технологических норм перевозки и хранения взрывчатых и горючих веществ;</w:t>
      </w:r>
    </w:p>
    <w:p w:rsidR="00500DEF" w:rsidRPr="00217840" w:rsidRDefault="00500DEF" w:rsidP="00500DEF">
      <w:pPr>
        <w:pStyle w:val="afe"/>
        <w:spacing w:line="276" w:lineRule="auto"/>
        <w:ind w:left="0"/>
        <w:contextualSpacing/>
        <w:jc w:val="both"/>
        <w:rPr>
          <w:color w:val="000000" w:themeColor="text1"/>
          <w:sz w:val="26"/>
          <w:szCs w:val="26"/>
          <w:lang w:eastAsia="ar-SA" w:bidi="en-US"/>
        </w:rPr>
      </w:pPr>
      <w:r w:rsidRPr="00217840">
        <w:rPr>
          <w:color w:val="000000" w:themeColor="text1"/>
          <w:sz w:val="26"/>
          <w:szCs w:val="26"/>
        </w:rPr>
        <w:t>- </w:t>
      </w:r>
      <w:r w:rsidRPr="00217840">
        <w:rPr>
          <w:color w:val="000000" w:themeColor="text1"/>
          <w:sz w:val="26"/>
          <w:szCs w:val="26"/>
          <w:lang w:eastAsia="ar-SA" w:bidi="en-US"/>
        </w:rPr>
        <w:t>профилактическую работу среди населения;</w:t>
      </w:r>
    </w:p>
    <w:p w:rsidR="00500DEF" w:rsidRPr="00217840" w:rsidRDefault="00500DEF" w:rsidP="00500DEF">
      <w:pPr>
        <w:pStyle w:val="afe"/>
        <w:spacing w:line="276" w:lineRule="auto"/>
        <w:ind w:left="0"/>
        <w:contextualSpacing/>
        <w:jc w:val="both"/>
        <w:rPr>
          <w:color w:val="000000" w:themeColor="text1"/>
          <w:sz w:val="26"/>
          <w:szCs w:val="26"/>
        </w:rPr>
      </w:pPr>
      <w:r w:rsidRPr="00217840">
        <w:rPr>
          <w:color w:val="000000" w:themeColor="text1"/>
          <w:sz w:val="26"/>
          <w:szCs w:val="26"/>
        </w:rPr>
        <w:t>- </w:t>
      </w:r>
      <w:r w:rsidRPr="00217840">
        <w:rPr>
          <w:color w:val="000000" w:themeColor="text1"/>
          <w:sz w:val="26"/>
          <w:szCs w:val="26"/>
          <w:lang w:eastAsia="ar-SA" w:bidi="en-US"/>
        </w:rPr>
        <w:t>поддержание</w:t>
      </w:r>
      <w:r w:rsidRPr="00217840">
        <w:rPr>
          <w:color w:val="000000" w:themeColor="text1"/>
          <w:sz w:val="26"/>
          <w:szCs w:val="26"/>
        </w:rPr>
        <w:t xml:space="preserve"> в готовности противопожарных формирований.</w:t>
      </w:r>
    </w:p>
    <w:p w:rsidR="00500DEF" w:rsidRDefault="00500DEF" w:rsidP="00500DEF">
      <w:pPr>
        <w:spacing w:line="276" w:lineRule="auto"/>
        <w:ind w:firstLine="709"/>
        <w:jc w:val="both"/>
        <w:rPr>
          <w:color w:val="000000" w:themeColor="text1"/>
          <w:sz w:val="26"/>
          <w:szCs w:val="26"/>
        </w:rPr>
      </w:pPr>
      <w:r w:rsidRPr="00217840">
        <w:rPr>
          <w:color w:val="000000" w:themeColor="text1"/>
          <w:sz w:val="26"/>
          <w:szCs w:val="26"/>
        </w:rPr>
        <w:t>На застраиваемых территориях инженерная защита должна предусматривать создание единой комплексной территориальной системы или локальных (пообъектных) защитных сооружений.</w:t>
      </w:r>
    </w:p>
    <w:p w:rsidR="00801E02" w:rsidRDefault="00801E02" w:rsidP="00500DEF">
      <w:pPr>
        <w:spacing w:line="276" w:lineRule="auto"/>
        <w:ind w:firstLine="709"/>
        <w:jc w:val="both"/>
        <w:rPr>
          <w:color w:val="000000" w:themeColor="text1"/>
          <w:sz w:val="26"/>
          <w:szCs w:val="26"/>
        </w:rPr>
      </w:pPr>
    </w:p>
    <w:p w:rsidR="00801E02" w:rsidRPr="00217840" w:rsidRDefault="00801E02" w:rsidP="00500DEF">
      <w:pPr>
        <w:spacing w:line="276" w:lineRule="auto"/>
        <w:ind w:firstLine="709"/>
        <w:jc w:val="both"/>
        <w:rPr>
          <w:color w:val="000000" w:themeColor="text1"/>
          <w:sz w:val="26"/>
          <w:szCs w:val="26"/>
        </w:rPr>
      </w:pPr>
    </w:p>
    <w:p w:rsidR="006A5D14" w:rsidRPr="00217840" w:rsidRDefault="006A5D14" w:rsidP="00254289">
      <w:pPr>
        <w:spacing w:line="276" w:lineRule="auto"/>
        <w:ind w:firstLine="709"/>
        <w:rPr>
          <w:b/>
          <w:color w:val="000000" w:themeColor="text1"/>
          <w:sz w:val="26"/>
          <w:szCs w:val="26"/>
        </w:rPr>
      </w:pPr>
      <w:r w:rsidRPr="00217840">
        <w:rPr>
          <w:b/>
          <w:color w:val="000000" w:themeColor="text1"/>
          <w:sz w:val="26"/>
          <w:szCs w:val="26"/>
        </w:rPr>
        <w:lastRenderedPageBreak/>
        <w:t>Размещение взрывопожароопасных объектов на территории поселения</w:t>
      </w:r>
      <w:bookmarkEnd w:id="85"/>
      <w:r w:rsidRPr="00217840">
        <w:rPr>
          <w:b/>
          <w:color w:val="000000" w:themeColor="text1"/>
          <w:sz w:val="26"/>
          <w:szCs w:val="26"/>
        </w:rPr>
        <w:t xml:space="preserve"> </w:t>
      </w:r>
    </w:p>
    <w:p w:rsidR="00A16B5A" w:rsidRPr="00217840" w:rsidRDefault="00A16B5A" w:rsidP="00A16B5A">
      <w:pPr>
        <w:spacing w:line="276" w:lineRule="auto"/>
        <w:ind w:firstLine="709"/>
        <w:jc w:val="both"/>
        <w:rPr>
          <w:color w:val="000000" w:themeColor="text1"/>
          <w:sz w:val="26"/>
          <w:szCs w:val="26"/>
        </w:rPr>
      </w:pPr>
      <w:bookmarkStart w:id="86" w:name="_Toc258719"/>
      <w:r w:rsidRPr="00217840">
        <w:rPr>
          <w:color w:val="000000" w:themeColor="text1"/>
          <w:sz w:val="26"/>
          <w:szCs w:val="26"/>
        </w:rPr>
        <w:t>При проектировании и размещении на территории городского поселения взрывопожароопасных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22.07.08 г. № 123-ФЗ.</w:t>
      </w:r>
    </w:p>
    <w:p w:rsidR="00A16B5A" w:rsidRPr="00217840" w:rsidRDefault="00A16B5A" w:rsidP="00A16B5A">
      <w:pPr>
        <w:spacing w:line="276" w:lineRule="auto"/>
        <w:ind w:firstLine="709"/>
        <w:jc w:val="both"/>
        <w:rPr>
          <w:color w:val="000000" w:themeColor="text1"/>
          <w:sz w:val="26"/>
          <w:szCs w:val="26"/>
        </w:rPr>
      </w:pPr>
      <w:bookmarkStart w:id="87" w:name="sub_663"/>
      <w:r w:rsidRPr="00217840">
        <w:rPr>
          <w:color w:val="000000" w:themeColor="text1"/>
          <w:sz w:val="26"/>
          <w:szCs w:val="26"/>
        </w:rPr>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населенных пунктов. При размещении взрывопожароопасных объектов в границах населенных пунктов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w:t>
      </w:r>
    </w:p>
    <w:p w:rsidR="00A16B5A" w:rsidRPr="00217840" w:rsidRDefault="00A16B5A" w:rsidP="00A16B5A">
      <w:pPr>
        <w:spacing w:line="276" w:lineRule="auto"/>
        <w:ind w:firstLine="709"/>
        <w:jc w:val="both"/>
        <w:rPr>
          <w:color w:val="000000" w:themeColor="text1"/>
          <w:sz w:val="26"/>
          <w:szCs w:val="26"/>
        </w:rPr>
      </w:pPr>
      <w:r w:rsidRPr="00217840">
        <w:rPr>
          <w:color w:val="000000" w:themeColor="text1"/>
          <w:sz w:val="26"/>
          <w:szCs w:val="26"/>
        </w:rPr>
        <w:t>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w:t>
      </w:r>
    </w:p>
    <w:p w:rsidR="00A16B5A" w:rsidRPr="00217840" w:rsidRDefault="00A16B5A" w:rsidP="00A16B5A">
      <w:pPr>
        <w:spacing w:line="276" w:lineRule="auto"/>
        <w:ind w:firstLine="709"/>
        <w:jc w:val="both"/>
        <w:rPr>
          <w:color w:val="000000" w:themeColor="text1"/>
          <w:sz w:val="26"/>
          <w:szCs w:val="26"/>
        </w:rPr>
      </w:pPr>
      <w:bookmarkStart w:id="88" w:name="sub_664"/>
      <w:bookmarkEnd w:id="87"/>
      <w:r w:rsidRPr="00217840">
        <w:rPr>
          <w:color w:val="000000" w:themeColor="text1"/>
          <w:sz w:val="26"/>
          <w:szCs w:val="26"/>
        </w:rPr>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железных дорог. </w:t>
      </w:r>
    </w:p>
    <w:bookmarkEnd w:id="88"/>
    <w:p w:rsidR="00A16B5A" w:rsidRDefault="00A16B5A" w:rsidP="00A16B5A">
      <w:pPr>
        <w:spacing w:line="276" w:lineRule="auto"/>
        <w:ind w:firstLine="709"/>
        <w:jc w:val="both"/>
        <w:rPr>
          <w:color w:val="000000" w:themeColor="text1"/>
          <w:sz w:val="26"/>
          <w:szCs w:val="26"/>
        </w:rPr>
      </w:pPr>
      <w:r w:rsidRPr="00217840">
        <w:rPr>
          <w:color w:val="000000" w:themeColor="text1"/>
          <w:sz w:val="26"/>
          <w:szCs w:val="26"/>
        </w:rPr>
        <w:t>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EA7461" w:rsidRPr="00217840" w:rsidRDefault="00EA7461" w:rsidP="00A16B5A">
      <w:pPr>
        <w:spacing w:line="276" w:lineRule="auto"/>
        <w:ind w:firstLine="709"/>
        <w:jc w:val="both"/>
        <w:rPr>
          <w:color w:val="000000" w:themeColor="text1"/>
          <w:sz w:val="26"/>
          <w:szCs w:val="26"/>
        </w:rPr>
      </w:pPr>
    </w:p>
    <w:p w:rsidR="006A5D14" w:rsidRPr="00217840" w:rsidRDefault="006A5D14" w:rsidP="00254289">
      <w:pPr>
        <w:spacing w:line="276" w:lineRule="auto"/>
        <w:ind w:firstLine="709"/>
        <w:rPr>
          <w:b/>
          <w:color w:val="000000" w:themeColor="text1"/>
        </w:rPr>
      </w:pPr>
      <w:r w:rsidRPr="00217840">
        <w:rPr>
          <w:b/>
          <w:color w:val="000000" w:themeColor="text1"/>
          <w:sz w:val="26"/>
          <w:szCs w:val="26"/>
        </w:rPr>
        <w:lastRenderedPageBreak/>
        <w:t>Противопожарное водоснабжение</w:t>
      </w:r>
      <w:bookmarkEnd w:id="86"/>
    </w:p>
    <w:p w:rsidR="00254289"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Состояние источников наружного и внутреннего противопожарного водоснабжения на территории требует выполнения мероприятий по устранению имеющихся недостатков, проведению ремонтов согласно требованиям и с учётом соблюдения нормативов расхода воды на наружное пожаротушение в поселениях из водопроводной сети и установки пожарных гидрантов.</w:t>
      </w:r>
    </w:p>
    <w:p w:rsidR="00254289"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xml:space="preserve">При дальнейшем проектировании, расширении проектной застройки </w:t>
      </w:r>
      <w:r w:rsidR="00CE6249">
        <w:rPr>
          <w:color w:val="000000" w:themeColor="text1"/>
          <w:sz w:val="26"/>
          <w:szCs w:val="26"/>
        </w:rPr>
        <w:t>городских территорий</w:t>
      </w:r>
      <w:r w:rsidRPr="00217840">
        <w:rPr>
          <w:color w:val="000000" w:themeColor="text1"/>
          <w:sz w:val="26"/>
          <w:szCs w:val="26"/>
        </w:rPr>
        <w:t xml:space="preserve"> в части касающейся противопожарного водоснабжения необходимо учитывать требования статьи 68 "Технического регламента о требованиях пожарной безопасности".</w:t>
      </w:r>
    </w:p>
    <w:p w:rsidR="00254289" w:rsidRPr="00217840" w:rsidRDefault="00254289" w:rsidP="00254289">
      <w:pPr>
        <w:spacing w:line="276" w:lineRule="auto"/>
        <w:ind w:firstLine="709"/>
        <w:jc w:val="both"/>
        <w:rPr>
          <w:color w:val="000000" w:themeColor="text1"/>
          <w:sz w:val="26"/>
          <w:szCs w:val="26"/>
        </w:rPr>
      </w:pPr>
      <w:bookmarkStart w:id="89" w:name="sub_681"/>
      <w:r w:rsidRPr="00217840">
        <w:rPr>
          <w:color w:val="000000" w:themeColor="text1"/>
          <w:sz w:val="26"/>
          <w:szCs w:val="26"/>
        </w:rPr>
        <w:t>К источникам наружного противопожарного водоснабжения относятся:</w:t>
      </w:r>
    </w:p>
    <w:p w:rsidR="00254289"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наружные водопроводные сети с пожарными гидрантами;</w:t>
      </w:r>
    </w:p>
    <w:p w:rsidR="00254289"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водные объекты, используемые для целей пожаротушения в соответствии с законодательством Российской Федерации.</w:t>
      </w:r>
    </w:p>
    <w:p w:rsidR="00254289" w:rsidRPr="00217840" w:rsidRDefault="00CE6249" w:rsidP="00CE6249">
      <w:pPr>
        <w:spacing w:line="276" w:lineRule="auto"/>
        <w:ind w:firstLine="709"/>
        <w:jc w:val="both"/>
        <w:rPr>
          <w:color w:val="000000" w:themeColor="text1"/>
          <w:sz w:val="26"/>
          <w:szCs w:val="26"/>
        </w:rPr>
      </w:pPr>
      <w:bookmarkStart w:id="90" w:name="sub_683"/>
      <w:bookmarkEnd w:id="89"/>
      <w:r w:rsidRPr="00217840">
        <w:rPr>
          <w:color w:val="000000" w:themeColor="text1"/>
          <w:sz w:val="26"/>
          <w:szCs w:val="26"/>
        </w:rPr>
        <w:t>На территориях поселений и городских округов должны быть источники наружного противопожарного водоснабжения.</w:t>
      </w:r>
      <w:r>
        <w:rPr>
          <w:color w:val="000000" w:themeColor="text1"/>
          <w:sz w:val="26"/>
          <w:szCs w:val="26"/>
        </w:rPr>
        <w:t xml:space="preserve"> </w:t>
      </w:r>
      <w:r w:rsidR="00254289" w:rsidRPr="00217840">
        <w:rPr>
          <w:color w:val="000000" w:themeColor="text1"/>
          <w:sz w:val="26"/>
          <w:szCs w:val="26"/>
        </w:rPr>
        <w:t>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bookmarkEnd w:id="90"/>
    <w:p w:rsidR="00254289"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которых одновременно могут находиться до 50 человек и объем которых не более 1000 кубических метров.</w:t>
      </w:r>
    </w:p>
    <w:p w:rsidR="00254289"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Для обеспечения пожаротушения на сетях водопровода установлены пожарные гидранты в количестве 180 штук. Генеральным планом на первую очередь предлагается реконструкция и оборудование водоводов для пожаротушения.</w:t>
      </w:r>
    </w:p>
    <w:p w:rsidR="002C127E" w:rsidRPr="00217840" w:rsidRDefault="002C127E" w:rsidP="002C127E">
      <w:pPr>
        <w:spacing w:line="276" w:lineRule="auto"/>
        <w:ind w:firstLine="709"/>
        <w:jc w:val="both"/>
        <w:rPr>
          <w:color w:val="000000" w:themeColor="text1"/>
          <w:sz w:val="26"/>
          <w:szCs w:val="26"/>
        </w:rPr>
      </w:pPr>
      <w:r w:rsidRPr="00217840">
        <w:rPr>
          <w:color w:val="000000" w:themeColor="text1"/>
          <w:sz w:val="26"/>
          <w:szCs w:val="26"/>
        </w:rPr>
        <w:t>Проектом предлагается обустроить подъезды с площадками (пирсами) с твердым покрытием размерами не менее 12х12 м для установки пожарных автомобилей и забора воды к водоемам в каждом районе города.</w:t>
      </w:r>
    </w:p>
    <w:p w:rsidR="006A5D14" w:rsidRPr="00217840" w:rsidRDefault="006A5D14" w:rsidP="00254289">
      <w:pPr>
        <w:spacing w:line="276" w:lineRule="auto"/>
        <w:ind w:firstLine="709"/>
        <w:rPr>
          <w:b/>
          <w:color w:val="000000" w:themeColor="text1"/>
          <w:sz w:val="26"/>
          <w:szCs w:val="26"/>
        </w:rPr>
      </w:pPr>
      <w:r w:rsidRPr="00217840">
        <w:rPr>
          <w:b/>
          <w:color w:val="000000" w:themeColor="text1"/>
          <w:sz w:val="26"/>
          <w:szCs w:val="26"/>
        </w:rPr>
        <w:t>Противопожарные расстояния</w:t>
      </w:r>
      <w:r w:rsidR="00DC66BA" w:rsidRPr="00217840">
        <w:rPr>
          <w:b/>
          <w:color w:val="000000" w:themeColor="text1"/>
          <w:sz w:val="26"/>
          <w:szCs w:val="26"/>
        </w:rPr>
        <w:t xml:space="preserve"> между зданиями и сооружениями</w:t>
      </w:r>
    </w:p>
    <w:p w:rsidR="006A5D14" w:rsidRPr="00217840" w:rsidRDefault="006A5D14" w:rsidP="00254289">
      <w:pPr>
        <w:spacing w:line="276" w:lineRule="auto"/>
        <w:ind w:firstLine="709"/>
        <w:jc w:val="both"/>
        <w:rPr>
          <w:color w:val="000000" w:themeColor="text1"/>
          <w:sz w:val="26"/>
          <w:szCs w:val="26"/>
        </w:rPr>
      </w:pPr>
      <w:bookmarkStart w:id="91" w:name="sub_6910"/>
      <w:r w:rsidRPr="00217840">
        <w:rPr>
          <w:color w:val="000000" w:themeColor="text1"/>
          <w:sz w:val="26"/>
          <w:szCs w:val="26"/>
        </w:rPr>
        <w:t xml:space="preserve">При проектировании, расширении застройки </w:t>
      </w:r>
      <w:r w:rsidR="00B91783">
        <w:rPr>
          <w:color w:val="000000" w:themeColor="text1"/>
          <w:sz w:val="26"/>
          <w:szCs w:val="26"/>
        </w:rPr>
        <w:t>городских территорий</w:t>
      </w:r>
      <w:r w:rsidRPr="00217840">
        <w:rPr>
          <w:color w:val="000000" w:themeColor="text1"/>
          <w:sz w:val="26"/>
          <w:szCs w:val="26"/>
        </w:rPr>
        <w:t>, строительства объектов, в том числе - взрывопожароопасных, необходимо учитывать требования статей 16, 69 -71, 72-74, "Технического регламента о требованиях пожарной безопасности" от 22.07.08 г. № 123-ФЗ.</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Противопожарные расстояния между жилыми, общественными и административными зданиями, зданиями и сооружениями промышленных организаций следует принимать в соответствии от степени огнестойкости и класса их конструктивной пожарной опасности.</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w:t>
      </w:r>
      <w:r w:rsidRPr="00217840">
        <w:rPr>
          <w:color w:val="000000" w:themeColor="text1"/>
          <w:sz w:val="26"/>
          <w:szCs w:val="26"/>
        </w:rPr>
        <w:lastRenderedPageBreak/>
        <w:t>конструктивной пожарной опасности, следует принимать в соответствии с таблицей п.5.3.2 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tbl>
      <w:tblPr>
        <w:tblW w:w="0" w:type="auto"/>
        <w:jc w:val="center"/>
        <w:tblCellMar>
          <w:left w:w="0" w:type="dxa"/>
          <w:right w:w="0" w:type="dxa"/>
        </w:tblCellMar>
        <w:tblLook w:val="04A0" w:firstRow="1" w:lastRow="0" w:firstColumn="1" w:lastColumn="0" w:noHBand="0" w:noVBand="1"/>
      </w:tblPr>
      <w:tblGrid>
        <w:gridCol w:w="1819"/>
        <w:gridCol w:w="2251"/>
        <w:gridCol w:w="2681"/>
        <w:gridCol w:w="2547"/>
      </w:tblGrid>
      <w:tr w:rsidR="00701BDF" w:rsidRPr="00217840" w:rsidTr="00254289">
        <w:trPr>
          <w:trHeight w:val="15"/>
          <w:jc w:val="center"/>
        </w:trPr>
        <w:tc>
          <w:tcPr>
            <w:tcW w:w="1819" w:type="dxa"/>
            <w:hideMark/>
          </w:tcPr>
          <w:p w:rsidR="006A5D14" w:rsidRPr="00217840" w:rsidRDefault="006A5D14" w:rsidP="00A15238">
            <w:pPr>
              <w:rPr>
                <w:color w:val="000000" w:themeColor="text1"/>
              </w:rPr>
            </w:pPr>
          </w:p>
        </w:tc>
        <w:tc>
          <w:tcPr>
            <w:tcW w:w="2251" w:type="dxa"/>
            <w:hideMark/>
          </w:tcPr>
          <w:p w:rsidR="006A5D14" w:rsidRPr="00217840" w:rsidRDefault="006A5D14" w:rsidP="00A15238">
            <w:pPr>
              <w:rPr>
                <w:color w:val="000000" w:themeColor="text1"/>
              </w:rPr>
            </w:pPr>
          </w:p>
        </w:tc>
        <w:tc>
          <w:tcPr>
            <w:tcW w:w="2681" w:type="dxa"/>
            <w:hideMark/>
          </w:tcPr>
          <w:p w:rsidR="006A5D14" w:rsidRPr="00217840" w:rsidRDefault="006A5D14" w:rsidP="00A15238">
            <w:pPr>
              <w:rPr>
                <w:color w:val="000000" w:themeColor="text1"/>
              </w:rPr>
            </w:pPr>
          </w:p>
        </w:tc>
        <w:tc>
          <w:tcPr>
            <w:tcW w:w="2547" w:type="dxa"/>
            <w:hideMark/>
          </w:tcPr>
          <w:p w:rsidR="006A5D14" w:rsidRPr="00217840" w:rsidRDefault="006A5D14" w:rsidP="00A15238">
            <w:pPr>
              <w:rPr>
                <w:color w:val="000000" w:themeColor="text1"/>
              </w:rPr>
            </w:pPr>
          </w:p>
        </w:tc>
      </w:tr>
      <w:tr w:rsidR="00701BDF" w:rsidRPr="00217840" w:rsidTr="00847514">
        <w:trPr>
          <w:jc w:val="center"/>
        </w:trPr>
        <w:tc>
          <w:tcPr>
            <w:tcW w:w="1819" w:type="dxa"/>
            <w:tcBorders>
              <w:top w:val="single" w:sz="6" w:space="0" w:color="000000"/>
              <w:left w:val="single" w:sz="6" w:space="0" w:color="000000"/>
              <w:bottom w:val="nil"/>
              <w:right w:val="single" w:sz="6" w:space="0" w:color="000000"/>
            </w:tcBorders>
            <w:shd w:val="clear" w:color="auto" w:fill="EDEDED" w:themeFill="accent3" w:themeFillTint="33"/>
            <w:tcMar>
              <w:top w:w="0" w:type="dxa"/>
              <w:left w:w="74" w:type="dxa"/>
              <w:bottom w:w="0" w:type="dxa"/>
              <w:right w:w="74" w:type="dxa"/>
            </w:tcMar>
            <w:hideMark/>
          </w:tcPr>
          <w:p w:rsidR="006A5D14" w:rsidRPr="00217840" w:rsidRDefault="006A5D14" w:rsidP="00A15238">
            <w:pPr>
              <w:jc w:val="center"/>
              <w:textAlignment w:val="baseline"/>
              <w:rPr>
                <w:b/>
                <w:color w:val="000000" w:themeColor="text1"/>
              </w:rPr>
            </w:pPr>
            <w:r w:rsidRPr="00217840">
              <w:rPr>
                <w:b/>
                <w:color w:val="000000" w:themeColor="text1"/>
              </w:rPr>
              <w:t>Степень огнестойкости здания</w:t>
            </w:r>
          </w:p>
        </w:tc>
        <w:tc>
          <w:tcPr>
            <w:tcW w:w="2251" w:type="dxa"/>
            <w:tcBorders>
              <w:top w:val="single" w:sz="6" w:space="0" w:color="000000"/>
              <w:left w:val="single" w:sz="6" w:space="0" w:color="000000"/>
              <w:bottom w:val="nil"/>
              <w:right w:val="single" w:sz="6" w:space="0" w:color="000000"/>
            </w:tcBorders>
            <w:shd w:val="clear" w:color="auto" w:fill="EDEDED" w:themeFill="accent3" w:themeFillTint="33"/>
            <w:tcMar>
              <w:top w:w="0" w:type="dxa"/>
              <w:left w:w="74" w:type="dxa"/>
              <w:bottom w:w="0" w:type="dxa"/>
              <w:right w:w="74" w:type="dxa"/>
            </w:tcMar>
            <w:hideMark/>
          </w:tcPr>
          <w:p w:rsidR="006A5D14" w:rsidRPr="00217840" w:rsidRDefault="006A5D14" w:rsidP="00A15238">
            <w:pPr>
              <w:jc w:val="center"/>
              <w:textAlignment w:val="baseline"/>
              <w:rPr>
                <w:b/>
                <w:color w:val="000000" w:themeColor="text1"/>
              </w:rPr>
            </w:pPr>
            <w:r w:rsidRPr="00217840">
              <w:rPr>
                <w:b/>
                <w:color w:val="000000" w:themeColor="text1"/>
              </w:rPr>
              <w:t>Класс конструктивной пожарной опасности</w:t>
            </w:r>
          </w:p>
        </w:tc>
        <w:tc>
          <w:tcPr>
            <w:tcW w:w="5228" w:type="dxa"/>
            <w:gridSpan w:val="2"/>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74" w:type="dxa"/>
              <w:bottom w:w="0" w:type="dxa"/>
              <w:right w:w="74" w:type="dxa"/>
            </w:tcMar>
            <w:hideMark/>
          </w:tcPr>
          <w:p w:rsidR="006A5D14" w:rsidRPr="00217840" w:rsidRDefault="006A5D14" w:rsidP="00A15238">
            <w:pPr>
              <w:jc w:val="center"/>
              <w:textAlignment w:val="baseline"/>
              <w:rPr>
                <w:b/>
                <w:color w:val="000000" w:themeColor="text1"/>
              </w:rPr>
            </w:pPr>
            <w:r w:rsidRPr="00217840">
              <w:rPr>
                <w:b/>
                <w:color w:val="000000" w:themeColor="text1"/>
              </w:rPr>
              <w:t>Минимальные расстояния при степени огнестойкости и классе конструктивной пожарной опасности жилых зданий, м</w:t>
            </w:r>
          </w:p>
        </w:tc>
      </w:tr>
      <w:tr w:rsidR="00701BDF" w:rsidRPr="00217840" w:rsidTr="00847514">
        <w:trPr>
          <w:jc w:val="center"/>
        </w:trPr>
        <w:tc>
          <w:tcPr>
            <w:tcW w:w="1819" w:type="dxa"/>
            <w:tcBorders>
              <w:top w:val="nil"/>
              <w:left w:val="single" w:sz="6" w:space="0" w:color="000000"/>
              <w:bottom w:val="single" w:sz="6" w:space="0" w:color="000000"/>
              <w:right w:val="single" w:sz="6" w:space="0" w:color="000000"/>
            </w:tcBorders>
            <w:shd w:val="clear" w:color="auto" w:fill="EDEDED" w:themeFill="accent3" w:themeFillTint="33"/>
            <w:tcMar>
              <w:top w:w="0" w:type="dxa"/>
              <w:left w:w="74" w:type="dxa"/>
              <w:bottom w:w="0" w:type="dxa"/>
              <w:right w:w="74" w:type="dxa"/>
            </w:tcMar>
            <w:hideMark/>
          </w:tcPr>
          <w:p w:rsidR="006A5D14" w:rsidRPr="00217840" w:rsidRDefault="006A5D14" w:rsidP="00A15238">
            <w:pPr>
              <w:jc w:val="center"/>
              <w:textAlignment w:val="baseline"/>
              <w:rPr>
                <w:b/>
                <w:color w:val="000000" w:themeColor="text1"/>
              </w:rPr>
            </w:pPr>
          </w:p>
        </w:tc>
        <w:tc>
          <w:tcPr>
            <w:tcW w:w="2251" w:type="dxa"/>
            <w:tcBorders>
              <w:top w:val="nil"/>
              <w:left w:val="single" w:sz="6" w:space="0" w:color="000000"/>
              <w:bottom w:val="single" w:sz="6" w:space="0" w:color="000000"/>
              <w:right w:val="single" w:sz="6" w:space="0" w:color="000000"/>
            </w:tcBorders>
            <w:shd w:val="clear" w:color="auto" w:fill="EDEDED" w:themeFill="accent3" w:themeFillTint="33"/>
            <w:tcMar>
              <w:top w:w="0" w:type="dxa"/>
              <w:left w:w="74" w:type="dxa"/>
              <w:bottom w:w="0" w:type="dxa"/>
              <w:right w:w="74" w:type="dxa"/>
            </w:tcMar>
            <w:hideMark/>
          </w:tcPr>
          <w:p w:rsidR="006A5D14" w:rsidRPr="00217840" w:rsidRDefault="006A5D14" w:rsidP="00A15238">
            <w:pPr>
              <w:jc w:val="center"/>
              <w:textAlignment w:val="baseline"/>
              <w:rPr>
                <w:b/>
                <w:color w:val="000000" w:themeColor="text1"/>
              </w:rPr>
            </w:pPr>
          </w:p>
        </w:tc>
        <w:tc>
          <w:tcPr>
            <w:tcW w:w="2681" w:type="dxa"/>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74" w:type="dxa"/>
              <w:bottom w:w="0" w:type="dxa"/>
              <w:right w:w="74" w:type="dxa"/>
            </w:tcMar>
            <w:hideMark/>
          </w:tcPr>
          <w:p w:rsidR="006A5D14" w:rsidRPr="00217840" w:rsidRDefault="006A5D14" w:rsidP="00A15238">
            <w:pPr>
              <w:jc w:val="center"/>
              <w:textAlignment w:val="baseline"/>
              <w:rPr>
                <w:b/>
                <w:color w:val="000000" w:themeColor="text1"/>
              </w:rPr>
            </w:pPr>
            <w:r w:rsidRPr="00217840">
              <w:rPr>
                <w:b/>
                <w:color w:val="000000" w:themeColor="text1"/>
              </w:rPr>
              <w:t>I, II, III</w:t>
            </w:r>
            <w:r w:rsidRPr="00217840">
              <w:rPr>
                <w:b/>
                <w:color w:val="000000" w:themeColor="text1"/>
              </w:rPr>
              <w:br/>
              <w:t>С0</w:t>
            </w:r>
          </w:p>
        </w:tc>
        <w:tc>
          <w:tcPr>
            <w:tcW w:w="2547" w:type="dxa"/>
            <w:tcBorders>
              <w:top w:val="single" w:sz="6" w:space="0" w:color="000000"/>
              <w:left w:val="single" w:sz="6" w:space="0" w:color="000000"/>
              <w:bottom w:val="single" w:sz="6" w:space="0" w:color="000000"/>
              <w:right w:val="single" w:sz="6" w:space="0" w:color="000000"/>
            </w:tcBorders>
            <w:shd w:val="clear" w:color="auto" w:fill="EDEDED" w:themeFill="accent3" w:themeFillTint="33"/>
            <w:tcMar>
              <w:top w:w="0" w:type="dxa"/>
              <w:left w:w="74" w:type="dxa"/>
              <w:bottom w:w="0" w:type="dxa"/>
              <w:right w:w="74" w:type="dxa"/>
            </w:tcMar>
            <w:hideMark/>
          </w:tcPr>
          <w:p w:rsidR="006A5D14" w:rsidRPr="00217840" w:rsidRDefault="006A5D14" w:rsidP="00A15238">
            <w:pPr>
              <w:jc w:val="center"/>
              <w:textAlignment w:val="baseline"/>
              <w:rPr>
                <w:b/>
                <w:color w:val="000000" w:themeColor="text1"/>
              </w:rPr>
            </w:pPr>
            <w:r w:rsidRPr="00217840">
              <w:rPr>
                <w:b/>
                <w:color w:val="000000" w:themeColor="text1"/>
              </w:rPr>
              <w:t>II, III</w:t>
            </w:r>
            <w:r w:rsidRPr="00217840">
              <w:rPr>
                <w:b/>
                <w:color w:val="000000" w:themeColor="text1"/>
              </w:rPr>
              <w:br/>
              <w:t>С1</w:t>
            </w:r>
          </w:p>
        </w:tc>
      </w:tr>
      <w:tr w:rsidR="00701BDF" w:rsidRPr="00217840" w:rsidTr="00254289">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5D14" w:rsidRPr="00217840" w:rsidRDefault="006A5D14" w:rsidP="00A15238">
            <w:pPr>
              <w:jc w:val="center"/>
              <w:textAlignment w:val="baseline"/>
              <w:rPr>
                <w:color w:val="000000" w:themeColor="text1"/>
              </w:rPr>
            </w:pPr>
            <w:r w:rsidRPr="00217840">
              <w:rPr>
                <w:color w:val="000000" w:themeColor="text1"/>
              </w:rPr>
              <w:t>I, 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5D14" w:rsidRPr="00217840" w:rsidRDefault="006A5D14" w:rsidP="00A15238">
            <w:pPr>
              <w:jc w:val="center"/>
              <w:textAlignment w:val="baseline"/>
              <w:rPr>
                <w:color w:val="000000" w:themeColor="text1"/>
              </w:rPr>
            </w:pPr>
            <w:r w:rsidRPr="00217840">
              <w:rPr>
                <w:color w:val="000000" w:themeColor="text1"/>
              </w:rPr>
              <w:t>С0</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5D14" w:rsidRPr="00217840" w:rsidRDefault="006A5D14" w:rsidP="00A15238">
            <w:pPr>
              <w:jc w:val="center"/>
              <w:textAlignment w:val="baseline"/>
              <w:rPr>
                <w:color w:val="000000" w:themeColor="text1"/>
              </w:rPr>
            </w:pPr>
            <w:r w:rsidRPr="00217840">
              <w:rPr>
                <w:color w:val="000000" w:themeColor="text1"/>
              </w:rPr>
              <w:t>6</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5D14" w:rsidRPr="00217840" w:rsidRDefault="006A5D14" w:rsidP="00A15238">
            <w:pPr>
              <w:jc w:val="center"/>
              <w:textAlignment w:val="baseline"/>
              <w:rPr>
                <w:color w:val="000000" w:themeColor="text1"/>
              </w:rPr>
            </w:pPr>
            <w:r w:rsidRPr="00217840">
              <w:rPr>
                <w:color w:val="000000" w:themeColor="text1"/>
              </w:rPr>
              <w:t>8</w:t>
            </w:r>
          </w:p>
        </w:tc>
      </w:tr>
      <w:tr w:rsidR="00254289" w:rsidRPr="00217840" w:rsidTr="00254289">
        <w:trPr>
          <w:jc w:val="center"/>
        </w:trPr>
        <w:tc>
          <w:tcPr>
            <w:tcW w:w="181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5D14" w:rsidRPr="00217840" w:rsidRDefault="006A5D14" w:rsidP="00A15238">
            <w:pPr>
              <w:jc w:val="center"/>
              <w:textAlignment w:val="baseline"/>
              <w:rPr>
                <w:color w:val="000000" w:themeColor="text1"/>
              </w:rPr>
            </w:pPr>
            <w:r w:rsidRPr="00217840">
              <w:rPr>
                <w:color w:val="000000" w:themeColor="text1"/>
              </w:rPr>
              <w:t>II, III</w:t>
            </w:r>
          </w:p>
        </w:tc>
        <w:tc>
          <w:tcPr>
            <w:tcW w:w="225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5D14" w:rsidRPr="00217840" w:rsidRDefault="006A5D14" w:rsidP="00A15238">
            <w:pPr>
              <w:jc w:val="center"/>
              <w:textAlignment w:val="baseline"/>
              <w:rPr>
                <w:color w:val="000000" w:themeColor="text1"/>
              </w:rPr>
            </w:pPr>
            <w:r w:rsidRPr="00217840">
              <w:rPr>
                <w:color w:val="000000" w:themeColor="text1"/>
              </w:rPr>
              <w:t>С1</w:t>
            </w:r>
          </w:p>
        </w:tc>
        <w:tc>
          <w:tcPr>
            <w:tcW w:w="2681"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5D14" w:rsidRPr="00217840" w:rsidRDefault="006A5D14" w:rsidP="00A15238">
            <w:pPr>
              <w:jc w:val="center"/>
              <w:textAlignment w:val="baseline"/>
              <w:rPr>
                <w:color w:val="000000" w:themeColor="text1"/>
              </w:rPr>
            </w:pPr>
            <w:r w:rsidRPr="00217840">
              <w:rPr>
                <w:color w:val="000000" w:themeColor="text1"/>
              </w:rPr>
              <w:t>8</w:t>
            </w:r>
          </w:p>
        </w:tc>
        <w:tc>
          <w:tcPr>
            <w:tcW w:w="2547"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6A5D14" w:rsidRPr="00217840" w:rsidRDefault="006A5D14" w:rsidP="00A15238">
            <w:pPr>
              <w:jc w:val="center"/>
              <w:textAlignment w:val="baseline"/>
              <w:rPr>
                <w:color w:val="000000" w:themeColor="text1"/>
              </w:rPr>
            </w:pPr>
            <w:r w:rsidRPr="00217840">
              <w:rPr>
                <w:color w:val="000000" w:themeColor="text1"/>
              </w:rPr>
              <w:t>8</w:t>
            </w:r>
          </w:p>
        </w:tc>
      </w:tr>
    </w:tbl>
    <w:bookmarkEnd w:id="91"/>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 xml:space="preserve"> Противопожарные расстояния от границ застройки городских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30 м.</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составляет от 50 до 100 м в зависимости от категории склада для хранения нефти и нефтепродуктов, при этом вдоль границы лесного массива вокруг складов должна предусматриваться вспаханная полоса земли шириной не менее 5 м.</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 xml:space="preserve">При размещении автозаправочных станций на территориях </w:t>
      </w:r>
      <w:r w:rsidR="00DC66BA" w:rsidRPr="00217840">
        <w:rPr>
          <w:color w:val="000000" w:themeColor="text1"/>
          <w:sz w:val="26"/>
          <w:szCs w:val="26"/>
        </w:rPr>
        <w:t>поселения</w:t>
      </w:r>
      <w:r w:rsidRPr="00217840">
        <w:rPr>
          <w:color w:val="000000" w:themeColor="text1"/>
          <w:sz w:val="26"/>
          <w:szCs w:val="26"/>
        </w:rPr>
        <w:t xml:space="preserve">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lastRenderedPageBreak/>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2) до окон или дверей (для жилых и общественных зданий).</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Расстояние от автозаправочных станций до границ лесных насаждений смешанных пород (хвойных и лиственных) лесничеств (лесопарков) пород составляет от 25 до 40 м в зависимости от общей вместимости резервуаров и надземный резервуар или подземный.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законом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30 метров.</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 xml:space="preserve">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таблицей 1 СП 4.13130.2013 «Системы противопожарной защиты. Ограничение распространения пожара на объектах </w:t>
      </w:r>
      <w:r w:rsidR="00254289" w:rsidRPr="00217840">
        <w:rPr>
          <w:color w:val="000000" w:themeColor="text1"/>
          <w:sz w:val="26"/>
          <w:szCs w:val="26"/>
        </w:rPr>
        <w:t>защиты»</w:t>
      </w:r>
      <w:r w:rsidRPr="00217840">
        <w:rPr>
          <w:color w:val="000000" w:themeColor="text1"/>
          <w:sz w:val="26"/>
          <w:szCs w:val="26"/>
        </w:rPr>
        <w:t>, а также с учётом требований к объектам класса функциональной пожарной опасности Ф1.4 при организованной малоэтажной застройке:</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1. </w:t>
      </w:r>
      <w:r w:rsidR="006A5D14" w:rsidRPr="00217840">
        <w:rPr>
          <w:color w:val="000000" w:themeColor="text1"/>
          <w:sz w:val="26"/>
          <w:szCs w:val="26"/>
        </w:rPr>
        <w:t>Настоящий подраздел содержит требования к объектам класса функциональной опасности Ф1.4 (одноквартирные жилые дома, в том числе блокированные), предназначенным для постоянного проживания и временного (в том числе круглосуточного) пребывания людей при организованной малоэтажной застройке.</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2. </w:t>
      </w:r>
      <w:r w:rsidR="006A5D14" w:rsidRPr="00217840">
        <w:rPr>
          <w:color w:val="000000" w:themeColor="text1"/>
          <w:sz w:val="26"/>
          <w:szCs w:val="26"/>
        </w:rPr>
        <w:t xml:space="preserve">Противопожарные расстояния между жилыми зданиями при организованной малоэтажной застройке, в зависимости от степени огнестойкости и класса их </w:t>
      </w:r>
      <w:r w:rsidR="006A5D14" w:rsidRPr="00217840">
        <w:rPr>
          <w:color w:val="000000" w:themeColor="text1"/>
          <w:sz w:val="26"/>
          <w:szCs w:val="26"/>
        </w:rPr>
        <w:lastRenderedPageBreak/>
        <w:t>конструктивной пожарной опасности, следует принимать в соответствии с таблицей 17 СП 4.13130.2013</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Противопожарные расстояния между стенами зданий без оконных проемов допускается уменьшать на 20% при условии устройства карнизов и элементов кровли со стороны стен зданий, обращенных друг к другу, из негорючих материалов или материалов, подвергнутых огнезащитной обработке.</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Противопожарные расстояния между зданиями допускается уменьшать на 30% при условии устройства на территории застройки наружного противопожарного водопровода согласно требованиям СП 8.13130 и наличия на территории добровольной пожарной охраны с техникой (оборудованием) для возможности подачи воды (в случае если время прибытия подразделения пожарной охраны ФПС ГПС МЧС России к месту вызова превышает 10 минут).</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3. Противопожарные расстояния между зданиями I-III степеней огнестойкости класса конструктивной пожарной опасности С0 и С1 допускается уменьшать на 50% при оборудовании каждого из зданий автоматическими установками пожаротушения и устройстве кранов для внутриквартирного пожаротушения.</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4. Противопожарные расстояния между зданиями I-III степеней огнестойкости класса конструктивной пожарной опасности С0 и С1 допускается уменьшать на 50% при условии устройства на территории застройки наружного противопожарного водопровода согласно требованиям СП 8.13130 и создания на территории застройки пожарного депо, оснащенного выездной пожарной техникой.</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 xml:space="preserve">Допускается группировать и блокировать жилые дома на 2-х соседних земельных участках при однорядной застройке и на 4-х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следует принимать в соответствии с таблицей 1 СП 4.13130.2013 «Системы противопожарной защиты. Ограничение распространения пожара на объектах </w:t>
      </w:r>
      <w:r w:rsidR="00254289" w:rsidRPr="00217840">
        <w:rPr>
          <w:color w:val="000000" w:themeColor="text1"/>
          <w:sz w:val="26"/>
          <w:szCs w:val="26"/>
        </w:rPr>
        <w:t>защиты»</w:t>
      </w:r>
      <w:r w:rsidRPr="00217840">
        <w:rPr>
          <w:color w:val="000000" w:themeColor="text1"/>
          <w:sz w:val="26"/>
          <w:szCs w:val="26"/>
        </w:rPr>
        <w:t xml:space="preserve">. </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Расстояния между хозяйственными постройками (сараями, гаражами), расположенными вне территории садовых, дачных или приусадебных земельных участков, не нормируются при условии, если площадь застройки сблокированных</w:t>
      </w:r>
      <w:r w:rsidR="00254289" w:rsidRPr="00217840">
        <w:rPr>
          <w:color w:val="000000" w:themeColor="text1"/>
          <w:sz w:val="26"/>
          <w:szCs w:val="26"/>
        </w:rPr>
        <w:t xml:space="preserve"> </w:t>
      </w:r>
      <w:r w:rsidRPr="00217840">
        <w:rPr>
          <w:color w:val="000000" w:themeColor="text1"/>
          <w:sz w:val="26"/>
          <w:szCs w:val="26"/>
        </w:rPr>
        <w:t xml:space="preserve">хозяйственных построек не превышает 800 </w:t>
      </w:r>
      <w:r w:rsidR="00254289" w:rsidRPr="00217840">
        <w:rPr>
          <w:color w:val="000000" w:themeColor="text1"/>
          <w:sz w:val="26"/>
          <w:szCs w:val="26"/>
        </w:rPr>
        <w:t>м.</w:t>
      </w:r>
      <w:r w:rsidRPr="00217840">
        <w:rPr>
          <w:color w:val="000000" w:themeColor="text1"/>
          <w:sz w:val="26"/>
          <w:szCs w:val="26"/>
        </w:rPr>
        <w:t xml:space="preserve"> Расстояния между группами сблокированных хозяйственных построек следует принимать по таблице 1 СП 4.13130.2013 «Системы противопожарной защиты. Ограничение распространения пожара на объектах защиты».</w:t>
      </w:r>
    </w:p>
    <w:p w:rsidR="006A5D14" w:rsidRPr="00217840" w:rsidRDefault="006A5D14" w:rsidP="00254289">
      <w:pPr>
        <w:spacing w:line="276" w:lineRule="auto"/>
        <w:ind w:firstLine="709"/>
        <w:rPr>
          <w:b/>
          <w:color w:val="000000" w:themeColor="text1"/>
          <w:sz w:val="26"/>
          <w:szCs w:val="26"/>
        </w:rPr>
      </w:pPr>
      <w:r w:rsidRPr="00217840">
        <w:rPr>
          <w:b/>
          <w:color w:val="000000" w:themeColor="text1"/>
          <w:sz w:val="26"/>
          <w:szCs w:val="26"/>
        </w:rPr>
        <w:t>Проходы, проезды и подъезды к зданиям и сооружениям</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 xml:space="preserve">При проектировании проездов и пешеходных путей необходимо обеспечивать возможность проезда пожарных машин к жилым и общественным зданиям, в том </w:t>
      </w:r>
      <w:r w:rsidRPr="00217840">
        <w:rPr>
          <w:color w:val="000000" w:themeColor="text1"/>
          <w:sz w:val="26"/>
          <w:szCs w:val="26"/>
        </w:rPr>
        <w:lastRenderedPageBreak/>
        <w:t>числе со встроенно-пристроенными помещениями, и доступ пожарных с автолестниц или автоподъемников в любую квартиру или помещение.</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Подъезд пожарных автомобилей должен быть обеспечен:</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с двух продольных сторон - к зданиям и сооружениям класса функциональной пожарной опасности Ф1.3 высотой 28 и более метров, классов функциональной пожарной опасности Ф1.2, Ф2.1, Ф2.2, ФЗ, Ф4.2, Ф4.3, Ф.4.4 высотой 18 и более метров;</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со всех сторон - к зданиям и сооружениям классов функциональной пожарной опасности Ф1.1, Ф4.1.</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К зданиям и сооружениям производственных объектов по всей их длине должен быть обеспечен подъезд пожарных автомобилей:</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с одной стороны - при ширине здания или сооружения не более 18 метров;</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с двух сторон - при ширине здания или сооружения более 18 метров, а также при устройстве замкнутых и полузамкнутых дворов.</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Допускается предусматривать подъезд пожарных автомобилей только с одной стороны к зданиям и сооружениям в случаях:</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меньшей высоты, чем указано в пункте 8.1</w:t>
      </w:r>
      <w:r w:rsidR="0024296E">
        <w:rPr>
          <w:color w:val="000000" w:themeColor="text1"/>
          <w:sz w:val="26"/>
          <w:szCs w:val="26"/>
        </w:rPr>
        <w:t xml:space="preserve"> </w:t>
      </w:r>
      <w:r w:rsidR="0024296E" w:rsidRPr="00217840">
        <w:rPr>
          <w:color w:val="000000" w:themeColor="text1"/>
          <w:sz w:val="26"/>
          <w:szCs w:val="26"/>
        </w:rPr>
        <w:t>"Технического регламента о требованиях пожарной безопасности" от 22.07.08 г. № 123-ФЗ</w:t>
      </w:r>
      <w:r w:rsidR="006A5D14" w:rsidRPr="00217840">
        <w:rPr>
          <w:color w:val="000000" w:themeColor="text1"/>
          <w:sz w:val="26"/>
          <w:szCs w:val="26"/>
        </w:rPr>
        <w:t>;</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двусторонней ориентации квартир или помещений;</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устройства наружных открытых лестниц, связывающих лоджии и балконы смежных этажей между собой, или лестниц 3-го типа при коридорной планировке зданий.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 Допускается увеличивать расстояние от края проезжей части автомобильной дороги до ближней стены производственных зданий и сооружений до 60 метров при условии устройства тупиковых дорог к этим зданиям и сооружениям с площадками для разворота пожарной техники и устройством на этих площадках пожарных гидрантов. При этом расстояние от производственных зданий и сооружений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Ширина проездов для пожарной техники в зависимости от высоты зданий или сооружений должна составлять не менее:</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3,5 метров - при высоте зданий или сооружения до 13,0 метров включительно;</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4,2 метра - при высоте здания от 13,0 метров до 46,0 метров включительно;</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6,0 метров - при высоте здания более 46 метров.</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В общую ширину противопожарного проезда, совмещенного с основным подъездом к зданию и сооружению, допускается включать тротуар, примыкающий к проезду.</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Расстояние от внутреннего края проезда до сте</w:t>
      </w:r>
      <w:r w:rsidR="00254289" w:rsidRPr="00217840">
        <w:rPr>
          <w:color w:val="000000" w:themeColor="text1"/>
          <w:sz w:val="26"/>
          <w:szCs w:val="26"/>
        </w:rPr>
        <w:t xml:space="preserve">ны здания или сооружения должно </w:t>
      </w:r>
      <w:r w:rsidRPr="00217840">
        <w:rPr>
          <w:color w:val="000000" w:themeColor="text1"/>
          <w:sz w:val="26"/>
          <w:szCs w:val="26"/>
        </w:rPr>
        <w:t>быть:</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 </w:t>
      </w:r>
      <w:r w:rsidR="006A5D14" w:rsidRPr="00217840">
        <w:rPr>
          <w:color w:val="000000" w:themeColor="text1"/>
          <w:sz w:val="26"/>
          <w:szCs w:val="26"/>
        </w:rPr>
        <w:t>для зданий высото</w:t>
      </w:r>
      <w:r w:rsidR="00763FE0">
        <w:rPr>
          <w:color w:val="000000" w:themeColor="text1"/>
          <w:sz w:val="26"/>
          <w:szCs w:val="26"/>
        </w:rPr>
        <w:t>й до 28 метров включительно - 5-</w:t>
      </w:r>
      <w:r w:rsidR="006A5D14" w:rsidRPr="00217840">
        <w:rPr>
          <w:color w:val="000000" w:themeColor="text1"/>
          <w:sz w:val="26"/>
          <w:szCs w:val="26"/>
        </w:rPr>
        <w:t>8 метров;</w:t>
      </w:r>
    </w:p>
    <w:p w:rsidR="006A5D14"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lastRenderedPageBreak/>
        <w:t>- </w:t>
      </w:r>
      <w:r w:rsidR="006A5D14" w:rsidRPr="00217840">
        <w:rPr>
          <w:color w:val="000000" w:themeColor="text1"/>
          <w:sz w:val="26"/>
          <w:szCs w:val="26"/>
        </w:rPr>
        <w:t>для зда</w:t>
      </w:r>
      <w:r w:rsidR="00D039B6">
        <w:rPr>
          <w:color w:val="000000" w:themeColor="text1"/>
          <w:sz w:val="26"/>
          <w:szCs w:val="26"/>
        </w:rPr>
        <w:t>ний высотой более 28 метров - 8-</w:t>
      </w:r>
      <w:r w:rsidR="006A5D14" w:rsidRPr="00217840">
        <w:rPr>
          <w:color w:val="000000" w:themeColor="text1"/>
          <w:sz w:val="26"/>
          <w:szCs w:val="26"/>
        </w:rPr>
        <w:t>10 метров.</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Конструкция дорожной одежды проездов для пожарной техники должна быть рассчитана на нагрузку от пожарных автомобилей.</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В замкнутых и полузамкнутых дворах необходимо предусматривать проезды для пожарных автомобилей.</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Сквозные проезды (арки) в зданиях и сооружениях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В исторической застройке поселений допускается сохранять существующие размеры сквозных проездов (арок).</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Тупиковые проезды должны заканчиваться площадками для разворота пожарной техники размером не менее чем 15x15 метров. Максимальная протяженность тупикового проезда не должна превышать 150 метров.</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Сквозные проходы через лестничные клетки в зданиях и сооружениях располагаются на расстоянии не более 100 метров один от другого. При примыкании зданий и сооружений под углом друг к другу в расчет принимается расстояние по периметру со стороны наружного водопровода с пожарными гидрантами.</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Планировочное решение малоэтажной жилой застройки (до 3 этажей включительно) должно обеспечивать подъезд пожарной техники к зданиям и сооружениям на расстояние не более 50 метров.</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6A5D14" w:rsidRPr="00217840" w:rsidRDefault="006A5D14" w:rsidP="00D124DC">
      <w:pPr>
        <w:spacing w:line="276" w:lineRule="auto"/>
        <w:ind w:right="27" w:firstLine="709"/>
        <w:rPr>
          <w:b/>
          <w:color w:val="000000" w:themeColor="text1"/>
          <w:sz w:val="26"/>
          <w:szCs w:val="26"/>
        </w:rPr>
      </w:pPr>
      <w:r w:rsidRPr="00217840">
        <w:rPr>
          <w:b/>
          <w:color w:val="000000" w:themeColor="text1"/>
          <w:sz w:val="26"/>
          <w:szCs w:val="26"/>
        </w:rPr>
        <w:t>Классификация и область применения первичных средств пожаротушения</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1) переносные и передвижные огнетушители;</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2) пожарные краны и средства обеспечения их использования;</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3) пожарный инвентарь;</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4) покрывала для изоляции очага возгорания;</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5) генераторные огнетушители аэрозольные переносные.</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lastRenderedPageBreak/>
        <w:t>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6A5D14" w:rsidRPr="00217840" w:rsidRDefault="006A5D14" w:rsidP="00254289">
      <w:pPr>
        <w:spacing w:line="276" w:lineRule="auto"/>
        <w:ind w:firstLine="709"/>
        <w:jc w:val="both"/>
        <w:rPr>
          <w:color w:val="000000" w:themeColor="text1"/>
          <w:sz w:val="26"/>
          <w:szCs w:val="26"/>
        </w:rPr>
      </w:pPr>
      <w:r w:rsidRPr="00217840">
        <w:rPr>
          <w:color w:val="000000" w:themeColor="text1"/>
          <w:sz w:val="26"/>
          <w:szCs w:val="26"/>
        </w:rPr>
        <w:t>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6A5D14" w:rsidRPr="00217840" w:rsidRDefault="006A5D14" w:rsidP="00254289">
      <w:pPr>
        <w:spacing w:line="276" w:lineRule="auto"/>
        <w:ind w:right="27" w:firstLine="709"/>
        <w:jc w:val="both"/>
        <w:rPr>
          <w:b/>
          <w:color w:val="000000" w:themeColor="text1"/>
          <w:sz w:val="26"/>
          <w:szCs w:val="26"/>
        </w:rPr>
      </w:pPr>
      <w:r w:rsidRPr="00217840">
        <w:rPr>
          <w:b/>
          <w:color w:val="000000" w:themeColor="text1"/>
          <w:sz w:val="26"/>
          <w:szCs w:val="26"/>
        </w:rPr>
        <w:t>Систем оповещения населения о чрезвычайных ситуациях мирного времени и военного характера</w:t>
      </w:r>
    </w:p>
    <w:p w:rsidR="00254289"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На территории городского поселения действуют постановление Губернатора Калужской области от 16.05.2005 №197 «О порядке оповещения и информирования населения Калужской области об угрозе или возникновении чрезвычайных ситуаций» и постановление Правительства Калужской области от 28.02.2013 №108 «Об утверждении территорий экстренного оповещения населения Калужской области».</w:t>
      </w:r>
    </w:p>
    <w:p w:rsidR="00254289" w:rsidRPr="00217840" w:rsidRDefault="00254289" w:rsidP="00254289">
      <w:pPr>
        <w:spacing w:line="276" w:lineRule="auto"/>
        <w:ind w:firstLine="709"/>
        <w:jc w:val="both"/>
        <w:rPr>
          <w:color w:val="000000" w:themeColor="text1"/>
          <w:sz w:val="26"/>
          <w:szCs w:val="26"/>
        </w:rPr>
      </w:pPr>
      <w:r w:rsidRPr="00217840">
        <w:rPr>
          <w:color w:val="000000" w:themeColor="text1"/>
          <w:sz w:val="26"/>
          <w:szCs w:val="26"/>
        </w:rPr>
        <w:t>Запуск системы оповещения для информирования населения Калужской области в чрезвычайных ситуациях с использованием радиовещательных, телевизионных станций и радиотрансляционных сетей осуществляется органами повседневного управления территориальной подсистемы единой государственной системы предупреждения и ликвидации чрезвычайных ситуаций Калужской области.</w:t>
      </w:r>
    </w:p>
    <w:p w:rsidR="009F4421" w:rsidRPr="009F4421" w:rsidRDefault="009F4421" w:rsidP="009F4421">
      <w:pPr>
        <w:spacing w:line="276" w:lineRule="auto"/>
        <w:ind w:right="27" w:firstLine="709"/>
        <w:jc w:val="both"/>
        <w:rPr>
          <w:b/>
          <w:color w:val="000000" w:themeColor="text1"/>
          <w:sz w:val="26"/>
          <w:szCs w:val="26"/>
        </w:rPr>
      </w:pPr>
      <w:bookmarkStart w:id="92" w:name="_Toc258731"/>
      <w:r w:rsidRPr="009F4421">
        <w:rPr>
          <w:b/>
          <w:color w:val="000000" w:themeColor="text1"/>
          <w:sz w:val="26"/>
          <w:szCs w:val="26"/>
        </w:rPr>
        <w:t>Проведение эвакуационных мероприятий в чрезвычайных ситуациях</w:t>
      </w:r>
    </w:p>
    <w:p w:rsidR="009F4421" w:rsidRPr="009F4421" w:rsidRDefault="009F4421" w:rsidP="009F4421">
      <w:pPr>
        <w:spacing w:line="276" w:lineRule="auto"/>
        <w:ind w:firstLine="709"/>
        <w:jc w:val="both"/>
        <w:rPr>
          <w:color w:val="000000" w:themeColor="text1"/>
          <w:sz w:val="26"/>
          <w:szCs w:val="26"/>
        </w:rPr>
      </w:pPr>
      <w:r w:rsidRPr="009F4421">
        <w:rPr>
          <w:color w:val="000000" w:themeColor="text1"/>
          <w:sz w:val="26"/>
          <w:szCs w:val="26"/>
        </w:rPr>
        <w:t>При возникновении чрезвычайных ситуаций мирного времени и военного характера эвакуация жителей, персонала (членов их семей) учреждений и предприятий проводится в соответствии с планами эвакуации населения Калужской области, администрации муниципального образования и организаций. Планы обеспечения эвакуации населения разрабатываются соответствующими постоянно действующими органами управления, специально уполномоченными на решение задач в области защиты населения и территорий от ЧС и оформляются в виде разделов планов действий по предупреждению и ликвидации чрезвычайных ситуаций.</w:t>
      </w:r>
    </w:p>
    <w:bookmarkEnd w:id="92"/>
    <w:p w:rsidR="009F4421" w:rsidRPr="009F4421" w:rsidRDefault="009F4421" w:rsidP="009F4421">
      <w:pPr>
        <w:spacing w:line="276" w:lineRule="auto"/>
        <w:ind w:right="27" w:firstLine="709"/>
        <w:jc w:val="both"/>
        <w:rPr>
          <w:b/>
          <w:color w:val="000000" w:themeColor="text1"/>
          <w:sz w:val="26"/>
          <w:szCs w:val="26"/>
        </w:rPr>
      </w:pPr>
      <w:r w:rsidRPr="009F4421">
        <w:rPr>
          <w:b/>
          <w:color w:val="000000" w:themeColor="text1"/>
          <w:sz w:val="26"/>
          <w:szCs w:val="26"/>
        </w:rPr>
        <w:t xml:space="preserve">Защита населения в защитных сооружениях </w:t>
      </w:r>
    </w:p>
    <w:p w:rsidR="006A5D14" w:rsidRPr="00217840" w:rsidRDefault="006A5D14" w:rsidP="009F4421">
      <w:pPr>
        <w:spacing w:line="276" w:lineRule="auto"/>
        <w:ind w:right="27" w:firstLine="709"/>
        <w:jc w:val="both"/>
        <w:rPr>
          <w:color w:val="000000" w:themeColor="text1"/>
          <w:sz w:val="26"/>
          <w:szCs w:val="26"/>
        </w:rPr>
      </w:pPr>
      <w:r w:rsidRPr="00217840">
        <w:rPr>
          <w:color w:val="000000" w:themeColor="text1"/>
          <w:sz w:val="26"/>
          <w:szCs w:val="26"/>
        </w:rPr>
        <w:t>Проектирование и строительство защитных сооружений гражданской обороны должно осуществляться с учётом положений СП 88.13330.2014 Защитные сооружения гражданской обороны. Актуализированная редакция СНиП II-11-77*.</w:t>
      </w:r>
    </w:p>
    <w:p w:rsidR="006A5D14" w:rsidRPr="00217840" w:rsidRDefault="006A5D14" w:rsidP="002C127E">
      <w:pPr>
        <w:spacing w:line="276" w:lineRule="auto"/>
        <w:ind w:firstLine="709"/>
        <w:jc w:val="both"/>
        <w:rPr>
          <w:color w:val="000000" w:themeColor="text1"/>
          <w:sz w:val="26"/>
          <w:szCs w:val="26"/>
        </w:rPr>
      </w:pPr>
      <w:r w:rsidRPr="00217840">
        <w:rPr>
          <w:color w:val="000000" w:themeColor="text1"/>
          <w:sz w:val="26"/>
          <w:szCs w:val="26"/>
        </w:rPr>
        <w:t>Защитные сооружения гражданской обороны предназначены для защиты укрываемых в военное время и при чрезвычайных ситуациях мирного времени. Защитные сооружения гражданской обороны должны обеспечивать защиту укрываемых от косвенного действия ядерных средств поражения, а также действия обычных средств поражения и могут использоваться в мирное время для хозяйственных нужд и обслуживания населения.</w:t>
      </w:r>
    </w:p>
    <w:p w:rsidR="006A5D14" w:rsidRPr="00217840" w:rsidRDefault="006A5D14" w:rsidP="002C127E">
      <w:pPr>
        <w:spacing w:line="276" w:lineRule="auto"/>
        <w:ind w:firstLine="709"/>
        <w:jc w:val="both"/>
        <w:rPr>
          <w:color w:val="000000" w:themeColor="text1"/>
          <w:sz w:val="26"/>
          <w:szCs w:val="26"/>
        </w:rPr>
      </w:pPr>
      <w:r w:rsidRPr="00217840">
        <w:rPr>
          <w:color w:val="000000" w:themeColor="text1"/>
          <w:sz w:val="26"/>
          <w:szCs w:val="26"/>
        </w:rPr>
        <w:t>Защитные сооружения следует размещать выше отметки грунтовых вод.</w:t>
      </w:r>
    </w:p>
    <w:p w:rsidR="006A5D14" w:rsidRPr="00217840" w:rsidRDefault="006A5D14" w:rsidP="002C127E">
      <w:pPr>
        <w:spacing w:line="276" w:lineRule="auto"/>
        <w:ind w:firstLine="709"/>
        <w:jc w:val="both"/>
        <w:rPr>
          <w:color w:val="000000" w:themeColor="text1"/>
          <w:sz w:val="26"/>
          <w:szCs w:val="26"/>
        </w:rPr>
      </w:pPr>
      <w:r w:rsidRPr="00217840">
        <w:rPr>
          <w:color w:val="000000" w:themeColor="text1"/>
          <w:sz w:val="26"/>
          <w:szCs w:val="26"/>
        </w:rPr>
        <w:t xml:space="preserve">Убежища следует располагать в местах наибольшего сосредоточения укрываемых. Радиус сбора укрываемых должен составлять не более 500 м. В </w:t>
      </w:r>
      <w:r w:rsidRPr="00217840">
        <w:rPr>
          <w:color w:val="000000" w:themeColor="text1"/>
          <w:sz w:val="26"/>
          <w:szCs w:val="26"/>
        </w:rPr>
        <w:lastRenderedPageBreak/>
        <w:t>отдельных случаях он может быть увеличен до 1000 м по согласованию с территориальными органами МЧС России.</w:t>
      </w:r>
    </w:p>
    <w:p w:rsidR="006A5D14" w:rsidRPr="00217840" w:rsidRDefault="006A5D14" w:rsidP="002C127E">
      <w:pPr>
        <w:spacing w:line="276" w:lineRule="auto"/>
        <w:ind w:firstLine="709"/>
        <w:jc w:val="both"/>
        <w:rPr>
          <w:color w:val="000000" w:themeColor="text1"/>
          <w:sz w:val="26"/>
          <w:szCs w:val="26"/>
        </w:rPr>
      </w:pPr>
      <w:r w:rsidRPr="00217840">
        <w:rPr>
          <w:color w:val="000000" w:themeColor="text1"/>
          <w:sz w:val="26"/>
          <w:szCs w:val="26"/>
        </w:rPr>
        <w:t>В тех случаях, когда группы укрываемых оказываются за пределами радиуса сбора, следует предусматривать их укрывание в близлежащем убежище с тамбуром-шлюзом во входе.</w:t>
      </w:r>
    </w:p>
    <w:p w:rsidR="002C127E" w:rsidRPr="00217840" w:rsidRDefault="006A5D14" w:rsidP="002C127E">
      <w:pPr>
        <w:spacing w:line="276" w:lineRule="auto"/>
        <w:ind w:firstLine="709"/>
        <w:jc w:val="both"/>
        <w:rPr>
          <w:b/>
          <w:color w:val="000000" w:themeColor="text1"/>
        </w:rPr>
      </w:pPr>
      <w:r w:rsidRPr="00217840">
        <w:rPr>
          <w:rFonts w:eastAsia="SimSun"/>
          <w:b/>
          <w:color w:val="000000" w:themeColor="text1"/>
          <w:sz w:val="26"/>
          <w:szCs w:val="26"/>
          <w:lang w:eastAsia="zh-CN"/>
        </w:rPr>
        <w:t>Защита населения средствами индивидуальной защиты</w:t>
      </w:r>
    </w:p>
    <w:p w:rsidR="006A5D14" w:rsidRPr="00217840" w:rsidRDefault="006A5D14" w:rsidP="002C127E">
      <w:pPr>
        <w:spacing w:line="276" w:lineRule="auto"/>
        <w:ind w:firstLine="709"/>
        <w:jc w:val="both"/>
        <w:rPr>
          <w:color w:val="000000" w:themeColor="text1"/>
          <w:sz w:val="26"/>
          <w:szCs w:val="26"/>
        </w:rPr>
      </w:pPr>
      <w:r w:rsidRPr="00217840">
        <w:rPr>
          <w:color w:val="000000" w:themeColor="text1"/>
          <w:sz w:val="26"/>
          <w:szCs w:val="26"/>
        </w:rPr>
        <w:t>Средства индивидуальной защиты (СИЗ) предназначены для обеспечения детей дошкольного возраста, обучающегося и не работающего населения для защиты при ЧС природного, техногенного, биолого-социального и военного характера.</w:t>
      </w:r>
    </w:p>
    <w:p w:rsidR="006A5D14" w:rsidRPr="00217840" w:rsidRDefault="006A5D14" w:rsidP="002C127E">
      <w:pPr>
        <w:spacing w:line="276" w:lineRule="auto"/>
        <w:ind w:firstLine="709"/>
        <w:jc w:val="both"/>
        <w:rPr>
          <w:color w:val="000000" w:themeColor="text1"/>
          <w:sz w:val="26"/>
          <w:szCs w:val="26"/>
        </w:rPr>
      </w:pPr>
      <w:r w:rsidRPr="00217840">
        <w:rPr>
          <w:color w:val="000000" w:themeColor="text1"/>
          <w:sz w:val="26"/>
          <w:szCs w:val="26"/>
        </w:rPr>
        <w:t>Органам местного самоуправления необходимо организовать работу по реконструкции помещений для хранения СИЗ в целях обеспечения условий их хранения в соответствии с нормативными требованиями, включению указанных работ в перечень по объектам местного значения, финансирование строительства (реконструкции) которых проводится за счёт местных бюджетов, при разработке (корректировке) схем территориального планирования и генеральных планов соответствующих муниципальных образований.</w:t>
      </w:r>
    </w:p>
    <w:p w:rsidR="002C127E" w:rsidRPr="00217840" w:rsidRDefault="00DC66BA" w:rsidP="0024146C">
      <w:pPr>
        <w:spacing w:line="276" w:lineRule="auto"/>
        <w:ind w:firstLine="709"/>
        <w:jc w:val="both"/>
        <w:rPr>
          <w:rFonts w:eastAsia="SimSun"/>
          <w:b/>
          <w:color w:val="000000" w:themeColor="text1"/>
          <w:sz w:val="26"/>
          <w:szCs w:val="26"/>
          <w:lang w:eastAsia="zh-CN"/>
        </w:rPr>
      </w:pPr>
      <w:r w:rsidRPr="00217840">
        <w:rPr>
          <w:rFonts w:eastAsia="SimSun"/>
          <w:b/>
          <w:color w:val="000000" w:themeColor="text1"/>
          <w:sz w:val="26"/>
          <w:szCs w:val="26"/>
          <w:lang w:eastAsia="zh-CN"/>
        </w:rPr>
        <w:t>Световая маскировка</w:t>
      </w:r>
    </w:p>
    <w:p w:rsidR="006A5D14" w:rsidRPr="00217840" w:rsidRDefault="006A5D14" w:rsidP="002C127E">
      <w:pPr>
        <w:spacing w:line="276" w:lineRule="auto"/>
        <w:ind w:firstLine="709"/>
        <w:jc w:val="both"/>
        <w:rPr>
          <w:color w:val="000000" w:themeColor="text1"/>
          <w:sz w:val="26"/>
          <w:szCs w:val="26"/>
        </w:rPr>
      </w:pPr>
      <w:r w:rsidRPr="00217840">
        <w:rPr>
          <w:color w:val="000000" w:themeColor="text1"/>
          <w:sz w:val="26"/>
          <w:szCs w:val="26"/>
        </w:rPr>
        <w:t>Обеспечение светомаскировки в соответствии с требованиями СНиП 2.01.53-84 «Световая маскировка населенных пунктов и объектов народного хозяйства» решается централизованно, путем отключения питающих линий электрических осветительных сетей города (района) при введении режимов светомаскировки (частичного и полного затемнения).</w:t>
      </w:r>
    </w:p>
    <w:p w:rsidR="006A5D14" w:rsidRPr="00217840" w:rsidRDefault="006A5D14" w:rsidP="002C127E">
      <w:pPr>
        <w:spacing w:line="276" w:lineRule="auto"/>
        <w:ind w:firstLine="709"/>
        <w:jc w:val="both"/>
        <w:rPr>
          <w:color w:val="000000" w:themeColor="text1"/>
          <w:sz w:val="26"/>
          <w:szCs w:val="26"/>
        </w:rPr>
      </w:pPr>
      <w:r w:rsidRPr="00217840">
        <w:rPr>
          <w:color w:val="000000" w:themeColor="text1"/>
          <w:sz w:val="26"/>
          <w:szCs w:val="26"/>
        </w:rPr>
        <w:t>Технические решения по световой маскировке должны быть приняты в соответствии с требованиями СНиП 2.01.53-84, СНиП 2.01.51-90 и ПУЭ, утвержденными Минэнерго Российской Федерации.</w:t>
      </w:r>
    </w:p>
    <w:p w:rsidR="006A5D14" w:rsidRPr="00217840" w:rsidRDefault="006A5D14" w:rsidP="002C127E">
      <w:pPr>
        <w:spacing w:line="276" w:lineRule="auto"/>
        <w:ind w:firstLine="709"/>
        <w:jc w:val="both"/>
        <w:rPr>
          <w:color w:val="000000" w:themeColor="text1"/>
          <w:sz w:val="26"/>
          <w:szCs w:val="26"/>
        </w:rPr>
      </w:pPr>
      <w:r w:rsidRPr="00217840">
        <w:rPr>
          <w:color w:val="000000" w:themeColor="text1"/>
          <w:sz w:val="26"/>
          <w:szCs w:val="26"/>
        </w:rPr>
        <w:t>Режим частичного затемнения вводится уполномоченными органами исполнительной власти РФ на весь угрожаемый период и отменяется при миновании угрозы нападения противника. Режим частичного затемнения после его введения действует постоянно, кроме времени действия режима полного затемнения.</w:t>
      </w:r>
    </w:p>
    <w:p w:rsidR="006A5D14" w:rsidRPr="00217840" w:rsidRDefault="006A5D14" w:rsidP="002C127E">
      <w:pPr>
        <w:spacing w:line="276" w:lineRule="auto"/>
        <w:ind w:firstLine="709"/>
        <w:jc w:val="both"/>
        <w:rPr>
          <w:color w:val="000000" w:themeColor="text1"/>
          <w:sz w:val="26"/>
          <w:szCs w:val="26"/>
        </w:rPr>
      </w:pPr>
      <w:r w:rsidRPr="00217840">
        <w:rPr>
          <w:color w:val="000000" w:themeColor="text1"/>
          <w:sz w:val="26"/>
          <w:szCs w:val="26"/>
        </w:rPr>
        <w:t xml:space="preserve">В режиме частичного затемнения осуществляется сокращение наружного освещения на 50%. </w:t>
      </w:r>
    </w:p>
    <w:p w:rsidR="006A5D14" w:rsidRPr="00217840" w:rsidRDefault="006A5D14" w:rsidP="002C127E">
      <w:pPr>
        <w:spacing w:line="276" w:lineRule="auto"/>
        <w:ind w:firstLine="709"/>
        <w:jc w:val="both"/>
        <w:rPr>
          <w:color w:val="000000" w:themeColor="text1"/>
          <w:sz w:val="26"/>
          <w:szCs w:val="26"/>
        </w:rPr>
      </w:pPr>
      <w:r w:rsidRPr="00217840">
        <w:rPr>
          <w:color w:val="000000" w:themeColor="text1"/>
          <w:sz w:val="26"/>
          <w:szCs w:val="26"/>
        </w:rPr>
        <w:t>На основных рабочих местах обслуживающего персонала должно быть предусмотрено местное маскировочное освещение.</w:t>
      </w:r>
    </w:p>
    <w:p w:rsidR="006A5D14" w:rsidRPr="00217840" w:rsidRDefault="006A5D14" w:rsidP="002C127E">
      <w:pPr>
        <w:spacing w:line="276" w:lineRule="auto"/>
        <w:ind w:firstLine="709"/>
        <w:jc w:val="both"/>
        <w:rPr>
          <w:rFonts w:eastAsia="SimSun"/>
          <w:b/>
          <w:color w:val="000000" w:themeColor="text1"/>
          <w:sz w:val="26"/>
          <w:szCs w:val="26"/>
          <w:lang w:eastAsia="zh-CN"/>
        </w:rPr>
      </w:pPr>
      <w:bookmarkStart w:id="93" w:name="_Toc258732"/>
      <w:r w:rsidRPr="00217840">
        <w:rPr>
          <w:rFonts w:eastAsia="SimSun"/>
          <w:b/>
          <w:color w:val="000000" w:themeColor="text1"/>
          <w:sz w:val="26"/>
          <w:szCs w:val="26"/>
          <w:lang w:eastAsia="zh-CN"/>
        </w:rPr>
        <w:t>Развитие системы мониторинга и прогнозирование чрезвычайных ситуаций, основные мероприятия</w:t>
      </w:r>
      <w:bookmarkEnd w:id="93"/>
    </w:p>
    <w:p w:rsidR="002C127E" w:rsidRPr="00217840" w:rsidRDefault="002C127E" w:rsidP="002C127E">
      <w:pPr>
        <w:spacing w:line="276" w:lineRule="auto"/>
        <w:ind w:firstLine="709"/>
        <w:jc w:val="both"/>
        <w:rPr>
          <w:color w:val="000000" w:themeColor="text1"/>
          <w:sz w:val="26"/>
          <w:szCs w:val="26"/>
        </w:rPr>
      </w:pPr>
      <w:bookmarkStart w:id="94" w:name="_Toc258733"/>
      <w:r w:rsidRPr="00217840">
        <w:rPr>
          <w:color w:val="000000" w:themeColor="text1"/>
          <w:sz w:val="26"/>
          <w:szCs w:val="26"/>
        </w:rPr>
        <w:t xml:space="preserve">Система комплексного мониторинга включает: пожарный мониторинг, радиационный мониторинг, мониторинг подвижных объектов. </w:t>
      </w:r>
    </w:p>
    <w:p w:rsidR="002C127E" w:rsidRPr="00217840" w:rsidRDefault="002C127E" w:rsidP="002C127E">
      <w:pPr>
        <w:spacing w:line="276" w:lineRule="auto"/>
        <w:ind w:firstLine="709"/>
        <w:jc w:val="both"/>
        <w:rPr>
          <w:color w:val="000000" w:themeColor="text1"/>
          <w:sz w:val="26"/>
          <w:szCs w:val="26"/>
        </w:rPr>
      </w:pPr>
      <w:r w:rsidRPr="00217840">
        <w:rPr>
          <w:color w:val="000000" w:themeColor="text1"/>
          <w:sz w:val="26"/>
          <w:szCs w:val="26"/>
        </w:rPr>
        <w:t>При организации мероприятий мониторинга и прогнозирования ЧС на территории необходимо руководствоваться положениями ГОСТ Р 22.1.01-95 «Безопасность в чрезвычайных ситуациях. Мониторинг и прогнозирование. Основные положения».</w:t>
      </w:r>
    </w:p>
    <w:p w:rsidR="002C127E" w:rsidRPr="00217840" w:rsidRDefault="002C127E" w:rsidP="002C127E">
      <w:pPr>
        <w:spacing w:line="276" w:lineRule="auto"/>
        <w:ind w:firstLine="709"/>
        <w:jc w:val="both"/>
        <w:rPr>
          <w:color w:val="000000" w:themeColor="text1"/>
          <w:sz w:val="26"/>
          <w:szCs w:val="26"/>
        </w:rPr>
      </w:pPr>
      <w:r w:rsidRPr="00217840">
        <w:rPr>
          <w:color w:val="000000" w:themeColor="text1"/>
          <w:sz w:val="26"/>
          <w:szCs w:val="26"/>
        </w:rPr>
        <w:lastRenderedPageBreak/>
        <w:t xml:space="preserve">В целях дальнейшего повышения безопасности жизнедеятельности населения городского поселения предлагается организовать работу по следующим направлениям: </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дальнейшее совершенствование областной нормативной правовой базы и нормативной базы муниципальных образований в области обеспечения безопасности жизнедеятельности населения;</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xml:space="preserve">- дальнейшее совершенствование единых дежурно-диспетчерских служб </w:t>
      </w:r>
      <w:r w:rsidR="009F4421">
        <w:rPr>
          <w:color w:val="000000" w:themeColor="text1"/>
          <w:sz w:val="26"/>
          <w:szCs w:val="26"/>
        </w:rPr>
        <w:t>муниципального образования</w:t>
      </w:r>
      <w:r w:rsidRPr="00217840">
        <w:rPr>
          <w:color w:val="000000" w:themeColor="text1"/>
          <w:sz w:val="26"/>
          <w:szCs w:val="26"/>
        </w:rPr>
        <w:t>;</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реализация комплексов превентивных и профилактических мероприятий, обеспечивающих безаварийный пропуск паводковых вод в период весеннего половодья;</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осуществление мероприятий по подготовке топливно-энергетического комплекса к зиме, созданию аварийного запаса материалов и оборудования для оперативного устранения аварий на теплоэнергетических сетях;</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внедрение на территории элементов ОКСИОН, ПТК СМИС, их использование для защиты населения и территорий от ЧС природного и техногенного характера, обеспечения пожарной безопасности и безопасности людей на водных объектах;</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улучшение качества подготовки подрастающего поколения в области безопасности жизнедеятельности в рамках задач, предусмотренных Национальным проектом «Образование», обеспечение материальной и финансовой поддержки проведения муниципальных и региональных соревнований «Школа безопасности» и полевых лагерей «Юный спасатель»;</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продолжение работы по дальнейшему увеличению в соответствующих бюджетах необходимых объемов финансовых средств на создание финансовых и материальных резервов;</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дальнейшее создание и оснащение нештатных аварийно-спасательных формирований и спасательных служб с учетом их достаточности и адекватности современным угрозам и существующим рискам ЧС;</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реализация Требований по предупреждению чрезвычайных ситуаций на потенциально опасных объектах и объектах жизнеобеспечения.</w:t>
      </w:r>
    </w:p>
    <w:p w:rsidR="006A5D14" w:rsidRPr="00217840" w:rsidRDefault="006A5D14" w:rsidP="002C127E">
      <w:pPr>
        <w:spacing w:line="276" w:lineRule="auto"/>
        <w:ind w:firstLine="709"/>
        <w:jc w:val="both"/>
        <w:rPr>
          <w:rFonts w:eastAsia="SimSun"/>
          <w:b/>
          <w:color w:val="000000" w:themeColor="text1"/>
          <w:sz w:val="26"/>
          <w:szCs w:val="26"/>
          <w:lang w:eastAsia="zh-CN"/>
        </w:rPr>
      </w:pPr>
      <w:r w:rsidRPr="00217840">
        <w:rPr>
          <w:rFonts w:eastAsia="SimSun"/>
          <w:b/>
          <w:color w:val="000000" w:themeColor="text1"/>
          <w:sz w:val="26"/>
          <w:szCs w:val="26"/>
          <w:lang w:eastAsia="zh-CN"/>
        </w:rPr>
        <w:t xml:space="preserve"> Перечень мероприятий по обеспечению безопасности людей на водных объектах</w:t>
      </w:r>
      <w:bookmarkEnd w:id="94"/>
    </w:p>
    <w:p w:rsidR="002C127E" w:rsidRPr="00217840" w:rsidRDefault="002C127E" w:rsidP="002C127E">
      <w:pPr>
        <w:spacing w:line="276" w:lineRule="auto"/>
        <w:ind w:firstLine="709"/>
        <w:jc w:val="both"/>
        <w:rPr>
          <w:color w:val="000000" w:themeColor="text1"/>
          <w:sz w:val="26"/>
          <w:szCs w:val="26"/>
        </w:rPr>
      </w:pPr>
      <w:r w:rsidRPr="00217840">
        <w:rPr>
          <w:color w:val="000000" w:themeColor="text1"/>
          <w:sz w:val="26"/>
          <w:szCs w:val="26"/>
        </w:rPr>
        <w:t>Для обеспечения безопасности людей на водных объектах Главным управлением МЧС России по Калужской области предусматривается:</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реализация государственной политики в области обеспечения безопасности людей на водных объектах на территории области в пределах установленных полномочий;</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осуществление государственного и технического надзора за маломерными судами и базами (сооружениями) для их стоянок и их пользованием;</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обеспечение, в пределах компетенции, безопасности людей и осуществлении в установленном порядке надзора и контроля на водных объектах;</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lastRenderedPageBreak/>
        <w:t>- выработка основных направлений деятельности по обеспечению безопасности на воде и конкретных мер по предотвращению гибели людей;</w:t>
      </w:r>
    </w:p>
    <w:p w:rsidR="002C127E" w:rsidRPr="00217840" w:rsidRDefault="002C127E" w:rsidP="002C127E">
      <w:pPr>
        <w:tabs>
          <w:tab w:val="left" w:pos="993"/>
        </w:tabs>
        <w:spacing w:line="276" w:lineRule="auto"/>
        <w:ind w:firstLine="709"/>
        <w:jc w:val="both"/>
        <w:rPr>
          <w:color w:val="000000" w:themeColor="text1"/>
          <w:sz w:val="26"/>
          <w:szCs w:val="26"/>
        </w:rPr>
      </w:pPr>
      <w:r w:rsidRPr="00217840">
        <w:rPr>
          <w:color w:val="000000" w:themeColor="text1"/>
          <w:sz w:val="26"/>
          <w:szCs w:val="26"/>
        </w:rPr>
        <w:t>- недопущение аварий с маломерными судами.</w:t>
      </w:r>
    </w:p>
    <w:p w:rsidR="00CC75CC" w:rsidRPr="00217840" w:rsidRDefault="00CC75CC" w:rsidP="002C127E">
      <w:pPr>
        <w:spacing w:line="276" w:lineRule="auto"/>
        <w:ind w:firstLine="709"/>
        <w:jc w:val="both"/>
        <w:rPr>
          <w:rFonts w:eastAsia="SimSun"/>
          <w:b/>
          <w:color w:val="000000" w:themeColor="text1"/>
          <w:sz w:val="26"/>
          <w:szCs w:val="26"/>
          <w:lang w:eastAsia="zh-CN"/>
        </w:rPr>
      </w:pPr>
      <w:r w:rsidRPr="00217840">
        <w:rPr>
          <w:rFonts w:eastAsia="SimSun"/>
          <w:b/>
          <w:color w:val="000000" w:themeColor="text1"/>
          <w:sz w:val="26"/>
          <w:szCs w:val="26"/>
          <w:lang w:eastAsia="zh-CN"/>
        </w:rPr>
        <w:t>Дислокация подразделений пожарной охраны</w:t>
      </w:r>
    </w:p>
    <w:p w:rsidR="008C00A9" w:rsidRPr="00217840" w:rsidRDefault="001E41B1" w:rsidP="008C00A9">
      <w:pPr>
        <w:tabs>
          <w:tab w:val="left" w:pos="993"/>
        </w:tabs>
        <w:spacing w:line="276" w:lineRule="auto"/>
        <w:ind w:firstLine="709"/>
        <w:jc w:val="both"/>
        <w:rPr>
          <w:color w:val="000000" w:themeColor="text1"/>
          <w:sz w:val="26"/>
          <w:szCs w:val="26"/>
        </w:rPr>
      </w:pPr>
      <w:r w:rsidRPr="00217840">
        <w:rPr>
          <w:color w:val="000000" w:themeColor="text1"/>
          <w:sz w:val="26"/>
          <w:szCs w:val="26"/>
        </w:rPr>
        <w:t>Городское поселение</w:t>
      </w:r>
      <w:r w:rsidR="00CC75CC" w:rsidRPr="00217840">
        <w:rPr>
          <w:color w:val="000000" w:themeColor="text1"/>
          <w:sz w:val="26"/>
          <w:szCs w:val="26"/>
        </w:rPr>
        <w:t xml:space="preserve"> обслуживают пожарны</w:t>
      </w:r>
      <w:r w:rsidR="003238A0" w:rsidRPr="00217840">
        <w:rPr>
          <w:color w:val="000000" w:themeColor="text1"/>
          <w:sz w:val="26"/>
          <w:szCs w:val="26"/>
        </w:rPr>
        <w:t>е части</w:t>
      </w:r>
      <w:r w:rsidR="00474877" w:rsidRPr="00217840">
        <w:rPr>
          <w:color w:val="000000" w:themeColor="text1"/>
          <w:sz w:val="26"/>
          <w:szCs w:val="26"/>
        </w:rPr>
        <w:t xml:space="preserve"> </w:t>
      </w:r>
      <w:r w:rsidR="00CC75CC" w:rsidRPr="00217840">
        <w:rPr>
          <w:color w:val="000000" w:themeColor="text1"/>
          <w:sz w:val="26"/>
          <w:szCs w:val="26"/>
        </w:rPr>
        <w:t>ПЧ №43 ФГ</w:t>
      </w:r>
      <w:r w:rsidR="00474877" w:rsidRPr="00217840">
        <w:rPr>
          <w:color w:val="000000" w:themeColor="text1"/>
          <w:sz w:val="26"/>
          <w:szCs w:val="26"/>
        </w:rPr>
        <w:t>КУ «5 ОФПС по Калужской области», расположенная по улице Демьяна Бедного, 2а</w:t>
      </w:r>
      <w:r w:rsidR="008C00A9" w:rsidRPr="00217840">
        <w:rPr>
          <w:color w:val="000000" w:themeColor="text1"/>
          <w:sz w:val="26"/>
          <w:szCs w:val="26"/>
        </w:rPr>
        <w:t xml:space="preserve">. Пожарная часть обеспечивает полное противопожарное прикрытие городского поселения. Время прибытия пожарного подразделения ко всем объектам </w:t>
      </w:r>
      <w:r w:rsidR="0024146C" w:rsidRPr="00217840">
        <w:rPr>
          <w:color w:val="000000" w:themeColor="text1"/>
          <w:sz w:val="26"/>
          <w:szCs w:val="26"/>
        </w:rPr>
        <w:t xml:space="preserve">составляет </w:t>
      </w:r>
      <w:r w:rsidR="008C00A9" w:rsidRPr="00217840">
        <w:rPr>
          <w:color w:val="000000" w:themeColor="text1"/>
          <w:sz w:val="26"/>
          <w:szCs w:val="26"/>
        </w:rPr>
        <w:t>не более 10 мин.</w:t>
      </w:r>
    </w:p>
    <w:p w:rsidR="008C00A9" w:rsidRPr="00217840" w:rsidRDefault="008C00A9" w:rsidP="008C00A9">
      <w:pPr>
        <w:tabs>
          <w:tab w:val="left" w:pos="993"/>
        </w:tabs>
        <w:spacing w:line="276" w:lineRule="auto"/>
        <w:ind w:firstLine="709"/>
        <w:jc w:val="both"/>
        <w:rPr>
          <w:color w:val="000000" w:themeColor="text1"/>
          <w:sz w:val="26"/>
          <w:szCs w:val="26"/>
        </w:rPr>
        <w:sectPr w:rsidR="008C00A9" w:rsidRPr="00217840" w:rsidSect="00E410E0">
          <w:pgSz w:w="11906" w:h="16838"/>
          <w:pgMar w:top="851" w:right="964" w:bottom="851" w:left="1276" w:header="709" w:footer="709" w:gutter="0"/>
          <w:cols w:space="708"/>
          <w:titlePg/>
          <w:docGrid w:linePitch="360"/>
        </w:sectPr>
      </w:pPr>
    </w:p>
    <w:p w:rsidR="00C5306F" w:rsidRPr="00217840" w:rsidRDefault="004E73BD" w:rsidP="009E288D">
      <w:pPr>
        <w:pStyle w:val="1"/>
        <w:numPr>
          <w:ilvl w:val="0"/>
          <w:numId w:val="17"/>
        </w:numPr>
        <w:tabs>
          <w:tab w:val="num" w:pos="426"/>
        </w:tabs>
        <w:suppressAutoHyphens/>
        <w:spacing w:line="240" w:lineRule="auto"/>
        <w:ind w:left="0" w:firstLine="0"/>
        <w:rPr>
          <w:rFonts w:eastAsia="SimSun"/>
          <w:color w:val="000000" w:themeColor="text1"/>
          <w:sz w:val="28"/>
          <w:szCs w:val="28"/>
          <w:lang w:eastAsia="zh-CN"/>
        </w:rPr>
      </w:pPr>
      <w:r w:rsidRPr="00217840">
        <w:rPr>
          <w:rFonts w:eastAsia="SimSun"/>
          <w:color w:val="000000" w:themeColor="text1"/>
          <w:sz w:val="28"/>
          <w:szCs w:val="28"/>
          <w:lang w:eastAsia="zh-CN"/>
        </w:rPr>
        <w:lastRenderedPageBreak/>
        <w:t xml:space="preserve"> </w:t>
      </w:r>
      <w:bookmarkStart w:id="95" w:name="_Toc168657108"/>
      <w:r w:rsidRPr="00217840">
        <w:rPr>
          <w:rFonts w:eastAsia="SimSun"/>
          <w:color w:val="000000" w:themeColor="text1"/>
          <w:sz w:val="28"/>
          <w:szCs w:val="28"/>
          <w:lang w:eastAsia="zh-CN"/>
        </w:rPr>
        <w:t>Перечень</w:t>
      </w:r>
      <w:r w:rsidR="004F57DE" w:rsidRPr="00217840">
        <w:rPr>
          <w:rFonts w:eastAsia="SimSun"/>
          <w:color w:val="000000" w:themeColor="text1"/>
          <w:sz w:val="28"/>
          <w:szCs w:val="28"/>
          <w:lang w:eastAsia="zh-CN"/>
        </w:rPr>
        <w:t xml:space="preserve"> земельных участков</w:t>
      </w:r>
      <w:r w:rsidR="00C5306F" w:rsidRPr="00217840">
        <w:rPr>
          <w:rFonts w:eastAsia="SimSun"/>
          <w:color w:val="000000" w:themeColor="text1"/>
          <w:sz w:val="28"/>
          <w:szCs w:val="28"/>
          <w:lang w:eastAsia="zh-CN"/>
        </w:rPr>
        <w:t>, которые в</w:t>
      </w:r>
      <w:r w:rsidRPr="00217840">
        <w:rPr>
          <w:rFonts w:eastAsia="SimSun"/>
          <w:color w:val="000000" w:themeColor="text1"/>
          <w:sz w:val="28"/>
          <w:szCs w:val="28"/>
          <w:lang w:eastAsia="zh-CN"/>
        </w:rPr>
        <w:t>ключаются в границы населенных пунктов, входящих в состав поселения или исключаются из границ, с указанием категорий земель, к которым планируется отнести эти земельные участки, и целей их планируемого использования</w:t>
      </w:r>
      <w:bookmarkEnd w:id="95"/>
      <w:r w:rsidRPr="00217840">
        <w:rPr>
          <w:rFonts w:eastAsia="SimSun"/>
          <w:color w:val="000000" w:themeColor="text1"/>
          <w:sz w:val="28"/>
          <w:szCs w:val="28"/>
          <w:lang w:eastAsia="zh-CN"/>
        </w:rPr>
        <w:t xml:space="preserve"> </w:t>
      </w:r>
    </w:p>
    <w:p w:rsidR="00255BC3" w:rsidRPr="00217840" w:rsidRDefault="00255BC3" w:rsidP="00E410E0">
      <w:pPr>
        <w:jc w:val="center"/>
        <w:rPr>
          <w:b/>
          <w:color w:val="000000" w:themeColor="text1"/>
        </w:rPr>
      </w:pPr>
    </w:p>
    <w:p w:rsidR="00E410E0" w:rsidRPr="00217840" w:rsidRDefault="00E410E0" w:rsidP="00E410E0">
      <w:pPr>
        <w:jc w:val="center"/>
        <w:rPr>
          <w:b/>
          <w:color w:val="000000" w:themeColor="text1"/>
        </w:rPr>
      </w:pPr>
      <w:r w:rsidRPr="00217840">
        <w:rPr>
          <w:b/>
          <w:color w:val="000000" w:themeColor="text1"/>
        </w:rPr>
        <w:t xml:space="preserve">Перечень земельных участков, </w:t>
      </w:r>
      <w:r w:rsidR="00F832FB" w:rsidRPr="00217840">
        <w:rPr>
          <w:b/>
          <w:color w:val="000000" w:themeColor="text1"/>
        </w:rPr>
        <w:t>включаемых в границы города</w:t>
      </w:r>
    </w:p>
    <w:tbl>
      <w:tblPr>
        <w:tblStyle w:val="19"/>
        <w:tblW w:w="10592" w:type="dxa"/>
        <w:jc w:val="center"/>
        <w:tblLayout w:type="fixed"/>
        <w:tblLook w:val="04A0" w:firstRow="1" w:lastRow="0" w:firstColumn="1" w:lastColumn="0" w:noHBand="0" w:noVBand="1"/>
      </w:tblPr>
      <w:tblGrid>
        <w:gridCol w:w="605"/>
        <w:gridCol w:w="2552"/>
        <w:gridCol w:w="2551"/>
        <w:gridCol w:w="2459"/>
        <w:gridCol w:w="2425"/>
      </w:tblGrid>
      <w:tr w:rsidR="00393678" w:rsidRPr="00217840" w:rsidTr="00FD3018">
        <w:trPr>
          <w:tblHeader/>
          <w:jc w:val="center"/>
        </w:trPr>
        <w:tc>
          <w:tcPr>
            <w:tcW w:w="605" w:type="dxa"/>
            <w:shd w:val="clear" w:color="auto" w:fill="EDEDED" w:themeFill="accent3" w:themeFillTint="33"/>
            <w:vAlign w:val="center"/>
          </w:tcPr>
          <w:p w:rsidR="00393678" w:rsidRPr="00217840" w:rsidRDefault="00393678" w:rsidP="00F5773D">
            <w:pPr>
              <w:jc w:val="center"/>
              <w:rPr>
                <w:b/>
                <w:color w:val="000000" w:themeColor="text1"/>
              </w:rPr>
            </w:pPr>
            <w:r w:rsidRPr="00217840">
              <w:rPr>
                <w:b/>
                <w:color w:val="000000" w:themeColor="text1"/>
              </w:rPr>
              <w:t>№</w:t>
            </w:r>
          </w:p>
          <w:p w:rsidR="00393678" w:rsidRPr="00217840" w:rsidRDefault="00393678" w:rsidP="00F5773D">
            <w:pPr>
              <w:jc w:val="center"/>
              <w:rPr>
                <w:b/>
                <w:color w:val="000000" w:themeColor="text1"/>
              </w:rPr>
            </w:pPr>
            <w:r w:rsidRPr="00217840">
              <w:rPr>
                <w:b/>
                <w:color w:val="000000" w:themeColor="text1"/>
              </w:rPr>
              <w:t>п/п</w:t>
            </w:r>
          </w:p>
        </w:tc>
        <w:tc>
          <w:tcPr>
            <w:tcW w:w="2552" w:type="dxa"/>
            <w:shd w:val="clear" w:color="auto" w:fill="EDEDED" w:themeFill="accent3" w:themeFillTint="33"/>
            <w:vAlign w:val="center"/>
          </w:tcPr>
          <w:p w:rsidR="00393678" w:rsidRPr="00217840" w:rsidRDefault="00393678" w:rsidP="00F5773D">
            <w:pPr>
              <w:jc w:val="center"/>
              <w:rPr>
                <w:b/>
                <w:color w:val="000000" w:themeColor="text1"/>
              </w:rPr>
            </w:pPr>
            <w:r w:rsidRPr="00217840">
              <w:rPr>
                <w:b/>
                <w:color w:val="000000" w:themeColor="text1"/>
              </w:rPr>
              <w:t>Кадастровый номер земельного участка</w:t>
            </w:r>
          </w:p>
        </w:tc>
        <w:tc>
          <w:tcPr>
            <w:tcW w:w="2551" w:type="dxa"/>
            <w:shd w:val="clear" w:color="auto" w:fill="EDEDED" w:themeFill="accent3" w:themeFillTint="33"/>
            <w:vAlign w:val="center"/>
          </w:tcPr>
          <w:p w:rsidR="00393678" w:rsidRPr="00217840" w:rsidRDefault="00393678" w:rsidP="00F5773D">
            <w:pPr>
              <w:jc w:val="center"/>
              <w:rPr>
                <w:b/>
                <w:color w:val="000000" w:themeColor="text1"/>
              </w:rPr>
            </w:pPr>
            <w:r w:rsidRPr="00217840">
              <w:rPr>
                <w:b/>
                <w:color w:val="000000" w:themeColor="text1"/>
              </w:rPr>
              <w:t>Существующая категория земель</w:t>
            </w:r>
          </w:p>
        </w:tc>
        <w:tc>
          <w:tcPr>
            <w:tcW w:w="2459" w:type="dxa"/>
            <w:shd w:val="clear" w:color="auto" w:fill="EDEDED" w:themeFill="accent3" w:themeFillTint="33"/>
            <w:vAlign w:val="center"/>
          </w:tcPr>
          <w:p w:rsidR="00393678" w:rsidRPr="00217840" w:rsidRDefault="00393678" w:rsidP="00F5773D">
            <w:pPr>
              <w:jc w:val="center"/>
              <w:rPr>
                <w:b/>
                <w:color w:val="000000" w:themeColor="text1"/>
              </w:rPr>
            </w:pPr>
            <w:r w:rsidRPr="00217840">
              <w:rPr>
                <w:b/>
                <w:color w:val="000000" w:themeColor="text1"/>
              </w:rPr>
              <w:t>Площадь земельного участка по кадастру, га</w:t>
            </w:r>
          </w:p>
        </w:tc>
        <w:tc>
          <w:tcPr>
            <w:tcW w:w="2425" w:type="dxa"/>
            <w:shd w:val="clear" w:color="auto" w:fill="EDEDED" w:themeFill="accent3" w:themeFillTint="33"/>
            <w:vAlign w:val="center"/>
          </w:tcPr>
          <w:p w:rsidR="00393678" w:rsidRPr="00217840" w:rsidRDefault="00393678" w:rsidP="00F5773D">
            <w:pPr>
              <w:jc w:val="center"/>
              <w:rPr>
                <w:b/>
                <w:color w:val="000000" w:themeColor="text1"/>
              </w:rPr>
            </w:pPr>
            <w:r w:rsidRPr="00217840">
              <w:rPr>
                <w:b/>
                <w:color w:val="000000" w:themeColor="text1"/>
              </w:rPr>
              <w:t>Планируемое использование</w:t>
            </w:r>
          </w:p>
        </w:tc>
      </w:tr>
      <w:tr w:rsidR="006A7B58" w:rsidRPr="00217840" w:rsidTr="006A7B58">
        <w:trPr>
          <w:trHeight w:val="91"/>
          <w:jc w:val="center"/>
        </w:trPr>
        <w:tc>
          <w:tcPr>
            <w:tcW w:w="10592" w:type="dxa"/>
            <w:gridSpan w:val="5"/>
            <w:shd w:val="clear" w:color="auto" w:fill="auto"/>
            <w:vAlign w:val="center"/>
          </w:tcPr>
          <w:p w:rsidR="006A7B58" w:rsidRPr="00217840" w:rsidRDefault="006A7B58" w:rsidP="00393678">
            <w:pPr>
              <w:jc w:val="center"/>
              <w:rPr>
                <w:color w:val="000000" w:themeColor="text1"/>
              </w:rPr>
            </w:pPr>
            <w:r w:rsidRPr="00217840">
              <w:rPr>
                <w:b/>
                <w:color w:val="000000" w:themeColor="text1"/>
              </w:rPr>
              <w:t>г. Кондрово</w:t>
            </w:r>
          </w:p>
        </w:tc>
      </w:tr>
      <w:tr w:rsidR="00393678" w:rsidRPr="00217840" w:rsidTr="00EB6751">
        <w:trPr>
          <w:trHeight w:val="772"/>
          <w:jc w:val="center"/>
        </w:trPr>
        <w:tc>
          <w:tcPr>
            <w:tcW w:w="605"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1</w:t>
            </w:r>
          </w:p>
        </w:tc>
        <w:tc>
          <w:tcPr>
            <w:tcW w:w="2552" w:type="dxa"/>
            <w:shd w:val="clear" w:color="auto" w:fill="auto"/>
            <w:vAlign w:val="center"/>
          </w:tcPr>
          <w:p w:rsidR="00393678" w:rsidRPr="00217840" w:rsidRDefault="00393678" w:rsidP="00FD3018">
            <w:pPr>
              <w:jc w:val="center"/>
              <w:rPr>
                <w:color w:val="000000" w:themeColor="text1"/>
              </w:rPr>
            </w:pPr>
            <w:r w:rsidRPr="00217840">
              <w:rPr>
                <w:color w:val="000000" w:themeColor="text1"/>
              </w:rPr>
              <w:t>40:04:000000:1020</w:t>
            </w:r>
          </w:p>
        </w:tc>
        <w:tc>
          <w:tcPr>
            <w:tcW w:w="2551" w:type="dxa"/>
            <w:vMerge w:val="restart"/>
            <w:shd w:val="clear" w:color="auto" w:fill="auto"/>
            <w:vAlign w:val="center"/>
          </w:tcPr>
          <w:p w:rsidR="00393678" w:rsidRPr="00217840" w:rsidRDefault="00393678" w:rsidP="00393678">
            <w:pPr>
              <w:jc w:val="center"/>
              <w:rPr>
                <w:color w:val="000000" w:themeColor="text1"/>
              </w:rPr>
            </w:pPr>
            <w:r w:rsidRPr="00217840">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459"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0,10</w:t>
            </w:r>
          </w:p>
        </w:tc>
        <w:tc>
          <w:tcPr>
            <w:tcW w:w="2425" w:type="dxa"/>
            <w:shd w:val="clear" w:color="auto" w:fill="auto"/>
            <w:vAlign w:val="center"/>
          </w:tcPr>
          <w:p w:rsidR="00393678" w:rsidRPr="00217840" w:rsidRDefault="00FD3018" w:rsidP="00393678">
            <w:pPr>
              <w:jc w:val="center"/>
              <w:rPr>
                <w:color w:val="000000" w:themeColor="text1"/>
              </w:rPr>
            </w:pPr>
            <w:r w:rsidRPr="00217840">
              <w:rPr>
                <w:color w:val="000000" w:themeColor="text1"/>
              </w:rPr>
              <w:t>Отвод автомобильной дороги</w:t>
            </w:r>
          </w:p>
        </w:tc>
      </w:tr>
      <w:tr w:rsidR="00393678" w:rsidRPr="00217840" w:rsidTr="00EB6751">
        <w:trPr>
          <w:trHeight w:val="628"/>
          <w:jc w:val="center"/>
        </w:trPr>
        <w:tc>
          <w:tcPr>
            <w:tcW w:w="605"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2</w:t>
            </w:r>
          </w:p>
        </w:tc>
        <w:tc>
          <w:tcPr>
            <w:tcW w:w="2552"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40:04:000000:1139</w:t>
            </w:r>
          </w:p>
        </w:tc>
        <w:tc>
          <w:tcPr>
            <w:tcW w:w="2551" w:type="dxa"/>
            <w:vMerge/>
            <w:shd w:val="clear" w:color="auto" w:fill="auto"/>
            <w:vAlign w:val="center"/>
          </w:tcPr>
          <w:p w:rsidR="00393678" w:rsidRPr="00217840" w:rsidRDefault="00393678" w:rsidP="00393678">
            <w:pPr>
              <w:jc w:val="center"/>
              <w:rPr>
                <w:color w:val="000000" w:themeColor="text1"/>
              </w:rPr>
            </w:pPr>
          </w:p>
        </w:tc>
        <w:tc>
          <w:tcPr>
            <w:tcW w:w="2459"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3,49</w:t>
            </w:r>
          </w:p>
        </w:tc>
        <w:tc>
          <w:tcPr>
            <w:tcW w:w="2425" w:type="dxa"/>
            <w:shd w:val="clear" w:color="auto" w:fill="auto"/>
            <w:vAlign w:val="center"/>
          </w:tcPr>
          <w:p w:rsidR="00393678" w:rsidRPr="00217840" w:rsidRDefault="00FD3018" w:rsidP="00393678">
            <w:pPr>
              <w:jc w:val="center"/>
              <w:rPr>
                <w:color w:val="000000" w:themeColor="text1"/>
              </w:rPr>
            </w:pPr>
            <w:r w:rsidRPr="00217840">
              <w:rPr>
                <w:color w:val="000000" w:themeColor="text1"/>
              </w:rPr>
              <w:t>Отвод автомобильной дороги</w:t>
            </w:r>
          </w:p>
        </w:tc>
      </w:tr>
      <w:tr w:rsidR="00393678" w:rsidRPr="00217840" w:rsidTr="00EB6751">
        <w:trPr>
          <w:trHeight w:val="512"/>
          <w:jc w:val="center"/>
        </w:trPr>
        <w:tc>
          <w:tcPr>
            <w:tcW w:w="605" w:type="dxa"/>
            <w:shd w:val="clear" w:color="auto" w:fill="auto"/>
            <w:vAlign w:val="center"/>
          </w:tcPr>
          <w:p w:rsidR="00393678" w:rsidRPr="00217840" w:rsidRDefault="00FD3018" w:rsidP="00393678">
            <w:pPr>
              <w:jc w:val="center"/>
              <w:rPr>
                <w:color w:val="000000" w:themeColor="text1"/>
              </w:rPr>
            </w:pPr>
            <w:r w:rsidRPr="00217840">
              <w:rPr>
                <w:color w:val="000000" w:themeColor="text1"/>
              </w:rPr>
              <w:t>3</w:t>
            </w:r>
          </w:p>
        </w:tc>
        <w:tc>
          <w:tcPr>
            <w:tcW w:w="2552"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40:04:000000:1001</w:t>
            </w:r>
          </w:p>
        </w:tc>
        <w:tc>
          <w:tcPr>
            <w:tcW w:w="2551" w:type="dxa"/>
            <w:vMerge/>
            <w:shd w:val="clear" w:color="auto" w:fill="auto"/>
            <w:vAlign w:val="center"/>
          </w:tcPr>
          <w:p w:rsidR="00393678" w:rsidRPr="00217840" w:rsidRDefault="00393678" w:rsidP="00393678">
            <w:pPr>
              <w:jc w:val="center"/>
              <w:rPr>
                <w:color w:val="000000" w:themeColor="text1"/>
              </w:rPr>
            </w:pPr>
          </w:p>
        </w:tc>
        <w:tc>
          <w:tcPr>
            <w:tcW w:w="2459"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1,10</w:t>
            </w:r>
          </w:p>
        </w:tc>
        <w:tc>
          <w:tcPr>
            <w:tcW w:w="2425" w:type="dxa"/>
            <w:shd w:val="clear" w:color="auto" w:fill="auto"/>
            <w:vAlign w:val="center"/>
          </w:tcPr>
          <w:p w:rsidR="00393678" w:rsidRPr="00217840" w:rsidRDefault="00FD3018" w:rsidP="00393678">
            <w:pPr>
              <w:jc w:val="center"/>
              <w:rPr>
                <w:color w:val="000000" w:themeColor="text1"/>
              </w:rPr>
            </w:pPr>
            <w:r w:rsidRPr="00217840">
              <w:rPr>
                <w:color w:val="000000" w:themeColor="text1"/>
              </w:rPr>
              <w:t>Отвод автомобильной дороги</w:t>
            </w:r>
          </w:p>
        </w:tc>
      </w:tr>
      <w:tr w:rsidR="00393678" w:rsidRPr="00217840" w:rsidTr="00EB6751">
        <w:trPr>
          <w:trHeight w:val="525"/>
          <w:jc w:val="center"/>
        </w:trPr>
        <w:tc>
          <w:tcPr>
            <w:tcW w:w="605" w:type="dxa"/>
            <w:shd w:val="clear" w:color="auto" w:fill="auto"/>
            <w:vAlign w:val="center"/>
          </w:tcPr>
          <w:p w:rsidR="00393678" w:rsidRPr="00217840" w:rsidRDefault="00FD3018" w:rsidP="00393678">
            <w:pPr>
              <w:jc w:val="center"/>
              <w:rPr>
                <w:color w:val="000000" w:themeColor="text1"/>
              </w:rPr>
            </w:pPr>
            <w:r w:rsidRPr="00217840">
              <w:rPr>
                <w:color w:val="000000" w:themeColor="text1"/>
              </w:rPr>
              <w:t>4</w:t>
            </w:r>
          </w:p>
        </w:tc>
        <w:tc>
          <w:tcPr>
            <w:tcW w:w="2552"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40:04:000000:1052</w:t>
            </w:r>
          </w:p>
        </w:tc>
        <w:tc>
          <w:tcPr>
            <w:tcW w:w="2551" w:type="dxa"/>
            <w:vMerge/>
            <w:shd w:val="clear" w:color="auto" w:fill="auto"/>
            <w:vAlign w:val="center"/>
          </w:tcPr>
          <w:p w:rsidR="00393678" w:rsidRPr="00217840" w:rsidRDefault="00393678" w:rsidP="00393678">
            <w:pPr>
              <w:jc w:val="center"/>
              <w:rPr>
                <w:color w:val="000000" w:themeColor="text1"/>
              </w:rPr>
            </w:pPr>
          </w:p>
        </w:tc>
        <w:tc>
          <w:tcPr>
            <w:tcW w:w="2459"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5,15</w:t>
            </w:r>
          </w:p>
        </w:tc>
        <w:tc>
          <w:tcPr>
            <w:tcW w:w="2425" w:type="dxa"/>
            <w:shd w:val="clear" w:color="auto" w:fill="auto"/>
            <w:vAlign w:val="center"/>
          </w:tcPr>
          <w:p w:rsidR="00393678" w:rsidRPr="00217840" w:rsidRDefault="00FD3018" w:rsidP="00393678">
            <w:pPr>
              <w:jc w:val="center"/>
              <w:rPr>
                <w:color w:val="000000" w:themeColor="text1"/>
              </w:rPr>
            </w:pPr>
            <w:r w:rsidRPr="00217840">
              <w:rPr>
                <w:color w:val="000000" w:themeColor="text1"/>
              </w:rPr>
              <w:t>Отвод автомобильной дороги</w:t>
            </w:r>
          </w:p>
        </w:tc>
      </w:tr>
      <w:tr w:rsidR="00393678" w:rsidRPr="00217840" w:rsidTr="00EB6751">
        <w:trPr>
          <w:trHeight w:val="522"/>
          <w:jc w:val="center"/>
        </w:trPr>
        <w:tc>
          <w:tcPr>
            <w:tcW w:w="605" w:type="dxa"/>
            <w:shd w:val="clear" w:color="auto" w:fill="auto"/>
            <w:vAlign w:val="center"/>
          </w:tcPr>
          <w:p w:rsidR="00393678" w:rsidRPr="00217840" w:rsidRDefault="00FD3018" w:rsidP="00393678">
            <w:pPr>
              <w:jc w:val="center"/>
              <w:rPr>
                <w:color w:val="000000" w:themeColor="text1"/>
              </w:rPr>
            </w:pPr>
            <w:r w:rsidRPr="00217840">
              <w:rPr>
                <w:color w:val="000000" w:themeColor="text1"/>
              </w:rPr>
              <w:t>5</w:t>
            </w:r>
          </w:p>
        </w:tc>
        <w:tc>
          <w:tcPr>
            <w:tcW w:w="2552"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40:04:000000:975</w:t>
            </w:r>
          </w:p>
        </w:tc>
        <w:tc>
          <w:tcPr>
            <w:tcW w:w="2551" w:type="dxa"/>
            <w:vMerge/>
            <w:shd w:val="clear" w:color="auto" w:fill="auto"/>
            <w:vAlign w:val="center"/>
          </w:tcPr>
          <w:p w:rsidR="00393678" w:rsidRPr="00217840" w:rsidRDefault="00393678" w:rsidP="00393678">
            <w:pPr>
              <w:jc w:val="center"/>
              <w:rPr>
                <w:color w:val="000000" w:themeColor="text1"/>
              </w:rPr>
            </w:pPr>
          </w:p>
        </w:tc>
        <w:tc>
          <w:tcPr>
            <w:tcW w:w="2459"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0,31</w:t>
            </w:r>
          </w:p>
        </w:tc>
        <w:tc>
          <w:tcPr>
            <w:tcW w:w="2425" w:type="dxa"/>
            <w:shd w:val="clear" w:color="auto" w:fill="auto"/>
            <w:vAlign w:val="center"/>
          </w:tcPr>
          <w:p w:rsidR="00393678" w:rsidRPr="00217840" w:rsidRDefault="00FD3018" w:rsidP="00393678">
            <w:pPr>
              <w:jc w:val="center"/>
              <w:rPr>
                <w:color w:val="000000" w:themeColor="text1"/>
              </w:rPr>
            </w:pPr>
            <w:r w:rsidRPr="00217840">
              <w:rPr>
                <w:color w:val="000000" w:themeColor="text1"/>
              </w:rPr>
              <w:t>Отвод автомобильной дороги</w:t>
            </w:r>
          </w:p>
        </w:tc>
      </w:tr>
      <w:tr w:rsidR="00393678" w:rsidRPr="00217840" w:rsidTr="00FD3018">
        <w:trPr>
          <w:trHeight w:val="144"/>
          <w:jc w:val="center"/>
        </w:trPr>
        <w:tc>
          <w:tcPr>
            <w:tcW w:w="605" w:type="dxa"/>
            <w:shd w:val="clear" w:color="auto" w:fill="auto"/>
            <w:vAlign w:val="center"/>
          </w:tcPr>
          <w:p w:rsidR="00393678" w:rsidRPr="00217840" w:rsidRDefault="00FD3018" w:rsidP="00393678">
            <w:pPr>
              <w:jc w:val="center"/>
              <w:rPr>
                <w:color w:val="000000" w:themeColor="text1"/>
              </w:rPr>
            </w:pPr>
            <w:r w:rsidRPr="00217840">
              <w:rPr>
                <w:color w:val="000000" w:themeColor="text1"/>
              </w:rPr>
              <w:t>6</w:t>
            </w:r>
          </w:p>
        </w:tc>
        <w:tc>
          <w:tcPr>
            <w:tcW w:w="2552" w:type="dxa"/>
            <w:shd w:val="clear" w:color="auto" w:fill="auto"/>
            <w:vAlign w:val="center"/>
          </w:tcPr>
          <w:p w:rsidR="00393678" w:rsidRPr="00217840" w:rsidRDefault="00393678" w:rsidP="00393678">
            <w:pPr>
              <w:jc w:val="center"/>
              <w:rPr>
                <w:color w:val="000000" w:themeColor="text1"/>
              </w:rPr>
            </w:pPr>
            <w:r w:rsidRPr="00217840">
              <w:rPr>
                <w:color w:val="000000" w:themeColor="text1"/>
              </w:rPr>
              <w:t>40:04:000000:1930</w:t>
            </w:r>
          </w:p>
        </w:tc>
        <w:tc>
          <w:tcPr>
            <w:tcW w:w="2551" w:type="dxa"/>
            <w:shd w:val="clear" w:color="auto" w:fill="auto"/>
            <w:vAlign w:val="center"/>
          </w:tcPr>
          <w:p w:rsidR="00393678" w:rsidRPr="00217840" w:rsidRDefault="00FD3018" w:rsidP="00393678">
            <w:pPr>
              <w:jc w:val="center"/>
              <w:rPr>
                <w:color w:val="000000" w:themeColor="text1"/>
              </w:rPr>
            </w:pPr>
            <w:r w:rsidRPr="00217840">
              <w:rPr>
                <w:color w:val="000000" w:themeColor="text1"/>
              </w:rPr>
              <w:t>Земли сельскохо-зяйственного назначения</w:t>
            </w:r>
          </w:p>
        </w:tc>
        <w:tc>
          <w:tcPr>
            <w:tcW w:w="2459" w:type="dxa"/>
            <w:shd w:val="clear" w:color="auto" w:fill="auto"/>
            <w:vAlign w:val="center"/>
          </w:tcPr>
          <w:p w:rsidR="00393678" w:rsidRPr="00217840" w:rsidRDefault="00FD3018" w:rsidP="00393678">
            <w:pPr>
              <w:jc w:val="center"/>
              <w:rPr>
                <w:color w:val="000000" w:themeColor="text1"/>
              </w:rPr>
            </w:pPr>
            <w:r w:rsidRPr="00217840">
              <w:rPr>
                <w:color w:val="000000" w:themeColor="text1"/>
              </w:rPr>
              <w:t>21,</w:t>
            </w:r>
            <w:r w:rsidR="00393678" w:rsidRPr="00217840">
              <w:rPr>
                <w:color w:val="000000" w:themeColor="text1"/>
              </w:rPr>
              <w:t>24</w:t>
            </w:r>
          </w:p>
        </w:tc>
        <w:tc>
          <w:tcPr>
            <w:tcW w:w="2425" w:type="dxa"/>
            <w:shd w:val="clear" w:color="auto" w:fill="auto"/>
            <w:vAlign w:val="center"/>
          </w:tcPr>
          <w:p w:rsidR="00393678" w:rsidRPr="00217840" w:rsidRDefault="00FD3018" w:rsidP="00FD3018">
            <w:pPr>
              <w:jc w:val="center"/>
              <w:rPr>
                <w:color w:val="000000" w:themeColor="text1"/>
              </w:rPr>
            </w:pPr>
            <w:r w:rsidRPr="00217840">
              <w:rPr>
                <w:color w:val="000000" w:themeColor="text1"/>
              </w:rPr>
              <w:t>Сельскохо-зяйственное использование (сенокошение)</w:t>
            </w:r>
          </w:p>
        </w:tc>
      </w:tr>
      <w:tr w:rsidR="00EB6751" w:rsidRPr="00217840" w:rsidTr="00FD3018">
        <w:trPr>
          <w:trHeight w:val="144"/>
          <w:jc w:val="center"/>
        </w:trPr>
        <w:tc>
          <w:tcPr>
            <w:tcW w:w="60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7</w:t>
            </w:r>
          </w:p>
        </w:tc>
        <w:tc>
          <w:tcPr>
            <w:tcW w:w="2552"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40:04:010707:72</w:t>
            </w:r>
          </w:p>
        </w:tc>
        <w:tc>
          <w:tcPr>
            <w:tcW w:w="2551" w:type="dxa"/>
            <w:vMerge w:val="restart"/>
            <w:shd w:val="clear" w:color="auto" w:fill="auto"/>
            <w:vAlign w:val="center"/>
          </w:tcPr>
          <w:p w:rsidR="00EB6751" w:rsidRPr="00217840" w:rsidRDefault="00EB6751" w:rsidP="00393678">
            <w:pPr>
              <w:jc w:val="center"/>
              <w:rPr>
                <w:color w:val="000000" w:themeColor="text1"/>
              </w:rPr>
            </w:pPr>
            <w:r w:rsidRPr="00217840">
              <w:rPr>
                <w:color w:val="000000" w:themeColor="text1"/>
              </w:rPr>
              <w:t>Земли населенных пунктов</w:t>
            </w:r>
          </w:p>
          <w:p w:rsidR="00EB6751" w:rsidRPr="00217840" w:rsidRDefault="00EB6751" w:rsidP="00393678">
            <w:pPr>
              <w:jc w:val="center"/>
              <w:rPr>
                <w:color w:val="000000" w:themeColor="text1"/>
              </w:rPr>
            </w:pPr>
          </w:p>
        </w:tc>
        <w:tc>
          <w:tcPr>
            <w:tcW w:w="2459"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0,69</w:t>
            </w:r>
          </w:p>
        </w:tc>
        <w:tc>
          <w:tcPr>
            <w:tcW w:w="242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Отвод автомобильной дороги</w:t>
            </w:r>
          </w:p>
        </w:tc>
      </w:tr>
      <w:tr w:rsidR="00EB6751" w:rsidRPr="00217840" w:rsidTr="00FD3018">
        <w:trPr>
          <w:trHeight w:val="144"/>
          <w:jc w:val="center"/>
        </w:trPr>
        <w:tc>
          <w:tcPr>
            <w:tcW w:w="60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8</w:t>
            </w:r>
          </w:p>
        </w:tc>
        <w:tc>
          <w:tcPr>
            <w:tcW w:w="2552"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40:04:010707:35</w:t>
            </w:r>
          </w:p>
        </w:tc>
        <w:tc>
          <w:tcPr>
            <w:tcW w:w="2551" w:type="dxa"/>
            <w:vMerge/>
            <w:shd w:val="clear" w:color="auto" w:fill="auto"/>
            <w:vAlign w:val="center"/>
          </w:tcPr>
          <w:p w:rsidR="00EB6751" w:rsidRPr="00217840" w:rsidRDefault="00EB6751" w:rsidP="00393678">
            <w:pPr>
              <w:jc w:val="center"/>
              <w:rPr>
                <w:color w:val="000000" w:themeColor="text1"/>
              </w:rPr>
            </w:pPr>
          </w:p>
        </w:tc>
        <w:tc>
          <w:tcPr>
            <w:tcW w:w="2459"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0,14</w:t>
            </w:r>
          </w:p>
        </w:tc>
        <w:tc>
          <w:tcPr>
            <w:tcW w:w="242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Ведение личного подсобного хозяйства</w:t>
            </w:r>
          </w:p>
        </w:tc>
      </w:tr>
      <w:tr w:rsidR="00EB6751" w:rsidRPr="00217840" w:rsidTr="00FD3018">
        <w:trPr>
          <w:trHeight w:val="144"/>
          <w:jc w:val="center"/>
        </w:trPr>
        <w:tc>
          <w:tcPr>
            <w:tcW w:w="60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9</w:t>
            </w:r>
          </w:p>
        </w:tc>
        <w:tc>
          <w:tcPr>
            <w:tcW w:w="2552"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40:04:010707:36</w:t>
            </w:r>
          </w:p>
        </w:tc>
        <w:tc>
          <w:tcPr>
            <w:tcW w:w="2551" w:type="dxa"/>
            <w:vMerge/>
            <w:shd w:val="clear" w:color="auto" w:fill="auto"/>
            <w:vAlign w:val="center"/>
          </w:tcPr>
          <w:p w:rsidR="00EB6751" w:rsidRPr="00217840" w:rsidRDefault="00EB6751" w:rsidP="00393678">
            <w:pPr>
              <w:jc w:val="center"/>
              <w:rPr>
                <w:color w:val="000000" w:themeColor="text1"/>
              </w:rPr>
            </w:pPr>
          </w:p>
        </w:tc>
        <w:tc>
          <w:tcPr>
            <w:tcW w:w="2459"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0,08</w:t>
            </w:r>
          </w:p>
        </w:tc>
        <w:tc>
          <w:tcPr>
            <w:tcW w:w="242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Ведение личного подсобного хозяйства</w:t>
            </w:r>
          </w:p>
        </w:tc>
      </w:tr>
      <w:tr w:rsidR="00EB6751" w:rsidRPr="00217840" w:rsidTr="00FD3018">
        <w:trPr>
          <w:trHeight w:val="144"/>
          <w:jc w:val="center"/>
        </w:trPr>
        <w:tc>
          <w:tcPr>
            <w:tcW w:w="60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10</w:t>
            </w:r>
          </w:p>
        </w:tc>
        <w:tc>
          <w:tcPr>
            <w:tcW w:w="2552"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40:04:010707:224</w:t>
            </w:r>
          </w:p>
        </w:tc>
        <w:tc>
          <w:tcPr>
            <w:tcW w:w="2551" w:type="dxa"/>
            <w:vMerge/>
            <w:shd w:val="clear" w:color="auto" w:fill="auto"/>
            <w:vAlign w:val="center"/>
          </w:tcPr>
          <w:p w:rsidR="00EB6751" w:rsidRPr="00217840" w:rsidRDefault="00EB6751" w:rsidP="00393678">
            <w:pPr>
              <w:jc w:val="center"/>
              <w:rPr>
                <w:color w:val="000000" w:themeColor="text1"/>
              </w:rPr>
            </w:pPr>
          </w:p>
        </w:tc>
        <w:tc>
          <w:tcPr>
            <w:tcW w:w="2459"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0,08</w:t>
            </w:r>
          </w:p>
        </w:tc>
        <w:tc>
          <w:tcPr>
            <w:tcW w:w="242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Ведение личного подсобного хозяйства</w:t>
            </w:r>
          </w:p>
        </w:tc>
      </w:tr>
      <w:tr w:rsidR="00EB6751" w:rsidRPr="00217840" w:rsidTr="00FD3018">
        <w:trPr>
          <w:trHeight w:val="144"/>
          <w:jc w:val="center"/>
        </w:trPr>
        <w:tc>
          <w:tcPr>
            <w:tcW w:w="60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11</w:t>
            </w:r>
          </w:p>
        </w:tc>
        <w:tc>
          <w:tcPr>
            <w:tcW w:w="2552"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40:04:010707:223</w:t>
            </w:r>
          </w:p>
        </w:tc>
        <w:tc>
          <w:tcPr>
            <w:tcW w:w="2551" w:type="dxa"/>
            <w:vMerge/>
            <w:shd w:val="clear" w:color="auto" w:fill="auto"/>
            <w:vAlign w:val="center"/>
          </w:tcPr>
          <w:p w:rsidR="00EB6751" w:rsidRPr="00217840" w:rsidRDefault="00EB6751" w:rsidP="00393678">
            <w:pPr>
              <w:jc w:val="center"/>
              <w:rPr>
                <w:color w:val="000000" w:themeColor="text1"/>
              </w:rPr>
            </w:pPr>
          </w:p>
        </w:tc>
        <w:tc>
          <w:tcPr>
            <w:tcW w:w="2459"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0,08</w:t>
            </w:r>
          </w:p>
        </w:tc>
        <w:tc>
          <w:tcPr>
            <w:tcW w:w="242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Ведение личного подсобного хозяйства</w:t>
            </w:r>
          </w:p>
        </w:tc>
      </w:tr>
      <w:tr w:rsidR="00EB6751" w:rsidRPr="00217840" w:rsidTr="00EB6751">
        <w:trPr>
          <w:trHeight w:val="638"/>
          <w:jc w:val="center"/>
        </w:trPr>
        <w:tc>
          <w:tcPr>
            <w:tcW w:w="60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12</w:t>
            </w:r>
          </w:p>
        </w:tc>
        <w:tc>
          <w:tcPr>
            <w:tcW w:w="2552"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40:04:010405:515</w:t>
            </w:r>
          </w:p>
        </w:tc>
        <w:tc>
          <w:tcPr>
            <w:tcW w:w="2551" w:type="dxa"/>
            <w:vMerge/>
            <w:shd w:val="clear" w:color="auto" w:fill="auto"/>
            <w:vAlign w:val="center"/>
          </w:tcPr>
          <w:p w:rsidR="00EB6751" w:rsidRPr="00217840" w:rsidRDefault="00EB6751" w:rsidP="00393678">
            <w:pPr>
              <w:jc w:val="center"/>
              <w:rPr>
                <w:color w:val="000000" w:themeColor="text1"/>
              </w:rPr>
            </w:pPr>
          </w:p>
        </w:tc>
        <w:tc>
          <w:tcPr>
            <w:tcW w:w="2459" w:type="dxa"/>
            <w:shd w:val="clear" w:color="auto" w:fill="auto"/>
            <w:vAlign w:val="center"/>
          </w:tcPr>
          <w:p w:rsidR="00EB6751" w:rsidRPr="00217840" w:rsidRDefault="00EB6751" w:rsidP="00EB6751">
            <w:pPr>
              <w:jc w:val="center"/>
              <w:rPr>
                <w:color w:val="000000" w:themeColor="text1"/>
              </w:rPr>
            </w:pPr>
            <w:r w:rsidRPr="00217840">
              <w:rPr>
                <w:color w:val="000000" w:themeColor="text1"/>
              </w:rPr>
              <w:t>0,08</w:t>
            </w:r>
          </w:p>
        </w:tc>
        <w:tc>
          <w:tcPr>
            <w:tcW w:w="2425" w:type="dxa"/>
            <w:vMerge w:val="restart"/>
            <w:shd w:val="clear" w:color="auto" w:fill="auto"/>
            <w:vAlign w:val="center"/>
          </w:tcPr>
          <w:p w:rsidR="00EB6751" w:rsidRPr="00217840" w:rsidRDefault="00EB6751" w:rsidP="00393678">
            <w:pPr>
              <w:jc w:val="center"/>
              <w:rPr>
                <w:color w:val="000000" w:themeColor="text1"/>
              </w:rPr>
            </w:pPr>
            <w:r w:rsidRPr="00217840">
              <w:rPr>
                <w:color w:val="000000" w:themeColor="text1"/>
              </w:rPr>
              <w:t>Жилищное строительство</w:t>
            </w:r>
          </w:p>
        </w:tc>
      </w:tr>
      <w:tr w:rsidR="00EB6751" w:rsidRPr="00217840" w:rsidTr="00EB6751">
        <w:trPr>
          <w:trHeight w:val="562"/>
          <w:jc w:val="center"/>
        </w:trPr>
        <w:tc>
          <w:tcPr>
            <w:tcW w:w="60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13</w:t>
            </w:r>
          </w:p>
        </w:tc>
        <w:tc>
          <w:tcPr>
            <w:tcW w:w="2552"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40:04:010405:516</w:t>
            </w:r>
          </w:p>
        </w:tc>
        <w:tc>
          <w:tcPr>
            <w:tcW w:w="2551" w:type="dxa"/>
            <w:vMerge/>
            <w:shd w:val="clear" w:color="auto" w:fill="auto"/>
            <w:vAlign w:val="center"/>
          </w:tcPr>
          <w:p w:rsidR="00EB6751" w:rsidRPr="00217840" w:rsidRDefault="00EB6751" w:rsidP="00393678">
            <w:pPr>
              <w:jc w:val="center"/>
              <w:rPr>
                <w:color w:val="000000" w:themeColor="text1"/>
              </w:rPr>
            </w:pPr>
          </w:p>
        </w:tc>
        <w:tc>
          <w:tcPr>
            <w:tcW w:w="2459" w:type="dxa"/>
            <w:shd w:val="clear" w:color="auto" w:fill="auto"/>
            <w:vAlign w:val="center"/>
          </w:tcPr>
          <w:p w:rsidR="00EB6751" w:rsidRPr="00217840" w:rsidRDefault="00EB6751" w:rsidP="00EB6751">
            <w:pPr>
              <w:jc w:val="center"/>
              <w:rPr>
                <w:color w:val="000000" w:themeColor="text1"/>
              </w:rPr>
            </w:pPr>
            <w:r w:rsidRPr="00217840">
              <w:rPr>
                <w:color w:val="000000" w:themeColor="text1"/>
              </w:rPr>
              <w:t>0,12</w:t>
            </w:r>
          </w:p>
        </w:tc>
        <w:tc>
          <w:tcPr>
            <w:tcW w:w="2425" w:type="dxa"/>
            <w:vMerge/>
            <w:shd w:val="clear" w:color="auto" w:fill="auto"/>
            <w:vAlign w:val="center"/>
          </w:tcPr>
          <w:p w:rsidR="00EB6751" w:rsidRPr="00217840" w:rsidRDefault="00EB6751" w:rsidP="00393678">
            <w:pPr>
              <w:jc w:val="center"/>
              <w:rPr>
                <w:color w:val="000000" w:themeColor="text1"/>
              </w:rPr>
            </w:pPr>
          </w:p>
        </w:tc>
      </w:tr>
      <w:tr w:rsidR="00EB6751" w:rsidRPr="00217840" w:rsidTr="00FD3018">
        <w:trPr>
          <w:trHeight w:val="144"/>
          <w:jc w:val="center"/>
        </w:trPr>
        <w:tc>
          <w:tcPr>
            <w:tcW w:w="60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14</w:t>
            </w:r>
          </w:p>
        </w:tc>
        <w:tc>
          <w:tcPr>
            <w:tcW w:w="2552"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40:04:010405:23</w:t>
            </w:r>
          </w:p>
        </w:tc>
        <w:tc>
          <w:tcPr>
            <w:tcW w:w="2551" w:type="dxa"/>
            <w:vMerge/>
            <w:shd w:val="clear" w:color="auto" w:fill="auto"/>
            <w:vAlign w:val="center"/>
          </w:tcPr>
          <w:p w:rsidR="00EB6751" w:rsidRPr="00217840" w:rsidRDefault="00EB6751" w:rsidP="00393678">
            <w:pPr>
              <w:jc w:val="center"/>
              <w:rPr>
                <w:color w:val="000000" w:themeColor="text1"/>
              </w:rPr>
            </w:pPr>
          </w:p>
        </w:tc>
        <w:tc>
          <w:tcPr>
            <w:tcW w:w="2459" w:type="dxa"/>
            <w:shd w:val="clear" w:color="auto" w:fill="auto"/>
            <w:vAlign w:val="center"/>
          </w:tcPr>
          <w:p w:rsidR="00EB6751" w:rsidRPr="00217840" w:rsidRDefault="00EB6751" w:rsidP="00EB6751">
            <w:pPr>
              <w:jc w:val="center"/>
              <w:rPr>
                <w:color w:val="000000" w:themeColor="text1"/>
              </w:rPr>
            </w:pPr>
            <w:r w:rsidRPr="00217840">
              <w:rPr>
                <w:color w:val="000000" w:themeColor="text1"/>
              </w:rPr>
              <w:t>0,01</w:t>
            </w:r>
          </w:p>
        </w:tc>
        <w:tc>
          <w:tcPr>
            <w:tcW w:w="2425" w:type="dxa"/>
            <w:shd w:val="clear" w:color="auto" w:fill="auto"/>
            <w:vAlign w:val="center"/>
          </w:tcPr>
          <w:p w:rsidR="00EB6751" w:rsidRPr="00217840" w:rsidRDefault="00EB6751" w:rsidP="00393678">
            <w:pPr>
              <w:jc w:val="center"/>
              <w:rPr>
                <w:color w:val="000000" w:themeColor="text1"/>
              </w:rPr>
            </w:pPr>
            <w:r w:rsidRPr="00217840">
              <w:rPr>
                <w:color w:val="000000" w:themeColor="text1"/>
              </w:rPr>
              <w:t>Обслуживание электроподстанции</w:t>
            </w:r>
          </w:p>
        </w:tc>
      </w:tr>
      <w:tr w:rsidR="00FD3018" w:rsidRPr="00217840" w:rsidTr="00F5773D">
        <w:trPr>
          <w:trHeight w:val="144"/>
          <w:jc w:val="center"/>
        </w:trPr>
        <w:tc>
          <w:tcPr>
            <w:tcW w:w="605" w:type="dxa"/>
            <w:shd w:val="clear" w:color="auto" w:fill="auto"/>
            <w:vAlign w:val="center"/>
          </w:tcPr>
          <w:p w:rsidR="00FD3018" w:rsidRPr="00217840" w:rsidRDefault="00FD3018" w:rsidP="00FD3018">
            <w:pPr>
              <w:jc w:val="center"/>
              <w:rPr>
                <w:color w:val="000000" w:themeColor="text1"/>
              </w:rPr>
            </w:pPr>
          </w:p>
        </w:tc>
        <w:tc>
          <w:tcPr>
            <w:tcW w:w="5103" w:type="dxa"/>
            <w:gridSpan w:val="2"/>
            <w:shd w:val="clear" w:color="auto" w:fill="auto"/>
            <w:vAlign w:val="center"/>
          </w:tcPr>
          <w:p w:rsidR="00FD3018" w:rsidRPr="00217840" w:rsidRDefault="00FD3018" w:rsidP="00FD3018">
            <w:pPr>
              <w:jc w:val="center"/>
              <w:rPr>
                <w:color w:val="000000" w:themeColor="text1"/>
              </w:rPr>
            </w:pPr>
            <w:r w:rsidRPr="00217840">
              <w:rPr>
                <w:b/>
                <w:color w:val="000000" w:themeColor="text1"/>
              </w:rPr>
              <w:t>ИТОГО по городскому поселению</w:t>
            </w:r>
          </w:p>
        </w:tc>
        <w:tc>
          <w:tcPr>
            <w:tcW w:w="2459" w:type="dxa"/>
            <w:shd w:val="clear" w:color="auto" w:fill="auto"/>
            <w:vAlign w:val="center"/>
          </w:tcPr>
          <w:p w:rsidR="00FD3018" w:rsidRPr="00217840" w:rsidRDefault="00FD3018" w:rsidP="00B2352F">
            <w:pPr>
              <w:jc w:val="center"/>
              <w:rPr>
                <w:color w:val="000000" w:themeColor="text1"/>
              </w:rPr>
            </w:pPr>
            <w:r w:rsidRPr="00217840">
              <w:rPr>
                <w:b/>
                <w:color w:val="000000" w:themeColor="text1"/>
              </w:rPr>
              <w:t>32,</w:t>
            </w:r>
            <w:r w:rsidR="00B2352F" w:rsidRPr="00217840">
              <w:rPr>
                <w:b/>
                <w:color w:val="000000" w:themeColor="text1"/>
              </w:rPr>
              <w:t>67</w:t>
            </w:r>
          </w:p>
        </w:tc>
        <w:tc>
          <w:tcPr>
            <w:tcW w:w="2425" w:type="dxa"/>
            <w:shd w:val="clear" w:color="auto" w:fill="auto"/>
            <w:vAlign w:val="center"/>
          </w:tcPr>
          <w:p w:rsidR="00FD3018" w:rsidRPr="00217840" w:rsidRDefault="00FD3018" w:rsidP="00FD3018">
            <w:pPr>
              <w:jc w:val="center"/>
              <w:rPr>
                <w:color w:val="000000" w:themeColor="text1"/>
              </w:rPr>
            </w:pPr>
          </w:p>
        </w:tc>
      </w:tr>
    </w:tbl>
    <w:p w:rsidR="00F832FB" w:rsidRPr="00217840" w:rsidRDefault="00F832FB" w:rsidP="00E410E0">
      <w:pPr>
        <w:jc w:val="center"/>
        <w:rPr>
          <w:b/>
          <w:color w:val="000000" w:themeColor="text1"/>
        </w:rPr>
      </w:pPr>
    </w:p>
    <w:p w:rsidR="00F832FB" w:rsidRPr="00217840" w:rsidRDefault="00F832FB" w:rsidP="00F832FB">
      <w:pPr>
        <w:jc w:val="center"/>
        <w:rPr>
          <w:b/>
          <w:color w:val="000000" w:themeColor="text1"/>
        </w:rPr>
      </w:pPr>
      <w:r w:rsidRPr="00217840">
        <w:rPr>
          <w:b/>
          <w:color w:val="000000" w:themeColor="text1"/>
        </w:rPr>
        <w:t xml:space="preserve">Перечень земельных участков, </w:t>
      </w:r>
      <w:r w:rsidR="00DD209A" w:rsidRPr="00217840">
        <w:rPr>
          <w:b/>
          <w:color w:val="000000" w:themeColor="text1"/>
        </w:rPr>
        <w:t>исключаемых</w:t>
      </w:r>
      <w:r w:rsidRPr="00217840">
        <w:rPr>
          <w:b/>
          <w:color w:val="000000" w:themeColor="text1"/>
        </w:rPr>
        <w:t xml:space="preserve"> </w:t>
      </w:r>
      <w:r w:rsidR="00DD209A" w:rsidRPr="00217840">
        <w:rPr>
          <w:b/>
          <w:color w:val="000000" w:themeColor="text1"/>
        </w:rPr>
        <w:t>из</w:t>
      </w:r>
      <w:r w:rsidRPr="00217840">
        <w:rPr>
          <w:b/>
          <w:color w:val="000000" w:themeColor="text1"/>
        </w:rPr>
        <w:t xml:space="preserve"> границы города</w:t>
      </w:r>
    </w:p>
    <w:tbl>
      <w:tblPr>
        <w:tblStyle w:val="19"/>
        <w:tblW w:w="10632" w:type="dxa"/>
        <w:jc w:val="center"/>
        <w:tblLayout w:type="fixed"/>
        <w:tblLook w:val="04A0" w:firstRow="1" w:lastRow="0" w:firstColumn="1" w:lastColumn="0" w:noHBand="0" w:noVBand="1"/>
      </w:tblPr>
      <w:tblGrid>
        <w:gridCol w:w="709"/>
        <w:gridCol w:w="2269"/>
        <w:gridCol w:w="1900"/>
        <w:gridCol w:w="1559"/>
        <w:gridCol w:w="2211"/>
        <w:gridCol w:w="1984"/>
      </w:tblGrid>
      <w:tr w:rsidR="00F832FB" w:rsidRPr="00217840" w:rsidTr="006A7B58">
        <w:trPr>
          <w:tblHeader/>
          <w:jc w:val="center"/>
        </w:trPr>
        <w:tc>
          <w:tcPr>
            <w:tcW w:w="709" w:type="dxa"/>
            <w:shd w:val="clear" w:color="auto" w:fill="EDEDED" w:themeFill="accent3" w:themeFillTint="33"/>
            <w:vAlign w:val="center"/>
          </w:tcPr>
          <w:p w:rsidR="00F832FB" w:rsidRPr="00217840" w:rsidRDefault="00F832FB" w:rsidP="00F5773D">
            <w:pPr>
              <w:jc w:val="center"/>
              <w:rPr>
                <w:b/>
                <w:color w:val="000000" w:themeColor="text1"/>
              </w:rPr>
            </w:pPr>
            <w:r w:rsidRPr="00217840">
              <w:rPr>
                <w:b/>
                <w:color w:val="000000" w:themeColor="text1"/>
              </w:rPr>
              <w:t>№</w:t>
            </w:r>
          </w:p>
          <w:p w:rsidR="00F832FB" w:rsidRPr="00217840" w:rsidRDefault="00F832FB" w:rsidP="00F5773D">
            <w:pPr>
              <w:jc w:val="center"/>
              <w:rPr>
                <w:b/>
                <w:color w:val="000000" w:themeColor="text1"/>
              </w:rPr>
            </w:pPr>
            <w:r w:rsidRPr="00217840">
              <w:rPr>
                <w:b/>
                <w:color w:val="000000" w:themeColor="text1"/>
              </w:rPr>
              <w:t>п/п</w:t>
            </w:r>
          </w:p>
        </w:tc>
        <w:tc>
          <w:tcPr>
            <w:tcW w:w="2269" w:type="dxa"/>
            <w:shd w:val="clear" w:color="auto" w:fill="EDEDED" w:themeFill="accent3" w:themeFillTint="33"/>
            <w:vAlign w:val="center"/>
          </w:tcPr>
          <w:p w:rsidR="00F832FB" w:rsidRPr="00217840" w:rsidRDefault="00F832FB" w:rsidP="00F5773D">
            <w:pPr>
              <w:jc w:val="center"/>
              <w:rPr>
                <w:b/>
                <w:color w:val="000000" w:themeColor="text1"/>
              </w:rPr>
            </w:pPr>
            <w:r w:rsidRPr="00217840">
              <w:rPr>
                <w:b/>
                <w:color w:val="000000" w:themeColor="text1"/>
              </w:rPr>
              <w:t>Кадастровый номер земельного участка</w:t>
            </w:r>
          </w:p>
        </w:tc>
        <w:tc>
          <w:tcPr>
            <w:tcW w:w="1900" w:type="dxa"/>
            <w:shd w:val="clear" w:color="auto" w:fill="EDEDED" w:themeFill="accent3" w:themeFillTint="33"/>
            <w:vAlign w:val="center"/>
          </w:tcPr>
          <w:p w:rsidR="00F832FB" w:rsidRPr="00217840" w:rsidRDefault="00F832FB" w:rsidP="00F5773D">
            <w:pPr>
              <w:jc w:val="center"/>
              <w:rPr>
                <w:b/>
                <w:color w:val="000000" w:themeColor="text1"/>
              </w:rPr>
            </w:pPr>
            <w:r w:rsidRPr="00217840">
              <w:rPr>
                <w:b/>
                <w:color w:val="000000" w:themeColor="text1"/>
              </w:rPr>
              <w:t>Существующая категория земель</w:t>
            </w:r>
          </w:p>
        </w:tc>
        <w:tc>
          <w:tcPr>
            <w:tcW w:w="1559" w:type="dxa"/>
            <w:shd w:val="clear" w:color="auto" w:fill="EDEDED" w:themeFill="accent3" w:themeFillTint="33"/>
            <w:vAlign w:val="center"/>
          </w:tcPr>
          <w:p w:rsidR="00F832FB" w:rsidRPr="00217840" w:rsidRDefault="00F832FB" w:rsidP="00F5773D">
            <w:pPr>
              <w:jc w:val="center"/>
              <w:rPr>
                <w:b/>
                <w:color w:val="000000" w:themeColor="text1"/>
              </w:rPr>
            </w:pPr>
            <w:r w:rsidRPr="00217840">
              <w:rPr>
                <w:b/>
                <w:color w:val="000000" w:themeColor="text1"/>
              </w:rPr>
              <w:t>Площадь земельного участка по кадастру, га</w:t>
            </w:r>
          </w:p>
        </w:tc>
        <w:tc>
          <w:tcPr>
            <w:tcW w:w="2211" w:type="dxa"/>
            <w:shd w:val="clear" w:color="auto" w:fill="EDEDED" w:themeFill="accent3" w:themeFillTint="33"/>
            <w:vAlign w:val="center"/>
          </w:tcPr>
          <w:p w:rsidR="00F832FB" w:rsidRPr="00217840" w:rsidRDefault="00F832FB" w:rsidP="00F5773D">
            <w:pPr>
              <w:jc w:val="center"/>
              <w:rPr>
                <w:b/>
                <w:color w:val="000000" w:themeColor="text1"/>
              </w:rPr>
            </w:pPr>
            <w:r w:rsidRPr="00217840">
              <w:rPr>
                <w:b/>
                <w:color w:val="000000" w:themeColor="text1"/>
              </w:rPr>
              <w:t>Планируемая категория земель</w:t>
            </w:r>
          </w:p>
        </w:tc>
        <w:tc>
          <w:tcPr>
            <w:tcW w:w="1984" w:type="dxa"/>
            <w:shd w:val="clear" w:color="auto" w:fill="EDEDED" w:themeFill="accent3" w:themeFillTint="33"/>
            <w:vAlign w:val="center"/>
          </w:tcPr>
          <w:p w:rsidR="00F832FB" w:rsidRPr="00217840" w:rsidRDefault="00F832FB" w:rsidP="00F5773D">
            <w:pPr>
              <w:jc w:val="center"/>
              <w:rPr>
                <w:b/>
                <w:color w:val="000000" w:themeColor="text1"/>
              </w:rPr>
            </w:pPr>
            <w:r w:rsidRPr="00217840">
              <w:rPr>
                <w:b/>
                <w:color w:val="000000" w:themeColor="text1"/>
              </w:rPr>
              <w:t>Планируемое использование</w:t>
            </w:r>
          </w:p>
        </w:tc>
      </w:tr>
      <w:tr w:rsidR="00F832FB" w:rsidRPr="00217840" w:rsidTr="00420619">
        <w:trPr>
          <w:trHeight w:val="229"/>
          <w:jc w:val="center"/>
        </w:trPr>
        <w:tc>
          <w:tcPr>
            <w:tcW w:w="10632" w:type="dxa"/>
            <w:gridSpan w:val="6"/>
            <w:shd w:val="clear" w:color="auto" w:fill="auto"/>
          </w:tcPr>
          <w:p w:rsidR="00F832FB" w:rsidRPr="00217840" w:rsidRDefault="00F832FB" w:rsidP="00F832FB">
            <w:pPr>
              <w:jc w:val="center"/>
              <w:rPr>
                <w:b/>
                <w:color w:val="000000" w:themeColor="text1"/>
              </w:rPr>
            </w:pPr>
            <w:r w:rsidRPr="00217840">
              <w:rPr>
                <w:b/>
                <w:color w:val="000000" w:themeColor="text1"/>
              </w:rPr>
              <w:t>г. Кондрово</w:t>
            </w:r>
          </w:p>
        </w:tc>
      </w:tr>
      <w:tr w:rsidR="006A7B58" w:rsidRPr="00217840" w:rsidTr="006A7B58">
        <w:trPr>
          <w:trHeight w:val="144"/>
          <w:jc w:val="center"/>
        </w:trPr>
        <w:tc>
          <w:tcPr>
            <w:tcW w:w="709" w:type="dxa"/>
            <w:shd w:val="clear" w:color="auto" w:fill="auto"/>
            <w:vAlign w:val="center"/>
          </w:tcPr>
          <w:p w:rsidR="006A7B58" w:rsidRPr="00217840" w:rsidRDefault="006A7B58" w:rsidP="00F832FB">
            <w:pPr>
              <w:ind w:left="-74" w:right="-142"/>
              <w:jc w:val="center"/>
              <w:rPr>
                <w:color w:val="000000" w:themeColor="text1"/>
              </w:rPr>
            </w:pPr>
            <w:r w:rsidRPr="00217840">
              <w:rPr>
                <w:color w:val="000000" w:themeColor="text1"/>
              </w:rPr>
              <w:t>1</w:t>
            </w:r>
          </w:p>
        </w:tc>
        <w:tc>
          <w:tcPr>
            <w:tcW w:w="2269" w:type="dxa"/>
            <w:shd w:val="clear" w:color="auto" w:fill="auto"/>
            <w:vAlign w:val="center"/>
          </w:tcPr>
          <w:p w:rsidR="006A7B58" w:rsidRPr="00217840" w:rsidRDefault="006A7B58" w:rsidP="00F832FB">
            <w:pPr>
              <w:jc w:val="center"/>
              <w:rPr>
                <w:color w:val="000000" w:themeColor="text1"/>
              </w:rPr>
            </w:pPr>
            <w:r w:rsidRPr="00217840">
              <w:rPr>
                <w:color w:val="000000" w:themeColor="text1"/>
              </w:rPr>
              <w:t>40:04:000000:1322</w:t>
            </w:r>
          </w:p>
        </w:tc>
        <w:tc>
          <w:tcPr>
            <w:tcW w:w="1900" w:type="dxa"/>
            <w:vMerge w:val="restart"/>
            <w:shd w:val="clear" w:color="auto" w:fill="auto"/>
            <w:vAlign w:val="center"/>
          </w:tcPr>
          <w:p w:rsidR="006A7B58" w:rsidRPr="00217840" w:rsidRDefault="006A7B58" w:rsidP="00F832FB">
            <w:pPr>
              <w:jc w:val="center"/>
              <w:rPr>
                <w:color w:val="000000" w:themeColor="text1"/>
              </w:rPr>
            </w:pPr>
            <w:r w:rsidRPr="00217840">
              <w:rPr>
                <w:color w:val="000000" w:themeColor="text1"/>
              </w:rPr>
              <w:t>Земли населенных пунктов</w:t>
            </w:r>
          </w:p>
        </w:tc>
        <w:tc>
          <w:tcPr>
            <w:tcW w:w="1559" w:type="dxa"/>
            <w:shd w:val="clear" w:color="auto" w:fill="auto"/>
            <w:vAlign w:val="center"/>
          </w:tcPr>
          <w:p w:rsidR="006A7B58" w:rsidRPr="00217840" w:rsidRDefault="006A7B58" w:rsidP="00F832FB">
            <w:pPr>
              <w:jc w:val="center"/>
              <w:rPr>
                <w:color w:val="000000" w:themeColor="text1"/>
              </w:rPr>
            </w:pPr>
            <w:r w:rsidRPr="00217840">
              <w:rPr>
                <w:color w:val="000000" w:themeColor="text1"/>
              </w:rPr>
              <w:t>3,40</w:t>
            </w:r>
          </w:p>
        </w:tc>
        <w:tc>
          <w:tcPr>
            <w:tcW w:w="2211" w:type="dxa"/>
            <w:vMerge w:val="restart"/>
            <w:shd w:val="clear" w:color="auto" w:fill="auto"/>
            <w:vAlign w:val="center"/>
          </w:tcPr>
          <w:p w:rsidR="006A7B58" w:rsidRPr="00217840" w:rsidRDefault="006A7B58" w:rsidP="00F832FB">
            <w:pPr>
              <w:jc w:val="center"/>
              <w:rPr>
                <w:color w:val="000000" w:themeColor="text1"/>
              </w:rPr>
            </w:pPr>
            <w:r w:rsidRPr="00217840">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1984" w:type="dxa"/>
            <w:shd w:val="clear" w:color="auto" w:fill="auto"/>
            <w:vAlign w:val="center"/>
          </w:tcPr>
          <w:p w:rsidR="006A7B58" w:rsidRPr="00217840" w:rsidRDefault="006A7B58" w:rsidP="00F832FB">
            <w:pPr>
              <w:jc w:val="center"/>
              <w:rPr>
                <w:color w:val="000000" w:themeColor="text1"/>
              </w:rPr>
            </w:pPr>
            <w:r w:rsidRPr="00217840">
              <w:rPr>
                <w:color w:val="000000" w:themeColor="text1"/>
              </w:rPr>
              <w:t>Отвод автомобильной дороги</w:t>
            </w:r>
          </w:p>
        </w:tc>
      </w:tr>
      <w:tr w:rsidR="006A7B58" w:rsidRPr="00217840" w:rsidTr="006A7B58">
        <w:trPr>
          <w:trHeight w:val="144"/>
          <w:jc w:val="center"/>
        </w:trPr>
        <w:tc>
          <w:tcPr>
            <w:tcW w:w="709" w:type="dxa"/>
            <w:shd w:val="clear" w:color="auto" w:fill="auto"/>
            <w:vAlign w:val="center"/>
          </w:tcPr>
          <w:p w:rsidR="006A7B58" w:rsidRPr="00217840" w:rsidRDefault="006A7B58" w:rsidP="007951DE">
            <w:pPr>
              <w:ind w:left="-74" w:right="-142"/>
              <w:jc w:val="center"/>
              <w:rPr>
                <w:color w:val="000000" w:themeColor="text1"/>
                <w:lang w:val="en-US"/>
              </w:rPr>
            </w:pPr>
            <w:r w:rsidRPr="00217840">
              <w:rPr>
                <w:color w:val="000000" w:themeColor="text1"/>
              </w:rPr>
              <w:t>2</w:t>
            </w:r>
          </w:p>
        </w:tc>
        <w:tc>
          <w:tcPr>
            <w:tcW w:w="226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40:04:000000:1455</w:t>
            </w:r>
          </w:p>
        </w:tc>
        <w:tc>
          <w:tcPr>
            <w:tcW w:w="1900" w:type="dxa"/>
            <w:vMerge/>
            <w:shd w:val="clear" w:color="auto" w:fill="auto"/>
            <w:vAlign w:val="center"/>
          </w:tcPr>
          <w:p w:rsidR="006A7B58" w:rsidRPr="00217840" w:rsidRDefault="006A7B58" w:rsidP="007951DE">
            <w:pPr>
              <w:jc w:val="center"/>
              <w:rPr>
                <w:color w:val="000000" w:themeColor="text1"/>
              </w:rPr>
            </w:pPr>
          </w:p>
        </w:tc>
        <w:tc>
          <w:tcPr>
            <w:tcW w:w="155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2,73</w:t>
            </w:r>
          </w:p>
        </w:tc>
        <w:tc>
          <w:tcPr>
            <w:tcW w:w="2211" w:type="dxa"/>
            <w:vMerge/>
            <w:shd w:val="clear" w:color="auto" w:fill="auto"/>
            <w:vAlign w:val="center"/>
          </w:tcPr>
          <w:p w:rsidR="006A7B58" w:rsidRPr="00217840" w:rsidRDefault="006A7B58" w:rsidP="007951DE">
            <w:pPr>
              <w:jc w:val="center"/>
              <w:rPr>
                <w:color w:val="000000" w:themeColor="text1"/>
              </w:rPr>
            </w:pPr>
          </w:p>
        </w:tc>
        <w:tc>
          <w:tcPr>
            <w:tcW w:w="1984"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Отвод автомобильной дороги</w:t>
            </w:r>
          </w:p>
        </w:tc>
      </w:tr>
      <w:tr w:rsidR="006A7B58" w:rsidRPr="00217840" w:rsidTr="006A7B58">
        <w:trPr>
          <w:trHeight w:val="710"/>
          <w:jc w:val="center"/>
        </w:trPr>
        <w:tc>
          <w:tcPr>
            <w:tcW w:w="709" w:type="dxa"/>
            <w:shd w:val="clear" w:color="auto" w:fill="auto"/>
            <w:vAlign w:val="center"/>
          </w:tcPr>
          <w:p w:rsidR="006A7B58" w:rsidRPr="00217840" w:rsidRDefault="006A7B58" w:rsidP="007951DE">
            <w:pPr>
              <w:ind w:left="-74" w:right="-142"/>
              <w:jc w:val="center"/>
              <w:rPr>
                <w:color w:val="000000" w:themeColor="text1"/>
                <w:lang w:val="en-US"/>
              </w:rPr>
            </w:pPr>
            <w:r w:rsidRPr="00217840">
              <w:rPr>
                <w:color w:val="000000" w:themeColor="text1"/>
              </w:rPr>
              <w:t>3</w:t>
            </w:r>
          </w:p>
        </w:tc>
        <w:tc>
          <w:tcPr>
            <w:tcW w:w="226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40:04:010212:319</w:t>
            </w:r>
          </w:p>
        </w:tc>
        <w:tc>
          <w:tcPr>
            <w:tcW w:w="1900" w:type="dxa"/>
            <w:vMerge/>
            <w:shd w:val="clear" w:color="auto" w:fill="auto"/>
            <w:vAlign w:val="center"/>
          </w:tcPr>
          <w:p w:rsidR="006A7B58" w:rsidRPr="00217840" w:rsidRDefault="006A7B58" w:rsidP="007951DE">
            <w:pPr>
              <w:jc w:val="center"/>
              <w:rPr>
                <w:color w:val="000000" w:themeColor="text1"/>
              </w:rPr>
            </w:pPr>
          </w:p>
        </w:tc>
        <w:tc>
          <w:tcPr>
            <w:tcW w:w="155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0,001</w:t>
            </w:r>
          </w:p>
        </w:tc>
        <w:tc>
          <w:tcPr>
            <w:tcW w:w="2211" w:type="dxa"/>
            <w:vMerge/>
            <w:shd w:val="clear" w:color="auto" w:fill="auto"/>
            <w:vAlign w:val="center"/>
          </w:tcPr>
          <w:p w:rsidR="006A7B58" w:rsidRPr="00217840" w:rsidRDefault="006A7B58" w:rsidP="007951DE">
            <w:pPr>
              <w:jc w:val="center"/>
              <w:rPr>
                <w:color w:val="000000" w:themeColor="text1"/>
              </w:rPr>
            </w:pPr>
          </w:p>
        </w:tc>
        <w:tc>
          <w:tcPr>
            <w:tcW w:w="1984"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Линия электропередачи</w:t>
            </w:r>
          </w:p>
        </w:tc>
      </w:tr>
      <w:tr w:rsidR="006A7B58" w:rsidRPr="00217840" w:rsidTr="006A7B58">
        <w:trPr>
          <w:trHeight w:val="704"/>
          <w:jc w:val="center"/>
        </w:trPr>
        <w:tc>
          <w:tcPr>
            <w:tcW w:w="709" w:type="dxa"/>
            <w:shd w:val="clear" w:color="auto" w:fill="auto"/>
            <w:vAlign w:val="center"/>
          </w:tcPr>
          <w:p w:rsidR="006A7B58" w:rsidRPr="00217840" w:rsidRDefault="006A7B58" w:rsidP="007951DE">
            <w:pPr>
              <w:ind w:left="-74" w:right="-142"/>
              <w:jc w:val="center"/>
              <w:rPr>
                <w:color w:val="000000" w:themeColor="text1"/>
              </w:rPr>
            </w:pPr>
            <w:r w:rsidRPr="00217840">
              <w:rPr>
                <w:color w:val="000000" w:themeColor="text1"/>
              </w:rPr>
              <w:t>4</w:t>
            </w:r>
          </w:p>
        </w:tc>
        <w:tc>
          <w:tcPr>
            <w:tcW w:w="226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40:04:132701:29</w:t>
            </w:r>
          </w:p>
        </w:tc>
        <w:tc>
          <w:tcPr>
            <w:tcW w:w="1900" w:type="dxa"/>
            <w:vMerge/>
            <w:shd w:val="clear" w:color="auto" w:fill="auto"/>
            <w:vAlign w:val="center"/>
          </w:tcPr>
          <w:p w:rsidR="006A7B58" w:rsidRPr="00217840" w:rsidRDefault="006A7B58" w:rsidP="007951DE">
            <w:pPr>
              <w:jc w:val="center"/>
              <w:rPr>
                <w:color w:val="000000" w:themeColor="text1"/>
              </w:rPr>
            </w:pPr>
          </w:p>
        </w:tc>
        <w:tc>
          <w:tcPr>
            <w:tcW w:w="155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0,28</w:t>
            </w:r>
          </w:p>
        </w:tc>
        <w:tc>
          <w:tcPr>
            <w:tcW w:w="2211" w:type="dxa"/>
            <w:vMerge/>
            <w:shd w:val="clear" w:color="auto" w:fill="auto"/>
            <w:vAlign w:val="center"/>
          </w:tcPr>
          <w:p w:rsidR="006A7B58" w:rsidRPr="00217840" w:rsidRDefault="006A7B58" w:rsidP="007951DE">
            <w:pPr>
              <w:jc w:val="center"/>
              <w:rPr>
                <w:color w:val="000000" w:themeColor="text1"/>
              </w:rPr>
            </w:pPr>
          </w:p>
        </w:tc>
        <w:tc>
          <w:tcPr>
            <w:tcW w:w="1984" w:type="dxa"/>
            <w:vMerge w:val="restart"/>
            <w:shd w:val="clear" w:color="auto" w:fill="auto"/>
            <w:vAlign w:val="center"/>
          </w:tcPr>
          <w:p w:rsidR="006A7B58" w:rsidRPr="00217840" w:rsidRDefault="006A7B58" w:rsidP="007951DE">
            <w:pPr>
              <w:jc w:val="center"/>
              <w:rPr>
                <w:color w:val="000000" w:themeColor="text1"/>
              </w:rPr>
            </w:pPr>
            <w:r w:rsidRPr="00217840">
              <w:rPr>
                <w:color w:val="000000" w:themeColor="text1"/>
              </w:rPr>
              <w:t>Технический центр, шиномонтаж</w:t>
            </w:r>
          </w:p>
        </w:tc>
      </w:tr>
      <w:tr w:rsidR="006A7B58" w:rsidRPr="00217840" w:rsidTr="006A7B58">
        <w:trPr>
          <w:trHeight w:val="700"/>
          <w:jc w:val="center"/>
        </w:trPr>
        <w:tc>
          <w:tcPr>
            <w:tcW w:w="709" w:type="dxa"/>
            <w:shd w:val="clear" w:color="auto" w:fill="auto"/>
            <w:vAlign w:val="center"/>
          </w:tcPr>
          <w:p w:rsidR="006A7B58" w:rsidRPr="00217840" w:rsidRDefault="006A7B58" w:rsidP="007951DE">
            <w:pPr>
              <w:ind w:left="-74" w:right="-142"/>
              <w:jc w:val="center"/>
              <w:rPr>
                <w:color w:val="000000" w:themeColor="text1"/>
              </w:rPr>
            </w:pPr>
            <w:r w:rsidRPr="00217840">
              <w:rPr>
                <w:color w:val="000000" w:themeColor="text1"/>
              </w:rPr>
              <w:t>5</w:t>
            </w:r>
          </w:p>
        </w:tc>
        <w:tc>
          <w:tcPr>
            <w:tcW w:w="226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40:04:132701:19</w:t>
            </w:r>
          </w:p>
        </w:tc>
        <w:tc>
          <w:tcPr>
            <w:tcW w:w="1900" w:type="dxa"/>
            <w:vMerge/>
            <w:shd w:val="clear" w:color="auto" w:fill="auto"/>
            <w:vAlign w:val="center"/>
          </w:tcPr>
          <w:p w:rsidR="006A7B58" w:rsidRPr="00217840" w:rsidRDefault="006A7B58" w:rsidP="007951DE">
            <w:pPr>
              <w:jc w:val="center"/>
              <w:rPr>
                <w:color w:val="000000" w:themeColor="text1"/>
              </w:rPr>
            </w:pPr>
          </w:p>
        </w:tc>
        <w:tc>
          <w:tcPr>
            <w:tcW w:w="155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0,11</w:t>
            </w:r>
          </w:p>
        </w:tc>
        <w:tc>
          <w:tcPr>
            <w:tcW w:w="2211" w:type="dxa"/>
            <w:vMerge/>
            <w:shd w:val="clear" w:color="auto" w:fill="auto"/>
            <w:vAlign w:val="center"/>
          </w:tcPr>
          <w:p w:rsidR="006A7B58" w:rsidRPr="00217840" w:rsidRDefault="006A7B58" w:rsidP="007951DE">
            <w:pPr>
              <w:jc w:val="center"/>
              <w:rPr>
                <w:color w:val="000000" w:themeColor="text1"/>
              </w:rPr>
            </w:pPr>
          </w:p>
        </w:tc>
        <w:tc>
          <w:tcPr>
            <w:tcW w:w="1984" w:type="dxa"/>
            <w:vMerge/>
            <w:shd w:val="clear" w:color="auto" w:fill="auto"/>
            <w:vAlign w:val="center"/>
          </w:tcPr>
          <w:p w:rsidR="006A7B58" w:rsidRPr="00217840" w:rsidRDefault="006A7B58" w:rsidP="007951DE">
            <w:pPr>
              <w:jc w:val="center"/>
              <w:rPr>
                <w:color w:val="000000" w:themeColor="text1"/>
              </w:rPr>
            </w:pPr>
          </w:p>
        </w:tc>
      </w:tr>
      <w:tr w:rsidR="006A7B58" w:rsidRPr="00217840" w:rsidTr="006A7B58">
        <w:trPr>
          <w:trHeight w:val="144"/>
          <w:jc w:val="center"/>
        </w:trPr>
        <w:tc>
          <w:tcPr>
            <w:tcW w:w="709" w:type="dxa"/>
            <w:shd w:val="clear" w:color="auto" w:fill="auto"/>
            <w:vAlign w:val="center"/>
          </w:tcPr>
          <w:p w:rsidR="006A7B58" w:rsidRPr="00217840" w:rsidRDefault="006A7B58" w:rsidP="007951DE">
            <w:pPr>
              <w:ind w:left="-74" w:right="-142"/>
              <w:jc w:val="center"/>
              <w:rPr>
                <w:color w:val="000000" w:themeColor="text1"/>
              </w:rPr>
            </w:pPr>
            <w:r w:rsidRPr="00217840">
              <w:rPr>
                <w:color w:val="000000" w:themeColor="text1"/>
              </w:rPr>
              <w:t>6</w:t>
            </w:r>
          </w:p>
        </w:tc>
        <w:tc>
          <w:tcPr>
            <w:tcW w:w="226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40:04:000000:3177</w:t>
            </w:r>
          </w:p>
        </w:tc>
        <w:tc>
          <w:tcPr>
            <w:tcW w:w="1900" w:type="dxa"/>
            <w:vMerge/>
            <w:shd w:val="clear" w:color="auto" w:fill="auto"/>
            <w:vAlign w:val="center"/>
          </w:tcPr>
          <w:p w:rsidR="006A7B58" w:rsidRPr="00217840" w:rsidRDefault="006A7B58" w:rsidP="007951DE">
            <w:pPr>
              <w:jc w:val="center"/>
              <w:rPr>
                <w:color w:val="000000" w:themeColor="text1"/>
              </w:rPr>
            </w:pPr>
          </w:p>
        </w:tc>
        <w:tc>
          <w:tcPr>
            <w:tcW w:w="155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0,04</w:t>
            </w:r>
          </w:p>
        </w:tc>
        <w:tc>
          <w:tcPr>
            <w:tcW w:w="2211" w:type="dxa"/>
            <w:vMerge/>
            <w:shd w:val="clear" w:color="auto" w:fill="auto"/>
            <w:vAlign w:val="center"/>
          </w:tcPr>
          <w:p w:rsidR="006A7B58" w:rsidRPr="00217840" w:rsidRDefault="006A7B58" w:rsidP="007951DE">
            <w:pPr>
              <w:jc w:val="center"/>
              <w:rPr>
                <w:color w:val="000000" w:themeColor="text1"/>
              </w:rPr>
            </w:pPr>
          </w:p>
        </w:tc>
        <w:tc>
          <w:tcPr>
            <w:tcW w:w="1984"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Инженерное обустройство автодороги</w:t>
            </w:r>
          </w:p>
        </w:tc>
      </w:tr>
      <w:tr w:rsidR="006A7B58" w:rsidRPr="00217840" w:rsidTr="006A7B58">
        <w:trPr>
          <w:trHeight w:val="144"/>
          <w:jc w:val="center"/>
        </w:trPr>
        <w:tc>
          <w:tcPr>
            <w:tcW w:w="709" w:type="dxa"/>
            <w:shd w:val="clear" w:color="auto" w:fill="auto"/>
            <w:vAlign w:val="center"/>
          </w:tcPr>
          <w:p w:rsidR="006A7B58" w:rsidRPr="00217840" w:rsidRDefault="006A7B58" w:rsidP="007951DE">
            <w:pPr>
              <w:ind w:left="-74" w:right="-142"/>
              <w:jc w:val="center"/>
              <w:rPr>
                <w:color w:val="000000" w:themeColor="text1"/>
              </w:rPr>
            </w:pPr>
            <w:r w:rsidRPr="00217840">
              <w:rPr>
                <w:color w:val="000000" w:themeColor="text1"/>
              </w:rPr>
              <w:t>7</w:t>
            </w:r>
          </w:p>
        </w:tc>
        <w:tc>
          <w:tcPr>
            <w:tcW w:w="226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40:04:131801:2</w:t>
            </w:r>
          </w:p>
        </w:tc>
        <w:tc>
          <w:tcPr>
            <w:tcW w:w="1900" w:type="dxa"/>
            <w:vMerge/>
            <w:shd w:val="clear" w:color="auto" w:fill="auto"/>
            <w:vAlign w:val="center"/>
          </w:tcPr>
          <w:p w:rsidR="006A7B58" w:rsidRPr="00217840" w:rsidRDefault="006A7B58" w:rsidP="007951DE">
            <w:pPr>
              <w:jc w:val="center"/>
              <w:rPr>
                <w:color w:val="000000" w:themeColor="text1"/>
              </w:rPr>
            </w:pPr>
          </w:p>
        </w:tc>
        <w:tc>
          <w:tcPr>
            <w:tcW w:w="1559"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0,002</w:t>
            </w:r>
          </w:p>
        </w:tc>
        <w:tc>
          <w:tcPr>
            <w:tcW w:w="2211" w:type="dxa"/>
            <w:vMerge/>
            <w:shd w:val="clear" w:color="auto" w:fill="auto"/>
            <w:vAlign w:val="center"/>
          </w:tcPr>
          <w:p w:rsidR="006A7B58" w:rsidRPr="00217840" w:rsidRDefault="006A7B58" w:rsidP="007951DE">
            <w:pPr>
              <w:jc w:val="center"/>
              <w:rPr>
                <w:color w:val="000000" w:themeColor="text1"/>
              </w:rPr>
            </w:pPr>
          </w:p>
        </w:tc>
        <w:tc>
          <w:tcPr>
            <w:tcW w:w="1984" w:type="dxa"/>
            <w:shd w:val="clear" w:color="auto" w:fill="auto"/>
            <w:vAlign w:val="center"/>
          </w:tcPr>
          <w:p w:rsidR="006A7B58" w:rsidRPr="00217840" w:rsidRDefault="006A7B58" w:rsidP="007951DE">
            <w:pPr>
              <w:jc w:val="center"/>
              <w:rPr>
                <w:color w:val="000000" w:themeColor="text1"/>
              </w:rPr>
            </w:pPr>
            <w:r w:rsidRPr="00217840">
              <w:rPr>
                <w:color w:val="000000" w:themeColor="text1"/>
              </w:rPr>
              <w:t>Для установки рекламного щита</w:t>
            </w:r>
          </w:p>
        </w:tc>
      </w:tr>
      <w:tr w:rsidR="00DD209A" w:rsidRPr="00217840" w:rsidTr="006A7B58">
        <w:trPr>
          <w:trHeight w:val="144"/>
          <w:jc w:val="center"/>
        </w:trPr>
        <w:tc>
          <w:tcPr>
            <w:tcW w:w="709" w:type="dxa"/>
            <w:shd w:val="clear" w:color="auto" w:fill="auto"/>
            <w:vAlign w:val="center"/>
          </w:tcPr>
          <w:p w:rsidR="00DD209A" w:rsidRPr="00217840" w:rsidRDefault="00DD209A" w:rsidP="007951DE">
            <w:pPr>
              <w:jc w:val="center"/>
              <w:rPr>
                <w:color w:val="000000" w:themeColor="text1"/>
              </w:rPr>
            </w:pPr>
          </w:p>
        </w:tc>
        <w:tc>
          <w:tcPr>
            <w:tcW w:w="4169" w:type="dxa"/>
            <w:gridSpan w:val="2"/>
            <w:shd w:val="clear" w:color="auto" w:fill="auto"/>
            <w:vAlign w:val="center"/>
          </w:tcPr>
          <w:p w:rsidR="00DD209A" w:rsidRPr="00217840" w:rsidRDefault="00DD209A" w:rsidP="00DD209A">
            <w:pPr>
              <w:jc w:val="center"/>
              <w:rPr>
                <w:color w:val="000000" w:themeColor="text1"/>
              </w:rPr>
            </w:pPr>
            <w:r w:rsidRPr="00217840">
              <w:rPr>
                <w:b/>
                <w:color w:val="000000" w:themeColor="text1"/>
              </w:rPr>
              <w:t>ИТОГО по городскому поселению</w:t>
            </w:r>
          </w:p>
        </w:tc>
        <w:tc>
          <w:tcPr>
            <w:tcW w:w="1559" w:type="dxa"/>
            <w:shd w:val="clear" w:color="auto" w:fill="auto"/>
            <w:vAlign w:val="center"/>
          </w:tcPr>
          <w:p w:rsidR="00DD209A" w:rsidRPr="00217840" w:rsidRDefault="00DD209A" w:rsidP="007951DE">
            <w:pPr>
              <w:jc w:val="center"/>
              <w:rPr>
                <w:color w:val="000000" w:themeColor="text1"/>
              </w:rPr>
            </w:pPr>
            <w:r w:rsidRPr="00217840">
              <w:rPr>
                <w:b/>
                <w:color w:val="000000" w:themeColor="text1"/>
              </w:rPr>
              <w:t>6,56</w:t>
            </w:r>
            <w:r w:rsidR="00847514" w:rsidRPr="00217840">
              <w:rPr>
                <w:b/>
                <w:color w:val="000000" w:themeColor="text1"/>
              </w:rPr>
              <w:t>3</w:t>
            </w:r>
          </w:p>
        </w:tc>
        <w:tc>
          <w:tcPr>
            <w:tcW w:w="2211" w:type="dxa"/>
            <w:shd w:val="clear" w:color="auto" w:fill="auto"/>
            <w:vAlign w:val="center"/>
          </w:tcPr>
          <w:p w:rsidR="00DD209A" w:rsidRPr="00217840" w:rsidRDefault="00DD209A" w:rsidP="007951DE">
            <w:pPr>
              <w:jc w:val="center"/>
              <w:rPr>
                <w:color w:val="000000" w:themeColor="text1"/>
              </w:rPr>
            </w:pPr>
          </w:p>
        </w:tc>
        <w:tc>
          <w:tcPr>
            <w:tcW w:w="1984" w:type="dxa"/>
            <w:shd w:val="clear" w:color="auto" w:fill="auto"/>
            <w:vAlign w:val="center"/>
          </w:tcPr>
          <w:p w:rsidR="00DD209A" w:rsidRPr="00217840" w:rsidRDefault="00DD209A" w:rsidP="007951DE">
            <w:pPr>
              <w:jc w:val="center"/>
              <w:rPr>
                <w:color w:val="000000" w:themeColor="text1"/>
              </w:rPr>
            </w:pPr>
          </w:p>
        </w:tc>
      </w:tr>
    </w:tbl>
    <w:p w:rsidR="00F832FB" w:rsidRPr="00217840" w:rsidRDefault="00F832FB" w:rsidP="00E410E0">
      <w:pPr>
        <w:jc w:val="center"/>
        <w:rPr>
          <w:b/>
          <w:color w:val="000000" w:themeColor="text1"/>
        </w:rPr>
      </w:pPr>
    </w:p>
    <w:p w:rsidR="006A7B58" w:rsidRPr="00217840" w:rsidRDefault="006A7B58" w:rsidP="006A7B58">
      <w:pPr>
        <w:ind w:left="-426"/>
        <w:jc w:val="center"/>
        <w:rPr>
          <w:b/>
          <w:color w:val="000000" w:themeColor="text1"/>
        </w:rPr>
      </w:pPr>
      <w:r w:rsidRPr="00217840">
        <w:rPr>
          <w:b/>
          <w:color w:val="000000" w:themeColor="text1"/>
        </w:rPr>
        <w:br w:type="page"/>
      </w:r>
    </w:p>
    <w:p w:rsidR="00E52687" w:rsidRPr="00217840" w:rsidRDefault="006A7B58" w:rsidP="006A7B58">
      <w:pPr>
        <w:ind w:left="-426"/>
        <w:jc w:val="center"/>
        <w:rPr>
          <w:b/>
          <w:color w:val="000000" w:themeColor="text1"/>
          <w:sz w:val="28"/>
          <w:szCs w:val="26"/>
        </w:rPr>
      </w:pPr>
      <w:r w:rsidRPr="00217840">
        <w:rPr>
          <w:b/>
          <w:color w:val="000000" w:themeColor="text1"/>
          <w:sz w:val="28"/>
          <w:szCs w:val="26"/>
        </w:rPr>
        <w:lastRenderedPageBreak/>
        <w:t>ПЕРЕЧЕНЬ МЕРОПРИЯТИЙ ПО ТЕРРИТОРИАЛЬНОМУ ПЛАНИРОВАНИЮ</w:t>
      </w:r>
    </w:p>
    <w:p w:rsidR="00420619" w:rsidRPr="00217840" w:rsidRDefault="00420619" w:rsidP="00420619">
      <w:pPr>
        <w:jc w:val="center"/>
        <w:rPr>
          <w:b/>
          <w:color w:val="000000" w:themeColor="text1"/>
        </w:rPr>
      </w:pPr>
      <w:r w:rsidRPr="00217840">
        <w:rPr>
          <w:b/>
          <w:color w:val="000000" w:themeColor="text1"/>
        </w:rPr>
        <w:t>Перечень земельных участков, планируемых к переводу из одной категории в другую</w:t>
      </w:r>
    </w:p>
    <w:tbl>
      <w:tblPr>
        <w:tblStyle w:val="37"/>
        <w:tblW w:w="11116" w:type="dxa"/>
        <w:jc w:val="center"/>
        <w:tblLayout w:type="fixed"/>
        <w:tblLook w:val="04A0" w:firstRow="1" w:lastRow="0" w:firstColumn="1" w:lastColumn="0" w:noHBand="0" w:noVBand="1"/>
      </w:tblPr>
      <w:tblGrid>
        <w:gridCol w:w="709"/>
        <w:gridCol w:w="2269"/>
        <w:gridCol w:w="2126"/>
        <w:gridCol w:w="1559"/>
        <w:gridCol w:w="2404"/>
        <w:gridCol w:w="2049"/>
      </w:tblGrid>
      <w:tr w:rsidR="00420619" w:rsidRPr="00217840" w:rsidTr="00420619">
        <w:trPr>
          <w:tblHeader/>
          <w:jc w:val="center"/>
        </w:trPr>
        <w:tc>
          <w:tcPr>
            <w:tcW w:w="709" w:type="dxa"/>
            <w:shd w:val="clear" w:color="auto" w:fill="EDEDED" w:themeFill="accent3" w:themeFillTint="33"/>
            <w:vAlign w:val="center"/>
          </w:tcPr>
          <w:p w:rsidR="00420619" w:rsidRPr="00217840" w:rsidRDefault="00420619" w:rsidP="00F5773D">
            <w:pPr>
              <w:jc w:val="center"/>
              <w:rPr>
                <w:b/>
                <w:color w:val="000000" w:themeColor="text1"/>
              </w:rPr>
            </w:pPr>
            <w:r w:rsidRPr="00217840">
              <w:rPr>
                <w:b/>
                <w:color w:val="000000" w:themeColor="text1"/>
              </w:rPr>
              <w:t>№</w:t>
            </w:r>
          </w:p>
          <w:p w:rsidR="00420619" w:rsidRPr="00217840" w:rsidRDefault="00420619" w:rsidP="00F5773D">
            <w:pPr>
              <w:jc w:val="center"/>
              <w:rPr>
                <w:b/>
                <w:color w:val="000000" w:themeColor="text1"/>
              </w:rPr>
            </w:pPr>
            <w:r w:rsidRPr="00217840">
              <w:rPr>
                <w:b/>
                <w:color w:val="000000" w:themeColor="text1"/>
              </w:rPr>
              <w:t>п/п</w:t>
            </w:r>
          </w:p>
        </w:tc>
        <w:tc>
          <w:tcPr>
            <w:tcW w:w="2269" w:type="dxa"/>
            <w:shd w:val="clear" w:color="auto" w:fill="EDEDED" w:themeFill="accent3" w:themeFillTint="33"/>
            <w:vAlign w:val="center"/>
          </w:tcPr>
          <w:p w:rsidR="00420619" w:rsidRPr="00217840" w:rsidRDefault="00420619" w:rsidP="00F5773D">
            <w:pPr>
              <w:jc w:val="center"/>
              <w:rPr>
                <w:b/>
                <w:color w:val="000000" w:themeColor="text1"/>
              </w:rPr>
            </w:pPr>
            <w:r w:rsidRPr="00217840">
              <w:rPr>
                <w:b/>
                <w:color w:val="000000" w:themeColor="text1"/>
              </w:rPr>
              <w:t>Кадастровый номер земельного участка</w:t>
            </w:r>
          </w:p>
        </w:tc>
        <w:tc>
          <w:tcPr>
            <w:tcW w:w="2126" w:type="dxa"/>
            <w:shd w:val="clear" w:color="auto" w:fill="EDEDED" w:themeFill="accent3" w:themeFillTint="33"/>
            <w:vAlign w:val="center"/>
          </w:tcPr>
          <w:p w:rsidR="00420619" w:rsidRPr="00217840" w:rsidRDefault="00420619" w:rsidP="00F5773D">
            <w:pPr>
              <w:jc w:val="center"/>
              <w:rPr>
                <w:b/>
                <w:color w:val="000000" w:themeColor="text1"/>
              </w:rPr>
            </w:pPr>
            <w:r w:rsidRPr="00217840">
              <w:rPr>
                <w:b/>
                <w:color w:val="000000" w:themeColor="text1"/>
              </w:rPr>
              <w:t>Существующая категория земель</w:t>
            </w:r>
          </w:p>
        </w:tc>
        <w:tc>
          <w:tcPr>
            <w:tcW w:w="1559" w:type="dxa"/>
            <w:shd w:val="clear" w:color="auto" w:fill="EDEDED" w:themeFill="accent3" w:themeFillTint="33"/>
            <w:vAlign w:val="center"/>
          </w:tcPr>
          <w:p w:rsidR="00420619" w:rsidRPr="00217840" w:rsidRDefault="00420619" w:rsidP="00F5773D">
            <w:pPr>
              <w:jc w:val="center"/>
              <w:rPr>
                <w:b/>
                <w:color w:val="000000" w:themeColor="text1"/>
              </w:rPr>
            </w:pPr>
            <w:r w:rsidRPr="00217840">
              <w:rPr>
                <w:b/>
                <w:color w:val="000000" w:themeColor="text1"/>
              </w:rPr>
              <w:t>Площадь земельного участка по кадастру, га</w:t>
            </w:r>
          </w:p>
        </w:tc>
        <w:tc>
          <w:tcPr>
            <w:tcW w:w="2404" w:type="dxa"/>
            <w:shd w:val="clear" w:color="auto" w:fill="EDEDED" w:themeFill="accent3" w:themeFillTint="33"/>
            <w:vAlign w:val="center"/>
          </w:tcPr>
          <w:p w:rsidR="00420619" w:rsidRPr="00217840" w:rsidRDefault="00420619" w:rsidP="00F5773D">
            <w:pPr>
              <w:jc w:val="center"/>
              <w:rPr>
                <w:b/>
                <w:color w:val="000000" w:themeColor="text1"/>
              </w:rPr>
            </w:pPr>
            <w:r w:rsidRPr="00217840">
              <w:rPr>
                <w:b/>
                <w:color w:val="000000" w:themeColor="text1"/>
              </w:rPr>
              <w:t>Планируемая категория земель</w:t>
            </w:r>
          </w:p>
        </w:tc>
        <w:tc>
          <w:tcPr>
            <w:tcW w:w="2049" w:type="dxa"/>
            <w:shd w:val="clear" w:color="auto" w:fill="EDEDED" w:themeFill="accent3" w:themeFillTint="33"/>
            <w:vAlign w:val="center"/>
          </w:tcPr>
          <w:p w:rsidR="00420619" w:rsidRPr="00217840" w:rsidRDefault="00420619" w:rsidP="00F5773D">
            <w:pPr>
              <w:jc w:val="center"/>
              <w:rPr>
                <w:b/>
                <w:color w:val="000000" w:themeColor="text1"/>
              </w:rPr>
            </w:pPr>
            <w:r w:rsidRPr="00217840">
              <w:rPr>
                <w:b/>
                <w:color w:val="000000" w:themeColor="text1"/>
              </w:rPr>
              <w:t>Планируемое использование</w:t>
            </w:r>
          </w:p>
        </w:tc>
      </w:tr>
      <w:tr w:rsidR="00420619" w:rsidRPr="00217840" w:rsidTr="00420619">
        <w:trPr>
          <w:jc w:val="center"/>
        </w:trPr>
        <w:tc>
          <w:tcPr>
            <w:tcW w:w="11116" w:type="dxa"/>
            <w:gridSpan w:val="6"/>
          </w:tcPr>
          <w:p w:rsidR="00420619" w:rsidRPr="00217840" w:rsidRDefault="00420619" w:rsidP="00F5773D">
            <w:pPr>
              <w:jc w:val="center"/>
              <w:rPr>
                <w:b/>
                <w:color w:val="000000" w:themeColor="text1"/>
              </w:rPr>
            </w:pPr>
            <w:r w:rsidRPr="00217840">
              <w:rPr>
                <w:b/>
                <w:color w:val="000000" w:themeColor="text1"/>
              </w:rPr>
              <w:t>МО ГП «Город Кондрово»</w:t>
            </w:r>
          </w:p>
        </w:tc>
      </w:tr>
      <w:tr w:rsidR="00420619" w:rsidRPr="00217840" w:rsidTr="00420619">
        <w:trPr>
          <w:trHeight w:val="125"/>
          <w:jc w:val="center"/>
        </w:trPr>
        <w:tc>
          <w:tcPr>
            <w:tcW w:w="709" w:type="dxa"/>
            <w:vAlign w:val="center"/>
          </w:tcPr>
          <w:p w:rsidR="00420619" w:rsidRPr="00217840" w:rsidRDefault="00985916" w:rsidP="00F5773D">
            <w:pPr>
              <w:jc w:val="center"/>
              <w:rPr>
                <w:color w:val="000000" w:themeColor="text1"/>
              </w:rPr>
            </w:pPr>
            <w:r w:rsidRPr="00217840">
              <w:rPr>
                <w:color w:val="000000" w:themeColor="text1"/>
              </w:rPr>
              <w:t>1</w:t>
            </w:r>
          </w:p>
        </w:tc>
        <w:tc>
          <w:tcPr>
            <w:tcW w:w="2269" w:type="dxa"/>
            <w:vAlign w:val="center"/>
          </w:tcPr>
          <w:p w:rsidR="00420619" w:rsidRPr="00217840" w:rsidRDefault="00420619" w:rsidP="00F5773D">
            <w:pPr>
              <w:jc w:val="center"/>
              <w:rPr>
                <w:color w:val="000000" w:themeColor="text1"/>
              </w:rPr>
            </w:pPr>
            <w:r w:rsidRPr="00217840">
              <w:rPr>
                <w:color w:val="000000" w:themeColor="text1"/>
              </w:rPr>
              <w:t>40:04:132701:21</w:t>
            </w:r>
          </w:p>
        </w:tc>
        <w:tc>
          <w:tcPr>
            <w:tcW w:w="2126" w:type="dxa"/>
            <w:vAlign w:val="center"/>
          </w:tcPr>
          <w:p w:rsidR="00420619" w:rsidRPr="00217840" w:rsidRDefault="00420619" w:rsidP="00F5773D">
            <w:pPr>
              <w:jc w:val="center"/>
              <w:rPr>
                <w:color w:val="000000" w:themeColor="text1"/>
              </w:rPr>
            </w:pPr>
            <w:r w:rsidRPr="00217840">
              <w:rPr>
                <w:color w:val="000000" w:themeColor="text1"/>
              </w:rPr>
              <w:t>Земли запаса</w:t>
            </w:r>
          </w:p>
        </w:tc>
        <w:tc>
          <w:tcPr>
            <w:tcW w:w="1559" w:type="dxa"/>
            <w:vAlign w:val="center"/>
          </w:tcPr>
          <w:p w:rsidR="00420619" w:rsidRPr="00217840" w:rsidRDefault="00420619" w:rsidP="00F5773D">
            <w:pPr>
              <w:jc w:val="center"/>
              <w:rPr>
                <w:color w:val="000000" w:themeColor="text1"/>
              </w:rPr>
            </w:pPr>
            <w:r w:rsidRPr="00217840">
              <w:rPr>
                <w:color w:val="000000" w:themeColor="text1"/>
              </w:rPr>
              <w:t>2,23</w:t>
            </w:r>
          </w:p>
        </w:tc>
        <w:tc>
          <w:tcPr>
            <w:tcW w:w="2404" w:type="dxa"/>
            <w:vAlign w:val="center"/>
          </w:tcPr>
          <w:p w:rsidR="00420619" w:rsidRPr="00217840" w:rsidRDefault="00420619" w:rsidP="00F5773D">
            <w:pPr>
              <w:jc w:val="center"/>
              <w:rPr>
                <w:color w:val="000000" w:themeColor="text1"/>
              </w:rPr>
            </w:pPr>
            <w:r w:rsidRPr="00217840">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49" w:type="dxa"/>
            <w:vAlign w:val="center"/>
          </w:tcPr>
          <w:p w:rsidR="00420619" w:rsidRPr="00217840" w:rsidRDefault="00420619" w:rsidP="00420619">
            <w:pPr>
              <w:jc w:val="center"/>
              <w:rPr>
                <w:color w:val="000000" w:themeColor="text1"/>
              </w:rPr>
            </w:pPr>
            <w:r w:rsidRPr="00217840">
              <w:rPr>
                <w:color w:val="000000" w:themeColor="text1"/>
              </w:rPr>
              <w:t>Для размещения объектов производства индустриального парка «Кондрово»</w:t>
            </w:r>
          </w:p>
        </w:tc>
      </w:tr>
      <w:tr w:rsidR="00985916" w:rsidRPr="00217840" w:rsidTr="00985916">
        <w:trPr>
          <w:trHeight w:val="635"/>
          <w:jc w:val="center"/>
        </w:trPr>
        <w:tc>
          <w:tcPr>
            <w:tcW w:w="709" w:type="dxa"/>
            <w:vAlign w:val="center"/>
          </w:tcPr>
          <w:p w:rsidR="00985916" w:rsidRPr="00217840" w:rsidRDefault="00985916" w:rsidP="00985916">
            <w:pPr>
              <w:jc w:val="center"/>
              <w:rPr>
                <w:color w:val="000000" w:themeColor="text1"/>
              </w:rPr>
            </w:pPr>
            <w:r w:rsidRPr="00217840">
              <w:rPr>
                <w:color w:val="000000" w:themeColor="text1"/>
              </w:rPr>
              <w:t>2</w:t>
            </w:r>
          </w:p>
        </w:tc>
        <w:tc>
          <w:tcPr>
            <w:tcW w:w="2269" w:type="dxa"/>
            <w:vAlign w:val="center"/>
          </w:tcPr>
          <w:p w:rsidR="00985916" w:rsidRPr="00217840" w:rsidRDefault="00985916" w:rsidP="00985916">
            <w:pPr>
              <w:ind w:left="-74" w:right="-142"/>
              <w:jc w:val="center"/>
              <w:rPr>
                <w:color w:val="000000" w:themeColor="text1"/>
              </w:rPr>
            </w:pPr>
            <w:r w:rsidRPr="00217840">
              <w:rPr>
                <w:color w:val="000000" w:themeColor="text1"/>
              </w:rPr>
              <w:t>40:04:132701:186</w:t>
            </w:r>
          </w:p>
        </w:tc>
        <w:tc>
          <w:tcPr>
            <w:tcW w:w="2126" w:type="dxa"/>
            <w:vMerge w:val="restart"/>
            <w:vAlign w:val="center"/>
          </w:tcPr>
          <w:p w:rsidR="00985916" w:rsidRPr="00217840" w:rsidRDefault="00985916" w:rsidP="00985916">
            <w:pPr>
              <w:jc w:val="center"/>
              <w:rPr>
                <w:color w:val="000000" w:themeColor="text1"/>
              </w:rPr>
            </w:pPr>
            <w:r w:rsidRPr="00217840">
              <w:rPr>
                <w:color w:val="000000" w:themeColor="text1"/>
              </w:rPr>
              <w:t>Земли сельскохо-зяйственного назначения</w:t>
            </w:r>
          </w:p>
        </w:tc>
        <w:tc>
          <w:tcPr>
            <w:tcW w:w="1559" w:type="dxa"/>
            <w:vAlign w:val="center"/>
          </w:tcPr>
          <w:p w:rsidR="00985916" w:rsidRPr="00217840" w:rsidRDefault="00985916" w:rsidP="00985916">
            <w:pPr>
              <w:jc w:val="center"/>
              <w:rPr>
                <w:color w:val="000000" w:themeColor="text1"/>
              </w:rPr>
            </w:pPr>
            <w:r w:rsidRPr="00217840">
              <w:rPr>
                <w:color w:val="000000" w:themeColor="text1"/>
              </w:rPr>
              <w:t>0,005</w:t>
            </w:r>
          </w:p>
        </w:tc>
        <w:tc>
          <w:tcPr>
            <w:tcW w:w="2404" w:type="dxa"/>
            <w:vMerge w:val="restart"/>
            <w:vAlign w:val="center"/>
          </w:tcPr>
          <w:p w:rsidR="00985916" w:rsidRPr="00217840" w:rsidRDefault="00985916" w:rsidP="00985916">
            <w:pPr>
              <w:jc w:val="center"/>
              <w:rPr>
                <w:color w:val="000000" w:themeColor="text1"/>
              </w:rPr>
            </w:pPr>
            <w:r w:rsidRPr="00217840">
              <w:rPr>
                <w:color w:val="000000" w:themeColor="text1"/>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специального назначения</w:t>
            </w:r>
          </w:p>
        </w:tc>
        <w:tc>
          <w:tcPr>
            <w:tcW w:w="2049" w:type="dxa"/>
            <w:vMerge w:val="restart"/>
            <w:vAlign w:val="center"/>
          </w:tcPr>
          <w:p w:rsidR="00985916" w:rsidRPr="00217840" w:rsidRDefault="00985916" w:rsidP="00985916">
            <w:pPr>
              <w:jc w:val="center"/>
              <w:rPr>
                <w:color w:val="000000" w:themeColor="text1"/>
              </w:rPr>
            </w:pPr>
            <w:r w:rsidRPr="00217840">
              <w:rPr>
                <w:color w:val="000000" w:themeColor="text1"/>
              </w:rPr>
              <w:t>Для размещения (строительства) линейных объектов (автомобильных дорог и коммуникаций инженерной</w:t>
            </w:r>
            <w:r w:rsidR="005671A7">
              <w:rPr>
                <w:color w:val="000000" w:themeColor="text1"/>
              </w:rPr>
              <w:t xml:space="preserve"> </w:t>
            </w:r>
            <w:r w:rsidR="005671A7">
              <w:rPr>
                <w:color w:val="000000"/>
              </w:rPr>
              <w:t>инфраструктуры)</w:t>
            </w:r>
          </w:p>
        </w:tc>
      </w:tr>
      <w:tr w:rsidR="00985916" w:rsidRPr="00217840" w:rsidTr="00985916">
        <w:trPr>
          <w:trHeight w:val="636"/>
          <w:jc w:val="center"/>
        </w:trPr>
        <w:tc>
          <w:tcPr>
            <w:tcW w:w="709" w:type="dxa"/>
            <w:vAlign w:val="center"/>
          </w:tcPr>
          <w:p w:rsidR="00985916" w:rsidRPr="00217840" w:rsidRDefault="00985916" w:rsidP="00985916">
            <w:pPr>
              <w:jc w:val="center"/>
              <w:rPr>
                <w:color w:val="000000" w:themeColor="text1"/>
              </w:rPr>
            </w:pPr>
            <w:r w:rsidRPr="00217840">
              <w:rPr>
                <w:color w:val="000000" w:themeColor="text1"/>
              </w:rPr>
              <w:t>3</w:t>
            </w:r>
          </w:p>
        </w:tc>
        <w:tc>
          <w:tcPr>
            <w:tcW w:w="2269" w:type="dxa"/>
            <w:vAlign w:val="center"/>
          </w:tcPr>
          <w:p w:rsidR="00985916" w:rsidRPr="00217840" w:rsidRDefault="00985916" w:rsidP="00985916">
            <w:pPr>
              <w:ind w:left="-74" w:right="-142"/>
              <w:jc w:val="center"/>
              <w:rPr>
                <w:color w:val="000000" w:themeColor="text1"/>
                <w:highlight w:val="yellow"/>
              </w:rPr>
            </w:pPr>
            <w:r w:rsidRPr="00217840">
              <w:rPr>
                <w:color w:val="000000" w:themeColor="text1"/>
              </w:rPr>
              <w:t>40:04:000000:1436</w:t>
            </w:r>
          </w:p>
        </w:tc>
        <w:tc>
          <w:tcPr>
            <w:tcW w:w="2126" w:type="dxa"/>
            <w:vMerge/>
            <w:vAlign w:val="center"/>
          </w:tcPr>
          <w:p w:rsidR="00985916" w:rsidRPr="00217840" w:rsidRDefault="00985916" w:rsidP="00985916">
            <w:pPr>
              <w:jc w:val="center"/>
              <w:rPr>
                <w:color w:val="000000" w:themeColor="text1"/>
              </w:rPr>
            </w:pPr>
          </w:p>
        </w:tc>
        <w:tc>
          <w:tcPr>
            <w:tcW w:w="1559" w:type="dxa"/>
            <w:vAlign w:val="center"/>
          </w:tcPr>
          <w:p w:rsidR="00985916" w:rsidRPr="00217840" w:rsidRDefault="00985916" w:rsidP="00985916">
            <w:pPr>
              <w:jc w:val="center"/>
              <w:rPr>
                <w:color w:val="000000" w:themeColor="text1"/>
                <w:highlight w:val="yellow"/>
              </w:rPr>
            </w:pPr>
            <w:r w:rsidRPr="00217840">
              <w:rPr>
                <w:color w:val="000000" w:themeColor="text1"/>
              </w:rPr>
              <w:t>0,25</w:t>
            </w:r>
          </w:p>
        </w:tc>
        <w:tc>
          <w:tcPr>
            <w:tcW w:w="2404" w:type="dxa"/>
            <w:vMerge/>
            <w:vAlign w:val="center"/>
          </w:tcPr>
          <w:p w:rsidR="00985916" w:rsidRPr="00217840" w:rsidRDefault="00985916" w:rsidP="00985916">
            <w:pPr>
              <w:jc w:val="center"/>
              <w:rPr>
                <w:color w:val="000000" w:themeColor="text1"/>
              </w:rPr>
            </w:pPr>
          </w:p>
        </w:tc>
        <w:tc>
          <w:tcPr>
            <w:tcW w:w="2049" w:type="dxa"/>
            <w:vMerge/>
            <w:vAlign w:val="center"/>
          </w:tcPr>
          <w:p w:rsidR="00985916" w:rsidRPr="00217840" w:rsidRDefault="00985916" w:rsidP="00985916">
            <w:pPr>
              <w:jc w:val="center"/>
              <w:rPr>
                <w:color w:val="000000" w:themeColor="text1"/>
              </w:rPr>
            </w:pPr>
          </w:p>
        </w:tc>
      </w:tr>
      <w:tr w:rsidR="00985916" w:rsidRPr="00217840" w:rsidTr="00985916">
        <w:trPr>
          <w:trHeight w:val="636"/>
          <w:jc w:val="center"/>
        </w:trPr>
        <w:tc>
          <w:tcPr>
            <w:tcW w:w="709" w:type="dxa"/>
            <w:vAlign w:val="center"/>
          </w:tcPr>
          <w:p w:rsidR="00985916" w:rsidRPr="00217840" w:rsidRDefault="00985916" w:rsidP="00985916">
            <w:pPr>
              <w:jc w:val="center"/>
              <w:rPr>
                <w:color w:val="000000" w:themeColor="text1"/>
              </w:rPr>
            </w:pPr>
            <w:r w:rsidRPr="00217840">
              <w:rPr>
                <w:color w:val="000000" w:themeColor="text1"/>
              </w:rPr>
              <w:t>4</w:t>
            </w:r>
          </w:p>
        </w:tc>
        <w:tc>
          <w:tcPr>
            <w:tcW w:w="2269" w:type="dxa"/>
            <w:vAlign w:val="center"/>
          </w:tcPr>
          <w:p w:rsidR="00985916" w:rsidRPr="00217840" w:rsidRDefault="00985916" w:rsidP="00985916">
            <w:pPr>
              <w:ind w:left="-74" w:right="-142"/>
              <w:jc w:val="center"/>
              <w:rPr>
                <w:color w:val="000000" w:themeColor="text1"/>
              </w:rPr>
            </w:pPr>
            <w:r w:rsidRPr="00217840">
              <w:rPr>
                <w:color w:val="000000" w:themeColor="text1"/>
              </w:rPr>
              <w:t>40:04:000000:3006</w:t>
            </w:r>
          </w:p>
        </w:tc>
        <w:tc>
          <w:tcPr>
            <w:tcW w:w="2126" w:type="dxa"/>
            <w:vMerge/>
            <w:vAlign w:val="center"/>
          </w:tcPr>
          <w:p w:rsidR="00985916" w:rsidRPr="00217840" w:rsidRDefault="00985916" w:rsidP="00985916">
            <w:pPr>
              <w:jc w:val="center"/>
              <w:rPr>
                <w:color w:val="000000" w:themeColor="text1"/>
              </w:rPr>
            </w:pPr>
          </w:p>
        </w:tc>
        <w:tc>
          <w:tcPr>
            <w:tcW w:w="1559" w:type="dxa"/>
            <w:vAlign w:val="center"/>
          </w:tcPr>
          <w:p w:rsidR="00985916" w:rsidRPr="00217840" w:rsidRDefault="00985916" w:rsidP="00985916">
            <w:pPr>
              <w:jc w:val="center"/>
              <w:rPr>
                <w:color w:val="000000" w:themeColor="text1"/>
              </w:rPr>
            </w:pPr>
            <w:r w:rsidRPr="00217840">
              <w:rPr>
                <w:color w:val="000000" w:themeColor="text1"/>
              </w:rPr>
              <w:t>0,10</w:t>
            </w:r>
          </w:p>
        </w:tc>
        <w:tc>
          <w:tcPr>
            <w:tcW w:w="2404" w:type="dxa"/>
            <w:vMerge/>
            <w:vAlign w:val="center"/>
          </w:tcPr>
          <w:p w:rsidR="00985916" w:rsidRPr="00217840" w:rsidRDefault="00985916" w:rsidP="00985916">
            <w:pPr>
              <w:jc w:val="center"/>
              <w:rPr>
                <w:color w:val="000000" w:themeColor="text1"/>
              </w:rPr>
            </w:pPr>
          </w:p>
        </w:tc>
        <w:tc>
          <w:tcPr>
            <w:tcW w:w="2049" w:type="dxa"/>
            <w:vMerge/>
            <w:vAlign w:val="center"/>
          </w:tcPr>
          <w:p w:rsidR="00985916" w:rsidRPr="00217840" w:rsidRDefault="00985916" w:rsidP="00985916">
            <w:pPr>
              <w:jc w:val="center"/>
              <w:rPr>
                <w:color w:val="000000" w:themeColor="text1"/>
              </w:rPr>
            </w:pPr>
          </w:p>
        </w:tc>
      </w:tr>
      <w:tr w:rsidR="00985916" w:rsidRPr="00217840" w:rsidTr="00985916">
        <w:trPr>
          <w:trHeight w:val="635"/>
          <w:jc w:val="center"/>
        </w:trPr>
        <w:tc>
          <w:tcPr>
            <w:tcW w:w="709" w:type="dxa"/>
            <w:vAlign w:val="center"/>
          </w:tcPr>
          <w:p w:rsidR="00985916" w:rsidRPr="00217840" w:rsidRDefault="00985916" w:rsidP="00985916">
            <w:pPr>
              <w:jc w:val="center"/>
              <w:rPr>
                <w:color w:val="000000" w:themeColor="text1"/>
              </w:rPr>
            </w:pPr>
            <w:r w:rsidRPr="00217840">
              <w:rPr>
                <w:color w:val="000000" w:themeColor="text1"/>
              </w:rPr>
              <w:t>5</w:t>
            </w:r>
          </w:p>
        </w:tc>
        <w:tc>
          <w:tcPr>
            <w:tcW w:w="2269" w:type="dxa"/>
            <w:vAlign w:val="center"/>
          </w:tcPr>
          <w:p w:rsidR="00985916" w:rsidRPr="00217840" w:rsidRDefault="00985916" w:rsidP="00985916">
            <w:pPr>
              <w:ind w:left="-74" w:right="-142"/>
              <w:jc w:val="center"/>
              <w:rPr>
                <w:color w:val="000000" w:themeColor="text1"/>
              </w:rPr>
            </w:pPr>
            <w:r w:rsidRPr="00217840">
              <w:rPr>
                <w:color w:val="000000" w:themeColor="text1"/>
              </w:rPr>
              <w:t>40:04:000000:3010</w:t>
            </w:r>
          </w:p>
        </w:tc>
        <w:tc>
          <w:tcPr>
            <w:tcW w:w="2126" w:type="dxa"/>
            <w:vMerge/>
            <w:vAlign w:val="center"/>
          </w:tcPr>
          <w:p w:rsidR="00985916" w:rsidRPr="00217840" w:rsidRDefault="00985916" w:rsidP="00985916">
            <w:pPr>
              <w:jc w:val="center"/>
              <w:rPr>
                <w:color w:val="000000" w:themeColor="text1"/>
              </w:rPr>
            </w:pPr>
          </w:p>
        </w:tc>
        <w:tc>
          <w:tcPr>
            <w:tcW w:w="1559" w:type="dxa"/>
            <w:vAlign w:val="center"/>
          </w:tcPr>
          <w:p w:rsidR="00985916" w:rsidRPr="00217840" w:rsidRDefault="00985916" w:rsidP="00985916">
            <w:pPr>
              <w:jc w:val="center"/>
              <w:rPr>
                <w:color w:val="000000" w:themeColor="text1"/>
              </w:rPr>
            </w:pPr>
            <w:r w:rsidRPr="00217840">
              <w:rPr>
                <w:color w:val="000000" w:themeColor="text1"/>
              </w:rPr>
              <w:t>0,52</w:t>
            </w:r>
          </w:p>
        </w:tc>
        <w:tc>
          <w:tcPr>
            <w:tcW w:w="2404" w:type="dxa"/>
            <w:vMerge/>
            <w:vAlign w:val="center"/>
          </w:tcPr>
          <w:p w:rsidR="00985916" w:rsidRPr="00217840" w:rsidRDefault="00985916" w:rsidP="00985916">
            <w:pPr>
              <w:jc w:val="center"/>
              <w:rPr>
                <w:color w:val="000000" w:themeColor="text1"/>
              </w:rPr>
            </w:pPr>
          </w:p>
        </w:tc>
        <w:tc>
          <w:tcPr>
            <w:tcW w:w="2049" w:type="dxa"/>
            <w:vMerge/>
            <w:vAlign w:val="center"/>
          </w:tcPr>
          <w:p w:rsidR="00985916" w:rsidRPr="00217840" w:rsidRDefault="00985916" w:rsidP="00985916">
            <w:pPr>
              <w:jc w:val="center"/>
              <w:rPr>
                <w:color w:val="000000" w:themeColor="text1"/>
              </w:rPr>
            </w:pPr>
          </w:p>
        </w:tc>
      </w:tr>
      <w:tr w:rsidR="00985916" w:rsidRPr="00217840" w:rsidTr="00985916">
        <w:trPr>
          <w:trHeight w:val="636"/>
          <w:jc w:val="center"/>
        </w:trPr>
        <w:tc>
          <w:tcPr>
            <w:tcW w:w="709" w:type="dxa"/>
            <w:vAlign w:val="center"/>
          </w:tcPr>
          <w:p w:rsidR="00985916" w:rsidRPr="00217840" w:rsidRDefault="00985916" w:rsidP="00985916">
            <w:pPr>
              <w:jc w:val="center"/>
              <w:rPr>
                <w:color w:val="000000" w:themeColor="text1"/>
              </w:rPr>
            </w:pPr>
            <w:r w:rsidRPr="00217840">
              <w:rPr>
                <w:color w:val="000000" w:themeColor="text1"/>
              </w:rPr>
              <w:t>6</w:t>
            </w:r>
          </w:p>
        </w:tc>
        <w:tc>
          <w:tcPr>
            <w:tcW w:w="2269" w:type="dxa"/>
            <w:vAlign w:val="center"/>
          </w:tcPr>
          <w:p w:rsidR="00985916" w:rsidRPr="00217840" w:rsidRDefault="00985916" w:rsidP="00985916">
            <w:pPr>
              <w:ind w:left="-74" w:right="-142"/>
              <w:jc w:val="center"/>
              <w:rPr>
                <w:color w:val="000000" w:themeColor="text1"/>
              </w:rPr>
            </w:pPr>
            <w:r w:rsidRPr="00217840">
              <w:rPr>
                <w:color w:val="000000" w:themeColor="text1"/>
              </w:rPr>
              <w:t>40:04:000000:3188</w:t>
            </w:r>
          </w:p>
        </w:tc>
        <w:tc>
          <w:tcPr>
            <w:tcW w:w="2126" w:type="dxa"/>
            <w:vMerge/>
            <w:vAlign w:val="center"/>
          </w:tcPr>
          <w:p w:rsidR="00985916" w:rsidRPr="00217840" w:rsidRDefault="00985916" w:rsidP="00985916">
            <w:pPr>
              <w:jc w:val="center"/>
              <w:rPr>
                <w:color w:val="000000" w:themeColor="text1"/>
              </w:rPr>
            </w:pPr>
          </w:p>
        </w:tc>
        <w:tc>
          <w:tcPr>
            <w:tcW w:w="1559" w:type="dxa"/>
            <w:vAlign w:val="center"/>
          </w:tcPr>
          <w:p w:rsidR="00985916" w:rsidRPr="00217840" w:rsidRDefault="00F5773D" w:rsidP="00F5773D">
            <w:pPr>
              <w:jc w:val="center"/>
              <w:rPr>
                <w:color w:val="000000" w:themeColor="text1"/>
              </w:rPr>
            </w:pPr>
            <w:r w:rsidRPr="00217840">
              <w:rPr>
                <w:color w:val="000000" w:themeColor="text1"/>
              </w:rPr>
              <w:t>0,</w:t>
            </w:r>
            <w:r w:rsidR="00985916" w:rsidRPr="00217840">
              <w:rPr>
                <w:color w:val="000000" w:themeColor="text1"/>
              </w:rPr>
              <w:t>1</w:t>
            </w:r>
            <w:r w:rsidRPr="00217840">
              <w:rPr>
                <w:color w:val="000000" w:themeColor="text1"/>
              </w:rPr>
              <w:t>5</w:t>
            </w:r>
          </w:p>
        </w:tc>
        <w:tc>
          <w:tcPr>
            <w:tcW w:w="2404" w:type="dxa"/>
            <w:vMerge/>
            <w:vAlign w:val="center"/>
          </w:tcPr>
          <w:p w:rsidR="00985916" w:rsidRPr="00217840" w:rsidRDefault="00985916" w:rsidP="00985916">
            <w:pPr>
              <w:jc w:val="center"/>
              <w:rPr>
                <w:color w:val="000000" w:themeColor="text1"/>
              </w:rPr>
            </w:pPr>
          </w:p>
        </w:tc>
        <w:tc>
          <w:tcPr>
            <w:tcW w:w="2049" w:type="dxa"/>
            <w:vMerge/>
            <w:vAlign w:val="center"/>
          </w:tcPr>
          <w:p w:rsidR="00985916" w:rsidRPr="00217840" w:rsidRDefault="00985916" w:rsidP="00985916">
            <w:pPr>
              <w:jc w:val="center"/>
              <w:rPr>
                <w:color w:val="000000" w:themeColor="text1"/>
              </w:rPr>
            </w:pPr>
          </w:p>
        </w:tc>
      </w:tr>
      <w:tr w:rsidR="00985916" w:rsidRPr="00217840" w:rsidTr="00985916">
        <w:trPr>
          <w:trHeight w:val="636"/>
          <w:jc w:val="center"/>
        </w:trPr>
        <w:tc>
          <w:tcPr>
            <w:tcW w:w="709" w:type="dxa"/>
            <w:vAlign w:val="center"/>
          </w:tcPr>
          <w:p w:rsidR="00985916" w:rsidRPr="00217840" w:rsidRDefault="00985916" w:rsidP="00985916">
            <w:pPr>
              <w:jc w:val="center"/>
              <w:rPr>
                <w:color w:val="000000" w:themeColor="text1"/>
              </w:rPr>
            </w:pPr>
            <w:r w:rsidRPr="00217840">
              <w:rPr>
                <w:color w:val="000000" w:themeColor="text1"/>
              </w:rPr>
              <w:t>7</w:t>
            </w:r>
          </w:p>
        </w:tc>
        <w:tc>
          <w:tcPr>
            <w:tcW w:w="2269" w:type="dxa"/>
            <w:vAlign w:val="center"/>
          </w:tcPr>
          <w:p w:rsidR="00985916" w:rsidRPr="00217840" w:rsidRDefault="00985916" w:rsidP="00985916">
            <w:pPr>
              <w:ind w:left="-74" w:right="-142"/>
              <w:jc w:val="center"/>
              <w:rPr>
                <w:color w:val="000000" w:themeColor="text1"/>
              </w:rPr>
            </w:pPr>
            <w:r w:rsidRPr="00217840">
              <w:rPr>
                <w:color w:val="000000" w:themeColor="text1"/>
              </w:rPr>
              <w:t>40:04:000000:3189</w:t>
            </w:r>
          </w:p>
        </w:tc>
        <w:tc>
          <w:tcPr>
            <w:tcW w:w="2126" w:type="dxa"/>
            <w:vMerge/>
            <w:vAlign w:val="center"/>
          </w:tcPr>
          <w:p w:rsidR="00985916" w:rsidRPr="00217840" w:rsidRDefault="00985916" w:rsidP="00985916">
            <w:pPr>
              <w:jc w:val="center"/>
              <w:rPr>
                <w:color w:val="000000" w:themeColor="text1"/>
              </w:rPr>
            </w:pPr>
          </w:p>
        </w:tc>
        <w:tc>
          <w:tcPr>
            <w:tcW w:w="1559" w:type="dxa"/>
            <w:vAlign w:val="center"/>
          </w:tcPr>
          <w:p w:rsidR="00985916" w:rsidRPr="00217840" w:rsidRDefault="00F5773D" w:rsidP="00985916">
            <w:pPr>
              <w:jc w:val="center"/>
              <w:rPr>
                <w:color w:val="000000" w:themeColor="text1"/>
              </w:rPr>
            </w:pPr>
            <w:r w:rsidRPr="00217840">
              <w:rPr>
                <w:color w:val="000000" w:themeColor="text1"/>
              </w:rPr>
              <w:t>0,37</w:t>
            </w:r>
          </w:p>
        </w:tc>
        <w:tc>
          <w:tcPr>
            <w:tcW w:w="2404" w:type="dxa"/>
            <w:vMerge/>
            <w:vAlign w:val="center"/>
          </w:tcPr>
          <w:p w:rsidR="00985916" w:rsidRPr="00217840" w:rsidRDefault="00985916" w:rsidP="00985916">
            <w:pPr>
              <w:jc w:val="center"/>
              <w:rPr>
                <w:color w:val="000000" w:themeColor="text1"/>
              </w:rPr>
            </w:pPr>
          </w:p>
        </w:tc>
        <w:tc>
          <w:tcPr>
            <w:tcW w:w="2049" w:type="dxa"/>
            <w:vMerge/>
            <w:vAlign w:val="center"/>
          </w:tcPr>
          <w:p w:rsidR="00985916" w:rsidRPr="00217840" w:rsidRDefault="00985916" w:rsidP="00985916">
            <w:pPr>
              <w:jc w:val="center"/>
              <w:rPr>
                <w:color w:val="000000" w:themeColor="text1"/>
              </w:rPr>
            </w:pPr>
          </w:p>
        </w:tc>
      </w:tr>
    </w:tbl>
    <w:p w:rsidR="00420619" w:rsidRPr="00217840" w:rsidRDefault="00420619" w:rsidP="006A7B58">
      <w:pPr>
        <w:ind w:left="-426"/>
        <w:jc w:val="center"/>
        <w:rPr>
          <w:b/>
          <w:color w:val="000000" w:themeColor="text1"/>
          <w:sz w:val="28"/>
          <w:szCs w:val="26"/>
        </w:rPr>
      </w:pPr>
    </w:p>
    <w:p w:rsidR="00F202B7" w:rsidRPr="00217840" w:rsidRDefault="00F202B7" w:rsidP="006A7B58">
      <w:pPr>
        <w:ind w:left="-426"/>
        <w:jc w:val="center"/>
        <w:rPr>
          <w:b/>
          <w:color w:val="000000" w:themeColor="text1"/>
          <w:sz w:val="28"/>
          <w:szCs w:val="26"/>
        </w:rPr>
      </w:pPr>
    </w:p>
    <w:p w:rsidR="00F202B7" w:rsidRPr="00217840" w:rsidRDefault="00F202B7" w:rsidP="00F202B7">
      <w:pPr>
        <w:rPr>
          <w:b/>
          <w:color w:val="000000" w:themeColor="text1"/>
          <w:sz w:val="28"/>
          <w:szCs w:val="26"/>
        </w:rPr>
        <w:sectPr w:rsidR="00F202B7" w:rsidRPr="00217840" w:rsidSect="00E410E0">
          <w:pgSz w:w="11906" w:h="16838"/>
          <w:pgMar w:top="851" w:right="964" w:bottom="851" w:left="1276" w:header="709" w:footer="709" w:gutter="0"/>
          <w:cols w:space="708"/>
          <w:titlePg/>
          <w:docGrid w:linePitch="360"/>
        </w:sectPr>
      </w:pPr>
    </w:p>
    <w:p w:rsidR="00F202B7" w:rsidRPr="00217840" w:rsidRDefault="00F202B7" w:rsidP="00F202B7">
      <w:pPr>
        <w:pStyle w:val="1"/>
        <w:numPr>
          <w:ilvl w:val="0"/>
          <w:numId w:val="17"/>
        </w:numPr>
        <w:tabs>
          <w:tab w:val="num" w:pos="426"/>
        </w:tabs>
        <w:suppressAutoHyphens/>
        <w:spacing w:line="240" w:lineRule="auto"/>
        <w:ind w:left="0" w:firstLine="0"/>
        <w:rPr>
          <w:rFonts w:eastAsia="SimSun"/>
          <w:color w:val="000000" w:themeColor="text1"/>
          <w:sz w:val="28"/>
          <w:szCs w:val="28"/>
          <w:lang w:eastAsia="zh-CN"/>
        </w:rPr>
      </w:pPr>
      <w:bookmarkStart w:id="96" w:name="_Toc134167698"/>
      <w:bookmarkStart w:id="97" w:name="_Toc137043937"/>
      <w:bookmarkStart w:id="98" w:name="_Toc168657109"/>
      <w:bookmarkEnd w:id="59"/>
      <w:bookmarkEnd w:id="60"/>
      <w:r w:rsidRPr="00217840">
        <w:rPr>
          <w:rFonts w:eastAsia="SimSun"/>
          <w:color w:val="000000" w:themeColor="text1"/>
          <w:sz w:val="28"/>
          <w:szCs w:val="28"/>
          <w:lang w:eastAsia="zh-CN"/>
        </w:rPr>
        <w:lastRenderedPageBreak/>
        <w:t>Основные технико-экономические показатели генерального плана</w:t>
      </w:r>
      <w:bookmarkEnd w:id="96"/>
      <w:bookmarkEnd w:id="97"/>
      <w:bookmarkEnd w:id="98"/>
    </w:p>
    <w:p w:rsidR="00F202B7" w:rsidRPr="00217840" w:rsidRDefault="00F202B7" w:rsidP="00F202B7">
      <w:pPr>
        <w:pStyle w:val="aff4"/>
        <w:jc w:val="right"/>
        <w:rPr>
          <w:i/>
          <w:color w:val="000000" w:themeColor="text1"/>
          <w:lang w:val="ru-RU"/>
        </w:rPr>
      </w:pPr>
    </w:p>
    <w:tbl>
      <w:tblPr>
        <w:tblStyle w:val="af5"/>
        <w:tblW w:w="15609" w:type="dxa"/>
        <w:jc w:val="center"/>
        <w:tblLayout w:type="fixed"/>
        <w:tblLook w:val="04A0" w:firstRow="1" w:lastRow="0" w:firstColumn="1" w:lastColumn="0" w:noHBand="0" w:noVBand="1"/>
      </w:tblPr>
      <w:tblGrid>
        <w:gridCol w:w="3654"/>
        <w:gridCol w:w="1465"/>
        <w:gridCol w:w="2269"/>
        <w:gridCol w:w="2833"/>
        <w:gridCol w:w="2696"/>
        <w:gridCol w:w="2692"/>
      </w:tblGrid>
      <w:tr w:rsidR="00217840" w:rsidRPr="00217840" w:rsidTr="00253D3F">
        <w:trPr>
          <w:tblHeader/>
          <w:jc w:val="center"/>
        </w:trPr>
        <w:tc>
          <w:tcPr>
            <w:tcW w:w="3654" w:type="dxa"/>
            <w:shd w:val="clear" w:color="auto" w:fill="EDEDED" w:themeFill="accent3" w:themeFillTint="33"/>
            <w:vAlign w:val="center"/>
          </w:tcPr>
          <w:p w:rsidR="00F202B7" w:rsidRPr="00217840" w:rsidRDefault="00F202B7" w:rsidP="00DA4A3E">
            <w:pPr>
              <w:jc w:val="center"/>
              <w:rPr>
                <w:b/>
                <w:color w:val="000000" w:themeColor="text1"/>
              </w:rPr>
            </w:pPr>
            <w:r w:rsidRPr="00217840">
              <w:rPr>
                <w:b/>
                <w:color w:val="000000" w:themeColor="text1"/>
              </w:rPr>
              <w:t>Показатели</w:t>
            </w:r>
          </w:p>
        </w:tc>
        <w:tc>
          <w:tcPr>
            <w:tcW w:w="1465" w:type="dxa"/>
            <w:shd w:val="clear" w:color="auto" w:fill="EDEDED" w:themeFill="accent3" w:themeFillTint="33"/>
            <w:vAlign w:val="center"/>
          </w:tcPr>
          <w:p w:rsidR="00F202B7" w:rsidRPr="00217840" w:rsidRDefault="00F202B7" w:rsidP="00DA4A3E">
            <w:pPr>
              <w:jc w:val="center"/>
              <w:rPr>
                <w:b/>
                <w:color w:val="000000" w:themeColor="text1"/>
              </w:rPr>
            </w:pPr>
            <w:r w:rsidRPr="00217840">
              <w:rPr>
                <w:b/>
                <w:color w:val="000000" w:themeColor="text1"/>
              </w:rPr>
              <w:t>Единица измерения</w:t>
            </w:r>
          </w:p>
        </w:tc>
        <w:tc>
          <w:tcPr>
            <w:tcW w:w="5102" w:type="dxa"/>
            <w:gridSpan w:val="2"/>
            <w:shd w:val="clear" w:color="auto" w:fill="EDEDED" w:themeFill="accent3" w:themeFillTint="33"/>
            <w:vAlign w:val="center"/>
          </w:tcPr>
          <w:p w:rsidR="00F202B7" w:rsidRPr="00217840" w:rsidRDefault="00F202B7" w:rsidP="00DA4A3E">
            <w:pPr>
              <w:jc w:val="center"/>
              <w:rPr>
                <w:b/>
                <w:color w:val="000000" w:themeColor="text1"/>
              </w:rPr>
            </w:pPr>
            <w:r w:rsidRPr="00217840">
              <w:rPr>
                <w:b/>
                <w:color w:val="000000" w:themeColor="text1"/>
              </w:rPr>
              <w:t>Показатель по нормативу</w:t>
            </w:r>
          </w:p>
        </w:tc>
        <w:tc>
          <w:tcPr>
            <w:tcW w:w="2696" w:type="dxa"/>
            <w:shd w:val="clear" w:color="auto" w:fill="EDEDED" w:themeFill="accent3" w:themeFillTint="33"/>
            <w:vAlign w:val="center"/>
          </w:tcPr>
          <w:p w:rsidR="00F202B7" w:rsidRPr="00217840" w:rsidRDefault="00F202B7" w:rsidP="00DA4A3E">
            <w:pPr>
              <w:jc w:val="center"/>
              <w:rPr>
                <w:b/>
                <w:color w:val="000000" w:themeColor="text1"/>
              </w:rPr>
            </w:pPr>
            <w:r w:rsidRPr="00217840">
              <w:rPr>
                <w:b/>
                <w:color w:val="000000" w:themeColor="text1"/>
              </w:rPr>
              <w:t>Современное состояние</w:t>
            </w:r>
          </w:p>
        </w:tc>
        <w:tc>
          <w:tcPr>
            <w:tcW w:w="2692" w:type="dxa"/>
            <w:shd w:val="clear" w:color="auto" w:fill="EDEDED" w:themeFill="accent3" w:themeFillTint="33"/>
            <w:vAlign w:val="center"/>
          </w:tcPr>
          <w:p w:rsidR="00F202B7" w:rsidRPr="00217840" w:rsidRDefault="00F202B7" w:rsidP="00DA4A3E">
            <w:pPr>
              <w:jc w:val="center"/>
              <w:rPr>
                <w:b/>
                <w:color w:val="000000" w:themeColor="text1"/>
              </w:rPr>
            </w:pPr>
            <w:r w:rsidRPr="00217840">
              <w:rPr>
                <w:b/>
                <w:color w:val="000000" w:themeColor="text1"/>
              </w:rPr>
              <w:t>Расчётный срок</w:t>
            </w:r>
          </w:p>
        </w:tc>
      </w:tr>
      <w:tr w:rsidR="00217840" w:rsidRPr="00217840" w:rsidTr="00253D3F">
        <w:trPr>
          <w:trHeight w:val="228"/>
          <w:jc w:val="center"/>
        </w:trPr>
        <w:tc>
          <w:tcPr>
            <w:tcW w:w="15609" w:type="dxa"/>
            <w:gridSpan w:val="6"/>
            <w:shd w:val="clear" w:color="auto" w:fill="auto"/>
            <w:vAlign w:val="center"/>
          </w:tcPr>
          <w:p w:rsidR="00F202B7" w:rsidRPr="00217840" w:rsidRDefault="0007009F" w:rsidP="00DA4A3E">
            <w:pPr>
              <w:rPr>
                <w:color w:val="000000" w:themeColor="text1"/>
              </w:rPr>
            </w:pPr>
            <w:r w:rsidRPr="00217840">
              <w:rPr>
                <w:b/>
                <w:color w:val="000000" w:themeColor="text1"/>
              </w:rPr>
              <w:t>1</w:t>
            </w:r>
            <w:r w:rsidR="00F202B7" w:rsidRPr="00217840">
              <w:rPr>
                <w:b/>
                <w:color w:val="000000" w:themeColor="text1"/>
              </w:rPr>
              <w:t>. Территория</w:t>
            </w:r>
          </w:p>
        </w:tc>
      </w:tr>
      <w:tr w:rsidR="00217840" w:rsidRPr="00217840" w:rsidTr="00253D3F">
        <w:trPr>
          <w:trHeight w:val="673"/>
          <w:jc w:val="center"/>
        </w:trPr>
        <w:tc>
          <w:tcPr>
            <w:tcW w:w="3654" w:type="dxa"/>
            <w:shd w:val="clear" w:color="auto" w:fill="auto"/>
            <w:vAlign w:val="center"/>
          </w:tcPr>
          <w:p w:rsidR="00F202B7" w:rsidRPr="00217840" w:rsidRDefault="00F202B7" w:rsidP="0079735C">
            <w:pPr>
              <w:rPr>
                <w:color w:val="000000" w:themeColor="text1"/>
              </w:rPr>
            </w:pPr>
            <w:r w:rsidRPr="00217840">
              <w:rPr>
                <w:color w:val="000000" w:themeColor="text1"/>
              </w:rPr>
              <w:t>Общая площадь земель в границе проектирования</w:t>
            </w:r>
          </w:p>
        </w:tc>
        <w:tc>
          <w:tcPr>
            <w:tcW w:w="1465" w:type="dxa"/>
            <w:shd w:val="clear" w:color="auto" w:fill="auto"/>
            <w:vAlign w:val="center"/>
          </w:tcPr>
          <w:p w:rsidR="00F202B7" w:rsidRPr="00217840" w:rsidRDefault="00F202B7" w:rsidP="00DA4A3E">
            <w:pPr>
              <w:jc w:val="center"/>
              <w:rPr>
                <w:color w:val="000000" w:themeColor="text1"/>
              </w:rPr>
            </w:pPr>
            <w:r w:rsidRPr="00217840">
              <w:rPr>
                <w:iCs/>
                <w:noProof/>
                <w:color w:val="000000" w:themeColor="text1"/>
              </w:rPr>
              <w:t>га</w:t>
            </w:r>
          </w:p>
        </w:tc>
        <w:tc>
          <w:tcPr>
            <w:tcW w:w="5102" w:type="dxa"/>
            <w:gridSpan w:val="2"/>
            <w:shd w:val="clear" w:color="auto" w:fill="auto"/>
            <w:vAlign w:val="center"/>
          </w:tcPr>
          <w:p w:rsidR="00F202B7" w:rsidRPr="00217840" w:rsidRDefault="00F202B7" w:rsidP="00DA4A3E">
            <w:pPr>
              <w:jc w:val="center"/>
              <w:rPr>
                <w:color w:val="000000" w:themeColor="text1"/>
              </w:rPr>
            </w:pPr>
            <w:r w:rsidRPr="00217840">
              <w:rPr>
                <w:color w:val="000000" w:themeColor="text1"/>
              </w:rPr>
              <w:t>-</w:t>
            </w:r>
          </w:p>
        </w:tc>
        <w:tc>
          <w:tcPr>
            <w:tcW w:w="2696" w:type="dxa"/>
            <w:shd w:val="clear" w:color="auto" w:fill="auto"/>
            <w:vAlign w:val="center"/>
          </w:tcPr>
          <w:p w:rsidR="00F202B7" w:rsidRPr="00217840" w:rsidRDefault="00995CFD" w:rsidP="00DA4A3E">
            <w:pPr>
              <w:jc w:val="center"/>
              <w:rPr>
                <w:color w:val="000000" w:themeColor="text1"/>
                <w:lang w:eastAsia="en-US"/>
              </w:rPr>
            </w:pPr>
            <w:r w:rsidRPr="00217840">
              <w:rPr>
                <w:color w:val="000000" w:themeColor="text1"/>
              </w:rPr>
              <w:t>2247,09</w:t>
            </w:r>
          </w:p>
        </w:tc>
        <w:tc>
          <w:tcPr>
            <w:tcW w:w="2692" w:type="dxa"/>
            <w:shd w:val="clear" w:color="auto" w:fill="auto"/>
            <w:vAlign w:val="center"/>
          </w:tcPr>
          <w:p w:rsidR="00F202B7" w:rsidRPr="00217840" w:rsidRDefault="00995CFD" w:rsidP="00886F9D">
            <w:pPr>
              <w:jc w:val="center"/>
              <w:rPr>
                <w:color w:val="000000" w:themeColor="text1"/>
                <w:lang w:eastAsia="en-US"/>
              </w:rPr>
            </w:pPr>
            <w:r w:rsidRPr="00217840">
              <w:rPr>
                <w:color w:val="000000" w:themeColor="text1"/>
              </w:rPr>
              <w:t>2247,09</w:t>
            </w:r>
          </w:p>
        </w:tc>
      </w:tr>
      <w:tr w:rsidR="00217840" w:rsidRPr="00217840" w:rsidTr="00253D3F">
        <w:trPr>
          <w:trHeight w:val="667"/>
          <w:jc w:val="center"/>
        </w:trPr>
        <w:tc>
          <w:tcPr>
            <w:tcW w:w="3654" w:type="dxa"/>
            <w:shd w:val="clear" w:color="auto" w:fill="auto"/>
            <w:vAlign w:val="center"/>
          </w:tcPr>
          <w:p w:rsidR="00995CFD" w:rsidRPr="00217840" w:rsidRDefault="00995CFD" w:rsidP="00995CFD">
            <w:pPr>
              <w:rPr>
                <w:color w:val="000000" w:themeColor="text1"/>
              </w:rPr>
            </w:pPr>
            <w:r w:rsidRPr="00217840">
              <w:rPr>
                <w:color w:val="000000" w:themeColor="text1"/>
              </w:rPr>
              <w:t>Площадь города Кондрово</w:t>
            </w:r>
          </w:p>
        </w:tc>
        <w:tc>
          <w:tcPr>
            <w:tcW w:w="1465" w:type="dxa"/>
            <w:shd w:val="clear" w:color="auto" w:fill="auto"/>
            <w:vAlign w:val="center"/>
          </w:tcPr>
          <w:p w:rsidR="00995CFD" w:rsidRPr="00217840" w:rsidRDefault="00995CFD" w:rsidP="00DA4A3E">
            <w:pPr>
              <w:jc w:val="center"/>
              <w:rPr>
                <w:iCs/>
                <w:noProof/>
                <w:color w:val="000000" w:themeColor="text1"/>
              </w:rPr>
            </w:pPr>
            <w:r w:rsidRPr="00217840">
              <w:rPr>
                <w:iCs/>
                <w:noProof/>
                <w:color w:val="000000" w:themeColor="text1"/>
              </w:rPr>
              <w:t>га</w:t>
            </w:r>
          </w:p>
        </w:tc>
        <w:tc>
          <w:tcPr>
            <w:tcW w:w="5102" w:type="dxa"/>
            <w:gridSpan w:val="2"/>
            <w:shd w:val="clear" w:color="auto" w:fill="auto"/>
            <w:vAlign w:val="center"/>
          </w:tcPr>
          <w:p w:rsidR="00995CFD" w:rsidRPr="00217840" w:rsidRDefault="00995CFD" w:rsidP="00DA4A3E">
            <w:pPr>
              <w:jc w:val="center"/>
              <w:rPr>
                <w:color w:val="000000" w:themeColor="text1"/>
              </w:rPr>
            </w:pPr>
            <w:r w:rsidRPr="00217840">
              <w:rPr>
                <w:color w:val="000000" w:themeColor="text1"/>
              </w:rPr>
              <w:t>-</w:t>
            </w:r>
          </w:p>
        </w:tc>
        <w:tc>
          <w:tcPr>
            <w:tcW w:w="2696" w:type="dxa"/>
            <w:shd w:val="clear" w:color="auto" w:fill="auto"/>
            <w:vAlign w:val="center"/>
          </w:tcPr>
          <w:p w:rsidR="00995CFD" w:rsidRPr="00217840" w:rsidRDefault="00995CFD" w:rsidP="00995CFD">
            <w:pPr>
              <w:jc w:val="center"/>
              <w:rPr>
                <w:color w:val="000000" w:themeColor="text1"/>
              </w:rPr>
            </w:pPr>
            <w:r w:rsidRPr="00217840">
              <w:rPr>
                <w:color w:val="000000" w:themeColor="text1"/>
              </w:rPr>
              <w:t>1692,67</w:t>
            </w:r>
          </w:p>
        </w:tc>
        <w:tc>
          <w:tcPr>
            <w:tcW w:w="2692" w:type="dxa"/>
            <w:shd w:val="clear" w:color="auto" w:fill="auto"/>
            <w:vAlign w:val="center"/>
          </w:tcPr>
          <w:p w:rsidR="00995CFD" w:rsidRPr="00217840" w:rsidRDefault="00995CFD" w:rsidP="00886F9D">
            <w:pPr>
              <w:jc w:val="center"/>
              <w:rPr>
                <w:color w:val="000000" w:themeColor="text1"/>
              </w:rPr>
            </w:pPr>
            <w:r w:rsidRPr="00217840">
              <w:rPr>
                <w:color w:val="000000" w:themeColor="text1"/>
              </w:rPr>
              <w:t>1704,06</w:t>
            </w:r>
          </w:p>
        </w:tc>
      </w:tr>
      <w:tr w:rsidR="00217840" w:rsidRPr="00217840" w:rsidTr="00253D3F">
        <w:trPr>
          <w:trHeight w:val="295"/>
          <w:jc w:val="center"/>
        </w:trPr>
        <w:tc>
          <w:tcPr>
            <w:tcW w:w="15609" w:type="dxa"/>
            <w:gridSpan w:val="6"/>
            <w:shd w:val="clear" w:color="auto" w:fill="auto"/>
            <w:vAlign w:val="center"/>
          </w:tcPr>
          <w:p w:rsidR="00F202B7" w:rsidRPr="00217840" w:rsidRDefault="0007009F" w:rsidP="00886F9D">
            <w:pPr>
              <w:rPr>
                <w:color w:val="000000" w:themeColor="text1"/>
              </w:rPr>
            </w:pPr>
            <w:r w:rsidRPr="00217840">
              <w:rPr>
                <w:b/>
                <w:color w:val="000000" w:themeColor="text1"/>
              </w:rPr>
              <w:t>2</w:t>
            </w:r>
            <w:r w:rsidR="00F202B7" w:rsidRPr="00217840">
              <w:rPr>
                <w:b/>
                <w:color w:val="000000" w:themeColor="text1"/>
              </w:rPr>
              <w:t>. Население</w:t>
            </w:r>
          </w:p>
        </w:tc>
      </w:tr>
      <w:tr w:rsidR="00217840" w:rsidRPr="00217840" w:rsidTr="00253D3F">
        <w:trPr>
          <w:trHeight w:val="692"/>
          <w:jc w:val="center"/>
        </w:trPr>
        <w:tc>
          <w:tcPr>
            <w:tcW w:w="3654" w:type="dxa"/>
            <w:shd w:val="clear" w:color="auto" w:fill="auto"/>
            <w:vAlign w:val="center"/>
          </w:tcPr>
          <w:p w:rsidR="00F202B7" w:rsidRPr="00217840" w:rsidRDefault="00F202B7" w:rsidP="002135E2">
            <w:pPr>
              <w:rPr>
                <w:color w:val="000000" w:themeColor="text1"/>
              </w:rPr>
            </w:pPr>
            <w:r w:rsidRPr="00217840">
              <w:rPr>
                <w:color w:val="000000" w:themeColor="text1"/>
              </w:rPr>
              <w:t>Общая численность населения</w:t>
            </w:r>
          </w:p>
        </w:tc>
        <w:tc>
          <w:tcPr>
            <w:tcW w:w="1465" w:type="dxa"/>
            <w:shd w:val="clear" w:color="auto" w:fill="auto"/>
            <w:vAlign w:val="center"/>
          </w:tcPr>
          <w:p w:rsidR="00F202B7" w:rsidRPr="00217840" w:rsidRDefault="00F202B7" w:rsidP="002135E2">
            <w:pPr>
              <w:jc w:val="center"/>
              <w:rPr>
                <w:color w:val="000000" w:themeColor="text1"/>
              </w:rPr>
            </w:pPr>
            <w:r w:rsidRPr="00217840">
              <w:rPr>
                <w:color w:val="000000" w:themeColor="text1"/>
              </w:rPr>
              <w:t>чел.</w:t>
            </w:r>
          </w:p>
        </w:tc>
        <w:tc>
          <w:tcPr>
            <w:tcW w:w="5102" w:type="dxa"/>
            <w:gridSpan w:val="2"/>
            <w:shd w:val="clear" w:color="auto" w:fill="auto"/>
            <w:vAlign w:val="center"/>
          </w:tcPr>
          <w:p w:rsidR="00F202B7" w:rsidRPr="00217840" w:rsidRDefault="00F202B7" w:rsidP="00056E46">
            <w:pPr>
              <w:jc w:val="center"/>
              <w:rPr>
                <w:color w:val="000000" w:themeColor="text1"/>
              </w:rPr>
            </w:pPr>
            <w:r w:rsidRPr="00217840">
              <w:rPr>
                <w:color w:val="000000" w:themeColor="text1"/>
              </w:rPr>
              <w:t>-</w:t>
            </w:r>
          </w:p>
        </w:tc>
        <w:tc>
          <w:tcPr>
            <w:tcW w:w="2696" w:type="dxa"/>
            <w:shd w:val="clear" w:color="auto" w:fill="auto"/>
            <w:vAlign w:val="center"/>
          </w:tcPr>
          <w:p w:rsidR="00F202B7" w:rsidRPr="00217840" w:rsidRDefault="00995CFD" w:rsidP="002135E2">
            <w:pPr>
              <w:jc w:val="center"/>
              <w:rPr>
                <w:color w:val="000000" w:themeColor="text1"/>
                <w:lang w:eastAsia="en-US"/>
              </w:rPr>
            </w:pPr>
            <w:r w:rsidRPr="00217840">
              <w:rPr>
                <w:rFonts w:eastAsia="SimSun"/>
                <w:color w:val="000000" w:themeColor="text1"/>
              </w:rPr>
              <w:t>15734</w:t>
            </w:r>
          </w:p>
        </w:tc>
        <w:tc>
          <w:tcPr>
            <w:tcW w:w="2692" w:type="dxa"/>
            <w:shd w:val="clear" w:color="auto" w:fill="auto"/>
            <w:vAlign w:val="center"/>
          </w:tcPr>
          <w:p w:rsidR="00F202B7" w:rsidRPr="00217840" w:rsidRDefault="00995CFD" w:rsidP="002135E2">
            <w:pPr>
              <w:jc w:val="center"/>
              <w:rPr>
                <w:color w:val="000000" w:themeColor="text1"/>
                <w:lang w:eastAsia="en-US"/>
              </w:rPr>
            </w:pPr>
            <w:r w:rsidRPr="00217840">
              <w:rPr>
                <w:color w:val="000000" w:themeColor="text1"/>
                <w:lang w:eastAsia="en-US"/>
              </w:rPr>
              <w:t>16500</w:t>
            </w:r>
          </w:p>
        </w:tc>
      </w:tr>
      <w:tr w:rsidR="00217840" w:rsidRPr="00217840" w:rsidTr="00253D3F">
        <w:trPr>
          <w:trHeight w:val="147"/>
          <w:jc w:val="center"/>
        </w:trPr>
        <w:tc>
          <w:tcPr>
            <w:tcW w:w="15609" w:type="dxa"/>
            <w:gridSpan w:val="6"/>
            <w:shd w:val="clear" w:color="auto" w:fill="auto"/>
            <w:vAlign w:val="center"/>
          </w:tcPr>
          <w:p w:rsidR="00F202B7" w:rsidRPr="00217840" w:rsidRDefault="0007009F" w:rsidP="00886F9D">
            <w:pPr>
              <w:rPr>
                <w:color w:val="000000" w:themeColor="text1"/>
              </w:rPr>
            </w:pPr>
            <w:r w:rsidRPr="00217840">
              <w:rPr>
                <w:b/>
                <w:color w:val="000000" w:themeColor="text1"/>
              </w:rPr>
              <w:t>3</w:t>
            </w:r>
            <w:r w:rsidR="00F202B7" w:rsidRPr="00217840">
              <w:rPr>
                <w:b/>
                <w:color w:val="000000" w:themeColor="text1"/>
              </w:rPr>
              <w:t>. Жилищный фонд</w:t>
            </w:r>
          </w:p>
        </w:tc>
      </w:tr>
      <w:tr w:rsidR="00217840" w:rsidRPr="00217840" w:rsidTr="00253D3F">
        <w:trPr>
          <w:trHeight w:val="993"/>
          <w:jc w:val="center"/>
        </w:trPr>
        <w:tc>
          <w:tcPr>
            <w:tcW w:w="3654" w:type="dxa"/>
            <w:shd w:val="clear" w:color="auto" w:fill="auto"/>
            <w:vAlign w:val="center"/>
          </w:tcPr>
          <w:p w:rsidR="00F202B7" w:rsidRPr="00217840" w:rsidRDefault="00F202B7" w:rsidP="002135E2">
            <w:pPr>
              <w:rPr>
                <w:color w:val="000000" w:themeColor="text1"/>
              </w:rPr>
            </w:pPr>
            <w:r w:rsidRPr="00217840">
              <w:rPr>
                <w:color w:val="000000" w:themeColor="text1"/>
              </w:rPr>
              <w:t>Жилищный фонд – всего</w:t>
            </w:r>
          </w:p>
        </w:tc>
        <w:tc>
          <w:tcPr>
            <w:tcW w:w="1465" w:type="dxa"/>
            <w:shd w:val="clear" w:color="auto" w:fill="auto"/>
            <w:vAlign w:val="center"/>
          </w:tcPr>
          <w:p w:rsidR="00F202B7" w:rsidRPr="00217840" w:rsidRDefault="00F202B7" w:rsidP="00DA4A3E">
            <w:pPr>
              <w:jc w:val="center"/>
              <w:rPr>
                <w:color w:val="000000" w:themeColor="text1"/>
              </w:rPr>
            </w:pPr>
            <w:r w:rsidRPr="00217840">
              <w:rPr>
                <w:color w:val="000000" w:themeColor="text1"/>
              </w:rPr>
              <w:t>тыс. кв. м</w:t>
            </w:r>
          </w:p>
        </w:tc>
        <w:tc>
          <w:tcPr>
            <w:tcW w:w="5102" w:type="dxa"/>
            <w:gridSpan w:val="2"/>
            <w:shd w:val="clear" w:color="auto" w:fill="auto"/>
            <w:vAlign w:val="center"/>
          </w:tcPr>
          <w:p w:rsidR="00F202B7" w:rsidRPr="00217840" w:rsidRDefault="00F202B7" w:rsidP="00DA4A3E">
            <w:pPr>
              <w:jc w:val="center"/>
              <w:rPr>
                <w:color w:val="000000" w:themeColor="text1"/>
              </w:rPr>
            </w:pPr>
            <w:r w:rsidRPr="00217840">
              <w:rPr>
                <w:color w:val="000000" w:themeColor="text1"/>
              </w:rPr>
              <w:t>-</w:t>
            </w:r>
          </w:p>
        </w:tc>
        <w:tc>
          <w:tcPr>
            <w:tcW w:w="2696" w:type="dxa"/>
            <w:shd w:val="clear" w:color="auto" w:fill="auto"/>
            <w:vAlign w:val="center"/>
          </w:tcPr>
          <w:p w:rsidR="00F202B7" w:rsidRPr="0038622A" w:rsidRDefault="00995CFD" w:rsidP="002135E2">
            <w:pPr>
              <w:jc w:val="center"/>
              <w:rPr>
                <w:rFonts w:eastAsia="SimSun"/>
                <w:color w:val="000000" w:themeColor="text1"/>
              </w:rPr>
            </w:pPr>
            <w:r w:rsidRPr="0038622A">
              <w:rPr>
                <w:rFonts w:eastAsia="SimSun"/>
                <w:color w:val="000000" w:themeColor="text1"/>
              </w:rPr>
              <w:t>417,4</w:t>
            </w:r>
          </w:p>
        </w:tc>
        <w:tc>
          <w:tcPr>
            <w:tcW w:w="2692" w:type="dxa"/>
            <w:shd w:val="clear" w:color="auto" w:fill="auto"/>
            <w:vAlign w:val="center"/>
          </w:tcPr>
          <w:p w:rsidR="00F202B7" w:rsidRPr="0038622A" w:rsidRDefault="00995CFD" w:rsidP="00886F9D">
            <w:pPr>
              <w:jc w:val="center"/>
              <w:rPr>
                <w:rFonts w:eastAsia="SimSun"/>
                <w:color w:val="000000" w:themeColor="text1"/>
              </w:rPr>
            </w:pPr>
            <w:r w:rsidRPr="0038622A">
              <w:rPr>
                <w:rFonts w:eastAsia="SimSun"/>
                <w:color w:val="000000" w:themeColor="text1"/>
              </w:rPr>
              <w:t>577,5</w:t>
            </w:r>
          </w:p>
        </w:tc>
      </w:tr>
      <w:tr w:rsidR="00217840" w:rsidRPr="00217840" w:rsidTr="00253D3F">
        <w:trPr>
          <w:trHeight w:val="1136"/>
          <w:jc w:val="center"/>
        </w:trPr>
        <w:tc>
          <w:tcPr>
            <w:tcW w:w="3654" w:type="dxa"/>
            <w:shd w:val="clear" w:color="auto" w:fill="auto"/>
            <w:vAlign w:val="center"/>
          </w:tcPr>
          <w:p w:rsidR="00F202B7" w:rsidRPr="00217840" w:rsidRDefault="00F202B7" w:rsidP="0079735C">
            <w:pPr>
              <w:rPr>
                <w:color w:val="000000" w:themeColor="text1"/>
              </w:rPr>
            </w:pPr>
            <w:r w:rsidRPr="00217840">
              <w:rPr>
                <w:color w:val="000000" w:themeColor="text1"/>
              </w:rPr>
              <w:t>Средняя обеспеченность населения общей площадью жилищного фонда</w:t>
            </w:r>
          </w:p>
        </w:tc>
        <w:tc>
          <w:tcPr>
            <w:tcW w:w="1465" w:type="dxa"/>
            <w:shd w:val="clear" w:color="auto" w:fill="auto"/>
            <w:vAlign w:val="center"/>
          </w:tcPr>
          <w:p w:rsidR="00F202B7" w:rsidRPr="00217840" w:rsidRDefault="00F202B7" w:rsidP="00DA4A3E">
            <w:pPr>
              <w:jc w:val="center"/>
              <w:rPr>
                <w:color w:val="000000" w:themeColor="text1"/>
              </w:rPr>
            </w:pPr>
            <w:r w:rsidRPr="00217840">
              <w:rPr>
                <w:color w:val="000000" w:themeColor="text1"/>
              </w:rPr>
              <w:t>кв. м/чел.</w:t>
            </w:r>
          </w:p>
        </w:tc>
        <w:tc>
          <w:tcPr>
            <w:tcW w:w="5102" w:type="dxa"/>
            <w:gridSpan w:val="2"/>
            <w:shd w:val="clear" w:color="auto" w:fill="auto"/>
            <w:vAlign w:val="center"/>
          </w:tcPr>
          <w:p w:rsidR="00F202B7" w:rsidRPr="00217840" w:rsidRDefault="00F202B7" w:rsidP="00DA4A3E">
            <w:pPr>
              <w:jc w:val="center"/>
              <w:rPr>
                <w:color w:val="000000" w:themeColor="text1"/>
              </w:rPr>
            </w:pPr>
            <w:r w:rsidRPr="00217840">
              <w:rPr>
                <w:color w:val="000000" w:themeColor="text1"/>
              </w:rPr>
              <w:t>-</w:t>
            </w:r>
          </w:p>
        </w:tc>
        <w:tc>
          <w:tcPr>
            <w:tcW w:w="2696" w:type="dxa"/>
            <w:shd w:val="clear" w:color="auto" w:fill="auto"/>
            <w:vAlign w:val="center"/>
          </w:tcPr>
          <w:p w:rsidR="00F202B7" w:rsidRPr="00217840" w:rsidRDefault="00995CFD" w:rsidP="00DA4A3E">
            <w:pPr>
              <w:jc w:val="center"/>
              <w:rPr>
                <w:color w:val="000000" w:themeColor="text1"/>
              </w:rPr>
            </w:pPr>
            <w:r w:rsidRPr="00217840">
              <w:rPr>
                <w:color w:val="000000" w:themeColor="text1"/>
              </w:rPr>
              <w:t>26,5</w:t>
            </w:r>
          </w:p>
        </w:tc>
        <w:tc>
          <w:tcPr>
            <w:tcW w:w="2692" w:type="dxa"/>
            <w:shd w:val="clear" w:color="auto" w:fill="auto"/>
            <w:vAlign w:val="center"/>
          </w:tcPr>
          <w:p w:rsidR="00F202B7" w:rsidRPr="00217840" w:rsidRDefault="00F202B7" w:rsidP="00886F9D">
            <w:pPr>
              <w:jc w:val="center"/>
              <w:rPr>
                <w:color w:val="000000" w:themeColor="text1"/>
              </w:rPr>
            </w:pPr>
            <w:r w:rsidRPr="00217840">
              <w:rPr>
                <w:color w:val="000000" w:themeColor="text1"/>
              </w:rPr>
              <w:t>35,0</w:t>
            </w:r>
          </w:p>
        </w:tc>
      </w:tr>
      <w:tr w:rsidR="00217840" w:rsidRPr="00217840" w:rsidTr="00253D3F">
        <w:trPr>
          <w:jc w:val="center"/>
        </w:trPr>
        <w:tc>
          <w:tcPr>
            <w:tcW w:w="15609" w:type="dxa"/>
            <w:gridSpan w:val="6"/>
            <w:shd w:val="clear" w:color="auto" w:fill="auto"/>
            <w:vAlign w:val="center"/>
          </w:tcPr>
          <w:p w:rsidR="00F202B7" w:rsidRPr="00217840" w:rsidRDefault="0007009F" w:rsidP="008B122E">
            <w:pPr>
              <w:rPr>
                <w:color w:val="000000" w:themeColor="text1"/>
              </w:rPr>
            </w:pPr>
            <w:r w:rsidRPr="00217840">
              <w:rPr>
                <w:b/>
                <w:color w:val="000000" w:themeColor="text1"/>
              </w:rPr>
              <w:t>4</w:t>
            </w:r>
            <w:r w:rsidR="00F202B7" w:rsidRPr="00217840">
              <w:rPr>
                <w:b/>
                <w:color w:val="000000" w:themeColor="text1"/>
              </w:rPr>
              <w:t xml:space="preserve">. </w:t>
            </w:r>
            <w:r w:rsidR="00F202B7" w:rsidRPr="00217840">
              <w:rPr>
                <w:b/>
                <w:color w:val="000000" w:themeColor="text1"/>
                <w:lang w:eastAsia="en-US"/>
              </w:rPr>
              <w:t xml:space="preserve">Объекты </w:t>
            </w:r>
            <w:r w:rsidR="008B122E" w:rsidRPr="00217840">
              <w:rPr>
                <w:b/>
                <w:color w:val="000000" w:themeColor="text1"/>
                <w:lang w:eastAsia="en-US"/>
              </w:rPr>
              <w:t>образования и воспитания</w:t>
            </w:r>
          </w:p>
        </w:tc>
      </w:tr>
      <w:tr w:rsidR="00217840" w:rsidRPr="00217840" w:rsidTr="00253D3F">
        <w:trPr>
          <w:trHeight w:val="1256"/>
          <w:jc w:val="center"/>
        </w:trPr>
        <w:tc>
          <w:tcPr>
            <w:tcW w:w="3654" w:type="dxa"/>
            <w:shd w:val="clear" w:color="auto" w:fill="auto"/>
            <w:vAlign w:val="center"/>
          </w:tcPr>
          <w:p w:rsidR="00F202B7" w:rsidRPr="00217840" w:rsidRDefault="00F202B7" w:rsidP="00DA4A3E">
            <w:pPr>
              <w:rPr>
                <w:color w:val="000000" w:themeColor="text1"/>
              </w:rPr>
            </w:pPr>
            <w:r w:rsidRPr="00217840">
              <w:rPr>
                <w:color w:val="000000" w:themeColor="text1"/>
              </w:rPr>
              <w:t>Дошкольные образовательные организации</w:t>
            </w:r>
          </w:p>
        </w:tc>
        <w:tc>
          <w:tcPr>
            <w:tcW w:w="1465" w:type="dxa"/>
            <w:shd w:val="clear" w:color="auto" w:fill="auto"/>
            <w:vAlign w:val="center"/>
          </w:tcPr>
          <w:p w:rsidR="00F202B7" w:rsidRPr="00217840" w:rsidRDefault="00F202B7" w:rsidP="00DA4A3E">
            <w:pPr>
              <w:jc w:val="center"/>
              <w:rPr>
                <w:color w:val="000000" w:themeColor="text1"/>
              </w:rPr>
            </w:pPr>
            <w:r w:rsidRPr="00217840">
              <w:rPr>
                <w:color w:val="000000" w:themeColor="text1"/>
              </w:rPr>
              <w:t>место</w:t>
            </w:r>
          </w:p>
        </w:tc>
        <w:tc>
          <w:tcPr>
            <w:tcW w:w="5102" w:type="dxa"/>
            <w:gridSpan w:val="2"/>
            <w:shd w:val="clear" w:color="auto" w:fill="auto"/>
            <w:vAlign w:val="center"/>
          </w:tcPr>
          <w:p w:rsidR="00D77AA6" w:rsidRPr="00217840" w:rsidRDefault="00D77AA6" w:rsidP="00D77AA6">
            <w:pPr>
              <w:jc w:val="center"/>
              <w:rPr>
                <w:color w:val="000000" w:themeColor="text1"/>
              </w:rPr>
            </w:pPr>
            <w:r w:rsidRPr="00217840">
              <w:rPr>
                <w:color w:val="000000" w:themeColor="text1"/>
              </w:rPr>
              <w:t xml:space="preserve">Количество мест в дошкольных образовательных организациях, ед. на 100 детей в возрасте от 1,5 до 7 лет </w:t>
            </w:r>
          </w:p>
          <w:p w:rsidR="00F202B7" w:rsidRPr="00217840" w:rsidRDefault="00D77AA6" w:rsidP="00D77AA6">
            <w:pPr>
              <w:jc w:val="center"/>
              <w:rPr>
                <w:color w:val="000000" w:themeColor="text1"/>
              </w:rPr>
            </w:pPr>
            <w:r w:rsidRPr="00217840">
              <w:rPr>
                <w:color w:val="000000" w:themeColor="text1"/>
              </w:rPr>
              <w:t xml:space="preserve">(ед. на 1000 чел.) </w:t>
            </w:r>
            <w:r w:rsidR="00056E46" w:rsidRPr="00217840">
              <w:rPr>
                <w:color w:val="000000" w:themeColor="text1"/>
              </w:rPr>
              <w:t>–</w:t>
            </w:r>
            <w:r w:rsidRPr="00217840">
              <w:rPr>
                <w:color w:val="000000" w:themeColor="text1"/>
              </w:rPr>
              <w:t xml:space="preserve"> 100 (57)</w:t>
            </w:r>
          </w:p>
        </w:tc>
        <w:tc>
          <w:tcPr>
            <w:tcW w:w="2696" w:type="dxa"/>
            <w:shd w:val="clear" w:color="auto" w:fill="auto"/>
            <w:vAlign w:val="center"/>
          </w:tcPr>
          <w:p w:rsidR="00F202B7" w:rsidRPr="00217840" w:rsidRDefault="00D77AA6" w:rsidP="00DA4A3E">
            <w:pPr>
              <w:jc w:val="center"/>
              <w:rPr>
                <w:color w:val="000000" w:themeColor="text1"/>
              </w:rPr>
            </w:pPr>
            <w:r w:rsidRPr="00217840">
              <w:rPr>
                <w:color w:val="000000" w:themeColor="text1"/>
              </w:rPr>
              <w:t>616</w:t>
            </w:r>
          </w:p>
          <w:p w:rsidR="002135E2" w:rsidRPr="00217840" w:rsidRDefault="00D758F4" w:rsidP="00DA4A3E">
            <w:pPr>
              <w:jc w:val="center"/>
              <w:rPr>
                <w:color w:val="000000" w:themeColor="text1"/>
              </w:rPr>
            </w:pPr>
            <w:r w:rsidRPr="00217840">
              <w:rPr>
                <w:color w:val="000000" w:themeColor="text1"/>
              </w:rPr>
              <w:t>н</w:t>
            </w:r>
            <w:r w:rsidR="002135E2" w:rsidRPr="00217840">
              <w:rPr>
                <w:color w:val="000000" w:themeColor="text1"/>
              </w:rPr>
              <w:t>орма по МНГП - 895</w:t>
            </w:r>
          </w:p>
        </w:tc>
        <w:tc>
          <w:tcPr>
            <w:tcW w:w="2692" w:type="dxa"/>
            <w:shd w:val="clear" w:color="auto" w:fill="auto"/>
            <w:vAlign w:val="center"/>
          </w:tcPr>
          <w:p w:rsidR="00F202B7" w:rsidRPr="00217840" w:rsidRDefault="00D77AA6" w:rsidP="00DA4A3E">
            <w:pPr>
              <w:jc w:val="center"/>
              <w:rPr>
                <w:color w:val="000000" w:themeColor="text1"/>
              </w:rPr>
            </w:pPr>
            <w:r w:rsidRPr="00217840">
              <w:rPr>
                <w:color w:val="000000" w:themeColor="text1"/>
              </w:rPr>
              <w:t>940</w:t>
            </w:r>
          </w:p>
          <w:p w:rsidR="003132CE" w:rsidRPr="00217840" w:rsidRDefault="003132CE" w:rsidP="003132CE">
            <w:pPr>
              <w:jc w:val="center"/>
              <w:rPr>
                <w:color w:val="000000" w:themeColor="text1"/>
              </w:rPr>
            </w:pPr>
            <w:r w:rsidRPr="00217840">
              <w:rPr>
                <w:color w:val="000000" w:themeColor="text1"/>
              </w:rPr>
              <w:t>в.т.ч новое строительство - 300</w:t>
            </w:r>
          </w:p>
        </w:tc>
      </w:tr>
      <w:tr w:rsidR="00217840" w:rsidRPr="00217840" w:rsidTr="00253D3F">
        <w:trPr>
          <w:trHeight w:val="1274"/>
          <w:jc w:val="center"/>
        </w:trPr>
        <w:tc>
          <w:tcPr>
            <w:tcW w:w="3654" w:type="dxa"/>
            <w:shd w:val="clear" w:color="auto" w:fill="auto"/>
            <w:vAlign w:val="center"/>
          </w:tcPr>
          <w:p w:rsidR="00F202B7" w:rsidRPr="00217840" w:rsidRDefault="00F202B7" w:rsidP="00DA4A3E">
            <w:pPr>
              <w:rPr>
                <w:color w:val="000000" w:themeColor="text1"/>
              </w:rPr>
            </w:pPr>
            <w:r w:rsidRPr="00217840">
              <w:rPr>
                <w:color w:val="000000" w:themeColor="text1"/>
              </w:rPr>
              <w:t>Общеобразовательные организации</w:t>
            </w:r>
          </w:p>
        </w:tc>
        <w:tc>
          <w:tcPr>
            <w:tcW w:w="1465" w:type="dxa"/>
            <w:shd w:val="clear" w:color="auto" w:fill="auto"/>
            <w:vAlign w:val="center"/>
          </w:tcPr>
          <w:p w:rsidR="00F202B7" w:rsidRPr="00217840" w:rsidRDefault="00F202B7" w:rsidP="00DA4A3E">
            <w:pPr>
              <w:jc w:val="center"/>
              <w:rPr>
                <w:color w:val="000000" w:themeColor="text1"/>
              </w:rPr>
            </w:pPr>
            <w:r w:rsidRPr="00217840">
              <w:rPr>
                <w:color w:val="000000" w:themeColor="text1"/>
              </w:rPr>
              <w:t>место</w:t>
            </w:r>
          </w:p>
        </w:tc>
        <w:tc>
          <w:tcPr>
            <w:tcW w:w="5102" w:type="dxa"/>
            <w:gridSpan w:val="2"/>
            <w:shd w:val="clear" w:color="auto" w:fill="auto"/>
            <w:vAlign w:val="center"/>
          </w:tcPr>
          <w:p w:rsidR="002135E2" w:rsidRPr="00217840" w:rsidRDefault="002135E2" w:rsidP="002135E2">
            <w:pPr>
              <w:jc w:val="center"/>
              <w:rPr>
                <w:color w:val="000000" w:themeColor="text1"/>
              </w:rPr>
            </w:pPr>
            <w:r w:rsidRPr="00217840">
              <w:rPr>
                <w:color w:val="000000" w:themeColor="text1"/>
              </w:rPr>
              <w:t xml:space="preserve">Количество мест в общеобразовательных организациях, ед. на 100 детей в возрасте </w:t>
            </w:r>
          </w:p>
          <w:p w:rsidR="002135E2" w:rsidRPr="00217840" w:rsidRDefault="002135E2" w:rsidP="002135E2">
            <w:pPr>
              <w:jc w:val="center"/>
              <w:rPr>
                <w:color w:val="000000" w:themeColor="text1"/>
              </w:rPr>
            </w:pPr>
            <w:r w:rsidRPr="00217840">
              <w:rPr>
                <w:color w:val="000000" w:themeColor="text1"/>
              </w:rPr>
              <w:t xml:space="preserve">от 7 до 18 лет </w:t>
            </w:r>
          </w:p>
          <w:p w:rsidR="00F202B7" w:rsidRPr="00217840" w:rsidRDefault="002135E2" w:rsidP="002135E2">
            <w:pPr>
              <w:jc w:val="center"/>
              <w:rPr>
                <w:color w:val="000000" w:themeColor="text1"/>
              </w:rPr>
            </w:pPr>
            <w:r w:rsidRPr="00217840">
              <w:rPr>
                <w:color w:val="000000" w:themeColor="text1"/>
              </w:rPr>
              <w:t xml:space="preserve">(ед. на 1000 чел.) </w:t>
            </w:r>
            <w:r w:rsidR="00056E46" w:rsidRPr="00217840">
              <w:rPr>
                <w:color w:val="000000" w:themeColor="text1"/>
              </w:rPr>
              <w:t>–</w:t>
            </w:r>
            <w:r w:rsidRPr="00217840">
              <w:rPr>
                <w:color w:val="000000" w:themeColor="text1"/>
              </w:rPr>
              <w:t xml:space="preserve"> 100 (114)</w:t>
            </w:r>
          </w:p>
        </w:tc>
        <w:tc>
          <w:tcPr>
            <w:tcW w:w="2696" w:type="dxa"/>
            <w:shd w:val="clear" w:color="auto" w:fill="auto"/>
            <w:vAlign w:val="center"/>
          </w:tcPr>
          <w:p w:rsidR="00F202B7" w:rsidRPr="00217840" w:rsidRDefault="002135E2" w:rsidP="00DA4A3E">
            <w:pPr>
              <w:jc w:val="center"/>
              <w:rPr>
                <w:color w:val="000000" w:themeColor="text1"/>
              </w:rPr>
            </w:pPr>
            <w:r w:rsidRPr="00217840">
              <w:rPr>
                <w:color w:val="000000" w:themeColor="text1"/>
              </w:rPr>
              <w:t>2070</w:t>
            </w:r>
          </w:p>
          <w:p w:rsidR="002135E2" w:rsidRPr="00217840" w:rsidRDefault="00D758F4" w:rsidP="002135E2">
            <w:pPr>
              <w:jc w:val="center"/>
              <w:rPr>
                <w:color w:val="000000" w:themeColor="text1"/>
              </w:rPr>
            </w:pPr>
            <w:r w:rsidRPr="00217840">
              <w:rPr>
                <w:color w:val="000000" w:themeColor="text1"/>
              </w:rPr>
              <w:t>н</w:t>
            </w:r>
            <w:r w:rsidR="002135E2" w:rsidRPr="00217840">
              <w:rPr>
                <w:color w:val="000000" w:themeColor="text1"/>
              </w:rPr>
              <w:t>орма по МНГП - 1790</w:t>
            </w:r>
          </w:p>
        </w:tc>
        <w:tc>
          <w:tcPr>
            <w:tcW w:w="2692" w:type="dxa"/>
            <w:shd w:val="clear" w:color="auto" w:fill="auto"/>
            <w:vAlign w:val="center"/>
          </w:tcPr>
          <w:p w:rsidR="00F202B7" w:rsidRPr="00217840" w:rsidRDefault="002135E2" w:rsidP="00DA4A3E">
            <w:pPr>
              <w:jc w:val="center"/>
              <w:rPr>
                <w:color w:val="000000" w:themeColor="text1"/>
              </w:rPr>
            </w:pPr>
            <w:r w:rsidRPr="00217840">
              <w:rPr>
                <w:color w:val="000000" w:themeColor="text1"/>
              </w:rPr>
              <w:t>2070</w:t>
            </w:r>
          </w:p>
          <w:p w:rsidR="002135E2" w:rsidRPr="00217840" w:rsidRDefault="002135E2" w:rsidP="00DA4A3E">
            <w:pPr>
              <w:jc w:val="center"/>
              <w:rPr>
                <w:color w:val="000000" w:themeColor="text1"/>
              </w:rPr>
            </w:pPr>
            <w:r w:rsidRPr="00217840">
              <w:rPr>
                <w:color w:val="000000" w:themeColor="text1"/>
              </w:rPr>
              <w:t>норматив соблюден</w:t>
            </w:r>
          </w:p>
        </w:tc>
      </w:tr>
      <w:tr w:rsidR="00217840" w:rsidRPr="00217840" w:rsidTr="00253D3F">
        <w:trPr>
          <w:trHeight w:val="845"/>
          <w:jc w:val="center"/>
        </w:trPr>
        <w:tc>
          <w:tcPr>
            <w:tcW w:w="3654" w:type="dxa"/>
            <w:shd w:val="clear" w:color="auto" w:fill="auto"/>
            <w:vAlign w:val="center"/>
          </w:tcPr>
          <w:p w:rsidR="004E4CD6" w:rsidRPr="00217840" w:rsidRDefault="004E4CD6" w:rsidP="004E4CD6">
            <w:pPr>
              <w:rPr>
                <w:color w:val="000000" w:themeColor="text1"/>
              </w:rPr>
            </w:pPr>
            <w:r w:rsidRPr="00217840">
              <w:rPr>
                <w:color w:val="000000" w:themeColor="text1"/>
              </w:rPr>
              <w:lastRenderedPageBreak/>
              <w:t>Организации дополнительного образования</w:t>
            </w:r>
          </w:p>
        </w:tc>
        <w:tc>
          <w:tcPr>
            <w:tcW w:w="1465" w:type="dxa"/>
            <w:shd w:val="clear" w:color="auto" w:fill="auto"/>
            <w:vAlign w:val="center"/>
          </w:tcPr>
          <w:p w:rsidR="004E4CD6" w:rsidRPr="00217840" w:rsidRDefault="004E4CD6" w:rsidP="004E4CD6">
            <w:pPr>
              <w:jc w:val="center"/>
              <w:rPr>
                <w:color w:val="000000" w:themeColor="text1"/>
              </w:rPr>
            </w:pPr>
            <w:r w:rsidRPr="00217840">
              <w:rPr>
                <w:color w:val="000000" w:themeColor="text1"/>
              </w:rPr>
              <w:t>место</w:t>
            </w:r>
          </w:p>
        </w:tc>
        <w:tc>
          <w:tcPr>
            <w:tcW w:w="5102" w:type="dxa"/>
            <w:gridSpan w:val="2"/>
            <w:shd w:val="clear" w:color="auto" w:fill="auto"/>
            <w:vAlign w:val="center"/>
          </w:tcPr>
          <w:p w:rsidR="004E4CD6" w:rsidRPr="00217840" w:rsidRDefault="004E4CD6" w:rsidP="004E4CD6">
            <w:pPr>
              <w:jc w:val="center"/>
              <w:rPr>
                <w:color w:val="000000" w:themeColor="text1"/>
              </w:rPr>
            </w:pPr>
            <w:r w:rsidRPr="00217840">
              <w:rPr>
                <w:color w:val="000000" w:themeColor="text1"/>
              </w:rPr>
              <w:t>Число мест в организациях дополнительного образования детей, мест на 100 детей в возрасте 5-18 лет – 90</w:t>
            </w:r>
          </w:p>
        </w:tc>
        <w:tc>
          <w:tcPr>
            <w:tcW w:w="2696" w:type="dxa"/>
            <w:shd w:val="clear" w:color="auto" w:fill="auto"/>
            <w:vAlign w:val="center"/>
          </w:tcPr>
          <w:p w:rsidR="004E4CD6" w:rsidRPr="00217840" w:rsidRDefault="00D758F4" w:rsidP="00C15678">
            <w:pPr>
              <w:jc w:val="center"/>
              <w:rPr>
                <w:color w:val="000000" w:themeColor="text1"/>
              </w:rPr>
            </w:pPr>
            <w:r w:rsidRPr="00217840">
              <w:rPr>
                <w:color w:val="000000" w:themeColor="text1"/>
              </w:rPr>
              <w:t>н</w:t>
            </w:r>
            <w:r w:rsidR="004E4CD6" w:rsidRPr="00217840">
              <w:rPr>
                <w:color w:val="000000" w:themeColor="text1"/>
              </w:rPr>
              <w:t xml:space="preserve">орма по МНГП - </w:t>
            </w:r>
            <w:r w:rsidR="00C15678" w:rsidRPr="00217840">
              <w:rPr>
                <w:color w:val="000000" w:themeColor="text1"/>
              </w:rPr>
              <w:t>1413</w:t>
            </w:r>
          </w:p>
        </w:tc>
        <w:tc>
          <w:tcPr>
            <w:tcW w:w="2692" w:type="dxa"/>
            <w:shd w:val="clear" w:color="auto" w:fill="auto"/>
            <w:vAlign w:val="center"/>
          </w:tcPr>
          <w:p w:rsidR="004E4CD6" w:rsidRPr="00217840" w:rsidRDefault="00D758F4" w:rsidP="00C15678">
            <w:pPr>
              <w:jc w:val="center"/>
              <w:rPr>
                <w:color w:val="000000" w:themeColor="text1"/>
              </w:rPr>
            </w:pPr>
            <w:r w:rsidRPr="00217840">
              <w:rPr>
                <w:color w:val="000000" w:themeColor="text1"/>
              </w:rPr>
              <w:t>н</w:t>
            </w:r>
            <w:r w:rsidR="00C15678" w:rsidRPr="00217840">
              <w:rPr>
                <w:color w:val="000000" w:themeColor="text1"/>
              </w:rPr>
              <w:t>орма по МНГП - 1485</w:t>
            </w:r>
          </w:p>
        </w:tc>
      </w:tr>
      <w:tr w:rsidR="00217840" w:rsidRPr="00217840" w:rsidTr="00253D3F">
        <w:trPr>
          <w:trHeight w:val="1274"/>
          <w:jc w:val="center"/>
        </w:trPr>
        <w:tc>
          <w:tcPr>
            <w:tcW w:w="3654" w:type="dxa"/>
            <w:shd w:val="clear" w:color="auto" w:fill="auto"/>
            <w:vAlign w:val="center"/>
          </w:tcPr>
          <w:p w:rsidR="00C15678" w:rsidRPr="00217840" w:rsidRDefault="00C15678" w:rsidP="00C15678">
            <w:pPr>
              <w:rPr>
                <w:color w:val="000000" w:themeColor="text1"/>
              </w:rPr>
            </w:pPr>
            <w:r w:rsidRPr="00217840">
              <w:rPr>
                <w:color w:val="000000" w:themeColor="text1"/>
              </w:rPr>
              <w:t>Организации дополнительного</w:t>
            </w:r>
          </w:p>
          <w:p w:rsidR="00C15678" w:rsidRPr="00217840" w:rsidRDefault="00C15678" w:rsidP="00C15678">
            <w:pPr>
              <w:rPr>
                <w:color w:val="000000" w:themeColor="text1"/>
              </w:rPr>
            </w:pPr>
            <w:r w:rsidRPr="00217840">
              <w:rPr>
                <w:color w:val="000000" w:themeColor="text1"/>
              </w:rPr>
              <w:t>образования детей, реализующие</w:t>
            </w:r>
          </w:p>
          <w:p w:rsidR="00C15678" w:rsidRPr="00217840" w:rsidRDefault="00C15678" w:rsidP="00C15678">
            <w:pPr>
              <w:rPr>
                <w:color w:val="000000" w:themeColor="text1"/>
              </w:rPr>
            </w:pPr>
            <w:r w:rsidRPr="00217840">
              <w:rPr>
                <w:color w:val="000000" w:themeColor="text1"/>
              </w:rPr>
              <w:t>дополнительные предпрофессиональные программы в области искусств (Детские школы по видам искусств – ДШИ)</w:t>
            </w:r>
          </w:p>
        </w:tc>
        <w:tc>
          <w:tcPr>
            <w:tcW w:w="1465" w:type="dxa"/>
            <w:shd w:val="clear" w:color="auto" w:fill="auto"/>
            <w:vAlign w:val="center"/>
          </w:tcPr>
          <w:p w:rsidR="00C15678" w:rsidRPr="00217840" w:rsidRDefault="00C15678" w:rsidP="00C15678">
            <w:pPr>
              <w:jc w:val="center"/>
              <w:rPr>
                <w:color w:val="000000" w:themeColor="text1"/>
              </w:rPr>
            </w:pPr>
          </w:p>
        </w:tc>
        <w:tc>
          <w:tcPr>
            <w:tcW w:w="5102" w:type="dxa"/>
            <w:gridSpan w:val="2"/>
            <w:shd w:val="clear" w:color="auto" w:fill="auto"/>
            <w:vAlign w:val="center"/>
          </w:tcPr>
          <w:p w:rsidR="00C15678" w:rsidRPr="00217840" w:rsidRDefault="00C15678" w:rsidP="00C15678">
            <w:pPr>
              <w:jc w:val="center"/>
              <w:rPr>
                <w:color w:val="000000" w:themeColor="text1"/>
              </w:rPr>
            </w:pPr>
            <w:r w:rsidRPr="00217840">
              <w:rPr>
                <w:color w:val="000000" w:themeColor="text1"/>
              </w:rPr>
              <w:t xml:space="preserve">Число мест в ДШИ в населенных пунктах с числом жителей более 10 тыс. чел., мест на 100 детей в возрасте 5-18 лет – 12 </w:t>
            </w:r>
          </w:p>
        </w:tc>
        <w:tc>
          <w:tcPr>
            <w:tcW w:w="2696" w:type="dxa"/>
            <w:shd w:val="clear" w:color="auto" w:fill="auto"/>
            <w:vAlign w:val="center"/>
          </w:tcPr>
          <w:p w:rsidR="00C15678" w:rsidRPr="00217840" w:rsidRDefault="00D758F4" w:rsidP="00DB090B">
            <w:pPr>
              <w:jc w:val="center"/>
              <w:rPr>
                <w:color w:val="000000" w:themeColor="text1"/>
              </w:rPr>
            </w:pPr>
            <w:r w:rsidRPr="00217840">
              <w:rPr>
                <w:color w:val="000000" w:themeColor="text1"/>
              </w:rPr>
              <w:t>н</w:t>
            </w:r>
            <w:r w:rsidR="00C15678" w:rsidRPr="00217840">
              <w:rPr>
                <w:color w:val="000000" w:themeColor="text1"/>
              </w:rPr>
              <w:t xml:space="preserve">орма по МНГП - </w:t>
            </w:r>
            <w:r w:rsidR="00DB090B" w:rsidRPr="00217840">
              <w:rPr>
                <w:color w:val="000000" w:themeColor="text1"/>
              </w:rPr>
              <w:t>189</w:t>
            </w:r>
          </w:p>
        </w:tc>
        <w:tc>
          <w:tcPr>
            <w:tcW w:w="2692" w:type="dxa"/>
            <w:shd w:val="clear" w:color="auto" w:fill="auto"/>
            <w:vAlign w:val="center"/>
          </w:tcPr>
          <w:p w:rsidR="00C15678" w:rsidRPr="00217840" w:rsidRDefault="00D758F4" w:rsidP="00DB090B">
            <w:pPr>
              <w:jc w:val="center"/>
              <w:rPr>
                <w:color w:val="000000" w:themeColor="text1"/>
              </w:rPr>
            </w:pPr>
            <w:r w:rsidRPr="00217840">
              <w:rPr>
                <w:color w:val="000000" w:themeColor="text1"/>
              </w:rPr>
              <w:t>н</w:t>
            </w:r>
            <w:r w:rsidR="00C15678" w:rsidRPr="00217840">
              <w:rPr>
                <w:color w:val="000000" w:themeColor="text1"/>
              </w:rPr>
              <w:t xml:space="preserve">орма по МНГП - </w:t>
            </w:r>
            <w:r w:rsidR="00DB090B" w:rsidRPr="00217840">
              <w:rPr>
                <w:color w:val="000000" w:themeColor="text1"/>
              </w:rPr>
              <w:t>198</w:t>
            </w:r>
          </w:p>
        </w:tc>
      </w:tr>
      <w:tr w:rsidR="00217840" w:rsidRPr="00217840" w:rsidTr="00253D3F">
        <w:trPr>
          <w:trHeight w:val="202"/>
          <w:jc w:val="center"/>
        </w:trPr>
        <w:tc>
          <w:tcPr>
            <w:tcW w:w="15609" w:type="dxa"/>
            <w:gridSpan w:val="6"/>
            <w:shd w:val="clear" w:color="auto" w:fill="auto"/>
            <w:vAlign w:val="center"/>
          </w:tcPr>
          <w:p w:rsidR="00C15678" w:rsidRPr="00217840" w:rsidRDefault="00253D3F" w:rsidP="00C15678">
            <w:pPr>
              <w:rPr>
                <w:color w:val="000000" w:themeColor="text1"/>
              </w:rPr>
            </w:pPr>
            <w:r w:rsidRPr="00217840">
              <w:rPr>
                <w:b/>
                <w:color w:val="000000" w:themeColor="text1"/>
              </w:rPr>
              <w:t>5</w:t>
            </w:r>
            <w:r w:rsidR="00C15678" w:rsidRPr="00217840">
              <w:rPr>
                <w:b/>
                <w:color w:val="000000" w:themeColor="text1"/>
              </w:rPr>
              <w:t xml:space="preserve">. </w:t>
            </w:r>
            <w:r w:rsidR="00C15678" w:rsidRPr="00217840">
              <w:rPr>
                <w:b/>
                <w:color w:val="000000" w:themeColor="text1"/>
                <w:lang w:eastAsia="en-US"/>
              </w:rPr>
              <w:t>Объекты физической культуры и спорта</w:t>
            </w:r>
          </w:p>
        </w:tc>
      </w:tr>
      <w:tr w:rsidR="00217840" w:rsidRPr="00217840" w:rsidTr="00253D3F">
        <w:trPr>
          <w:trHeight w:val="1380"/>
          <w:jc w:val="center"/>
        </w:trPr>
        <w:tc>
          <w:tcPr>
            <w:tcW w:w="3654" w:type="dxa"/>
            <w:shd w:val="clear" w:color="auto" w:fill="auto"/>
            <w:vAlign w:val="center"/>
          </w:tcPr>
          <w:p w:rsidR="00C15678" w:rsidRPr="00217840" w:rsidRDefault="00C15678" w:rsidP="00C15678">
            <w:pPr>
              <w:rPr>
                <w:color w:val="000000" w:themeColor="text1"/>
              </w:rPr>
            </w:pPr>
            <w:r w:rsidRPr="00217840">
              <w:rPr>
                <w:color w:val="000000" w:themeColor="text1"/>
              </w:rPr>
              <w:t>Спортивные залы общего пользования</w:t>
            </w:r>
          </w:p>
        </w:tc>
        <w:tc>
          <w:tcPr>
            <w:tcW w:w="1465" w:type="dxa"/>
            <w:shd w:val="clear" w:color="auto" w:fill="auto"/>
            <w:vAlign w:val="center"/>
          </w:tcPr>
          <w:p w:rsidR="00C15678" w:rsidRPr="00217840" w:rsidRDefault="00C15678" w:rsidP="00C15678">
            <w:pPr>
              <w:jc w:val="center"/>
              <w:rPr>
                <w:color w:val="000000" w:themeColor="text1"/>
              </w:rPr>
            </w:pPr>
            <w:r w:rsidRPr="00217840">
              <w:rPr>
                <w:color w:val="000000" w:themeColor="text1"/>
              </w:rPr>
              <w:t>площадь пола, м</w:t>
            </w:r>
            <w:r w:rsidRPr="00217840">
              <w:rPr>
                <w:color w:val="000000" w:themeColor="text1"/>
                <w:vertAlign w:val="superscript"/>
              </w:rPr>
              <w:t>2</w:t>
            </w:r>
            <w:r w:rsidRPr="00217840">
              <w:rPr>
                <w:color w:val="000000" w:themeColor="text1"/>
              </w:rPr>
              <w:t xml:space="preserve"> на</w:t>
            </w:r>
          </w:p>
          <w:p w:rsidR="00C15678" w:rsidRPr="00217840" w:rsidRDefault="00C15678" w:rsidP="00C15678">
            <w:pPr>
              <w:jc w:val="center"/>
              <w:rPr>
                <w:color w:val="000000" w:themeColor="text1"/>
              </w:rPr>
            </w:pPr>
            <w:r w:rsidRPr="00217840">
              <w:rPr>
                <w:color w:val="000000" w:themeColor="text1"/>
              </w:rPr>
              <w:t>1000 чел</w:t>
            </w:r>
          </w:p>
        </w:tc>
        <w:tc>
          <w:tcPr>
            <w:tcW w:w="5102" w:type="dxa"/>
            <w:gridSpan w:val="2"/>
            <w:shd w:val="clear" w:color="auto" w:fill="auto"/>
            <w:vAlign w:val="center"/>
          </w:tcPr>
          <w:p w:rsidR="00C15678" w:rsidRPr="00217840" w:rsidRDefault="00C15678" w:rsidP="00C15678">
            <w:pPr>
              <w:jc w:val="center"/>
              <w:rPr>
                <w:color w:val="000000" w:themeColor="text1"/>
              </w:rPr>
            </w:pPr>
            <w:r w:rsidRPr="00217840">
              <w:rPr>
                <w:color w:val="000000" w:themeColor="text1"/>
              </w:rPr>
              <w:t>60</w:t>
            </w:r>
          </w:p>
        </w:tc>
        <w:tc>
          <w:tcPr>
            <w:tcW w:w="2696" w:type="dxa"/>
            <w:shd w:val="clear" w:color="auto" w:fill="auto"/>
            <w:vAlign w:val="center"/>
          </w:tcPr>
          <w:p w:rsidR="00C15678" w:rsidRPr="00217840" w:rsidRDefault="00C15678" w:rsidP="00C15678">
            <w:pPr>
              <w:jc w:val="center"/>
              <w:rPr>
                <w:color w:val="000000" w:themeColor="text1"/>
              </w:rPr>
            </w:pPr>
            <w:r w:rsidRPr="00217840">
              <w:rPr>
                <w:color w:val="000000" w:themeColor="text1"/>
              </w:rPr>
              <w:t>1296</w:t>
            </w:r>
          </w:p>
          <w:p w:rsidR="00C15678" w:rsidRPr="00217840" w:rsidRDefault="00D758F4" w:rsidP="00C15678">
            <w:pPr>
              <w:jc w:val="center"/>
              <w:rPr>
                <w:color w:val="000000" w:themeColor="text1"/>
              </w:rPr>
            </w:pPr>
            <w:r w:rsidRPr="00217840">
              <w:rPr>
                <w:color w:val="000000" w:themeColor="text1"/>
              </w:rPr>
              <w:t>н</w:t>
            </w:r>
            <w:r w:rsidR="00C15678" w:rsidRPr="00217840">
              <w:rPr>
                <w:color w:val="000000" w:themeColor="text1"/>
              </w:rPr>
              <w:t>орма по МНГП - 942</w:t>
            </w:r>
          </w:p>
        </w:tc>
        <w:tc>
          <w:tcPr>
            <w:tcW w:w="2692" w:type="dxa"/>
            <w:shd w:val="clear" w:color="auto" w:fill="auto"/>
            <w:vAlign w:val="center"/>
          </w:tcPr>
          <w:p w:rsidR="00C15678" w:rsidRPr="00217840" w:rsidRDefault="00C15678" w:rsidP="00C15678">
            <w:pPr>
              <w:jc w:val="center"/>
              <w:rPr>
                <w:color w:val="000000" w:themeColor="text1"/>
              </w:rPr>
            </w:pPr>
            <w:r w:rsidRPr="00217840">
              <w:rPr>
                <w:color w:val="000000" w:themeColor="text1"/>
              </w:rPr>
              <w:t>1296</w:t>
            </w:r>
          </w:p>
          <w:p w:rsidR="00C15678" w:rsidRPr="00217840" w:rsidRDefault="00C15678" w:rsidP="00C15678">
            <w:pPr>
              <w:jc w:val="center"/>
              <w:rPr>
                <w:color w:val="000000" w:themeColor="text1"/>
              </w:rPr>
            </w:pPr>
            <w:r w:rsidRPr="00217840">
              <w:rPr>
                <w:color w:val="000000" w:themeColor="text1"/>
              </w:rPr>
              <w:t>норматив соблюден</w:t>
            </w:r>
          </w:p>
        </w:tc>
      </w:tr>
      <w:tr w:rsidR="00217840" w:rsidRPr="00217840" w:rsidTr="00253D3F">
        <w:trPr>
          <w:trHeight w:val="1380"/>
          <w:jc w:val="center"/>
        </w:trPr>
        <w:tc>
          <w:tcPr>
            <w:tcW w:w="3654" w:type="dxa"/>
            <w:shd w:val="clear" w:color="auto" w:fill="auto"/>
            <w:vAlign w:val="center"/>
          </w:tcPr>
          <w:p w:rsidR="00C15678" w:rsidRPr="00217840" w:rsidRDefault="00C15678" w:rsidP="00C15678">
            <w:pPr>
              <w:rPr>
                <w:color w:val="000000" w:themeColor="text1"/>
              </w:rPr>
            </w:pPr>
            <w:r w:rsidRPr="00217840">
              <w:rPr>
                <w:color w:val="000000" w:themeColor="text1"/>
              </w:rPr>
              <w:t>Бассейны крытые и открытые общего пользования</w:t>
            </w:r>
          </w:p>
        </w:tc>
        <w:tc>
          <w:tcPr>
            <w:tcW w:w="1465" w:type="dxa"/>
            <w:shd w:val="clear" w:color="auto" w:fill="auto"/>
            <w:vAlign w:val="center"/>
          </w:tcPr>
          <w:p w:rsidR="00C15678" w:rsidRPr="00217840" w:rsidRDefault="00C15678" w:rsidP="00C15678">
            <w:pPr>
              <w:jc w:val="center"/>
              <w:rPr>
                <w:color w:val="000000" w:themeColor="text1"/>
              </w:rPr>
            </w:pPr>
            <w:r w:rsidRPr="00217840">
              <w:rPr>
                <w:color w:val="000000" w:themeColor="text1"/>
              </w:rPr>
              <w:t>площадь зеркала воды,</w:t>
            </w:r>
          </w:p>
          <w:p w:rsidR="00C15678" w:rsidRPr="00217840" w:rsidRDefault="00C15678" w:rsidP="00C15678">
            <w:pPr>
              <w:jc w:val="center"/>
              <w:rPr>
                <w:color w:val="000000" w:themeColor="text1"/>
              </w:rPr>
            </w:pPr>
            <w:r w:rsidRPr="00217840">
              <w:rPr>
                <w:color w:val="000000" w:themeColor="text1"/>
              </w:rPr>
              <w:t>м</w:t>
            </w:r>
            <w:r w:rsidRPr="00217840">
              <w:rPr>
                <w:color w:val="000000" w:themeColor="text1"/>
                <w:vertAlign w:val="superscript"/>
              </w:rPr>
              <w:t>2</w:t>
            </w:r>
            <w:r w:rsidRPr="00217840">
              <w:rPr>
                <w:color w:val="000000" w:themeColor="text1"/>
              </w:rPr>
              <w:t xml:space="preserve"> на 1000 чел.</w:t>
            </w:r>
          </w:p>
        </w:tc>
        <w:tc>
          <w:tcPr>
            <w:tcW w:w="5102" w:type="dxa"/>
            <w:gridSpan w:val="2"/>
            <w:shd w:val="clear" w:color="auto" w:fill="auto"/>
            <w:vAlign w:val="center"/>
          </w:tcPr>
          <w:p w:rsidR="00C15678" w:rsidRPr="00217840" w:rsidRDefault="00C15678" w:rsidP="00C15678">
            <w:pPr>
              <w:jc w:val="center"/>
              <w:rPr>
                <w:color w:val="000000" w:themeColor="text1"/>
              </w:rPr>
            </w:pPr>
            <w:r w:rsidRPr="00217840">
              <w:rPr>
                <w:color w:val="000000" w:themeColor="text1"/>
              </w:rPr>
              <w:t>20</w:t>
            </w:r>
          </w:p>
        </w:tc>
        <w:tc>
          <w:tcPr>
            <w:tcW w:w="2696" w:type="dxa"/>
            <w:shd w:val="clear" w:color="auto" w:fill="auto"/>
            <w:vAlign w:val="center"/>
          </w:tcPr>
          <w:p w:rsidR="00C15678" w:rsidRPr="00217840" w:rsidRDefault="00C15678" w:rsidP="00C15678">
            <w:pPr>
              <w:jc w:val="center"/>
              <w:rPr>
                <w:color w:val="000000" w:themeColor="text1"/>
              </w:rPr>
            </w:pPr>
            <w:r w:rsidRPr="00217840">
              <w:rPr>
                <w:color w:val="000000" w:themeColor="text1"/>
              </w:rPr>
              <w:t>400</w:t>
            </w:r>
          </w:p>
          <w:p w:rsidR="00C15678" w:rsidRPr="00217840" w:rsidRDefault="00D758F4" w:rsidP="00C15678">
            <w:pPr>
              <w:jc w:val="center"/>
              <w:rPr>
                <w:color w:val="000000" w:themeColor="text1"/>
              </w:rPr>
            </w:pPr>
            <w:r w:rsidRPr="00217840">
              <w:rPr>
                <w:color w:val="000000" w:themeColor="text1"/>
              </w:rPr>
              <w:t>н</w:t>
            </w:r>
            <w:r w:rsidR="00C15678" w:rsidRPr="00217840">
              <w:rPr>
                <w:color w:val="000000" w:themeColor="text1"/>
              </w:rPr>
              <w:t>орма по МНГП - 314</w:t>
            </w:r>
          </w:p>
        </w:tc>
        <w:tc>
          <w:tcPr>
            <w:tcW w:w="2692" w:type="dxa"/>
            <w:shd w:val="clear" w:color="auto" w:fill="auto"/>
            <w:vAlign w:val="center"/>
          </w:tcPr>
          <w:p w:rsidR="00C15678" w:rsidRPr="00217840" w:rsidRDefault="00C15678" w:rsidP="00C15678">
            <w:pPr>
              <w:jc w:val="center"/>
              <w:rPr>
                <w:color w:val="000000" w:themeColor="text1"/>
              </w:rPr>
            </w:pPr>
            <w:r w:rsidRPr="00217840">
              <w:rPr>
                <w:color w:val="000000" w:themeColor="text1"/>
              </w:rPr>
              <w:t>400</w:t>
            </w:r>
          </w:p>
          <w:p w:rsidR="00C15678" w:rsidRPr="00217840" w:rsidRDefault="00C15678" w:rsidP="00C15678">
            <w:pPr>
              <w:jc w:val="center"/>
              <w:rPr>
                <w:color w:val="000000" w:themeColor="text1"/>
              </w:rPr>
            </w:pPr>
            <w:r w:rsidRPr="00217840">
              <w:rPr>
                <w:color w:val="000000" w:themeColor="text1"/>
              </w:rPr>
              <w:t>норматив соблюден</w:t>
            </w:r>
          </w:p>
        </w:tc>
      </w:tr>
      <w:tr w:rsidR="00217840" w:rsidRPr="00217840" w:rsidTr="00253D3F">
        <w:trPr>
          <w:trHeight w:val="645"/>
          <w:jc w:val="center"/>
        </w:trPr>
        <w:tc>
          <w:tcPr>
            <w:tcW w:w="3654" w:type="dxa"/>
            <w:vMerge w:val="restart"/>
            <w:shd w:val="clear" w:color="auto" w:fill="auto"/>
            <w:vAlign w:val="center"/>
          </w:tcPr>
          <w:p w:rsidR="00D758F4" w:rsidRPr="00217840" w:rsidRDefault="00D758F4" w:rsidP="00C15678">
            <w:pPr>
              <w:rPr>
                <w:color w:val="000000" w:themeColor="text1"/>
              </w:rPr>
            </w:pPr>
            <w:r w:rsidRPr="00217840">
              <w:rPr>
                <w:color w:val="000000" w:themeColor="text1"/>
              </w:rPr>
              <w:t xml:space="preserve">Стадион с трибунами на </w:t>
            </w:r>
          </w:p>
          <w:p w:rsidR="00D758F4" w:rsidRPr="00217840" w:rsidRDefault="00D758F4" w:rsidP="00C15678">
            <w:pPr>
              <w:rPr>
                <w:color w:val="000000" w:themeColor="text1"/>
              </w:rPr>
            </w:pPr>
            <w:r w:rsidRPr="00217840">
              <w:rPr>
                <w:color w:val="000000" w:themeColor="text1"/>
              </w:rPr>
              <w:t>1500 мест</w:t>
            </w:r>
          </w:p>
        </w:tc>
        <w:tc>
          <w:tcPr>
            <w:tcW w:w="1465" w:type="dxa"/>
            <w:vMerge w:val="restart"/>
            <w:shd w:val="clear" w:color="auto" w:fill="auto"/>
            <w:vAlign w:val="center"/>
          </w:tcPr>
          <w:p w:rsidR="00D758F4" w:rsidRPr="00217840" w:rsidRDefault="00D758F4" w:rsidP="00C15678">
            <w:pPr>
              <w:jc w:val="center"/>
              <w:rPr>
                <w:color w:val="000000" w:themeColor="text1"/>
              </w:rPr>
            </w:pPr>
            <w:r w:rsidRPr="00217840">
              <w:rPr>
                <w:color w:val="000000" w:themeColor="text1"/>
              </w:rPr>
              <w:t>объект</w:t>
            </w:r>
          </w:p>
        </w:tc>
        <w:tc>
          <w:tcPr>
            <w:tcW w:w="5102" w:type="dxa"/>
            <w:gridSpan w:val="2"/>
            <w:vMerge w:val="restart"/>
            <w:shd w:val="clear" w:color="auto" w:fill="auto"/>
            <w:vAlign w:val="center"/>
          </w:tcPr>
          <w:p w:rsidR="00D758F4" w:rsidRPr="00217840" w:rsidRDefault="00D758F4" w:rsidP="00C15678">
            <w:pPr>
              <w:jc w:val="center"/>
              <w:rPr>
                <w:color w:val="000000" w:themeColor="text1"/>
              </w:rPr>
            </w:pPr>
            <w:r w:rsidRPr="00217840">
              <w:rPr>
                <w:color w:val="000000" w:themeColor="text1"/>
              </w:rPr>
              <w:t>Объектов на поселение с числом жителей более 5000 чел., ед. – 1</w:t>
            </w:r>
          </w:p>
        </w:tc>
        <w:tc>
          <w:tcPr>
            <w:tcW w:w="2696" w:type="dxa"/>
            <w:shd w:val="clear" w:color="auto" w:fill="auto"/>
            <w:vAlign w:val="center"/>
          </w:tcPr>
          <w:p w:rsidR="00D758F4" w:rsidRPr="00217840" w:rsidRDefault="00D758F4" w:rsidP="00C15678">
            <w:pPr>
              <w:jc w:val="center"/>
              <w:rPr>
                <w:color w:val="000000" w:themeColor="text1"/>
              </w:rPr>
            </w:pPr>
            <w:r w:rsidRPr="00217840">
              <w:rPr>
                <w:color w:val="000000" w:themeColor="text1"/>
              </w:rPr>
              <w:t>1</w:t>
            </w:r>
          </w:p>
        </w:tc>
        <w:tc>
          <w:tcPr>
            <w:tcW w:w="2692" w:type="dxa"/>
            <w:shd w:val="clear" w:color="auto" w:fill="auto"/>
            <w:vAlign w:val="center"/>
          </w:tcPr>
          <w:p w:rsidR="00D758F4" w:rsidRPr="00217840" w:rsidRDefault="00D758F4" w:rsidP="00C15678">
            <w:pPr>
              <w:jc w:val="center"/>
              <w:rPr>
                <w:color w:val="000000" w:themeColor="text1"/>
              </w:rPr>
            </w:pPr>
            <w:r w:rsidRPr="00217840">
              <w:rPr>
                <w:color w:val="000000" w:themeColor="text1"/>
              </w:rPr>
              <w:t>1</w:t>
            </w:r>
          </w:p>
        </w:tc>
      </w:tr>
      <w:tr w:rsidR="00217840" w:rsidRPr="00217840" w:rsidTr="00253D3F">
        <w:trPr>
          <w:trHeight w:val="406"/>
          <w:jc w:val="center"/>
        </w:trPr>
        <w:tc>
          <w:tcPr>
            <w:tcW w:w="3654" w:type="dxa"/>
            <w:vMerge/>
            <w:shd w:val="clear" w:color="auto" w:fill="auto"/>
            <w:vAlign w:val="center"/>
          </w:tcPr>
          <w:p w:rsidR="00D758F4" w:rsidRPr="00217840" w:rsidRDefault="00D758F4" w:rsidP="00C15678">
            <w:pPr>
              <w:rPr>
                <w:color w:val="000000" w:themeColor="text1"/>
              </w:rPr>
            </w:pPr>
          </w:p>
        </w:tc>
        <w:tc>
          <w:tcPr>
            <w:tcW w:w="1465" w:type="dxa"/>
            <w:vMerge/>
            <w:shd w:val="clear" w:color="auto" w:fill="auto"/>
            <w:vAlign w:val="center"/>
          </w:tcPr>
          <w:p w:rsidR="00D758F4" w:rsidRPr="00217840" w:rsidRDefault="00D758F4" w:rsidP="00C15678">
            <w:pPr>
              <w:jc w:val="center"/>
              <w:rPr>
                <w:color w:val="000000" w:themeColor="text1"/>
              </w:rPr>
            </w:pPr>
          </w:p>
        </w:tc>
        <w:tc>
          <w:tcPr>
            <w:tcW w:w="5102" w:type="dxa"/>
            <w:gridSpan w:val="2"/>
            <w:vMerge/>
            <w:shd w:val="clear" w:color="auto" w:fill="auto"/>
            <w:vAlign w:val="center"/>
          </w:tcPr>
          <w:p w:rsidR="00D758F4" w:rsidRPr="00217840" w:rsidRDefault="00D758F4" w:rsidP="00C15678">
            <w:pPr>
              <w:jc w:val="center"/>
              <w:rPr>
                <w:color w:val="000000" w:themeColor="text1"/>
              </w:rPr>
            </w:pPr>
          </w:p>
        </w:tc>
        <w:tc>
          <w:tcPr>
            <w:tcW w:w="5388" w:type="dxa"/>
            <w:gridSpan w:val="2"/>
            <w:shd w:val="clear" w:color="auto" w:fill="auto"/>
            <w:vAlign w:val="center"/>
          </w:tcPr>
          <w:p w:rsidR="00D758F4" w:rsidRPr="00217840" w:rsidRDefault="00D758F4" w:rsidP="00C15678">
            <w:pPr>
              <w:jc w:val="center"/>
              <w:rPr>
                <w:color w:val="000000" w:themeColor="text1"/>
              </w:rPr>
            </w:pPr>
            <w:r w:rsidRPr="00217840">
              <w:rPr>
                <w:color w:val="000000" w:themeColor="text1"/>
              </w:rPr>
              <w:t>Поселение обслуживает стадион г. Кондрово, ул. Кутузова, 1</w:t>
            </w:r>
          </w:p>
        </w:tc>
      </w:tr>
      <w:tr w:rsidR="00217840" w:rsidRPr="00217840" w:rsidTr="00253D3F">
        <w:trPr>
          <w:jc w:val="center"/>
        </w:trPr>
        <w:tc>
          <w:tcPr>
            <w:tcW w:w="15609" w:type="dxa"/>
            <w:gridSpan w:val="6"/>
            <w:shd w:val="clear" w:color="auto" w:fill="auto"/>
            <w:vAlign w:val="center"/>
          </w:tcPr>
          <w:p w:rsidR="00C15678" w:rsidRPr="00217840" w:rsidRDefault="00253D3F" w:rsidP="00C15678">
            <w:pPr>
              <w:rPr>
                <w:color w:val="000000" w:themeColor="text1"/>
              </w:rPr>
            </w:pPr>
            <w:r w:rsidRPr="00217840">
              <w:rPr>
                <w:rStyle w:val="afffc"/>
                <w:color w:val="000000" w:themeColor="text1"/>
              </w:rPr>
              <w:t>6</w:t>
            </w:r>
            <w:r w:rsidR="00C15678" w:rsidRPr="00217840">
              <w:rPr>
                <w:rStyle w:val="afffc"/>
                <w:color w:val="000000" w:themeColor="text1"/>
              </w:rPr>
              <w:t>. Объекты культуры</w:t>
            </w:r>
          </w:p>
        </w:tc>
      </w:tr>
      <w:tr w:rsidR="00217840" w:rsidRPr="00217840" w:rsidTr="00253D3F">
        <w:trPr>
          <w:trHeight w:val="690"/>
          <w:jc w:val="center"/>
        </w:trPr>
        <w:tc>
          <w:tcPr>
            <w:tcW w:w="3654" w:type="dxa"/>
            <w:vMerge w:val="restart"/>
            <w:shd w:val="clear" w:color="auto" w:fill="auto"/>
            <w:vAlign w:val="center"/>
          </w:tcPr>
          <w:p w:rsidR="00D758F4" w:rsidRPr="00217840" w:rsidRDefault="00D758F4" w:rsidP="00C15678">
            <w:pPr>
              <w:rPr>
                <w:color w:val="000000" w:themeColor="text1"/>
              </w:rPr>
            </w:pPr>
            <w:r w:rsidRPr="00217840">
              <w:rPr>
                <w:color w:val="000000" w:themeColor="text1"/>
              </w:rPr>
              <w:t>Межпоселенческая</w:t>
            </w:r>
          </w:p>
          <w:p w:rsidR="00D758F4" w:rsidRPr="00217840" w:rsidRDefault="00D758F4" w:rsidP="00C15678">
            <w:pPr>
              <w:rPr>
                <w:color w:val="000000" w:themeColor="text1"/>
              </w:rPr>
            </w:pPr>
            <w:r w:rsidRPr="00217840">
              <w:rPr>
                <w:color w:val="000000" w:themeColor="text1"/>
              </w:rPr>
              <w:t>библиотека</w:t>
            </w:r>
          </w:p>
        </w:tc>
        <w:tc>
          <w:tcPr>
            <w:tcW w:w="1465" w:type="dxa"/>
            <w:vMerge w:val="restart"/>
            <w:shd w:val="clear" w:color="auto" w:fill="auto"/>
            <w:vAlign w:val="center"/>
          </w:tcPr>
          <w:p w:rsidR="00D758F4" w:rsidRPr="00217840" w:rsidRDefault="00D758F4" w:rsidP="00C15678">
            <w:pPr>
              <w:jc w:val="center"/>
              <w:rPr>
                <w:color w:val="000000" w:themeColor="text1"/>
              </w:rPr>
            </w:pPr>
            <w:r w:rsidRPr="00217840">
              <w:rPr>
                <w:color w:val="000000" w:themeColor="text1"/>
              </w:rPr>
              <w:t>ед.</w:t>
            </w:r>
          </w:p>
        </w:tc>
        <w:tc>
          <w:tcPr>
            <w:tcW w:w="5102" w:type="dxa"/>
            <w:gridSpan w:val="2"/>
            <w:vMerge w:val="restart"/>
            <w:shd w:val="clear" w:color="auto" w:fill="auto"/>
            <w:vAlign w:val="center"/>
          </w:tcPr>
          <w:p w:rsidR="00D758F4" w:rsidRPr="00217840" w:rsidRDefault="00D758F4" w:rsidP="00747583">
            <w:pPr>
              <w:jc w:val="center"/>
              <w:rPr>
                <w:color w:val="000000" w:themeColor="text1"/>
              </w:rPr>
            </w:pPr>
            <w:r w:rsidRPr="00217840">
              <w:rPr>
                <w:color w:val="000000" w:themeColor="text1"/>
              </w:rPr>
              <w:t>Количество объектов на</w:t>
            </w:r>
          </w:p>
          <w:p w:rsidR="00D758F4" w:rsidRPr="00217840" w:rsidRDefault="00D758F4" w:rsidP="00747583">
            <w:pPr>
              <w:jc w:val="center"/>
              <w:rPr>
                <w:color w:val="000000" w:themeColor="text1"/>
              </w:rPr>
            </w:pPr>
            <w:r w:rsidRPr="00217840">
              <w:rPr>
                <w:color w:val="000000" w:themeColor="text1"/>
              </w:rPr>
              <w:t>муниципальный район, ед. – 1</w:t>
            </w:r>
          </w:p>
        </w:tc>
        <w:tc>
          <w:tcPr>
            <w:tcW w:w="2696" w:type="dxa"/>
            <w:shd w:val="clear" w:color="auto" w:fill="auto"/>
            <w:vAlign w:val="center"/>
          </w:tcPr>
          <w:p w:rsidR="00D758F4" w:rsidRPr="00217840" w:rsidRDefault="00D758F4" w:rsidP="00C15678">
            <w:pPr>
              <w:jc w:val="center"/>
              <w:rPr>
                <w:color w:val="000000" w:themeColor="text1"/>
                <w:lang w:val="en-US"/>
              </w:rPr>
            </w:pPr>
            <w:r w:rsidRPr="00217840">
              <w:rPr>
                <w:color w:val="000000" w:themeColor="text1"/>
                <w:lang w:val="en-US"/>
              </w:rPr>
              <w:t>1</w:t>
            </w:r>
          </w:p>
        </w:tc>
        <w:tc>
          <w:tcPr>
            <w:tcW w:w="2692" w:type="dxa"/>
            <w:shd w:val="clear" w:color="auto" w:fill="auto"/>
            <w:vAlign w:val="center"/>
          </w:tcPr>
          <w:p w:rsidR="00D758F4" w:rsidRPr="00217840" w:rsidRDefault="00D758F4" w:rsidP="00C15678">
            <w:pPr>
              <w:jc w:val="center"/>
              <w:rPr>
                <w:color w:val="000000" w:themeColor="text1"/>
                <w:lang w:val="en-US"/>
              </w:rPr>
            </w:pPr>
            <w:r w:rsidRPr="00217840">
              <w:rPr>
                <w:color w:val="000000" w:themeColor="text1"/>
                <w:lang w:val="en-US"/>
              </w:rPr>
              <w:t>1</w:t>
            </w:r>
          </w:p>
          <w:p w:rsidR="00D758F4" w:rsidRPr="00217840" w:rsidRDefault="00D758F4" w:rsidP="00C15678">
            <w:pPr>
              <w:jc w:val="center"/>
              <w:rPr>
                <w:color w:val="000000" w:themeColor="text1"/>
                <w:lang w:val="en-US"/>
              </w:rPr>
            </w:pPr>
            <w:r w:rsidRPr="00217840">
              <w:rPr>
                <w:color w:val="000000" w:themeColor="text1"/>
              </w:rPr>
              <w:t>норматив соблюден</w:t>
            </w:r>
          </w:p>
        </w:tc>
      </w:tr>
      <w:tr w:rsidR="00217840" w:rsidRPr="00217840" w:rsidTr="00253D3F">
        <w:trPr>
          <w:trHeight w:val="264"/>
          <w:jc w:val="center"/>
        </w:trPr>
        <w:tc>
          <w:tcPr>
            <w:tcW w:w="3654" w:type="dxa"/>
            <w:vMerge/>
            <w:shd w:val="clear" w:color="auto" w:fill="auto"/>
            <w:vAlign w:val="center"/>
          </w:tcPr>
          <w:p w:rsidR="00D758F4" w:rsidRPr="00217840" w:rsidRDefault="00D758F4" w:rsidP="00C15678">
            <w:pPr>
              <w:rPr>
                <w:color w:val="000000" w:themeColor="text1"/>
              </w:rPr>
            </w:pPr>
          </w:p>
        </w:tc>
        <w:tc>
          <w:tcPr>
            <w:tcW w:w="1465" w:type="dxa"/>
            <w:vMerge/>
            <w:shd w:val="clear" w:color="auto" w:fill="auto"/>
            <w:vAlign w:val="center"/>
          </w:tcPr>
          <w:p w:rsidR="00D758F4" w:rsidRPr="00217840" w:rsidRDefault="00D758F4" w:rsidP="00C15678">
            <w:pPr>
              <w:jc w:val="center"/>
              <w:rPr>
                <w:color w:val="000000" w:themeColor="text1"/>
              </w:rPr>
            </w:pPr>
          </w:p>
        </w:tc>
        <w:tc>
          <w:tcPr>
            <w:tcW w:w="5102" w:type="dxa"/>
            <w:gridSpan w:val="2"/>
            <w:vMerge/>
            <w:shd w:val="clear" w:color="auto" w:fill="auto"/>
            <w:vAlign w:val="center"/>
          </w:tcPr>
          <w:p w:rsidR="00D758F4" w:rsidRPr="00217840" w:rsidRDefault="00D758F4" w:rsidP="00747583">
            <w:pPr>
              <w:jc w:val="center"/>
              <w:rPr>
                <w:color w:val="000000" w:themeColor="text1"/>
              </w:rPr>
            </w:pPr>
          </w:p>
        </w:tc>
        <w:tc>
          <w:tcPr>
            <w:tcW w:w="5388" w:type="dxa"/>
            <w:gridSpan w:val="2"/>
            <w:shd w:val="clear" w:color="auto" w:fill="auto"/>
            <w:vAlign w:val="center"/>
          </w:tcPr>
          <w:p w:rsidR="00D758F4" w:rsidRPr="00217840" w:rsidRDefault="00D758F4" w:rsidP="00D758F4">
            <w:pPr>
              <w:jc w:val="center"/>
              <w:rPr>
                <w:color w:val="000000" w:themeColor="text1"/>
              </w:rPr>
            </w:pPr>
            <w:r w:rsidRPr="00217840">
              <w:rPr>
                <w:color w:val="000000" w:themeColor="text1"/>
              </w:rPr>
              <w:t>Поселение обслуживает межпоселенческая библиотека по ул.</w:t>
            </w:r>
            <w:r w:rsidR="00592A65" w:rsidRPr="00217840">
              <w:rPr>
                <w:color w:val="000000" w:themeColor="text1"/>
              </w:rPr>
              <w:t> Комсомольская, 2</w:t>
            </w:r>
          </w:p>
        </w:tc>
      </w:tr>
      <w:tr w:rsidR="00217840" w:rsidRPr="00217840" w:rsidTr="00253D3F">
        <w:trPr>
          <w:trHeight w:val="567"/>
          <w:jc w:val="center"/>
        </w:trPr>
        <w:tc>
          <w:tcPr>
            <w:tcW w:w="3654" w:type="dxa"/>
            <w:vMerge w:val="restart"/>
            <w:shd w:val="clear" w:color="auto" w:fill="auto"/>
            <w:vAlign w:val="center"/>
          </w:tcPr>
          <w:p w:rsidR="00592A65" w:rsidRPr="00217840" w:rsidRDefault="00592A65" w:rsidP="0018305C">
            <w:pPr>
              <w:rPr>
                <w:color w:val="000000" w:themeColor="text1"/>
              </w:rPr>
            </w:pPr>
            <w:r w:rsidRPr="00217840">
              <w:rPr>
                <w:color w:val="000000" w:themeColor="text1"/>
              </w:rPr>
              <w:lastRenderedPageBreak/>
              <w:t>Детская библиотека</w:t>
            </w:r>
          </w:p>
        </w:tc>
        <w:tc>
          <w:tcPr>
            <w:tcW w:w="1465" w:type="dxa"/>
            <w:vMerge w:val="restart"/>
            <w:shd w:val="clear" w:color="auto" w:fill="auto"/>
            <w:vAlign w:val="center"/>
          </w:tcPr>
          <w:p w:rsidR="00592A65" w:rsidRPr="00217840" w:rsidRDefault="00592A65" w:rsidP="0018305C">
            <w:pPr>
              <w:jc w:val="center"/>
              <w:rPr>
                <w:color w:val="000000" w:themeColor="text1"/>
              </w:rPr>
            </w:pPr>
            <w:r w:rsidRPr="00217840">
              <w:rPr>
                <w:color w:val="000000" w:themeColor="text1"/>
              </w:rPr>
              <w:t>ед.</w:t>
            </w:r>
          </w:p>
        </w:tc>
        <w:tc>
          <w:tcPr>
            <w:tcW w:w="5102" w:type="dxa"/>
            <w:gridSpan w:val="2"/>
            <w:vMerge w:val="restart"/>
            <w:shd w:val="clear" w:color="auto" w:fill="auto"/>
            <w:vAlign w:val="center"/>
          </w:tcPr>
          <w:p w:rsidR="00592A65" w:rsidRPr="00217840" w:rsidRDefault="00592A65" w:rsidP="0018305C">
            <w:pPr>
              <w:jc w:val="center"/>
              <w:rPr>
                <w:color w:val="000000" w:themeColor="text1"/>
              </w:rPr>
            </w:pPr>
            <w:r w:rsidRPr="00217840">
              <w:rPr>
                <w:color w:val="000000" w:themeColor="text1"/>
              </w:rPr>
              <w:t>Количество объектов на</w:t>
            </w:r>
          </w:p>
          <w:p w:rsidR="00592A65" w:rsidRPr="00217840" w:rsidRDefault="00592A65" w:rsidP="0018305C">
            <w:pPr>
              <w:jc w:val="center"/>
              <w:rPr>
                <w:color w:val="000000" w:themeColor="text1"/>
              </w:rPr>
            </w:pPr>
            <w:r w:rsidRPr="00217840">
              <w:rPr>
                <w:color w:val="000000" w:themeColor="text1"/>
              </w:rPr>
              <w:t>муниципальный район, ед. – 1</w:t>
            </w:r>
          </w:p>
        </w:tc>
        <w:tc>
          <w:tcPr>
            <w:tcW w:w="2696" w:type="dxa"/>
            <w:shd w:val="clear" w:color="auto" w:fill="auto"/>
            <w:vAlign w:val="center"/>
          </w:tcPr>
          <w:p w:rsidR="00592A65" w:rsidRPr="00217840" w:rsidRDefault="00592A65" w:rsidP="0018305C">
            <w:pPr>
              <w:jc w:val="center"/>
              <w:rPr>
                <w:color w:val="000000" w:themeColor="text1"/>
              </w:rPr>
            </w:pPr>
            <w:r w:rsidRPr="00217840">
              <w:rPr>
                <w:color w:val="000000" w:themeColor="text1"/>
              </w:rPr>
              <w:t>1</w:t>
            </w:r>
          </w:p>
        </w:tc>
        <w:tc>
          <w:tcPr>
            <w:tcW w:w="2692" w:type="dxa"/>
            <w:shd w:val="clear" w:color="auto" w:fill="auto"/>
            <w:vAlign w:val="center"/>
          </w:tcPr>
          <w:p w:rsidR="00592A65" w:rsidRPr="00217840" w:rsidRDefault="00592A65" w:rsidP="0018305C">
            <w:pPr>
              <w:jc w:val="center"/>
              <w:rPr>
                <w:color w:val="000000" w:themeColor="text1"/>
              </w:rPr>
            </w:pPr>
            <w:r w:rsidRPr="00217840">
              <w:rPr>
                <w:color w:val="000000" w:themeColor="text1"/>
              </w:rPr>
              <w:t>1</w:t>
            </w:r>
          </w:p>
          <w:p w:rsidR="00592A65" w:rsidRPr="00217840" w:rsidRDefault="00592A65" w:rsidP="0018305C">
            <w:pPr>
              <w:jc w:val="center"/>
              <w:rPr>
                <w:color w:val="000000" w:themeColor="text1"/>
              </w:rPr>
            </w:pPr>
            <w:r w:rsidRPr="00217840">
              <w:rPr>
                <w:color w:val="000000" w:themeColor="text1"/>
              </w:rPr>
              <w:t>норматив соблюден</w:t>
            </w:r>
          </w:p>
        </w:tc>
      </w:tr>
      <w:tr w:rsidR="00217840" w:rsidRPr="00217840" w:rsidTr="00253D3F">
        <w:trPr>
          <w:trHeight w:val="737"/>
          <w:jc w:val="center"/>
        </w:trPr>
        <w:tc>
          <w:tcPr>
            <w:tcW w:w="3654" w:type="dxa"/>
            <w:vMerge/>
            <w:shd w:val="clear" w:color="auto" w:fill="auto"/>
            <w:vAlign w:val="center"/>
          </w:tcPr>
          <w:p w:rsidR="00592A65" w:rsidRPr="00217840" w:rsidRDefault="00592A65" w:rsidP="0018305C">
            <w:pPr>
              <w:rPr>
                <w:color w:val="000000" w:themeColor="text1"/>
              </w:rPr>
            </w:pPr>
          </w:p>
        </w:tc>
        <w:tc>
          <w:tcPr>
            <w:tcW w:w="1465" w:type="dxa"/>
            <w:vMerge/>
            <w:shd w:val="clear" w:color="auto" w:fill="auto"/>
            <w:vAlign w:val="center"/>
          </w:tcPr>
          <w:p w:rsidR="00592A65" w:rsidRPr="00217840" w:rsidRDefault="00592A65" w:rsidP="0018305C">
            <w:pPr>
              <w:jc w:val="center"/>
              <w:rPr>
                <w:color w:val="000000" w:themeColor="text1"/>
              </w:rPr>
            </w:pPr>
          </w:p>
        </w:tc>
        <w:tc>
          <w:tcPr>
            <w:tcW w:w="5102" w:type="dxa"/>
            <w:gridSpan w:val="2"/>
            <w:vMerge/>
            <w:shd w:val="clear" w:color="auto" w:fill="auto"/>
            <w:vAlign w:val="center"/>
          </w:tcPr>
          <w:p w:rsidR="00592A65" w:rsidRPr="00217840" w:rsidRDefault="00592A65" w:rsidP="0018305C">
            <w:pPr>
              <w:jc w:val="center"/>
              <w:rPr>
                <w:color w:val="000000" w:themeColor="text1"/>
              </w:rPr>
            </w:pPr>
          </w:p>
        </w:tc>
        <w:tc>
          <w:tcPr>
            <w:tcW w:w="5388" w:type="dxa"/>
            <w:gridSpan w:val="2"/>
            <w:shd w:val="clear" w:color="auto" w:fill="auto"/>
            <w:vAlign w:val="center"/>
          </w:tcPr>
          <w:p w:rsidR="00592A65" w:rsidRPr="00217840" w:rsidRDefault="00592A65" w:rsidP="00592A65">
            <w:pPr>
              <w:jc w:val="center"/>
              <w:rPr>
                <w:color w:val="000000" w:themeColor="text1"/>
              </w:rPr>
            </w:pPr>
            <w:r w:rsidRPr="00217840">
              <w:rPr>
                <w:color w:val="000000" w:themeColor="text1"/>
              </w:rPr>
              <w:t>Поселение обслуживает детская библиотека по ул. Кооперативная, 9</w:t>
            </w:r>
          </w:p>
        </w:tc>
      </w:tr>
      <w:tr w:rsidR="00217840" w:rsidRPr="00217840" w:rsidTr="00253D3F">
        <w:trPr>
          <w:trHeight w:val="567"/>
          <w:jc w:val="center"/>
        </w:trPr>
        <w:tc>
          <w:tcPr>
            <w:tcW w:w="3654" w:type="dxa"/>
            <w:vMerge w:val="restart"/>
            <w:shd w:val="clear" w:color="auto" w:fill="auto"/>
            <w:vAlign w:val="center"/>
          </w:tcPr>
          <w:p w:rsidR="00592A65" w:rsidRPr="00217840" w:rsidRDefault="00592A65" w:rsidP="008E6CD2">
            <w:pPr>
              <w:rPr>
                <w:color w:val="000000" w:themeColor="text1"/>
              </w:rPr>
            </w:pPr>
            <w:r w:rsidRPr="00217840">
              <w:rPr>
                <w:color w:val="000000" w:themeColor="text1"/>
              </w:rPr>
              <w:t>Точка доступа к полнотекстовым информационным ресурсам</w:t>
            </w:r>
          </w:p>
        </w:tc>
        <w:tc>
          <w:tcPr>
            <w:tcW w:w="1465" w:type="dxa"/>
            <w:vMerge w:val="restart"/>
            <w:shd w:val="clear" w:color="auto" w:fill="auto"/>
            <w:vAlign w:val="center"/>
          </w:tcPr>
          <w:p w:rsidR="00592A65" w:rsidRPr="00217840" w:rsidRDefault="00592A65" w:rsidP="008E6CD2">
            <w:pPr>
              <w:jc w:val="center"/>
              <w:rPr>
                <w:color w:val="000000" w:themeColor="text1"/>
                <w:lang w:val="en-US"/>
              </w:rPr>
            </w:pPr>
            <w:r w:rsidRPr="00217840">
              <w:rPr>
                <w:color w:val="000000" w:themeColor="text1"/>
              </w:rPr>
              <w:t>ед.</w:t>
            </w:r>
          </w:p>
        </w:tc>
        <w:tc>
          <w:tcPr>
            <w:tcW w:w="5102" w:type="dxa"/>
            <w:gridSpan w:val="2"/>
            <w:vMerge w:val="restart"/>
            <w:shd w:val="clear" w:color="auto" w:fill="auto"/>
            <w:vAlign w:val="center"/>
          </w:tcPr>
          <w:p w:rsidR="00592A65" w:rsidRPr="00217840" w:rsidRDefault="00592A65" w:rsidP="008E6CD2">
            <w:pPr>
              <w:jc w:val="center"/>
              <w:rPr>
                <w:color w:val="000000" w:themeColor="text1"/>
              </w:rPr>
            </w:pPr>
            <w:r w:rsidRPr="00217840">
              <w:rPr>
                <w:color w:val="000000" w:themeColor="text1"/>
              </w:rPr>
              <w:t>Количество объектов на</w:t>
            </w:r>
          </w:p>
          <w:p w:rsidR="00592A65" w:rsidRPr="00217840" w:rsidRDefault="00592A65" w:rsidP="008E6CD2">
            <w:pPr>
              <w:jc w:val="center"/>
              <w:rPr>
                <w:color w:val="000000" w:themeColor="text1"/>
              </w:rPr>
            </w:pPr>
            <w:r w:rsidRPr="00217840">
              <w:rPr>
                <w:color w:val="000000" w:themeColor="text1"/>
              </w:rPr>
              <w:t>муниципальный район, ед. – 1</w:t>
            </w:r>
          </w:p>
        </w:tc>
        <w:tc>
          <w:tcPr>
            <w:tcW w:w="2696" w:type="dxa"/>
            <w:shd w:val="clear" w:color="auto" w:fill="auto"/>
            <w:vAlign w:val="center"/>
          </w:tcPr>
          <w:p w:rsidR="00592A65" w:rsidRPr="00217840" w:rsidRDefault="00592A65" w:rsidP="008E6CD2">
            <w:pPr>
              <w:jc w:val="center"/>
              <w:rPr>
                <w:color w:val="000000" w:themeColor="text1"/>
                <w:lang w:val="en-US"/>
              </w:rPr>
            </w:pPr>
            <w:r w:rsidRPr="00217840">
              <w:rPr>
                <w:color w:val="000000" w:themeColor="text1"/>
                <w:lang w:val="en-US"/>
              </w:rPr>
              <w:t>1</w:t>
            </w:r>
          </w:p>
        </w:tc>
        <w:tc>
          <w:tcPr>
            <w:tcW w:w="2692" w:type="dxa"/>
            <w:shd w:val="clear" w:color="auto" w:fill="auto"/>
            <w:vAlign w:val="center"/>
          </w:tcPr>
          <w:p w:rsidR="00592A65" w:rsidRPr="00217840" w:rsidRDefault="00592A65" w:rsidP="008E6CD2">
            <w:pPr>
              <w:jc w:val="center"/>
              <w:rPr>
                <w:color w:val="000000" w:themeColor="text1"/>
                <w:lang w:val="en-US"/>
              </w:rPr>
            </w:pPr>
            <w:r w:rsidRPr="00217840">
              <w:rPr>
                <w:color w:val="000000" w:themeColor="text1"/>
                <w:lang w:val="en-US"/>
              </w:rPr>
              <w:t>1</w:t>
            </w:r>
          </w:p>
          <w:p w:rsidR="00592A65" w:rsidRPr="00217840" w:rsidRDefault="00592A65" w:rsidP="008E6CD2">
            <w:pPr>
              <w:jc w:val="center"/>
              <w:rPr>
                <w:color w:val="000000" w:themeColor="text1"/>
                <w:lang w:val="en-US"/>
              </w:rPr>
            </w:pPr>
            <w:r w:rsidRPr="00217840">
              <w:rPr>
                <w:color w:val="000000" w:themeColor="text1"/>
              </w:rPr>
              <w:t>норматив соблюден</w:t>
            </w:r>
          </w:p>
        </w:tc>
      </w:tr>
      <w:tr w:rsidR="00217840" w:rsidRPr="00217840" w:rsidTr="00253D3F">
        <w:trPr>
          <w:trHeight w:val="737"/>
          <w:jc w:val="center"/>
        </w:trPr>
        <w:tc>
          <w:tcPr>
            <w:tcW w:w="3654" w:type="dxa"/>
            <w:vMerge/>
            <w:shd w:val="clear" w:color="auto" w:fill="auto"/>
            <w:vAlign w:val="center"/>
          </w:tcPr>
          <w:p w:rsidR="00592A65" w:rsidRPr="00217840" w:rsidRDefault="00592A65" w:rsidP="008E6CD2">
            <w:pPr>
              <w:rPr>
                <w:color w:val="000000" w:themeColor="text1"/>
              </w:rPr>
            </w:pPr>
          </w:p>
        </w:tc>
        <w:tc>
          <w:tcPr>
            <w:tcW w:w="1465" w:type="dxa"/>
            <w:vMerge/>
            <w:shd w:val="clear" w:color="auto" w:fill="auto"/>
            <w:vAlign w:val="center"/>
          </w:tcPr>
          <w:p w:rsidR="00592A65" w:rsidRPr="00217840" w:rsidRDefault="00592A65" w:rsidP="008E6CD2">
            <w:pPr>
              <w:jc w:val="center"/>
              <w:rPr>
                <w:color w:val="000000" w:themeColor="text1"/>
              </w:rPr>
            </w:pPr>
          </w:p>
        </w:tc>
        <w:tc>
          <w:tcPr>
            <w:tcW w:w="5102" w:type="dxa"/>
            <w:gridSpan w:val="2"/>
            <w:vMerge/>
            <w:shd w:val="clear" w:color="auto" w:fill="auto"/>
            <w:vAlign w:val="center"/>
          </w:tcPr>
          <w:p w:rsidR="00592A65" w:rsidRPr="00217840" w:rsidRDefault="00592A65" w:rsidP="008E6CD2">
            <w:pPr>
              <w:jc w:val="center"/>
              <w:rPr>
                <w:color w:val="000000" w:themeColor="text1"/>
              </w:rPr>
            </w:pPr>
          </w:p>
        </w:tc>
        <w:tc>
          <w:tcPr>
            <w:tcW w:w="5388" w:type="dxa"/>
            <w:gridSpan w:val="2"/>
            <w:shd w:val="clear" w:color="auto" w:fill="auto"/>
            <w:vAlign w:val="center"/>
          </w:tcPr>
          <w:p w:rsidR="00592A65" w:rsidRPr="00217840" w:rsidRDefault="00592A65" w:rsidP="00592A65">
            <w:pPr>
              <w:jc w:val="center"/>
              <w:rPr>
                <w:color w:val="000000" w:themeColor="text1"/>
              </w:rPr>
            </w:pPr>
            <w:r w:rsidRPr="00217840">
              <w:rPr>
                <w:color w:val="000000" w:themeColor="text1"/>
              </w:rPr>
              <w:t>Точка доступа расположена в здании межпоселенческой библиотеки</w:t>
            </w:r>
          </w:p>
        </w:tc>
      </w:tr>
      <w:tr w:rsidR="00217840" w:rsidRPr="00217840" w:rsidTr="00253D3F">
        <w:trPr>
          <w:trHeight w:val="567"/>
          <w:jc w:val="center"/>
        </w:trPr>
        <w:tc>
          <w:tcPr>
            <w:tcW w:w="3654" w:type="dxa"/>
            <w:vMerge w:val="restart"/>
            <w:shd w:val="clear" w:color="auto" w:fill="auto"/>
            <w:vAlign w:val="center"/>
          </w:tcPr>
          <w:p w:rsidR="00592A65" w:rsidRPr="00217840" w:rsidRDefault="00592A65" w:rsidP="008E6CD2">
            <w:pPr>
              <w:rPr>
                <w:color w:val="000000" w:themeColor="text1"/>
              </w:rPr>
            </w:pPr>
            <w:r w:rsidRPr="00217840">
              <w:rPr>
                <w:color w:val="000000" w:themeColor="text1"/>
              </w:rPr>
              <w:t>Общедоступная</w:t>
            </w:r>
          </w:p>
          <w:p w:rsidR="00592A65" w:rsidRPr="00217840" w:rsidRDefault="00592A65" w:rsidP="008E6CD2">
            <w:pPr>
              <w:rPr>
                <w:color w:val="000000" w:themeColor="text1"/>
              </w:rPr>
            </w:pPr>
            <w:r w:rsidRPr="00217840">
              <w:rPr>
                <w:color w:val="000000" w:themeColor="text1"/>
              </w:rPr>
              <w:t>библиотека с детским</w:t>
            </w:r>
          </w:p>
          <w:p w:rsidR="00592A65" w:rsidRPr="00217840" w:rsidRDefault="00592A65" w:rsidP="008E6CD2">
            <w:pPr>
              <w:rPr>
                <w:color w:val="000000" w:themeColor="text1"/>
              </w:rPr>
            </w:pPr>
            <w:r w:rsidRPr="00217840">
              <w:rPr>
                <w:color w:val="000000" w:themeColor="text1"/>
              </w:rPr>
              <w:t>отделением</w:t>
            </w:r>
          </w:p>
        </w:tc>
        <w:tc>
          <w:tcPr>
            <w:tcW w:w="1465" w:type="dxa"/>
            <w:vMerge w:val="restart"/>
            <w:shd w:val="clear" w:color="auto" w:fill="auto"/>
            <w:vAlign w:val="center"/>
          </w:tcPr>
          <w:p w:rsidR="00592A65" w:rsidRPr="00217840" w:rsidRDefault="00592A65" w:rsidP="008E6CD2">
            <w:pPr>
              <w:jc w:val="center"/>
              <w:rPr>
                <w:color w:val="000000" w:themeColor="text1"/>
              </w:rPr>
            </w:pPr>
            <w:r w:rsidRPr="00217840">
              <w:rPr>
                <w:color w:val="000000" w:themeColor="text1"/>
              </w:rPr>
              <w:t>ед.</w:t>
            </w:r>
          </w:p>
        </w:tc>
        <w:tc>
          <w:tcPr>
            <w:tcW w:w="5102" w:type="dxa"/>
            <w:gridSpan w:val="2"/>
            <w:vMerge w:val="restart"/>
            <w:shd w:val="clear" w:color="auto" w:fill="auto"/>
            <w:vAlign w:val="center"/>
          </w:tcPr>
          <w:p w:rsidR="00592A65" w:rsidRPr="00217840" w:rsidRDefault="00592A65" w:rsidP="008E6CD2">
            <w:pPr>
              <w:jc w:val="center"/>
              <w:rPr>
                <w:color w:val="000000" w:themeColor="text1"/>
              </w:rPr>
            </w:pPr>
            <w:r w:rsidRPr="00217840">
              <w:rPr>
                <w:color w:val="000000" w:themeColor="text1"/>
              </w:rPr>
              <w:t>Количество объектов на городское поселение с населением более 10 тыс. чел., ед. – 1</w:t>
            </w:r>
          </w:p>
        </w:tc>
        <w:tc>
          <w:tcPr>
            <w:tcW w:w="2696" w:type="dxa"/>
            <w:shd w:val="clear" w:color="auto" w:fill="auto"/>
            <w:vAlign w:val="center"/>
          </w:tcPr>
          <w:p w:rsidR="00592A65" w:rsidRPr="00217840" w:rsidRDefault="00592A65" w:rsidP="008E6CD2">
            <w:pPr>
              <w:jc w:val="center"/>
              <w:rPr>
                <w:color w:val="000000" w:themeColor="text1"/>
              </w:rPr>
            </w:pPr>
            <w:r w:rsidRPr="00217840">
              <w:rPr>
                <w:color w:val="000000" w:themeColor="text1"/>
              </w:rPr>
              <w:t>1</w:t>
            </w:r>
          </w:p>
        </w:tc>
        <w:tc>
          <w:tcPr>
            <w:tcW w:w="2692" w:type="dxa"/>
            <w:shd w:val="clear" w:color="auto" w:fill="auto"/>
            <w:vAlign w:val="center"/>
          </w:tcPr>
          <w:p w:rsidR="00592A65" w:rsidRPr="00217840" w:rsidRDefault="00592A65" w:rsidP="008E6CD2">
            <w:pPr>
              <w:jc w:val="center"/>
              <w:rPr>
                <w:color w:val="000000" w:themeColor="text1"/>
                <w:lang w:val="en-US"/>
              </w:rPr>
            </w:pPr>
            <w:r w:rsidRPr="00217840">
              <w:rPr>
                <w:color w:val="000000" w:themeColor="text1"/>
                <w:lang w:val="en-US"/>
              </w:rPr>
              <w:t>1</w:t>
            </w:r>
          </w:p>
          <w:p w:rsidR="00592A65" w:rsidRPr="00217840" w:rsidRDefault="00592A65" w:rsidP="008E6CD2">
            <w:pPr>
              <w:jc w:val="center"/>
              <w:rPr>
                <w:color w:val="000000" w:themeColor="text1"/>
              </w:rPr>
            </w:pPr>
            <w:r w:rsidRPr="00217840">
              <w:rPr>
                <w:color w:val="000000" w:themeColor="text1"/>
              </w:rPr>
              <w:t>норматив соблюден</w:t>
            </w:r>
          </w:p>
        </w:tc>
      </w:tr>
      <w:tr w:rsidR="00217840" w:rsidRPr="00217840" w:rsidTr="00253D3F">
        <w:trPr>
          <w:trHeight w:val="737"/>
          <w:jc w:val="center"/>
        </w:trPr>
        <w:tc>
          <w:tcPr>
            <w:tcW w:w="3654" w:type="dxa"/>
            <w:vMerge/>
            <w:shd w:val="clear" w:color="auto" w:fill="auto"/>
            <w:vAlign w:val="center"/>
          </w:tcPr>
          <w:p w:rsidR="00592A65" w:rsidRPr="00217840" w:rsidRDefault="00592A65" w:rsidP="008E6CD2">
            <w:pPr>
              <w:rPr>
                <w:color w:val="000000" w:themeColor="text1"/>
              </w:rPr>
            </w:pPr>
          </w:p>
        </w:tc>
        <w:tc>
          <w:tcPr>
            <w:tcW w:w="1465" w:type="dxa"/>
            <w:vMerge/>
            <w:shd w:val="clear" w:color="auto" w:fill="auto"/>
            <w:vAlign w:val="center"/>
          </w:tcPr>
          <w:p w:rsidR="00592A65" w:rsidRPr="00217840" w:rsidRDefault="00592A65" w:rsidP="008E6CD2">
            <w:pPr>
              <w:jc w:val="center"/>
              <w:rPr>
                <w:color w:val="000000" w:themeColor="text1"/>
              </w:rPr>
            </w:pPr>
          </w:p>
        </w:tc>
        <w:tc>
          <w:tcPr>
            <w:tcW w:w="5102" w:type="dxa"/>
            <w:gridSpan w:val="2"/>
            <w:vMerge/>
            <w:shd w:val="clear" w:color="auto" w:fill="auto"/>
            <w:vAlign w:val="center"/>
          </w:tcPr>
          <w:p w:rsidR="00592A65" w:rsidRPr="00217840" w:rsidRDefault="00592A65" w:rsidP="008E6CD2">
            <w:pPr>
              <w:jc w:val="center"/>
              <w:rPr>
                <w:color w:val="000000" w:themeColor="text1"/>
              </w:rPr>
            </w:pPr>
          </w:p>
        </w:tc>
        <w:tc>
          <w:tcPr>
            <w:tcW w:w="5388" w:type="dxa"/>
            <w:gridSpan w:val="2"/>
            <w:shd w:val="clear" w:color="auto" w:fill="auto"/>
            <w:vAlign w:val="center"/>
          </w:tcPr>
          <w:p w:rsidR="00592A65" w:rsidRPr="00217840" w:rsidRDefault="00592A65" w:rsidP="00592A65">
            <w:pPr>
              <w:jc w:val="center"/>
              <w:rPr>
                <w:color w:val="000000" w:themeColor="text1"/>
                <w:lang w:val="en-US"/>
              </w:rPr>
            </w:pPr>
            <w:r w:rsidRPr="00217840">
              <w:rPr>
                <w:color w:val="000000" w:themeColor="text1"/>
              </w:rPr>
              <w:t>Поселение обслуживает городская библиотека по ул. Ленина, 37</w:t>
            </w:r>
          </w:p>
        </w:tc>
      </w:tr>
      <w:tr w:rsidR="00217840" w:rsidRPr="00217840" w:rsidTr="00253D3F">
        <w:trPr>
          <w:trHeight w:val="567"/>
          <w:jc w:val="center"/>
        </w:trPr>
        <w:tc>
          <w:tcPr>
            <w:tcW w:w="3654" w:type="dxa"/>
            <w:vMerge w:val="restart"/>
            <w:shd w:val="clear" w:color="auto" w:fill="auto"/>
            <w:vAlign w:val="center"/>
          </w:tcPr>
          <w:p w:rsidR="00592A65" w:rsidRPr="00217840" w:rsidRDefault="00592A65" w:rsidP="008E6CD2">
            <w:pPr>
              <w:rPr>
                <w:color w:val="000000" w:themeColor="text1"/>
              </w:rPr>
            </w:pPr>
            <w:r w:rsidRPr="00217840">
              <w:rPr>
                <w:color w:val="000000" w:themeColor="text1"/>
              </w:rPr>
              <w:t>Краеведческий музей</w:t>
            </w:r>
          </w:p>
        </w:tc>
        <w:tc>
          <w:tcPr>
            <w:tcW w:w="1465" w:type="dxa"/>
            <w:vMerge w:val="restart"/>
            <w:shd w:val="clear" w:color="auto" w:fill="auto"/>
            <w:vAlign w:val="center"/>
          </w:tcPr>
          <w:p w:rsidR="00592A65" w:rsidRPr="00217840" w:rsidRDefault="00592A65" w:rsidP="008E6CD2">
            <w:pPr>
              <w:jc w:val="center"/>
              <w:rPr>
                <w:color w:val="000000" w:themeColor="text1"/>
              </w:rPr>
            </w:pPr>
            <w:r w:rsidRPr="00217840">
              <w:rPr>
                <w:color w:val="000000" w:themeColor="text1"/>
              </w:rPr>
              <w:t>ед.</w:t>
            </w:r>
          </w:p>
        </w:tc>
        <w:tc>
          <w:tcPr>
            <w:tcW w:w="5102" w:type="dxa"/>
            <w:gridSpan w:val="2"/>
            <w:vMerge w:val="restart"/>
            <w:shd w:val="clear" w:color="auto" w:fill="auto"/>
            <w:vAlign w:val="center"/>
          </w:tcPr>
          <w:p w:rsidR="00592A65" w:rsidRPr="00217840" w:rsidRDefault="00592A65" w:rsidP="008E6CD2">
            <w:pPr>
              <w:jc w:val="center"/>
              <w:rPr>
                <w:color w:val="000000" w:themeColor="text1"/>
              </w:rPr>
            </w:pPr>
            <w:r w:rsidRPr="00217840">
              <w:rPr>
                <w:color w:val="000000" w:themeColor="text1"/>
              </w:rPr>
              <w:t>Количество объектов на муниципальный район, ед. – 1</w:t>
            </w:r>
          </w:p>
        </w:tc>
        <w:tc>
          <w:tcPr>
            <w:tcW w:w="2696" w:type="dxa"/>
            <w:shd w:val="clear" w:color="auto" w:fill="auto"/>
            <w:vAlign w:val="center"/>
          </w:tcPr>
          <w:p w:rsidR="00592A65" w:rsidRPr="00217840" w:rsidRDefault="00592A65" w:rsidP="008E6CD2">
            <w:pPr>
              <w:jc w:val="center"/>
              <w:rPr>
                <w:color w:val="000000" w:themeColor="text1"/>
              </w:rPr>
            </w:pPr>
            <w:r w:rsidRPr="00217840">
              <w:rPr>
                <w:color w:val="000000" w:themeColor="text1"/>
              </w:rPr>
              <w:t>1</w:t>
            </w:r>
          </w:p>
        </w:tc>
        <w:tc>
          <w:tcPr>
            <w:tcW w:w="2692" w:type="dxa"/>
            <w:shd w:val="clear" w:color="auto" w:fill="auto"/>
            <w:vAlign w:val="center"/>
          </w:tcPr>
          <w:p w:rsidR="00592A65" w:rsidRPr="00217840" w:rsidRDefault="00592A65" w:rsidP="008E6CD2">
            <w:pPr>
              <w:jc w:val="center"/>
              <w:rPr>
                <w:color w:val="000000" w:themeColor="text1"/>
              </w:rPr>
            </w:pPr>
            <w:r w:rsidRPr="00217840">
              <w:rPr>
                <w:color w:val="000000" w:themeColor="text1"/>
              </w:rPr>
              <w:t>1</w:t>
            </w:r>
          </w:p>
          <w:p w:rsidR="00592A65" w:rsidRPr="00217840" w:rsidRDefault="00592A65" w:rsidP="008E6CD2">
            <w:pPr>
              <w:jc w:val="center"/>
              <w:rPr>
                <w:color w:val="000000" w:themeColor="text1"/>
              </w:rPr>
            </w:pPr>
            <w:r w:rsidRPr="00217840">
              <w:rPr>
                <w:color w:val="000000" w:themeColor="text1"/>
              </w:rPr>
              <w:t>норматив соблюден</w:t>
            </w:r>
          </w:p>
        </w:tc>
      </w:tr>
      <w:tr w:rsidR="00217840" w:rsidRPr="00217840" w:rsidTr="00253D3F">
        <w:trPr>
          <w:trHeight w:val="737"/>
          <w:jc w:val="center"/>
        </w:trPr>
        <w:tc>
          <w:tcPr>
            <w:tcW w:w="3654" w:type="dxa"/>
            <w:vMerge/>
            <w:shd w:val="clear" w:color="auto" w:fill="auto"/>
            <w:vAlign w:val="center"/>
          </w:tcPr>
          <w:p w:rsidR="00592A65" w:rsidRPr="00217840" w:rsidRDefault="00592A65" w:rsidP="008E6CD2">
            <w:pPr>
              <w:rPr>
                <w:color w:val="000000" w:themeColor="text1"/>
              </w:rPr>
            </w:pPr>
          </w:p>
        </w:tc>
        <w:tc>
          <w:tcPr>
            <w:tcW w:w="1465" w:type="dxa"/>
            <w:vMerge/>
            <w:shd w:val="clear" w:color="auto" w:fill="auto"/>
            <w:vAlign w:val="center"/>
          </w:tcPr>
          <w:p w:rsidR="00592A65" w:rsidRPr="00217840" w:rsidRDefault="00592A65" w:rsidP="008E6CD2">
            <w:pPr>
              <w:jc w:val="center"/>
              <w:rPr>
                <w:color w:val="000000" w:themeColor="text1"/>
              </w:rPr>
            </w:pPr>
          </w:p>
        </w:tc>
        <w:tc>
          <w:tcPr>
            <w:tcW w:w="5102" w:type="dxa"/>
            <w:gridSpan w:val="2"/>
            <w:vMerge/>
            <w:shd w:val="clear" w:color="auto" w:fill="auto"/>
            <w:vAlign w:val="center"/>
          </w:tcPr>
          <w:p w:rsidR="00592A65" w:rsidRPr="00217840" w:rsidRDefault="00592A65" w:rsidP="008E6CD2">
            <w:pPr>
              <w:jc w:val="center"/>
              <w:rPr>
                <w:color w:val="000000" w:themeColor="text1"/>
              </w:rPr>
            </w:pPr>
          </w:p>
        </w:tc>
        <w:tc>
          <w:tcPr>
            <w:tcW w:w="5388" w:type="dxa"/>
            <w:gridSpan w:val="2"/>
            <w:shd w:val="clear" w:color="auto" w:fill="auto"/>
            <w:vAlign w:val="center"/>
          </w:tcPr>
          <w:p w:rsidR="00592A65" w:rsidRPr="00217840" w:rsidRDefault="00592A65" w:rsidP="00592A65">
            <w:pPr>
              <w:jc w:val="center"/>
              <w:rPr>
                <w:color w:val="000000" w:themeColor="text1"/>
              </w:rPr>
            </w:pPr>
            <w:r w:rsidRPr="00217840">
              <w:rPr>
                <w:color w:val="000000" w:themeColor="text1"/>
              </w:rPr>
              <w:t>Поселение обслуживает музей по ул. Кооперативная, 4</w:t>
            </w:r>
          </w:p>
        </w:tc>
      </w:tr>
      <w:tr w:rsidR="00217840" w:rsidRPr="00217840" w:rsidTr="00253D3F">
        <w:trPr>
          <w:trHeight w:val="567"/>
          <w:jc w:val="center"/>
        </w:trPr>
        <w:tc>
          <w:tcPr>
            <w:tcW w:w="3654" w:type="dxa"/>
            <w:vMerge w:val="restart"/>
            <w:shd w:val="clear" w:color="auto" w:fill="auto"/>
            <w:vAlign w:val="center"/>
          </w:tcPr>
          <w:p w:rsidR="00592A65" w:rsidRPr="00217840" w:rsidRDefault="00592A65" w:rsidP="008E6CD2">
            <w:pPr>
              <w:rPr>
                <w:color w:val="000000" w:themeColor="text1"/>
              </w:rPr>
            </w:pPr>
            <w:r w:rsidRPr="00217840">
              <w:rPr>
                <w:color w:val="000000" w:themeColor="text1"/>
              </w:rPr>
              <w:t>Концертный зал</w:t>
            </w:r>
          </w:p>
        </w:tc>
        <w:tc>
          <w:tcPr>
            <w:tcW w:w="1465" w:type="dxa"/>
            <w:vMerge w:val="restart"/>
            <w:shd w:val="clear" w:color="auto" w:fill="auto"/>
            <w:vAlign w:val="center"/>
          </w:tcPr>
          <w:p w:rsidR="00592A65" w:rsidRPr="00217840" w:rsidRDefault="00592A65" w:rsidP="008E6CD2">
            <w:pPr>
              <w:jc w:val="center"/>
              <w:rPr>
                <w:color w:val="000000" w:themeColor="text1"/>
                <w:lang w:val="en-US"/>
              </w:rPr>
            </w:pPr>
            <w:r w:rsidRPr="00217840">
              <w:rPr>
                <w:color w:val="000000" w:themeColor="text1"/>
              </w:rPr>
              <w:t>ед.</w:t>
            </w:r>
          </w:p>
        </w:tc>
        <w:tc>
          <w:tcPr>
            <w:tcW w:w="5102" w:type="dxa"/>
            <w:gridSpan w:val="2"/>
            <w:vMerge w:val="restart"/>
            <w:shd w:val="clear" w:color="auto" w:fill="auto"/>
            <w:vAlign w:val="center"/>
          </w:tcPr>
          <w:p w:rsidR="00592A65" w:rsidRPr="00217840" w:rsidRDefault="00592A65" w:rsidP="008E6CD2">
            <w:pPr>
              <w:jc w:val="center"/>
              <w:rPr>
                <w:color w:val="000000" w:themeColor="text1"/>
              </w:rPr>
            </w:pPr>
            <w:r w:rsidRPr="00217840">
              <w:rPr>
                <w:color w:val="000000" w:themeColor="text1"/>
              </w:rPr>
              <w:t>Количество объектов на</w:t>
            </w:r>
          </w:p>
          <w:p w:rsidR="00592A65" w:rsidRPr="00217840" w:rsidRDefault="00592A65" w:rsidP="008E6CD2">
            <w:pPr>
              <w:jc w:val="center"/>
              <w:rPr>
                <w:color w:val="000000" w:themeColor="text1"/>
              </w:rPr>
            </w:pPr>
            <w:r w:rsidRPr="00217840">
              <w:rPr>
                <w:color w:val="000000" w:themeColor="text1"/>
              </w:rPr>
              <w:t>муниципальный район, ед. – 1</w:t>
            </w:r>
          </w:p>
        </w:tc>
        <w:tc>
          <w:tcPr>
            <w:tcW w:w="2696" w:type="dxa"/>
            <w:shd w:val="clear" w:color="auto" w:fill="auto"/>
            <w:vAlign w:val="center"/>
          </w:tcPr>
          <w:p w:rsidR="00592A65" w:rsidRPr="00217840" w:rsidRDefault="00592A65" w:rsidP="008E6CD2">
            <w:pPr>
              <w:jc w:val="center"/>
              <w:rPr>
                <w:color w:val="000000" w:themeColor="text1"/>
                <w:lang w:val="en-US"/>
              </w:rPr>
            </w:pPr>
            <w:r w:rsidRPr="00217840">
              <w:rPr>
                <w:color w:val="000000" w:themeColor="text1"/>
                <w:lang w:val="en-US"/>
              </w:rPr>
              <w:t>1</w:t>
            </w:r>
          </w:p>
        </w:tc>
        <w:tc>
          <w:tcPr>
            <w:tcW w:w="2692" w:type="dxa"/>
            <w:shd w:val="clear" w:color="auto" w:fill="auto"/>
            <w:vAlign w:val="center"/>
          </w:tcPr>
          <w:p w:rsidR="00592A65" w:rsidRPr="00217840" w:rsidRDefault="00592A65" w:rsidP="008E6CD2">
            <w:pPr>
              <w:jc w:val="center"/>
              <w:rPr>
                <w:color w:val="000000" w:themeColor="text1"/>
                <w:lang w:val="en-US"/>
              </w:rPr>
            </w:pPr>
            <w:r w:rsidRPr="00217840">
              <w:rPr>
                <w:color w:val="000000" w:themeColor="text1"/>
                <w:lang w:val="en-US"/>
              </w:rPr>
              <w:t>1</w:t>
            </w:r>
          </w:p>
          <w:p w:rsidR="00592A65" w:rsidRPr="00217840" w:rsidRDefault="00592A65" w:rsidP="008E6CD2">
            <w:pPr>
              <w:jc w:val="center"/>
              <w:rPr>
                <w:color w:val="000000" w:themeColor="text1"/>
                <w:lang w:val="en-US"/>
              </w:rPr>
            </w:pPr>
            <w:r w:rsidRPr="00217840">
              <w:rPr>
                <w:color w:val="000000" w:themeColor="text1"/>
              </w:rPr>
              <w:t>норматив соблюден</w:t>
            </w:r>
          </w:p>
        </w:tc>
      </w:tr>
      <w:tr w:rsidR="00217840" w:rsidRPr="00217840" w:rsidTr="00253D3F">
        <w:trPr>
          <w:trHeight w:val="850"/>
          <w:jc w:val="center"/>
        </w:trPr>
        <w:tc>
          <w:tcPr>
            <w:tcW w:w="3654" w:type="dxa"/>
            <w:vMerge/>
            <w:shd w:val="clear" w:color="auto" w:fill="auto"/>
            <w:vAlign w:val="center"/>
          </w:tcPr>
          <w:p w:rsidR="00592A65" w:rsidRPr="00217840" w:rsidRDefault="00592A65" w:rsidP="008E6CD2">
            <w:pPr>
              <w:rPr>
                <w:color w:val="000000" w:themeColor="text1"/>
              </w:rPr>
            </w:pPr>
          </w:p>
        </w:tc>
        <w:tc>
          <w:tcPr>
            <w:tcW w:w="1465" w:type="dxa"/>
            <w:vMerge/>
            <w:shd w:val="clear" w:color="auto" w:fill="auto"/>
            <w:vAlign w:val="center"/>
          </w:tcPr>
          <w:p w:rsidR="00592A65" w:rsidRPr="00217840" w:rsidRDefault="00592A65" w:rsidP="008E6CD2">
            <w:pPr>
              <w:jc w:val="center"/>
              <w:rPr>
                <w:color w:val="000000" w:themeColor="text1"/>
              </w:rPr>
            </w:pPr>
          </w:p>
        </w:tc>
        <w:tc>
          <w:tcPr>
            <w:tcW w:w="5102" w:type="dxa"/>
            <w:gridSpan w:val="2"/>
            <w:vMerge/>
            <w:shd w:val="clear" w:color="auto" w:fill="auto"/>
            <w:vAlign w:val="center"/>
          </w:tcPr>
          <w:p w:rsidR="00592A65" w:rsidRPr="00217840" w:rsidRDefault="00592A65" w:rsidP="008E6CD2">
            <w:pPr>
              <w:jc w:val="center"/>
              <w:rPr>
                <w:color w:val="000000" w:themeColor="text1"/>
              </w:rPr>
            </w:pPr>
          </w:p>
        </w:tc>
        <w:tc>
          <w:tcPr>
            <w:tcW w:w="5388" w:type="dxa"/>
            <w:gridSpan w:val="2"/>
            <w:shd w:val="clear" w:color="auto" w:fill="auto"/>
            <w:vAlign w:val="center"/>
          </w:tcPr>
          <w:p w:rsidR="00592A65" w:rsidRPr="00217840" w:rsidRDefault="00592A65" w:rsidP="00592A65">
            <w:pPr>
              <w:jc w:val="center"/>
              <w:rPr>
                <w:color w:val="000000" w:themeColor="text1"/>
              </w:rPr>
            </w:pPr>
            <w:r w:rsidRPr="00217840">
              <w:rPr>
                <w:color w:val="000000" w:themeColor="text1"/>
              </w:rPr>
              <w:t xml:space="preserve">Поселение обслуживает концертный зал, расположенный в доме культуры по </w:t>
            </w:r>
          </w:p>
          <w:p w:rsidR="00592A65" w:rsidRPr="00217840" w:rsidRDefault="00592A65" w:rsidP="00592A65">
            <w:pPr>
              <w:jc w:val="center"/>
              <w:rPr>
                <w:color w:val="000000" w:themeColor="text1"/>
              </w:rPr>
            </w:pPr>
            <w:r w:rsidRPr="00217840">
              <w:rPr>
                <w:color w:val="000000" w:themeColor="text1"/>
              </w:rPr>
              <w:t>ул. Ленина, 37</w:t>
            </w:r>
          </w:p>
        </w:tc>
      </w:tr>
      <w:tr w:rsidR="00217840" w:rsidRPr="00217840" w:rsidTr="00253D3F">
        <w:trPr>
          <w:trHeight w:val="567"/>
          <w:jc w:val="center"/>
        </w:trPr>
        <w:tc>
          <w:tcPr>
            <w:tcW w:w="3654" w:type="dxa"/>
            <w:vMerge w:val="restart"/>
            <w:shd w:val="clear" w:color="auto" w:fill="auto"/>
            <w:vAlign w:val="center"/>
          </w:tcPr>
          <w:p w:rsidR="00592A65" w:rsidRPr="00217840" w:rsidRDefault="00592A65" w:rsidP="008E6CD2">
            <w:pPr>
              <w:rPr>
                <w:color w:val="000000" w:themeColor="text1"/>
              </w:rPr>
            </w:pPr>
            <w:r w:rsidRPr="00217840">
              <w:rPr>
                <w:color w:val="000000" w:themeColor="text1"/>
              </w:rPr>
              <w:t>Концертный творческий</w:t>
            </w:r>
          </w:p>
          <w:p w:rsidR="00592A65" w:rsidRPr="00217840" w:rsidRDefault="00592A65" w:rsidP="008E6CD2">
            <w:pPr>
              <w:rPr>
                <w:color w:val="000000" w:themeColor="text1"/>
              </w:rPr>
            </w:pPr>
            <w:r w:rsidRPr="00217840">
              <w:rPr>
                <w:color w:val="000000" w:themeColor="text1"/>
              </w:rPr>
              <w:t>коллектив</w:t>
            </w:r>
          </w:p>
        </w:tc>
        <w:tc>
          <w:tcPr>
            <w:tcW w:w="1465" w:type="dxa"/>
            <w:vMerge w:val="restart"/>
            <w:shd w:val="clear" w:color="auto" w:fill="auto"/>
            <w:vAlign w:val="center"/>
          </w:tcPr>
          <w:p w:rsidR="00592A65" w:rsidRPr="00217840" w:rsidRDefault="00592A65" w:rsidP="008E6CD2">
            <w:pPr>
              <w:jc w:val="center"/>
              <w:rPr>
                <w:color w:val="000000" w:themeColor="text1"/>
                <w:lang w:val="en-US"/>
              </w:rPr>
            </w:pPr>
            <w:r w:rsidRPr="00217840">
              <w:rPr>
                <w:color w:val="000000" w:themeColor="text1"/>
              </w:rPr>
              <w:t>ед.</w:t>
            </w:r>
          </w:p>
        </w:tc>
        <w:tc>
          <w:tcPr>
            <w:tcW w:w="5102" w:type="dxa"/>
            <w:gridSpan w:val="2"/>
            <w:vMerge w:val="restart"/>
            <w:shd w:val="clear" w:color="auto" w:fill="auto"/>
            <w:vAlign w:val="center"/>
          </w:tcPr>
          <w:p w:rsidR="00592A65" w:rsidRPr="00217840" w:rsidRDefault="00592A65" w:rsidP="008E6CD2">
            <w:pPr>
              <w:jc w:val="center"/>
              <w:rPr>
                <w:color w:val="000000" w:themeColor="text1"/>
              </w:rPr>
            </w:pPr>
            <w:r w:rsidRPr="00217840">
              <w:rPr>
                <w:color w:val="000000" w:themeColor="text1"/>
              </w:rPr>
              <w:t>Количество объектов на</w:t>
            </w:r>
          </w:p>
          <w:p w:rsidR="00592A65" w:rsidRPr="00217840" w:rsidRDefault="00592A65" w:rsidP="008E6CD2">
            <w:pPr>
              <w:jc w:val="center"/>
              <w:rPr>
                <w:color w:val="000000" w:themeColor="text1"/>
              </w:rPr>
            </w:pPr>
            <w:r w:rsidRPr="00217840">
              <w:rPr>
                <w:color w:val="000000" w:themeColor="text1"/>
              </w:rPr>
              <w:t>муниципальный район, ед. – 1</w:t>
            </w:r>
          </w:p>
        </w:tc>
        <w:tc>
          <w:tcPr>
            <w:tcW w:w="2696" w:type="dxa"/>
            <w:shd w:val="clear" w:color="auto" w:fill="auto"/>
            <w:vAlign w:val="center"/>
          </w:tcPr>
          <w:p w:rsidR="00592A65" w:rsidRPr="00217840" w:rsidRDefault="00592A65" w:rsidP="008E6CD2">
            <w:pPr>
              <w:jc w:val="center"/>
              <w:rPr>
                <w:color w:val="000000" w:themeColor="text1"/>
                <w:lang w:val="en-US"/>
              </w:rPr>
            </w:pPr>
            <w:r w:rsidRPr="00217840">
              <w:rPr>
                <w:color w:val="000000" w:themeColor="text1"/>
                <w:lang w:val="en-US"/>
              </w:rPr>
              <w:t>1</w:t>
            </w:r>
          </w:p>
        </w:tc>
        <w:tc>
          <w:tcPr>
            <w:tcW w:w="2692" w:type="dxa"/>
            <w:shd w:val="clear" w:color="auto" w:fill="auto"/>
            <w:vAlign w:val="center"/>
          </w:tcPr>
          <w:p w:rsidR="00592A65" w:rsidRPr="00217840" w:rsidRDefault="00592A65" w:rsidP="008E6CD2">
            <w:pPr>
              <w:jc w:val="center"/>
              <w:rPr>
                <w:color w:val="000000" w:themeColor="text1"/>
                <w:lang w:val="en-US"/>
              </w:rPr>
            </w:pPr>
            <w:r w:rsidRPr="00217840">
              <w:rPr>
                <w:color w:val="000000" w:themeColor="text1"/>
                <w:lang w:val="en-US"/>
              </w:rPr>
              <w:t>1</w:t>
            </w:r>
          </w:p>
          <w:p w:rsidR="00592A65" w:rsidRPr="00217840" w:rsidRDefault="00592A65" w:rsidP="008E6CD2">
            <w:pPr>
              <w:jc w:val="center"/>
              <w:rPr>
                <w:color w:val="000000" w:themeColor="text1"/>
                <w:lang w:val="en-US"/>
              </w:rPr>
            </w:pPr>
            <w:r w:rsidRPr="00217840">
              <w:rPr>
                <w:color w:val="000000" w:themeColor="text1"/>
              </w:rPr>
              <w:t>норматив соблюден</w:t>
            </w:r>
          </w:p>
        </w:tc>
      </w:tr>
      <w:tr w:rsidR="00217840" w:rsidRPr="00217840" w:rsidTr="00253D3F">
        <w:trPr>
          <w:trHeight w:val="850"/>
          <w:jc w:val="center"/>
        </w:trPr>
        <w:tc>
          <w:tcPr>
            <w:tcW w:w="3654" w:type="dxa"/>
            <w:vMerge/>
            <w:shd w:val="clear" w:color="auto" w:fill="auto"/>
            <w:vAlign w:val="center"/>
          </w:tcPr>
          <w:p w:rsidR="00592A65" w:rsidRPr="00217840" w:rsidRDefault="00592A65" w:rsidP="008E6CD2">
            <w:pPr>
              <w:rPr>
                <w:color w:val="000000" w:themeColor="text1"/>
              </w:rPr>
            </w:pPr>
          </w:p>
        </w:tc>
        <w:tc>
          <w:tcPr>
            <w:tcW w:w="1465" w:type="dxa"/>
            <w:vMerge/>
            <w:shd w:val="clear" w:color="auto" w:fill="auto"/>
            <w:vAlign w:val="center"/>
          </w:tcPr>
          <w:p w:rsidR="00592A65" w:rsidRPr="00217840" w:rsidRDefault="00592A65" w:rsidP="008E6CD2">
            <w:pPr>
              <w:jc w:val="center"/>
              <w:rPr>
                <w:color w:val="000000" w:themeColor="text1"/>
              </w:rPr>
            </w:pPr>
          </w:p>
        </w:tc>
        <w:tc>
          <w:tcPr>
            <w:tcW w:w="5102" w:type="dxa"/>
            <w:gridSpan w:val="2"/>
            <w:vMerge/>
            <w:shd w:val="clear" w:color="auto" w:fill="auto"/>
            <w:vAlign w:val="center"/>
          </w:tcPr>
          <w:p w:rsidR="00592A65" w:rsidRPr="00217840" w:rsidRDefault="00592A65" w:rsidP="008E6CD2">
            <w:pPr>
              <w:jc w:val="center"/>
              <w:rPr>
                <w:color w:val="000000" w:themeColor="text1"/>
              </w:rPr>
            </w:pPr>
          </w:p>
        </w:tc>
        <w:tc>
          <w:tcPr>
            <w:tcW w:w="5388" w:type="dxa"/>
            <w:gridSpan w:val="2"/>
            <w:shd w:val="clear" w:color="auto" w:fill="auto"/>
            <w:vAlign w:val="center"/>
          </w:tcPr>
          <w:p w:rsidR="00592A65" w:rsidRPr="00217840" w:rsidRDefault="00592A65" w:rsidP="008E6CD2">
            <w:pPr>
              <w:jc w:val="center"/>
              <w:rPr>
                <w:color w:val="000000" w:themeColor="text1"/>
              </w:rPr>
            </w:pPr>
            <w:r w:rsidRPr="00217840">
              <w:rPr>
                <w:color w:val="000000" w:themeColor="text1"/>
              </w:rPr>
              <w:t xml:space="preserve">Творческие коллективе на базе межпоселенческого дома культуры по ул. Кутузова, 6а </w:t>
            </w:r>
          </w:p>
        </w:tc>
      </w:tr>
      <w:tr w:rsidR="00217840" w:rsidRPr="00217840" w:rsidTr="00253D3F">
        <w:trPr>
          <w:trHeight w:val="567"/>
          <w:jc w:val="center"/>
        </w:trPr>
        <w:tc>
          <w:tcPr>
            <w:tcW w:w="3654" w:type="dxa"/>
            <w:vMerge w:val="restart"/>
            <w:shd w:val="clear" w:color="auto" w:fill="auto"/>
            <w:vAlign w:val="center"/>
          </w:tcPr>
          <w:p w:rsidR="00592A65" w:rsidRPr="00217840" w:rsidRDefault="00592A65" w:rsidP="008E6CD2">
            <w:pPr>
              <w:rPr>
                <w:color w:val="000000" w:themeColor="text1"/>
              </w:rPr>
            </w:pPr>
            <w:r w:rsidRPr="00217840">
              <w:rPr>
                <w:color w:val="000000" w:themeColor="text1"/>
              </w:rPr>
              <w:lastRenderedPageBreak/>
              <w:t>Дом культуры</w:t>
            </w:r>
          </w:p>
        </w:tc>
        <w:tc>
          <w:tcPr>
            <w:tcW w:w="1465" w:type="dxa"/>
            <w:vMerge w:val="restart"/>
            <w:shd w:val="clear" w:color="auto" w:fill="auto"/>
            <w:vAlign w:val="center"/>
          </w:tcPr>
          <w:p w:rsidR="00592A65" w:rsidRPr="00217840" w:rsidRDefault="00592A65" w:rsidP="008E6CD2">
            <w:pPr>
              <w:jc w:val="center"/>
              <w:rPr>
                <w:color w:val="000000" w:themeColor="text1"/>
              </w:rPr>
            </w:pPr>
            <w:r w:rsidRPr="00217840">
              <w:rPr>
                <w:color w:val="000000" w:themeColor="text1"/>
              </w:rPr>
              <w:t>ед.</w:t>
            </w:r>
          </w:p>
        </w:tc>
        <w:tc>
          <w:tcPr>
            <w:tcW w:w="5102" w:type="dxa"/>
            <w:gridSpan w:val="2"/>
            <w:vMerge w:val="restart"/>
            <w:shd w:val="clear" w:color="auto" w:fill="auto"/>
            <w:vAlign w:val="center"/>
          </w:tcPr>
          <w:p w:rsidR="00592A65" w:rsidRPr="00217840" w:rsidRDefault="00592A65" w:rsidP="008E6CD2">
            <w:pPr>
              <w:jc w:val="center"/>
              <w:rPr>
                <w:color w:val="000000" w:themeColor="text1"/>
              </w:rPr>
            </w:pPr>
            <w:r w:rsidRPr="00217840">
              <w:rPr>
                <w:color w:val="000000" w:themeColor="text1"/>
              </w:rPr>
              <w:t>Количество объектов на городское поселение с населением более 10 тыс. чел., ед. – 1</w:t>
            </w:r>
          </w:p>
        </w:tc>
        <w:tc>
          <w:tcPr>
            <w:tcW w:w="2696" w:type="dxa"/>
            <w:shd w:val="clear" w:color="auto" w:fill="auto"/>
            <w:vAlign w:val="center"/>
          </w:tcPr>
          <w:p w:rsidR="00592A65" w:rsidRPr="00217840" w:rsidRDefault="00592A65" w:rsidP="008E6CD2">
            <w:pPr>
              <w:jc w:val="center"/>
              <w:rPr>
                <w:color w:val="000000" w:themeColor="text1"/>
              </w:rPr>
            </w:pPr>
            <w:r w:rsidRPr="00217840">
              <w:rPr>
                <w:color w:val="000000" w:themeColor="text1"/>
              </w:rPr>
              <w:t>3</w:t>
            </w:r>
          </w:p>
        </w:tc>
        <w:tc>
          <w:tcPr>
            <w:tcW w:w="2692" w:type="dxa"/>
            <w:shd w:val="clear" w:color="auto" w:fill="auto"/>
            <w:vAlign w:val="center"/>
          </w:tcPr>
          <w:p w:rsidR="00592A65" w:rsidRPr="00217840" w:rsidRDefault="00592A65" w:rsidP="008E6CD2">
            <w:pPr>
              <w:jc w:val="center"/>
              <w:rPr>
                <w:color w:val="000000" w:themeColor="text1"/>
              </w:rPr>
            </w:pPr>
            <w:r w:rsidRPr="00217840">
              <w:rPr>
                <w:color w:val="000000" w:themeColor="text1"/>
              </w:rPr>
              <w:t>3</w:t>
            </w:r>
          </w:p>
          <w:p w:rsidR="00592A65" w:rsidRPr="00217840" w:rsidRDefault="00592A65" w:rsidP="008E6CD2">
            <w:pPr>
              <w:jc w:val="center"/>
              <w:rPr>
                <w:color w:val="000000" w:themeColor="text1"/>
              </w:rPr>
            </w:pPr>
            <w:r w:rsidRPr="00217840">
              <w:rPr>
                <w:color w:val="000000" w:themeColor="text1"/>
              </w:rPr>
              <w:t>норматив соблюден</w:t>
            </w:r>
          </w:p>
        </w:tc>
      </w:tr>
      <w:tr w:rsidR="00217840" w:rsidRPr="00217840" w:rsidTr="00253D3F">
        <w:trPr>
          <w:trHeight w:val="624"/>
          <w:jc w:val="center"/>
        </w:trPr>
        <w:tc>
          <w:tcPr>
            <w:tcW w:w="3654" w:type="dxa"/>
            <w:vMerge/>
            <w:shd w:val="clear" w:color="auto" w:fill="auto"/>
            <w:vAlign w:val="center"/>
          </w:tcPr>
          <w:p w:rsidR="00592A65" w:rsidRPr="00217840" w:rsidRDefault="00592A65" w:rsidP="008E6CD2">
            <w:pPr>
              <w:rPr>
                <w:color w:val="000000" w:themeColor="text1"/>
              </w:rPr>
            </w:pPr>
          </w:p>
        </w:tc>
        <w:tc>
          <w:tcPr>
            <w:tcW w:w="1465" w:type="dxa"/>
            <w:vMerge/>
            <w:shd w:val="clear" w:color="auto" w:fill="auto"/>
            <w:vAlign w:val="center"/>
          </w:tcPr>
          <w:p w:rsidR="00592A65" w:rsidRPr="00217840" w:rsidRDefault="00592A65" w:rsidP="008E6CD2">
            <w:pPr>
              <w:jc w:val="center"/>
              <w:rPr>
                <w:color w:val="000000" w:themeColor="text1"/>
              </w:rPr>
            </w:pPr>
          </w:p>
        </w:tc>
        <w:tc>
          <w:tcPr>
            <w:tcW w:w="5102" w:type="dxa"/>
            <w:gridSpan w:val="2"/>
            <w:vMerge/>
            <w:shd w:val="clear" w:color="auto" w:fill="auto"/>
            <w:vAlign w:val="center"/>
          </w:tcPr>
          <w:p w:rsidR="00592A65" w:rsidRPr="00217840" w:rsidRDefault="00592A65" w:rsidP="008E6CD2">
            <w:pPr>
              <w:jc w:val="center"/>
              <w:rPr>
                <w:color w:val="000000" w:themeColor="text1"/>
              </w:rPr>
            </w:pPr>
          </w:p>
        </w:tc>
        <w:tc>
          <w:tcPr>
            <w:tcW w:w="5388" w:type="dxa"/>
            <w:gridSpan w:val="2"/>
            <w:shd w:val="clear" w:color="auto" w:fill="auto"/>
            <w:vAlign w:val="center"/>
          </w:tcPr>
          <w:p w:rsidR="00592A65" w:rsidRPr="00217840" w:rsidRDefault="00592A65" w:rsidP="008E6CD2">
            <w:pPr>
              <w:jc w:val="center"/>
              <w:rPr>
                <w:color w:val="000000" w:themeColor="text1"/>
              </w:rPr>
            </w:pPr>
            <w:r w:rsidRPr="00217840">
              <w:rPr>
                <w:color w:val="000000" w:themeColor="text1"/>
              </w:rPr>
              <w:t xml:space="preserve">Поселение обслуживает 3 дома культуры </w:t>
            </w:r>
          </w:p>
        </w:tc>
      </w:tr>
      <w:tr w:rsidR="00217840" w:rsidRPr="00217840" w:rsidTr="00253D3F">
        <w:trPr>
          <w:trHeight w:val="454"/>
          <w:jc w:val="center"/>
        </w:trPr>
        <w:tc>
          <w:tcPr>
            <w:tcW w:w="3654" w:type="dxa"/>
            <w:vMerge w:val="restart"/>
            <w:shd w:val="clear" w:color="auto" w:fill="auto"/>
            <w:vAlign w:val="center"/>
          </w:tcPr>
          <w:p w:rsidR="00592A65" w:rsidRPr="00217840" w:rsidRDefault="00592A65" w:rsidP="008E6CD2">
            <w:pPr>
              <w:rPr>
                <w:color w:val="000000" w:themeColor="text1"/>
              </w:rPr>
            </w:pPr>
            <w:r w:rsidRPr="00217840">
              <w:rPr>
                <w:color w:val="000000" w:themeColor="text1"/>
              </w:rPr>
              <w:t>Кинозал</w:t>
            </w:r>
          </w:p>
        </w:tc>
        <w:tc>
          <w:tcPr>
            <w:tcW w:w="1465" w:type="dxa"/>
            <w:vMerge w:val="restart"/>
            <w:shd w:val="clear" w:color="auto" w:fill="auto"/>
            <w:vAlign w:val="center"/>
          </w:tcPr>
          <w:p w:rsidR="00592A65" w:rsidRPr="00217840" w:rsidRDefault="00592A65" w:rsidP="008E6CD2">
            <w:pPr>
              <w:jc w:val="center"/>
              <w:rPr>
                <w:color w:val="000000" w:themeColor="text1"/>
              </w:rPr>
            </w:pPr>
            <w:r w:rsidRPr="00217840">
              <w:rPr>
                <w:color w:val="000000" w:themeColor="text1"/>
              </w:rPr>
              <w:t>ед.</w:t>
            </w:r>
          </w:p>
        </w:tc>
        <w:tc>
          <w:tcPr>
            <w:tcW w:w="5102" w:type="dxa"/>
            <w:gridSpan w:val="2"/>
            <w:vMerge w:val="restart"/>
            <w:shd w:val="clear" w:color="auto" w:fill="auto"/>
            <w:vAlign w:val="center"/>
          </w:tcPr>
          <w:p w:rsidR="00592A65" w:rsidRPr="00217840" w:rsidRDefault="00592A65" w:rsidP="00D758F4">
            <w:pPr>
              <w:jc w:val="center"/>
              <w:rPr>
                <w:color w:val="000000" w:themeColor="text1"/>
              </w:rPr>
            </w:pPr>
            <w:r w:rsidRPr="00217840">
              <w:rPr>
                <w:color w:val="000000" w:themeColor="text1"/>
              </w:rPr>
              <w:t xml:space="preserve">Количество объектов на </w:t>
            </w:r>
          </w:p>
          <w:p w:rsidR="00592A65" w:rsidRPr="00217840" w:rsidRDefault="00592A65" w:rsidP="00D758F4">
            <w:pPr>
              <w:jc w:val="center"/>
              <w:rPr>
                <w:color w:val="000000" w:themeColor="text1"/>
              </w:rPr>
            </w:pPr>
            <w:r w:rsidRPr="00217840">
              <w:rPr>
                <w:color w:val="000000" w:themeColor="text1"/>
              </w:rPr>
              <w:t>городское поселение, ед. – 1</w:t>
            </w:r>
          </w:p>
        </w:tc>
        <w:tc>
          <w:tcPr>
            <w:tcW w:w="2696" w:type="dxa"/>
            <w:shd w:val="clear" w:color="auto" w:fill="auto"/>
            <w:vAlign w:val="center"/>
          </w:tcPr>
          <w:p w:rsidR="00592A65" w:rsidRPr="00217840" w:rsidRDefault="00592A65" w:rsidP="008E6CD2">
            <w:pPr>
              <w:jc w:val="center"/>
              <w:rPr>
                <w:color w:val="000000" w:themeColor="text1"/>
              </w:rPr>
            </w:pPr>
            <w:r w:rsidRPr="00217840">
              <w:rPr>
                <w:color w:val="000000" w:themeColor="text1"/>
              </w:rPr>
              <w:t>1</w:t>
            </w:r>
          </w:p>
        </w:tc>
        <w:tc>
          <w:tcPr>
            <w:tcW w:w="2692" w:type="dxa"/>
            <w:shd w:val="clear" w:color="auto" w:fill="auto"/>
            <w:vAlign w:val="center"/>
          </w:tcPr>
          <w:p w:rsidR="00592A65" w:rsidRPr="00217840" w:rsidRDefault="00592A65" w:rsidP="008E6CD2">
            <w:pPr>
              <w:jc w:val="center"/>
              <w:rPr>
                <w:color w:val="000000" w:themeColor="text1"/>
              </w:rPr>
            </w:pPr>
            <w:r w:rsidRPr="00217840">
              <w:rPr>
                <w:color w:val="000000" w:themeColor="text1"/>
              </w:rPr>
              <w:t>1</w:t>
            </w:r>
          </w:p>
        </w:tc>
      </w:tr>
      <w:tr w:rsidR="00217840" w:rsidRPr="00217840" w:rsidTr="00253D3F">
        <w:trPr>
          <w:trHeight w:val="454"/>
          <w:jc w:val="center"/>
        </w:trPr>
        <w:tc>
          <w:tcPr>
            <w:tcW w:w="3654" w:type="dxa"/>
            <w:vMerge/>
            <w:shd w:val="clear" w:color="auto" w:fill="auto"/>
            <w:vAlign w:val="center"/>
          </w:tcPr>
          <w:p w:rsidR="00592A65" w:rsidRPr="00217840" w:rsidRDefault="00592A65" w:rsidP="008E6CD2">
            <w:pPr>
              <w:rPr>
                <w:color w:val="000000" w:themeColor="text1"/>
              </w:rPr>
            </w:pPr>
          </w:p>
        </w:tc>
        <w:tc>
          <w:tcPr>
            <w:tcW w:w="1465" w:type="dxa"/>
            <w:vMerge/>
            <w:shd w:val="clear" w:color="auto" w:fill="auto"/>
            <w:vAlign w:val="center"/>
          </w:tcPr>
          <w:p w:rsidR="00592A65" w:rsidRPr="00217840" w:rsidRDefault="00592A65" w:rsidP="008E6CD2">
            <w:pPr>
              <w:jc w:val="center"/>
              <w:rPr>
                <w:color w:val="000000" w:themeColor="text1"/>
              </w:rPr>
            </w:pPr>
          </w:p>
        </w:tc>
        <w:tc>
          <w:tcPr>
            <w:tcW w:w="5102" w:type="dxa"/>
            <w:gridSpan w:val="2"/>
            <w:vMerge/>
            <w:shd w:val="clear" w:color="auto" w:fill="auto"/>
            <w:vAlign w:val="center"/>
          </w:tcPr>
          <w:p w:rsidR="00592A65" w:rsidRPr="00217840" w:rsidRDefault="00592A65" w:rsidP="00D758F4">
            <w:pPr>
              <w:jc w:val="center"/>
              <w:rPr>
                <w:color w:val="000000" w:themeColor="text1"/>
              </w:rPr>
            </w:pPr>
          </w:p>
        </w:tc>
        <w:tc>
          <w:tcPr>
            <w:tcW w:w="5388" w:type="dxa"/>
            <w:gridSpan w:val="2"/>
            <w:shd w:val="clear" w:color="auto" w:fill="auto"/>
            <w:vAlign w:val="center"/>
          </w:tcPr>
          <w:p w:rsidR="00592A65" w:rsidRPr="00217840" w:rsidRDefault="00592A65" w:rsidP="008E6CD2">
            <w:pPr>
              <w:jc w:val="center"/>
              <w:rPr>
                <w:color w:val="000000" w:themeColor="text1"/>
              </w:rPr>
            </w:pPr>
            <w:r w:rsidRPr="00217840">
              <w:rPr>
                <w:color w:val="000000" w:themeColor="text1"/>
              </w:rPr>
              <w:t xml:space="preserve">Поселение обслуживает </w:t>
            </w:r>
            <w:r w:rsidR="00B124D8" w:rsidRPr="00217840">
              <w:rPr>
                <w:color w:val="000000" w:themeColor="text1"/>
              </w:rPr>
              <w:t>кинозал,</w:t>
            </w:r>
            <w:r w:rsidRPr="00217840">
              <w:rPr>
                <w:color w:val="000000" w:themeColor="text1"/>
              </w:rPr>
              <w:t xml:space="preserve"> расположенный в здании дома культуры </w:t>
            </w:r>
            <w:r w:rsidR="00B124D8" w:rsidRPr="00217840">
              <w:rPr>
                <w:color w:val="000000" w:themeColor="text1"/>
              </w:rPr>
              <w:t>по ул. Ленина, 37</w:t>
            </w:r>
          </w:p>
        </w:tc>
      </w:tr>
      <w:tr w:rsidR="00217840" w:rsidRPr="00217840" w:rsidTr="00253D3F">
        <w:trPr>
          <w:trHeight w:val="278"/>
          <w:jc w:val="center"/>
        </w:trPr>
        <w:tc>
          <w:tcPr>
            <w:tcW w:w="15609" w:type="dxa"/>
            <w:gridSpan w:val="6"/>
            <w:shd w:val="clear" w:color="auto" w:fill="auto"/>
            <w:vAlign w:val="center"/>
          </w:tcPr>
          <w:p w:rsidR="008E6CD2" w:rsidRPr="00217840" w:rsidRDefault="00253D3F" w:rsidP="008E6CD2">
            <w:pPr>
              <w:rPr>
                <w:color w:val="000000" w:themeColor="text1"/>
              </w:rPr>
            </w:pPr>
            <w:r w:rsidRPr="00217840">
              <w:rPr>
                <w:rStyle w:val="afffc"/>
                <w:color w:val="000000" w:themeColor="text1"/>
              </w:rPr>
              <w:t>7</w:t>
            </w:r>
            <w:r w:rsidR="008E6CD2" w:rsidRPr="00217840">
              <w:rPr>
                <w:rStyle w:val="afffc"/>
                <w:color w:val="000000" w:themeColor="text1"/>
              </w:rPr>
              <w:t>. Транспортная инфраструктура</w:t>
            </w:r>
          </w:p>
        </w:tc>
      </w:tr>
      <w:tr w:rsidR="00217840" w:rsidRPr="00217840" w:rsidTr="00253D3F">
        <w:trPr>
          <w:trHeight w:val="567"/>
          <w:jc w:val="center"/>
        </w:trPr>
        <w:tc>
          <w:tcPr>
            <w:tcW w:w="3654" w:type="dxa"/>
            <w:shd w:val="clear" w:color="auto" w:fill="auto"/>
            <w:vAlign w:val="center"/>
          </w:tcPr>
          <w:p w:rsidR="008E6CD2" w:rsidRPr="00217840" w:rsidRDefault="008E6CD2" w:rsidP="008E6CD2">
            <w:pPr>
              <w:rPr>
                <w:color w:val="000000" w:themeColor="text1"/>
              </w:rPr>
            </w:pPr>
            <w:r w:rsidRPr="00217840">
              <w:rPr>
                <w:color w:val="000000" w:themeColor="text1"/>
              </w:rPr>
              <w:t>Автостанция</w:t>
            </w:r>
          </w:p>
        </w:tc>
        <w:tc>
          <w:tcPr>
            <w:tcW w:w="1465"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ед.</w:t>
            </w:r>
          </w:p>
        </w:tc>
        <w:tc>
          <w:tcPr>
            <w:tcW w:w="5102" w:type="dxa"/>
            <w:gridSpan w:val="2"/>
            <w:shd w:val="clear" w:color="auto" w:fill="auto"/>
            <w:vAlign w:val="center"/>
          </w:tcPr>
          <w:p w:rsidR="008E6CD2" w:rsidRPr="00217840" w:rsidRDefault="008E6CD2" w:rsidP="008E6CD2">
            <w:pPr>
              <w:jc w:val="center"/>
              <w:rPr>
                <w:color w:val="000000" w:themeColor="text1"/>
              </w:rPr>
            </w:pPr>
            <w:r w:rsidRPr="00217840">
              <w:rPr>
                <w:color w:val="000000" w:themeColor="text1"/>
              </w:rPr>
              <w:t>Количество объектов на муниципальный район</w:t>
            </w:r>
          </w:p>
        </w:tc>
        <w:tc>
          <w:tcPr>
            <w:tcW w:w="2696"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1</w:t>
            </w:r>
          </w:p>
        </w:tc>
        <w:tc>
          <w:tcPr>
            <w:tcW w:w="2692"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1</w:t>
            </w:r>
          </w:p>
          <w:p w:rsidR="008E6CD2" w:rsidRPr="00217840" w:rsidRDefault="008E6CD2" w:rsidP="008E6CD2">
            <w:pPr>
              <w:jc w:val="center"/>
              <w:rPr>
                <w:color w:val="000000" w:themeColor="text1"/>
              </w:rPr>
            </w:pPr>
            <w:r w:rsidRPr="00217840">
              <w:rPr>
                <w:color w:val="000000" w:themeColor="text1"/>
              </w:rPr>
              <w:t>норматив соблюден</w:t>
            </w:r>
          </w:p>
        </w:tc>
      </w:tr>
      <w:tr w:rsidR="00217840" w:rsidRPr="00217840" w:rsidTr="00253D3F">
        <w:trPr>
          <w:trHeight w:val="703"/>
          <w:jc w:val="center"/>
        </w:trPr>
        <w:tc>
          <w:tcPr>
            <w:tcW w:w="3654" w:type="dxa"/>
            <w:shd w:val="clear" w:color="auto" w:fill="auto"/>
            <w:vAlign w:val="center"/>
          </w:tcPr>
          <w:p w:rsidR="008E6CD2" w:rsidRPr="00217840" w:rsidRDefault="008E6CD2" w:rsidP="008E6CD2">
            <w:pPr>
              <w:rPr>
                <w:color w:val="000000" w:themeColor="text1"/>
              </w:rPr>
            </w:pPr>
            <w:r w:rsidRPr="00217840">
              <w:rPr>
                <w:color w:val="000000" w:themeColor="text1"/>
              </w:rPr>
              <w:t>Остановочный пункт общественного пассажирского транспорта (ОПТ)</w:t>
            </w:r>
          </w:p>
        </w:tc>
        <w:tc>
          <w:tcPr>
            <w:tcW w:w="1465"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 xml:space="preserve">ед. </w:t>
            </w:r>
          </w:p>
          <w:p w:rsidR="008E6CD2" w:rsidRPr="00217840" w:rsidRDefault="008E6CD2" w:rsidP="008E6CD2">
            <w:pPr>
              <w:jc w:val="center"/>
              <w:rPr>
                <w:color w:val="000000" w:themeColor="text1"/>
              </w:rPr>
            </w:pPr>
            <w:r w:rsidRPr="00217840">
              <w:rPr>
                <w:color w:val="000000" w:themeColor="text1"/>
              </w:rPr>
              <w:t>на 1000 чел.</w:t>
            </w:r>
          </w:p>
        </w:tc>
        <w:tc>
          <w:tcPr>
            <w:tcW w:w="5102" w:type="dxa"/>
            <w:gridSpan w:val="2"/>
            <w:shd w:val="clear" w:color="auto" w:fill="auto"/>
            <w:vAlign w:val="center"/>
          </w:tcPr>
          <w:p w:rsidR="008E6CD2" w:rsidRPr="00217840" w:rsidRDefault="008E6CD2" w:rsidP="008E6CD2">
            <w:pPr>
              <w:jc w:val="center"/>
              <w:rPr>
                <w:color w:val="000000" w:themeColor="text1"/>
              </w:rPr>
            </w:pPr>
            <w:r w:rsidRPr="00217840">
              <w:rPr>
                <w:color w:val="000000" w:themeColor="text1"/>
              </w:rPr>
              <w:t>Число остановок ОПТ - 1,2</w:t>
            </w:r>
          </w:p>
        </w:tc>
        <w:tc>
          <w:tcPr>
            <w:tcW w:w="2696"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21</w:t>
            </w:r>
          </w:p>
        </w:tc>
        <w:tc>
          <w:tcPr>
            <w:tcW w:w="2692"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20</w:t>
            </w:r>
          </w:p>
          <w:p w:rsidR="008E6CD2" w:rsidRPr="00217840" w:rsidRDefault="008E6CD2" w:rsidP="008E6CD2">
            <w:pPr>
              <w:jc w:val="center"/>
              <w:rPr>
                <w:color w:val="000000" w:themeColor="text1"/>
              </w:rPr>
            </w:pPr>
            <w:r w:rsidRPr="00217840">
              <w:rPr>
                <w:color w:val="000000" w:themeColor="text1"/>
              </w:rPr>
              <w:t>норматив соблюден</w:t>
            </w:r>
          </w:p>
        </w:tc>
      </w:tr>
      <w:tr w:rsidR="00217840" w:rsidRPr="00217840" w:rsidTr="00253D3F">
        <w:trPr>
          <w:trHeight w:val="290"/>
          <w:jc w:val="center"/>
        </w:trPr>
        <w:tc>
          <w:tcPr>
            <w:tcW w:w="3654" w:type="dxa"/>
            <w:shd w:val="clear" w:color="auto" w:fill="auto"/>
            <w:vAlign w:val="center"/>
          </w:tcPr>
          <w:p w:rsidR="008E6CD2" w:rsidRPr="00217840" w:rsidRDefault="008E6CD2" w:rsidP="008E6CD2">
            <w:pPr>
              <w:rPr>
                <w:color w:val="000000" w:themeColor="text1"/>
              </w:rPr>
            </w:pPr>
            <w:r w:rsidRPr="00217840">
              <w:rPr>
                <w:color w:val="000000" w:themeColor="text1"/>
              </w:rPr>
              <w:t>Автозаправочные</w:t>
            </w:r>
          </w:p>
          <w:p w:rsidR="008E6CD2" w:rsidRPr="00217840" w:rsidRDefault="008E6CD2" w:rsidP="008E6CD2">
            <w:pPr>
              <w:rPr>
                <w:color w:val="000000" w:themeColor="text1"/>
              </w:rPr>
            </w:pPr>
            <w:r w:rsidRPr="00217840">
              <w:rPr>
                <w:color w:val="000000" w:themeColor="text1"/>
              </w:rPr>
              <w:t>станции</w:t>
            </w:r>
          </w:p>
        </w:tc>
        <w:tc>
          <w:tcPr>
            <w:tcW w:w="1465"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 xml:space="preserve">ед. </w:t>
            </w:r>
          </w:p>
          <w:p w:rsidR="008E6CD2" w:rsidRPr="00217840" w:rsidRDefault="008E6CD2" w:rsidP="008E6CD2">
            <w:pPr>
              <w:jc w:val="center"/>
              <w:rPr>
                <w:color w:val="000000" w:themeColor="text1"/>
              </w:rPr>
            </w:pPr>
            <w:r w:rsidRPr="00217840">
              <w:rPr>
                <w:color w:val="000000" w:themeColor="text1"/>
              </w:rPr>
              <w:t>на 1000 чел.</w:t>
            </w:r>
          </w:p>
        </w:tc>
        <w:tc>
          <w:tcPr>
            <w:tcW w:w="5102" w:type="dxa"/>
            <w:gridSpan w:val="2"/>
            <w:shd w:val="clear" w:color="auto" w:fill="auto"/>
            <w:vAlign w:val="center"/>
          </w:tcPr>
          <w:p w:rsidR="008E6CD2" w:rsidRPr="00217840" w:rsidRDefault="008E6CD2" w:rsidP="008E6CD2">
            <w:pPr>
              <w:jc w:val="center"/>
              <w:rPr>
                <w:color w:val="000000" w:themeColor="text1"/>
              </w:rPr>
            </w:pPr>
            <w:r w:rsidRPr="00217840">
              <w:rPr>
                <w:color w:val="000000" w:themeColor="text1"/>
              </w:rPr>
              <w:t>Количество топливораздаточных колонок - 0,3</w:t>
            </w:r>
          </w:p>
        </w:tc>
        <w:tc>
          <w:tcPr>
            <w:tcW w:w="2696"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9</w:t>
            </w:r>
          </w:p>
        </w:tc>
        <w:tc>
          <w:tcPr>
            <w:tcW w:w="2692"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5</w:t>
            </w:r>
          </w:p>
          <w:p w:rsidR="008E6CD2" w:rsidRPr="00217840" w:rsidRDefault="008E6CD2" w:rsidP="008E6CD2">
            <w:pPr>
              <w:jc w:val="center"/>
              <w:rPr>
                <w:color w:val="000000" w:themeColor="text1"/>
              </w:rPr>
            </w:pPr>
            <w:r w:rsidRPr="00217840">
              <w:rPr>
                <w:color w:val="000000" w:themeColor="text1"/>
              </w:rPr>
              <w:t>норматив соблюден</w:t>
            </w:r>
          </w:p>
        </w:tc>
      </w:tr>
      <w:tr w:rsidR="00217840" w:rsidRPr="00217840" w:rsidTr="00253D3F">
        <w:trPr>
          <w:trHeight w:val="850"/>
          <w:jc w:val="center"/>
        </w:trPr>
        <w:tc>
          <w:tcPr>
            <w:tcW w:w="3654" w:type="dxa"/>
            <w:shd w:val="clear" w:color="auto" w:fill="auto"/>
            <w:vAlign w:val="center"/>
          </w:tcPr>
          <w:p w:rsidR="008E6CD2" w:rsidRPr="00217840" w:rsidRDefault="008E6CD2" w:rsidP="008E6CD2">
            <w:pPr>
              <w:rPr>
                <w:color w:val="000000" w:themeColor="text1"/>
              </w:rPr>
            </w:pPr>
            <w:r w:rsidRPr="00217840">
              <w:rPr>
                <w:color w:val="000000" w:themeColor="text1"/>
              </w:rPr>
              <w:t>Велосипедные дорожки в границах городских поселений</w:t>
            </w:r>
          </w:p>
        </w:tc>
        <w:tc>
          <w:tcPr>
            <w:tcW w:w="1465"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км</w:t>
            </w:r>
          </w:p>
        </w:tc>
        <w:tc>
          <w:tcPr>
            <w:tcW w:w="5102" w:type="dxa"/>
            <w:gridSpan w:val="2"/>
            <w:shd w:val="clear" w:color="auto" w:fill="auto"/>
            <w:vAlign w:val="center"/>
          </w:tcPr>
          <w:p w:rsidR="008E6CD2" w:rsidRPr="00217840" w:rsidRDefault="008E6CD2" w:rsidP="008E6CD2">
            <w:pPr>
              <w:jc w:val="center"/>
              <w:rPr>
                <w:color w:val="000000" w:themeColor="text1"/>
              </w:rPr>
            </w:pPr>
            <w:r w:rsidRPr="00217840">
              <w:rPr>
                <w:color w:val="000000" w:themeColor="text1"/>
              </w:rPr>
              <w:t>2,15</w:t>
            </w:r>
          </w:p>
        </w:tc>
        <w:tc>
          <w:tcPr>
            <w:tcW w:w="2696"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0</w:t>
            </w:r>
          </w:p>
        </w:tc>
        <w:tc>
          <w:tcPr>
            <w:tcW w:w="2692"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2,15</w:t>
            </w:r>
          </w:p>
          <w:p w:rsidR="008E6CD2" w:rsidRPr="00217840" w:rsidRDefault="008E6CD2" w:rsidP="008E6CD2">
            <w:pPr>
              <w:jc w:val="center"/>
              <w:rPr>
                <w:color w:val="000000" w:themeColor="text1"/>
              </w:rPr>
            </w:pPr>
            <w:r w:rsidRPr="00217840">
              <w:rPr>
                <w:color w:val="000000" w:themeColor="text1"/>
              </w:rPr>
              <w:t>(объем нового строительства)</w:t>
            </w:r>
          </w:p>
        </w:tc>
      </w:tr>
      <w:tr w:rsidR="00217840" w:rsidRPr="00217840" w:rsidTr="00253D3F">
        <w:trPr>
          <w:jc w:val="center"/>
        </w:trPr>
        <w:tc>
          <w:tcPr>
            <w:tcW w:w="15609" w:type="dxa"/>
            <w:gridSpan w:val="6"/>
            <w:shd w:val="clear" w:color="auto" w:fill="auto"/>
            <w:vAlign w:val="center"/>
          </w:tcPr>
          <w:p w:rsidR="008E6CD2" w:rsidRPr="00217840" w:rsidRDefault="00253D3F" w:rsidP="008E6CD2">
            <w:pPr>
              <w:rPr>
                <w:color w:val="000000" w:themeColor="text1"/>
              </w:rPr>
            </w:pPr>
            <w:r w:rsidRPr="00217840">
              <w:rPr>
                <w:rStyle w:val="afffc"/>
                <w:color w:val="000000" w:themeColor="text1"/>
              </w:rPr>
              <w:t>8</w:t>
            </w:r>
            <w:r w:rsidR="008E6CD2" w:rsidRPr="00217840">
              <w:rPr>
                <w:rStyle w:val="afffc"/>
                <w:color w:val="000000" w:themeColor="text1"/>
              </w:rPr>
              <w:t>. Инженерное оборудование и благоустройство</w:t>
            </w:r>
          </w:p>
        </w:tc>
      </w:tr>
      <w:tr w:rsidR="00217840" w:rsidRPr="00217840" w:rsidTr="00253D3F">
        <w:trPr>
          <w:jc w:val="center"/>
        </w:trPr>
        <w:tc>
          <w:tcPr>
            <w:tcW w:w="15609" w:type="dxa"/>
            <w:gridSpan w:val="6"/>
            <w:shd w:val="clear" w:color="auto" w:fill="auto"/>
            <w:vAlign w:val="center"/>
          </w:tcPr>
          <w:p w:rsidR="008E6CD2" w:rsidRPr="00217840" w:rsidRDefault="00253D3F" w:rsidP="008E6CD2">
            <w:pPr>
              <w:rPr>
                <w:color w:val="000000" w:themeColor="text1"/>
              </w:rPr>
            </w:pPr>
            <w:r w:rsidRPr="00217840">
              <w:rPr>
                <w:b/>
                <w:bCs/>
                <w:color w:val="000000" w:themeColor="text1"/>
              </w:rPr>
              <w:t>8</w:t>
            </w:r>
            <w:r w:rsidR="008E6CD2" w:rsidRPr="00217840">
              <w:rPr>
                <w:b/>
                <w:bCs/>
                <w:color w:val="000000" w:themeColor="text1"/>
              </w:rPr>
              <w:t>.1. Электроснабжение:</w:t>
            </w:r>
          </w:p>
        </w:tc>
      </w:tr>
      <w:tr w:rsidR="00217840" w:rsidRPr="00217840" w:rsidTr="00253D3F">
        <w:trPr>
          <w:trHeight w:val="510"/>
          <w:jc w:val="center"/>
        </w:trPr>
        <w:tc>
          <w:tcPr>
            <w:tcW w:w="3654" w:type="dxa"/>
            <w:vMerge w:val="restart"/>
            <w:shd w:val="clear" w:color="auto" w:fill="auto"/>
            <w:vAlign w:val="center"/>
          </w:tcPr>
          <w:p w:rsidR="008E6CD2" w:rsidRPr="00217840" w:rsidRDefault="008E6CD2" w:rsidP="008E6CD2">
            <w:pPr>
              <w:rPr>
                <w:color w:val="000000" w:themeColor="text1"/>
              </w:rPr>
            </w:pPr>
            <w:r w:rsidRPr="00217840">
              <w:rPr>
                <w:color w:val="000000" w:themeColor="text1"/>
              </w:rPr>
              <w:t>Объекты</w:t>
            </w:r>
          </w:p>
          <w:p w:rsidR="008E6CD2" w:rsidRPr="00217840" w:rsidRDefault="008E6CD2" w:rsidP="008E6CD2">
            <w:pPr>
              <w:rPr>
                <w:color w:val="000000" w:themeColor="text1"/>
              </w:rPr>
            </w:pPr>
            <w:r w:rsidRPr="00217840">
              <w:rPr>
                <w:color w:val="000000" w:themeColor="text1"/>
              </w:rPr>
              <w:t>электроснабжения</w:t>
            </w:r>
          </w:p>
        </w:tc>
        <w:tc>
          <w:tcPr>
            <w:tcW w:w="1465" w:type="dxa"/>
            <w:vMerge w:val="restart"/>
            <w:shd w:val="clear" w:color="auto" w:fill="auto"/>
            <w:vAlign w:val="center"/>
          </w:tcPr>
          <w:p w:rsidR="008E6CD2" w:rsidRPr="00217840" w:rsidRDefault="008E6CD2" w:rsidP="008E6CD2">
            <w:pPr>
              <w:jc w:val="center"/>
              <w:rPr>
                <w:color w:val="000000" w:themeColor="text1"/>
              </w:rPr>
            </w:pPr>
            <w:r w:rsidRPr="00217840">
              <w:rPr>
                <w:color w:val="000000" w:themeColor="text1"/>
              </w:rPr>
              <w:t>Объем электропотребления кВт ч/год</w:t>
            </w:r>
          </w:p>
          <w:p w:rsidR="008E6CD2" w:rsidRPr="00217840" w:rsidRDefault="008E6CD2" w:rsidP="008E6CD2">
            <w:pPr>
              <w:jc w:val="center"/>
              <w:rPr>
                <w:color w:val="000000" w:themeColor="text1"/>
              </w:rPr>
            </w:pPr>
            <w:r w:rsidRPr="00217840">
              <w:rPr>
                <w:color w:val="000000" w:themeColor="text1"/>
              </w:rPr>
              <w:t xml:space="preserve">на 1 чел. </w:t>
            </w:r>
          </w:p>
        </w:tc>
        <w:tc>
          <w:tcPr>
            <w:tcW w:w="2269" w:type="dxa"/>
            <w:vMerge w:val="restart"/>
            <w:shd w:val="clear" w:color="auto" w:fill="auto"/>
            <w:vAlign w:val="center"/>
          </w:tcPr>
          <w:p w:rsidR="008E6CD2" w:rsidRPr="00217840" w:rsidRDefault="008E6CD2" w:rsidP="008E6CD2">
            <w:pPr>
              <w:jc w:val="center"/>
              <w:rPr>
                <w:color w:val="000000" w:themeColor="text1"/>
              </w:rPr>
            </w:pPr>
            <w:r w:rsidRPr="00217840">
              <w:rPr>
                <w:color w:val="000000" w:themeColor="text1"/>
              </w:rPr>
              <w:t>без</w:t>
            </w:r>
          </w:p>
          <w:p w:rsidR="008E6CD2" w:rsidRPr="00217840" w:rsidRDefault="008E6CD2" w:rsidP="008E6CD2">
            <w:pPr>
              <w:jc w:val="center"/>
              <w:rPr>
                <w:color w:val="000000" w:themeColor="text1"/>
              </w:rPr>
            </w:pPr>
            <w:r w:rsidRPr="00217840">
              <w:rPr>
                <w:color w:val="000000" w:themeColor="text1"/>
              </w:rPr>
              <w:t>стационарных</w:t>
            </w:r>
          </w:p>
          <w:p w:rsidR="008E6CD2" w:rsidRPr="00217840" w:rsidRDefault="008E6CD2" w:rsidP="008E6CD2">
            <w:pPr>
              <w:jc w:val="center"/>
              <w:rPr>
                <w:color w:val="000000" w:themeColor="text1"/>
              </w:rPr>
            </w:pPr>
            <w:r w:rsidRPr="00217840">
              <w:rPr>
                <w:color w:val="000000" w:themeColor="text1"/>
              </w:rPr>
              <w:t>электроплит</w:t>
            </w:r>
          </w:p>
        </w:tc>
        <w:tc>
          <w:tcPr>
            <w:tcW w:w="2833"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без кондиционеров – 1360</w:t>
            </w:r>
          </w:p>
        </w:tc>
        <w:tc>
          <w:tcPr>
            <w:tcW w:w="2696" w:type="dxa"/>
            <w:shd w:val="clear" w:color="auto" w:fill="auto"/>
            <w:vAlign w:val="center"/>
          </w:tcPr>
          <w:p w:rsidR="008E6CD2" w:rsidRPr="00217840" w:rsidRDefault="008E6CD2" w:rsidP="008E6CD2">
            <w:pPr>
              <w:jc w:val="center"/>
              <w:rPr>
                <w:color w:val="000000" w:themeColor="text1"/>
                <w:lang w:val="en-US"/>
              </w:rPr>
            </w:pPr>
            <w:r w:rsidRPr="00217840">
              <w:rPr>
                <w:color w:val="000000" w:themeColor="text1"/>
                <w:lang w:val="en-US"/>
              </w:rPr>
              <w:t>17106080</w:t>
            </w:r>
          </w:p>
        </w:tc>
        <w:tc>
          <w:tcPr>
            <w:tcW w:w="2692" w:type="dxa"/>
            <w:shd w:val="clear" w:color="auto" w:fill="auto"/>
            <w:vAlign w:val="center"/>
          </w:tcPr>
          <w:p w:rsidR="008E6CD2" w:rsidRPr="00217840" w:rsidRDefault="008E6CD2" w:rsidP="008E6CD2">
            <w:pPr>
              <w:jc w:val="center"/>
              <w:rPr>
                <w:color w:val="000000" w:themeColor="text1"/>
                <w:lang w:val="en-US"/>
              </w:rPr>
            </w:pPr>
            <w:r w:rsidRPr="00217840">
              <w:rPr>
                <w:color w:val="000000" w:themeColor="text1"/>
                <w:lang w:val="en-US"/>
              </w:rPr>
              <w:t>17422960</w:t>
            </w:r>
          </w:p>
        </w:tc>
      </w:tr>
      <w:tr w:rsidR="00217840" w:rsidRPr="00217840" w:rsidTr="00253D3F">
        <w:trPr>
          <w:trHeight w:val="510"/>
          <w:jc w:val="center"/>
        </w:trPr>
        <w:tc>
          <w:tcPr>
            <w:tcW w:w="3654" w:type="dxa"/>
            <w:vMerge/>
            <w:shd w:val="clear" w:color="auto" w:fill="auto"/>
            <w:vAlign w:val="center"/>
          </w:tcPr>
          <w:p w:rsidR="008E6CD2" w:rsidRPr="00217840" w:rsidRDefault="008E6CD2" w:rsidP="008E6CD2">
            <w:pPr>
              <w:rPr>
                <w:color w:val="000000" w:themeColor="text1"/>
              </w:rPr>
            </w:pPr>
          </w:p>
        </w:tc>
        <w:tc>
          <w:tcPr>
            <w:tcW w:w="1465" w:type="dxa"/>
            <w:vMerge/>
            <w:shd w:val="clear" w:color="auto" w:fill="auto"/>
            <w:vAlign w:val="center"/>
          </w:tcPr>
          <w:p w:rsidR="008E6CD2" w:rsidRPr="00217840" w:rsidRDefault="008E6CD2" w:rsidP="008E6CD2">
            <w:pPr>
              <w:jc w:val="center"/>
              <w:rPr>
                <w:color w:val="000000" w:themeColor="text1"/>
              </w:rPr>
            </w:pPr>
          </w:p>
        </w:tc>
        <w:tc>
          <w:tcPr>
            <w:tcW w:w="2269" w:type="dxa"/>
            <w:vMerge/>
            <w:shd w:val="clear" w:color="auto" w:fill="auto"/>
            <w:vAlign w:val="center"/>
          </w:tcPr>
          <w:p w:rsidR="008E6CD2" w:rsidRPr="00217840" w:rsidRDefault="008E6CD2" w:rsidP="008E6CD2">
            <w:pPr>
              <w:jc w:val="center"/>
              <w:rPr>
                <w:color w:val="000000" w:themeColor="text1"/>
              </w:rPr>
            </w:pPr>
          </w:p>
        </w:tc>
        <w:tc>
          <w:tcPr>
            <w:tcW w:w="2833"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с кондиционерами – 1600</w:t>
            </w:r>
          </w:p>
        </w:tc>
        <w:tc>
          <w:tcPr>
            <w:tcW w:w="2696" w:type="dxa"/>
            <w:shd w:val="clear" w:color="auto" w:fill="auto"/>
            <w:vAlign w:val="center"/>
          </w:tcPr>
          <w:p w:rsidR="008E6CD2" w:rsidRPr="00217840" w:rsidRDefault="008E6CD2" w:rsidP="008E6CD2">
            <w:pPr>
              <w:jc w:val="center"/>
              <w:rPr>
                <w:color w:val="000000" w:themeColor="text1"/>
                <w:lang w:val="en-US"/>
              </w:rPr>
            </w:pPr>
            <w:r w:rsidRPr="00217840">
              <w:rPr>
                <w:color w:val="000000" w:themeColor="text1"/>
                <w:lang w:val="en-US"/>
              </w:rPr>
              <w:t>1750400</w:t>
            </w:r>
          </w:p>
        </w:tc>
        <w:tc>
          <w:tcPr>
            <w:tcW w:w="2692" w:type="dxa"/>
            <w:shd w:val="clear" w:color="auto" w:fill="auto"/>
            <w:vAlign w:val="center"/>
          </w:tcPr>
          <w:p w:rsidR="008E6CD2" w:rsidRPr="00217840" w:rsidRDefault="008E6CD2" w:rsidP="008E6CD2">
            <w:pPr>
              <w:jc w:val="center"/>
              <w:rPr>
                <w:color w:val="000000" w:themeColor="text1"/>
                <w:lang w:val="en-US"/>
              </w:rPr>
            </w:pPr>
            <w:r w:rsidRPr="00217840">
              <w:rPr>
                <w:color w:val="000000" w:themeColor="text1"/>
                <w:lang w:val="en-US"/>
              </w:rPr>
              <w:t>3617600</w:t>
            </w:r>
          </w:p>
        </w:tc>
      </w:tr>
      <w:tr w:rsidR="00217840" w:rsidRPr="00217840" w:rsidTr="00253D3F">
        <w:trPr>
          <w:trHeight w:val="510"/>
          <w:jc w:val="center"/>
        </w:trPr>
        <w:tc>
          <w:tcPr>
            <w:tcW w:w="3654" w:type="dxa"/>
            <w:vMerge/>
            <w:shd w:val="clear" w:color="auto" w:fill="auto"/>
            <w:vAlign w:val="center"/>
          </w:tcPr>
          <w:p w:rsidR="008E6CD2" w:rsidRPr="00217840" w:rsidRDefault="008E6CD2" w:rsidP="008E6CD2">
            <w:pPr>
              <w:rPr>
                <w:color w:val="000000" w:themeColor="text1"/>
              </w:rPr>
            </w:pPr>
          </w:p>
        </w:tc>
        <w:tc>
          <w:tcPr>
            <w:tcW w:w="1465" w:type="dxa"/>
            <w:vMerge/>
            <w:shd w:val="clear" w:color="auto" w:fill="auto"/>
            <w:vAlign w:val="center"/>
          </w:tcPr>
          <w:p w:rsidR="008E6CD2" w:rsidRPr="00217840" w:rsidRDefault="008E6CD2" w:rsidP="008E6CD2">
            <w:pPr>
              <w:jc w:val="center"/>
              <w:rPr>
                <w:color w:val="000000" w:themeColor="text1"/>
              </w:rPr>
            </w:pPr>
          </w:p>
        </w:tc>
        <w:tc>
          <w:tcPr>
            <w:tcW w:w="2269" w:type="dxa"/>
            <w:vMerge w:val="restart"/>
            <w:shd w:val="clear" w:color="auto" w:fill="auto"/>
            <w:vAlign w:val="center"/>
          </w:tcPr>
          <w:p w:rsidR="008E6CD2" w:rsidRPr="00217840" w:rsidRDefault="008E6CD2" w:rsidP="008E6CD2">
            <w:pPr>
              <w:jc w:val="center"/>
              <w:rPr>
                <w:color w:val="000000" w:themeColor="text1"/>
              </w:rPr>
            </w:pPr>
            <w:r w:rsidRPr="00217840">
              <w:rPr>
                <w:color w:val="000000" w:themeColor="text1"/>
              </w:rPr>
              <w:t>со</w:t>
            </w:r>
          </w:p>
          <w:p w:rsidR="008E6CD2" w:rsidRPr="00217840" w:rsidRDefault="008E6CD2" w:rsidP="008E6CD2">
            <w:pPr>
              <w:jc w:val="center"/>
              <w:rPr>
                <w:color w:val="000000" w:themeColor="text1"/>
              </w:rPr>
            </w:pPr>
            <w:r w:rsidRPr="00217840">
              <w:rPr>
                <w:color w:val="000000" w:themeColor="text1"/>
              </w:rPr>
              <w:t>стационарными</w:t>
            </w:r>
          </w:p>
          <w:p w:rsidR="008E6CD2" w:rsidRPr="00217840" w:rsidRDefault="008E6CD2" w:rsidP="008E6CD2">
            <w:pPr>
              <w:jc w:val="center"/>
              <w:rPr>
                <w:color w:val="000000" w:themeColor="text1"/>
              </w:rPr>
            </w:pPr>
            <w:r w:rsidRPr="00217840">
              <w:rPr>
                <w:color w:val="000000" w:themeColor="text1"/>
              </w:rPr>
              <w:t>электроплитами</w:t>
            </w:r>
          </w:p>
          <w:p w:rsidR="008E6CD2" w:rsidRPr="00217840" w:rsidRDefault="008E6CD2" w:rsidP="008E6CD2">
            <w:pPr>
              <w:jc w:val="center"/>
              <w:rPr>
                <w:color w:val="000000" w:themeColor="text1"/>
              </w:rPr>
            </w:pPr>
            <w:r w:rsidRPr="00217840">
              <w:rPr>
                <w:color w:val="000000" w:themeColor="text1"/>
              </w:rPr>
              <w:t>(100% охвата)</w:t>
            </w:r>
          </w:p>
        </w:tc>
        <w:tc>
          <w:tcPr>
            <w:tcW w:w="2833"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без кондиционеров – 1680</w:t>
            </w:r>
          </w:p>
        </w:tc>
        <w:tc>
          <w:tcPr>
            <w:tcW w:w="2696" w:type="dxa"/>
            <w:shd w:val="clear" w:color="auto" w:fill="auto"/>
            <w:vAlign w:val="center"/>
          </w:tcPr>
          <w:p w:rsidR="008E6CD2" w:rsidRPr="00217840" w:rsidRDefault="008E6CD2" w:rsidP="008E6CD2">
            <w:pPr>
              <w:jc w:val="center"/>
              <w:rPr>
                <w:color w:val="000000" w:themeColor="text1"/>
                <w:lang w:val="en-US"/>
              </w:rPr>
            </w:pPr>
            <w:r w:rsidRPr="00217840">
              <w:rPr>
                <w:color w:val="000000" w:themeColor="text1"/>
                <w:lang w:val="en-US"/>
              </w:rPr>
              <w:t>3186960</w:t>
            </w:r>
          </w:p>
        </w:tc>
        <w:tc>
          <w:tcPr>
            <w:tcW w:w="2692" w:type="dxa"/>
            <w:shd w:val="clear" w:color="auto" w:fill="auto"/>
            <w:vAlign w:val="center"/>
          </w:tcPr>
          <w:p w:rsidR="008E6CD2" w:rsidRPr="00217840" w:rsidRDefault="008E6CD2" w:rsidP="008E6CD2">
            <w:pPr>
              <w:jc w:val="center"/>
              <w:rPr>
                <w:color w:val="000000" w:themeColor="text1"/>
                <w:lang w:val="en-US"/>
              </w:rPr>
            </w:pPr>
            <w:r w:rsidRPr="00217840">
              <w:rPr>
                <w:color w:val="000000" w:themeColor="text1"/>
                <w:lang w:val="en-US"/>
              </w:rPr>
              <w:t>2037840</w:t>
            </w:r>
          </w:p>
        </w:tc>
      </w:tr>
      <w:tr w:rsidR="00217840" w:rsidRPr="00217840" w:rsidTr="00253D3F">
        <w:trPr>
          <w:trHeight w:val="510"/>
          <w:jc w:val="center"/>
        </w:trPr>
        <w:tc>
          <w:tcPr>
            <w:tcW w:w="3654" w:type="dxa"/>
            <w:vMerge/>
            <w:shd w:val="clear" w:color="auto" w:fill="auto"/>
            <w:vAlign w:val="center"/>
          </w:tcPr>
          <w:p w:rsidR="008E6CD2" w:rsidRPr="00217840" w:rsidRDefault="008E6CD2" w:rsidP="008E6CD2">
            <w:pPr>
              <w:rPr>
                <w:color w:val="000000" w:themeColor="text1"/>
              </w:rPr>
            </w:pPr>
          </w:p>
        </w:tc>
        <w:tc>
          <w:tcPr>
            <w:tcW w:w="1465" w:type="dxa"/>
            <w:vMerge/>
            <w:shd w:val="clear" w:color="auto" w:fill="auto"/>
            <w:vAlign w:val="center"/>
          </w:tcPr>
          <w:p w:rsidR="008E6CD2" w:rsidRPr="00217840" w:rsidRDefault="008E6CD2" w:rsidP="008E6CD2">
            <w:pPr>
              <w:jc w:val="center"/>
              <w:rPr>
                <w:color w:val="000000" w:themeColor="text1"/>
              </w:rPr>
            </w:pPr>
          </w:p>
        </w:tc>
        <w:tc>
          <w:tcPr>
            <w:tcW w:w="2269" w:type="dxa"/>
            <w:vMerge/>
            <w:shd w:val="clear" w:color="auto" w:fill="auto"/>
            <w:vAlign w:val="center"/>
          </w:tcPr>
          <w:p w:rsidR="008E6CD2" w:rsidRPr="00217840" w:rsidRDefault="008E6CD2" w:rsidP="008E6CD2">
            <w:pPr>
              <w:jc w:val="center"/>
              <w:rPr>
                <w:color w:val="000000" w:themeColor="text1"/>
              </w:rPr>
            </w:pPr>
          </w:p>
        </w:tc>
        <w:tc>
          <w:tcPr>
            <w:tcW w:w="2833"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с кондиционерами – 1920</w:t>
            </w:r>
          </w:p>
        </w:tc>
        <w:tc>
          <w:tcPr>
            <w:tcW w:w="2696" w:type="dxa"/>
            <w:shd w:val="clear" w:color="auto" w:fill="auto"/>
            <w:vAlign w:val="center"/>
          </w:tcPr>
          <w:p w:rsidR="008E6CD2" w:rsidRPr="00217840" w:rsidRDefault="008E6CD2" w:rsidP="008E6CD2">
            <w:pPr>
              <w:jc w:val="center"/>
              <w:rPr>
                <w:color w:val="000000" w:themeColor="text1"/>
                <w:lang w:val="en-US"/>
              </w:rPr>
            </w:pPr>
            <w:r w:rsidRPr="00217840">
              <w:rPr>
                <w:color w:val="000000" w:themeColor="text1"/>
                <w:lang w:val="en-US"/>
              </w:rPr>
              <w:t>316800</w:t>
            </w:r>
          </w:p>
        </w:tc>
        <w:tc>
          <w:tcPr>
            <w:tcW w:w="2692" w:type="dxa"/>
            <w:shd w:val="clear" w:color="auto" w:fill="auto"/>
            <w:vAlign w:val="center"/>
          </w:tcPr>
          <w:p w:rsidR="008E6CD2" w:rsidRPr="00217840" w:rsidRDefault="008E6CD2" w:rsidP="008E6CD2">
            <w:pPr>
              <w:jc w:val="center"/>
              <w:rPr>
                <w:color w:val="000000" w:themeColor="text1"/>
                <w:lang w:val="en-US"/>
              </w:rPr>
            </w:pPr>
            <w:r w:rsidRPr="00217840">
              <w:rPr>
                <w:color w:val="000000" w:themeColor="text1"/>
                <w:lang w:val="en-US"/>
              </w:rPr>
              <w:t>412800</w:t>
            </w:r>
          </w:p>
        </w:tc>
      </w:tr>
      <w:tr w:rsidR="00217840" w:rsidRPr="00217840" w:rsidTr="00253D3F">
        <w:trPr>
          <w:trHeight w:val="510"/>
          <w:jc w:val="center"/>
        </w:trPr>
        <w:tc>
          <w:tcPr>
            <w:tcW w:w="3654" w:type="dxa"/>
            <w:vMerge/>
            <w:shd w:val="clear" w:color="auto" w:fill="auto"/>
            <w:vAlign w:val="center"/>
          </w:tcPr>
          <w:p w:rsidR="008E6CD2" w:rsidRPr="00217840" w:rsidRDefault="008E6CD2" w:rsidP="008E6CD2">
            <w:pPr>
              <w:rPr>
                <w:color w:val="000000" w:themeColor="text1"/>
              </w:rPr>
            </w:pPr>
          </w:p>
        </w:tc>
        <w:tc>
          <w:tcPr>
            <w:tcW w:w="6567" w:type="dxa"/>
            <w:gridSpan w:val="3"/>
            <w:shd w:val="clear" w:color="auto" w:fill="auto"/>
            <w:vAlign w:val="center"/>
          </w:tcPr>
          <w:p w:rsidR="008E6CD2" w:rsidRPr="00217840" w:rsidRDefault="008E6CD2" w:rsidP="008E6CD2">
            <w:pPr>
              <w:jc w:val="right"/>
              <w:rPr>
                <w:b/>
                <w:color w:val="000000" w:themeColor="text1"/>
              </w:rPr>
            </w:pPr>
            <w:r w:rsidRPr="00217840">
              <w:rPr>
                <w:b/>
                <w:color w:val="000000" w:themeColor="text1"/>
              </w:rPr>
              <w:t>Итого по городскому поселению</w:t>
            </w:r>
          </w:p>
        </w:tc>
        <w:tc>
          <w:tcPr>
            <w:tcW w:w="2696" w:type="dxa"/>
            <w:shd w:val="clear" w:color="auto" w:fill="auto"/>
            <w:vAlign w:val="center"/>
          </w:tcPr>
          <w:p w:rsidR="008E6CD2" w:rsidRPr="00217840" w:rsidRDefault="008E6CD2" w:rsidP="008E6CD2">
            <w:pPr>
              <w:jc w:val="center"/>
              <w:rPr>
                <w:b/>
                <w:color w:val="000000" w:themeColor="text1"/>
                <w:lang w:val="en-US"/>
              </w:rPr>
            </w:pPr>
            <w:r w:rsidRPr="00217840">
              <w:rPr>
                <w:b/>
                <w:color w:val="000000" w:themeColor="text1"/>
                <w:lang w:val="en-US"/>
              </w:rPr>
              <w:t>22360240</w:t>
            </w:r>
          </w:p>
        </w:tc>
        <w:tc>
          <w:tcPr>
            <w:tcW w:w="2692" w:type="dxa"/>
            <w:shd w:val="clear" w:color="auto" w:fill="auto"/>
            <w:vAlign w:val="center"/>
          </w:tcPr>
          <w:p w:rsidR="008E6CD2" w:rsidRPr="00217840" w:rsidRDefault="008E6CD2" w:rsidP="008E6CD2">
            <w:pPr>
              <w:jc w:val="center"/>
              <w:rPr>
                <w:b/>
                <w:color w:val="000000" w:themeColor="text1"/>
                <w:lang w:val="en-US"/>
              </w:rPr>
            </w:pPr>
            <w:r w:rsidRPr="00217840">
              <w:rPr>
                <w:b/>
                <w:color w:val="000000" w:themeColor="text1"/>
                <w:lang w:val="en-US"/>
              </w:rPr>
              <w:t>23491200</w:t>
            </w:r>
          </w:p>
        </w:tc>
      </w:tr>
      <w:tr w:rsidR="00217840" w:rsidRPr="00217840" w:rsidTr="00253D3F">
        <w:trPr>
          <w:jc w:val="center"/>
        </w:trPr>
        <w:tc>
          <w:tcPr>
            <w:tcW w:w="15609" w:type="dxa"/>
            <w:gridSpan w:val="6"/>
            <w:shd w:val="clear" w:color="auto" w:fill="auto"/>
            <w:vAlign w:val="center"/>
          </w:tcPr>
          <w:p w:rsidR="008E6CD2" w:rsidRPr="00217840" w:rsidRDefault="00253D3F" w:rsidP="008E6CD2">
            <w:pPr>
              <w:rPr>
                <w:color w:val="000000" w:themeColor="text1"/>
              </w:rPr>
            </w:pPr>
            <w:r w:rsidRPr="00217840">
              <w:rPr>
                <w:b/>
                <w:bCs/>
                <w:color w:val="000000" w:themeColor="text1"/>
              </w:rPr>
              <w:lastRenderedPageBreak/>
              <w:t>8</w:t>
            </w:r>
            <w:r w:rsidR="008E6CD2" w:rsidRPr="00217840">
              <w:rPr>
                <w:b/>
                <w:bCs/>
                <w:color w:val="000000" w:themeColor="text1"/>
              </w:rPr>
              <w:t>.2. Газоснабжение:</w:t>
            </w:r>
          </w:p>
        </w:tc>
      </w:tr>
      <w:tr w:rsidR="00217840" w:rsidRPr="00217840" w:rsidTr="00253D3F">
        <w:trPr>
          <w:jc w:val="center"/>
        </w:trPr>
        <w:tc>
          <w:tcPr>
            <w:tcW w:w="3654" w:type="dxa"/>
            <w:vMerge w:val="restart"/>
            <w:shd w:val="clear" w:color="auto" w:fill="auto"/>
            <w:vAlign w:val="center"/>
          </w:tcPr>
          <w:p w:rsidR="008E6CD2" w:rsidRPr="00217840" w:rsidRDefault="008E6CD2" w:rsidP="008E6CD2">
            <w:pPr>
              <w:rPr>
                <w:color w:val="000000" w:themeColor="text1"/>
              </w:rPr>
            </w:pPr>
            <w:r w:rsidRPr="00217840">
              <w:rPr>
                <w:color w:val="000000" w:themeColor="text1"/>
              </w:rPr>
              <w:t>Объекты</w:t>
            </w:r>
          </w:p>
          <w:p w:rsidR="008E6CD2" w:rsidRPr="00217840" w:rsidRDefault="008E6CD2" w:rsidP="008E6CD2">
            <w:pPr>
              <w:rPr>
                <w:color w:val="000000" w:themeColor="text1"/>
              </w:rPr>
            </w:pPr>
            <w:r w:rsidRPr="00217840">
              <w:rPr>
                <w:color w:val="000000" w:themeColor="text1"/>
              </w:rPr>
              <w:t>газоснабжения</w:t>
            </w:r>
          </w:p>
        </w:tc>
        <w:tc>
          <w:tcPr>
            <w:tcW w:w="1465" w:type="dxa"/>
            <w:vMerge w:val="restart"/>
            <w:shd w:val="clear" w:color="auto" w:fill="auto"/>
            <w:vAlign w:val="center"/>
          </w:tcPr>
          <w:p w:rsidR="008E6CD2" w:rsidRPr="00217840" w:rsidRDefault="008E6CD2" w:rsidP="008E6CD2">
            <w:pPr>
              <w:pStyle w:val="110"/>
              <w:rPr>
                <w:color w:val="000000" w:themeColor="text1"/>
                <w:sz w:val="24"/>
                <w:szCs w:val="24"/>
              </w:rPr>
            </w:pPr>
            <w:r w:rsidRPr="00217840">
              <w:rPr>
                <w:color w:val="000000" w:themeColor="text1"/>
                <w:sz w:val="24"/>
                <w:szCs w:val="24"/>
              </w:rPr>
              <w:t>м</w:t>
            </w:r>
            <w:r w:rsidRPr="00217840">
              <w:rPr>
                <w:color w:val="000000" w:themeColor="text1"/>
                <w:sz w:val="24"/>
                <w:szCs w:val="24"/>
                <w:vertAlign w:val="superscript"/>
              </w:rPr>
              <w:t>3</w:t>
            </w:r>
            <w:r w:rsidRPr="00217840">
              <w:rPr>
                <w:color w:val="000000" w:themeColor="text1"/>
                <w:sz w:val="24"/>
                <w:szCs w:val="24"/>
              </w:rPr>
              <w:t xml:space="preserve">/год на </w:t>
            </w:r>
          </w:p>
          <w:p w:rsidR="008E6CD2" w:rsidRPr="00217840" w:rsidRDefault="008E6CD2" w:rsidP="008E6CD2">
            <w:pPr>
              <w:pStyle w:val="110"/>
              <w:rPr>
                <w:color w:val="000000" w:themeColor="text1"/>
                <w:sz w:val="24"/>
                <w:szCs w:val="24"/>
              </w:rPr>
            </w:pPr>
            <w:r w:rsidRPr="00217840">
              <w:rPr>
                <w:color w:val="000000" w:themeColor="text1"/>
                <w:sz w:val="24"/>
                <w:szCs w:val="24"/>
              </w:rPr>
              <w:t>1 чел.</w:t>
            </w:r>
          </w:p>
        </w:tc>
        <w:tc>
          <w:tcPr>
            <w:tcW w:w="2269"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при горячем водоснабжении от газовых водонагревателей</w:t>
            </w:r>
          </w:p>
        </w:tc>
        <w:tc>
          <w:tcPr>
            <w:tcW w:w="2833"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300</w:t>
            </w:r>
          </w:p>
        </w:tc>
        <w:tc>
          <w:tcPr>
            <w:tcW w:w="2696"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2660400</w:t>
            </w:r>
          </w:p>
        </w:tc>
        <w:tc>
          <w:tcPr>
            <w:tcW w:w="2692"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4950000</w:t>
            </w:r>
          </w:p>
        </w:tc>
      </w:tr>
      <w:tr w:rsidR="00217840" w:rsidRPr="00217840" w:rsidTr="00253D3F">
        <w:trPr>
          <w:jc w:val="center"/>
        </w:trPr>
        <w:tc>
          <w:tcPr>
            <w:tcW w:w="3654" w:type="dxa"/>
            <w:vMerge/>
            <w:shd w:val="clear" w:color="auto" w:fill="auto"/>
            <w:vAlign w:val="center"/>
          </w:tcPr>
          <w:p w:rsidR="008E6CD2" w:rsidRPr="00217840" w:rsidRDefault="008E6CD2" w:rsidP="008E6CD2">
            <w:pPr>
              <w:rPr>
                <w:color w:val="000000" w:themeColor="text1"/>
              </w:rPr>
            </w:pPr>
          </w:p>
        </w:tc>
        <w:tc>
          <w:tcPr>
            <w:tcW w:w="1465" w:type="dxa"/>
            <w:vMerge/>
            <w:shd w:val="clear" w:color="auto" w:fill="auto"/>
            <w:vAlign w:val="center"/>
          </w:tcPr>
          <w:p w:rsidR="008E6CD2" w:rsidRPr="00217840" w:rsidRDefault="008E6CD2" w:rsidP="008E6CD2">
            <w:pPr>
              <w:pStyle w:val="110"/>
              <w:rPr>
                <w:color w:val="000000" w:themeColor="text1"/>
                <w:sz w:val="24"/>
                <w:szCs w:val="24"/>
              </w:rPr>
            </w:pPr>
          </w:p>
        </w:tc>
        <w:tc>
          <w:tcPr>
            <w:tcW w:w="2269"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при отсутствии всяких видов горячего водоснабжения</w:t>
            </w:r>
          </w:p>
        </w:tc>
        <w:tc>
          <w:tcPr>
            <w:tcW w:w="2833"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180</w:t>
            </w:r>
          </w:p>
        </w:tc>
        <w:tc>
          <w:tcPr>
            <w:tcW w:w="2696"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1235880</w:t>
            </w:r>
          </w:p>
        </w:tc>
        <w:tc>
          <w:tcPr>
            <w:tcW w:w="2692"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0</w:t>
            </w:r>
          </w:p>
        </w:tc>
      </w:tr>
      <w:tr w:rsidR="00217840" w:rsidRPr="00217840" w:rsidTr="00253D3F">
        <w:trPr>
          <w:trHeight w:val="529"/>
          <w:jc w:val="center"/>
        </w:trPr>
        <w:tc>
          <w:tcPr>
            <w:tcW w:w="3654" w:type="dxa"/>
            <w:vMerge/>
            <w:shd w:val="clear" w:color="auto" w:fill="auto"/>
            <w:vAlign w:val="center"/>
          </w:tcPr>
          <w:p w:rsidR="008E6CD2" w:rsidRPr="00217840" w:rsidRDefault="008E6CD2" w:rsidP="008E6CD2">
            <w:pPr>
              <w:rPr>
                <w:color w:val="000000" w:themeColor="text1"/>
              </w:rPr>
            </w:pPr>
          </w:p>
        </w:tc>
        <w:tc>
          <w:tcPr>
            <w:tcW w:w="6567" w:type="dxa"/>
            <w:gridSpan w:val="3"/>
            <w:shd w:val="clear" w:color="auto" w:fill="auto"/>
            <w:vAlign w:val="center"/>
          </w:tcPr>
          <w:p w:rsidR="008E6CD2" w:rsidRPr="00217840" w:rsidRDefault="008E6CD2" w:rsidP="008E6CD2">
            <w:pPr>
              <w:jc w:val="right"/>
              <w:rPr>
                <w:b/>
                <w:color w:val="000000" w:themeColor="text1"/>
              </w:rPr>
            </w:pPr>
            <w:r w:rsidRPr="00217840">
              <w:rPr>
                <w:b/>
                <w:color w:val="000000" w:themeColor="text1"/>
              </w:rPr>
              <w:t>Итого по городскому поселению</w:t>
            </w:r>
          </w:p>
        </w:tc>
        <w:tc>
          <w:tcPr>
            <w:tcW w:w="2696" w:type="dxa"/>
            <w:shd w:val="clear" w:color="auto" w:fill="auto"/>
            <w:vAlign w:val="center"/>
          </w:tcPr>
          <w:p w:rsidR="008E6CD2" w:rsidRPr="00217840" w:rsidRDefault="008E6CD2" w:rsidP="008E6CD2">
            <w:pPr>
              <w:jc w:val="center"/>
              <w:rPr>
                <w:b/>
                <w:color w:val="000000" w:themeColor="text1"/>
              </w:rPr>
            </w:pPr>
            <w:r w:rsidRPr="00217840">
              <w:rPr>
                <w:b/>
                <w:color w:val="000000" w:themeColor="text1"/>
              </w:rPr>
              <w:t>3896280</w:t>
            </w:r>
          </w:p>
        </w:tc>
        <w:tc>
          <w:tcPr>
            <w:tcW w:w="2692" w:type="dxa"/>
            <w:shd w:val="clear" w:color="auto" w:fill="auto"/>
            <w:vAlign w:val="center"/>
          </w:tcPr>
          <w:p w:rsidR="008E6CD2" w:rsidRPr="00217840" w:rsidRDefault="008E6CD2" w:rsidP="008E6CD2">
            <w:pPr>
              <w:jc w:val="center"/>
              <w:rPr>
                <w:b/>
                <w:color w:val="000000" w:themeColor="text1"/>
              </w:rPr>
            </w:pPr>
            <w:r w:rsidRPr="00217840">
              <w:rPr>
                <w:b/>
                <w:color w:val="000000" w:themeColor="text1"/>
              </w:rPr>
              <w:t>4950000</w:t>
            </w:r>
          </w:p>
        </w:tc>
      </w:tr>
      <w:tr w:rsidR="00217840" w:rsidRPr="00217840" w:rsidTr="00253D3F">
        <w:trPr>
          <w:trHeight w:val="253"/>
          <w:jc w:val="center"/>
        </w:trPr>
        <w:tc>
          <w:tcPr>
            <w:tcW w:w="15609" w:type="dxa"/>
            <w:gridSpan w:val="6"/>
            <w:shd w:val="clear" w:color="auto" w:fill="auto"/>
            <w:vAlign w:val="center"/>
          </w:tcPr>
          <w:p w:rsidR="008E6CD2" w:rsidRPr="00217840" w:rsidRDefault="00253D3F" w:rsidP="008E6CD2">
            <w:pPr>
              <w:rPr>
                <w:b/>
                <w:color w:val="000000" w:themeColor="text1"/>
              </w:rPr>
            </w:pPr>
            <w:r w:rsidRPr="00217840">
              <w:rPr>
                <w:b/>
                <w:bCs/>
                <w:color w:val="000000" w:themeColor="text1"/>
              </w:rPr>
              <w:t>8</w:t>
            </w:r>
            <w:r w:rsidR="008E6CD2" w:rsidRPr="00217840">
              <w:rPr>
                <w:b/>
                <w:bCs/>
                <w:color w:val="000000" w:themeColor="text1"/>
              </w:rPr>
              <w:t>.3. Теплоснабжение:</w:t>
            </w:r>
          </w:p>
        </w:tc>
      </w:tr>
      <w:tr w:rsidR="00217840" w:rsidRPr="00217840" w:rsidTr="00253D3F">
        <w:trPr>
          <w:trHeight w:val="529"/>
          <w:jc w:val="center"/>
        </w:trPr>
        <w:tc>
          <w:tcPr>
            <w:tcW w:w="3654" w:type="dxa"/>
            <w:vMerge w:val="restart"/>
            <w:shd w:val="clear" w:color="auto" w:fill="auto"/>
            <w:vAlign w:val="center"/>
          </w:tcPr>
          <w:p w:rsidR="008E6CD2" w:rsidRPr="00217840" w:rsidRDefault="008E6CD2" w:rsidP="008E6CD2">
            <w:pPr>
              <w:rPr>
                <w:color w:val="000000" w:themeColor="text1"/>
              </w:rPr>
            </w:pPr>
            <w:r w:rsidRPr="00217840">
              <w:rPr>
                <w:color w:val="000000" w:themeColor="text1"/>
              </w:rPr>
              <w:t>Объекты теплоснабжения</w:t>
            </w:r>
          </w:p>
        </w:tc>
        <w:tc>
          <w:tcPr>
            <w:tcW w:w="3734" w:type="dxa"/>
            <w:gridSpan w:val="2"/>
            <w:shd w:val="clear" w:color="auto" w:fill="auto"/>
            <w:vAlign w:val="center"/>
          </w:tcPr>
          <w:p w:rsidR="008E6CD2" w:rsidRPr="00217840" w:rsidRDefault="008E6CD2" w:rsidP="008E6CD2">
            <w:pPr>
              <w:pStyle w:val="110"/>
              <w:rPr>
                <w:color w:val="000000" w:themeColor="text1"/>
                <w:sz w:val="24"/>
                <w:szCs w:val="24"/>
              </w:rPr>
            </w:pPr>
            <w:r w:rsidRPr="00217840">
              <w:rPr>
                <w:color w:val="000000" w:themeColor="text1"/>
                <w:sz w:val="24"/>
                <w:szCs w:val="24"/>
              </w:rPr>
              <w:t>объем теплоснабжения,</w:t>
            </w:r>
          </w:p>
          <w:p w:rsidR="008E6CD2" w:rsidRPr="00217840" w:rsidRDefault="008E6CD2" w:rsidP="008E6CD2">
            <w:pPr>
              <w:pStyle w:val="110"/>
              <w:rPr>
                <w:color w:val="000000" w:themeColor="text1"/>
                <w:sz w:val="24"/>
                <w:szCs w:val="24"/>
              </w:rPr>
            </w:pPr>
            <w:r w:rsidRPr="00217840">
              <w:rPr>
                <w:color w:val="000000" w:themeColor="text1"/>
                <w:sz w:val="24"/>
                <w:szCs w:val="24"/>
              </w:rPr>
              <w:t>Гкал/год на 1 чел.</w:t>
            </w:r>
          </w:p>
        </w:tc>
        <w:tc>
          <w:tcPr>
            <w:tcW w:w="2833"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2,40</w:t>
            </w:r>
          </w:p>
        </w:tc>
        <w:tc>
          <w:tcPr>
            <w:tcW w:w="2696"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37761,60</w:t>
            </w:r>
          </w:p>
        </w:tc>
        <w:tc>
          <w:tcPr>
            <w:tcW w:w="2692"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39600,00</w:t>
            </w:r>
          </w:p>
        </w:tc>
      </w:tr>
      <w:tr w:rsidR="00217840" w:rsidRPr="00217840" w:rsidTr="00253D3F">
        <w:trPr>
          <w:trHeight w:val="529"/>
          <w:jc w:val="center"/>
        </w:trPr>
        <w:tc>
          <w:tcPr>
            <w:tcW w:w="3654" w:type="dxa"/>
            <w:vMerge/>
            <w:shd w:val="clear" w:color="auto" w:fill="auto"/>
            <w:vAlign w:val="center"/>
          </w:tcPr>
          <w:p w:rsidR="008E6CD2" w:rsidRPr="00217840" w:rsidRDefault="008E6CD2" w:rsidP="008E6CD2">
            <w:pPr>
              <w:rPr>
                <w:color w:val="000000" w:themeColor="text1"/>
              </w:rPr>
            </w:pPr>
          </w:p>
        </w:tc>
        <w:tc>
          <w:tcPr>
            <w:tcW w:w="6567" w:type="dxa"/>
            <w:gridSpan w:val="3"/>
            <w:shd w:val="clear" w:color="auto" w:fill="auto"/>
            <w:vAlign w:val="center"/>
          </w:tcPr>
          <w:p w:rsidR="008E6CD2" w:rsidRPr="00217840" w:rsidRDefault="008E6CD2" w:rsidP="008E6CD2">
            <w:pPr>
              <w:jc w:val="right"/>
              <w:rPr>
                <w:b/>
                <w:color w:val="000000" w:themeColor="text1"/>
              </w:rPr>
            </w:pPr>
            <w:r w:rsidRPr="00217840">
              <w:rPr>
                <w:b/>
                <w:color w:val="000000" w:themeColor="text1"/>
              </w:rPr>
              <w:t>Итого по городскому поселению</w:t>
            </w:r>
          </w:p>
        </w:tc>
        <w:tc>
          <w:tcPr>
            <w:tcW w:w="2696" w:type="dxa"/>
            <w:shd w:val="clear" w:color="auto" w:fill="auto"/>
            <w:vAlign w:val="center"/>
          </w:tcPr>
          <w:p w:rsidR="008E6CD2" w:rsidRPr="00217840" w:rsidRDefault="008E6CD2" w:rsidP="008E6CD2">
            <w:pPr>
              <w:jc w:val="center"/>
              <w:rPr>
                <w:b/>
                <w:color w:val="000000" w:themeColor="text1"/>
              </w:rPr>
            </w:pPr>
            <w:r w:rsidRPr="00217840">
              <w:rPr>
                <w:b/>
                <w:color w:val="000000" w:themeColor="text1"/>
              </w:rPr>
              <w:t>37761,60</w:t>
            </w:r>
          </w:p>
        </w:tc>
        <w:tc>
          <w:tcPr>
            <w:tcW w:w="2692" w:type="dxa"/>
            <w:shd w:val="clear" w:color="auto" w:fill="auto"/>
            <w:vAlign w:val="center"/>
          </w:tcPr>
          <w:p w:rsidR="008E6CD2" w:rsidRPr="00217840" w:rsidRDefault="008E6CD2" w:rsidP="008E6CD2">
            <w:pPr>
              <w:jc w:val="center"/>
              <w:rPr>
                <w:b/>
                <w:color w:val="000000" w:themeColor="text1"/>
              </w:rPr>
            </w:pPr>
            <w:r w:rsidRPr="00217840">
              <w:rPr>
                <w:b/>
                <w:color w:val="000000" w:themeColor="text1"/>
              </w:rPr>
              <w:t>39600,00</w:t>
            </w:r>
          </w:p>
        </w:tc>
      </w:tr>
      <w:tr w:rsidR="00217840" w:rsidRPr="00217840" w:rsidTr="00253D3F">
        <w:trPr>
          <w:jc w:val="center"/>
        </w:trPr>
        <w:tc>
          <w:tcPr>
            <w:tcW w:w="15609" w:type="dxa"/>
            <w:gridSpan w:val="6"/>
            <w:shd w:val="clear" w:color="auto" w:fill="auto"/>
            <w:vAlign w:val="center"/>
          </w:tcPr>
          <w:p w:rsidR="008E6CD2" w:rsidRPr="00217840" w:rsidRDefault="00253D3F" w:rsidP="008E6CD2">
            <w:pPr>
              <w:rPr>
                <w:color w:val="000000" w:themeColor="text1"/>
              </w:rPr>
            </w:pPr>
            <w:r w:rsidRPr="00217840">
              <w:rPr>
                <w:b/>
                <w:bCs/>
                <w:color w:val="000000" w:themeColor="text1"/>
              </w:rPr>
              <w:t>8</w:t>
            </w:r>
            <w:r w:rsidR="008E6CD2" w:rsidRPr="00217840">
              <w:rPr>
                <w:b/>
                <w:bCs/>
                <w:color w:val="000000" w:themeColor="text1"/>
              </w:rPr>
              <w:t>.4. Водоснабжение и водоотведение:</w:t>
            </w:r>
          </w:p>
        </w:tc>
      </w:tr>
      <w:tr w:rsidR="00217840" w:rsidRPr="00217840" w:rsidTr="00253D3F">
        <w:trPr>
          <w:jc w:val="center"/>
        </w:trPr>
        <w:tc>
          <w:tcPr>
            <w:tcW w:w="3654" w:type="dxa"/>
            <w:shd w:val="clear" w:color="auto" w:fill="auto"/>
            <w:vAlign w:val="center"/>
          </w:tcPr>
          <w:p w:rsidR="008E6CD2" w:rsidRPr="00217840" w:rsidRDefault="008E6CD2" w:rsidP="008E6CD2">
            <w:pPr>
              <w:rPr>
                <w:color w:val="000000" w:themeColor="text1"/>
              </w:rPr>
            </w:pPr>
            <w:r w:rsidRPr="00217840">
              <w:rPr>
                <w:color w:val="000000" w:themeColor="text1"/>
              </w:rPr>
              <w:t>Объекты</w:t>
            </w:r>
          </w:p>
          <w:p w:rsidR="008E6CD2" w:rsidRPr="00217840" w:rsidRDefault="008E6CD2" w:rsidP="008E6CD2">
            <w:pPr>
              <w:rPr>
                <w:color w:val="000000" w:themeColor="text1"/>
              </w:rPr>
            </w:pPr>
            <w:r w:rsidRPr="00217840">
              <w:rPr>
                <w:color w:val="000000" w:themeColor="text1"/>
              </w:rPr>
              <w:t>водоснабжения</w:t>
            </w:r>
          </w:p>
        </w:tc>
        <w:tc>
          <w:tcPr>
            <w:tcW w:w="3734" w:type="dxa"/>
            <w:gridSpan w:val="2"/>
            <w:shd w:val="clear" w:color="auto" w:fill="auto"/>
            <w:vAlign w:val="center"/>
          </w:tcPr>
          <w:p w:rsidR="008E6CD2" w:rsidRPr="00217840" w:rsidRDefault="008E6CD2" w:rsidP="008E6CD2">
            <w:pPr>
              <w:jc w:val="center"/>
              <w:rPr>
                <w:color w:val="000000" w:themeColor="text1"/>
              </w:rPr>
            </w:pPr>
            <w:r w:rsidRPr="00217840">
              <w:rPr>
                <w:color w:val="000000" w:themeColor="text1"/>
              </w:rPr>
              <w:t>объем удельного водопотребления на хозяйственно-питьевые нужды населения, л/сут.</w:t>
            </w:r>
          </w:p>
        </w:tc>
        <w:tc>
          <w:tcPr>
            <w:tcW w:w="2833"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170</w:t>
            </w:r>
          </w:p>
        </w:tc>
        <w:tc>
          <w:tcPr>
            <w:tcW w:w="2696" w:type="dxa"/>
            <w:shd w:val="clear" w:color="auto" w:fill="auto"/>
            <w:vAlign w:val="center"/>
          </w:tcPr>
          <w:p w:rsidR="008E6CD2" w:rsidRPr="00217840" w:rsidRDefault="008E6CD2" w:rsidP="008E6CD2">
            <w:pPr>
              <w:jc w:val="center"/>
              <w:rPr>
                <w:b/>
                <w:color w:val="000000" w:themeColor="text1"/>
              </w:rPr>
            </w:pPr>
            <w:r w:rsidRPr="00217840">
              <w:rPr>
                <w:b/>
                <w:color w:val="000000" w:themeColor="text1"/>
              </w:rPr>
              <w:t>2674780</w:t>
            </w:r>
          </w:p>
        </w:tc>
        <w:tc>
          <w:tcPr>
            <w:tcW w:w="2692" w:type="dxa"/>
            <w:shd w:val="clear" w:color="auto" w:fill="auto"/>
            <w:vAlign w:val="center"/>
          </w:tcPr>
          <w:p w:rsidR="008E6CD2" w:rsidRPr="00217840" w:rsidRDefault="008E6CD2" w:rsidP="008E6CD2">
            <w:pPr>
              <w:jc w:val="center"/>
              <w:rPr>
                <w:b/>
                <w:color w:val="000000" w:themeColor="text1"/>
              </w:rPr>
            </w:pPr>
            <w:r w:rsidRPr="00217840">
              <w:rPr>
                <w:b/>
                <w:color w:val="000000" w:themeColor="text1"/>
              </w:rPr>
              <w:t>2805000</w:t>
            </w:r>
          </w:p>
        </w:tc>
      </w:tr>
      <w:tr w:rsidR="00217840" w:rsidRPr="00217840" w:rsidTr="00253D3F">
        <w:trPr>
          <w:trHeight w:val="815"/>
          <w:jc w:val="center"/>
        </w:trPr>
        <w:tc>
          <w:tcPr>
            <w:tcW w:w="3654" w:type="dxa"/>
            <w:shd w:val="clear" w:color="auto" w:fill="auto"/>
            <w:vAlign w:val="center"/>
          </w:tcPr>
          <w:p w:rsidR="008E6CD2" w:rsidRPr="00217840" w:rsidRDefault="008E6CD2" w:rsidP="008E6CD2">
            <w:pPr>
              <w:rPr>
                <w:color w:val="000000" w:themeColor="text1"/>
                <w:lang w:eastAsia="en-US"/>
              </w:rPr>
            </w:pPr>
            <w:r w:rsidRPr="00217840">
              <w:rPr>
                <w:color w:val="000000" w:themeColor="text1"/>
                <w:lang w:eastAsia="en-US"/>
              </w:rPr>
              <w:t>Объекты</w:t>
            </w:r>
          </w:p>
          <w:p w:rsidR="008E6CD2" w:rsidRPr="00217840" w:rsidRDefault="008E6CD2" w:rsidP="008E6CD2">
            <w:pPr>
              <w:rPr>
                <w:color w:val="000000" w:themeColor="text1"/>
              </w:rPr>
            </w:pPr>
            <w:r w:rsidRPr="00217840">
              <w:rPr>
                <w:color w:val="000000" w:themeColor="text1"/>
                <w:lang w:eastAsia="en-US"/>
              </w:rPr>
              <w:t>водоотведения</w:t>
            </w:r>
          </w:p>
        </w:tc>
        <w:tc>
          <w:tcPr>
            <w:tcW w:w="3734" w:type="dxa"/>
            <w:gridSpan w:val="2"/>
            <w:shd w:val="clear" w:color="auto" w:fill="auto"/>
            <w:vAlign w:val="center"/>
          </w:tcPr>
          <w:p w:rsidR="008E6CD2" w:rsidRPr="00217840" w:rsidRDefault="008E6CD2" w:rsidP="008E6CD2">
            <w:pPr>
              <w:jc w:val="center"/>
              <w:rPr>
                <w:color w:val="000000" w:themeColor="text1"/>
              </w:rPr>
            </w:pPr>
            <w:r w:rsidRPr="00217840">
              <w:rPr>
                <w:color w:val="000000" w:themeColor="text1"/>
              </w:rPr>
              <w:t>объем удельного водоотведения л/сут. на 1 чел.</w:t>
            </w:r>
          </w:p>
        </w:tc>
        <w:tc>
          <w:tcPr>
            <w:tcW w:w="2833"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170</w:t>
            </w:r>
          </w:p>
        </w:tc>
        <w:tc>
          <w:tcPr>
            <w:tcW w:w="2696" w:type="dxa"/>
            <w:shd w:val="clear" w:color="auto" w:fill="auto"/>
            <w:vAlign w:val="center"/>
          </w:tcPr>
          <w:p w:rsidR="008E6CD2" w:rsidRPr="00217840" w:rsidRDefault="008E6CD2" w:rsidP="008E6CD2">
            <w:pPr>
              <w:jc w:val="center"/>
              <w:rPr>
                <w:b/>
                <w:color w:val="000000" w:themeColor="text1"/>
              </w:rPr>
            </w:pPr>
            <w:r w:rsidRPr="00217840">
              <w:rPr>
                <w:b/>
                <w:color w:val="000000" w:themeColor="text1"/>
              </w:rPr>
              <w:t>2674780</w:t>
            </w:r>
          </w:p>
        </w:tc>
        <w:tc>
          <w:tcPr>
            <w:tcW w:w="2692" w:type="dxa"/>
            <w:shd w:val="clear" w:color="auto" w:fill="auto"/>
            <w:vAlign w:val="center"/>
          </w:tcPr>
          <w:p w:rsidR="008E6CD2" w:rsidRPr="00217840" w:rsidRDefault="008E6CD2" w:rsidP="008E6CD2">
            <w:pPr>
              <w:jc w:val="center"/>
              <w:rPr>
                <w:b/>
                <w:color w:val="000000" w:themeColor="text1"/>
              </w:rPr>
            </w:pPr>
            <w:r w:rsidRPr="00217840">
              <w:rPr>
                <w:b/>
                <w:color w:val="000000" w:themeColor="text1"/>
              </w:rPr>
              <w:t>2805000</w:t>
            </w:r>
          </w:p>
        </w:tc>
      </w:tr>
      <w:tr w:rsidR="00217840" w:rsidRPr="00217840" w:rsidTr="00253D3F">
        <w:trPr>
          <w:jc w:val="center"/>
        </w:trPr>
        <w:tc>
          <w:tcPr>
            <w:tcW w:w="15609" w:type="dxa"/>
            <w:gridSpan w:val="6"/>
            <w:shd w:val="clear" w:color="auto" w:fill="auto"/>
            <w:vAlign w:val="center"/>
          </w:tcPr>
          <w:p w:rsidR="008E6CD2" w:rsidRPr="00217840" w:rsidRDefault="00253D3F" w:rsidP="008E6CD2">
            <w:pPr>
              <w:rPr>
                <w:color w:val="000000" w:themeColor="text1"/>
              </w:rPr>
            </w:pPr>
            <w:r w:rsidRPr="00217840">
              <w:rPr>
                <w:rStyle w:val="afffc"/>
                <w:color w:val="000000" w:themeColor="text1"/>
              </w:rPr>
              <w:t>9</w:t>
            </w:r>
            <w:r w:rsidR="008E6CD2" w:rsidRPr="00217840">
              <w:rPr>
                <w:rStyle w:val="afffc"/>
                <w:color w:val="000000" w:themeColor="text1"/>
              </w:rPr>
              <w:t xml:space="preserve">. </w:t>
            </w:r>
            <w:r w:rsidR="008E6CD2" w:rsidRPr="00217840">
              <w:rPr>
                <w:rStyle w:val="afffc"/>
                <w:color w:val="000000" w:themeColor="text1"/>
                <w:lang w:eastAsia="en-US"/>
              </w:rPr>
              <w:t>Ритуальное обслуживание населения</w:t>
            </w:r>
          </w:p>
        </w:tc>
      </w:tr>
      <w:tr w:rsidR="00217840" w:rsidRPr="00217840" w:rsidTr="00253D3F">
        <w:trPr>
          <w:trHeight w:val="844"/>
          <w:jc w:val="center"/>
        </w:trPr>
        <w:tc>
          <w:tcPr>
            <w:tcW w:w="3654" w:type="dxa"/>
            <w:shd w:val="clear" w:color="auto" w:fill="auto"/>
            <w:vAlign w:val="center"/>
          </w:tcPr>
          <w:p w:rsidR="008E6CD2" w:rsidRPr="00217840" w:rsidRDefault="008E6CD2" w:rsidP="008E6CD2">
            <w:pPr>
              <w:rPr>
                <w:color w:val="000000" w:themeColor="text1"/>
              </w:rPr>
            </w:pPr>
            <w:r w:rsidRPr="00217840">
              <w:rPr>
                <w:color w:val="000000" w:themeColor="text1"/>
                <w:lang w:eastAsia="en-US"/>
              </w:rPr>
              <w:t>Общая площадь действующих кладбищ</w:t>
            </w:r>
          </w:p>
        </w:tc>
        <w:tc>
          <w:tcPr>
            <w:tcW w:w="1465" w:type="dxa"/>
            <w:shd w:val="clear" w:color="auto" w:fill="auto"/>
            <w:vAlign w:val="center"/>
          </w:tcPr>
          <w:p w:rsidR="008E6CD2" w:rsidRPr="00217840" w:rsidRDefault="008E6CD2" w:rsidP="008E6CD2">
            <w:pPr>
              <w:pStyle w:val="110"/>
              <w:rPr>
                <w:color w:val="000000" w:themeColor="text1"/>
                <w:sz w:val="24"/>
                <w:szCs w:val="24"/>
              </w:rPr>
            </w:pPr>
            <w:r w:rsidRPr="00217840">
              <w:rPr>
                <w:color w:val="000000" w:themeColor="text1"/>
                <w:sz w:val="24"/>
                <w:szCs w:val="24"/>
              </w:rPr>
              <w:t>га на 1 тыс. чел.</w:t>
            </w:r>
          </w:p>
        </w:tc>
        <w:tc>
          <w:tcPr>
            <w:tcW w:w="5102" w:type="dxa"/>
            <w:gridSpan w:val="2"/>
            <w:shd w:val="clear" w:color="auto" w:fill="auto"/>
            <w:vAlign w:val="center"/>
          </w:tcPr>
          <w:p w:rsidR="008E6CD2" w:rsidRPr="00217840" w:rsidRDefault="00253D3F" w:rsidP="008E6CD2">
            <w:pPr>
              <w:jc w:val="center"/>
              <w:rPr>
                <w:color w:val="000000" w:themeColor="text1"/>
              </w:rPr>
            </w:pPr>
            <w:r w:rsidRPr="00217840">
              <w:rPr>
                <w:color w:val="000000" w:themeColor="text1"/>
              </w:rPr>
              <w:t xml:space="preserve">Площадь кладбища, га на 1000 чел. – </w:t>
            </w:r>
            <w:r w:rsidR="008E6CD2" w:rsidRPr="00217840">
              <w:rPr>
                <w:color w:val="000000" w:themeColor="text1"/>
              </w:rPr>
              <w:t>0,24</w:t>
            </w:r>
          </w:p>
        </w:tc>
        <w:tc>
          <w:tcPr>
            <w:tcW w:w="2696" w:type="dxa"/>
            <w:shd w:val="clear" w:color="auto" w:fill="auto"/>
            <w:vAlign w:val="center"/>
          </w:tcPr>
          <w:p w:rsidR="00253D3F" w:rsidRPr="00217840" w:rsidRDefault="00253D3F" w:rsidP="00253D3F">
            <w:pPr>
              <w:jc w:val="center"/>
              <w:rPr>
                <w:color w:val="000000" w:themeColor="text1"/>
              </w:rPr>
            </w:pPr>
            <w:r w:rsidRPr="00217840">
              <w:rPr>
                <w:color w:val="000000" w:themeColor="text1"/>
              </w:rPr>
              <w:t>22,09</w:t>
            </w:r>
          </w:p>
          <w:p w:rsidR="008E6CD2" w:rsidRPr="00217840" w:rsidRDefault="00253D3F" w:rsidP="00253D3F">
            <w:pPr>
              <w:jc w:val="center"/>
              <w:rPr>
                <w:color w:val="000000" w:themeColor="text1"/>
              </w:rPr>
            </w:pPr>
            <w:r w:rsidRPr="00217840">
              <w:rPr>
                <w:color w:val="000000" w:themeColor="text1"/>
              </w:rPr>
              <w:t>норма по МНГП – 3,76</w:t>
            </w:r>
          </w:p>
        </w:tc>
        <w:tc>
          <w:tcPr>
            <w:tcW w:w="2692" w:type="dxa"/>
            <w:shd w:val="clear" w:color="auto" w:fill="auto"/>
            <w:vAlign w:val="center"/>
          </w:tcPr>
          <w:p w:rsidR="00253D3F" w:rsidRPr="00217840" w:rsidRDefault="00253D3F" w:rsidP="00253D3F">
            <w:pPr>
              <w:jc w:val="center"/>
              <w:rPr>
                <w:color w:val="000000" w:themeColor="text1"/>
              </w:rPr>
            </w:pPr>
            <w:r w:rsidRPr="00217840">
              <w:rPr>
                <w:color w:val="000000" w:themeColor="text1"/>
              </w:rPr>
              <w:t>22,09</w:t>
            </w:r>
          </w:p>
          <w:p w:rsidR="008E6CD2" w:rsidRPr="00217840" w:rsidRDefault="00253D3F" w:rsidP="00253D3F">
            <w:pPr>
              <w:jc w:val="center"/>
              <w:rPr>
                <w:color w:val="000000" w:themeColor="text1"/>
              </w:rPr>
            </w:pPr>
            <w:r w:rsidRPr="00217840">
              <w:rPr>
                <w:color w:val="000000" w:themeColor="text1"/>
              </w:rPr>
              <w:t>норма по МНГП – 3,96</w:t>
            </w:r>
          </w:p>
        </w:tc>
      </w:tr>
      <w:tr w:rsidR="00217840" w:rsidRPr="00217840" w:rsidTr="00253D3F">
        <w:trPr>
          <w:trHeight w:val="869"/>
          <w:jc w:val="center"/>
        </w:trPr>
        <w:tc>
          <w:tcPr>
            <w:tcW w:w="3654" w:type="dxa"/>
            <w:shd w:val="clear" w:color="auto" w:fill="auto"/>
            <w:vAlign w:val="center"/>
          </w:tcPr>
          <w:p w:rsidR="00253D3F" w:rsidRPr="00217840" w:rsidRDefault="00253D3F" w:rsidP="00253D3F">
            <w:pPr>
              <w:rPr>
                <w:color w:val="000000" w:themeColor="text1"/>
                <w:lang w:eastAsia="en-US"/>
              </w:rPr>
            </w:pPr>
            <w:r w:rsidRPr="00217840">
              <w:rPr>
                <w:color w:val="000000" w:themeColor="text1"/>
                <w:lang w:eastAsia="en-US"/>
              </w:rPr>
              <w:t>Бюро ритуальных</w:t>
            </w:r>
          </w:p>
          <w:p w:rsidR="00253D3F" w:rsidRPr="00217840" w:rsidRDefault="00253D3F" w:rsidP="00253D3F">
            <w:pPr>
              <w:rPr>
                <w:color w:val="000000" w:themeColor="text1"/>
                <w:lang w:eastAsia="en-US"/>
              </w:rPr>
            </w:pPr>
            <w:r w:rsidRPr="00217840">
              <w:rPr>
                <w:color w:val="000000" w:themeColor="text1"/>
                <w:lang w:eastAsia="en-US"/>
              </w:rPr>
              <w:t>услуг</w:t>
            </w:r>
          </w:p>
        </w:tc>
        <w:tc>
          <w:tcPr>
            <w:tcW w:w="1465" w:type="dxa"/>
            <w:shd w:val="clear" w:color="auto" w:fill="auto"/>
            <w:vAlign w:val="center"/>
          </w:tcPr>
          <w:p w:rsidR="00253D3F" w:rsidRPr="00217840" w:rsidRDefault="00253D3F" w:rsidP="008E6CD2">
            <w:pPr>
              <w:pStyle w:val="110"/>
              <w:rPr>
                <w:color w:val="000000" w:themeColor="text1"/>
                <w:sz w:val="24"/>
                <w:szCs w:val="24"/>
              </w:rPr>
            </w:pPr>
            <w:r w:rsidRPr="00217840">
              <w:rPr>
                <w:color w:val="000000" w:themeColor="text1"/>
              </w:rPr>
              <w:t>ед.</w:t>
            </w:r>
          </w:p>
        </w:tc>
        <w:tc>
          <w:tcPr>
            <w:tcW w:w="5102" w:type="dxa"/>
            <w:gridSpan w:val="2"/>
            <w:shd w:val="clear" w:color="auto" w:fill="auto"/>
            <w:vAlign w:val="center"/>
          </w:tcPr>
          <w:p w:rsidR="00253D3F" w:rsidRPr="00217840" w:rsidRDefault="00253D3F" w:rsidP="008E6CD2">
            <w:pPr>
              <w:jc w:val="center"/>
              <w:rPr>
                <w:color w:val="000000" w:themeColor="text1"/>
              </w:rPr>
            </w:pPr>
            <w:r w:rsidRPr="00217840">
              <w:rPr>
                <w:color w:val="000000" w:themeColor="text1"/>
              </w:rPr>
              <w:t>Объект на муниципальный район, ед. – 1</w:t>
            </w:r>
          </w:p>
        </w:tc>
        <w:tc>
          <w:tcPr>
            <w:tcW w:w="2696" w:type="dxa"/>
            <w:shd w:val="clear" w:color="auto" w:fill="auto"/>
            <w:vAlign w:val="center"/>
          </w:tcPr>
          <w:p w:rsidR="00253D3F" w:rsidRPr="00217840" w:rsidRDefault="00253D3F" w:rsidP="008E6CD2">
            <w:pPr>
              <w:jc w:val="center"/>
              <w:rPr>
                <w:color w:val="000000" w:themeColor="text1"/>
              </w:rPr>
            </w:pPr>
            <w:r w:rsidRPr="00217840">
              <w:rPr>
                <w:color w:val="000000" w:themeColor="text1"/>
              </w:rPr>
              <w:t>2</w:t>
            </w:r>
          </w:p>
          <w:p w:rsidR="00253D3F" w:rsidRPr="00217840" w:rsidRDefault="00253D3F" w:rsidP="008E6CD2">
            <w:pPr>
              <w:jc w:val="center"/>
              <w:rPr>
                <w:color w:val="000000" w:themeColor="text1"/>
              </w:rPr>
            </w:pPr>
            <w:r w:rsidRPr="00217840">
              <w:rPr>
                <w:color w:val="000000" w:themeColor="text1"/>
              </w:rPr>
              <w:t>норматив соблюден</w:t>
            </w:r>
          </w:p>
        </w:tc>
        <w:tc>
          <w:tcPr>
            <w:tcW w:w="2692" w:type="dxa"/>
            <w:shd w:val="clear" w:color="auto" w:fill="auto"/>
            <w:vAlign w:val="center"/>
          </w:tcPr>
          <w:p w:rsidR="00253D3F" w:rsidRPr="00217840" w:rsidRDefault="00253D3F" w:rsidP="008E6CD2">
            <w:pPr>
              <w:jc w:val="center"/>
              <w:rPr>
                <w:color w:val="000000" w:themeColor="text1"/>
              </w:rPr>
            </w:pPr>
            <w:r w:rsidRPr="00217840">
              <w:rPr>
                <w:color w:val="000000" w:themeColor="text1"/>
              </w:rPr>
              <w:t>2</w:t>
            </w:r>
          </w:p>
          <w:p w:rsidR="00253D3F" w:rsidRPr="00217840" w:rsidRDefault="00253D3F" w:rsidP="008E6CD2">
            <w:pPr>
              <w:jc w:val="center"/>
              <w:rPr>
                <w:color w:val="000000" w:themeColor="text1"/>
              </w:rPr>
            </w:pPr>
            <w:r w:rsidRPr="00217840">
              <w:rPr>
                <w:color w:val="000000" w:themeColor="text1"/>
              </w:rPr>
              <w:t>норматив соблюден</w:t>
            </w:r>
          </w:p>
        </w:tc>
      </w:tr>
      <w:tr w:rsidR="00217840" w:rsidRPr="00217840" w:rsidTr="00253D3F">
        <w:trPr>
          <w:jc w:val="center"/>
        </w:trPr>
        <w:tc>
          <w:tcPr>
            <w:tcW w:w="15609" w:type="dxa"/>
            <w:gridSpan w:val="6"/>
            <w:shd w:val="clear" w:color="auto" w:fill="auto"/>
            <w:vAlign w:val="center"/>
          </w:tcPr>
          <w:p w:rsidR="008E6CD2" w:rsidRPr="00217840" w:rsidRDefault="00253D3F" w:rsidP="008E6CD2">
            <w:pPr>
              <w:rPr>
                <w:color w:val="000000" w:themeColor="text1"/>
              </w:rPr>
            </w:pPr>
            <w:r w:rsidRPr="00217840">
              <w:rPr>
                <w:rStyle w:val="afffc"/>
                <w:color w:val="000000" w:themeColor="text1"/>
              </w:rPr>
              <w:lastRenderedPageBreak/>
              <w:t>10</w:t>
            </w:r>
            <w:r w:rsidR="008E6CD2" w:rsidRPr="00217840">
              <w:rPr>
                <w:rStyle w:val="afffc"/>
                <w:color w:val="000000" w:themeColor="text1"/>
              </w:rPr>
              <w:t>. Озеленение</w:t>
            </w:r>
          </w:p>
        </w:tc>
      </w:tr>
      <w:tr w:rsidR="00217840" w:rsidRPr="00217840" w:rsidTr="00687C6D">
        <w:trPr>
          <w:trHeight w:val="694"/>
          <w:jc w:val="center"/>
        </w:trPr>
        <w:tc>
          <w:tcPr>
            <w:tcW w:w="3654" w:type="dxa"/>
            <w:shd w:val="clear" w:color="auto" w:fill="auto"/>
            <w:vAlign w:val="center"/>
          </w:tcPr>
          <w:p w:rsidR="008E6CD2" w:rsidRPr="00217840" w:rsidRDefault="008E6CD2" w:rsidP="008E6CD2">
            <w:pPr>
              <w:rPr>
                <w:color w:val="000000" w:themeColor="text1"/>
              </w:rPr>
            </w:pPr>
            <w:r w:rsidRPr="00217840">
              <w:rPr>
                <w:color w:val="000000" w:themeColor="text1"/>
              </w:rPr>
              <w:t>Объекты озеленения общего пользования</w:t>
            </w:r>
          </w:p>
        </w:tc>
        <w:tc>
          <w:tcPr>
            <w:tcW w:w="1465"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кв. м на 1 человека</w:t>
            </w:r>
          </w:p>
        </w:tc>
        <w:tc>
          <w:tcPr>
            <w:tcW w:w="5102" w:type="dxa"/>
            <w:gridSpan w:val="2"/>
            <w:shd w:val="clear" w:color="auto" w:fill="auto"/>
            <w:vAlign w:val="center"/>
          </w:tcPr>
          <w:p w:rsidR="008E6CD2" w:rsidRPr="00217840" w:rsidRDefault="008E6CD2" w:rsidP="008E6CD2">
            <w:pPr>
              <w:jc w:val="center"/>
              <w:rPr>
                <w:color w:val="000000" w:themeColor="text1"/>
              </w:rPr>
            </w:pPr>
            <w:r w:rsidRPr="00217840">
              <w:rPr>
                <w:color w:val="000000" w:themeColor="text1"/>
              </w:rPr>
              <w:t>10</w:t>
            </w:r>
          </w:p>
        </w:tc>
        <w:tc>
          <w:tcPr>
            <w:tcW w:w="2696"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Норма по МНГП - 157340</w:t>
            </w:r>
          </w:p>
        </w:tc>
        <w:tc>
          <w:tcPr>
            <w:tcW w:w="2692" w:type="dxa"/>
            <w:shd w:val="clear" w:color="auto" w:fill="auto"/>
            <w:vAlign w:val="center"/>
          </w:tcPr>
          <w:p w:rsidR="008E6CD2" w:rsidRPr="00217840" w:rsidRDefault="008E6CD2" w:rsidP="008E6CD2">
            <w:pPr>
              <w:jc w:val="center"/>
              <w:rPr>
                <w:color w:val="000000" w:themeColor="text1"/>
              </w:rPr>
            </w:pPr>
            <w:r w:rsidRPr="00217840">
              <w:rPr>
                <w:color w:val="000000" w:themeColor="text1"/>
              </w:rPr>
              <w:t>Норма по МНГП - 165000,0</w:t>
            </w:r>
          </w:p>
        </w:tc>
      </w:tr>
      <w:tr w:rsidR="00217840" w:rsidRPr="00217840" w:rsidTr="00253D3F">
        <w:trPr>
          <w:trHeight w:val="91"/>
          <w:jc w:val="center"/>
        </w:trPr>
        <w:tc>
          <w:tcPr>
            <w:tcW w:w="15609" w:type="dxa"/>
            <w:gridSpan w:val="6"/>
            <w:shd w:val="clear" w:color="auto" w:fill="auto"/>
            <w:vAlign w:val="center"/>
          </w:tcPr>
          <w:p w:rsidR="00253D3F" w:rsidRPr="00217840" w:rsidRDefault="00253D3F" w:rsidP="00253D3F">
            <w:pPr>
              <w:rPr>
                <w:color w:val="000000" w:themeColor="text1"/>
              </w:rPr>
            </w:pPr>
            <w:r w:rsidRPr="00217840">
              <w:rPr>
                <w:rStyle w:val="afffc"/>
                <w:color w:val="000000" w:themeColor="text1"/>
              </w:rPr>
              <w:t xml:space="preserve">11. </w:t>
            </w:r>
            <w:r w:rsidR="00687C6D" w:rsidRPr="00217840">
              <w:rPr>
                <w:rStyle w:val="afffc"/>
                <w:color w:val="000000" w:themeColor="text1"/>
              </w:rPr>
              <w:t>Предупреждение и ликвидация последствий чрезвычайных ситуаций</w:t>
            </w:r>
          </w:p>
        </w:tc>
      </w:tr>
      <w:tr w:rsidR="00217840" w:rsidRPr="00217840" w:rsidTr="00253D3F">
        <w:trPr>
          <w:trHeight w:val="91"/>
          <w:jc w:val="center"/>
        </w:trPr>
        <w:tc>
          <w:tcPr>
            <w:tcW w:w="3654" w:type="dxa"/>
            <w:shd w:val="clear" w:color="auto" w:fill="auto"/>
            <w:vAlign w:val="center"/>
          </w:tcPr>
          <w:p w:rsidR="00253D3F" w:rsidRPr="00217840" w:rsidRDefault="00253D3F" w:rsidP="008E6CD2">
            <w:pPr>
              <w:rPr>
                <w:color w:val="000000" w:themeColor="text1"/>
              </w:rPr>
            </w:pPr>
            <w:r w:rsidRPr="00217840">
              <w:rPr>
                <w:color w:val="000000" w:themeColor="text1"/>
              </w:rPr>
              <w:t>Пожарные депо</w:t>
            </w:r>
          </w:p>
        </w:tc>
        <w:tc>
          <w:tcPr>
            <w:tcW w:w="1465" w:type="dxa"/>
            <w:shd w:val="clear" w:color="auto" w:fill="auto"/>
            <w:vAlign w:val="center"/>
          </w:tcPr>
          <w:p w:rsidR="00253D3F" w:rsidRPr="00217840" w:rsidRDefault="00253D3F" w:rsidP="008E6CD2">
            <w:pPr>
              <w:jc w:val="center"/>
              <w:rPr>
                <w:color w:val="000000" w:themeColor="text1"/>
              </w:rPr>
            </w:pPr>
            <w:r w:rsidRPr="00217840">
              <w:rPr>
                <w:color w:val="000000" w:themeColor="text1"/>
              </w:rPr>
              <w:t xml:space="preserve">объект </w:t>
            </w:r>
          </w:p>
        </w:tc>
        <w:tc>
          <w:tcPr>
            <w:tcW w:w="5102" w:type="dxa"/>
            <w:gridSpan w:val="2"/>
            <w:shd w:val="clear" w:color="auto" w:fill="auto"/>
            <w:vAlign w:val="center"/>
          </w:tcPr>
          <w:p w:rsidR="00253D3F" w:rsidRPr="00217840" w:rsidRDefault="00253D3F" w:rsidP="008E6CD2">
            <w:pPr>
              <w:jc w:val="center"/>
              <w:rPr>
                <w:color w:val="000000" w:themeColor="text1"/>
              </w:rPr>
            </w:pPr>
            <w:r w:rsidRPr="00217840">
              <w:rPr>
                <w:color w:val="000000" w:themeColor="text1"/>
              </w:rPr>
              <w:t>20 минут до прибытия первого пожарного расчета</w:t>
            </w:r>
          </w:p>
        </w:tc>
        <w:tc>
          <w:tcPr>
            <w:tcW w:w="5388" w:type="dxa"/>
            <w:gridSpan w:val="2"/>
            <w:shd w:val="clear" w:color="auto" w:fill="auto"/>
            <w:vAlign w:val="center"/>
          </w:tcPr>
          <w:p w:rsidR="00253D3F" w:rsidRPr="00217840" w:rsidRDefault="00253D3F" w:rsidP="008E6CD2">
            <w:pPr>
              <w:jc w:val="center"/>
              <w:rPr>
                <w:color w:val="000000" w:themeColor="text1"/>
              </w:rPr>
            </w:pPr>
            <w:r w:rsidRPr="00217840">
              <w:rPr>
                <w:color w:val="000000" w:themeColor="text1"/>
              </w:rPr>
              <w:t>Поселение обслуживает п пожарно-спасательная часть ПЧ №43 ФГКУ «5 ОФПС по Калужской области», расположенная по улице Демьяна Бедного, 2а.;</w:t>
            </w:r>
          </w:p>
          <w:p w:rsidR="00253D3F" w:rsidRPr="00217840" w:rsidRDefault="00253D3F" w:rsidP="008E6CD2">
            <w:pPr>
              <w:jc w:val="center"/>
              <w:rPr>
                <w:color w:val="000000" w:themeColor="text1"/>
              </w:rPr>
            </w:pPr>
            <w:r w:rsidRPr="00217840">
              <w:rPr>
                <w:color w:val="000000" w:themeColor="text1"/>
              </w:rPr>
              <w:t>расширение существующей пожарной команды не требуется.</w:t>
            </w:r>
          </w:p>
        </w:tc>
      </w:tr>
      <w:tr w:rsidR="00217840" w:rsidRPr="00217840" w:rsidTr="008F0088">
        <w:trPr>
          <w:trHeight w:val="872"/>
          <w:jc w:val="center"/>
        </w:trPr>
        <w:tc>
          <w:tcPr>
            <w:tcW w:w="3654" w:type="dxa"/>
            <w:shd w:val="clear" w:color="auto" w:fill="auto"/>
            <w:vAlign w:val="center"/>
          </w:tcPr>
          <w:p w:rsidR="00F84493" w:rsidRPr="00217840" w:rsidRDefault="00F84493" w:rsidP="008E6CD2">
            <w:pPr>
              <w:rPr>
                <w:color w:val="000000" w:themeColor="text1"/>
              </w:rPr>
            </w:pPr>
            <w:r w:rsidRPr="00217840">
              <w:rPr>
                <w:color w:val="000000" w:themeColor="text1"/>
              </w:rPr>
              <w:t>Берегозащитные сооружения</w:t>
            </w:r>
          </w:p>
        </w:tc>
        <w:tc>
          <w:tcPr>
            <w:tcW w:w="1465" w:type="dxa"/>
            <w:shd w:val="clear" w:color="auto" w:fill="auto"/>
            <w:vAlign w:val="center"/>
          </w:tcPr>
          <w:p w:rsidR="00F84493" w:rsidRPr="00217840" w:rsidRDefault="00F84493" w:rsidP="008E6CD2">
            <w:pPr>
              <w:jc w:val="center"/>
              <w:rPr>
                <w:color w:val="000000" w:themeColor="text1"/>
              </w:rPr>
            </w:pPr>
            <w:r w:rsidRPr="00217840">
              <w:rPr>
                <w:color w:val="000000" w:themeColor="text1"/>
              </w:rPr>
              <w:t>%</w:t>
            </w:r>
          </w:p>
        </w:tc>
        <w:tc>
          <w:tcPr>
            <w:tcW w:w="5102" w:type="dxa"/>
            <w:gridSpan w:val="2"/>
            <w:shd w:val="clear" w:color="auto" w:fill="auto"/>
            <w:vAlign w:val="center"/>
          </w:tcPr>
          <w:p w:rsidR="00F84493" w:rsidRPr="00217840" w:rsidRDefault="00F84493" w:rsidP="00687C6D">
            <w:pPr>
              <w:jc w:val="center"/>
              <w:rPr>
                <w:color w:val="000000" w:themeColor="text1"/>
              </w:rPr>
            </w:pPr>
            <w:r w:rsidRPr="00217840">
              <w:rPr>
                <w:color w:val="000000" w:themeColor="text1"/>
              </w:rPr>
              <w:t>Охват территории, требующей</w:t>
            </w:r>
          </w:p>
          <w:p w:rsidR="00F84493" w:rsidRPr="00217840" w:rsidRDefault="00F84493" w:rsidP="00687C6D">
            <w:pPr>
              <w:jc w:val="center"/>
              <w:rPr>
                <w:color w:val="000000" w:themeColor="text1"/>
              </w:rPr>
            </w:pPr>
            <w:r w:rsidRPr="00217840">
              <w:rPr>
                <w:color w:val="000000" w:themeColor="text1"/>
              </w:rPr>
              <w:t>защиты, %</w:t>
            </w:r>
          </w:p>
        </w:tc>
        <w:tc>
          <w:tcPr>
            <w:tcW w:w="5388" w:type="dxa"/>
            <w:gridSpan w:val="2"/>
            <w:shd w:val="clear" w:color="auto" w:fill="auto"/>
            <w:vAlign w:val="center"/>
          </w:tcPr>
          <w:p w:rsidR="00F84493" w:rsidRPr="00217840" w:rsidRDefault="00F84493" w:rsidP="008E6CD2">
            <w:pPr>
              <w:jc w:val="center"/>
              <w:rPr>
                <w:color w:val="000000" w:themeColor="text1"/>
              </w:rPr>
            </w:pPr>
            <w:r w:rsidRPr="00217840">
              <w:rPr>
                <w:color w:val="000000" w:themeColor="text1"/>
              </w:rPr>
              <w:t>Показатель на расчетный срок 100 %</w:t>
            </w:r>
          </w:p>
        </w:tc>
      </w:tr>
      <w:tr w:rsidR="00217840" w:rsidRPr="00217840" w:rsidTr="008F0088">
        <w:trPr>
          <w:trHeight w:val="91"/>
          <w:jc w:val="center"/>
        </w:trPr>
        <w:tc>
          <w:tcPr>
            <w:tcW w:w="3654" w:type="dxa"/>
            <w:shd w:val="clear" w:color="auto" w:fill="auto"/>
            <w:vAlign w:val="center"/>
          </w:tcPr>
          <w:p w:rsidR="00F84493" w:rsidRPr="00217840" w:rsidRDefault="00F84493" w:rsidP="00687C6D">
            <w:pPr>
              <w:rPr>
                <w:color w:val="000000" w:themeColor="text1"/>
              </w:rPr>
            </w:pPr>
            <w:r w:rsidRPr="00217840">
              <w:rPr>
                <w:color w:val="000000" w:themeColor="text1"/>
              </w:rPr>
              <w:t>Сооружения по защите территорий от чрезвычайных ситуаций природного и техногенного характера</w:t>
            </w:r>
          </w:p>
        </w:tc>
        <w:tc>
          <w:tcPr>
            <w:tcW w:w="1465" w:type="dxa"/>
            <w:shd w:val="clear" w:color="auto" w:fill="auto"/>
            <w:vAlign w:val="center"/>
          </w:tcPr>
          <w:p w:rsidR="00F84493" w:rsidRPr="00217840" w:rsidRDefault="00F84493" w:rsidP="008E6CD2">
            <w:pPr>
              <w:jc w:val="center"/>
              <w:rPr>
                <w:color w:val="000000" w:themeColor="text1"/>
              </w:rPr>
            </w:pPr>
            <w:r w:rsidRPr="00217840">
              <w:rPr>
                <w:color w:val="000000" w:themeColor="text1"/>
              </w:rPr>
              <w:t>%</w:t>
            </w:r>
          </w:p>
        </w:tc>
        <w:tc>
          <w:tcPr>
            <w:tcW w:w="5102" w:type="dxa"/>
            <w:gridSpan w:val="2"/>
            <w:shd w:val="clear" w:color="auto" w:fill="auto"/>
            <w:vAlign w:val="center"/>
          </w:tcPr>
          <w:p w:rsidR="00F84493" w:rsidRPr="00217840" w:rsidRDefault="00F84493" w:rsidP="00687C6D">
            <w:pPr>
              <w:jc w:val="center"/>
              <w:rPr>
                <w:color w:val="000000" w:themeColor="text1"/>
              </w:rPr>
            </w:pPr>
            <w:r w:rsidRPr="00217840">
              <w:rPr>
                <w:color w:val="000000" w:themeColor="text1"/>
              </w:rPr>
              <w:t>Охват территории, требующей</w:t>
            </w:r>
          </w:p>
          <w:p w:rsidR="00F84493" w:rsidRPr="00217840" w:rsidRDefault="00F84493" w:rsidP="00687C6D">
            <w:pPr>
              <w:jc w:val="center"/>
              <w:rPr>
                <w:color w:val="000000" w:themeColor="text1"/>
              </w:rPr>
            </w:pPr>
            <w:r w:rsidRPr="00217840">
              <w:rPr>
                <w:color w:val="000000" w:themeColor="text1"/>
              </w:rPr>
              <w:t>защиты, %</w:t>
            </w:r>
          </w:p>
        </w:tc>
        <w:tc>
          <w:tcPr>
            <w:tcW w:w="5388" w:type="dxa"/>
            <w:gridSpan w:val="2"/>
            <w:shd w:val="clear" w:color="auto" w:fill="auto"/>
            <w:vAlign w:val="center"/>
          </w:tcPr>
          <w:p w:rsidR="00F84493" w:rsidRPr="00217840" w:rsidRDefault="00F84493" w:rsidP="008E6CD2">
            <w:pPr>
              <w:jc w:val="center"/>
              <w:rPr>
                <w:color w:val="000000" w:themeColor="text1"/>
              </w:rPr>
            </w:pPr>
            <w:r w:rsidRPr="00217840">
              <w:rPr>
                <w:color w:val="000000" w:themeColor="text1"/>
              </w:rPr>
              <w:t>Показатель на расчетный срок 100 %</w:t>
            </w:r>
          </w:p>
        </w:tc>
      </w:tr>
    </w:tbl>
    <w:p w:rsidR="00F202B7" w:rsidRPr="00217840" w:rsidRDefault="00F202B7" w:rsidP="00F202B7">
      <w:pPr>
        <w:rPr>
          <w:color w:val="000000" w:themeColor="text1"/>
        </w:rPr>
      </w:pPr>
    </w:p>
    <w:p w:rsidR="00F202B7" w:rsidRPr="00217840" w:rsidRDefault="00F202B7" w:rsidP="00750EC8">
      <w:pPr>
        <w:pStyle w:val="22"/>
        <w:tabs>
          <w:tab w:val="left" w:pos="-180"/>
        </w:tabs>
        <w:suppressAutoHyphens/>
        <w:autoSpaceDE w:val="0"/>
        <w:autoSpaceDN w:val="0"/>
        <w:adjustRightInd w:val="0"/>
        <w:spacing w:before="0"/>
        <w:rPr>
          <w:b w:val="0"/>
          <w:color w:val="000000" w:themeColor="text1"/>
          <w:sz w:val="28"/>
          <w:lang w:eastAsia="ar-SA" w:bidi="en-US"/>
        </w:rPr>
      </w:pPr>
    </w:p>
    <w:p w:rsidR="00FF69B4" w:rsidRPr="00217840" w:rsidRDefault="00FF69B4" w:rsidP="00750EC8">
      <w:pPr>
        <w:pStyle w:val="22"/>
        <w:tabs>
          <w:tab w:val="left" w:pos="-180"/>
        </w:tabs>
        <w:suppressAutoHyphens/>
        <w:autoSpaceDE w:val="0"/>
        <w:autoSpaceDN w:val="0"/>
        <w:adjustRightInd w:val="0"/>
        <w:spacing w:before="0"/>
        <w:rPr>
          <w:b w:val="0"/>
          <w:color w:val="000000" w:themeColor="text1"/>
          <w:sz w:val="28"/>
          <w:lang w:eastAsia="ar-SA" w:bidi="en-US"/>
        </w:rPr>
      </w:pPr>
    </w:p>
    <w:sectPr w:rsidR="00FF69B4" w:rsidRPr="00217840" w:rsidSect="00F202B7">
      <w:pgSz w:w="16838" w:h="11906" w:orient="landscape"/>
      <w:pgMar w:top="1276" w:right="851" w:bottom="96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5DC" w:rsidRDefault="006705DC">
      <w:r>
        <w:separator/>
      </w:r>
    </w:p>
  </w:endnote>
  <w:endnote w:type="continuationSeparator" w:id="0">
    <w:p w:rsidR="006705DC" w:rsidRDefault="00670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0E" w:rsidRDefault="00EA230E" w:rsidP="00473B27">
    <w:pPr>
      <w:pStyle w:val="af0"/>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A230E" w:rsidRDefault="00EA230E" w:rsidP="00FB72DC">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0E" w:rsidRDefault="00EA230E">
    <w:pPr>
      <w:pStyle w:val="af0"/>
      <w:jc w:val="right"/>
    </w:pPr>
    <w:r>
      <w:fldChar w:fldCharType="begin"/>
    </w:r>
    <w:r>
      <w:instrText>PAGE   \* MERGEFORMAT</w:instrText>
    </w:r>
    <w:r>
      <w:fldChar w:fldCharType="separate"/>
    </w:r>
    <w:r w:rsidR="009E0C27">
      <w:rPr>
        <w:noProof/>
      </w:rPr>
      <w:t>49</w:t>
    </w:r>
    <w:r>
      <w:fldChar w:fldCharType="end"/>
    </w:r>
  </w:p>
  <w:p w:rsidR="00EA230E" w:rsidRDefault="00EA230E" w:rsidP="00FB72DC">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416123"/>
      <w:docPartObj>
        <w:docPartGallery w:val="Page Numbers (Bottom of Page)"/>
        <w:docPartUnique/>
      </w:docPartObj>
    </w:sdtPr>
    <w:sdtEndPr/>
    <w:sdtContent>
      <w:p w:rsidR="00EA230E" w:rsidRDefault="00EA230E">
        <w:pPr>
          <w:pStyle w:val="af0"/>
          <w:jc w:val="right"/>
        </w:pPr>
        <w:r>
          <w:fldChar w:fldCharType="begin"/>
        </w:r>
        <w:r>
          <w:instrText>PAGE   \* MERGEFORMAT</w:instrText>
        </w:r>
        <w:r>
          <w:fldChar w:fldCharType="separate"/>
        </w:r>
        <w:r w:rsidR="009E0C27">
          <w:rPr>
            <w:noProof/>
          </w:rPr>
          <w:t>23</w:t>
        </w:r>
        <w:r>
          <w:fldChar w:fldCharType="end"/>
        </w:r>
      </w:p>
    </w:sdtContent>
  </w:sdt>
  <w:p w:rsidR="00EA230E" w:rsidRDefault="00EA230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5DC" w:rsidRDefault="006705DC">
      <w:r>
        <w:separator/>
      </w:r>
    </w:p>
  </w:footnote>
  <w:footnote w:type="continuationSeparator" w:id="0">
    <w:p w:rsidR="006705DC" w:rsidRDefault="00670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0E" w:rsidRDefault="00EA230E" w:rsidP="005A0FE0">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EA230E" w:rsidRDefault="00EA230E">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0E" w:rsidRPr="005A0FE0" w:rsidRDefault="00EA230E" w:rsidP="008D4B05">
    <w:pPr>
      <w:pStyle w:val="a8"/>
      <w:framePr w:wrap="around" w:vAnchor="text" w:hAnchor="margin" w:xAlign="right" w:y="1"/>
      <w:rPr>
        <w:rStyle w:val="a7"/>
        <w:sz w:val="24"/>
        <w:szCs w:val="24"/>
      </w:rPr>
    </w:pPr>
  </w:p>
  <w:p w:rsidR="00EA230E" w:rsidRDefault="00EA230E" w:rsidP="00473B27">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0E" w:rsidRDefault="00EA230E">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EA230E" w:rsidRDefault="00EA230E">
    <w:pPr>
      <w:pStyle w:val="a8"/>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0E" w:rsidRDefault="00EA230E">
    <w:pPr>
      <w:pStyle w:val="a8"/>
      <w:framePr w:wrap="around" w:vAnchor="text" w:hAnchor="margin" w:xAlign="right" w:y="1"/>
      <w:rPr>
        <w:rStyle w:val="a7"/>
      </w:rPr>
    </w:pPr>
  </w:p>
  <w:p w:rsidR="00EA230E" w:rsidRDefault="00EA230E" w:rsidP="00473B27">
    <w:pPr>
      <w:pStyle w:val="a8"/>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30E" w:rsidRPr="00473B27" w:rsidRDefault="00EA230E" w:rsidP="00473B2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5E0EDC1C"/>
    <w:lvl w:ilvl="0">
      <w:start w:val="1"/>
      <w:numFmt w:val="bullet"/>
      <w:pStyle w:val="3"/>
      <w:lvlText w:val=""/>
      <w:lvlJc w:val="left"/>
      <w:pPr>
        <w:tabs>
          <w:tab w:val="num" w:pos="1701"/>
        </w:tabs>
        <w:ind w:left="1701" w:hanging="360"/>
      </w:pPr>
      <w:rPr>
        <w:rFonts w:ascii="Symbol" w:hAnsi="Symbol" w:hint="default"/>
      </w:r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0" w:firstLine="0"/>
      </w:pPr>
    </w:lvl>
  </w:abstractNum>
  <w:abstractNum w:abstractNumId="2" w15:restartNumberingAfterBreak="0">
    <w:nsid w:val="00000003"/>
    <w:multiLevelType w:val="singleLevel"/>
    <w:tmpl w:val="00000003"/>
    <w:name w:val="WW8Num4"/>
    <w:lvl w:ilvl="0">
      <w:start w:val="1"/>
      <w:numFmt w:val="bullet"/>
      <w:lvlText w:val="-"/>
      <w:lvlJc w:val="left"/>
      <w:pPr>
        <w:tabs>
          <w:tab w:val="num" w:pos="360"/>
        </w:tabs>
        <w:ind w:left="0" w:firstLine="0"/>
      </w:pPr>
      <w:rPr>
        <w:rFonts w:ascii="OpenSymbol" w:hAnsi="OpenSymbol"/>
      </w:rPr>
    </w:lvl>
  </w:abstractNum>
  <w:abstractNum w:abstractNumId="3"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0000005"/>
    <w:multiLevelType w:val="multilevel"/>
    <w:tmpl w:val="00000005"/>
    <w:name w:val="WW8Num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7503ADB"/>
    <w:multiLevelType w:val="hybridMultilevel"/>
    <w:tmpl w:val="3490F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ACE27F8"/>
    <w:multiLevelType w:val="hybridMultilevel"/>
    <w:tmpl w:val="03E6DC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7B19A8"/>
    <w:multiLevelType w:val="hybridMultilevel"/>
    <w:tmpl w:val="D4F67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0B647A8"/>
    <w:multiLevelType w:val="hybridMultilevel"/>
    <w:tmpl w:val="80328D0E"/>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547E42"/>
    <w:multiLevelType w:val="hybridMultilevel"/>
    <w:tmpl w:val="12E89A3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28E1401"/>
    <w:multiLevelType w:val="hybridMultilevel"/>
    <w:tmpl w:val="38A0BBAA"/>
    <w:lvl w:ilvl="0" w:tplc="C2AA97CE">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2" w15:restartNumberingAfterBreak="0">
    <w:nsid w:val="13165FE9"/>
    <w:multiLevelType w:val="hybridMultilevel"/>
    <w:tmpl w:val="66BCBC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2F2A56"/>
    <w:multiLevelType w:val="hybridMultilevel"/>
    <w:tmpl w:val="B14A0EEA"/>
    <w:lvl w:ilvl="0" w:tplc="3D80AF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13D334CA"/>
    <w:multiLevelType w:val="hybridMultilevel"/>
    <w:tmpl w:val="463E2E72"/>
    <w:lvl w:ilvl="0" w:tplc="4968896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23C504B3"/>
    <w:multiLevelType w:val="hybridMultilevel"/>
    <w:tmpl w:val="D9925902"/>
    <w:lvl w:ilvl="0" w:tplc="2EFE40B6">
      <w:start w:val="1"/>
      <w:numFmt w:val="bullet"/>
      <w:lvlText w:val=""/>
      <w:lvlJc w:val="left"/>
      <w:pPr>
        <w:ind w:left="1429" w:hanging="360"/>
      </w:pPr>
      <w:rPr>
        <w:rFonts w:ascii="Symbol" w:hAnsi="Symbol" w:cs="Symbol" w:hint="default"/>
      </w:rPr>
    </w:lvl>
    <w:lvl w:ilvl="1" w:tplc="F5E0396C">
      <w:start w:val="1"/>
      <w:numFmt w:val="bullet"/>
      <w:lvlText w:val="o"/>
      <w:lvlJc w:val="left"/>
      <w:pPr>
        <w:ind w:left="2149" w:hanging="360"/>
      </w:pPr>
      <w:rPr>
        <w:rFonts w:ascii="Courier New" w:hAnsi="Courier New" w:cs="Courier New" w:hint="default"/>
      </w:rPr>
    </w:lvl>
    <w:lvl w:ilvl="2" w:tplc="43B26C12">
      <w:start w:val="1"/>
      <w:numFmt w:val="bullet"/>
      <w:lvlText w:val=""/>
      <w:lvlJc w:val="left"/>
      <w:pPr>
        <w:ind w:left="2869" w:hanging="360"/>
      </w:pPr>
      <w:rPr>
        <w:rFonts w:ascii="Wingdings" w:hAnsi="Wingdings" w:cs="Wingdings" w:hint="default"/>
      </w:rPr>
    </w:lvl>
    <w:lvl w:ilvl="3" w:tplc="761C7D9A">
      <w:start w:val="1"/>
      <w:numFmt w:val="bullet"/>
      <w:lvlText w:val=""/>
      <w:lvlJc w:val="left"/>
      <w:pPr>
        <w:ind w:left="3589" w:hanging="360"/>
      </w:pPr>
      <w:rPr>
        <w:rFonts w:ascii="Symbol" w:hAnsi="Symbol" w:cs="Symbol" w:hint="default"/>
      </w:rPr>
    </w:lvl>
    <w:lvl w:ilvl="4" w:tplc="217048F0">
      <w:start w:val="1"/>
      <w:numFmt w:val="bullet"/>
      <w:lvlText w:val="o"/>
      <w:lvlJc w:val="left"/>
      <w:pPr>
        <w:ind w:left="4309" w:hanging="360"/>
      </w:pPr>
      <w:rPr>
        <w:rFonts w:ascii="Courier New" w:hAnsi="Courier New" w:cs="Courier New" w:hint="default"/>
      </w:rPr>
    </w:lvl>
    <w:lvl w:ilvl="5" w:tplc="A6E04B14">
      <w:start w:val="1"/>
      <w:numFmt w:val="bullet"/>
      <w:lvlText w:val=""/>
      <w:lvlJc w:val="left"/>
      <w:pPr>
        <w:ind w:left="5029" w:hanging="360"/>
      </w:pPr>
      <w:rPr>
        <w:rFonts w:ascii="Wingdings" w:hAnsi="Wingdings" w:cs="Wingdings" w:hint="default"/>
      </w:rPr>
    </w:lvl>
    <w:lvl w:ilvl="6" w:tplc="C7D270CE">
      <w:start w:val="1"/>
      <w:numFmt w:val="bullet"/>
      <w:lvlText w:val=""/>
      <w:lvlJc w:val="left"/>
      <w:pPr>
        <w:ind w:left="5749" w:hanging="360"/>
      </w:pPr>
      <w:rPr>
        <w:rFonts w:ascii="Symbol" w:hAnsi="Symbol" w:cs="Symbol" w:hint="default"/>
      </w:rPr>
    </w:lvl>
    <w:lvl w:ilvl="7" w:tplc="05BA2EEE">
      <w:start w:val="1"/>
      <w:numFmt w:val="bullet"/>
      <w:lvlText w:val="o"/>
      <w:lvlJc w:val="left"/>
      <w:pPr>
        <w:ind w:left="6469" w:hanging="360"/>
      </w:pPr>
      <w:rPr>
        <w:rFonts w:ascii="Courier New" w:hAnsi="Courier New" w:cs="Courier New" w:hint="default"/>
      </w:rPr>
    </w:lvl>
    <w:lvl w:ilvl="8" w:tplc="E7BCBB2E">
      <w:start w:val="1"/>
      <w:numFmt w:val="bullet"/>
      <w:lvlText w:val=""/>
      <w:lvlJc w:val="left"/>
      <w:pPr>
        <w:ind w:left="7189" w:hanging="360"/>
      </w:pPr>
      <w:rPr>
        <w:rFonts w:ascii="Wingdings" w:hAnsi="Wingdings" w:cs="Wingdings" w:hint="default"/>
      </w:rPr>
    </w:lvl>
  </w:abstractNum>
  <w:abstractNum w:abstractNumId="16" w15:restartNumberingAfterBreak="0">
    <w:nsid w:val="23D2575A"/>
    <w:multiLevelType w:val="hybridMultilevel"/>
    <w:tmpl w:val="607E3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0B04CA"/>
    <w:multiLevelType w:val="multilevel"/>
    <w:tmpl w:val="C0F0404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264149CC"/>
    <w:multiLevelType w:val="multilevel"/>
    <w:tmpl w:val="99B8A5A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284A650F"/>
    <w:multiLevelType w:val="hybridMultilevel"/>
    <w:tmpl w:val="800AA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8FF6CDB"/>
    <w:multiLevelType w:val="multilevel"/>
    <w:tmpl w:val="C6345A2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2DAB21E6"/>
    <w:multiLevelType w:val="hybridMultilevel"/>
    <w:tmpl w:val="5422343E"/>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cs="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2EDC729C"/>
    <w:multiLevelType w:val="hybridMultilevel"/>
    <w:tmpl w:val="3D6CC154"/>
    <w:lvl w:ilvl="0" w:tplc="05F02D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018454C"/>
    <w:multiLevelType w:val="hybridMultilevel"/>
    <w:tmpl w:val="5C92E4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6860061"/>
    <w:multiLevelType w:val="hybridMultilevel"/>
    <w:tmpl w:val="6BCCECA4"/>
    <w:lvl w:ilvl="0" w:tplc="00000003">
      <w:start w:val="1"/>
      <w:numFmt w:val="decimal"/>
      <w:lvlText w:val="%1."/>
      <w:lvlJc w:val="left"/>
      <w:pPr>
        <w:tabs>
          <w:tab w:val="num" w:pos="1429"/>
        </w:tabs>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A5A3BA2"/>
    <w:multiLevelType w:val="hybridMultilevel"/>
    <w:tmpl w:val="E5BE40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A9C35FD"/>
    <w:multiLevelType w:val="hybridMultilevel"/>
    <w:tmpl w:val="D82E0272"/>
    <w:lvl w:ilvl="0" w:tplc="2432E8EE">
      <w:start w:val="1"/>
      <w:numFmt w:val="upperRoman"/>
      <w:lvlText w:val="%1."/>
      <w:lvlJc w:val="left"/>
      <w:pPr>
        <w:ind w:left="9084" w:hanging="720"/>
      </w:pPr>
      <w:rPr>
        <w:rFonts w:hint="default"/>
      </w:rPr>
    </w:lvl>
    <w:lvl w:ilvl="1" w:tplc="04190019" w:tentative="1">
      <w:start w:val="1"/>
      <w:numFmt w:val="lowerLetter"/>
      <w:lvlText w:val="%2."/>
      <w:lvlJc w:val="left"/>
      <w:pPr>
        <w:ind w:left="12847" w:hanging="360"/>
      </w:pPr>
    </w:lvl>
    <w:lvl w:ilvl="2" w:tplc="0419001B" w:tentative="1">
      <w:start w:val="1"/>
      <w:numFmt w:val="lowerRoman"/>
      <w:lvlText w:val="%3."/>
      <w:lvlJc w:val="right"/>
      <w:pPr>
        <w:ind w:left="13567" w:hanging="180"/>
      </w:pPr>
    </w:lvl>
    <w:lvl w:ilvl="3" w:tplc="0419000F" w:tentative="1">
      <w:start w:val="1"/>
      <w:numFmt w:val="decimal"/>
      <w:lvlText w:val="%4."/>
      <w:lvlJc w:val="left"/>
      <w:pPr>
        <w:ind w:left="14287" w:hanging="360"/>
      </w:pPr>
    </w:lvl>
    <w:lvl w:ilvl="4" w:tplc="04190019" w:tentative="1">
      <w:start w:val="1"/>
      <w:numFmt w:val="lowerLetter"/>
      <w:lvlText w:val="%5."/>
      <w:lvlJc w:val="left"/>
      <w:pPr>
        <w:ind w:left="15007" w:hanging="360"/>
      </w:pPr>
    </w:lvl>
    <w:lvl w:ilvl="5" w:tplc="0419001B" w:tentative="1">
      <w:start w:val="1"/>
      <w:numFmt w:val="lowerRoman"/>
      <w:lvlText w:val="%6."/>
      <w:lvlJc w:val="right"/>
      <w:pPr>
        <w:ind w:left="15727" w:hanging="180"/>
      </w:pPr>
    </w:lvl>
    <w:lvl w:ilvl="6" w:tplc="0419000F" w:tentative="1">
      <w:start w:val="1"/>
      <w:numFmt w:val="decimal"/>
      <w:lvlText w:val="%7."/>
      <w:lvlJc w:val="left"/>
      <w:pPr>
        <w:ind w:left="16447" w:hanging="360"/>
      </w:pPr>
    </w:lvl>
    <w:lvl w:ilvl="7" w:tplc="04190019" w:tentative="1">
      <w:start w:val="1"/>
      <w:numFmt w:val="lowerLetter"/>
      <w:lvlText w:val="%8."/>
      <w:lvlJc w:val="left"/>
      <w:pPr>
        <w:ind w:left="17167" w:hanging="360"/>
      </w:pPr>
    </w:lvl>
    <w:lvl w:ilvl="8" w:tplc="0419001B" w:tentative="1">
      <w:start w:val="1"/>
      <w:numFmt w:val="lowerRoman"/>
      <w:lvlText w:val="%9."/>
      <w:lvlJc w:val="right"/>
      <w:pPr>
        <w:ind w:left="17887" w:hanging="180"/>
      </w:pPr>
    </w:lvl>
  </w:abstractNum>
  <w:abstractNum w:abstractNumId="27" w15:restartNumberingAfterBreak="0">
    <w:nsid w:val="3B143F36"/>
    <w:multiLevelType w:val="hybridMultilevel"/>
    <w:tmpl w:val="7B447642"/>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EE920C4"/>
    <w:multiLevelType w:val="hybridMultilevel"/>
    <w:tmpl w:val="B1825A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EF56417"/>
    <w:multiLevelType w:val="hybridMultilevel"/>
    <w:tmpl w:val="063EF394"/>
    <w:lvl w:ilvl="0" w:tplc="04190001">
      <w:start w:val="1"/>
      <w:numFmt w:val="bullet"/>
      <w:lvlText w:val=""/>
      <w:lvlJc w:val="left"/>
      <w:pPr>
        <w:tabs>
          <w:tab w:val="num" w:pos="720"/>
        </w:tabs>
        <w:ind w:left="720" w:hanging="360"/>
      </w:pPr>
      <w:rPr>
        <w:rFonts w:ascii="Symbol" w:hAnsi="Symbol"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4FAF25D6"/>
    <w:multiLevelType w:val="hybridMultilevel"/>
    <w:tmpl w:val="803291FA"/>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4E4ECA"/>
    <w:multiLevelType w:val="hybridMultilevel"/>
    <w:tmpl w:val="A8F0A246"/>
    <w:lvl w:ilvl="0" w:tplc="54C21C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3B4664"/>
    <w:multiLevelType w:val="hybridMultilevel"/>
    <w:tmpl w:val="6BB213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7EE5C2A"/>
    <w:multiLevelType w:val="hybridMultilevel"/>
    <w:tmpl w:val="80C6CC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C152AC6"/>
    <w:multiLevelType w:val="multilevel"/>
    <w:tmpl w:val="4EC8BE4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5F74403"/>
    <w:multiLevelType w:val="hybridMultilevel"/>
    <w:tmpl w:val="C33A2E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61D0EE0"/>
    <w:multiLevelType w:val="hybridMultilevel"/>
    <w:tmpl w:val="CEBA75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92252C8"/>
    <w:multiLevelType w:val="multilevel"/>
    <w:tmpl w:val="3238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476F8E"/>
    <w:multiLevelType w:val="hybridMultilevel"/>
    <w:tmpl w:val="BCB03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5"/>
  </w:num>
  <w:num w:numId="4">
    <w:abstractNumId w:val="16"/>
  </w:num>
  <w:num w:numId="5">
    <w:abstractNumId w:val="13"/>
  </w:num>
  <w:num w:numId="6">
    <w:abstractNumId w:val="30"/>
  </w:num>
  <w:num w:numId="7">
    <w:abstractNumId w:val="9"/>
  </w:num>
  <w:num w:numId="8">
    <w:abstractNumId w:val="27"/>
  </w:num>
  <w:num w:numId="9">
    <w:abstractNumId w:val="36"/>
  </w:num>
  <w:num w:numId="10">
    <w:abstractNumId w:val="33"/>
  </w:num>
  <w:num w:numId="11">
    <w:abstractNumId w:val="24"/>
  </w:num>
  <w:num w:numId="12">
    <w:abstractNumId w:val="31"/>
  </w:num>
  <w:num w:numId="13">
    <w:abstractNumId w:val="18"/>
  </w:num>
  <w:num w:numId="14">
    <w:abstractNumId w:val="20"/>
    <w:lvlOverride w:ilvl="0">
      <w:startOverride w:val="1"/>
    </w:lvlOverride>
    <w:lvlOverride w:ilvl="1"/>
    <w:lvlOverride w:ilvl="2"/>
    <w:lvlOverride w:ilvl="3"/>
    <w:lvlOverride w:ilvl="4"/>
    <w:lvlOverride w:ilvl="5"/>
    <w:lvlOverride w:ilvl="6"/>
    <w:lvlOverride w:ilvl="7"/>
    <w:lvlOverride w:ilvl="8"/>
  </w:num>
  <w:num w:numId="15">
    <w:abstractNumId w:val="34"/>
  </w:num>
  <w:num w:numId="16">
    <w:abstractNumId w:val="17"/>
  </w:num>
  <w:num w:numId="17">
    <w:abstractNumId w:val="26"/>
  </w:num>
  <w:num w:numId="18">
    <w:abstractNumId w:val="21"/>
  </w:num>
  <w:num w:numId="19">
    <w:abstractNumId w:val="22"/>
  </w:num>
  <w:num w:numId="20">
    <w:abstractNumId w:val="23"/>
  </w:num>
  <w:num w:numId="21">
    <w:abstractNumId w:val="12"/>
  </w:num>
  <w:num w:numId="22">
    <w:abstractNumId w:val="8"/>
  </w:num>
  <w:num w:numId="23">
    <w:abstractNumId w:val="7"/>
  </w:num>
  <w:num w:numId="24">
    <w:abstractNumId w:val="29"/>
  </w:num>
  <w:num w:numId="25">
    <w:abstractNumId w:val="38"/>
  </w:num>
  <w:num w:numId="26">
    <w:abstractNumId w:val="26"/>
    <w:lvlOverride w:ilvl="0">
      <w:startOverride w:val="1"/>
    </w:lvlOverride>
  </w:num>
  <w:num w:numId="27">
    <w:abstractNumId w:val="32"/>
  </w:num>
  <w:num w:numId="28">
    <w:abstractNumId w:val="25"/>
  </w:num>
  <w:num w:numId="29">
    <w:abstractNumId w:val="6"/>
  </w:num>
  <w:num w:numId="30">
    <w:abstractNumId w:val="28"/>
  </w:num>
  <w:num w:numId="31">
    <w:abstractNumId w:val="10"/>
  </w:num>
  <w:num w:numId="32">
    <w:abstractNumId w:val="19"/>
  </w:num>
  <w:num w:numId="33">
    <w:abstractNumId w:val="14"/>
  </w:num>
  <w:num w:numId="34">
    <w:abstractNumId w:val="35"/>
  </w:num>
  <w:num w:numId="35">
    <w:abstractNumId w:val="26"/>
  </w:num>
  <w:num w:numId="36">
    <w:abstractNumId w:val="26"/>
  </w:num>
  <w:num w:numId="37">
    <w:abstractNumId w:val="26"/>
  </w:num>
  <w:num w:numId="38">
    <w:abstractNumId w:val="26"/>
  </w:num>
  <w:num w:numId="39">
    <w:abstractNumId w:val="26"/>
  </w:num>
  <w:num w:numId="40">
    <w:abstractNumId w:val="26"/>
  </w:num>
  <w:num w:numId="41">
    <w:abstractNumId w:val="26"/>
  </w:num>
  <w:num w:numId="42">
    <w:abstractNumId w:val="26"/>
  </w:num>
  <w:num w:numId="43">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B1"/>
    <w:rsid w:val="00000401"/>
    <w:rsid w:val="00000708"/>
    <w:rsid w:val="00000DE8"/>
    <w:rsid w:val="000012AF"/>
    <w:rsid w:val="000016B8"/>
    <w:rsid w:val="00001D2C"/>
    <w:rsid w:val="00001DF0"/>
    <w:rsid w:val="000022B9"/>
    <w:rsid w:val="00002EC3"/>
    <w:rsid w:val="0000356B"/>
    <w:rsid w:val="0000364C"/>
    <w:rsid w:val="00003A19"/>
    <w:rsid w:val="000043C8"/>
    <w:rsid w:val="000044F8"/>
    <w:rsid w:val="000045C2"/>
    <w:rsid w:val="00004C88"/>
    <w:rsid w:val="000052C0"/>
    <w:rsid w:val="00005BFB"/>
    <w:rsid w:val="00006713"/>
    <w:rsid w:val="00006A0B"/>
    <w:rsid w:val="00006C6B"/>
    <w:rsid w:val="0000732D"/>
    <w:rsid w:val="0000796B"/>
    <w:rsid w:val="00007AD2"/>
    <w:rsid w:val="00007CF0"/>
    <w:rsid w:val="00007E0B"/>
    <w:rsid w:val="00007ECB"/>
    <w:rsid w:val="00007F3B"/>
    <w:rsid w:val="00010643"/>
    <w:rsid w:val="00010B98"/>
    <w:rsid w:val="00010CB2"/>
    <w:rsid w:val="00010CEB"/>
    <w:rsid w:val="00011077"/>
    <w:rsid w:val="00011A59"/>
    <w:rsid w:val="00011E8A"/>
    <w:rsid w:val="00012153"/>
    <w:rsid w:val="0001232B"/>
    <w:rsid w:val="00012E6B"/>
    <w:rsid w:val="00013E55"/>
    <w:rsid w:val="00013EDB"/>
    <w:rsid w:val="0001424B"/>
    <w:rsid w:val="0001481C"/>
    <w:rsid w:val="000154D2"/>
    <w:rsid w:val="000157A8"/>
    <w:rsid w:val="00017D5C"/>
    <w:rsid w:val="000200FE"/>
    <w:rsid w:val="00020CC8"/>
    <w:rsid w:val="00020E62"/>
    <w:rsid w:val="00022778"/>
    <w:rsid w:val="00022853"/>
    <w:rsid w:val="00023D47"/>
    <w:rsid w:val="000249B2"/>
    <w:rsid w:val="00024C6D"/>
    <w:rsid w:val="00024DF8"/>
    <w:rsid w:val="0002533B"/>
    <w:rsid w:val="0002533D"/>
    <w:rsid w:val="000255B9"/>
    <w:rsid w:val="00025BDE"/>
    <w:rsid w:val="00026B47"/>
    <w:rsid w:val="00026B81"/>
    <w:rsid w:val="000270BF"/>
    <w:rsid w:val="000270E5"/>
    <w:rsid w:val="00027BBD"/>
    <w:rsid w:val="00027FC5"/>
    <w:rsid w:val="00030038"/>
    <w:rsid w:val="00030237"/>
    <w:rsid w:val="0003104C"/>
    <w:rsid w:val="00031AE7"/>
    <w:rsid w:val="00032721"/>
    <w:rsid w:val="00033519"/>
    <w:rsid w:val="00033899"/>
    <w:rsid w:val="00033BC6"/>
    <w:rsid w:val="00034E0A"/>
    <w:rsid w:val="00035D0E"/>
    <w:rsid w:val="0003707A"/>
    <w:rsid w:val="00037110"/>
    <w:rsid w:val="00037E29"/>
    <w:rsid w:val="00040AB6"/>
    <w:rsid w:val="00040BEE"/>
    <w:rsid w:val="00040E8B"/>
    <w:rsid w:val="000410E4"/>
    <w:rsid w:val="00041BEE"/>
    <w:rsid w:val="0004328B"/>
    <w:rsid w:val="00043ADE"/>
    <w:rsid w:val="00043E3B"/>
    <w:rsid w:val="00044337"/>
    <w:rsid w:val="00044703"/>
    <w:rsid w:val="00044BC7"/>
    <w:rsid w:val="000454B6"/>
    <w:rsid w:val="000454D0"/>
    <w:rsid w:val="00045F4A"/>
    <w:rsid w:val="0004654F"/>
    <w:rsid w:val="00046604"/>
    <w:rsid w:val="00047C18"/>
    <w:rsid w:val="00050229"/>
    <w:rsid w:val="00050896"/>
    <w:rsid w:val="00050D21"/>
    <w:rsid w:val="000515E7"/>
    <w:rsid w:val="0005166E"/>
    <w:rsid w:val="000518EA"/>
    <w:rsid w:val="0005220F"/>
    <w:rsid w:val="00053461"/>
    <w:rsid w:val="000542F7"/>
    <w:rsid w:val="000547AE"/>
    <w:rsid w:val="00054E69"/>
    <w:rsid w:val="00055059"/>
    <w:rsid w:val="00055356"/>
    <w:rsid w:val="0005551A"/>
    <w:rsid w:val="00055695"/>
    <w:rsid w:val="0005573F"/>
    <w:rsid w:val="00055B5D"/>
    <w:rsid w:val="00056E46"/>
    <w:rsid w:val="00056FE0"/>
    <w:rsid w:val="000574CC"/>
    <w:rsid w:val="00057F4E"/>
    <w:rsid w:val="000601D8"/>
    <w:rsid w:val="00060ADD"/>
    <w:rsid w:val="00060E69"/>
    <w:rsid w:val="00062235"/>
    <w:rsid w:val="000623F0"/>
    <w:rsid w:val="0006300F"/>
    <w:rsid w:val="00063172"/>
    <w:rsid w:val="0006355C"/>
    <w:rsid w:val="0006370C"/>
    <w:rsid w:val="00063F10"/>
    <w:rsid w:val="00063F57"/>
    <w:rsid w:val="00064441"/>
    <w:rsid w:val="00064B16"/>
    <w:rsid w:val="000655AF"/>
    <w:rsid w:val="000657D2"/>
    <w:rsid w:val="00065921"/>
    <w:rsid w:val="00065C7C"/>
    <w:rsid w:val="00065DD8"/>
    <w:rsid w:val="000664FC"/>
    <w:rsid w:val="000666F8"/>
    <w:rsid w:val="00066973"/>
    <w:rsid w:val="000672D7"/>
    <w:rsid w:val="000676B3"/>
    <w:rsid w:val="00067B22"/>
    <w:rsid w:val="0007009F"/>
    <w:rsid w:val="00070443"/>
    <w:rsid w:val="0007085B"/>
    <w:rsid w:val="00071519"/>
    <w:rsid w:val="00071746"/>
    <w:rsid w:val="00072193"/>
    <w:rsid w:val="000727F3"/>
    <w:rsid w:val="00072C31"/>
    <w:rsid w:val="000731B1"/>
    <w:rsid w:val="000740F9"/>
    <w:rsid w:val="000741AB"/>
    <w:rsid w:val="000744EB"/>
    <w:rsid w:val="00074AA0"/>
    <w:rsid w:val="00075B0D"/>
    <w:rsid w:val="00076002"/>
    <w:rsid w:val="00076283"/>
    <w:rsid w:val="000764CF"/>
    <w:rsid w:val="000775C5"/>
    <w:rsid w:val="000778E6"/>
    <w:rsid w:val="00077B17"/>
    <w:rsid w:val="00080A43"/>
    <w:rsid w:val="00080C47"/>
    <w:rsid w:val="00080C8F"/>
    <w:rsid w:val="00080E21"/>
    <w:rsid w:val="00081612"/>
    <w:rsid w:val="0008212A"/>
    <w:rsid w:val="000827F2"/>
    <w:rsid w:val="00082D46"/>
    <w:rsid w:val="0008383D"/>
    <w:rsid w:val="00083974"/>
    <w:rsid w:val="00083A67"/>
    <w:rsid w:val="00083A7D"/>
    <w:rsid w:val="00083CEF"/>
    <w:rsid w:val="00084253"/>
    <w:rsid w:val="00084DF9"/>
    <w:rsid w:val="000855E8"/>
    <w:rsid w:val="00086524"/>
    <w:rsid w:val="0008672F"/>
    <w:rsid w:val="00086E09"/>
    <w:rsid w:val="00087890"/>
    <w:rsid w:val="000913CA"/>
    <w:rsid w:val="000916DE"/>
    <w:rsid w:val="00091954"/>
    <w:rsid w:val="00091B58"/>
    <w:rsid w:val="00091D04"/>
    <w:rsid w:val="000928C4"/>
    <w:rsid w:val="00092C85"/>
    <w:rsid w:val="00092CA8"/>
    <w:rsid w:val="00092D52"/>
    <w:rsid w:val="00092DC5"/>
    <w:rsid w:val="00092EB1"/>
    <w:rsid w:val="000930F7"/>
    <w:rsid w:val="000936A1"/>
    <w:rsid w:val="000941DC"/>
    <w:rsid w:val="000947A6"/>
    <w:rsid w:val="000949F1"/>
    <w:rsid w:val="00094B38"/>
    <w:rsid w:val="00096735"/>
    <w:rsid w:val="00097DBA"/>
    <w:rsid w:val="000A056E"/>
    <w:rsid w:val="000A068B"/>
    <w:rsid w:val="000A12FD"/>
    <w:rsid w:val="000A209C"/>
    <w:rsid w:val="000A21D5"/>
    <w:rsid w:val="000A23B5"/>
    <w:rsid w:val="000A23D7"/>
    <w:rsid w:val="000A2531"/>
    <w:rsid w:val="000A25A7"/>
    <w:rsid w:val="000A273F"/>
    <w:rsid w:val="000A28CB"/>
    <w:rsid w:val="000A30DB"/>
    <w:rsid w:val="000A33B5"/>
    <w:rsid w:val="000A4462"/>
    <w:rsid w:val="000A46EF"/>
    <w:rsid w:val="000A5484"/>
    <w:rsid w:val="000A5E98"/>
    <w:rsid w:val="000A7175"/>
    <w:rsid w:val="000A717E"/>
    <w:rsid w:val="000B01F0"/>
    <w:rsid w:val="000B028D"/>
    <w:rsid w:val="000B0A38"/>
    <w:rsid w:val="000B19B8"/>
    <w:rsid w:val="000B1D21"/>
    <w:rsid w:val="000B1F76"/>
    <w:rsid w:val="000B20ED"/>
    <w:rsid w:val="000B2729"/>
    <w:rsid w:val="000B29CE"/>
    <w:rsid w:val="000B3D89"/>
    <w:rsid w:val="000B49D3"/>
    <w:rsid w:val="000B4FDD"/>
    <w:rsid w:val="000B72BA"/>
    <w:rsid w:val="000C0420"/>
    <w:rsid w:val="000C0795"/>
    <w:rsid w:val="000C1143"/>
    <w:rsid w:val="000C20D8"/>
    <w:rsid w:val="000C2728"/>
    <w:rsid w:val="000C28E1"/>
    <w:rsid w:val="000C2955"/>
    <w:rsid w:val="000C373F"/>
    <w:rsid w:val="000C493F"/>
    <w:rsid w:val="000C4949"/>
    <w:rsid w:val="000C50F3"/>
    <w:rsid w:val="000C555A"/>
    <w:rsid w:val="000C5795"/>
    <w:rsid w:val="000C57E3"/>
    <w:rsid w:val="000C69C2"/>
    <w:rsid w:val="000C7655"/>
    <w:rsid w:val="000C7716"/>
    <w:rsid w:val="000C79AB"/>
    <w:rsid w:val="000D08EE"/>
    <w:rsid w:val="000D0A86"/>
    <w:rsid w:val="000D173C"/>
    <w:rsid w:val="000D1779"/>
    <w:rsid w:val="000D197D"/>
    <w:rsid w:val="000D1DDB"/>
    <w:rsid w:val="000D2556"/>
    <w:rsid w:val="000D2D99"/>
    <w:rsid w:val="000D2E5C"/>
    <w:rsid w:val="000D2E86"/>
    <w:rsid w:val="000D2E9E"/>
    <w:rsid w:val="000D3449"/>
    <w:rsid w:val="000D3B9A"/>
    <w:rsid w:val="000D41BE"/>
    <w:rsid w:val="000D4A24"/>
    <w:rsid w:val="000D5066"/>
    <w:rsid w:val="000D5121"/>
    <w:rsid w:val="000D5C28"/>
    <w:rsid w:val="000D5D68"/>
    <w:rsid w:val="000D6B4D"/>
    <w:rsid w:val="000D6EF5"/>
    <w:rsid w:val="000E0659"/>
    <w:rsid w:val="000E0848"/>
    <w:rsid w:val="000E0E6D"/>
    <w:rsid w:val="000E10A1"/>
    <w:rsid w:val="000E1171"/>
    <w:rsid w:val="000E182D"/>
    <w:rsid w:val="000E4063"/>
    <w:rsid w:val="000E4103"/>
    <w:rsid w:val="000E4FD6"/>
    <w:rsid w:val="000E58B9"/>
    <w:rsid w:val="000E5A4B"/>
    <w:rsid w:val="000E5B15"/>
    <w:rsid w:val="000E6817"/>
    <w:rsid w:val="000E6C1C"/>
    <w:rsid w:val="000E7E69"/>
    <w:rsid w:val="000F0141"/>
    <w:rsid w:val="000F08C5"/>
    <w:rsid w:val="000F0F61"/>
    <w:rsid w:val="000F1533"/>
    <w:rsid w:val="000F1980"/>
    <w:rsid w:val="000F20C8"/>
    <w:rsid w:val="000F225B"/>
    <w:rsid w:val="000F36BB"/>
    <w:rsid w:val="000F3EF4"/>
    <w:rsid w:val="000F4B9D"/>
    <w:rsid w:val="000F4EDB"/>
    <w:rsid w:val="000F5CDD"/>
    <w:rsid w:val="000F5D7D"/>
    <w:rsid w:val="000F6E3D"/>
    <w:rsid w:val="000F76D7"/>
    <w:rsid w:val="001003C6"/>
    <w:rsid w:val="00101405"/>
    <w:rsid w:val="00101413"/>
    <w:rsid w:val="00101B45"/>
    <w:rsid w:val="00102001"/>
    <w:rsid w:val="00102AEB"/>
    <w:rsid w:val="00102C13"/>
    <w:rsid w:val="001051BF"/>
    <w:rsid w:val="00105FA5"/>
    <w:rsid w:val="00106F81"/>
    <w:rsid w:val="001075CC"/>
    <w:rsid w:val="001075D8"/>
    <w:rsid w:val="001077AF"/>
    <w:rsid w:val="00107A70"/>
    <w:rsid w:val="001105EF"/>
    <w:rsid w:val="0011146F"/>
    <w:rsid w:val="0011171A"/>
    <w:rsid w:val="001117F8"/>
    <w:rsid w:val="00111A09"/>
    <w:rsid w:val="00112750"/>
    <w:rsid w:val="00112865"/>
    <w:rsid w:val="001146DA"/>
    <w:rsid w:val="00114B47"/>
    <w:rsid w:val="00114E15"/>
    <w:rsid w:val="00114E63"/>
    <w:rsid w:val="00114EEF"/>
    <w:rsid w:val="0011671E"/>
    <w:rsid w:val="00116CF0"/>
    <w:rsid w:val="00117091"/>
    <w:rsid w:val="001171F3"/>
    <w:rsid w:val="00120DB3"/>
    <w:rsid w:val="00121442"/>
    <w:rsid w:val="001226E3"/>
    <w:rsid w:val="001227EB"/>
    <w:rsid w:val="00122F83"/>
    <w:rsid w:val="0012358F"/>
    <w:rsid w:val="00123777"/>
    <w:rsid w:val="001237D8"/>
    <w:rsid w:val="00123A03"/>
    <w:rsid w:val="00123A8B"/>
    <w:rsid w:val="00123F44"/>
    <w:rsid w:val="001248B8"/>
    <w:rsid w:val="00125DD6"/>
    <w:rsid w:val="00125E8D"/>
    <w:rsid w:val="00126DFE"/>
    <w:rsid w:val="00127310"/>
    <w:rsid w:val="00127482"/>
    <w:rsid w:val="00127640"/>
    <w:rsid w:val="00127827"/>
    <w:rsid w:val="00127D5B"/>
    <w:rsid w:val="00127E91"/>
    <w:rsid w:val="00130CA5"/>
    <w:rsid w:val="00131AB7"/>
    <w:rsid w:val="00132A31"/>
    <w:rsid w:val="00132FFB"/>
    <w:rsid w:val="00133961"/>
    <w:rsid w:val="0013450B"/>
    <w:rsid w:val="00134E45"/>
    <w:rsid w:val="00134F8C"/>
    <w:rsid w:val="00135B2C"/>
    <w:rsid w:val="00135FEA"/>
    <w:rsid w:val="001361EE"/>
    <w:rsid w:val="001365C5"/>
    <w:rsid w:val="00136C6C"/>
    <w:rsid w:val="00136DEF"/>
    <w:rsid w:val="00136EFF"/>
    <w:rsid w:val="00137081"/>
    <w:rsid w:val="00140009"/>
    <w:rsid w:val="001400DC"/>
    <w:rsid w:val="0014035A"/>
    <w:rsid w:val="001406CE"/>
    <w:rsid w:val="00140B8D"/>
    <w:rsid w:val="0014208B"/>
    <w:rsid w:val="001430BA"/>
    <w:rsid w:val="001431CC"/>
    <w:rsid w:val="00143C3C"/>
    <w:rsid w:val="00146030"/>
    <w:rsid w:val="0014629F"/>
    <w:rsid w:val="00146D2A"/>
    <w:rsid w:val="001471B4"/>
    <w:rsid w:val="001471C9"/>
    <w:rsid w:val="00147B27"/>
    <w:rsid w:val="001516FD"/>
    <w:rsid w:val="0015176B"/>
    <w:rsid w:val="00151CD8"/>
    <w:rsid w:val="00152390"/>
    <w:rsid w:val="0015323A"/>
    <w:rsid w:val="00153274"/>
    <w:rsid w:val="00154331"/>
    <w:rsid w:val="00154B23"/>
    <w:rsid w:val="001555E1"/>
    <w:rsid w:val="00155CC0"/>
    <w:rsid w:val="00155E51"/>
    <w:rsid w:val="00155F07"/>
    <w:rsid w:val="001566A9"/>
    <w:rsid w:val="001572AB"/>
    <w:rsid w:val="00157F60"/>
    <w:rsid w:val="00160E3C"/>
    <w:rsid w:val="00161481"/>
    <w:rsid w:val="00161C42"/>
    <w:rsid w:val="00162D27"/>
    <w:rsid w:val="00163EFF"/>
    <w:rsid w:val="00164115"/>
    <w:rsid w:val="001649F1"/>
    <w:rsid w:val="00165131"/>
    <w:rsid w:val="001654E7"/>
    <w:rsid w:val="00165A07"/>
    <w:rsid w:val="00166076"/>
    <w:rsid w:val="00166119"/>
    <w:rsid w:val="00166389"/>
    <w:rsid w:val="00166E5A"/>
    <w:rsid w:val="001674D9"/>
    <w:rsid w:val="00167B5D"/>
    <w:rsid w:val="00167B65"/>
    <w:rsid w:val="00167BD2"/>
    <w:rsid w:val="00167C29"/>
    <w:rsid w:val="00167E0B"/>
    <w:rsid w:val="00167F29"/>
    <w:rsid w:val="0017052C"/>
    <w:rsid w:val="001709A9"/>
    <w:rsid w:val="00170D20"/>
    <w:rsid w:val="00170DF9"/>
    <w:rsid w:val="001719BB"/>
    <w:rsid w:val="00172129"/>
    <w:rsid w:val="00172480"/>
    <w:rsid w:val="001727A7"/>
    <w:rsid w:val="00172882"/>
    <w:rsid w:val="00172FBE"/>
    <w:rsid w:val="001735F2"/>
    <w:rsid w:val="00173E56"/>
    <w:rsid w:val="00174F28"/>
    <w:rsid w:val="001752C7"/>
    <w:rsid w:val="00175E4E"/>
    <w:rsid w:val="0017645C"/>
    <w:rsid w:val="0017697D"/>
    <w:rsid w:val="001772CD"/>
    <w:rsid w:val="00182378"/>
    <w:rsid w:val="001824DC"/>
    <w:rsid w:val="00182BCB"/>
    <w:rsid w:val="00182FF8"/>
    <w:rsid w:val="0018305C"/>
    <w:rsid w:val="0018333E"/>
    <w:rsid w:val="001839EF"/>
    <w:rsid w:val="00183BB7"/>
    <w:rsid w:val="00184544"/>
    <w:rsid w:val="00184ACD"/>
    <w:rsid w:val="00184BEA"/>
    <w:rsid w:val="00184E4B"/>
    <w:rsid w:val="001851EE"/>
    <w:rsid w:val="00185890"/>
    <w:rsid w:val="00187547"/>
    <w:rsid w:val="00187702"/>
    <w:rsid w:val="00187729"/>
    <w:rsid w:val="00187852"/>
    <w:rsid w:val="00190620"/>
    <w:rsid w:val="0019084F"/>
    <w:rsid w:val="00191EAF"/>
    <w:rsid w:val="00192F78"/>
    <w:rsid w:val="00193751"/>
    <w:rsid w:val="00193FF3"/>
    <w:rsid w:val="001945FE"/>
    <w:rsid w:val="00194B7B"/>
    <w:rsid w:val="00194E92"/>
    <w:rsid w:val="00196194"/>
    <w:rsid w:val="001968F9"/>
    <w:rsid w:val="001A06BE"/>
    <w:rsid w:val="001A075F"/>
    <w:rsid w:val="001A1B16"/>
    <w:rsid w:val="001A21C9"/>
    <w:rsid w:val="001A2D46"/>
    <w:rsid w:val="001A2E8A"/>
    <w:rsid w:val="001A3501"/>
    <w:rsid w:val="001A3A8C"/>
    <w:rsid w:val="001A3F8A"/>
    <w:rsid w:val="001A4B55"/>
    <w:rsid w:val="001A5001"/>
    <w:rsid w:val="001A52F5"/>
    <w:rsid w:val="001A69EB"/>
    <w:rsid w:val="001A6BCB"/>
    <w:rsid w:val="001A6E8B"/>
    <w:rsid w:val="001A70E9"/>
    <w:rsid w:val="001A780A"/>
    <w:rsid w:val="001A7948"/>
    <w:rsid w:val="001A7BDA"/>
    <w:rsid w:val="001A7C48"/>
    <w:rsid w:val="001B1237"/>
    <w:rsid w:val="001B3719"/>
    <w:rsid w:val="001B40D3"/>
    <w:rsid w:val="001B4827"/>
    <w:rsid w:val="001B4A49"/>
    <w:rsid w:val="001B4E5E"/>
    <w:rsid w:val="001B5282"/>
    <w:rsid w:val="001B5BC1"/>
    <w:rsid w:val="001B69DF"/>
    <w:rsid w:val="001B6CFC"/>
    <w:rsid w:val="001B704E"/>
    <w:rsid w:val="001B73A3"/>
    <w:rsid w:val="001B7B49"/>
    <w:rsid w:val="001C0593"/>
    <w:rsid w:val="001C07EC"/>
    <w:rsid w:val="001C1127"/>
    <w:rsid w:val="001C124B"/>
    <w:rsid w:val="001C1C70"/>
    <w:rsid w:val="001C1E2D"/>
    <w:rsid w:val="001C20D7"/>
    <w:rsid w:val="001C2AB1"/>
    <w:rsid w:val="001C2C47"/>
    <w:rsid w:val="001C2FF1"/>
    <w:rsid w:val="001C30FE"/>
    <w:rsid w:val="001C3322"/>
    <w:rsid w:val="001C38DD"/>
    <w:rsid w:val="001C4256"/>
    <w:rsid w:val="001C574D"/>
    <w:rsid w:val="001C594C"/>
    <w:rsid w:val="001C5E13"/>
    <w:rsid w:val="001C6FE7"/>
    <w:rsid w:val="001C72F2"/>
    <w:rsid w:val="001C793E"/>
    <w:rsid w:val="001C7A57"/>
    <w:rsid w:val="001D082F"/>
    <w:rsid w:val="001D0DC0"/>
    <w:rsid w:val="001D0DF2"/>
    <w:rsid w:val="001D1919"/>
    <w:rsid w:val="001D215F"/>
    <w:rsid w:val="001D29D3"/>
    <w:rsid w:val="001D2C24"/>
    <w:rsid w:val="001D3297"/>
    <w:rsid w:val="001D3927"/>
    <w:rsid w:val="001D3C6B"/>
    <w:rsid w:val="001D3CF7"/>
    <w:rsid w:val="001D437A"/>
    <w:rsid w:val="001D45C7"/>
    <w:rsid w:val="001D495C"/>
    <w:rsid w:val="001D4997"/>
    <w:rsid w:val="001D4A87"/>
    <w:rsid w:val="001D4BFD"/>
    <w:rsid w:val="001D4FA0"/>
    <w:rsid w:val="001D56AA"/>
    <w:rsid w:val="001D56D9"/>
    <w:rsid w:val="001D5BDB"/>
    <w:rsid w:val="001D5DCD"/>
    <w:rsid w:val="001D7269"/>
    <w:rsid w:val="001D75B9"/>
    <w:rsid w:val="001D799D"/>
    <w:rsid w:val="001E01C7"/>
    <w:rsid w:val="001E0574"/>
    <w:rsid w:val="001E0DAF"/>
    <w:rsid w:val="001E0FF4"/>
    <w:rsid w:val="001E158B"/>
    <w:rsid w:val="001E15B6"/>
    <w:rsid w:val="001E2139"/>
    <w:rsid w:val="001E22E1"/>
    <w:rsid w:val="001E30EA"/>
    <w:rsid w:val="001E3284"/>
    <w:rsid w:val="001E36CC"/>
    <w:rsid w:val="001E393D"/>
    <w:rsid w:val="001E41B1"/>
    <w:rsid w:val="001E4442"/>
    <w:rsid w:val="001E47B3"/>
    <w:rsid w:val="001E4E13"/>
    <w:rsid w:val="001E5467"/>
    <w:rsid w:val="001E6B55"/>
    <w:rsid w:val="001E7AA2"/>
    <w:rsid w:val="001E7E09"/>
    <w:rsid w:val="001F0256"/>
    <w:rsid w:val="001F0862"/>
    <w:rsid w:val="001F25D9"/>
    <w:rsid w:val="001F2BDD"/>
    <w:rsid w:val="001F305C"/>
    <w:rsid w:val="001F358A"/>
    <w:rsid w:val="001F3CAD"/>
    <w:rsid w:val="001F3E05"/>
    <w:rsid w:val="001F558E"/>
    <w:rsid w:val="001F5794"/>
    <w:rsid w:val="001F5DBC"/>
    <w:rsid w:val="001F6BEC"/>
    <w:rsid w:val="001F7EE5"/>
    <w:rsid w:val="001F7F54"/>
    <w:rsid w:val="001F7F87"/>
    <w:rsid w:val="00200C83"/>
    <w:rsid w:val="002011B0"/>
    <w:rsid w:val="00201473"/>
    <w:rsid w:val="002016DF"/>
    <w:rsid w:val="00201B9A"/>
    <w:rsid w:val="00201C4D"/>
    <w:rsid w:val="00202313"/>
    <w:rsid w:val="0020289A"/>
    <w:rsid w:val="00204038"/>
    <w:rsid w:val="00205B82"/>
    <w:rsid w:val="00205C74"/>
    <w:rsid w:val="00205DC4"/>
    <w:rsid w:val="00206358"/>
    <w:rsid w:val="0020677F"/>
    <w:rsid w:val="00206C54"/>
    <w:rsid w:val="002073A2"/>
    <w:rsid w:val="0020783E"/>
    <w:rsid w:val="002078A5"/>
    <w:rsid w:val="00207A81"/>
    <w:rsid w:val="00207AEC"/>
    <w:rsid w:val="0021018E"/>
    <w:rsid w:val="00210299"/>
    <w:rsid w:val="002114C1"/>
    <w:rsid w:val="00211669"/>
    <w:rsid w:val="00211FFF"/>
    <w:rsid w:val="002124B2"/>
    <w:rsid w:val="0021252B"/>
    <w:rsid w:val="00212F8D"/>
    <w:rsid w:val="00213094"/>
    <w:rsid w:val="002135E2"/>
    <w:rsid w:val="0021374D"/>
    <w:rsid w:val="00213C57"/>
    <w:rsid w:val="00213C70"/>
    <w:rsid w:val="00214063"/>
    <w:rsid w:val="00214D80"/>
    <w:rsid w:val="00214F06"/>
    <w:rsid w:val="00216B66"/>
    <w:rsid w:val="00217840"/>
    <w:rsid w:val="00217A85"/>
    <w:rsid w:val="002202C1"/>
    <w:rsid w:val="0022091A"/>
    <w:rsid w:val="00221A52"/>
    <w:rsid w:val="00221D2A"/>
    <w:rsid w:val="00221DD2"/>
    <w:rsid w:val="00222BB1"/>
    <w:rsid w:val="00222DEA"/>
    <w:rsid w:val="0022317E"/>
    <w:rsid w:val="002232CF"/>
    <w:rsid w:val="0022516E"/>
    <w:rsid w:val="002253AF"/>
    <w:rsid w:val="002254E1"/>
    <w:rsid w:val="00225CD2"/>
    <w:rsid w:val="00225FD0"/>
    <w:rsid w:val="00226169"/>
    <w:rsid w:val="00226FF6"/>
    <w:rsid w:val="00227291"/>
    <w:rsid w:val="00227E13"/>
    <w:rsid w:val="002304B6"/>
    <w:rsid w:val="00230660"/>
    <w:rsid w:val="002308F8"/>
    <w:rsid w:val="0023129A"/>
    <w:rsid w:val="00231A3F"/>
    <w:rsid w:val="00231AD4"/>
    <w:rsid w:val="00231D72"/>
    <w:rsid w:val="002321AC"/>
    <w:rsid w:val="0023271F"/>
    <w:rsid w:val="00232A07"/>
    <w:rsid w:val="00232BEB"/>
    <w:rsid w:val="002335DB"/>
    <w:rsid w:val="00233D21"/>
    <w:rsid w:val="00234605"/>
    <w:rsid w:val="00234983"/>
    <w:rsid w:val="002349BD"/>
    <w:rsid w:val="00234D0F"/>
    <w:rsid w:val="0023504D"/>
    <w:rsid w:val="002354CC"/>
    <w:rsid w:val="00235B40"/>
    <w:rsid w:val="00235C4D"/>
    <w:rsid w:val="00235E82"/>
    <w:rsid w:val="00235E97"/>
    <w:rsid w:val="00236361"/>
    <w:rsid w:val="002367E1"/>
    <w:rsid w:val="002368FC"/>
    <w:rsid w:val="00236BF1"/>
    <w:rsid w:val="00237373"/>
    <w:rsid w:val="0023753E"/>
    <w:rsid w:val="00237A90"/>
    <w:rsid w:val="00237B94"/>
    <w:rsid w:val="00237C32"/>
    <w:rsid w:val="00240A58"/>
    <w:rsid w:val="00240EA2"/>
    <w:rsid w:val="00241281"/>
    <w:rsid w:val="002413E9"/>
    <w:rsid w:val="0024146C"/>
    <w:rsid w:val="00241F59"/>
    <w:rsid w:val="0024205F"/>
    <w:rsid w:val="0024296E"/>
    <w:rsid w:val="002436C8"/>
    <w:rsid w:val="00243AD8"/>
    <w:rsid w:val="00243BFE"/>
    <w:rsid w:val="002444B3"/>
    <w:rsid w:val="00244AE5"/>
    <w:rsid w:val="00244B56"/>
    <w:rsid w:val="00244D40"/>
    <w:rsid w:val="00245329"/>
    <w:rsid w:val="002453E4"/>
    <w:rsid w:val="002454E0"/>
    <w:rsid w:val="00247406"/>
    <w:rsid w:val="0025046C"/>
    <w:rsid w:val="002531E0"/>
    <w:rsid w:val="00253737"/>
    <w:rsid w:val="00253D3F"/>
    <w:rsid w:val="00253D7E"/>
    <w:rsid w:val="00254289"/>
    <w:rsid w:val="002549B3"/>
    <w:rsid w:val="00254C69"/>
    <w:rsid w:val="00254DE9"/>
    <w:rsid w:val="0025588E"/>
    <w:rsid w:val="00255BC3"/>
    <w:rsid w:val="002571CA"/>
    <w:rsid w:val="0025733E"/>
    <w:rsid w:val="002576FA"/>
    <w:rsid w:val="00257792"/>
    <w:rsid w:val="002619B5"/>
    <w:rsid w:val="00261D1E"/>
    <w:rsid w:val="0026209A"/>
    <w:rsid w:val="002622B4"/>
    <w:rsid w:val="00262A02"/>
    <w:rsid w:val="00262B9D"/>
    <w:rsid w:val="00262CB4"/>
    <w:rsid w:val="00263A48"/>
    <w:rsid w:val="00264835"/>
    <w:rsid w:val="00264CD5"/>
    <w:rsid w:val="00264D2E"/>
    <w:rsid w:val="00264F0E"/>
    <w:rsid w:val="0026572A"/>
    <w:rsid w:val="002665FF"/>
    <w:rsid w:val="00270F86"/>
    <w:rsid w:val="0027156B"/>
    <w:rsid w:val="002728FB"/>
    <w:rsid w:val="002732B1"/>
    <w:rsid w:val="00273667"/>
    <w:rsid w:val="002736BB"/>
    <w:rsid w:val="0027423B"/>
    <w:rsid w:val="00274A0A"/>
    <w:rsid w:val="00274C43"/>
    <w:rsid w:val="002753BD"/>
    <w:rsid w:val="00275756"/>
    <w:rsid w:val="00275D5F"/>
    <w:rsid w:val="00275FED"/>
    <w:rsid w:val="00276496"/>
    <w:rsid w:val="0027653A"/>
    <w:rsid w:val="00276604"/>
    <w:rsid w:val="002766CB"/>
    <w:rsid w:val="002775EF"/>
    <w:rsid w:val="0028067C"/>
    <w:rsid w:val="00280CD3"/>
    <w:rsid w:val="00280E14"/>
    <w:rsid w:val="0028111D"/>
    <w:rsid w:val="00281D15"/>
    <w:rsid w:val="00281ED9"/>
    <w:rsid w:val="00282350"/>
    <w:rsid w:val="0028272C"/>
    <w:rsid w:val="00282A8E"/>
    <w:rsid w:val="00282BA0"/>
    <w:rsid w:val="00283A3E"/>
    <w:rsid w:val="00283AFD"/>
    <w:rsid w:val="00283CBE"/>
    <w:rsid w:val="00284283"/>
    <w:rsid w:val="0028443D"/>
    <w:rsid w:val="0028506D"/>
    <w:rsid w:val="002855D3"/>
    <w:rsid w:val="00285B65"/>
    <w:rsid w:val="0028600D"/>
    <w:rsid w:val="00286471"/>
    <w:rsid w:val="00286568"/>
    <w:rsid w:val="00286A4C"/>
    <w:rsid w:val="00286F2D"/>
    <w:rsid w:val="002874EC"/>
    <w:rsid w:val="00287677"/>
    <w:rsid w:val="00287CF7"/>
    <w:rsid w:val="00287DD5"/>
    <w:rsid w:val="00290DE2"/>
    <w:rsid w:val="00291143"/>
    <w:rsid w:val="00291787"/>
    <w:rsid w:val="00291B32"/>
    <w:rsid w:val="00291D55"/>
    <w:rsid w:val="002921D1"/>
    <w:rsid w:val="00292397"/>
    <w:rsid w:val="002924A1"/>
    <w:rsid w:val="00292E2D"/>
    <w:rsid w:val="00292E3B"/>
    <w:rsid w:val="00292F17"/>
    <w:rsid w:val="00293633"/>
    <w:rsid w:val="002936FA"/>
    <w:rsid w:val="00294E51"/>
    <w:rsid w:val="002954C1"/>
    <w:rsid w:val="00295B1E"/>
    <w:rsid w:val="00295B86"/>
    <w:rsid w:val="00295DA6"/>
    <w:rsid w:val="00295DFD"/>
    <w:rsid w:val="0029609B"/>
    <w:rsid w:val="00296BBE"/>
    <w:rsid w:val="00296EE8"/>
    <w:rsid w:val="00297858"/>
    <w:rsid w:val="002A0059"/>
    <w:rsid w:val="002A17EC"/>
    <w:rsid w:val="002A1A1A"/>
    <w:rsid w:val="002A22E9"/>
    <w:rsid w:val="002A242B"/>
    <w:rsid w:val="002A249A"/>
    <w:rsid w:val="002A27D5"/>
    <w:rsid w:val="002A2E69"/>
    <w:rsid w:val="002A36CD"/>
    <w:rsid w:val="002A3776"/>
    <w:rsid w:val="002A3A32"/>
    <w:rsid w:val="002A4066"/>
    <w:rsid w:val="002A40B0"/>
    <w:rsid w:val="002A4648"/>
    <w:rsid w:val="002A47C0"/>
    <w:rsid w:val="002A55E0"/>
    <w:rsid w:val="002A59B9"/>
    <w:rsid w:val="002A5E6E"/>
    <w:rsid w:val="002A66EC"/>
    <w:rsid w:val="002A7031"/>
    <w:rsid w:val="002A74A3"/>
    <w:rsid w:val="002B0963"/>
    <w:rsid w:val="002B0C32"/>
    <w:rsid w:val="002B0E65"/>
    <w:rsid w:val="002B236B"/>
    <w:rsid w:val="002B24B3"/>
    <w:rsid w:val="002B33C3"/>
    <w:rsid w:val="002B47B9"/>
    <w:rsid w:val="002B5172"/>
    <w:rsid w:val="002B5825"/>
    <w:rsid w:val="002B5945"/>
    <w:rsid w:val="002B6129"/>
    <w:rsid w:val="002B61FE"/>
    <w:rsid w:val="002B7662"/>
    <w:rsid w:val="002B7B1C"/>
    <w:rsid w:val="002C0320"/>
    <w:rsid w:val="002C070F"/>
    <w:rsid w:val="002C0D09"/>
    <w:rsid w:val="002C11EB"/>
    <w:rsid w:val="002C127E"/>
    <w:rsid w:val="002C1395"/>
    <w:rsid w:val="002C164D"/>
    <w:rsid w:val="002C1CEC"/>
    <w:rsid w:val="002C1ECF"/>
    <w:rsid w:val="002C2E5C"/>
    <w:rsid w:val="002C32CA"/>
    <w:rsid w:val="002C3374"/>
    <w:rsid w:val="002C3DFF"/>
    <w:rsid w:val="002C41F7"/>
    <w:rsid w:val="002C4786"/>
    <w:rsid w:val="002C4B86"/>
    <w:rsid w:val="002C5620"/>
    <w:rsid w:val="002C573B"/>
    <w:rsid w:val="002C5D77"/>
    <w:rsid w:val="002C5E6D"/>
    <w:rsid w:val="002C6088"/>
    <w:rsid w:val="002C6496"/>
    <w:rsid w:val="002C669F"/>
    <w:rsid w:val="002C6BFA"/>
    <w:rsid w:val="002C7809"/>
    <w:rsid w:val="002C7999"/>
    <w:rsid w:val="002C7F17"/>
    <w:rsid w:val="002D008C"/>
    <w:rsid w:val="002D0B39"/>
    <w:rsid w:val="002D13B7"/>
    <w:rsid w:val="002D18FC"/>
    <w:rsid w:val="002D1D4D"/>
    <w:rsid w:val="002D1D71"/>
    <w:rsid w:val="002D1DB8"/>
    <w:rsid w:val="002D2264"/>
    <w:rsid w:val="002D2562"/>
    <w:rsid w:val="002D2E67"/>
    <w:rsid w:val="002D3184"/>
    <w:rsid w:val="002D33A1"/>
    <w:rsid w:val="002D54BE"/>
    <w:rsid w:val="002D74FC"/>
    <w:rsid w:val="002D797F"/>
    <w:rsid w:val="002D7AE5"/>
    <w:rsid w:val="002E0954"/>
    <w:rsid w:val="002E1284"/>
    <w:rsid w:val="002E1675"/>
    <w:rsid w:val="002E1EB9"/>
    <w:rsid w:val="002E233F"/>
    <w:rsid w:val="002E268C"/>
    <w:rsid w:val="002E2829"/>
    <w:rsid w:val="002E30B2"/>
    <w:rsid w:val="002E348A"/>
    <w:rsid w:val="002E3741"/>
    <w:rsid w:val="002E4204"/>
    <w:rsid w:val="002E4ADB"/>
    <w:rsid w:val="002E4B4C"/>
    <w:rsid w:val="002E4D97"/>
    <w:rsid w:val="002E5402"/>
    <w:rsid w:val="002E5530"/>
    <w:rsid w:val="002E5AC4"/>
    <w:rsid w:val="002E5C6C"/>
    <w:rsid w:val="002E7070"/>
    <w:rsid w:val="002E7461"/>
    <w:rsid w:val="002E74CB"/>
    <w:rsid w:val="002F0B5B"/>
    <w:rsid w:val="002F126A"/>
    <w:rsid w:val="002F1431"/>
    <w:rsid w:val="002F16BD"/>
    <w:rsid w:val="002F1774"/>
    <w:rsid w:val="002F2ADD"/>
    <w:rsid w:val="002F32EF"/>
    <w:rsid w:val="002F33D1"/>
    <w:rsid w:val="002F3FA3"/>
    <w:rsid w:val="002F451D"/>
    <w:rsid w:val="002F4C20"/>
    <w:rsid w:val="002F53F2"/>
    <w:rsid w:val="002F5810"/>
    <w:rsid w:val="002F5C28"/>
    <w:rsid w:val="002F682E"/>
    <w:rsid w:val="002F6992"/>
    <w:rsid w:val="002F6CCB"/>
    <w:rsid w:val="002F72AB"/>
    <w:rsid w:val="002F75D8"/>
    <w:rsid w:val="0030052B"/>
    <w:rsid w:val="003007E3"/>
    <w:rsid w:val="00300E45"/>
    <w:rsid w:val="0030126A"/>
    <w:rsid w:val="00301539"/>
    <w:rsid w:val="00302AE0"/>
    <w:rsid w:val="00302B32"/>
    <w:rsid w:val="00302C92"/>
    <w:rsid w:val="00303503"/>
    <w:rsid w:val="003043FF"/>
    <w:rsid w:val="003045DB"/>
    <w:rsid w:val="00304DF6"/>
    <w:rsid w:val="00306312"/>
    <w:rsid w:val="003063EA"/>
    <w:rsid w:val="00306420"/>
    <w:rsid w:val="00306477"/>
    <w:rsid w:val="003069BC"/>
    <w:rsid w:val="00307794"/>
    <w:rsid w:val="0030792D"/>
    <w:rsid w:val="003101D4"/>
    <w:rsid w:val="00310D87"/>
    <w:rsid w:val="00310FCB"/>
    <w:rsid w:val="00312BF5"/>
    <w:rsid w:val="003132CE"/>
    <w:rsid w:val="003144AB"/>
    <w:rsid w:val="00314629"/>
    <w:rsid w:val="00314F93"/>
    <w:rsid w:val="003157A5"/>
    <w:rsid w:val="00315C6E"/>
    <w:rsid w:val="00315ECB"/>
    <w:rsid w:val="0031787E"/>
    <w:rsid w:val="003179AC"/>
    <w:rsid w:val="00317F15"/>
    <w:rsid w:val="003204C6"/>
    <w:rsid w:val="00320DA8"/>
    <w:rsid w:val="00321CBE"/>
    <w:rsid w:val="00322837"/>
    <w:rsid w:val="0032347D"/>
    <w:rsid w:val="00323598"/>
    <w:rsid w:val="003238A0"/>
    <w:rsid w:val="00324918"/>
    <w:rsid w:val="00324DF4"/>
    <w:rsid w:val="0032539F"/>
    <w:rsid w:val="00326572"/>
    <w:rsid w:val="00326AC2"/>
    <w:rsid w:val="003272D4"/>
    <w:rsid w:val="003301A8"/>
    <w:rsid w:val="00330218"/>
    <w:rsid w:val="0033045E"/>
    <w:rsid w:val="00330676"/>
    <w:rsid w:val="00330C38"/>
    <w:rsid w:val="00330E4C"/>
    <w:rsid w:val="0033144C"/>
    <w:rsid w:val="00331458"/>
    <w:rsid w:val="00331784"/>
    <w:rsid w:val="003326A7"/>
    <w:rsid w:val="00332B09"/>
    <w:rsid w:val="00332E16"/>
    <w:rsid w:val="00332ECB"/>
    <w:rsid w:val="00333073"/>
    <w:rsid w:val="003333CC"/>
    <w:rsid w:val="00333985"/>
    <w:rsid w:val="003339E1"/>
    <w:rsid w:val="003340E5"/>
    <w:rsid w:val="0033459C"/>
    <w:rsid w:val="00334EBB"/>
    <w:rsid w:val="00335863"/>
    <w:rsid w:val="003359ED"/>
    <w:rsid w:val="0033621E"/>
    <w:rsid w:val="0033624D"/>
    <w:rsid w:val="00336DF4"/>
    <w:rsid w:val="0033760B"/>
    <w:rsid w:val="00337FA6"/>
    <w:rsid w:val="00340315"/>
    <w:rsid w:val="00340D55"/>
    <w:rsid w:val="00341F5B"/>
    <w:rsid w:val="003421E8"/>
    <w:rsid w:val="0034335F"/>
    <w:rsid w:val="00343F85"/>
    <w:rsid w:val="00344459"/>
    <w:rsid w:val="00344BDC"/>
    <w:rsid w:val="003450E8"/>
    <w:rsid w:val="00345415"/>
    <w:rsid w:val="003457D3"/>
    <w:rsid w:val="00345E2F"/>
    <w:rsid w:val="00346053"/>
    <w:rsid w:val="00346EB1"/>
    <w:rsid w:val="00347469"/>
    <w:rsid w:val="00347D54"/>
    <w:rsid w:val="00347EF0"/>
    <w:rsid w:val="00350136"/>
    <w:rsid w:val="00350EB8"/>
    <w:rsid w:val="00351145"/>
    <w:rsid w:val="00351C29"/>
    <w:rsid w:val="00351D41"/>
    <w:rsid w:val="003520CD"/>
    <w:rsid w:val="00352324"/>
    <w:rsid w:val="0035267F"/>
    <w:rsid w:val="00352B60"/>
    <w:rsid w:val="00352E8F"/>
    <w:rsid w:val="00353548"/>
    <w:rsid w:val="00353897"/>
    <w:rsid w:val="003538E3"/>
    <w:rsid w:val="003541CE"/>
    <w:rsid w:val="003542BF"/>
    <w:rsid w:val="0035503C"/>
    <w:rsid w:val="0035507B"/>
    <w:rsid w:val="003551ED"/>
    <w:rsid w:val="003568CA"/>
    <w:rsid w:val="00357184"/>
    <w:rsid w:val="003576E8"/>
    <w:rsid w:val="00357E12"/>
    <w:rsid w:val="0036043C"/>
    <w:rsid w:val="003604B4"/>
    <w:rsid w:val="00360560"/>
    <w:rsid w:val="003606B3"/>
    <w:rsid w:val="00360D96"/>
    <w:rsid w:val="0036121C"/>
    <w:rsid w:val="00361E2E"/>
    <w:rsid w:val="003620F3"/>
    <w:rsid w:val="00362838"/>
    <w:rsid w:val="0036377D"/>
    <w:rsid w:val="00363A17"/>
    <w:rsid w:val="0036412D"/>
    <w:rsid w:val="0036414B"/>
    <w:rsid w:val="00364223"/>
    <w:rsid w:val="00365D7A"/>
    <w:rsid w:val="003666CE"/>
    <w:rsid w:val="003706BD"/>
    <w:rsid w:val="00370D40"/>
    <w:rsid w:val="00372299"/>
    <w:rsid w:val="003722CB"/>
    <w:rsid w:val="00372C61"/>
    <w:rsid w:val="003735B3"/>
    <w:rsid w:val="00374462"/>
    <w:rsid w:val="00374D4D"/>
    <w:rsid w:val="003758A6"/>
    <w:rsid w:val="00375D9F"/>
    <w:rsid w:val="00376A9B"/>
    <w:rsid w:val="0038025A"/>
    <w:rsid w:val="0038063A"/>
    <w:rsid w:val="003808D2"/>
    <w:rsid w:val="003824AD"/>
    <w:rsid w:val="0038269A"/>
    <w:rsid w:val="00382CA3"/>
    <w:rsid w:val="00382CBC"/>
    <w:rsid w:val="00383094"/>
    <w:rsid w:val="00383229"/>
    <w:rsid w:val="003832B4"/>
    <w:rsid w:val="003833B9"/>
    <w:rsid w:val="00384239"/>
    <w:rsid w:val="00384953"/>
    <w:rsid w:val="00384A6A"/>
    <w:rsid w:val="00384E52"/>
    <w:rsid w:val="003852D1"/>
    <w:rsid w:val="00385869"/>
    <w:rsid w:val="00385B69"/>
    <w:rsid w:val="0038622A"/>
    <w:rsid w:val="003865DE"/>
    <w:rsid w:val="00386A2D"/>
    <w:rsid w:val="00386C0C"/>
    <w:rsid w:val="00386FB5"/>
    <w:rsid w:val="00387184"/>
    <w:rsid w:val="003874CF"/>
    <w:rsid w:val="00387FC3"/>
    <w:rsid w:val="00391C4C"/>
    <w:rsid w:val="00391CA4"/>
    <w:rsid w:val="00391E20"/>
    <w:rsid w:val="003929BA"/>
    <w:rsid w:val="00392B26"/>
    <w:rsid w:val="0039303C"/>
    <w:rsid w:val="00393678"/>
    <w:rsid w:val="00393D8F"/>
    <w:rsid w:val="00394492"/>
    <w:rsid w:val="0039468A"/>
    <w:rsid w:val="0039482A"/>
    <w:rsid w:val="003952CC"/>
    <w:rsid w:val="0039571E"/>
    <w:rsid w:val="0039577F"/>
    <w:rsid w:val="00395872"/>
    <w:rsid w:val="00396143"/>
    <w:rsid w:val="00396474"/>
    <w:rsid w:val="00396ACA"/>
    <w:rsid w:val="00396FDA"/>
    <w:rsid w:val="00397F1E"/>
    <w:rsid w:val="00397F83"/>
    <w:rsid w:val="003A0DD4"/>
    <w:rsid w:val="003A1199"/>
    <w:rsid w:val="003A23E3"/>
    <w:rsid w:val="003A377B"/>
    <w:rsid w:val="003A42C5"/>
    <w:rsid w:val="003A53BF"/>
    <w:rsid w:val="003A57C8"/>
    <w:rsid w:val="003A5C69"/>
    <w:rsid w:val="003A5CAA"/>
    <w:rsid w:val="003A66D9"/>
    <w:rsid w:val="003A68F9"/>
    <w:rsid w:val="003A776C"/>
    <w:rsid w:val="003A78F4"/>
    <w:rsid w:val="003A7AEE"/>
    <w:rsid w:val="003B00FF"/>
    <w:rsid w:val="003B0354"/>
    <w:rsid w:val="003B0844"/>
    <w:rsid w:val="003B0F8A"/>
    <w:rsid w:val="003B12B2"/>
    <w:rsid w:val="003B1367"/>
    <w:rsid w:val="003B14C1"/>
    <w:rsid w:val="003B1728"/>
    <w:rsid w:val="003B1D76"/>
    <w:rsid w:val="003B219A"/>
    <w:rsid w:val="003B33ED"/>
    <w:rsid w:val="003B34F7"/>
    <w:rsid w:val="003B367C"/>
    <w:rsid w:val="003B3CF8"/>
    <w:rsid w:val="003B43EB"/>
    <w:rsid w:val="003B4652"/>
    <w:rsid w:val="003B50B7"/>
    <w:rsid w:val="003B5640"/>
    <w:rsid w:val="003B569A"/>
    <w:rsid w:val="003B6DCF"/>
    <w:rsid w:val="003B6ED0"/>
    <w:rsid w:val="003B6EDD"/>
    <w:rsid w:val="003B7301"/>
    <w:rsid w:val="003B7A9B"/>
    <w:rsid w:val="003B7C8E"/>
    <w:rsid w:val="003B7D96"/>
    <w:rsid w:val="003B7E72"/>
    <w:rsid w:val="003B7FA5"/>
    <w:rsid w:val="003C0C3F"/>
    <w:rsid w:val="003C1EB3"/>
    <w:rsid w:val="003C29A1"/>
    <w:rsid w:val="003C3AE4"/>
    <w:rsid w:val="003C3C7E"/>
    <w:rsid w:val="003C3F88"/>
    <w:rsid w:val="003C3F8E"/>
    <w:rsid w:val="003C3FEA"/>
    <w:rsid w:val="003C42CA"/>
    <w:rsid w:val="003C701B"/>
    <w:rsid w:val="003C778C"/>
    <w:rsid w:val="003C79FF"/>
    <w:rsid w:val="003D018D"/>
    <w:rsid w:val="003D05DE"/>
    <w:rsid w:val="003D0B6F"/>
    <w:rsid w:val="003D121A"/>
    <w:rsid w:val="003D203E"/>
    <w:rsid w:val="003D2336"/>
    <w:rsid w:val="003D30B7"/>
    <w:rsid w:val="003D3342"/>
    <w:rsid w:val="003D35B1"/>
    <w:rsid w:val="003D38DA"/>
    <w:rsid w:val="003D3CFB"/>
    <w:rsid w:val="003D4DDF"/>
    <w:rsid w:val="003D4EBE"/>
    <w:rsid w:val="003D50E2"/>
    <w:rsid w:val="003D5140"/>
    <w:rsid w:val="003D51DC"/>
    <w:rsid w:val="003D56F6"/>
    <w:rsid w:val="003D653B"/>
    <w:rsid w:val="003D6D38"/>
    <w:rsid w:val="003D7E6D"/>
    <w:rsid w:val="003E10E2"/>
    <w:rsid w:val="003E1CFA"/>
    <w:rsid w:val="003E1D39"/>
    <w:rsid w:val="003E261D"/>
    <w:rsid w:val="003E29A0"/>
    <w:rsid w:val="003E2B51"/>
    <w:rsid w:val="003E5D24"/>
    <w:rsid w:val="003E679E"/>
    <w:rsid w:val="003E6C38"/>
    <w:rsid w:val="003E76E7"/>
    <w:rsid w:val="003E7821"/>
    <w:rsid w:val="003E7CF5"/>
    <w:rsid w:val="003E7D6C"/>
    <w:rsid w:val="003E7EB7"/>
    <w:rsid w:val="003F0195"/>
    <w:rsid w:val="003F07FF"/>
    <w:rsid w:val="003F0D16"/>
    <w:rsid w:val="003F0FEC"/>
    <w:rsid w:val="003F1CEC"/>
    <w:rsid w:val="003F1FC8"/>
    <w:rsid w:val="003F208A"/>
    <w:rsid w:val="003F4CFF"/>
    <w:rsid w:val="003F4E05"/>
    <w:rsid w:val="003F502F"/>
    <w:rsid w:val="003F58A1"/>
    <w:rsid w:val="003F5D9E"/>
    <w:rsid w:val="003F5FF3"/>
    <w:rsid w:val="003F657B"/>
    <w:rsid w:val="003F69B6"/>
    <w:rsid w:val="003F6D43"/>
    <w:rsid w:val="003F7630"/>
    <w:rsid w:val="003F7813"/>
    <w:rsid w:val="003F7E62"/>
    <w:rsid w:val="00401301"/>
    <w:rsid w:val="004019DC"/>
    <w:rsid w:val="004024C6"/>
    <w:rsid w:val="004028EC"/>
    <w:rsid w:val="004037FB"/>
    <w:rsid w:val="00403AB1"/>
    <w:rsid w:val="00403E2D"/>
    <w:rsid w:val="00403F86"/>
    <w:rsid w:val="004041C4"/>
    <w:rsid w:val="00404C2C"/>
    <w:rsid w:val="00406471"/>
    <w:rsid w:val="0040759E"/>
    <w:rsid w:val="00407628"/>
    <w:rsid w:val="00407F98"/>
    <w:rsid w:val="0041042F"/>
    <w:rsid w:val="00410706"/>
    <w:rsid w:val="0041124B"/>
    <w:rsid w:val="004112AC"/>
    <w:rsid w:val="0041156F"/>
    <w:rsid w:val="00411CCD"/>
    <w:rsid w:val="004121C8"/>
    <w:rsid w:val="00412422"/>
    <w:rsid w:val="00412825"/>
    <w:rsid w:val="00412924"/>
    <w:rsid w:val="00412E34"/>
    <w:rsid w:val="0041304D"/>
    <w:rsid w:val="00413CC2"/>
    <w:rsid w:val="00413D9F"/>
    <w:rsid w:val="00416187"/>
    <w:rsid w:val="004165D4"/>
    <w:rsid w:val="004167F6"/>
    <w:rsid w:val="00417109"/>
    <w:rsid w:val="00417284"/>
    <w:rsid w:val="00417347"/>
    <w:rsid w:val="00420107"/>
    <w:rsid w:val="00420619"/>
    <w:rsid w:val="004207C0"/>
    <w:rsid w:val="004209B6"/>
    <w:rsid w:val="004211D5"/>
    <w:rsid w:val="00421350"/>
    <w:rsid w:val="00421A1D"/>
    <w:rsid w:val="00421B4C"/>
    <w:rsid w:val="00421ED6"/>
    <w:rsid w:val="00422483"/>
    <w:rsid w:val="00422501"/>
    <w:rsid w:val="00422712"/>
    <w:rsid w:val="0042273E"/>
    <w:rsid w:val="00422F45"/>
    <w:rsid w:val="004233BA"/>
    <w:rsid w:val="00423866"/>
    <w:rsid w:val="004239C8"/>
    <w:rsid w:val="00424A6B"/>
    <w:rsid w:val="00424E00"/>
    <w:rsid w:val="00425A0F"/>
    <w:rsid w:val="00425DC5"/>
    <w:rsid w:val="00426049"/>
    <w:rsid w:val="004262CC"/>
    <w:rsid w:val="004264A3"/>
    <w:rsid w:val="0042726F"/>
    <w:rsid w:val="0042742D"/>
    <w:rsid w:val="00427B16"/>
    <w:rsid w:val="00430493"/>
    <w:rsid w:val="00431F51"/>
    <w:rsid w:val="00432BB4"/>
    <w:rsid w:val="00432C5F"/>
    <w:rsid w:val="00432CA5"/>
    <w:rsid w:val="00433385"/>
    <w:rsid w:val="00433A8A"/>
    <w:rsid w:val="00433B74"/>
    <w:rsid w:val="00434063"/>
    <w:rsid w:val="004340BB"/>
    <w:rsid w:val="004343B0"/>
    <w:rsid w:val="00434E04"/>
    <w:rsid w:val="00434E17"/>
    <w:rsid w:val="0043618B"/>
    <w:rsid w:val="0043618D"/>
    <w:rsid w:val="00437600"/>
    <w:rsid w:val="00440049"/>
    <w:rsid w:val="004403EC"/>
    <w:rsid w:val="00440BE6"/>
    <w:rsid w:val="00440CE3"/>
    <w:rsid w:val="00440F25"/>
    <w:rsid w:val="00441A91"/>
    <w:rsid w:val="00441B5B"/>
    <w:rsid w:val="00441C0A"/>
    <w:rsid w:val="004426D0"/>
    <w:rsid w:val="004430D8"/>
    <w:rsid w:val="004438B3"/>
    <w:rsid w:val="00443EE2"/>
    <w:rsid w:val="00444282"/>
    <w:rsid w:val="00444D82"/>
    <w:rsid w:val="00444E33"/>
    <w:rsid w:val="004454B1"/>
    <w:rsid w:val="00446749"/>
    <w:rsid w:val="00447395"/>
    <w:rsid w:val="0044741C"/>
    <w:rsid w:val="00447458"/>
    <w:rsid w:val="0044757C"/>
    <w:rsid w:val="00447CBD"/>
    <w:rsid w:val="00447CE3"/>
    <w:rsid w:val="0045110A"/>
    <w:rsid w:val="00451410"/>
    <w:rsid w:val="00451894"/>
    <w:rsid w:val="00451E6F"/>
    <w:rsid w:val="00451F9A"/>
    <w:rsid w:val="00451FD4"/>
    <w:rsid w:val="00452722"/>
    <w:rsid w:val="004529A1"/>
    <w:rsid w:val="0045358B"/>
    <w:rsid w:val="00453C00"/>
    <w:rsid w:val="00453C6D"/>
    <w:rsid w:val="00454526"/>
    <w:rsid w:val="00454AC0"/>
    <w:rsid w:val="004551E5"/>
    <w:rsid w:val="00455695"/>
    <w:rsid w:val="00455802"/>
    <w:rsid w:val="004568DD"/>
    <w:rsid w:val="004569D8"/>
    <w:rsid w:val="00457409"/>
    <w:rsid w:val="00457DEA"/>
    <w:rsid w:val="00460035"/>
    <w:rsid w:val="004605D0"/>
    <w:rsid w:val="004609D1"/>
    <w:rsid w:val="00461D94"/>
    <w:rsid w:val="004639C5"/>
    <w:rsid w:val="00464436"/>
    <w:rsid w:val="00464982"/>
    <w:rsid w:val="00465257"/>
    <w:rsid w:val="004658A5"/>
    <w:rsid w:val="004658B3"/>
    <w:rsid w:val="00465F53"/>
    <w:rsid w:val="00466262"/>
    <w:rsid w:val="00467211"/>
    <w:rsid w:val="00470557"/>
    <w:rsid w:val="00470824"/>
    <w:rsid w:val="00470E91"/>
    <w:rsid w:val="00471352"/>
    <w:rsid w:val="00471DE4"/>
    <w:rsid w:val="004723A2"/>
    <w:rsid w:val="00472709"/>
    <w:rsid w:val="0047295F"/>
    <w:rsid w:val="00472C13"/>
    <w:rsid w:val="00473232"/>
    <w:rsid w:val="00473B27"/>
    <w:rsid w:val="0047426C"/>
    <w:rsid w:val="004747D4"/>
    <w:rsid w:val="00474877"/>
    <w:rsid w:val="004754D7"/>
    <w:rsid w:val="00475F92"/>
    <w:rsid w:val="0047648A"/>
    <w:rsid w:val="0047675E"/>
    <w:rsid w:val="00476838"/>
    <w:rsid w:val="00476853"/>
    <w:rsid w:val="004770D9"/>
    <w:rsid w:val="00477BCD"/>
    <w:rsid w:val="00477D82"/>
    <w:rsid w:val="00477EDE"/>
    <w:rsid w:val="00480155"/>
    <w:rsid w:val="00480AA0"/>
    <w:rsid w:val="00480E64"/>
    <w:rsid w:val="00480FB5"/>
    <w:rsid w:val="004810AB"/>
    <w:rsid w:val="00482823"/>
    <w:rsid w:val="00482C66"/>
    <w:rsid w:val="00482DDC"/>
    <w:rsid w:val="00483611"/>
    <w:rsid w:val="00483AE8"/>
    <w:rsid w:val="00484AC7"/>
    <w:rsid w:val="00484D17"/>
    <w:rsid w:val="00484DA4"/>
    <w:rsid w:val="00484F0A"/>
    <w:rsid w:val="004856F4"/>
    <w:rsid w:val="00485C24"/>
    <w:rsid w:val="00485E78"/>
    <w:rsid w:val="004863B3"/>
    <w:rsid w:val="004867A6"/>
    <w:rsid w:val="00486803"/>
    <w:rsid w:val="004870A6"/>
    <w:rsid w:val="0048797D"/>
    <w:rsid w:val="00487DDE"/>
    <w:rsid w:val="00490097"/>
    <w:rsid w:val="00492210"/>
    <w:rsid w:val="004928AE"/>
    <w:rsid w:val="00492AC3"/>
    <w:rsid w:val="00492BD2"/>
    <w:rsid w:val="004933DF"/>
    <w:rsid w:val="00493861"/>
    <w:rsid w:val="00493C8A"/>
    <w:rsid w:val="004940E4"/>
    <w:rsid w:val="004943D0"/>
    <w:rsid w:val="0049489F"/>
    <w:rsid w:val="00494FC1"/>
    <w:rsid w:val="00495B4E"/>
    <w:rsid w:val="00495E9F"/>
    <w:rsid w:val="00496A56"/>
    <w:rsid w:val="00497472"/>
    <w:rsid w:val="00497B9A"/>
    <w:rsid w:val="00497C36"/>
    <w:rsid w:val="004A1347"/>
    <w:rsid w:val="004A1431"/>
    <w:rsid w:val="004A22CB"/>
    <w:rsid w:val="004A3A27"/>
    <w:rsid w:val="004A59DA"/>
    <w:rsid w:val="004A6B6A"/>
    <w:rsid w:val="004A7345"/>
    <w:rsid w:val="004A7485"/>
    <w:rsid w:val="004A776D"/>
    <w:rsid w:val="004A7C09"/>
    <w:rsid w:val="004A7D7A"/>
    <w:rsid w:val="004B04A4"/>
    <w:rsid w:val="004B090F"/>
    <w:rsid w:val="004B13D3"/>
    <w:rsid w:val="004B16C1"/>
    <w:rsid w:val="004B1A8E"/>
    <w:rsid w:val="004B26BC"/>
    <w:rsid w:val="004B3412"/>
    <w:rsid w:val="004B3685"/>
    <w:rsid w:val="004B36A3"/>
    <w:rsid w:val="004B39A2"/>
    <w:rsid w:val="004B3D43"/>
    <w:rsid w:val="004B3FEA"/>
    <w:rsid w:val="004B5525"/>
    <w:rsid w:val="004B57C2"/>
    <w:rsid w:val="004B5930"/>
    <w:rsid w:val="004B60F8"/>
    <w:rsid w:val="004B6B05"/>
    <w:rsid w:val="004B75BB"/>
    <w:rsid w:val="004C0E24"/>
    <w:rsid w:val="004C1165"/>
    <w:rsid w:val="004C13BC"/>
    <w:rsid w:val="004C16EB"/>
    <w:rsid w:val="004C173E"/>
    <w:rsid w:val="004C1B06"/>
    <w:rsid w:val="004C233B"/>
    <w:rsid w:val="004C26D3"/>
    <w:rsid w:val="004C28A1"/>
    <w:rsid w:val="004C42ED"/>
    <w:rsid w:val="004C46E7"/>
    <w:rsid w:val="004C4E35"/>
    <w:rsid w:val="004C5B3B"/>
    <w:rsid w:val="004C5D45"/>
    <w:rsid w:val="004C5FDA"/>
    <w:rsid w:val="004C6ECB"/>
    <w:rsid w:val="004C70FD"/>
    <w:rsid w:val="004D01C2"/>
    <w:rsid w:val="004D08F7"/>
    <w:rsid w:val="004D0CA0"/>
    <w:rsid w:val="004D0F0A"/>
    <w:rsid w:val="004D14CE"/>
    <w:rsid w:val="004D196C"/>
    <w:rsid w:val="004D1D3D"/>
    <w:rsid w:val="004D26E3"/>
    <w:rsid w:val="004D27F3"/>
    <w:rsid w:val="004D282B"/>
    <w:rsid w:val="004D306C"/>
    <w:rsid w:val="004D31ED"/>
    <w:rsid w:val="004D392B"/>
    <w:rsid w:val="004D40B3"/>
    <w:rsid w:val="004D4A55"/>
    <w:rsid w:val="004D4E12"/>
    <w:rsid w:val="004D5352"/>
    <w:rsid w:val="004D5434"/>
    <w:rsid w:val="004D54E9"/>
    <w:rsid w:val="004D5F33"/>
    <w:rsid w:val="004D679F"/>
    <w:rsid w:val="004D6A26"/>
    <w:rsid w:val="004D7015"/>
    <w:rsid w:val="004D74D0"/>
    <w:rsid w:val="004D7D03"/>
    <w:rsid w:val="004E060C"/>
    <w:rsid w:val="004E09BD"/>
    <w:rsid w:val="004E0A41"/>
    <w:rsid w:val="004E14BF"/>
    <w:rsid w:val="004E16E6"/>
    <w:rsid w:val="004E177A"/>
    <w:rsid w:val="004E30D7"/>
    <w:rsid w:val="004E32F3"/>
    <w:rsid w:val="004E443B"/>
    <w:rsid w:val="004E44C9"/>
    <w:rsid w:val="004E479F"/>
    <w:rsid w:val="004E4CD6"/>
    <w:rsid w:val="004E508D"/>
    <w:rsid w:val="004E6516"/>
    <w:rsid w:val="004E6B20"/>
    <w:rsid w:val="004E7053"/>
    <w:rsid w:val="004E70B1"/>
    <w:rsid w:val="004E73BD"/>
    <w:rsid w:val="004F0A70"/>
    <w:rsid w:val="004F0D6D"/>
    <w:rsid w:val="004F1806"/>
    <w:rsid w:val="004F1D51"/>
    <w:rsid w:val="004F2006"/>
    <w:rsid w:val="004F213B"/>
    <w:rsid w:val="004F2316"/>
    <w:rsid w:val="004F2541"/>
    <w:rsid w:val="004F270A"/>
    <w:rsid w:val="004F28C6"/>
    <w:rsid w:val="004F306A"/>
    <w:rsid w:val="004F415E"/>
    <w:rsid w:val="004F50F2"/>
    <w:rsid w:val="004F57DE"/>
    <w:rsid w:val="004F5857"/>
    <w:rsid w:val="004F643B"/>
    <w:rsid w:val="004F684F"/>
    <w:rsid w:val="004F7CD9"/>
    <w:rsid w:val="004F7FA4"/>
    <w:rsid w:val="00500905"/>
    <w:rsid w:val="00500DEF"/>
    <w:rsid w:val="005011C4"/>
    <w:rsid w:val="00501402"/>
    <w:rsid w:val="005014C5"/>
    <w:rsid w:val="0050261B"/>
    <w:rsid w:val="00502AED"/>
    <w:rsid w:val="00502C44"/>
    <w:rsid w:val="00503872"/>
    <w:rsid w:val="00503F18"/>
    <w:rsid w:val="00503FCD"/>
    <w:rsid w:val="00504D16"/>
    <w:rsid w:val="00505149"/>
    <w:rsid w:val="00505320"/>
    <w:rsid w:val="00505391"/>
    <w:rsid w:val="005054BA"/>
    <w:rsid w:val="00505DED"/>
    <w:rsid w:val="00505F5D"/>
    <w:rsid w:val="00505F5E"/>
    <w:rsid w:val="00506B3D"/>
    <w:rsid w:val="00510AAB"/>
    <w:rsid w:val="00511651"/>
    <w:rsid w:val="0051183A"/>
    <w:rsid w:val="00511AA3"/>
    <w:rsid w:val="00511DFB"/>
    <w:rsid w:val="00512B9D"/>
    <w:rsid w:val="005134FA"/>
    <w:rsid w:val="00514FE8"/>
    <w:rsid w:val="0051518F"/>
    <w:rsid w:val="0051523C"/>
    <w:rsid w:val="0051570C"/>
    <w:rsid w:val="00515902"/>
    <w:rsid w:val="00515954"/>
    <w:rsid w:val="00515EC3"/>
    <w:rsid w:val="00516FE2"/>
    <w:rsid w:val="00517553"/>
    <w:rsid w:val="005176AB"/>
    <w:rsid w:val="00520CA6"/>
    <w:rsid w:val="00520D30"/>
    <w:rsid w:val="00520D32"/>
    <w:rsid w:val="0052166E"/>
    <w:rsid w:val="00522C1C"/>
    <w:rsid w:val="0052317C"/>
    <w:rsid w:val="005231B6"/>
    <w:rsid w:val="00523394"/>
    <w:rsid w:val="00523A6D"/>
    <w:rsid w:val="00523F06"/>
    <w:rsid w:val="00525131"/>
    <w:rsid w:val="00525167"/>
    <w:rsid w:val="005253D6"/>
    <w:rsid w:val="005255E3"/>
    <w:rsid w:val="0052695B"/>
    <w:rsid w:val="00526D0A"/>
    <w:rsid w:val="0052791F"/>
    <w:rsid w:val="005304D2"/>
    <w:rsid w:val="00530857"/>
    <w:rsid w:val="005313F5"/>
    <w:rsid w:val="00531637"/>
    <w:rsid w:val="00531652"/>
    <w:rsid w:val="00531729"/>
    <w:rsid w:val="0053189C"/>
    <w:rsid w:val="005321D6"/>
    <w:rsid w:val="005326FF"/>
    <w:rsid w:val="00532C6F"/>
    <w:rsid w:val="0053395F"/>
    <w:rsid w:val="00533AA7"/>
    <w:rsid w:val="00534138"/>
    <w:rsid w:val="0053416C"/>
    <w:rsid w:val="0053467B"/>
    <w:rsid w:val="005347DB"/>
    <w:rsid w:val="00534961"/>
    <w:rsid w:val="005354D7"/>
    <w:rsid w:val="00537ADE"/>
    <w:rsid w:val="00537C0E"/>
    <w:rsid w:val="00537DB8"/>
    <w:rsid w:val="00537F7D"/>
    <w:rsid w:val="00540735"/>
    <w:rsid w:val="00540767"/>
    <w:rsid w:val="0054110C"/>
    <w:rsid w:val="005412CA"/>
    <w:rsid w:val="005412ED"/>
    <w:rsid w:val="0054183C"/>
    <w:rsid w:val="00541FD1"/>
    <w:rsid w:val="00542546"/>
    <w:rsid w:val="00542E93"/>
    <w:rsid w:val="005431C9"/>
    <w:rsid w:val="0054369C"/>
    <w:rsid w:val="005445EB"/>
    <w:rsid w:val="00544E51"/>
    <w:rsid w:val="005455A9"/>
    <w:rsid w:val="005459D2"/>
    <w:rsid w:val="00545BBA"/>
    <w:rsid w:val="00545BFA"/>
    <w:rsid w:val="00546C68"/>
    <w:rsid w:val="00547C27"/>
    <w:rsid w:val="0055070F"/>
    <w:rsid w:val="00551FE4"/>
    <w:rsid w:val="00551FE6"/>
    <w:rsid w:val="0055200A"/>
    <w:rsid w:val="00552517"/>
    <w:rsid w:val="0055258E"/>
    <w:rsid w:val="005529F5"/>
    <w:rsid w:val="00552CB8"/>
    <w:rsid w:val="00553172"/>
    <w:rsid w:val="00553553"/>
    <w:rsid w:val="00553ADF"/>
    <w:rsid w:val="00554001"/>
    <w:rsid w:val="0055404C"/>
    <w:rsid w:val="00554B92"/>
    <w:rsid w:val="0055541B"/>
    <w:rsid w:val="00555662"/>
    <w:rsid w:val="005557CC"/>
    <w:rsid w:val="00555842"/>
    <w:rsid w:val="0055604A"/>
    <w:rsid w:val="005561BF"/>
    <w:rsid w:val="005562D5"/>
    <w:rsid w:val="0055709A"/>
    <w:rsid w:val="00557386"/>
    <w:rsid w:val="0055773D"/>
    <w:rsid w:val="00557BAA"/>
    <w:rsid w:val="00557C31"/>
    <w:rsid w:val="0056069E"/>
    <w:rsid w:val="0056079C"/>
    <w:rsid w:val="00560A37"/>
    <w:rsid w:val="005610D3"/>
    <w:rsid w:val="00561548"/>
    <w:rsid w:val="005616B8"/>
    <w:rsid w:val="00561843"/>
    <w:rsid w:val="00561C7E"/>
    <w:rsid w:val="00563121"/>
    <w:rsid w:val="0056412A"/>
    <w:rsid w:val="005645B9"/>
    <w:rsid w:val="0056468A"/>
    <w:rsid w:val="005647DC"/>
    <w:rsid w:val="00564B6C"/>
    <w:rsid w:val="00565844"/>
    <w:rsid w:val="00565A19"/>
    <w:rsid w:val="00565C41"/>
    <w:rsid w:val="00565DEA"/>
    <w:rsid w:val="00566500"/>
    <w:rsid w:val="005665AA"/>
    <w:rsid w:val="005666C0"/>
    <w:rsid w:val="005667AF"/>
    <w:rsid w:val="00567103"/>
    <w:rsid w:val="005671A7"/>
    <w:rsid w:val="005672E0"/>
    <w:rsid w:val="0056735B"/>
    <w:rsid w:val="005677AE"/>
    <w:rsid w:val="005679EE"/>
    <w:rsid w:val="00567E98"/>
    <w:rsid w:val="00570D5E"/>
    <w:rsid w:val="005713D0"/>
    <w:rsid w:val="0057154F"/>
    <w:rsid w:val="005715FA"/>
    <w:rsid w:val="00571942"/>
    <w:rsid w:val="00571AD1"/>
    <w:rsid w:val="005723CA"/>
    <w:rsid w:val="005730F5"/>
    <w:rsid w:val="005739EB"/>
    <w:rsid w:val="00573B0B"/>
    <w:rsid w:val="0057429F"/>
    <w:rsid w:val="00575C38"/>
    <w:rsid w:val="00577A73"/>
    <w:rsid w:val="00577C82"/>
    <w:rsid w:val="00580258"/>
    <w:rsid w:val="00580883"/>
    <w:rsid w:val="0058235E"/>
    <w:rsid w:val="00582A42"/>
    <w:rsid w:val="00584405"/>
    <w:rsid w:val="00585400"/>
    <w:rsid w:val="005862B3"/>
    <w:rsid w:val="00586665"/>
    <w:rsid w:val="00587512"/>
    <w:rsid w:val="00590A54"/>
    <w:rsid w:val="00590B76"/>
    <w:rsid w:val="005910B7"/>
    <w:rsid w:val="00591D2C"/>
    <w:rsid w:val="00591E76"/>
    <w:rsid w:val="00592622"/>
    <w:rsid w:val="00592A65"/>
    <w:rsid w:val="00592F03"/>
    <w:rsid w:val="005949D7"/>
    <w:rsid w:val="00595A0F"/>
    <w:rsid w:val="00595BB9"/>
    <w:rsid w:val="00596029"/>
    <w:rsid w:val="0059609A"/>
    <w:rsid w:val="005966CE"/>
    <w:rsid w:val="00596EF7"/>
    <w:rsid w:val="00597D77"/>
    <w:rsid w:val="005A0526"/>
    <w:rsid w:val="005A08BA"/>
    <w:rsid w:val="005A0D77"/>
    <w:rsid w:val="005A0FE0"/>
    <w:rsid w:val="005A1450"/>
    <w:rsid w:val="005A2491"/>
    <w:rsid w:val="005A25C9"/>
    <w:rsid w:val="005A2C55"/>
    <w:rsid w:val="005A2F20"/>
    <w:rsid w:val="005A3A16"/>
    <w:rsid w:val="005A3B52"/>
    <w:rsid w:val="005A3DCF"/>
    <w:rsid w:val="005A4044"/>
    <w:rsid w:val="005A4D1B"/>
    <w:rsid w:val="005A577B"/>
    <w:rsid w:val="005A5BB0"/>
    <w:rsid w:val="005A67B3"/>
    <w:rsid w:val="005A70FE"/>
    <w:rsid w:val="005B0E43"/>
    <w:rsid w:val="005B13EB"/>
    <w:rsid w:val="005B167B"/>
    <w:rsid w:val="005B1E6B"/>
    <w:rsid w:val="005B2226"/>
    <w:rsid w:val="005B2B29"/>
    <w:rsid w:val="005B2C8D"/>
    <w:rsid w:val="005B2DF1"/>
    <w:rsid w:val="005B3020"/>
    <w:rsid w:val="005B37B0"/>
    <w:rsid w:val="005B3814"/>
    <w:rsid w:val="005B39DF"/>
    <w:rsid w:val="005B4A9D"/>
    <w:rsid w:val="005B50ED"/>
    <w:rsid w:val="005B5408"/>
    <w:rsid w:val="005B58C0"/>
    <w:rsid w:val="005B6CA1"/>
    <w:rsid w:val="005B6D55"/>
    <w:rsid w:val="005B6E19"/>
    <w:rsid w:val="005B6F25"/>
    <w:rsid w:val="005B7491"/>
    <w:rsid w:val="005B789D"/>
    <w:rsid w:val="005B7A4B"/>
    <w:rsid w:val="005C049C"/>
    <w:rsid w:val="005C064A"/>
    <w:rsid w:val="005C081D"/>
    <w:rsid w:val="005C0B39"/>
    <w:rsid w:val="005C150B"/>
    <w:rsid w:val="005C1C4F"/>
    <w:rsid w:val="005C2703"/>
    <w:rsid w:val="005C3251"/>
    <w:rsid w:val="005C3381"/>
    <w:rsid w:val="005C35BB"/>
    <w:rsid w:val="005C4250"/>
    <w:rsid w:val="005C467C"/>
    <w:rsid w:val="005C4C0A"/>
    <w:rsid w:val="005C4D03"/>
    <w:rsid w:val="005C5540"/>
    <w:rsid w:val="005C57BD"/>
    <w:rsid w:val="005C57D8"/>
    <w:rsid w:val="005C62EE"/>
    <w:rsid w:val="005C657B"/>
    <w:rsid w:val="005C7682"/>
    <w:rsid w:val="005C7868"/>
    <w:rsid w:val="005D023E"/>
    <w:rsid w:val="005D15B2"/>
    <w:rsid w:val="005D220A"/>
    <w:rsid w:val="005D22C8"/>
    <w:rsid w:val="005D2666"/>
    <w:rsid w:val="005D29B4"/>
    <w:rsid w:val="005D2A1E"/>
    <w:rsid w:val="005D31BC"/>
    <w:rsid w:val="005D32B1"/>
    <w:rsid w:val="005D3E3B"/>
    <w:rsid w:val="005D3EFA"/>
    <w:rsid w:val="005D5A05"/>
    <w:rsid w:val="005D5B3E"/>
    <w:rsid w:val="005D5D55"/>
    <w:rsid w:val="005D66AE"/>
    <w:rsid w:val="005D6ED7"/>
    <w:rsid w:val="005D7A38"/>
    <w:rsid w:val="005D7CE0"/>
    <w:rsid w:val="005E006D"/>
    <w:rsid w:val="005E0BBE"/>
    <w:rsid w:val="005E1DF1"/>
    <w:rsid w:val="005E2A36"/>
    <w:rsid w:val="005E2ADB"/>
    <w:rsid w:val="005E2B4D"/>
    <w:rsid w:val="005E3532"/>
    <w:rsid w:val="005E3DCE"/>
    <w:rsid w:val="005E4401"/>
    <w:rsid w:val="005E51F2"/>
    <w:rsid w:val="005E5BE7"/>
    <w:rsid w:val="005E5C84"/>
    <w:rsid w:val="005E7050"/>
    <w:rsid w:val="005F2553"/>
    <w:rsid w:val="005F25C8"/>
    <w:rsid w:val="005F2CE5"/>
    <w:rsid w:val="005F3478"/>
    <w:rsid w:val="005F37B2"/>
    <w:rsid w:val="005F39E9"/>
    <w:rsid w:val="005F3E12"/>
    <w:rsid w:val="005F3E82"/>
    <w:rsid w:val="005F4BD6"/>
    <w:rsid w:val="005F4CAB"/>
    <w:rsid w:val="005F51ED"/>
    <w:rsid w:val="005F5C4A"/>
    <w:rsid w:val="005F6B32"/>
    <w:rsid w:val="005F7127"/>
    <w:rsid w:val="005F71A6"/>
    <w:rsid w:val="005F7309"/>
    <w:rsid w:val="005F7A5F"/>
    <w:rsid w:val="005F7C5B"/>
    <w:rsid w:val="00600A48"/>
    <w:rsid w:val="00600A51"/>
    <w:rsid w:val="00600FBB"/>
    <w:rsid w:val="0060114B"/>
    <w:rsid w:val="006019B5"/>
    <w:rsid w:val="00602118"/>
    <w:rsid w:val="00602269"/>
    <w:rsid w:val="0060253E"/>
    <w:rsid w:val="006027F9"/>
    <w:rsid w:val="006028A0"/>
    <w:rsid w:val="00604479"/>
    <w:rsid w:val="006044C5"/>
    <w:rsid w:val="006051C3"/>
    <w:rsid w:val="00605216"/>
    <w:rsid w:val="0060560B"/>
    <w:rsid w:val="00605F54"/>
    <w:rsid w:val="0060643A"/>
    <w:rsid w:val="0060656C"/>
    <w:rsid w:val="006075E4"/>
    <w:rsid w:val="00607994"/>
    <w:rsid w:val="00607C94"/>
    <w:rsid w:val="00607F4B"/>
    <w:rsid w:val="0061019C"/>
    <w:rsid w:val="006109E5"/>
    <w:rsid w:val="00611582"/>
    <w:rsid w:val="0061237F"/>
    <w:rsid w:val="00612B8A"/>
    <w:rsid w:val="00613202"/>
    <w:rsid w:val="00613EA0"/>
    <w:rsid w:val="00613F78"/>
    <w:rsid w:val="00614879"/>
    <w:rsid w:val="00614C74"/>
    <w:rsid w:val="00614D1D"/>
    <w:rsid w:val="00615505"/>
    <w:rsid w:val="00616231"/>
    <w:rsid w:val="00616A89"/>
    <w:rsid w:val="00616F0C"/>
    <w:rsid w:val="00617965"/>
    <w:rsid w:val="0062006C"/>
    <w:rsid w:val="00620A67"/>
    <w:rsid w:val="00620C18"/>
    <w:rsid w:val="00621423"/>
    <w:rsid w:val="00622549"/>
    <w:rsid w:val="00623075"/>
    <w:rsid w:val="00623603"/>
    <w:rsid w:val="0062372D"/>
    <w:rsid w:val="00623EE5"/>
    <w:rsid w:val="006243DA"/>
    <w:rsid w:val="006252E1"/>
    <w:rsid w:val="006259D1"/>
    <w:rsid w:val="00626483"/>
    <w:rsid w:val="00626691"/>
    <w:rsid w:val="00627705"/>
    <w:rsid w:val="006278F9"/>
    <w:rsid w:val="00627BF9"/>
    <w:rsid w:val="0063081C"/>
    <w:rsid w:val="00630B11"/>
    <w:rsid w:val="006316AA"/>
    <w:rsid w:val="00631AE9"/>
    <w:rsid w:val="00631EA9"/>
    <w:rsid w:val="006327DA"/>
    <w:rsid w:val="00632983"/>
    <w:rsid w:val="00632C18"/>
    <w:rsid w:val="00632FB0"/>
    <w:rsid w:val="006330A9"/>
    <w:rsid w:val="006331EB"/>
    <w:rsid w:val="00633375"/>
    <w:rsid w:val="006335C6"/>
    <w:rsid w:val="006338B5"/>
    <w:rsid w:val="00633ECA"/>
    <w:rsid w:val="0063494A"/>
    <w:rsid w:val="0063495D"/>
    <w:rsid w:val="00635212"/>
    <w:rsid w:val="006353F8"/>
    <w:rsid w:val="0063554E"/>
    <w:rsid w:val="00635A0F"/>
    <w:rsid w:val="00635D33"/>
    <w:rsid w:val="00635DA5"/>
    <w:rsid w:val="0063644D"/>
    <w:rsid w:val="00637AED"/>
    <w:rsid w:val="0064018D"/>
    <w:rsid w:val="00640331"/>
    <w:rsid w:val="0064035D"/>
    <w:rsid w:val="00640E88"/>
    <w:rsid w:val="00641087"/>
    <w:rsid w:val="006411A5"/>
    <w:rsid w:val="00641945"/>
    <w:rsid w:val="00641EE6"/>
    <w:rsid w:val="00641F5D"/>
    <w:rsid w:val="00641F7C"/>
    <w:rsid w:val="00642F0D"/>
    <w:rsid w:val="00642F25"/>
    <w:rsid w:val="006431B9"/>
    <w:rsid w:val="00643409"/>
    <w:rsid w:val="00643613"/>
    <w:rsid w:val="00643C3B"/>
    <w:rsid w:val="00643E02"/>
    <w:rsid w:val="00644020"/>
    <w:rsid w:val="00644434"/>
    <w:rsid w:val="00645145"/>
    <w:rsid w:val="0064557A"/>
    <w:rsid w:val="00646069"/>
    <w:rsid w:val="00647027"/>
    <w:rsid w:val="006477CE"/>
    <w:rsid w:val="006500C5"/>
    <w:rsid w:val="006501A2"/>
    <w:rsid w:val="00650D6C"/>
    <w:rsid w:val="00650F85"/>
    <w:rsid w:val="00651DE9"/>
    <w:rsid w:val="00652259"/>
    <w:rsid w:val="006537D6"/>
    <w:rsid w:val="00654DD5"/>
    <w:rsid w:val="0065584C"/>
    <w:rsid w:val="0065626C"/>
    <w:rsid w:val="00656427"/>
    <w:rsid w:val="00656977"/>
    <w:rsid w:val="00657600"/>
    <w:rsid w:val="00657692"/>
    <w:rsid w:val="00657A82"/>
    <w:rsid w:val="00660289"/>
    <w:rsid w:val="006606FE"/>
    <w:rsid w:val="006608C4"/>
    <w:rsid w:val="006608E7"/>
    <w:rsid w:val="00660958"/>
    <w:rsid w:val="00660CBC"/>
    <w:rsid w:val="00660ED9"/>
    <w:rsid w:val="0066140E"/>
    <w:rsid w:val="00662761"/>
    <w:rsid w:val="00662EEB"/>
    <w:rsid w:val="00664406"/>
    <w:rsid w:val="0066464F"/>
    <w:rsid w:val="00664A85"/>
    <w:rsid w:val="00664E05"/>
    <w:rsid w:val="00665973"/>
    <w:rsid w:val="00665A6E"/>
    <w:rsid w:val="00666CD8"/>
    <w:rsid w:val="00666DE2"/>
    <w:rsid w:val="00666FC2"/>
    <w:rsid w:val="006673EF"/>
    <w:rsid w:val="00667B1E"/>
    <w:rsid w:val="006705DC"/>
    <w:rsid w:val="00671AC0"/>
    <w:rsid w:val="00671B75"/>
    <w:rsid w:val="00672D8A"/>
    <w:rsid w:val="00674018"/>
    <w:rsid w:val="006741B3"/>
    <w:rsid w:val="006745E5"/>
    <w:rsid w:val="0067464A"/>
    <w:rsid w:val="00675D87"/>
    <w:rsid w:val="00675EFD"/>
    <w:rsid w:val="00676BA2"/>
    <w:rsid w:val="00677278"/>
    <w:rsid w:val="00677E45"/>
    <w:rsid w:val="00680767"/>
    <w:rsid w:val="00680B41"/>
    <w:rsid w:val="00680FC1"/>
    <w:rsid w:val="006818C9"/>
    <w:rsid w:val="00681A83"/>
    <w:rsid w:val="00681AF4"/>
    <w:rsid w:val="00681B16"/>
    <w:rsid w:val="00682888"/>
    <w:rsid w:val="00682E0D"/>
    <w:rsid w:val="006837EC"/>
    <w:rsid w:val="006838BD"/>
    <w:rsid w:val="0068442D"/>
    <w:rsid w:val="0068490C"/>
    <w:rsid w:val="00685197"/>
    <w:rsid w:val="00686A0F"/>
    <w:rsid w:val="00687955"/>
    <w:rsid w:val="00687B99"/>
    <w:rsid w:val="00687C6D"/>
    <w:rsid w:val="00687D04"/>
    <w:rsid w:val="0069126D"/>
    <w:rsid w:val="00691278"/>
    <w:rsid w:val="0069263C"/>
    <w:rsid w:val="00692B43"/>
    <w:rsid w:val="00692DBA"/>
    <w:rsid w:val="0069313D"/>
    <w:rsid w:val="00693967"/>
    <w:rsid w:val="006942CC"/>
    <w:rsid w:val="00694935"/>
    <w:rsid w:val="00694A26"/>
    <w:rsid w:val="0069539A"/>
    <w:rsid w:val="00695755"/>
    <w:rsid w:val="00696F75"/>
    <w:rsid w:val="006A0245"/>
    <w:rsid w:val="006A09E3"/>
    <w:rsid w:val="006A156C"/>
    <w:rsid w:val="006A1B91"/>
    <w:rsid w:val="006A26FA"/>
    <w:rsid w:val="006A26FE"/>
    <w:rsid w:val="006A2C79"/>
    <w:rsid w:val="006A4A74"/>
    <w:rsid w:val="006A5034"/>
    <w:rsid w:val="006A52E0"/>
    <w:rsid w:val="006A54BD"/>
    <w:rsid w:val="006A57F1"/>
    <w:rsid w:val="006A5BE1"/>
    <w:rsid w:val="006A5D14"/>
    <w:rsid w:val="006A5E67"/>
    <w:rsid w:val="006A6DAE"/>
    <w:rsid w:val="006A7B58"/>
    <w:rsid w:val="006B00BC"/>
    <w:rsid w:val="006B0CC7"/>
    <w:rsid w:val="006B11F4"/>
    <w:rsid w:val="006B1550"/>
    <w:rsid w:val="006B1E81"/>
    <w:rsid w:val="006B1FFC"/>
    <w:rsid w:val="006B29A0"/>
    <w:rsid w:val="006B29F2"/>
    <w:rsid w:val="006B2A05"/>
    <w:rsid w:val="006B3731"/>
    <w:rsid w:val="006B37F4"/>
    <w:rsid w:val="006B39E1"/>
    <w:rsid w:val="006B3C6E"/>
    <w:rsid w:val="006B4A6F"/>
    <w:rsid w:val="006B6559"/>
    <w:rsid w:val="006B65AC"/>
    <w:rsid w:val="006B6ADE"/>
    <w:rsid w:val="006B6C59"/>
    <w:rsid w:val="006B6EE1"/>
    <w:rsid w:val="006B72ED"/>
    <w:rsid w:val="006B74BA"/>
    <w:rsid w:val="006B790C"/>
    <w:rsid w:val="006B7ABB"/>
    <w:rsid w:val="006C02B1"/>
    <w:rsid w:val="006C097A"/>
    <w:rsid w:val="006C09E9"/>
    <w:rsid w:val="006C263E"/>
    <w:rsid w:val="006C269F"/>
    <w:rsid w:val="006C39E4"/>
    <w:rsid w:val="006C3D3C"/>
    <w:rsid w:val="006C3D60"/>
    <w:rsid w:val="006C42C0"/>
    <w:rsid w:val="006C646D"/>
    <w:rsid w:val="006C7793"/>
    <w:rsid w:val="006C799C"/>
    <w:rsid w:val="006C7FA9"/>
    <w:rsid w:val="006D00A4"/>
    <w:rsid w:val="006D0806"/>
    <w:rsid w:val="006D0DBF"/>
    <w:rsid w:val="006D1D50"/>
    <w:rsid w:val="006D22A6"/>
    <w:rsid w:val="006D243D"/>
    <w:rsid w:val="006D256F"/>
    <w:rsid w:val="006D4845"/>
    <w:rsid w:val="006D4AA9"/>
    <w:rsid w:val="006D5140"/>
    <w:rsid w:val="006D5499"/>
    <w:rsid w:val="006D5DBA"/>
    <w:rsid w:val="006D69E6"/>
    <w:rsid w:val="006D7EEE"/>
    <w:rsid w:val="006E1222"/>
    <w:rsid w:val="006E12B2"/>
    <w:rsid w:val="006E156B"/>
    <w:rsid w:val="006E17B3"/>
    <w:rsid w:val="006E1882"/>
    <w:rsid w:val="006E18AB"/>
    <w:rsid w:val="006E2AB2"/>
    <w:rsid w:val="006E2BB2"/>
    <w:rsid w:val="006E3060"/>
    <w:rsid w:val="006E3C98"/>
    <w:rsid w:val="006E4636"/>
    <w:rsid w:val="006E4764"/>
    <w:rsid w:val="006E48DE"/>
    <w:rsid w:val="006E529B"/>
    <w:rsid w:val="006E551F"/>
    <w:rsid w:val="006E55BB"/>
    <w:rsid w:val="006E5A00"/>
    <w:rsid w:val="006E5AD7"/>
    <w:rsid w:val="006E6DA9"/>
    <w:rsid w:val="006E7FC0"/>
    <w:rsid w:val="006F00BA"/>
    <w:rsid w:val="006F0AC4"/>
    <w:rsid w:val="006F0B60"/>
    <w:rsid w:val="006F1A4A"/>
    <w:rsid w:val="006F1CC1"/>
    <w:rsid w:val="006F29EF"/>
    <w:rsid w:val="006F2C18"/>
    <w:rsid w:val="006F2F98"/>
    <w:rsid w:val="006F357B"/>
    <w:rsid w:val="006F37CD"/>
    <w:rsid w:val="006F384B"/>
    <w:rsid w:val="006F470C"/>
    <w:rsid w:val="006F53E1"/>
    <w:rsid w:val="006F57D3"/>
    <w:rsid w:val="006F60C7"/>
    <w:rsid w:val="006F61FF"/>
    <w:rsid w:val="006F6319"/>
    <w:rsid w:val="006F63DC"/>
    <w:rsid w:val="006F6A77"/>
    <w:rsid w:val="006F70D5"/>
    <w:rsid w:val="00700487"/>
    <w:rsid w:val="00700A50"/>
    <w:rsid w:val="0070122A"/>
    <w:rsid w:val="00701719"/>
    <w:rsid w:val="00701BDF"/>
    <w:rsid w:val="00701C0B"/>
    <w:rsid w:val="0070225B"/>
    <w:rsid w:val="007023D0"/>
    <w:rsid w:val="00702BFD"/>
    <w:rsid w:val="00702E02"/>
    <w:rsid w:val="0070340D"/>
    <w:rsid w:val="00703740"/>
    <w:rsid w:val="00703A2E"/>
    <w:rsid w:val="00703EC5"/>
    <w:rsid w:val="00704022"/>
    <w:rsid w:val="00704264"/>
    <w:rsid w:val="00704266"/>
    <w:rsid w:val="0070489B"/>
    <w:rsid w:val="007048CE"/>
    <w:rsid w:val="00704A42"/>
    <w:rsid w:val="00704F19"/>
    <w:rsid w:val="007061E8"/>
    <w:rsid w:val="007071AC"/>
    <w:rsid w:val="00707B59"/>
    <w:rsid w:val="00707FB0"/>
    <w:rsid w:val="0071013B"/>
    <w:rsid w:val="00710C72"/>
    <w:rsid w:val="00710E60"/>
    <w:rsid w:val="00710F1A"/>
    <w:rsid w:val="00711634"/>
    <w:rsid w:val="00711CD2"/>
    <w:rsid w:val="007128F4"/>
    <w:rsid w:val="00712F4D"/>
    <w:rsid w:val="00713228"/>
    <w:rsid w:val="0071342D"/>
    <w:rsid w:val="00714D67"/>
    <w:rsid w:val="00714EBF"/>
    <w:rsid w:val="00715014"/>
    <w:rsid w:val="00715066"/>
    <w:rsid w:val="00715BFF"/>
    <w:rsid w:val="00715F2A"/>
    <w:rsid w:val="00716061"/>
    <w:rsid w:val="007167A7"/>
    <w:rsid w:val="007167E7"/>
    <w:rsid w:val="00716EB9"/>
    <w:rsid w:val="0071737C"/>
    <w:rsid w:val="007178BA"/>
    <w:rsid w:val="00717EF6"/>
    <w:rsid w:val="007207F5"/>
    <w:rsid w:val="00720A13"/>
    <w:rsid w:val="00721517"/>
    <w:rsid w:val="00721907"/>
    <w:rsid w:val="0072191C"/>
    <w:rsid w:val="00721E67"/>
    <w:rsid w:val="007226DE"/>
    <w:rsid w:val="0072319B"/>
    <w:rsid w:val="00723D11"/>
    <w:rsid w:val="007240FA"/>
    <w:rsid w:val="00724953"/>
    <w:rsid w:val="00724C88"/>
    <w:rsid w:val="00725692"/>
    <w:rsid w:val="00725DE1"/>
    <w:rsid w:val="00726022"/>
    <w:rsid w:val="007265AC"/>
    <w:rsid w:val="007271FC"/>
    <w:rsid w:val="007275C0"/>
    <w:rsid w:val="00727B84"/>
    <w:rsid w:val="007306E1"/>
    <w:rsid w:val="007308DA"/>
    <w:rsid w:val="00730BAA"/>
    <w:rsid w:val="00730BB3"/>
    <w:rsid w:val="00730E8D"/>
    <w:rsid w:val="00731878"/>
    <w:rsid w:val="007323AA"/>
    <w:rsid w:val="0073329D"/>
    <w:rsid w:val="0073331B"/>
    <w:rsid w:val="007336CB"/>
    <w:rsid w:val="007337F4"/>
    <w:rsid w:val="007340B3"/>
    <w:rsid w:val="007342BA"/>
    <w:rsid w:val="00735DF5"/>
    <w:rsid w:val="00736908"/>
    <w:rsid w:val="00737416"/>
    <w:rsid w:val="0073761D"/>
    <w:rsid w:val="00737CB7"/>
    <w:rsid w:val="0074176F"/>
    <w:rsid w:val="00741A89"/>
    <w:rsid w:val="00741C6D"/>
    <w:rsid w:val="007423B4"/>
    <w:rsid w:val="0074248E"/>
    <w:rsid w:val="00742629"/>
    <w:rsid w:val="0074268E"/>
    <w:rsid w:val="007429FB"/>
    <w:rsid w:val="00743285"/>
    <w:rsid w:val="00743286"/>
    <w:rsid w:val="007438BB"/>
    <w:rsid w:val="007451B9"/>
    <w:rsid w:val="007457E8"/>
    <w:rsid w:val="00745DB6"/>
    <w:rsid w:val="00745F14"/>
    <w:rsid w:val="0074615C"/>
    <w:rsid w:val="00746916"/>
    <w:rsid w:val="00747583"/>
    <w:rsid w:val="007475A6"/>
    <w:rsid w:val="007503BC"/>
    <w:rsid w:val="00750EC8"/>
    <w:rsid w:val="00751793"/>
    <w:rsid w:val="00753201"/>
    <w:rsid w:val="00753500"/>
    <w:rsid w:val="00753766"/>
    <w:rsid w:val="00753CA8"/>
    <w:rsid w:val="007543A7"/>
    <w:rsid w:val="007544EE"/>
    <w:rsid w:val="007547B6"/>
    <w:rsid w:val="007549DC"/>
    <w:rsid w:val="00755B46"/>
    <w:rsid w:val="0075639F"/>
    <w:rsid w:val="00756E95"/>
    <w:rsid w:val="007571FC"/>
    <w:rsid w:val="0075729B"/>
    <w:rsid w:val="007574B6"/>
    <w:rsid w:val="007574F4"/>
    <w:rsid w:val="00757C8C"/>
    <w:rsid w:val="0076071C"/>
    <w:rsid w:val="00760F89"/>
    <w:rsid w:val="0076103C"/>
    <w:rsid w:val="00761141"/>
    <w:rsid w:val="007615A8"/>
    <w:rsid w:val="00761BB5"/>
    <w:rsid w:val="00762064"/>
    <w:rsid w:val="00762506"/>
    <w:rsid w:val="007625A6"/>
    <w:rsid w:val="0076302C"/>
    <w:rsid w:val="00763E6F"/>
    <w:rsid w:val="00763FE0"/>
    <w:rsid w:val="00765BE7"/>
    <w:rsid w:val="00766CC5"/>
    <w:rsid w:val="007675C7"/>
    <w:rsid w:val="00770074"/>
    <w:rsid w:val="00770344"/>
    <w:rsid w:val="0077071D"/>
    <w:rsid w:val="00770A8E"/>
    <w:rsid w:val="00770C48"/>
    <w:rsid w:val="0077126E"/>
    <w:rsid w:val="00771A8E"/>
    <w:rsid w:val="00772050"/>
    <w:rsid w:val="007723DA"/>
    <w:rsid w:val="0077259C"/>
    <w:rsid w:val="00772891"/>
    <w:rsid w:val="00772B84"/>
    <w:rsid w:val="00772BD5"/>
    <w:rsid w:val="00773181"/>
    <w:rsid w:val="007732B8"/>
    <w:rsid w:val="00773CB3"/>
    <w:rsid w:val="007746DB"/>
    <w:rsid w:val="007751E0"/>
    <w:rsid w:val="007754B0"/>
    <w:rsid w:val="007758ED"/>
    <w:rsid w:val="00775933"/>
    <w:rsid w:val="00775B5A"/>
    <w:rsid w:val="00776344"/>
    <w:rsid w:val="007765D5"/>
    <w:rsid w:val="0077671A"/>
    <w:rsid w:val="007768A6"/>
    <w:rsid w:val="00776D8D"/>
    <w:rsid w:val="00777169"/>
    <w:rsid w:val="00780CC5"/>
    <w:rsid w:val="00780D3C"/>
    <w:rsid w:val="0078175B"/>
    <w:rsid w:val="00781DBB"/>
    <w:rsid w:val="00781E6F"/>
    <w:rsid w:val="0078213F"/>
    <w:rsid w:val="0078241D"/>
    <w:rsid w:val="00782606"/>
    <w:rsid w:val="00783060"/>
    <w:rsid w:val="0078326C"/>
    <w:rsid w:val="00783340"/>
    <w:rsid w:val="007836A0"/>
    <w:rsid w:val="007836BE"/>
    <w:rsid w:val="007842D0"/>
    <w:rsid w:val="0078524B"/>
    <w:rsid w:val="00786AC9"/>
    <w:rsid w:val="00786E7F"/>
    <w:rsid w:val="00787155"/>
    <w:rsid w:val="00787D47"/>
    <w:rsid w:val="00790474"/>
    <w:rsid w:val="0079051A"/>
    <w:rsid w:val="00790583"/>
    <w:rsid w:val="007906B4"/>
    <w:rsid w:val="00790C3D"/>
    <w:rsid w:val="0079101B"/>
    <w:rsid w:val="00792552"/>
    <w:rsid w:val="0079255A"/>
    <w:rsid w:val="00793153"/>
    <w:rsid w:val="0079356B"/>
    <w:rsid w:val="0079357E"/>
    <w:rsid w:val="0079367D"/>
    <w:rsid w:val="00793CC6"/>
    <w:rsid w:val="00793EE7"/>
    <w:rsid w:val="007941C2"/>
    <w:rsid w:val="007951DE"/>
    <w:rsid w:val="00795A15"/>
    <w:rsid w:val="00795A4C"/>
    <w:rsid w:val="00795D93"/>
    <w:rsid w:val="0079735C"/>
    <w:rsid w:val="007974D7"/>
    <w:rsid w:val="007A0682"/>
    <w:rsid w:val="007A0CDB"/>
    <w:rsid w:val="007A0EB3"/>
    <w:rsid w:val="007A1914"/>
    <w:rsid w:val="007A1C72"/>
    <w:rsid w:val="007A2BA8"/>
    <w:rsid w:val="007A2BC5"/>
    <w:rsid w:val="007A2C35"/>
    <w:rsid w:val="007A2D5E"/>
    <w:rsid w:val="007A366E"/>
    <w:rsid w:val="007A395B"/>
    <w:rsid w:val="007A454B"/>
    <w:rsid w:val="007A4A91"/>
    <w:rsid w:val="007A503C"/>
    <w:rsid w:val="007A5230"/>
    <w:rsid w:val="007A5AA3"/>
    <w:rsid w:val="007A65D1"/>
    <w:rsid w:val="007A7470"/>
    <w:rsid w:val="007A7BDA"/>
    <w:rsid w:val="007A7FDE"/>
    <w:rsid w:val="007B0122"/>
    <w:rsid w:val="007B0732"/>
    <w:rsid w:val="007B0800"/>
    <w:rsid w:val="007B0BFF"/>
    <w:rsid w:val="007B12E1"/>
    <w:rsid w:val="007B1BCB"/>
    <w:rsid w:val="007B1BF6"/>
    <w:rsid w:val="007B1CFE"/>
    <w:rsid w:val="007B1F8F"/>
    <w:rsid w:val="007B21EC"/>
    <w:rsid w:val="007B2D77"/>
    <w:rsid w:val="007B2E0E"/>
    <w:rsid w:val="007B322E"/>
    <w:rsid w:val="007B3845"/>
    <w:rsid w:val="007B3BB1"/>
    <w:rsid w:val="007B49FF"/>
    <w:rsid w:val="007B4D6A"/>
    <w:rsid w:val="007B54D1"/>
    <w:rsid w:val="007B5878"/>
    <w:rsid w:val="007B5EDA"/>
    <w:rsid w:val="007B61DC"/>
    <w:rsid w:val="007B6660"/>
    <w:rsid w:val="007B72E2"/>
    <w:rsid w:val="007B7520"/>
    <w:rsid w:val="007B7C23"/>
    <w:rsid w:val="007B7DFE"/>
    <w:rsid w:val="007C00F0"/>
    <w:rsid w:val="007C0A4B"/>
    <w:rsid w:val="007C0CDA"/>
    <w:rsid w:val="007C136A"/>
    <w:rsid w:val="007C148E"/>
    <w:rsid w:val="007C177F"/>
    <w:rsid w:val="007C17B9"/>
    <w:rsid w:val="007C1850"/>
    <w:rsid w:val="007C1C02"/>
    <w:rsid w:val="007C286A"/>
    <w:rsid w:val="007C2AC5"/>
    <w:rsid w:val="007C310B"/>
    <w:rsid w:val="007C3234"/>
    <w:rsid w:val="007C397C"/>
    <w:rsid w:val="007C3F3B"/>
    <w:rsid w:val="007C437C"/>
    <w:rsid w:val="007C44D7"/>
    <w:rsid w:val="007C4C3E"/>
    <w:rsid w:val="007C51A0"/>
    <w:rsid w:val="007C5605"/>
    <w:rsid w:val="007C56B3"/>
    <w:rsid w:val="007C5745"/>
    <w:rsid w:val="007C6502"/>
    <w:rsid w:val="007C683F"/>
    <w:rsid w:val="007C6B86"/>
    <w:rsid w:val="007C7A11"/>
    <w:rsid w:val="007D047E"/>
    <w:rsid w:val="007D10BC"/>
    <w:rsid w:val="007D139D"/>
    <w:rsid w:val="007D2219"/>
    <w:rsid w:val="007D358E"/>
    <w:rsid w:val="007D46C9"/>
    <w:rsid w:val="007D4732"/>
    <w:rsid w:val="007D499D"/>
    <w:rsid w:val="007D5090"/>
    <w:rsid w:val="007D65AA"/>
    <w:rsid w:val="007D6AC1"/>
    <w:rsid w:val="007D6F43"/>
    <w:rsid w:val="007D71EC"/>
    <w:rsid w:val="007D72FB"/>
    <w:rsid w:val="007E0FD0"/>
    <w:rsid w:val="007E1960"/>
    <w:rsid w:val="007E3015"/>
    <w:rsid w:val="007E3AD2"/>
    <w:rsid w:val="007E3C94"/>
    <w:rsid w:val="007E3D66"/>
    <w:rsid w:val="007E46AC"/>
    <w:rsid w:val="007E4D8A"/>
    <w:rsid w:val="007E57D1"/>
    <w:rsid w:val="007E6F1D"/>
    <w:rsid w:val="007E7BE7"/>
    <w:rsid w:val="007E7C68"/>
    <w:rsid w:val="007F0E12"/>
    <w:rsid w:val="007F0FBB"/>
    <w:rsid w:val="007F1914"/>
    <w:rsid w:val="007F1D53"/>
    <w:rsid w:val="007F1E90"/>
    <w:rsid w:val="007F26E5"/>
    <w:rsid w:val="007F3453"/>
    <w:rsid w:val="007F37C8"/>
    <w:rsid w:val="007F42F1"/>
    <w:rsid w:val="007F42F9"/>
    <w:rsid w:val="007F4832"/>
    <w:rsid w:val="007F58EF"/>
    <w:rsid w:val="007F636F"/>
    <w:rsid w:val="007F647E"/>
    <w:rsid w:val="007F65FB"/>
    <w:rsid w:val="007F69EE"/>
    <w:rsid w:val="007F736A"/>
    <w:rsid w:val="007F78A2"/>
    <w:rsid w:val="007F798C"/>
    <w:rsid w:val="007F7BD9"/>
    <w:rsid w:val="007F7F64"/>
    <w:rsid w:val="00800058"/>
    <w:rsid w:val="0080043C"/>
    <w:rsid w:val="00800F75"/>
    <w:rsid w:val="00801E02"/>
    <w:rsid w:val="00801FFA"/>
    <w:rsid w:val="00802050"/>
    <w:rsid w:val="008024B6"/>
    <w:rsid w:val="00803016"/>
    <w:rsid w:val="00803843"/>
    <w:rsid w:val="00803D87"/>
    <w:rsid w:val="00805C23"/>
    <w:rsid w:val="00805FFD"/>
    <w:rsid w:val="00806498"/>
    <w:rsid w:val="00806D64"/>
    <w:rsid w:val="00806DEB"/>
    <w:rsid w:val="00807705"/>
    <w:rsid w:val="008078C9"/>
    <w:rsid w:val="008101FD"/>
    <w:rsid w:val="008103B4"/>
    <w:rsid w:val="0081179B"/>
    <w:rsid w:val="00811877"/>
    <w:rsid w:val="00812DF9"/>
    <w:rsid w:val="00812FC3"/>
    <w:rsid w:val="008130A7"/>
    <w:rsid w:val="008131FA"/>
    <w:rsid w:val="00813440"/>
    <w:rsid w:val="008136FB"/>
    <w:rsid w:val="00813BE9"/>
    <w:rsid w:val="00814380"/>
    <w:rsid w:val="00814E82"/>
    <w:rsid w:val="0081518F"/>
    <w:rsid w:val="00815684"/>
    <w:rsid w:val="00815B22"/>
    <w:rsid w:val="00816F92"/>
    <w:rsid w:val="00816FCB"/>
    <w:rsid w:val="008173B2"/>
    <w:rsid w:val="0081766E"/>
    <w:rsid w:val="00820346"/>
    <w:rsid w:val="0082087C"/>
    <w:rsid w:val="00820C51"/>
    <w:rsid w:val="00822048"/>
    <w:rsid w:val="00822434"/>
    <w:rsid w:val="0082276E"/>
    <w:rsid w:val="00822A6C"/>
    <w:rsid w:val="008231C5"/>
    <w:rsid w:val="00823465"/>
    <w:rsid w:val="00823B89"/>
    <w:rsid w:val="0082428A"/>
    <w:rsid w:val="008243FD"/>
    <w:rsid w:val="00824761"/>
    <w:rsid w:val="0082490F"/>
    <w:rsid w:val="00824D4D"/>
    <w:rsid w:val="00824DDB"/>
    <w:rsid w:val="00825716"/>
    <w:rsid w:val="008258B4"/>
    <w:rsid w:val="00825AB3"/>
    <w:rsid w:val="00825B09"/>
    <w:rsid w:val="008260E7"/>
    <w:rsid w:val="00826229"/>
    <w:rsid w:val="00826774"/>
    <w:rsid w:val="0082792C"/>
    <w:rsid w:val="0083022D"/>
    <w:rsid w:val="008303A3"/>
    <w:rsid w:val="00830FCD"/>
    <w:rsid w:val="00831E03"/>
    <w:rsid w:val="00832582"/>
    <w:rsid w:val="00832EA0"/>
    <w:rsid w:val="008332DF"/>
    <w:rsid w:val="00833505"/>
    <w:rsid w:val="0083364A"/>
    <w:rsid w:val="0083387E"/>
    <w:rsid w:val="0083401E"/>
    <w:rsid w:val="00835765"/>
    <w:rsid w:val="008361D4"/>
    <w:rsid w:val="00840582"/>
    <w:rsid w:val="00840885"/>
    <w:rsid w:val="00841B8A"/>
    <w:rsid w:val="008426C8"/>
    <w:rsid w:val="0084315D"/>
    <w:rsid w:val="00843EE4"/>
    <w:rsid w:val="00844109"/>
    <w:rsid w:val="00844193"/>
    <w:rsid w:val="00844731"/>
    <w:rsid w:val="00845012"/>
    <w:rsid w:val="008450C4"/>
    <w:rsid w:val="00845322"/>
    <w:rsid w:val="00845407"/>
    <w:rsid w:val="0084611C"/>
    <w:rsid w:val="00846333"/>
    <w:rsid w:val="0084669E"/>
    <w:rsid w:val="00846B48"/>
    <w:rsid w:val="008472A0"/>
    <w:rsid w:val="00847514"/>
    <w:rsid w:val="00850056"/>
    <w:rsid w:val="0085094A"/>
    <w:rsid w:val="00850AB4"/>
    <w:rsid w:val="00850F3C"/>
    <w:rsid w:val="00851EF9"/>
    <w:rsid w:val="00851F47"/>
    <w:rsid w:val="00852363"/>
    <w:rsid w:val="00852421"/>
    <w:rsid w:val="00853675"/>
    <w:rsid w:val="0085380C"/>
    <w:rsid w:val="008541EF"/>
    <w:rsid w:val="00854E83"/>
    <w:rsid w:val="00855914"/>
    <w:rsid w:val="00856220"/>
    <w:rsid w:val="00857356"/>
    <w:rsid w:val="00857556"/>
    <w:rsid w:val="0085771A"/>
    <w:rsid w:val="008579E5"/>
    <w:rsid w:val="008603D5"/>
    <w:rsid w:val="0086068E"/>
    <w:rsid w:val="008607B5"/>
    <w:rsid w:val="00860A98"/>
    <w:rsid w:val="00860F01"/>
    <w:rsid w:val="00860F40"/>
    <w:rsid w:val="00861D43"/>
    <w:rsid w:val="008633D9"/>
    <w:rsid w:val="00863672"/>
    <w:rsid w:val="00865926"/>
    <w:rsid w:val="0086622D"/>
    <w:rsid w:val="00866895"/>
    <w:rsid w:val="008670DA"/>
    <w:rsid w:val="008671E6"/>
    <w:rsid w:val="0087147B"/>
    <w:rsid w:val="008716B0"/>
    <w:rsid w:val="0087188E"/>
    <w:rsid w:val="00872748"/>
    <w:rsid w:val="00872928"/>
    <w:rsid w:val="00872A4E"/>
    <w:rsid w:val="00872B6C"/>
    <w:rsid w:val="00873CDF"/>
    <w:rsid w:val="0087404F"/>
    <w:rsid w:val="008758A2"/>
    <w:rsid w:val="00875C83"/>
    <w:rsid w:val="008764C8"/>
    <w:rsid w:val="00876C21"/>
    <w:rsid w:val="00877BCA"/>
    <w:rsid w:val="0088009F"/>
    <w:rsid w:val="008802C4"/>
    <w:rsid w:val="0088033C"/>
    <w:rsid w:val="0088047B"/>
    <w:rsid w:val="00881359"/>
    <w:rsid w:val="00883618"/>
    <w:rsid w:val="00884010"/>
    <w:rsid w:val="00884423"/>
    <w:rsid w:val="00884834"/>
    <w:rsid w:val="00884E44"/>
    <w:rsid w:val="00885697"/>
    <w:rsid w:val="00885709"/>
    <w:rsid w:val="008859B8"/>
    <w:rsid w:val="00885B8D"/>
    <w:rsid w:val="00885CF5"/>
    <w:rsid w:val="00885E34"/>
    <w:rsid w:val="0088642D"/>
    <w:rsid w:val="00886930"/>
    <w:rsid w:val="00886AFC"/>
    <w:rsid w:val="00886E75"/>
    <w:rsid w:val="00886F9D"/>
    <w:rsid w:val="008873BA"/>
    <w:rsid w:val="00887DFF"/>
    <w:rsid w:val="00890099"/>
    <w:rsid w:val="00890F74"/>
    <w:rsid w:val="00891E0E"/>
    <w:rsid w:val="00892670"/>
    <w:rsid w:val="00892B02"/>
    <w:rsid w:val="0089307C"/>
    <w:rsid w:val="00893378"/>
    <w:rsid w:val="00893997"/>
    <w:rsid w:val="00893D0C"/>
    <w:rsid w:val="008942A6"/>
    <w:rsid w:val="0089488D"/>
    <w:rsid w:val="00895AE9"/>
    <w:rsid w:val="00895D9A"/>
    <w:rsid w:val="008969EB"/>
    <w:rsid w:val="00896A26"/>
    <w:rsid w:val="00896DC2"/>
    <w:rsid w:val="008A0160"/>
    <w:rsid w:val="008A049E"/>
    <w:rsid w:val="008A0532"/>
    <w:rsid w:val="008A05F6"/>
    <w:rsid w:val="008A09DB"/>
    <w:rsid w:val="008A0A28"/>
    <w:rsid w:val="008A0D89"/>
    <w:rsid w:val="008A2124"/>
    <w:rsid w:val="008A271B"/>
    <w:rsid w:val="008A28AB"/>
    <w:rsid w:val="008A31AB"/>
    <w:rsid w:val="008A3C81"/>
    <w:rsid w:val="008A4045"/>
    <w:rsid w:val="008A4371"/>
    <w:rsid w:val="008A470D"/>
    <w:rsid w:val="008A4801"/>
    <w:rsid w:val="008A480F"/>
    <w:rsid w:val="008A48B7"/>
    <w:rsid w:val="008A5159"/>
    <w:rsid w:val="008A51E9"/>
    <w:rsid w:val="008A54E1"/>
    <w:rsid w:val="008A5519"/>
    <w:rsid w:val="008A57BA"/>
    <w:rsid w:val="008A5904"/>
    <w:rsid w:val="008A624A"/>
    <w:rsid w:val="008A6962"/>
    <w:rsid w:val="008A753A"/>
    <w:rsid w:val="008A7C38"/>
    <w:rsid w:val="008B07B0"/>
    <w:rsid w:val="008B0BCC"/>
    <w:rsid w:val="008B122E"/>
    <w:rsid w:val="008B1715"/>
    <w:rsid w:val="008B21B9"/>
    <w:rsid w:val="008B37AD"/>
    <w:rsid w:val="008B3CAB"/>
    <w:rsid w:val="008B3EBB"/>
    <w:rsid w:val="008B3F99"/>
    <w:rsid w:val="008B5D64"/>
    <w:rsid w:val="008B611A"/>
    <w:rsid w:val="008B689A"/>
    <w:rsid w:val="008B7230"/>
    <w:rsid w:val="008C00A9"/>
    <w:rsid w:val="008C07A0"/>
    <w:rsid w:val="008C0D7B"/>
    <w:rsid w:val="008C11E7"/>
    <w:rsid w:val="008C1612"/>
    <w:rsid w:val="008C19FD"/>
    <w:rsid w:val="008C1B95"/>
    <w:rsid w:val="008C1BE6"/>
    <w:rsid w:val="008C1F1F"/>
    <w:rsid w:val="008C3592"/>
    <w:rsid w:val="008C40CE"/>
    <w:rsid w:val="008C464E"/>
    <w:rsid w:val="008C51B4"/>
    <w:rsid w:val="008C5461"/>
    <w:rsid w:val="008C5BB0"/>
    <w:rsid w:val="008C5FC9"/>
    <w:rsid w:val="008C6AA2"/>
    <w:rsid w:val="008C7682"/>
    <w:rsid w:val="008C7787"/>
    <w:rsid w:val="008C77E9"/>
    <w:rsid w:val="008D08E6"/>
    <w:rsid w:val="008D19DB"/>
    <w:rsid w:val="008D1E09"/>
    <w:rsid w:val="008D2C70"/>
    <w:rsid w:val="008D3053"/>
    <w:rsid w:val="008D38C2"/>
    <w:rsid w:val="008D4AA1"/>
    <w:rsid w:val="008D4B05"/>
    <w:rsid w:val="008D4B60"/>
    <w:rsid w:val="008D578D"/>
    <w:rsid w:val="008D6083"/>
    <w:rsid w:val="008D6674"/>
    <w:rsid w:val="008D7DEB"/>
    <w:rsid w:val="008E0454"/>
    <w:rsid w:val="008E04AD"/>
    <w:rsid w:val="008E1474"/>
    <w:rsid w:val="008E1BA3"/>
    <w:rsid w:val="008E1F89"/>
    <w:rsid w:val="008E2128"/>
    <w:rsid w:val="008E22D1"/>
    <w:rsid w:val="008E2BFB"/>
    <w:rsid w:val="008E2E43"/>
    <w:rsid w:val="008E3089"/>
    <w:rsid w:val="008E341A"/>
    <w:rsid w:val="008E359C"/>
    <w:rsid w:val="008E3B12"/>
    <w:rsid w:val="008E3C14"/>
    <w:rsid w:val="008E3C85"/>
    <w:rsid w:val="008E3DED"/>
    <w:rsid w:val="008E3F5F"/>
    <w:rsid w:val="008E407C"/>
    <w:rsid w:val="008E434B"/>
    <w:rsid w:val="008E485A"/>
    <w:rsid w:val="008E4D51"/>
    <w:rsid w:val="008E4DD4"/>
    <w:rsid w:val="008E507E"/>
    <w:rsid w:val="008E61DF"/>
    <w:rsid w:val="008E6457"/>
    <w:rsid w:val="008E6CD2"/>
    <w:rsid w:val="008E6EBD"/>
    <w:rsid w:val="008E7008"/>
    <w:rsid w:val="008E786A"/>
    <w:rsid w:val="008E79A9"/>
    <w:rsid w:val="008F0088"/>
    <w:rsid w:val="008F088E"/>
    <w:rsid w:val="008F091E"/>
    <w:rsid w:val="008F0ED3"/>
    <w:rsid w:val="008F2693"/>
    <w:rsid w:val="008F2DD6"/>
    <w:rsid w:val="008F4145"/>
    <w:rsid w:val="008F4B31"/>
    <w:rsid w:val="008F611E"/>
    <w:rsid w:val="008F61EC"/>
    <w:rsid w:val="008F6605"/>
    <w:rsid w:val="008F7EBC"/>
    <w:rsid w:val="00900237"/>
    <w:rsid w:val="00900549"/>
    <w:rsid w:val="00901315"/>
    <w:rsid w:val="00901918"/>
    <w:rsid w:val="00901D61"/>
    <w:rsid w:val="00901F9B"/>
    <w:rsid w:val="00902083"/>
    <w:rsid w:val="009035A5"/>
    <w:rsid w:val="009039D4"/>
    <w:rsid w:val="00903D55"/>
    <w:rsid w:val="0090476A"/>
    <w:rsid w:val="00905505"/>
    <w:rsid w:val="0090565E"/>
    <w:rsid w:val="00905A14"/>
    <w:rsid w:val="009069D1"/>
    <w:rsid w:val="009076E8"/>
    <w:rsid w:val="00907EDE"/>
    <w:rsid w:val="00910071"/>
    <w:rsid w:val="009112C6"/>
    <w:rsid w:val="00912138"/>
    <w:rsid w:val="00912675"/>
    <w:rsid w:val="00912DDA"/>
    <w:rsid w:val="0091313B"/>
    <w:rsid w:val="0091472E"/>
    <w:rsid w:val="00914E33"/>
    <w:rsid w:val="009150FF"/>
    <w:rsid w:val="00915632"/>
    <w:rsid w:val="00915797"/>
    <w:rsid w:val="00915C8C"/>
    <w:rsid w:val="00915E43"/>
    <w:rsid w:val="009163EB"/>
    <w:rsid w:val="009173E1"/>
    <w:rsid w:val="009200CE"/>
    <w:rsid w:val="009204BC"/>
    <w:rsid w:val="00920905"/>
    <w:rsid w:val="00920BE9"/>
    <w:rsid w:val="00921456"/>
    <w:rsid w:val="00921E99"/>
    <w:rsid w:val="0092207A"/>
    <w:rsid w:val="00922C39"/>
    <w:rsid w:val="009234A4"/>
    <w:rsid w:val="00923927"/>
    <w:rsid w:val="0092467D"/>
    <w:rsid w:val="00924A11"/>
    <w:rsid w:val="009252F8"/>
    <w:rsid w:val="00926210"/>
    <w:rsid w:val="00926298"/>
    <w:rsid w:val="009264CF"/>
    <w:rsid w:val="00926A01"/>
    <w:rsid w:val="00926AD4"/>
    <w:rsid w:val="009274AD"/>
    <w:rsid w:val="009279BB"/>
    <w:rsid w:val="00927C67"/>
    <w:rsid w:val="00927E0A"/>
    <w:rsid w:val="00927FF9"/>
    <w:rsid w:val="0093045D"/>
    <w:rsid w:val="00930723"/>
    <w:rsid w:val="009318BD"/>
    <w:rsid w:val="00932A41"/>
    <w:rsid w:val="00932FEF"/>
    <w:rsid w:val="009331BD"/>
    <w:rsid w:val="009331F5"/>
    <w:rsid w:val="00933279"/>
    <w:rsid w:val="009334E2"/>
    <w:rsid w:val="00933E08"/>
    <w:rsid w:val="009345DB"/>
    <w:rsid w:val="00934621"/>
    <w:rsid w:val="0093491F"/>
    <w:rsid w:val="009351E1"/>
    <w:rsid w:val="00935F5A"/>
    <w:rsid w:val="009377C3"/>
    <w:rsid w:val="00937B65"/>
    <w:rsid w:val="00937CCF"/>
    <w:rsid w:val="00940708"/>
    <w:rsid w:val="009409EE"/>
    <w:rsid w:val="00940BF4"/>
    <w:rsid w:val="00940D30"/>
    <w:rsid w:val="00941671"/>
    <w:rsid w:val="00941D0D"/>
    <w:rsid w:val="0094275F"/>
    <w:rsid w:val="00942A11"/>
    <w:rsid w:val="0094301B"/>
    <w:rsid w:val="009434A6"/>
    <w:rsid w:val="009436ED"/>
    <w:rsid w:val="00943EA9"/>
    <w:rsid w:val="0094586C"/>
    <w:rsid w:val="00945E3A"/>
    <w:rsid w:val="00946044"/>
    <w:rsid w:val="009461DB"/>
    <w:rsid w:val="0094644A"/>
    <w:rsid w:val="00946563"/>
    <w:rsid w:val="00946661"/>
    <w:rsid w:val="00946B9C"/>
    <w:rsid w:val="00947352"/>
    <w:rsid w:val="00950016"/>
    <w:rsid w:val="00950B98"/>
    <w:rsid w:val="0095116A"/>
    <w:rsid w:val="00951953"/>
    <w:rsid w:val="00952407"/>
    <w:rsid w:val="009525AC"/>
    <w:rsid w:val="00953ADF"/>
    <w:rsid w:val="0095450B"/>
    <w:rsid w:val="009555D6"/>
    <w:rsid w:val="00956DBA"/>
    <w:rsid w:val="009571FF"/>
    <w:rsid w:val="0095749D"/>
    <w:rsid w:val="00957978"/>
    <w:rsid w:val="00957AF5"/>
    <w:rsid w:val="009600D7"/>
    <w:rsid w:val="00960667"/>
    <w:rsid w:val="00960682"/>
    <w:rsid w:val="009609C0"/>
    <w:rsid w:val="00960E17"/>
    <w:rsid w:val="0096180B"/>
    <w:rsid w:val="00961928"/>
    <w:rsid w:val="00961C0A"/>
    <w:rsid w:val="009633EA"/>
    <w:rsid w:val="0096392A"/>
    <w:rsid w:val="00963A55"/>
    <w:rsid w:val="00963B9B"/>
    <w:rsid w:val="00963D3F"/>
    <w:rsid w:val="00964246"/>
    <w:rsid w:val="009648E8"/>
    <w:rsid w:val="00964A71"/>
    <w:rsid w:val="00964DA0"/>
    <w:rsid w:val="00965D5B"/>
    <w:rsid w:val="00970011"/>
    <w:rsid w:val="00970389"/>
    <w:rsid w:val="00970BD2"/>
    <w:rsid w:val="00971576"/>
    <w:rsid w:val="009719A3"/>
    <w:rsid w:val="00971A75"/>
    <w:rsid w:val="0097224C"/>
    <w:rsid w:val="0097226F"/>
    <w:rsid w:val="009722B0"/>
    <w:rsid w:val="00972E9B"/>
    <w:rsid w:val="00972FD6"/>
    <w:rsid w:val="009740A2"/>
    <w:rsid w:val="00974BDA"/>
    <w:rsid w:val="0097517A"/>
    <w:rsid w:val="009754D0"/>
    <w:rsid w:val="00975A82"/>
    <w:rsid w:val="00976309"/>
    <w:rsid w:val="00976D31"/>
    <w:rsid w:val="00977002"/>
    <w:rsid w:val="0097751D"/>
    <w:rsid w:val="0097770C"/>
    <w:rsid w:val="00981434"/>
    <w:rsid w:val="009820CE"/>
    <w:rsid w:val="0098217F"/>
    <w:rsid w:val="009823C6"/>
    <w:rsid w:val="00982A05"/>
    <w:rsid w:val="00982C11"/>
    <w:rsid w:val="00983446"/>
    <w:rsid w:val="00983CFC"/>
    <w:rsid w:val="00984617"/>
    <w:rsid w:val="00984861"/>
    <w:rsid w:val="00984CAD"/>
    <w:rsid w:val="00985170"/>
    <w:rsid w:val="0098580E"/>
    <w:rsid w:val="00985916"/>
    <w:rsid w:val="00985A47"/>
    <w:rsid w:val="00985A50"/>
    <w:rsid w:val="00985A8A"/>
    <w:rsid w:val="00985D9F"/>
    <w:rsid w:val="00985E06"/>
    <w:rsid w:val="00986AF3"/>
    <w:rsid w:val="00987423"/>
    <w:rsid w:val="009879C5"/>
    <w:rsid w:val="0099003D"/>
    <w:rsid w:val="00990112"/>
    <w:rsid w:val="009907BE"/>
    <w:rsid w:val="009913F6"/>
    <w:rsid w:val="009919F2"/>
    <w:rsid w:val="009921A9"/>
    <w:rsid w:val="00993AA0"/>
    <w:rsid w:val="00994D88"/>
    <w:rsid w:val="00994DE6"/>
    <w:rsid w:val="0099553B"/>
    <w:rsid w:val="0099589C"/>
    <w:rsid w:val="00995CFD"/>
    <w:rsid w:val="00995D7C"/>
    <w:rsid w:val="00996067"/>
    <w:rsid w:val="00996166"/>
    <w:rsid w:val="0099705E"/>
    <w:rsid w:val="00997E70"/>
    <w:rsid w:val="009A05DB"/>
    <w:rsid w:val="009A0652"/>
    <w:rsid w:val="009A2327"/>
    <w:rsid w:val="009A2420"/>
    <w:rsid w:val="009A4A4F"/>
    <w:rsid w:val="009A4E27"/>
    <w:rsid w:val="009A53BC"/>
    <w:rsid w:val="009A5E9D"/>
    <w:rsid w:val="009A6120"/>
    <w:rsid w:val="009A7134"/>
    <w:rsid w:val="009A7159"/>
    <w:rsid w:val="009A78FF"/>
    <w:rsid w:val="009A7D3C"/>
    <w:rsid w:val="009A7E76"/>
    <w:rsid w:val="009B057A"/>
    <w:rsid w:val="009B1003"/>
    <w:rsid w:val="009B1257"/>
    <w:rsid w:val="009B39FB"/>
    <w:rsid w:val="009B419F"/>
    <w:rsid w:val="009B4D6E"/>
    <w:rsid w:val="009B5A36"/>
    <w:rsid w:val="009B5C8F"/>
    <w:rsid w:val="009B6062"/>
    <w:rsid w:val="009B613D"/>
    <w:rsid w:val="009B62AD"/>
    <w:rsid w:val="009B703F"/>
    <w:rsid w:val="009B7143"/>
    <w:rsid w:val="009B78C3"/>
    <w:rsid w:val="009C00EF"/>
    <w:rsid w:val="009C09F4"/>
    <w:rsid w:val="009C0BED"/>
    <w:rsid w:val="009C0C1C"/>
    <w:rsid w:val="009C119B"/>
    <w:rsid w:val="009C1308"/>
    <w:rsid w:val="009C135F"/>
    <w:rsid w:val="009C2E2A"/>
    <w:rsid w:val="009C336D"/>
    <w:rsid w:val="009C3E1C"/>
    <w:rsid w:val="009C4574"/>
    <w:rsid w:val="009C5D26"/>
    <w:rsid w:val="009C67F8"/>
    <w:rsid w:val="009C7978"/>
    <w:rsid w:val="009C7D40"/>
    <w:rsid w:val="009D0389"/>
    <w:rsid w:val="009D0711"/>
    <w:rsid w:val="009D115F"/>
    <w:rsid w:val="009D16F3"/>
    <w:rsid w:val="009D1743"/>
    <w:rsid w:val="009D2148"/>
    <w:rsid w:val="009D34DC"/>
    <w:rsid w:val="009D35CC"/>
    <w:rsid w:val="009D3C27"/>
    <w:rsid w:val="009D3E89"/>
    <w:rsid w:val="009D40DA"/>
    <w:rsid w:val="009D4285"/>
    <w:rsid w:val="009D4392"/>
    <w:rsid w:val="009D444F"/>
    <w:rsid w:val="009D4C89"/>
    <w:rsid w:val="009D5189"/>
    <w:rsid w:val="009D54B6"/>
    <w:rsid w:val="009D5DE4"/>
    <w:rsid w:val="009D5F3F"/>
    <w:rsid w:val="009D71E3"/>
    <w:rsid w:val="009D71FA"/>
    <w:rsid w:val="009D7447"/>
    <w:rsid w:val="009E0381"/>
    <w:rsid w:val="009E03BF"/>
    <w:rsid w:val="009E0A96"/>
    <w:rsid w:val="009E0ACB"/>
    <w:rsid w:val="009E0C27"/>
    <w:rsid w:val="009E0E5E"/>
    <w:rsid w:val="009E14D8"/>
    <w:rsid w:val="009E1772"/>
    <w:rsid w:val="009E1AC2"/>
    <w:rsid w:val="009E288D"/>
    <w:rsid w:val="009E31EC"/>
    <w:rsid w:val="009E336D"/>
    <w:rsid w:val="009E3569"/>
    <w:rsid w:val="009E396E"/>
    <w:rsid w:val="009E3AEC"/>
    <w:rsid w:val="009E3C71"/>
    <w:rsid w:val="009E443D"/>
    <w:rsid w:val="009E4A32"/>
    <w:rsid w:val="009E4FBA"/>
    <w:rsid w:val="009E5C6A"/>
    <w:rsid w:val="009E64CE"/>
    <w:rsid w:val="009E683A"/>
    <w:rsid w:val="009E6F73"/>
    <w:rsid w:val="009E7258"/>
    <w:rsid w:val="009E72AE"/>
    <w:rsid w:val="009F020F"/>
    <w:rsid w:val="009F0737"/>
    <w:rsid w:val="009F0A08"/>
    <w:rsid w:val="009F0A3D"/>
    <w:rsid w:val="009F113B"/>
    <w:rsid w:val="009F13CC"/>
    <w:rsid w:val="009F1AFB"/>
    <w:rsid w:val="009F205F"/>
    <w:rsid w:val="009F2C7A"/>
    <w:rsid w:val="009F30CB"/>
    <w:rsid w:val="009F3C52"/>
    <w:rsid w:val="009F3E7A"/>
    <w:rsid w:val="009F40E8"/>
    <w:rsid w:val="009F4421"/>
    <w:rsid w:val="009F4D2D"/>
    <w:rsid w:val="009F5567"/>
    <w:rsid w:val="009F55F8"/>
    <w:rsid w:val="009F5663"/>
    <w:rsid w:val="009F5F7F"/>
    <w:rsid w:val="009F6313"/>
    <w:rsid w:val="009F696C"/>
    <w:rsid w:val="009F7B14"/>
    <w:rsid w:val="009F7CAA"/>
    <w:rsid w:val="00A0074F"/>
    <w:rsid w:val="00A00ADC"/>
    <w:rsid w:val="00A00F50"/>
    <w:rsid w:val="00A011F4"/>
    <w:rsid w:val="00A0129C"/>
    <w:rsid w:val="00A01B54"/>
    <w:rsid w:val="00A029A3"/>
    <w:rsid w:val="00A03015"/>
    <w:rsid w:val="00A032E7"/>
    <w:rsid w:val="00A03A14"/>
    <w:rsid w:val="00A03E3C"/>
    <w:rsid w:val="00A04270"/>
    <w:rsid w:val="00A04A1B"/>
    <w:rsid w:val="00A04CDA"/>
    <w:rsid w:val="00A05A47"/>
    <w:rsid w:val="00A05D8C"/>
    <w:rsid w:val="00A06A17"/>
    <w:rsid w:val="00A06B58"/>
    <w:rsid w:val="00A07234"/>
    <w:rsid w:val="00A07BCB"/>
    <w:rsid w:val="00A1015C"/>
    <w:rsid w:val="00A1040F"/>
    <w:rsid w:val="00A10AB2"/>
    <w:rsid w:val="00A10B2D"/>
    <w:rsid w:val="00A10BAD"/>
    <w:rsid w:val="00A10E24"/>
    <w:rsid w:val="00A10F6E"/>
    <w:rsid w:val="00A113F7"/>
    <w:rsid w:val="00A11AD9"/>
    <w:rsid w:val="00A12437"/>
    <w:rsid w:val="00A12468"/>
    <w:rsid w:val="00A12FDD"/>
    <w:rsid w:val="00A131CD"/>
    <w:rsid w:val="00A13378"/>
    <w:rsid w:val="00A13EDD"/>
    <w:rsid w:val="00A14003"/>
    <w:rsid w:val="00A1415A"/>
    <w:rsid w:val="00A15238"/>
    <w:rsid w:val="00A15A2A"/>
    <w:rsid w:val="00A15EA4"/>
    <w:rsid w:val="00A1613C"/>
    <w:rsid w:val="00A163A9"/>
    <w:rsid w:val="00A16B5A"/>
    <w:rsid w:val="00A17556"/>
    <w:rsid w:val="00A17B59"/>
    <w:rsid w:val="00A20DAF"/>
    <w:rsid w:val="00A20F8B"/>
    <w:rsid w:val="00A20FD1"/>
    <w:rsid w:val="00A2136B"/>
    <w:rsid w:val="00A213A9"/>
    <w:rsid w:val="00A2165C"/>
    <w:rsid w:val="00A220E4"/>
    <w:rsid w:val="00A223B3"/>
    <w:rsid w:val="00A22A39"/>
    <w:rsid w:val="00A22F92"/>
    <w:rsid w:val="00A2301D"/>
    <w:rsid w:val="00A2320E"/>
    <w:rsid w:val="00A237BA"/>
    <w:rsid w:val="00A2419D"/>
    <w:rsid w:val="00A24C27"/>
    <w:rsid w:val="00A25194"/>
    <w:rsid w:val="00A25658"/>
    <w:rsid w:val="00A2585B"/>
    <w:rsid w:val="00A2703A"/>
    <w:rsid w:val="00A275F4"/>
    <w:rsid w:val="00A27F6A"/>
    <w:rsid w:val="00A31600"/>
    <w:rsid w:val="00A31A62"/>
    <w:rsid w:val="00A31AFA"/>
    <w:rsid w:val="00A32C5C"/>
    <w:rsid w:val="00A33BFA"/>
    <w:rsid w:val="00A349E4"/>
    <w:rsid w:val="00A34A44"/>
    <w:rsid w:val="00A34B9B"/>
    <w:rsid w:val="00A355C9"/>
    <w:rsid w:val="00A35D9B"/>
    <w:rsid w:val="00A35FC4"/>
    <w:rsid w:val="00A3640B"/>
    <w:rsid w:val="00A368F3"/>
    <w:rsid w:val="00A373DE"/>
    <w:rsid w:val="00A40108"/>
    <w:rsid w:val="00A40211"/>
    <w:rsid w:val="00A402D9"/>
    <w:rsid w:val="00A40A55"/>
    <w:rsid w:val="00A40AEE"/>
    <w:rsid w:val="00A4110A"/>
    <w:rsid w:val="00A413B7"/>
    <w:rsid w:val="00A41647"/>
    <w:rsid w:val="00A41C32"/>
    <w:rsid w:val="00A41CC2"/>
    <w:rsid w:val="00A41FAA"/>
    <w:rsid w:val="00A420EB"/>
    <w:rsid w:val="00A42426"/>
    <w:rsid w:val="00A42562"/>
    <w:rsid w:val="00A42D0F"/>
    <w:rsid w:val="00A43A9F"/>
    <w:rsid w:val="00A44100"/>
    <w:rsid w:val="00A453A8"/>
    <w:rsid w:val="00A46856"/>
    <w:rsid w:val="00A47147"/>
    <w:rsid w:val="00A478EF"/>
    <w:rsid w:val="00A47B5C"/>
    <w:rsid w:val="00A500CB"/>
    <w:rsid w:val="00A51940"/>
    <w:rsid w:val="00A51B1A"/>
    <w:rsid w:val="00A52213"/>
    <w:rsid w:val="00A52645"/>
    <w:rsid w:val="00A52AC2"/>
    <w:rsid w:val="00A52D06"/>
    <w:rsid w:val="00A52E58"/>
    <w:rsid w:val="00A54084"/>
    <w:rsid w:val="00A54CE6"/>
    <w:rsid w:val="00A54DF3"/>
    <w:rsid w:val="00A55721"/>
    <w:rsid w:val="00A55AD9"/>
    <w:rsid w:val="00A561FD"/>
    <w:rsid w:val="00A56577"/>
    <w:rsid w:val="00A56BEC"/>
    <w:rsid w:val="00A57158"/>
    <w:rsid w:val="00A5726B"/>
    <w:rsid w:val="00A572FC"/>
    <w:rsid w:val="00A57462"/>
    <w:rsid w:val="00A57A17"/>
    <w:rsid w:val="00A60BAE"/>
    <w:rsid w:val="00A61122"/>
    <w:rsid w:val="00A61781"/>
    <w:rsid w:val="00A6380B"/>
    <w:rsid w:val="00A63D94"/>
    <w:rsid w:val="00A64240"/>
    <w:rsid w:val="00A6464B"/>
    <w:rsid w:val="00A6539A"/>
    <w:rsid w:val="00A65543"/>
    <w:rsid w:val="00A657D0"/>
    <w:rsid w:val="00A65E3A"/>
    <w:rsid w:val="00A67C8A"/>
    <w:rsid w:val="00A701EA"/>
    <w:rsid w:val="00A70675"/>
    <w:rsid w:val="00A70CA1"/>
    <w:rsid w:val="00A70EBB"/>
    <w:rsid w:val="00A712FC"/>
    <w:rsid w:val="00A71AE6"/>
    <w:rsid w:val="00A71DD8"/>
    <w:rsid w:val="00A71E03"/>
    <w:rsid w:val="00A72090"/>
    <w:rsid w:val="00A72DC7"/>
    <w:rsid w:val="00A73225"/>
    <w:rsid w:val="00A732E7"/>
    <w:rsid w:val="00A73A4C"/>
    <w:rsid w:val="00A75A2B"/>
    <w:rsid w:val="00A76040"/>
    <w:rsid w:val="00A76131"/>
    <w:rsid w:val="00A761A7"/>
    <w:rsid w:val="00A771FC"/>
    <w:rsid w:val="00A81124"/>
    <w:rsid w:val="00A8129F"/>
    <w:rsid w:val="00A81378"/>
    <w:rsid w:val="00A821DA"/>
    <w:rsid w:val="00A83087"/>
    <w:rsid w:val="00A830F1"/>
    <w:rsid w:val="00A841B7"/>
    <w:rsid w:val="00A8456F"/>
    <w:rsid w:val="00A84623"/>
    <w:rsid w:val="00A847E2"/>
    <w:rsid w:val="00A847EF"/>
    <w:rsid w:val="00A84A95"/>
    <w:rsid w:val="00A84C6A"/>
    <w:rsid w:val="00A85629"/>
    <w:rsid w:val="00A85CC5"/>
    <w:rsid w:val="00A85E06"/>
    <w:rsid w:val="00A869F6"/>
    <w:rsid w:val="00A87E61"/>
    <w:rsid w:val="00A90355"/>
    <w:rsid w:val="00A918D9"/>
    <w:rsid w:val="00A92893"/>
    <w:rsid w:val="00A947FE"/>
    <w:rsid w:val="00A95D16"/>
    <w:rsid w:val="00A960E5"/>
    <w:rsid w:val="00A96D56"/>
    <w:rsid w:val="00A97FB3"/>
    <w:rsid w:val="00AA0062"/>
    <w:rsid w:val="00AA0B95"/>
    <w:rsid w:val="00AA0C58"/>
    <w:rsid w:val="00AA0CA9"/>
    <w:rsid w:val="00AA1000"/>
    <w:rsid w:val="00AA1034"/>
    <w:rsid w:val="00AA1367"/>
    <w:rsid w:val="00AA2846"/>
    <w:rsid w:val="00AA2854"/>
    <w:rsid w:val="00AA2C33"/>
    <w:rsid w:val="00AA379B"/>
    <w:rsid w:val="00AA4A0D"/>
    <w:rsid w:val="00AA57FE"/>
    <w:rsid w:val="00AA5F85"/>
    <w:rsid w:val="00AA60A9"/>
    <w:rsid w:val="00AA6D6C"/>
    <w:rsid w:val="00AA6FC3"/>
    <w:rsid w:val="00AB0F85"/>
    <w:rsid w:val="00AB108F"/>
    <w:rsid w:val="00AB2222"/>
    <w:rsid w:val="00AB2270"/>
    <w:rsid w:val="00AB3AE4"/>
    <w:rsid w:val="00AB3FB0"/>
    <w:rsid w:val="00AB5A08"/>
    <w:rsid w:val="00AB5A50"/>
    <w:rsid w:val="00AB5B82"/>
    <w:rsid w:val="00AB5DD1"/>
    <w:rsid w:val="00AB63F7"/>
    <w:rsid w:val="00AB6CFD"/>
    <w:rsid w:val="00AB6F34"/>
    <w:rsid w:val="00AB74E8"/>
    <w:rsid w:val="00AB75DB"/>
    <w:rsid w:val="00AC014F"/>
    <w:rsid w:val="00AC0324"/>
    <w:rsid w:val="00AC2C34"/>
    <w:rsid w:val="00AC2D7F"/>
    <w:rsid w:val="00AC38A5"/>
    <w:rsid w:val="00AC3B0B"/>
    <w:rsid w:val="00AC3C4B"/>
    <w:rsid w:val="00AC42EB"/>
    <w:rsid w:val="00AC4842"/>
    <w:rsid w:val="00AC4B08"/>
    <w:rsid w:val="00AC4D06"/>
    <w:rsid w:val="00AC539E"/>
    <w:rsid w:val="00AC7DAD"/>
    <w:rsid w:val="00AC7E12"/>
    <w:rsid w:val="00AC7F5D"/>
    <w:rsid w:val="00AD0746"/>
    <w:rsid w:val="00AD0F81"/>
    <w:rsid w:val="00AD0FFB"/>
    <w:rsid w:val="00AD1717"/>
    <w:rsid w:val="00AD1FC8"/>
    <w:rsid w:val="00AD2360"/>
    <w:rsid w:val="00AD2CCA"/>
    <w:rsid w:val="00AD37A8"/>
    <w:rsid w:val="00AD3958"/>
    <w:rsid w:val="00AD3ABD"/>
    <w:rsid w:val="00AD3D2F"/>
    <w:rsid w:val="00AD462D"/>
    <w:rsid w:val="00AD51D5"/>
    <w:rsid w:val="00AD52C0"/>
    <w:rsid w:val="00AD5767"/>
    <w:rsid w:val="00AD5AEC"/>
    <w:rsid w:val="00AD65C1"/>
    <w:rsid w:val="00AD724C"/>
    <w:rsid w:val="00AD7288"/>
    <w:rsid w:val="00AD7539"/>
    <w:rsid w:val="00AD7E7A"/>
    <w:rsid w:val="00AE010B"/>
    <w:rsid w:val="00AE07AC"/>
    <w:rsid w:val="00AE0D31"/>
    <w:rsid w:val="00AE0D5E"/>
    <w:rsid w:val="00AE10FB"/>
    <w:rsid w:val="00AE1249"/>
    <w:rsid w:val="00AE192F"/>
    <w:rsid w:val="00AE2567"/>
    <w:rsid w:val="00AE2634"/>
    <w:rsid w:val="00AE26A9"/>
    <w:rsid w:val="00AE296C"/>
    <w:rsid w:val="00AE3FCD"/>
    <w:rsid w:val="00AE403B"/>
    <w:rsid w:val="00AE4797"/>
    <w:rsid w:val="00AE4C6D"/>
    <w:rsid w:val="00AE5135"/>
    <w:rsid w:val="00AE582E"/>
    <w:rsid w:val="00AE5A74"/>
    <w:rsid w:val="00AE5AAD"/>
    <w:rsid w:val="00AE5B22"/>
    <w:rsid w:val="00AE60FE"/>
    <w:rsid w:val="00AE615C"/>
    <w:rsid w:val="00AE646D"/>
    <w:rsid w:val="00AE69A2"/>
    <w:rsid w:val="00AE7093"/>
    <w:rsid w:val="00AE7A47"/>
    <w:rsid w:val="00AE7CDE"/>
    <w:rsid w:val="00AF094D"/>
    <w:rsid w:val="00AF1A0F"/>
    <w:rsid w:val="00AF1A35"/>
    <w:rsid w:val="00AF24FB"/>
    <w:rsid w:val="00AF286C"/>
    <w:rsid w:val="00AF2E7F"/>
    <w:rsid w:val="00AF324E"/>
    <w:rsid w:val="00AF4186"/>
    <w:rsid w:val="00AF4EC4"/>
    <w:rsid w:val="00AF5081"/>
    <w:rsid w:val="00AF5F1C"/>
    <w:rsid w:val="00AF5F39"/>
    <w:rsid w:val="00AF6D5C"/>
    <w:rsid w:val="00AF71DF"/>
    <w:rsid w:val="00AF7284"/>
    <w:rsid w:val="00AF76BD"/>
    <w:rsid w:val="00AF7A20"/>
    <w:rsid w:val="00B005F9"/>
    <w:rsid w:val="00B00BB6"/>
    <w:rsid w:val="00B0165E"/>
    <w:rsid w:val="00B01F71"/>
    <w:rsid w:val="00B02DA4"/>
    <w:rsid w:val="00B031C1"/>
    <w:rsid w:val="00B034C9"/>
    <w:rsid w:val="00B03922"/>
    <w:rsid w:val="00B03BB6"/>
    <w:rsid w:val="00B046FA"/>
    <w:rsid w:val="00B05158"/>
    <w:rsid w:val="00B05403"/>
    <w:rsid w:val="00B061B2"/>
    <w:rsid w:val="00B06FC7"/>
    <w:rsid w:val="00B075F0"/>
    <w:rsid w:val="00B0766E"/>
    <w:rsid w:val="00B07F34"/>
    <w:rsid w:val="00B101C8"/>
    <w:rsid w:val="00B11D35"/>
    <w:rsid w:val="00B12178"/>
    <w:rsid w:val="00B124D8"/>
    <w:rsid w:val="00B142CB"/>
    <w:rsid w:val="00B14CDE"/>
    <w:rsid w:val="00B14EA4"/>
    <w:rsid w:val="00B14F2E"/>
    <w:rsid w:val="00B15379"/>
    <w:rsid w:val="00B16257"/>
    <w:rsid w:val="00B168DE"/>
    <w:rsid w:val="00B16B9A"/>
    <w:rsid w:val="00B17DFA"/>
    <w:rsid w:val="00B20385"/>
    <w:rsid w:val="00B2061D"/>
    <w:rsid w:val="00B21457"/>
    <w:rsid w:val="00B21657"/>
    <w:rsid w:val="00B218ED"/>
    <w:rsid w:val="00B21A03"/>
    <w:rsid w:val="00B22122"/>
    <w:rsid w:val="00B23101"/>
    <w:rsid w:val="00B23190"/>
    <w:rsid w:val="00B2352F"/>
    <w:rsid w:val="00B23DDC"/>
    <w:rsid w:val="00B23F99"/>
    <w:rsid w:val="00B24C96"/>
    <w:rsid w:val="00B25172"/>
    <w:rsid w:val="00B26689"/>
    <w:rsid w:val="00B266AD"/>
    <w:rsid w:val="00B2674C"/>
    <w:rsid w:val="00B26A25"/>
    <w:rsid w:val="00B26A92"/>
    <w:rsid w:val="00B26F26"/>
    <w:rsid w:val="00B27071"/>
    <w:rsid w:val="00B307C9"/>
    <w:rsid w:val="00B31ECD"/>
    <w:rsid w:val="00B31F65"/>
    <w:rsid w:val="00B32F5A"/>
    <w:rsid w:val="00B33D1A"/>
    <w:rsid w:val="00B34ADD"/>
    <w:rsid w:val="00B3594F"/>
    <w:rsid w:val="00B35951"/>
    <w:rsid w:val="00B36127"/>
    <w:rsid w:val="00B362B3"/>
    <w:rsid w:val="00B3675A"/>
    <w:rsid w:val="00B36766"/>
    <w:rsid w:val="00B36A8C"/>
    <w:rsid w:val="00B373F3"/>
    <w:rsid w:val="00B37BA6"/>
    <w:rsid w:val="00B40347"/>
    <w:rsid w:val="00B40646"/>
    <w:rsid w:val="00B40DED"/>
    <w:rsid w:val="00B40EEB"/>
    <w:rsid w:val="00B41617"/>
    <w:rsid w:val="00B418B7"/>
    <w:rsid w:val="00B41C8C"/>
    <w:rsid w:val="00B41EF4"/>
    <w:rsid w:val="00B41FE7"/>
    <w:rsid w:val="00B4210A"/>
    <w:rsid w:val="00B42BCF"/>
    <w:rsid w:val="00B437D6"/>
    <w:rsid w:val="00B43915"/>
    <w:rsid w:val="00B43B5B"/>
    <w:rsid w:val="00B43E81"/>
    <w:rsid w:val="00B43FEC"/>
    <w:rsid w:val="00B445F7"/>
    <w:rsid w:val="00B464CC"/>
    <w:rsid w:val="00B46996"/>
    <w:rsid w:val="00B46FCF"/>
    <w:rsid w:val="00B47A35"/>
    <w:rsid w:val="00B50145"/>
    <w:rsid w:val="00B501C7"/>
    <w:rsid w:val="00B504C1"/>
    <w:rsid w:val="00B50AE9"/>
    <w:rsid w:val="00B50F4E"/>
    <w:rsid w:val="00B51070"/>
    <w:rsid w:val="00B512E6"/>
    <w:rsid w:val="00B51B6F"/>
    <w:rsid w:val="00B51C85"/>
    <w:rsid w:val="00B51DCA"/>
    <w:rsid w:val="00B52822"/>
    <w:rsid w:val="00B52F89"/>
    <w:rsid w:val="00B53939"/>
    <w:rsid w:val="00B539EA"/>
    <w:rsid w:val="00B53DA5"/>
    <w:rsid w:val="00B544DB"/>
    <w:rsid w:val="00B548D6"/>
    <w:rsid w:val="00B549C9"/>
    <w:rsid w:val="00B54CCE"/>
    <w:rsid w:val="00B55514"/>
    <w:rsid w:val="00B55740"/>
    <w:rsid w:val="00B55922"/>
    <w:rsid w:val="00B55938"/>
    <w:rsid w:val="00B55FA3"/>
    <w:rsid w:val="00B56932"/>
    <w:rsid w:val="00B56AF2"/>
    <w:rsid w:val="00B57601"/>
    <w:rsid w:val="00B60369"/>
    <w:rsid w:val="00B60D2F"/>
    <w:rsid w:val="00B60D4E"/>
    <w:rsid w:val="00B6183F"/>
    <w:rsid w:val="00B61928"/>
    <w:rsid w:val="00B61DFE"/>
    <w:rsid w:val="00B62434"/>
    <w:rsid w:val="00B628BE"/>
    <w:rsid w:val="00B62DDA"/>
    <w:rsid w:val="00B62E60"/>
    <w:rsid w:val="00B6318F"/>
    <w:rsid w:val="00B63366"/>
    <w:rsid w:val="00B638D4"/>
    <w:rsid w:val="00B64149"/>
    <w:rsid w:val="00B644CE"/>
    <w:rsid w:val="00B65487"/>
    <w:rsid w:val="00B65BE8"/>
    <w:rsid w:val="00B6616A"/>
    <w:rsid w:val="00B6627A"/>
    <w:rsid w:val="00B66647"/>
    <w:rsid w:val="00B66781"/>
    <w:rsid w:val="00B67307"/>
    <w:rsid w:val="00B710CE"/>
    <w:rsid w:val="00B7146A"/>
    <w:rsid w:val="00B71795"/>
    <w:rsid w:val="00B71BCC"/>
    <w:rsid w:val="00B71F89"/>
    <w:rsid w:val="00B721DA"/>
    <w:rsid w:val="00B72B4E"/>
    <w:rsid w:val="00B72CB2"/>
    <w:rsid w:val="00B72FC2"/>
    <w:rsid w:val="00B73544"/>
    <w:rsid w:val="00B735FE"/>
    <w:rsid w:val="00B738A6"/>
    <w:rsid w:val="00B738C5"/>
    <w:rsid w:val="00B73FD3"/>
    <w:rsid w:val="00B7444D"/>
    <w:rsid w:val="00B7473C"/>
    <w:rsid w:val="00B74A0F"/>
    <w:rsid w:val="00B7508A"/>
    <w:rsid w:val="00B75730"/>
    <w:rsid w:val="00B75A9D"/>
    <w:rsid w:val="00B76719"/>
    <w:rsid w:val="00B800A8"/>
    <w:rsid w:val="00B80765"/>
    <w:rsid w:val="00B8094A"/>
    <w:rsid w:val="00B80AAA"/>
    <w:rsid w:val="00B80AF0"/>
    <w:rsid w:val="00B80D4F"/>
    <w:rsid w:val="00B8105D"/>
    <w:rsid w:val="00B811B6"/>
    <w:rsid w:val="00B813E7"/>
    <w:rsid w:val="00B81A76"/>
    <w:rsid w:val="00B81B9E"/>
    <w:rsid w:val="00B81F78"/>
    <w:rsid w:val="00B83BB8"/>
    <w:rsid w:val="00B84C7A"/>
    <w:rsid w:val="00B84DD5"/>
    <w:rsid w:val="00B85363"/>
    <w:rsid w:val="00B853B9"/>
    <w:rsid w:val="00B85452"/>
    <w:rsid w:val="00B856FB"/>
    <w:rsid w:val="00B85E30"/>
    <w:rsid w:val="00B85FD5"/>
    <w:rsid w:val="00B860BF"/>
    <w:rsid w:val="00B8743D"/>
    <w:rsid w:val="00B8760E"/>
    <w:rsid w:val="00B876D2"/>
    <w:rsid w:val="00B87B61"/>
    <w:rsid w:val="00B90940"/>
    <w:rsid w:val="00B90EDF"/>
    <w:rsid w:val="00B91027"/>
    <w:rsid w:val="00B910B5"/>
    <w:rsid w:val="00B911E8"/>
    <w:rsid w:val="00B91764"/>
    <w:rsid w:val="00B91783"/>
    <w:rsid w:val="00B91CA1"/>
    <w:rsid w:val="00B92CCF"/>
    <w:rsid w:val="00B931BA"/>
    <w:rsid w:val="00B93282"/>
    <w:rsid w:val="00B94060"/>
    <w:rsid w:val="00B94589"/>
    <w:rsid w:val="00B95638"/>
    <w:rsid w:val="00B95820"/>
    <w:rsid w:val="00B95983"/>
    <w:rsid w:val="00B95A1F"/>
    <w:rsid w:val="00B96081"/>
    <w:rsid w:val="00B96463"/>
    <w:rsid w:val="00B966FD"/>
    <w:rsid w:val="00B9686C"/>
    <w:rsid w:val="00B96CC4"/>
    <w:rsid w:val="00B97195"/>
    <w:rsid w:val="00B975B2"/>
    <w:rsid w:val="00BA06CA"/>
    <w:rsid w:val="00BA0C34"/>
    <w:rsid w:val="00BA0D04"/>
    <w:rsid w:val="00BA13AE"/>
    <w:rsid w:val="00BA1CDB"/>
    <w:rsid w:val="00BA2AAA"/>
    <w:rsid w:val="00BA3777"/>
    <w:rsid w:val="00BA4312"/>
    <w:rsid w:val="00BA4D3B"/>
    <w:rsid w:val="00BA551D"/>
    <w:rsid w:val="00BA5793"/>
    <w:rsid w:val="00BA624E"/>
    <w:rsid w:val="00BA6314"/>
    <w:rsid w:val="00BA6EDB"/>
    <w:rsid w:val="00BA7A97"/>
    <w:rsid w:val="00BB02D0"/>
    <w:rsid w:val="00BB072F"/>
    <w:rsid w:val="00BB0C11"/>
    <w:rsid w:val="00BB0DBF"/>
    <w:rsid w:val="00BB0E2D"/>
    <w:rsid w:val="00BB0F7E"/>
    <w:rsid w:val="00BB10DF"/>
    <w:rsid w:val="00BB3490"/>
    <w:rsid w:val="00BB3AFF"/>
    <w:rsid w:val="00BB42FD"/>
    <w:rsid w:val="00BB499E"/>
    <w:rsid w:val="00BB4AF3"/>
    <w:rsid w:val="00BB51C6"/>
    <w:rsid w:val="00BB52FE"/>
    <w:rsid w:val="00BB5A92"/>
    <w:rsid w:val="00BB5E67"/>
    <w:rsid w:val="00BB6726"/>
    <w:rsid w:val="00BB6C77"/>
    <w:rsid w:val="00BB7021"/>
    <w:rsid w:val="00BB782F"/>
    <w:rsid w:val="00BB79E5"/>
    <w:rsid w:val="00BC0516"/>
    <w:rsid w:val="00BC0EBC"/>
    <w:rsid w:val="00BC11C3"/>
    <w:rsid w:val="00BC1346"/>
    <w:rsid w:val="00BC13C4"/>
    <w:rsid w:val="00BC174C"/>
    <w:rsid w:val="00BC1C64"/>
    <w:rsid w:val="00BC2011"/>
    <w:rsid w:val="00BC24A4"/>
    <w:rsid w:val="00BC292E"/>
    <w:rsid w:val="00BC30BA"/>
    <w:rsid w:val="00BC348E"/>
    <w:rsid w:val="00BC3970"/>
    <w:rsid w:val="00BC3B46"/>
    <w:rsid w:val="00BC3ED6"/>
    <w:rsid w:val="00BC45BF"/>
    <w:rsid w:val="00BC4BB3"/>
    <w:rsid w:val="00BC539B"/>
    <w:rsid w:val="00BC60C2"/>
    <w:rsid w:val="00BC60CB"/>
    <w:rsid w:val="00BC64C5"/>
    <w:rsid w:val="00BC6A79"/>
    <w:rsid w:val="00BC6ECD"/>
    <w:rsid w:val="00BC729E"/>
    <w:rsid w:val="00BD1293"/>
    <w:rsid w:val="00BD153E"/>
    <w:rsid w:val="00BD2102"/>
    <w:rsid w:val="00BD2582"/>
    <w:rsid w:val="00BD27C1"/>
    <w:rsid w:val="00BD27FA"/>
    <w:rsid w:val="00BD2963"/>
    <w:rsid w:val="00BD2970"/>
    <w:rsid w:val="00BD3DB8"/>
    <w:rsid w:val="00BD4074"/>
    <w:rsid w:val="00BD4788"/>
    <w:rsid w:val="00BD4A65"/>
    <w:rsid w:val="00BD4E0A"/>
    <w:rsid w:val="00BD520D"/>
    <w:rsid w:val="00BD5302"/>
    <w:rsid w:val="00BD582F"/>
    <w:rsid w:val="00BD6091"/>
    <w:rsid w:val="00BD60A4"/>
    <w:rsid w:val="00BD6B13"/>
    <w:rsid w:val="00BD6CE5"/>
    <w:rsid w:val="00BD6CF3"/>
    <w:rsid w:val="00BD6DE1"/>
    <w:rsid w:val="00BD701E"/>
    <w:rsid w:val="00BD7C67"/>
    <w:rsid w:val="00BE01A9"/>
    <w:rsid w:val="00BE0E4F"/>
    <w:rsid w:val="00BE10ED"/>
    <w:rsid w:val="00BE1393"/>
    <w:rsid w:val="00BE1514"/>
    <w:rsid w:val="00BE15D2"/>
    <w:rsid w:val="00BE1DBA"/>
    <w:rsid w:val="00BE1EEA"/>
    <w:rsid w:val="00BE226C"/>
    <w:rsid w:val="00BE3BD0"/>
    <w:rsid w:val="00BE40A7"/>
    <w:rsid w:val="00BE413D"/>
    <w:rsid w:val="00BE475B"/>
    <w:rsid w:val="00BE4861"/>
    <w:rsid w:val="00BE5443"/>
    <w:rsid w:val="00BE5E2B"/>
    <w:rsid w:val="00BE6132"/>
    <w:rsid w:val="00BE72ED"/>
    <w:rsid w:val="00BE7384"/>
    <w:rsid w:val="00BE7549"/>
    <w:rsid w:val="00BE754A"/>
    <w:rsid w:val="00BE7B6E"/>
    <w:rsid w:val="00BF000A"/>
    <w:rsid w:val="00BF01A8"/>
    <w:rsid w:val="00BF0858"/>
    <w:rsid w:val="00BF0A9C"/>
    <w:rsid w:val="00BF0B85"/>
    <w:rsid w:val="00BF1E80"/>
    <w:rsid w:val="00BF2259"/>
    <w:rsid w:val="00BF2556"/>
    <w:rsid w:val="00BF25D8"/>
    <w:rsid w:val="00BF2B02"/>
    <w:rsid w:val="00BF341D"/>
    <w:rsid w:val="00BF3B0D"/>
    <w:rsid w:val="00BF47E4"/>
    <w:rsid w:val="00BF4E6D"/>
    <w:rsid w:val="00BF53FD"/>
    <w:rsid w:val="00BF5FFF"/>
    <w:rsid w:val="00BF6202"/>
    <w:rsid w:val="00BF6D13"/>
    <w:rsid w:val="00BF6F99"/>
    <w:rsid w:val="00BF77D3"/>
    <w:rsid w:val="00C008FF"/>
    <w:rsid w:val="00C0150A"/>
    <w:rsid w:val="00C01602"/>
    <w:rsid w:val="00C020C3"/>
    <w:rsid w:val="00C0215C"/>
    <w:rsid w:val="00C034B5"/>
    <w:rsid w:val="00C04E26"/>
    <w:rsid w:val="00C05DAF"/>
    <w:rsid w:val="00C0622D"/>
    <w:rsid w:val="00C0641D"/>
    <w:rsid w:val="00C06F5E"/>
    <w:rsid w:val="00C07024"/>
    <w:rsid w:val="00C07076"/>
    <w:rsid w:val="00C075BC"/>
    <w:rsid w:val="00C102BC"/>
    <w:rsid w:val="00C11000"/>
    <w:rsid w:val="00C12BCE"/>
    <w:rsid w:val="00C12E51"/>
    <w:rsid w:val="00C13670"/>
    <w:rsid w:val="00C1415E"/>
    <w:rsid w:val="00C14B80"/>
    <w:rsid w:val="00C15678"/>
    <w:rsid w:val="00C15F68"/>
    <w:rsid w:val="00C1606F"/>
    <w:rsid w:val="00C160B7"/>
    <w:rsid w:val="00C16C45"/>
    <w:rsid w:val="00C17427"/>
    <w:rsid w:val="00C175A7"/>
    <w:rsid w:val="00C209E6"/>
    <w:rsid w:val="00C211A4"/>
    <w:rsid w:val="00C214B1"/>
    <w:rsid w:val="00C217E1"/>
    <w:rsid w:val="00C21E88"/>
    <w:rsid w:val="00C22931"/>
    <w:rsid w:val="00C22DE8"/>
    <w:rsid w:val="00C237EA"/>
    <w:rsid w:val="00C250EB"/>
    <w:rsid w:val="00C25F37"/>
    <w:rsid w:val="00C27894"/>
    <w:rsid w:val="00C27A48"/>
    <w:rsid w:val="00C27D45"/>
    <w:rsid w:val="00C30710"/>
    <w:rsid w:val="00C31125"/>
    <w:rsid w:val="00C31AD7"/>
    <w:rsid w:val="00C330BB"/>
    <w:rsid w:val="00C35030"/>
    <w:rsid w:val="00C35C5D"/>
    <w:rsid w:val="00C35E87"/>
    <w:rsid w:val="00C363C5"/>
    <w:rsid w:val="00C36D86"/>
    <w:rsid w:val="00C3706F"/>
    <w:rsid w:val="00C377A2"/>
    <w:rsid w:val="00C377DC"/>
    <w:rsid w:val="00C37B5D"/>
    <w:rsid w:val="00C37C70"/>
    <w:rsid w:val="00C40CAA"/>
    <w:rsid w:val="00C41F0E"/>
    <w:rsid w:val="00C42019"/>
    <w:rsid w:val="00C42079"/>
    <w:rsid w:val="00C42FD2"/>
    <w:rsid w:val="00C434A0"/>
    <w:rsid w:val="00C43500"/>
    <w:rsid w:val="00C43536"/>
    <w:rsid w:val="00C43809"/>
    <w:rsid w:val="00C4500D"/>
    <w:rsid w:val="00C4572A"/>
    <w:rsid w:val="00C45880"/>
    <w:rsid w:val="00C46D07"/>
    <w:rsid w:val="00C470D4"/>
    <w:rsid w:val="00C50A2A"/>
    <w:rsid w:val="00C50AEA"/>
    <w:rsid w:val="00C51FFB"/>
    <w:rsid w:val="00C52C31"/>
    <w:rsid w:val="00C5306F"/>
    <w:rsid w:val="00C53C75"/>
    <w:rsid w:val="00C54ABC"/>
    <w:rsid w:val="00C55371"/>
    <w:rsid w:val="00C557F8"/>
    <w:rsid w:val="00C55F7B"/>
    <w:rsid w:val="00C560AE"/>
    <w:rsid w:val="00C56AB5"/>
    <w:rsid w:val="00C56CE3"/>
    <w:rsid w:val="00C57935"/>
    <w:rsid w:val="00C57943"/>
    <w:rsid w:val="00C57DE0"/>
    <w:rsid w:val="00C60092"/>
    <w:rsid w:val="00C60BC0"/>
    <w:rsid w:val="00C61BEF"/>
    <w:rsid w:val="00C61E46"/>
    <w:rsid w:val="00C623C5"/>
    <w:rsid w:val="00C6247E"/>
    <w:rsid w:val="00C63088"/>
    <w:rsid w:val="00C6331C"/>
    <w:rsid w:val="00C63380"/>
    <w:rsid w:val="00C639EA"/>
    <w:rsid w:val="00C64063"/>
    <w:rsid w:val="00C647C6"/>
    <w:rsid w:val="00C64BCA"/>
    <w:rsid w:val="00C64D4A"/>
    <w:rsid w:val="00C64DE2"/>
    <w:rsid w:val="00C65DCB"/>
    <w:rsid w:val="00C65FD5"/>
    <w:rsid w:val="00C6664E"/>
    <w:rsid w:val="00C67298"/>
    <w:rsid w:val="00C67880"/>
    <w:rsid w:val="00C67B52"/>
    <w:rsid w:val="00C67B64"/>
    <w:rsid w:val="00C67ED1"/>
    <w:rsid w:val="00C67FD2"/>
    <w:rsid w:val="00C706C6"/>
    <w:rsid w:val="00C710B0"/>
    <w:rsid w:val="00C71231"/>
    <w:rsid w:val="00C71AC4"/>
    <w:rsid w:val="00C71C39"/>
    <w:rsid w:val="00C73189"/>
    <w:rsid w:val="00C7324E"/>
    <w:rsid w:val="00C73609"/>
    <w:rsid w:val="00C746F9"/>
    <w:rsid w:val="00C753F6"/>
    <w:rsid w:val="00C75AEF"/>
    <w:rsid w:val="00C75E90"/>
    <w:rsid w:val="00C762E5"/>
    <w:rsid w:val="00C76BE4"/>
    <w:rsid w:val="00C76C7F"/>
    <w:rsid w:val="00C76D7E"/>
    <w:rsid w:val="00C76DA0"/>
    <w:rsid w:val="00C7704A"/>
    <w:rsid w:val="00C77612"/>
    <w:rsid w:val="00C776F6"/>
    <w:rsid w:val="00C778E0"/>
    <w:rsid w:val="00C77CFA"/>
    <w:rsid w:val="00C8055B"/>
    <w:rsid w:val="00C80744"/>
    <w:rsid w:val="00C80CB4"/>
    <w:rsid w:val="00C80F85"/>
    <w:rsid w:val="00C80F99"/>
    <w:rsid w:val="00C80FDE"/>
    <w:rsid w:val="00C81304"/>
    <w:rsid w:val="00C8144E"/>
    <w:rsid w:val="00C81D3D"/>
    <w:rsid w:val="00C828E2"/>
    <w:rsid w:val="00C82BB2"/>
    <w:rsid w:val="00C82DBC"/>
    <w:rsid w:val="00C831D7"/>
    <w:rsid w:val="00C83E6B"/>
    <w:rsid w:val="00C84721"/>
    <w:rsid w:val="00C84A60"/>
    <w:rsid w:val="00C85F6F"/>
    <w:rsid w:val="00C8638F"/>
    <w:rsid w:val="00C8673F"/>
    <w:rsid w:val="00C871A0"/>
    <w:rsid w:val="00C87369"/>
    <w:rsid w:val="00C905EE"/>
    <w:rsid w:val="00C90810"/>
    <w:rsid w:val="00C90DD7"/>
    <w:rsid w:val="00C90F55"/>
    <w:rsid w:val="00C91A28"/>
    <w:rsid w:val="00C921C8"/>
    <w:rsid w:val="00C922D1"/>
    <w:rsid w:val="00C927CF"/>
    <w:rsid w:val="00C936CD"/>
    <w:rsid w:val="00C943EF"/>
    <w:rsid w:val="00C94A5A"/>
    <w:rsid w:val="00C96374"/>
    <w:rsid w:val="00C96808"/>
    <w:rsid w:val="00C96C30"/>
    <w:rsid w:val="00C96E5E"/>
    <w:rsid w:val="00C97A9C"/>
    <w:rsid w:val="00C97EE7"/>
    <w:rsid w:val="00C97F57"/>
    <w:rsid w:val="00CA040D"/>
    <w:rsid w:val="00CA0A4B"/>
    <w:rsid w:val="00CA0CF6"/>
    <w:rsid w:val="00CA10A8"/>
    <w:rsid w:val="00CA1843"/>
    <w:rsid w:val="00CA1D76"/>
    <w:rsid w:val="00CA1FB5"/>
    <w:rsid w:val="00CA2A48"/>
    <w:rsid w:val="00CA2B57"/>
    <w:rsid w:val="00CA2EDD"/>
    <w:rsid w:val="00CA3008"/>
    <w:rsid w:val="00CA3106"/>
    <w:rsid w:val="00CA3C15"/>
    <w:rsid w:val="00CA3E2A"/>
    <w:rsid w:val="00CA4B0A"/>
    <w:rsid w:val="00CA4BCB"/>
    <w:rsid w:val="00CA5BDA"/>
    <w:rsid w:val="00CA6447"/>
    <w:rsid w:val="00CA68A1"/>
    <w:rsid w:val="00CA69A1"/>
    <w:rsid w:val="00CA7204"/>
    <w:rsid w:val="00CA72DF"/>
    <w:rsid w:val="00CA72E1"/>
    <w:rsid w:val="00CA77E7"/>
    <w:rsid w:val="00CB03D7"/>
    <w:rsid w:val="00CB06D8"/>
    <w:rsid w:val="00CB1138"/>
    <w:rsid w:val="00CB13FC"/>
    <w:rsid w:val="00CB14B9"/>
    <w:rsid w:val="00CB1AB2"/>
    <w:rsid w:val="00CB1F84"/>
    <w:rsid w:val="00CB23BA"/>
    <w:rsid w:val="00CB2861"/>
    <w:rsid w:val="00CB31F0"/>
    <w:rsid w:val="00CB49F5"/>
    <w:rsid w:val="00CB52FC"/>
    <w:rsid w:val="00CB5ED6"/>
    <w:rsid w:val="00CB5F4F"/>
    <w:rsid w:val="00CB628B"/>
    <w:rsid w:val="00CB6FD7"/>
    <w:rsid w:val="00CB71BE"/>
    <w:rsid w:val="00CB78CD"/>
    <w:rsid w:val="00CC0BCB"/>
    <w:rsid w:val="00CC1972"/>
    <w:rsid w:val="00CC1F14"/>
    <w:rsid w:val="00CC2B66"/>
    <w:rsid w:val="00CC2C46"/>
    <w:rsid w:val="00CC31E2"/>
    <w:rsid w:val="00CC31F0"/>
    <w:rsid w:val="00CC32AA"/>
    <w:rsid w:val="00CC3762"/>
    <w:rsid w:val="00CC3C29"/>
    <w:rsid w:val="00CC4AD4"/>
    <w:rsid w:val="00CC4EE7"/>
    <w:rsid w:val="00CC5885"/>
    <w:rsid w:val="00CC63CB"/>
    <w:rsid w:val="00CC63F1"/>
    <w:rsid w:val="00CC75CC"/>
    <w:rsid w:val="00CD0074"/>
    <w:rsid w:val="00CD0197"/>
    <w:rsid w:val="00CD0504"/>
    <w:rsid w:val="00CD0D0A"/>
    <w:rsid w:val="00CD20A8"/>
    <w:rsid w:val="00CD220C"/>
    <w:rsid w:val="00CD2A77"/>
    <w:rsid w:val="00CD2B64"/>
    <w:rsid w:val="00CD3DD4"/>
    <w:rsid w:val="00CD3E4E"/>
    <w:rsid w:val="00CD5032"/>
    <w:rsid w:val="00CD5692"/>
    <w:rsid w:val="00CD7097"/>
    <w:rsid w:val="00CD75E2"/>
    <w:rsid w:val="00CD79D9"/>
    <w:rsid w:val="00CD79FE"/>
    <w:rsid w:val="00CE013D"/>
    <w:rsid w:val="00CE041F"/>
    <w:rsid w:val="00CE0EC3"/>
    <w:rsid w:val="00CE0F87"/>
    <w:rsid w:val="00CE231B"/>
    <w:rsid w:val="00CE2857"/>
    <w:rsid w:val="00CE3029"/>
    <w:rsid w:val="00CE30FB"/>
    <w:rsid w:val="00CE371C"/>
    <w:rsid w:val="00CE3F49"/>
    <w:rsid w:val="00CE486A"/>
    <w:rsid w:val="00CE4E9E"/>
    <w:rsid w:val="00CE59FF"/>
    <w:rsid w:val="00CE5F06"/>
    <w:rsid w:val="00CE6249"/>
    <w:rsid w:val="00CE6943"/>
    <w:rsid w:val="00CE6A05"/>
    <w:rsid w:val="00CE70F0"/>
    <w:rsid w:val="00CE7341"/>
    <w:rsid w:val="00CF003A"/>
    <w:rsid w:val="00CF029D"/>
    <w:rsid w:val="00CF03F4"/>
    <w:rsid w:val="00CF05A7"/>
    <w:rsid w:val="00CF0B6C"/>
    <w:rsid w:val="00CF0D3D"/>
    <w:rsid w:val="00CF0F96"/>
    <w:rsid w:val="00CF3568"/>
    <w:rsid w:val="00CF35F6"/>
    <w:rsid w:val="00CF3E5A"/>
    <w:rsid w:val="00CF4586"/>
    <w:rsid w:val="00CF4750"/>
    <w:rsid w:val="00CF4ACE"/>
    <w:rsid w:val="00CF4F79"/>
    <w:rsid w:val="00CF5074"/>
    <w:rsid w:val="00CF54BF"/>
    <w:rsid w:val="00CF6168"/>
    <w:rsid w:val="00CF6740"/>
    <w:rsid w:val="00CF6866"/>
    <w:rsid w:val="00D00617"/>
    <w:rsid w:val="00D006DC"/>
    <w:rsid w:val="00D006DE"/>
    <w:rsid w:val="00D00987"/>
    <w:rsid w:val="00D017C6"/>
    <w:rsid w:val="00D024DE"/>
    <w:rsid w:val="00D033DC"/>
    <w:rsid w:val="00D03758"/>
    <w:rsid w:val="00D039B6"/>
    <w:rsid w:val="00D03E2B"/>
    <w:rsid w:val="00D0532B"/>
    <w:rsid w:val="00D05374"/>
    <w:rsid w:val="00D069DF"/>
    <w:rsid w:val="00D07330"/>
    <w:rsid w:val="00D07838"/>
    <w:rsid w:val="00D07BD2"/>
    <w:rsid w:val="00D109B8"/>
    <w:rsid w:val="00D10C1F"/>
    <w:rsid w:val="00D10DB9"/>
    <w:rsid w:val="00D10FCB"/>
    <w:rsid w:val="00D124DC"/>
    <w:rsid w:val="00D12CD7"/>
    <w:rsid w:val="00D12D58"/>
    <w:rsid w:val="00D13714"/>
    <w:rsid w:val="00D1544B"/>
    <w:rsid w:val="00D15B69"/>
    <w:rsid w:val="00D15C3B"/>
    <w:rsid w:val="00D16B1A"/>
    <w:rsid w:val="00D172CC"/>
    <w:rsid w:val="00D17CCE"/>
    <w:rsid w:val="00D2004E"/>
    <w:rsid w:val="00D207A1"/>
    <w:rsid w:val="00D20DA3"/>
    <w:rsid w:val="00D21049"/>
    <w:rsid w:val="00D21F6F"/>
    <w:rsid w:val="00D2263F"/>
    <w:rsid w:val="00D23083"/>
    <w:rsid w:val="00D23EE5"/>
    <w:rsid w:val="00D242A3"/>
    <w:rsid w:val="00D24372"/>
    <w:rsid w:val="00D2467F"/>
    <w:rsid w:val="00D24F7E"/>
    <w:rsid w:val="00D26169"/>
    <w:rsid w:val="00D27A17"/>
    <w:rsid w:val="00D30434"/>
    <w:rsid w:val="00D31681"/>
    <w:rsid w:val="00D31DA6"/>
    <w:rsid w:val="00D31E53"/>
    <w:rsid w:val="00D3262D"/>
    <w:rsid w:val="00D329D0"/>
    <w:rsid w:val="00D32EF1"/>
    <w:rsid w:val="00D33D5C"/>
    <w:rsid w:val="00D33D91"/>
    <w:rsid w:val="00D3402A"/>
    <w:rsid w:val="00D34159"/>
    <w:rsid w:val="00D3544A"/>
    <w:rsid w:val="00D36020"/>
    <w:rsid w:val="00D36F1B"/>
    <w:rsid w:val="00D373E5"/>
    <w:rsid w:val="00D37C1B"/>
    <w:rsid w:val="00D400F5"/>
    <w:rsid w:val="00D4146E"/>
    <w:rsid w:val="00D429B8"/>
    <w:rsid w:val="00D430CF"/>
    <w:rsid w:val="00D432BD"/>
    <w:rsid w:val="00D434B6"/>
    <w:rsid w:val="00D43523"/>
    <w:rsid w:val="00D4397C"/>
    <w:rsid w:val="00D441EA"/>
    <w:rsid w:val="00D4435F"/>
    <w:rsid w:val="00D44735"/>
    <w:rsid w:val="00D44CFE"/>
    <w:rsid w:val="00D45C94"/>
    <w:rsid w:val="00D45D11"/>
    <w:rsid w:val="00D46450"/>
    <w:rsid w:val="00D46659"/>
    <w:rsid w:val="00D46B7E"/>
    <w:rsid w:val="00D47DD1"/>
    <w:rsid w:val="00D50D5E"/>
    <w:rsid w:val="00D51A8A"/>
    <w:rsid w:val="00D51BA9"/>
    <w:rsid w:val="00D526FE"/>
    <w:rsid w:val="00D52A79"/>
    <w:rsid w:val="00D52DB2"/>
    <w:rsid w:val="00D53162"/>
    <w:rsid w:val="00D53A2B"/>
    <w:rsid w:val="00D5441A"/>
    <w:rsid w:val="00D545E0"/>
    <w:rsid w:val="00D54C39"/>
    <w:rsid w:val="00D54EA3"/>
    <w:rsid w:val="00D567C0"/>
    <w:rsid w:val="00D5765E"/>
    <w:rsid w:val="00D579AD"/>
    <w:rsid w:val="00D60782"/>
    <w:rsid w:val="00D61154"/>
    <w:rsid w:val="00D611E1"/>
    <w:rsid w:val="00D614E0"/>
    <w:rsid w:val="00D6372B"/>
    <w:rsid w:val="00D64A13"/>
    <w:rsid w:val="00D64ECF"/>
    <w:rsid w:val="00D650EA"/>
    <w:rsid w:val="00D65BCE"/>
    <w:rsid w:val="00D66613"/>
    <w:rsid w:val="00D7000E"/>
    <w:rsid w:val="00D704E7"/>
    <w:rsid w:val="00D71001"/>
    <w:rsid w:val="00D7163A"/>
    <w:rsid w:val="00D72E44"/>
    <w:rsid w:val="00D734B6"/>
    <w:rsid w:val="00D73532"/>
    <w:rsid w:val="00D74A69"/>
    <w:rsid w:val="00D75075"/>
    <w:rsid w:val="00D758F4"/>
    <w:rsid w:val="00D766D7"/>
    <w:rsid w:val="00D76D74"/>
    <w:rsid w:val="00D77351"/>
    <w:rsid w:val="00D77AA6"/>
    <w:rsid w:val="00D77B6E"/>
    <w:rsid w:val="00D8015B"/>
    <w:rsid w:val="00D804FC"/>
    <w:rsid w:val="00D8110C"/>
    <w:rsid w:val="00D8149D"/>
    <w:rsid w:val="00D824D1"/>
    <w:rsid w:val="00D82643"/>
    <w:rsid w:val="00D828A9"/>
    <w:rsid w:val="00D829A8"/>
    <w:rsid w:val="00D829C2"/>
    <w:rsid w:val="00D82F3B"/>
    <w:rsid w:val="00D8389E"/>
    <w:rsid w:val="00D83B41"/>
    <w:rsid w:val="00D83FEB"/>
    <w:rsid w:val="00D845B6"/>
    <w:rsid w:val="00D8511F"/>
    <w:rsid w:val="00D85E55"/>
    <w:rsid w:val="00D85FDB"/>
    <w:rsid w:val="00D86557"/>
    <w:rsid w:val="00D86661"/>
    <w:rsid w:val="00D870B8"/>
    <w:rsid w:val="00D870DA"/>
    <w:rsid w:val="00D874F2"/>
    <w:rsid w:val="00D90B23"/>
    <w:rsid w:val="00D911D7"/>
    <w:rsid w:val="00D9144F"/>
    <w:rsid w:val="00D915F3"/>
    <w:rsid w:val="00D926EC"/>
    <w:rsid w:val="00D93358"/>
    <w:rsid w:val="00D9389D"/>
    <w:rsid w:val="00D941B2"/>
    <w:rsid w:val="00D94872"/>
    <w:rsid w:val="00D94D57"/>
    <w:rsid w:val="00D94F23"/>
    <w:rsid w:val="00D962F6"/>
    <w:rsid w:val="00D968FA"/>
    <w:rsid w:val="00D97796"/>
    <w:rsid w:val="00D979F3"/>
    <w:rsid w:val="00DA041A"/>
    <w:rsid w:val="00DA093E"/>
    <w:rsid w:val="00DA0DE0"/>
    <w:rsid w:val="00DA1195"/>
    <w:rsid w:val="00DA1800"/>
    <w:rsid w:val="00DA1B2A"/>
    <w:rsid w:val="00DA1BB6"/>
    <w:rsid w:val="00DA2482"/>
    <w:rsid w:val="00DA26A5"/>
    <w:rsid w:val="00DA3E34"/>
    <w:rsid w:val="00DA4229"/>
    <w:rsid w:val="00DA423F"/>
    <w:rsid w:val="00DA4A3E"/>
    <w:rsid w:val="00DA4AFE"/>
    <w:rsid w:val="00DA5278"/>
    <w:rsid w:val="00DA5476"/>
    <w:rsid w:val="00DA67CC"/>
    <w:rsid w:val="00DA6C90"/>
    <w:rsid w:val="00DA70C5"/>
    <w:rsid w:val="00DA7314"/>
    <w:rsid w:val="00DA7723"/>
    <w:rsid w:val="00DB090B"/>
    <w:rsid w:val="00DB0D9B"/>
    <w:rsid w:val="00DB1F99"/>
    <w:rsid w:val="00DB1FF7"/>
    <w:rsid w:val="00DB2189"/>
    <w:rsid w:val="00DB2335"/>
    <w:rsid w:val="00DB3E4C"/>
    <w:rsid w:val="00DB433E"/>
    <w:rsid w:val="00DB4D8E"/>
    <w:rsid w:val="00DB5B52"/>
    <w:rsid w:val="00DB5B54"/>
    <w:rsid w:val="00DB709B"/>
    <w:rsid w:val="00DB77DE"/>
    <w:rsid w:val="00DB7816"/>
    <w:rsid w:val="00DC05D4"/>
    <w:rsid w:val="00DC1B1E"/>
    <w:rsid w:val="00DC1FE4"/>
    <w:rsid w:val="00DC2932"/>
    <w:rsid w:val="00DC2A13"/>
    <w:rsid w:val="00DC2A51"/>
    <w:rsid w:val="00DC2E88"/>
    <w:rsid w:val="00DC405C"/>
    <w:rsid w:val="00DC4640"/>
    <w:rsid w:val="00DC49EF"/>
    <w:rsid w:val="00DC4C46"/>
    <w:rsid w:val="00DC4CCE"/>
    <w:rsid w:val="00DC4E48"/>
    <w:rsid w:val="00DC5842"/>
    <w:rsid w:val="00DC5843"/>
    <w:rsid w:val="00DC66BA"/>
    <w:rsid w:val="00DC6990"/>
    <w:rsid w:val="00DC73C8"/>
    <w:rsid w:val="00DC7530"/>
    <w:rsid w:val="00DC7B8F"/>
    <w:rsid w:val="00DC7DBF"/>
    <w:rsid w:val="00DD1331"/>
    <w:rsid w:val="00DD136C"/>
    <w:rsid w:val="00DD209A"/>
    <w:rsid w:val="00DD2667"/>
    <w:rsid w:val="00DD2B46"/>
    <w:rsid w:val="00DD322D"/>
    <w:rsid w:val="00DD374F"/>
    <w:rsid w:val="00DD396F"/>
    <w:rsid w:val="00DD43E2"/>
    <w:rsid w:val="00DD4A77"/>
    <w:rsid w:val="00DD5283"/>
    <w:rsid w:val="00DD5756"/>
    <w:rsid w:val="00DD5C30"/>
    <w:rsid w:val="00DD61FC"/>
    <w:rsid w:val="00DD6288"/>
    <w:rsid w:val="00DD69EA"/>
    <w:rsid w:val="00DD6E2A"/>
    <w:rsid w:val="00DD7126"/>
    <w:rsid w:val="00DD791F"/>
    <w:rsid w:val="00DD7FBE"/>
    <w:rsid w:val="00DE061C"/>
    <w:rsid w:val="00DE0A3A"/>
    <w:rsid w:val="00DE0AF6"/>
    <w:rsid w:val="00DE13E0"/>
    <w:rsid w:val="00DE1C2E"/>
    <w:rsid w:val="00DE2EBB"/>
    <w:rsid w:val="00DE32EE"/>
    <w:rsid w:val="00DE3FDA"/>
    <w:rsid w:val="00DE45B4"/>
    <w:rsid w:val="00DE476C"/>
    <w:rsid w:val="00DE5EBE"/>
    <w:rsid w:val="00DE60C7"/>
    <w:rsid w:val="00DE65E2"/>
    <w:rsid w:val="00DE6607"/>
    <w:rsid w:val="00DE7113"/>
    <w:rsid w:val="00DE735C"/>
    <w:rsid w:val="00DE7F14"/>
    <w:rsid w:val="00DF05E1"/>
    <w:rsid w:val="00DF0F48"/>
    <w:rsid w:val="00DF1033"/>
    <w:rsid w:val="00DF198A"/>
    <w:rsid w:val="00DF23D4"/>
    <w:rsid w:val="00DF2421"/>
    <w:rsid w:val="00DF2A6A"/>
    <w:rsid w:val="00DF3920"/>
    <w:rsid w:val="00DF41E5"/>
    <w:rsid w:val="00DF42DD"/>
    <w:rsid w:val="00DF436F"/>
    <w:rsid w:val="00DF5670"/>
    <w:rsid w:val="00DF5F61"/>
    <w:rsid w:val="00DF73C0"/>
    <w:rsid w:val="00DF788C"/>
    <w:rsid w:val="00E00388"/>
    <w:rsid w:val="00E00E99"/>
    <w:rsid w:val="00E00F4B"/>
    <w:rsid w:val="00E01A17"/>
    <w:rsid w:val="00E01D7C"/>
    <w:rsid w:val="00E01E28"/>
    <w:rsid w:val="00E01F0B"/>
    <w:rsid w:val="00E02A5E"/>
    <w:rsid w:val="00E030CE"/>
    <w:rsid w:val="00E047EC"/>
    <w:rsid w:val="00E04A3C"/>
    <w:rsid w:val="00E057B5"/>
    <w:rsid w:val="00E05C7F"/>
    <w:rsid w:val="00E05FF4"/>
    <w:rsid w:val="00E0603E"/>
    <w:rsid w:val="00E06379"/>
    <w:rsid w:val="00E07448"/>
    <w:rsid w:val="00E07886"/>
    <w:rsid w:val="00E10D59"/>
    <w:rsid w:val="00E115E9"/>
    <w:rsid w:val="00E118F3"/>
    <w:rsid w:val="00E12284"/>
    <w:rsid w:val="00E1245F"/>
    <w:rsid w:val="00E138AD"/>
    <w:rsid w:val="00E13B27"/>
    <w:rsid w:val="00E13CCA"/>
    <w:rsid w:val="00E14095"/>
    <w:rsid w:val="00E14D78"/>
    <w:rsid w:val="00E14F57"/>
    <w:rsid w:val="00E15546"/>
    <w:rsid w:val="00E1689F"/>
    <w:rsid w:val="00E16CAF"/>
    <w:rsid w:val="00E179EC"/>
    <w:rsid w:val="00E17AA6"/>
    <w:rsid w:val="00E17C88"/>
    <w:rsid w:val="00E20178"/>
    <w:rsid w:val="00E20B56"/>
    <w:rsid w:val="00E21C90"/>
    <w:rsid w:val="00E21EBB"/>
    <w:rsid w:val="00E22175"/>
    <w:rsid w:val="00E22DED"/>
    <w:rsid w:val="00E22FB9"/>
    <w:rsid w:val="00E23883"/>
    <w:rsid w:val="00E239F6"/>
    <w:rsid w:val="00E23B45"/>
    <w:rsid w:val="00E2420A"/>
    <w:rsid w:val="00E24494"/>
    <w:rsid w:val="00E25525"/>
    <w:rsid w:val="00E257A3"/>
    <w:rsid w:val="00E26BC1"/>
    <w:rsid w:val="00E26C61"/>
    <w:rsid w:val="00E2722A"/>
    <w:rsid w:val="00E27936"/>
    <w:rsid w:val="00E311B4"/>
    <w:rsid w:val="00E3183D"/>
    <w:rsid w:val="00E318F6"/>
    <w:rsid w:val="00E31EA8"/>
    <w:rsid w:val="00E3228D"/>
    <w:rsid w:val="00E32318"/>
    <w:rsid w:val="00E33F75"/>
    <w:rsid w:val="00E3547D"/>
    <w:rsid w:val="00E35D8F"/>
    <w:rsid w:val="00E35F65"/>
    <w:rsid w:val="00E363BC"/>
    <w:rsid w:val="00E36565"/>
    <w:rsid w:val="00E366F7"/>
    <w:rsid w:val="00E37E1F"/>
    <w:rsid w:val="00E40916"/>
    <w:rsid w:val="00E410E0"/>
    <w:rsid w:val="00E416C6"/>
    <w:rsid w:val="00E41895"/>
    <w:rsid w:val="00E418C4"/>
    <w:rsid w:val="00E4191A"/>
    <w:rsid w:val="00E42389"/>
    <w:rsid w:val="00E424CD"/>
    <w:rsid w:val="00E4258D"/>
    <w:rsid w:val="00E42708"/>
    <w:rsid w:val="00E42EF1"/>
    <w:rsid w:val="00E4387C"/>
    <w:rsid w:val="00E439A0"/>
    <w:rsid w:val="00E43E77"/>
    <w:rsid w:val="00E44D2F"/>
    <w:rsid w:val="00E44DCF"/>
    <w:rsid w:val="00E45199"/>
    <w:rsid w:val="00E45390"/>
    <w:rsid w:val="00E45877"/>
    <w:rsid w:val="00E45998"/>
    <w:rsid w:val="00E45BDA"/>
    <w:rsid w:val="00E4608D"/>
    <w:rsid w:val="00E46C25"/>
    <w:rsid w:val="00E47638"/>
    <w:rsid w:val="00E500B0"/>
    <w:rsid w:val="00E5073B"/>
    <w:rsid w:val="00E50C4A"/>
    <w:rsid w:val="00E51029"/>
    <w:rsid w:val="00E5127E"/>
    <w:rsid w:val="00E513D9"/>
    <w:rsid w:val="00E51517"/>
    <w:rsid w:val="00E51D13"/>
    <w:rsid w:val="00E51E3F"/>
    <w:rsid w:val="00E52470"/>
    <w:rsid w:val="00E52687"/>
    <w:rsid w:val="00E52D0D"/>
    <w:rsid w:val="00E52DC0"/>
    <w:rsid w:val="00E54040"/>
    <w:rsid w:val="00E546CB"/>
    <w:rsid w:val="00E54B67"/>
    <w:rsid w:val="00E54DB6"/>
    <w:rsid w:val="00E55259"/>
    <w:rsid w:val="00E559A6"/>
    <w:rsid w:val="00E560C2"/>
    <w:rsid w:val="00E56203"/>
    <w:rsid w:val="00E56720"/>
    <w:rsid w:val="00E56A8F"/>
    <w:rsid w:val="00E576C4"/>
    <w:rsid w:val="00E57A66"/>
    <w:rsid w:val="00E6038A"/>
    <w:rsid w:val="00E618CA"/>
    <w:rsid w:val="00E61D5D"/>
    <w:rsid w:val="00E63ED4"/>
    <w:rsid w:val="00E647CB"/>
    <w:rsid w:val="00E64B96"/>
    <w:rsid w:val="00E65470"/>
    <w:rsid w:val="00E66E5F"/>
    <w:rsid w:val="00E67615"/>
    <w:rsid w:val="00E6796D"/>
    <w:rsid w:val="00E67CED"/>
    <w:rsid w:val="00E67FC4"/>
    <w:rsid w:val="00E70238"/>
    <w:rsid w:val="00E703C4"/>
    <w:rsid w:val="00E70DF9"/>
    <w:rsid w:val="00E7108B"/>
    <w:rsid w:val="00E71A89"/>
    <w:rsid w:val="00E71E5E"/>
    <w:rsid w:val="00E72BE0"/>
    <w:rsid w:val="00E7309A"/>
    <w:rsid w:val="00E73BF8"/>
    <w:rsid w:val="00E7438E"/>
    <w:rsid w:val="00E75B18"/>
    <w:rsid w:val="00E75C65"/>
    <w:rsid w:val="00E75D3E"/>
    <w:rsid w:val="00E76033"/>
    <w:rsid w:val="00E769D8"/>
    <w:rsid w:val="00E76B2A"/>
    <w:rsid w:val="00E76B3F"/>
    <w:rsid w:val="00E76BF8"/>
    <w:rsid w:val="00E77090"/>
    <w:rsid w:val="00E775CC"/>
    <w:rsid w:val="00E77759"/>
    <w:rsid w:val="00E80E2C"/>
    <w:rsid w:val="00E80F2B"/>
    <w:rsid w:val="00E82D48"/>
    <w:rsid w:val="00E82F4C"/>
    <w:rsid w:val="00E834C3"/>
    <w:rsid w:val="00E8504C"/>
    <w:rsid w:val="00E85B76"/>
    <w:rsid w:val="00E865BB"/>
    <w:rsid w:val="00E86954"/>
    <w:rsid w:val="00E86B5D"/>
    <w:rsid w:val="00E87AF9"/>
    <w:rsid w:val="00E87CE1"/>
    <w:rsid w:val="00E90004"/>
    <w:rsid w:val="00E904D9"/>
    <w:rsid w:val="00E90AA2"/>
    <w:rsid w:val="00E91EB3"/>
    <w:rsid w:val="00E92150"/>
    <w:rsid w:val="00E9261B"/>
    <w:rsid w:val="00E92817"/>
    <w:rsid w:val="00E92C16"/>
    <w:rsid w:val="00E932CD"/>
    <w:rsid w:val="00E94C3F"/>
    <w:rsid w:val="00E94CE0"/>
    <w:rsid w:val="00E94F10"/>
    <w:rsid w:val="00E950BE"/>
    <w:rsid w:val="00E965F5"/>
    <w:rsid w:val="00E96B20"/>
    <w:rsid w:val="00E96FE2"/>
    <w:rsid w:val="00E97CF9"/>
    <w:rsid w:val="00EA0E98"/>
    <w:rsid w:val="00EA1B7B"/>
    <w:rsid w:val="00EA1C1B"/>
    <w:rsid w:val="00EA230E"/>
    <w:rsid w:val="00EA2F45"/>
    <w:rsid w:val="00EA3D63"/>
    <w:rsid w:val="00EA3E4B"/>
    <w:rsid w:val="00EA4A3B"/>
    <w:rsid w:val="00EA4E6E"/>
    <w:rsid w:val="00EA5816"/>
    <w:rsid w:val="00EA5919"/>
    <w:rsid w:val="00EA64E8"/>
    <w:rsid w:val="00EA6505"/>
    <w:rsid w:val="00EA737C"/>
    <w:rsid w:val="00EA73A8"/>
    <w:rsid w:val="00EA7461"/>
    <w:rsid w:val="00EA7B31"/>
    <w:rsid w:val="00EA7D0D"/>
    <w:rsid w:val="00EB0F97"/>
    <w:rsid w:val="00EB1AD8"/>
    <w:rsid w:val="00EB2293"/>
    <w:rsid w:val="00EB2425"/>
    <w:rsid w:val="00EB2E2A"/>
    <w:rsid w:val="00EB417B"/>
    <w:rsid w:val="00EB4886"/>
    <w:rsid w:val="00EB5321"/>
    <w:rsid w:val="00EB5D33"/>
    <w:rsid w:val="00EB624D"/>
    <w:rsid w:val="00EB6435"/>
    <w:rsid w:val="00EB6555"/>
    <w:rsid w:val="00EB6681"/>
    <w:rsid w:val="00EB6751"/>
    <w:rsid w:val="00EB6A97"/>
    <w:rsid w:val="00EB6C9D"/>
    <w:rsid w:val="00EB6E63"/>
    <w:rsid w:val="00EB6EA9"/>
    <w:rsid w:val="00EB74C1"/>
    <w:rsid w:val="00EB75E9"/>
    <w:rsid w:val="00EB7D42"/>
    <w:rsid w:val="00EC0648"/>
    <w:rsid w:val="00EC07EF"/>
    <w:rsid w:val="00EC0A9F"/>
    <w:rsid w:val="00EC108B"/>
    <w:rsid w:val="00EC1491"/>
    <w:rsid w:val="00EC239E"/>
    <w:rsid w:val="00EC2933"/>
    <w:rsid w:val="00EC31D4"/>
    <w:rsid w:val="00EC4764"/>
    <w:rsid w:val="00EC4DBE"/>
    <w:rsid w:val="00EC4E73"/>
    <w:rsid w:val="00EC5236"/>
    <w:rsid w:val="00EC637C"/>
    <w:rsid w:val="00EC6565"/>
    <w:rsid w:val="00EC65B7"/>
    <w:rsid w:val="00EC6BCD"/>
    <w:rsid w:val="00EC6EE5"/>
    <w:rsid w:val="00EC7166"/>
    <w:rsid w:val="00EC7679"/>
    <w:rsid w:val="00EC7EDB"/>
    <w:rsid w:val="00EC7F29"/>
    <w:rsid w:val="00ED0868"/>
    <w:rsid w:val="00ED0BC6"/>
    <w:rsid w:val="00ED1051"/>
    <w:rsid w:val="00ED1275"/>
    <w:rsid w:val="00ED133A"/>
    <w:rsid w:val="00ED18A5"/>
    <w:rsid w:val="00ED1A0B"/>
    <w:rsid w:val="00ED2998"/>
    <w:rsid w:val="00ED2CF6"/>
    <w:rsid w:val="00ED32C6"/>
    <w:rsid w:val="00ED35C0"/>
    <w:rsid w:val="00ED496B"/>
    <w:rsid w:val="00ED64BF"/>
    <w:rsid w:val="00ED6651"/>
    <w:rsid w:val="00ED7F5B"/>
    <w:rsid w:val="00EE061C"/>
    <w:rsid w:val="00EE0E24"/>
    <w:rsid w:val="00EE0F61"/>
    <w:rsid w:val="00EE1060"/>
    <w:rsid w:val="00EE17FA"/>
    <w:rsid w:val="00EE2574"/>
    <w:rsid w:val="00EE27D5"/>
    <w:rsid w:val="00EE2F65"/>
    <w:rsid w:val="00EE2FDB"/>
    <w:rsid w:val="00EE37E4"/>
    <w:rsid w:val="00EE3C04"/>
    <w:rsid w:val="00EE3CD5"/>
    <w:rsid w:val="00EE4F1B"/>
    <w:rsid w:val="00EE555A"/>
    <w:rsid w:val="00EE6D6B"/>
    <w:rsid w:val="00EE76F6"/>
    <w:rsid w:val="00EE7EB7"/>
    <w:rsid w:val="00EE7FFE"/>
    <w:rsid w:val="00EF0B2E"/>
    <w:rsid w:val="00EF0C05"/>
    <w:rsid w:val="00EF0C33"/>
    <w:rsid w:val="00EF0F29"/>
    <w:rsid w:val="00EF15B7"/>
    <w:rsid w:val="00EF171F"/>
    <w:rsid w:val="00EF1772"/>
    <w:rsid w:val="00EF2EA4"/>
    <w:rsid w:val="00EF37DF"/>
    <w:rsid w:val="00EF4205"/>
    <w:rsid w:val="00EF4558"/>
    <w:rsid w:val="00EF4DC6"/>
    <w:rsid w:val="00EF5BEE"/>
    <w:rsid w:val="00EF5CF5"/>
    <w:rsid w:val="00EF5D17"/>
    <w:rsid w:val="00EF64FD"/>
    <w:rsid w:val="00EF798D"/>
    <w:rsid w:val="00EF7C50"/>
    <w:rsid w:val="00EF7E75"/>
    <w:rsid w:val="00F019E7"/>
    <w:rsid w:val="00F02023"/>
    <w:rsid w:val="00F0274A"/>
    <w:rsid w:val="00F02ABF"/>
    <w:rsid w:val="00F033ED"/>
    <w:rsid w:val="00F03FDE"/>
    <w:rsid w:val="00F048B6"/>
    <w:rsid w:val="00F04BB5"/>
    <w:rsid w:val="00F05888"/>
    <w:rsid w:val="00F05AB5"/>
    <w:rsid w:val="00F05BC4"/>
    <w:rsid w:val="00F06014"/>
    <w:rsid w:val="00F0610B"/>
    <w:rsid w:val="00F07498"/>
    <w:rsid w:val="00F07A40"/>
    <w:rsid w:val="00F07C41"/>
    <w:rsid w:val="00F10259"/>
    <w:rsid w:val="00F10495"/>
    <w:rsid w:val="00F104F5"/>
    <w:rsid w:val="00F10945"/>
    <w:rsid w:val="00F10A95"/>
    <w:rsid w:val="00F10CB3"/>
    <w:rsid w:val="00F110AF"/>
    <w:rsid w:val="00F11261"/>
    <w:rsid w:val="00F11708"/>
    <w:rsid w:val="00F12702"/>
    <w:rsid w:val="00F12EFD"/>
    <w:rsid w:val="00F15014"/>
    <w:rsid w:val="00F151DF"/>
    <w:rsid w:val="00F1535A"/>
    <w:rsid w:val="00F15C67"/>
    <w:rsid w:val="00F15E17"/>
    <w:rsid w:val="00F15EF6"/>
    <w:rsid w:val="00F1638A"/>
    <w:rsid w:val="00F166DB"/>
    <w:rsid w:val="00F16D10"/>
    <w:rsid w:val="00F17076"/>
    <w:rsid w:val="00F17AA4"/>
    <w:rsid w:val="00F202B7"/>
    <w:rsid w:val="00F2089B"/>
    <w:rsid w:val="00F20973"/>
    <w:rsid w:val="00F212D4"/>
    <w:rsid w:val="00F216CB"/>
    <w:rsid w:val="00F21896"/>
    <w:rsid w:val="00F21A10"/>
    <w:rsid w:val="00F22173"/>
    <w:rsid w:val="00F227E7"/>
    <w:rsid w:val="00F22936"/>
    <w:rsid w:val="00F23312"/>
    <w:rsid w:val="00F244C0"/>
    <w:rsid w:val="00F25B41"/>
    <w:rsid w:val="00F260AE"/>
    <w:rsid w:val="00F26AEE"/>
    <w:rsid w:val="00F2714A"/>
    <w:rsid w:val="00F272C6"/>
    <w:rsid w:val="00F276F8"/>
    <w:rsid w:val="00F27A62"/>
    <w:rsid w:val="00F30F98"/>
    <w:rsid w:val="00F313B8"/>
    <w:rsid w:val="00F32AD4"/>
    <w:rsid w:val="00F32FC5"/>
    <w:rsid w:val="00F3424F"/>
    <w:rsid w:val="00F34545"/>
    <w:rsid w:val="00F34E29"/>
    <w:rsid w:val="00F3549E"/>
    <w:rsid w:val="00F3566A"/>
    <w:rsid w:val="00F3570C"/>
    <w:rsid w:val="00F35D4A"/>
    <w:rsid w:val="00F35E23"/>
    <w:rsid w:val="00F35EF7"/>
    <w:rsid w:val="00F3663F"/>
    <w:rsid w:val="00F36822"/>
    <w:rsid w:val="00F36DD2"/>
    <w:rsid w:val="00F36F7D"/>
    <w:rsid w:val="00F3719E"/>
    <w:rsid w:val="00F3792F"/>
    <w:rsid w:val="00F37D9D"/>
    <w:rsid w:val="00F37FC4"/>
    <w:rsid w:val="00F41299"/>
    <w:rsid w:val="00F414E5"/>
    <w:rsid w:val="00F414FD"/>
    <w:rsid w:val="00F41E23"/>
    <w:rsid w:val="00F421AF"/>
    <w:rsid w:val="00F42708"/>
    <w:rsid w:val="00F4295E"/>
    <w:rsid w:val="00F42F6F"/>
    <w:rsid w:val="00F445CD"/>
    <w:rsid w:val="00F44863"/>
    <w:rsid w:val="00F44B90"/>
    <w:rsid w:val="00F45783"/>
    <w:rsid w:val="00F46285"/>
    <w:rsid w:val="00F469D6"/>
    <w:rsid w:val="00F46D2B"/>
    <w:rsid w:val="00F46D55"/>
    <w:rsid w:val="00F46E7C"/>
    <w:rsid w:val="00F47508"/>
    <w:rsid w:val="00F47570"/>
    <w:rsid w:val="00F475CF"/>
    <w:rsid w:val="00F47A0E"/>
    <w:rsid w:val="00F47AC2"/>
    <w:rsid w:val="00F50B0B"/>
    <w:rsid w:val="00F51DBF"/>
    <w:rsid w:val="00F52B74"/>
    <w:rsid w:val="00F53737"/>
    <w:rsid w:val="00F537D8"/>
    <w:rsid w:val="00F5395B"/>
    <w:rsid w:val="00F54706"/>
    <w:rsid w:val="00F556EE"/>
    <w:rsid w:val="00F55BAC"/>
    <w:rsid w:val="00F56EAF"/>
    <w:rsid w:val="00F570AA"/>
    <w:rsid w:val="00F57355"/>
    <w:rsid w:val="00F5773D"/>
    <w:rsid w:val="00F57FC2"/>
    <w:rsid w:val="00F601F8"/>
    <w:rsid w:val="00F61457"/>
    <w:rsid w:val="00F61E2E"/>
    <w:rsid w:val="00F62488"/>
    <w:rsid w:val="00F624B2"/>
    <w:rsid w:val="00F62504"/>
    <w:rsid w:val="00F625BF"/>
    <w:rsid w:val="00F62B8D"/>
    <w:rsid w:val="00F62BBC"/>
    <w:rsid w:val="00F63332"/>
    <w:rsid w:val="00F63C37"/>
    <w:rsid w:val="00F64F88"/>
    <w:rsid w:val="00F65652"/>
    <w:rsid w:val="00F65D2A"/>
    <w:rsid w:val="00F65DCE"/>
    <w:rsid w:val="00F65E38"/>
    <w:rsid w:val="00F67326"/>
    <w:rsid w:val="00F673BC"/>
    <w:rsid w:val="00F67A66"/>
    <w:rsid w:val="00F703E9"/>
    <w:rsid w:val="00F70F8C"/>
    <w:rsid w:val="00F718C3"/>
    <w:rsid w:val="00F71D31"/>
    <w:rsid w:val="00F71F21"/>
    <w:rsid w:val="00F72C59"/>
    <w:rsid w:val="00F72EAD"/>
    <w:rsid w:val="00F735E7"/>
    <w:rsid w:val="00F7374C"/>
    <w:rsid w:val="00F74356"/>
    <w:rsid w:val="00F74A02"/>
    <w:rsid w:val="00F74D5F"/>
    <w:rsid w:val="00F754DB"/>
    <w:rsid w:val="00F754F2"/>
    <w:rsid w:val="00F75564"/>
    <w:rsid w:val="00F75F42"/>
    <w:rsid w:val="00F76665"/>
    <w:rsid w:val="00F76B56"/>
    <w:rsid w:val="00F7757C"/>
    <w:rsid w:val="00F7769E"/>
    <w:rsid w:val="00F80853"/>
    <w:rsid w:val="00F80B86"/>
    <w:rsid w:val="00F8241C"/>
    <w:rsid w:val="00F82A56"/>
    <w:rsid w:val="00F82AE7"/>
    <w:rsid w:val="00F82B8A"/>
    <w:rsid w:val="00F82F67"/>
    <w:rsid w:val="00F83187"/>
    <w:rsid w:val="00F832FB"/>
    <w:rsid w:val="00F83FB5"/>
    <w:rsid w:val="00F84493"/>
    <w:rsid w:val="00F84AEB"/>
    <w:rsid w:val="00F84B87"/>
    <w:rsid w:val="00F84C1A"/>
    <w:rsid w:val="00F84DA0"/>
    <w:rsid w:val="00F84FD6"/>
    <w:rsid w:val="00F85878"/>
    <w:rsid w:val="00F85DEE"/>
    <w:rsid w:val="00F85E6C"/>
    <w:rsid w:val="00F86AFB"/>
    <w:rsid w:val="00F86B48"/>
    <w:rsid w:val="00F8764C"/>
    <w:rsid w:val="00F87D0F"/>
    <w:rsid w:val="00F905FB"/>
    <w:rsid w:val="00F90AAA"/>
    <w:rsid w:val="00F90AD4"/>
    <w:rsid w:val="00F90C39"/>
    <w:rsid w:val="00F90C8B"/>
    <w:rsid w:val="00F90CA5"/>
    <w:rsid w:val="00F91BD0"/>
    <w:rsid w:val="00F92E68"/>
    <w:rsid w:val="00F93101"/>
    <w:rsid w:val="00F94A36"/>
    <w:rsid w:val="00F94A7A"/>
    <w:rsid w:val="00F94F4A"/>
    <w:rsid w:val="00F950E0"/>
    <w:rsid w:val="00F950F5"/>
    <w:rsid w:val="00F953CF"/>
    <w:rsid w:val="00F953FB"/>
    <w:rsid w:val="00F95BED"/>
    <w:rsid w:val="00F95D4D"/>
    <w:rsid w:val="00F963A3"/>
    <w:rsid w:val="00F96686"/>
    <w:rsid w:val="00F96C74"/>
    <w:rsid w:val="00F97237"/>
    <w:rsid w:val="00FA0173"/>
    <w:rsid w:val="00FA0BD7"/>
    <w:rsid w:val="00FA10A9"/>
    <w:rsid w:val="00FA25B4"/>
    <w:rsid w:val="00FA3F53"/>
    <w:rsid w:val="00FA4711"/>
    <w:rsid w:val="00FA5CB0"/>
    <w:rsid w:val="00FA624F"/>
    <w:rsid w:val="00FA728D"/>
    <w:rsid w:val="00FA79B4"/>
    <w:rsid w:val="00FA7E9F"/>
    <w:rsid w:val="00FB0ECA"/>
    <w:rsid w:val="00FB13C1"/>
    <w:rsid w:val="00FB1433"/>
    <w:rsid w:val="00FB1DF1"/>
    <w:rsid w:val="00FB1E3A"/>
    <w:rsid w:val="00FB2A9D"/>
    <w:rsid w:val="00FB33C9"/>
    <w:rsid w:val="00FB36E3"/>
    <w:rsid w:val="00FB3821"/>
    <w:rsid w:val="00FB43DA"/>
    <w:rsid w:val="00FB452D"/>
    <w:rsid w:val="00FB572F"/>
    <w:rsid w:val="00FB573B"/>
    <w:rsid w:val="00FB667D"/>
    <w:rsid w:val="00FB70FA"/>
    <w:rsid w:val="00FB714F"/>
    <w:rsid w:val="00FB72AA"/>
    <w:rsid w:val="00FB72DC"/>
    <w:rsid w:val="00FB7487"/>
    <w:rsid w:val="00FB78EB"/>
    <w:rsid w:val="00FC02B8"/>
    <w:rsid w:val="00FC07A0"/>
    <w:rsid w:val="00FC13E2"/>
    <w:rsid w:val="00FC20C1"/>
    <w:rsid w:val="00FC451E"/>
    <w:rsid w:val="00FC4795"/>
    <w:rsid w:val="00FC508B"/>
    <w:rsid w:val="00FC511C"/>
    <w:rsid w:val="00FC565D"/>
    <w:rsid w:val="00FC59BB"/>
    <w:rsid w:val="00FC5A28"/>
    <w:rsid w:val="00FC5E03"/>
    <w:rsid w:val="00FC65C8"/>
    <w:rsid w:val="00FC673F"/>
    <w:rsid w:val="00FC73D9"/>
    <w:rsid w:val="00FC7CF6"/>
    <w:rsid w:val="00FD025F"/>
    <w:rsid w:val="00FD050F"/>
    <w:rsid w:val="00FD0D0E"/>
    <w:rsid w:val="00FD0EE1"/>
    <w:rsid w:val="00FD1B05"/>
    <w:rsid w:val="00FD22EF"/>
    <w:rsid w:val="00FD2600"/>
    <w:rsid w:val="00FD2B78"/>
    <w:rsid w:val="00FD2BEE"/>
    <w:rsid w:val="00FD3018"/>
    <w:rsid w:val="00FD3DE2"/>
    <w:rsid w:val="00FD426D"/>
    <w:rsid w:val="00FD443D"/>
    <w:rsid w:val="00FD4469"/>
    <w:rsid w:val="00FD45FC"/>
    <w:rsid w:val="00FD5291"/>
    <w:rsid w:val="00FD5822"/>
    <w:rsid w:val="00FD628A"/>
    <w:rsid w:val="00FD6793"/>
    <w:rsid w:val="00FD6D2C"/>
    <w:rsid w:val="00FD703E"/>
    <w:rsid w:val="00FD759D"/>
    <w:rsid w:val="00FD76E9"/>
    <w:rsid w:val="00FD79ED"/>
    <w:rsid w:val="00FE0195"/>
    <w:rsid w:val="00FE2111"/>
    <w:rsid w:val="00FE3003"/>
    <w:rsid w:val="00FE3057"/>
    <w:rsid w:val="00FE348A"/>
    <w:rsid w:val="00FE367B"/>
    <w:rsid w:val="00FE3946"/>
    <w:rsid w:val="00FE3DB8"/>
    <w:rsid w:val="00FE42E1"/>
    <w:rsid w:val="00FE42F3"/>
    <w:rsid w:val="00FE46F7"/>
    <w:rsid w:val="00FE4A20"/>
    <w:rsid w:val="00FE5754"/>
    <w:rsid w:val="00FE632C"/>
    <w:rsid w:val="00FE6580"/>
    <w:rsid w:val="00FE7341"/>
    <w:rsid w:val="00FE76E6"/>
    <w:rsid w:val="00FE7AFF"/>
    <w:rsid w:val="00FE7EBD"/>
    <w:rsid w:val="00FF1280"/>
    <w:rsid w:val="00FF142C"/>
    <w:rsid w:val="00FF16D8"/>
    <w:rsid w:val="00FF17D8"/>
    <w:rsid w:val="00FF1A97"/>
    <w:rsid w:val="00FF1AEB"/>
    <w:rsid w:val="00FF1CBA"/>
    <w:rsid w:val="00FF2924"/>
    <w:rsid w:val="00FF2C2F"/>
    <w:rsid w:val="00FF2C51"/>
    <w:rsid w:val="00FF30B3"/>
    <w:rsid w:val="00FF41C0"/>
    <w:rsid w:val="00FF608E"/>
    <w:rsid w:val="00FF66EF"/>
    <w:rsid w:val="00FF69B4"/>
    <w:rsid w:val="00FF6B4C"/>
    <w:rsid w:val="00FF6C0D"/>
    <w:rsid w:val="00FF7190"/>
    <w:rsid w:val="00FF7AAA"/>
    <w:rsid w:val="00FF7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50247E-2252-41FF-931E-EEB0C929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1. Глава"/>
    <w:basedOn w:val="a"/>
    <w:next w:val="a"/>
    <w:qFormat/>
    <w:pPr>
      <w:keepNext/>
      <w:spacing w:line="360" w:lineRule="auto"/>
      <w:ind w:firstLine="708"/>
      <w:jc w:val="center"/>
      <w:outlineLvl w:val="0"/>
    </w:pPr>
    <w:rPr>
      <w:b/>
      <w:bCs/>
    </w:rPr>
  </w:style>
  <w:style w:type="paragraph" w:styleId="2">
    <w:name w:val="heading 2"/>
    <w:aliases w:val="I"/>
    <w:basedOn w:val="a"/>
    <w:next w:val="a"/>
    <w:link w:val="20"/>
    <w:qFormat/>
    <w:rsid w:val="00B8760E"/>
    <w:pPr>
      <w:keepNext/>
      <w:suppressAutoHyphens/>
      <w:jc w:val="center"/>
      <w:outlineLvl w:val="1"/>
    </w:pPr>
    <w:rPr>
      <w:b/>
      <w:bCs/>
      <w:smallCaps/>
    </w:rPr>
  </w:style>
  <w:style w:type="paragraph" w:styleId="30">
    <w:name w:val="heading 3"/>
    <w:aliases w:val="I.I"/>
    <w:basedOn w:val="a"/>
    <w:next w:val="a"/>
    <w:qFormat/>
    <w:rsid w:val="00B8760E"/>
    <w:pPr>
      <w:keepNext/>
      <w:spacing w:line="360" w:lineRule="auto"/>
      <w:jc w:val="center"/>
      <w:outlineLvl w:val="2"/>
    </w:pPr>
    <w:rPr>
      <w:b/>
      <w:bCs/>
      <w:lang w:val="en-US"/>
    </w:rPr>
  </w:style>
  <w:style w:type="paragraph" w:styleId="4">
    <w:name w:val="heading 4"/>
    <w:basedOn w:val="a"/>
    <w:next w:val="a"/>
    <w:link w:val="40"/>
    <w:qFormat/>
    <w:pPr>
      <w:keepNext/>
      <w:spacing w:line="360" w:lineRule="auto"/>
      <w:jc w:val="center"/>
      <w:outlineLvl w:val="3"/>
    </w:pPr>
    <w:rPr>
      <w:b/>
      <w:bCs/>
      <w:sz w:val="20"/>
      <w:lang w:val="en-US"/>
    </w:rPr>
  </w:style>
  <w:style w:type="paragraph" w:styleId="5">
    <w:name w:val="heading 5"/>
    <w:basedOn w:val="a"/>
    <w:next w:val="a"/>
    <w:qFormat/>
    <w:pPr>
      <w:keepNext/>
      <w:spacing w:line="360" w:lineRule="auto"/>
      <w:ind w:firstLine="705"/>
      <w:jc w:val="center"/>
      <w:outlineLvl w:val="4"/>
    </w:pPr>
    <w:rPr>
      <w:b/>
      <w:bCs/>
    </w:rPr>
  </w:style>
  <w:style w:type="paragraph" w:styleId="6">
    <w:name w:val="heading 6"/>
    <w:basedOn w:val="a"/>
    <w:next w:val="a"/>
    <w:qFormat/>
    <w:pPr>
      <w:keepNext/>
      <w:spacing w:line="360" w:lineRule="auto"/>
      <w:ind w:firstLine="708"/>
      <w:jc w:val="both"/>
      <w:outlineLvl w:val="5"/>
    </w:pPr>
    <w:rPr>
      <w:b/>
    </w:rPr>
  </w:style>
  <w:style w:type="paragraph" w:styleId="7">
    <w:name w:val="heading 7"/>
    <w:basedOn w:val="a"/>
    <w:next w:val="a"/>
    <w:qFormat/>
    <w:pPr>
      <w:keepNext/>
      <w:outlineLvl w:val="6"/>
    </w:pPr>
    <w:rPr>
      <w:b/>
      <w:bCs/>
    </w:rPr>
  </w:style>
  <w:style w:type="paragraph" w:styleId="8">
    <w:name w:val="heading 8"/>
    <w:basedOn w:val="a"/>
    <w:next w:val="a"/>
    <w:qFormat/>
    <w:pPr>
      <w:keepNext/>
      <w:spacing w:line="360" w:lineRule="auto"/>
      <w:ind w:firstLine="720"/>
      <w:jc w:val="center"/>
      <w:outlineLvl w:val="7"/>
    </w:pPr>
    <w:rPr>
      <w:b/>
      <w:szCs w:val="20"/>
      <w:u w:val="single"/>
    </w:rPr>
  </w:style>
  <w:style w:type="paragraph" w:styleId="9">
    <w:name w:val="heading 9"/>
    <w:basedOn w:val="a"/>
    <w:next w:val="a"/>
    <w:qFormat/>
    <w:pPr>
      <w:keepNext/>
      <w:spacing w:line="360" w:lineRule="auto"/>
      <w:ind w:firstLine="851"/>
      <w:jc w:val="center"/>
      <w:outlineLvl w:val="8"/>
    </w:pPr>
    <w:rPr>
      <w:b/>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b/>
      <w:bCs/>
    </w:rPr>
  </w:style>
  <w:style w:type="paragraph" w:styleId="a5">
    <w:name w:val="Body Text Indent"/>
    <w:basedOn w:val="a"/>
    <w:pPr>
      <w:spacing w:line="360" w:lineRule="auto"/>
      <w:ind w:firstLine="705"/>
      <w:jc w:val="both"/>
    </w:pPr>
  </w:style>
  <w:style w:type="paragraph" w:styleId="a6">
    <w:name w:val="Body Text"/>
    <w:aliases w:val="Основной текст Знак, Знак Знак, Знак,Знак"/>
    <w:basedOn w:val="a"/>
    <w:link w:val="10"/>
    <w:pPr>
      <w:spacing w:line="360" w:lineRule="auto"/>
      <w:jc w:val="both"/>
    </w:pPr>
  </w:style>
  <w:style w:type="paragraph" w:styleId="21">
    <w:name w:val="Body Text Indent 2"/>
    <w:basedOn w:val="a"/>
    <w:pPr>
      <w:spacing w:line="360" w:lineRule="auto"/>
      <w:ind w:firstLine="708"/>
      <w:jc w:val="both"/>
    </w:pPr>
    <w:rPr>
      <w:bCs/>
    </w:rPr>
  </w:style>
  <w:style w:type="paragraph" w:customStyle="1" w:styleId="ConsNormal">
    <w:name w:val="ConsNormal"/>
    <w:pPr>
      <w:widowControl w:val="0"/>
      <w:ind w:firstLine="720"/>
    </w:pPr>
    <w:rPr>
      <w:rFonts w:ascii="Arial" w:hAnsi="Arial"/>
      <w:snapToGrid w:val="0"/>
      <w:sz w:val="18"/>
    </w:rPr>
  </w:style>
  <w:style w:type="paragraph" w:styleId="31">
    <w:name w:val="Body Text Indent 3"/>
    <w:basedOn w:val="a"/>
    <w:pPr>
      <w:spacing w:line="360" w:lineRule="auto"/>
      <w:ind w:firstLine="900"/>
      <w:jc w:val="both"/>
    </w:pPr>
  </w:style>
  <w:style w:type="character" w:styleId="a7">
    <w:name w:val="page number"/>
    <w:basedOn w:val="a0"/>
  </w:style>
  <w:style w:type="paragraph" w:styleId="a8">
    <w:name w:val="header"/>
    <w:aliases w:val="ВерхКолонтитул, Знак1"/>
    <w:basedOn w:val="a"/>
    <w:link w:val="a9"/>
    <w:pPr>
      <w:tabs>
        <w:tab w:val="center" w:pos="4153"/>
        <w:tab w:val="right" w:pos="8306"/>
      </w:tabs>
    </w:pPr>
    <w:rPr>
      <w:sz w:val="20"/>
      <w:szCs w:val="20"/>
    </w:rPr>
  </w:style>
  <w:style w:type="paragraph" w:customStyle="1" w:styleId="ConsNonformat">
    <w:name w:val="ConsNonformat"/>
    <w:pPr>
      <w:widowControl w:val="0"/>
    </w:pPr>
    <w:rPr>
      <w:rFonts w:ascii="Courier New" w:hAnsi="Courier New"/>
      <w:snapToGrid w:val="0"/>
      <w:sz w:val="18"/>
    </w:rPr>
  </w:style>
  <w:style w:type="paragraph" w:customStyle="1" w:styleId="210">
    <w:name w:val="Основной текст 21"/>
    <w:basedOn w:val="a"/>
    <w:pPr>
      <w:ind w:firstLine="720"/>
      <w:jc w:val="both"/>
    </w:pPr>
    <w:rPr>
      <w:szCs w:val="20"/>
    </w:rPr>
  </w:style>
  <w:style w:type="paragraph" w:customStyle="1" w:styleId="ConsTitle">
    <w:name w:val="ConsTitle"/>
    <w:pPr>
      <w:widowControl w:val="0"/>
    </w:pPr>
    <w:rPr>
      <w:rFonts w:ascii="Arial" w:hAnsi="Arial"/>
      <w:b/>
      <w:snapToGrid w:val="0"/>
      <w:sz w:val="16"/>
    </w:rPr>
  </w:style>
  <w:style w:type="paragraph" w:styleId="32">
    <w:name w:val="Body Text 3"/>
    <w:basedOn w:val="a"/>
    <w:pPr>
      <w:widowControl w:val="0"/>
    </w:pPr>
    <w:rPr>
      <w:snapToGrid w:val="0"/>
      <w:szCs w:val="20"/>
    </w:rPr>
  </w:style>
  <w:style w:type="paragraph" w:styleId="22">
    <w:name w:val="Body Text 2"/>
    <w:basedOn w:val="a"/>
    <w:pPr>
      <w:widowControl w:val="0"/>
      <w:spacing w:before="120" w:line="360" w:lineRule="auto"/>
      <w:jc w:val="both"/>
    </w:pPr>
    <w:rPr>
      <w:b/>
      <w:snapToGrid w:val="0"/>
      <w:color w:val="000000"/>
      <w:szCs w:val="20"/>
    </w:rPr>
  </w:style>
  <w:style w:type="character" w:styleId="aa">
    <w:name w:val="footnote reference"/>
    <w:semiHidden/>
    <w:rPr>
      <w:vertAlign w:val="superscript"/>
    </w:rPr>
  </w:style>
  <w:style w:type="paragraph" w:styleId="ab">
    <w:name w:val="Subtitle"/>
    <w:basedOn w:val="a"/>
    <w:qFormat/>
    <w:pPr>
      <w:spacing w:line="360" w:lineRule="auto"/>
      <w:ind w:firstLine="720"/>
    </w:pPr>
    <w:rPr>
      <w:b/>
      <w:sz w:val="20"/>
      <w:szCs w:val="20"/>
    </w:rPr>
  </w:style>
  <w:style w:type="paragraph" w:customStyle="1" w:styleId="211">
    <w:name w:val="Основной текст с отступом 21"/>
    <w:basedOn w:val="a"/>
    <w:pPr>
      <w:ind w:firstLine="720"/>
      <w:jc w:val="both"/>
    </w:pPr>
    <w:rPr>
      <w:b/>
      <w:i/>
      <w:szCs w:val="20"/>
    </w:rPr>
  </w:style>
  <w:style w:type="paragraph" w:styleId="ac">
    <w:name w:val="footnote text"/>
    <w:basedOn w:val="a"/>
    <w:semiHidden/>
    <w:rPr>
      <w:sz w:val="20"/>
      <w:szCs w:val="20"/>
    </w:rPr>
  </w:style>
  <w:style w:type="paragraph" w:styleId="11">
    <w:name w:val="toc 1"/>
    <w:basedOn w:val="a"/>
    <w:next w:val="a"/>
    <w:autoRedefine/>
    <w:uiPriority w:val="39"/>
    <w:rsid w:val="00137081"/>
    <w:pPr>
      <w:tabs>
        <w:tab w:val="left" w:pos="720"/>
        <w:tab w:val="right" w:leader="dot" w:pos="9498"/>
      </w:tabs>
      <w:spacing w:before="120" w:after="120"/>
      <w:ind w:left="-567" w:right="103" w:firstLine="283"/>
      <w:jc w:val="both"/>
    </w:pPr>
    <w:rPr>
      <w:b/>
      <w:caps/>
      <w:noProof/>
      <w:sz w:val="20"/>
      <w:szCs w:val="20"/>
      <w:lang w:val="en-US"/>
    </w:rPr>
  </w:style>
  <w:style w:type="paragraph" w:styleId="23">
    <w:name w:val="toc 2"/>
    <w:basedOn w:val="a"/>
    <w:next w:val="a"/>
    <w:autoRedefine/>
    <w:uiPriority w:val="39"/>
    <w:rsid w:val="00FE76E6"/>
    <w:pPr>
      <w:tabs>
        <w:tab w:val="right" w:leader="dot" w:pos="9498"/>
      </w:tabs>
      <w:spacing w:before="120"/>
    </w:pPr>
    <w:rPr>
      <w:b/>
      <w:smallCaps/>
      <w:noProof/>
      <w:sz w:val="22"/>
      <w:szCs w:val="22"/>
      <w:lang w:val="en-US"/>
    </w:rPr>
  </w:style>
  <w:style w:type="paragraph" w:styleId="33">
    <w:name w:val="toc 3"/>
    <w:basedOn w:val="a"/>
    <w:next w:val="a"/>
    <w:autoRedefine/>
    <w:rsid w:val="0066464F"/>
    <w:pPr>
      <w:tabs>
        <w:tab w:val="right" w:leader="dot" w:pos="9498"/>
      </w:tabs>
      <w:ind w:left="426" w:hanging="142"/>
    </w:pPr>
    <w:rPr>
      <w:noProof/>
      <w:szCs w:val="20"/>
    </w:rPr>
  </w:style>
  <w:style w:type="paragraph" w:styleId="41">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character" w:styleId="ad">
    <w:name w:val="Hyperlink"/>
    <w:uiPriority w:val="99"/>
    <w:rPr>
      <w:color w:val="0000FF"/>
      <w:u w:val="single"/>
    </w:rPr>
  </w:style>
  <w:style w:type="paragraph" w:styleId="ae">
    <w:name w:val="Block Text"/>
    <w:basedOn w:val="a"/>
    <w:pPr>
      <w:ind w:left="-57" w:right="-57"/>
      <w:jc w:val="center"/>
    </w:pPr>
    <w:rPr>
      <w:b/>
      <w:sz w:val="18"/>
      <w:szCs w:val="20"/>
    </w:rPr>
  </w:style>
  <w:style w:type="paragraph" w:styleId="12">
    <w:name w:val="index 1"/>
    <w:basedOn w:val="a"/>
    <w:next w:val="a"/>
    <w:autoRedefine/>
    <w:semiHidden/>
    <w:pPr>
      <w:ind w:left="240" w:hanging="240"/>
    </w:pPr>
  </w:style>
  <w:style w:type="paragraph" w:styleId="af">
    <w:name w:val="caption"/>
    <w:basedOn w:val="a"/>
    <w:next w:val="a"/>
    <w:qFormat/>
    <w:pPr>
      <w:jc w:val="center"/>
    </w:pPr>
    <w:rPr>
      <w:b/>
      <w:i/>
      <w:sz w:val="28"/>
      <w:szCs w:val="20"/>
    </w:rPr>
  </w:style>
  <w:style w:type="paragraph" w:styleId="af0">
    <w:name w:val="footer"/>
    <w:basedOn w:val="a"/>
    <w:link w:val="af1"/>
    <w:uiPriority w:val="99"/>
    <w:pPr>
      <w:tabs>
        <w:tab w:val="center" w:pos="4677"/>
        <w:tab w:val="right" w:pos="9355"/>
      </w:tabs>
    </w:pPr>
    <w:rPr>
      <w:sz w:val="28"/>
      <w:szCs w:val="20"/>
    </w:rPr>
  </w:style>
  <w:style w:type="paragraph" w:customStyle="1" w:styleId="OTCHET00">
    <w:name w:val="OTCHET_00"/>
    <w:basedOn w:val="24"/>
    <w:pPr>
      <w:tabs>
        <w:tab w:val="clear" w:pos="1665"/>
        <w:tab w:val="left" w:pos="709"/>
        <w:tab w:val="left" w:pos="3402"/>
      </w:tabs>
      <w:spacing w:line="360" w:lineRule="auto"/>
      <w:ind w:left="0" w:firstLine="0"/>
      <w:jc w:val="both"/>
    </w:pPr>
    <w:rPr>
      <w:rFonts w:ascii="NTTimes/Cyrillic" w:hAnsi="NTTimes/Cyrillic"/>
      <w:sz w:val="24"/>
    </w:rPr>
  </w:style>
  <w:style w:type="paragraph" w:styleId="24">
    <w:name w:val="List Number 2"/>
    <w:basedOn w:val="a"/>
    <w:pPr>
      <w:tabs>
        <w:tab w:val="num" w:pos="1665"/>
      </w:tabs>
      <w:ind w:left="1665" w:hanging="960"/>
    </w:pPr>
    <w:rPr>
      <w:sz w:val="20"/>
      <w:szCs w:val="20"/>
    </w:rPr>
  </w:style>
  <w:style w:type="character" w:styleId="af2">
    <w:name w:val="Strong"/>
    <w:uiPriority w:val="22"/>
    <w:qFormat/>
    <w:rPr>
      <w:b/>
      <w:bCs/>
    </w:rPr>
  </w:style>
  <w:style w:type="paragraph" w:styleId="3">
    <w:name w:val="List Bullet 3"/>
    <w:basedOn w:val="a"/>
    <w:autoRedefine/>
    <w:pPr>
      <w:numPr>
        <w:numId w:val="1"/>
      </w:numPr>
      <w:tabs>
        <w:tab w:val="num" w:pos="0"/>
      </w:tabs>
      <w:spacing w:line="360" w:lineRule="auto"/>
      <w:ind w:left="0" w:firstLine="900"/>
    </w:pPr>
    <w:rPr>
      <w:sz w:val="28"/>
    </w:rPr>
  </w:style>
  <w:style w:type="paragraph" w:styleId="25">
    <w:name w:val="List 2"/>
    <w:basedOn w:val="a"/>
    <w:pPr>
      <w:ind w:left="566" w:hanging="283"/>
    </w:pPr>
  </w:style>
  <w:style w:type="paragraph" w:styleId="34">
    <w:name w:val="List 3"/>
    <w:basedOn w:val="a"/>
    <w:pPr>
      <w:ind w:left="849" w:hanging="283"/>
    </w:pPr>
  </w:style>
  <w:style w:type="paragraph" w:styleId="26">
    <w:name w:val="List Continue 2"/>
    <w:basedOn w:val="a"/>
    <w:pPr>
      <w:spacing w:after="120"/>
      <w:ind w:left="566"/>
    </w:pPr>
  </w:style>
  <w:style w:type="paragraph" w:customStyle="1" w:styleId="af3">
    <w:name w:val="Табличный"/>
    <w:basedOn w:val="a"/>
    <w:link w:val="af4"/>
    <w:rsid w:val="00B813E7"/>
    <w:pPr>
      <w:jc w:val="center"/>
    </w:pPr>
  </w:style>
  <w:style w:type="character" w:customStyle="1" w:styleId="af4">
    <w:name w:val="Табличный Знак"/>
    <w:link w:val="af3"/>
    <w:rsid w:val="00B813E7"/>
    <w:rPr>
      <w:sz w:val="24"/>
      <w:szCs w:val="24"/>
      <w:lang w:val="ru-RU" w:eastAsia="ru-RU" w:bidi="ar-SA"/>
    </w:rPr>
  </w:style>
  <w:style w:type="table" w:styleId="af5">
    <w:name w:val="Table Grid"/>
    <w:basedOn w:val="a1"/>
    <w:uiPriority w:val="39"/>
    <w:rsid w:val="00C45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Web)"/>
    <w:aliases w:val="Обычный (Web)"/>
    <w:basedOn w:val="a"/>
    <w:uiPriority w:val="99"/>
    <w:rsid w:val="00011E8A"/>
    <w:pPr>
      <w:spacing w:before="100" w:beforeAutospacing="1" w:after="100" w:afterAutospacing="1"/>
    </w:pPr>
  </w:style>
  <w:style w:type="paragraph" w:customStyle="1" w:styleId="af7">
    <w:name w:val="Обычный + По центру"/>
    <w:basedOn w:val="30"/>
    <w:rsid w:val="00D13714"/>
  </w:style>
  <w:style w:type="paragraph" w:styleId="af8">
    <w:name w:val="Document Map"/>
    <w:basedOn w:val="a"/>
    <w:semiHidden/>
    <w:rsid w:val="0006300F"/>
    <w:pPr>
      <w:shd w:val="clear" w:color="auto" w:fill="000080"/>
    </w:pPr>
    <w:rPr>
      <w:rFonts w:ascii="Tahoma" w:hAnsi="Tahoma" w:cs="Tahoma"/>
      <w:sz w:val="20"/>
      <w:szCs w:val="20"/>
    </w:rPr>
  </w:style>
  <w:style w:type="paragraph" w:customStyle="1" w:styleId="Main">
    <w:name w:val="Main"/>
    <w:link w:val="Main0"/>
    <w:rsid w:val="0028067C"/>
    <w:pPr>
      <w:widowControl w:val="0"/>
      <w:spacing w:line="360" w:lineRule="auto"/>
      <w:ind w:firstLine="709"/>
      <w:jc w:val="both"/>
    </w:pPr>
    <w:rPr>
      <w:rFonts w:cs="Tahoma"/>
      <w:sz w:val="24"/>
      <w:szCs w:val="16"/>
    </w:rPr>
  </w:style>
  <w:style w:type="character" w:customStyle="1" w:styleId="Main0">
    <w:name w:val="Main Знак"/>
    <w:link w:val="Main"/>
    <w:rsid w:val="0028067C"/>
    <w:rPr>
      <w:rFonts w:cs="Tahoma"/>
      <w:sz w:val="24"/>
      <w:szCs w:val="16"/>
      <w:lang w:val="ru-RU" w:eastAsia="ru-RU" w:bidi="ar-SA"/>
    </w:rPr>
  </w:style>
  <w:style w:type="character" w:customStyle="1" w:styleId="27">
    <w:name w:val="Основной текст 2 Знак"/>
    <w:rsid w:val="0028067C"/>
    <w:rPr>
      <w:rFonts w:ascii="Arial" w:hAnsi="Arial" w:cs="Arial"/>
    </w:rPr>
  </w:style>
  <w:style w:type="character" w:customStyle="1" w:styleId="editsection">
    <w:name w:val="editsection"/>
    <w:basedOn w:val="a0"/>
    <w:rsid w:val="007308DA"/>
  </w:style>
  <w:style w:type="paragraph" w:customStyle="1" w:styleId="13">
    <w:name w:val="заголовок 1"/>
    <w:basedOn w:val="a"/>
    <w:next w:val="a"/>
    <w:rsid w:val="00F63C37"/>
    <w:pPr>
      <w:keepNext/>
      <w:autoSpaceDE w:val="0"/>
      <w:autoSpaceDN w:val="0"/>
      <w:spacing w:before="240" w:after="240"/>
      <w:jc w:val="center"/>
      <w:outlineLvl w:val="0"/>
    </w:pPr>
    <w:rPr>
      <w:b/>
      <w:bCs/>
      <w:iCs/>
      <w:sz w:val="32"/>
    </w:rPr>
  </w:style>
  <w:style w:type="character" w:styleId="af9">
    <w:name w:val="FollowedHyperlink"/>
    <w:rsid w:val="00F63C37"/>
    <w:rPr>
      <w:color w:val="800080"/>
      <w:u w:val="single"/>
    </w:rPr>
  </w:style>
  <w:style w:type="character" w:styleId="afa">
    <w:name w:val="Emphasis"/>
    <w:aliases w:val="I.I.1"/>
    <w:qFormat/>
    <w:rsid w:val="00B8760E"/>
    <w:rPr>
      <w:i/>
      <w:iCs/>
    </w:rPr>
  </w:style>
  <w:style w:type="paragraph" w:customStyle="1" w:styleId="podpis">
    <w:name w:val="podpis"/>
    <w:basedOn w:val="a"/>
    <w:rsid w:val="001B704E"/>
    <w:pPr>
      <w:spacing w:before="100" w:beforeAutospacing="1" w:after="100" w:afterAutospacing="1"/>
    </w:pPr>
  </w:style>
  <w:style w:type="paragraph" w:styleId="28">
    <w:name w:val="envelope return"/>
    <w:basedOn w:val="a"/>
    <w:rsid w:val="00A478EF"/>
    <w:rPr>
      <w:rFonts w:ascii="Arial" w:hAnsi="Arial"/>
      <w:sz w:val="20"/>
      <w:szCs w:val="20"/>
    </w:rPr>
  </w:style>
  <w:style w:type="paragraph" w:customStyle="1" w:styleId="BodyTextIndent21">
    <w:name w:val="Body Text Indent 21"/>
    <w:basedOn w:val="a"/>
    <w:rsid w:val="00E7108B"/>
    <w:pPr>
      <w:ind w:firstLine="720"/>
      <w:jc w:val="both"/>
    </w:pPr>
    <w:rPr>
      <w:b/>
      <w:i/>
      <w:szCs w:val="20"/>
    </w:rPr>
  </w:style>
  <w:style w:type="character" w:customStyle="1" w:styleId="MainChar">
    <w:name w:val="Main Char"/>
    <w:rsid w:val="00DE0A3A"/>
    <w:rPr>
      <w:rFonts w:cs="Tahoma"/>
      <w:sz w:val="24"/>
      <w:szCs w:val="16"/>
      <w:lang w:val="ru-RU" w:eastAsia="ru-RU" w:bidi="ar-SA"/>
    </w:rPr>
  </w:style>
  <w:style w:type="paragraph" w:customStyle="1" w:styleId="212">
    <w:name w:val="Основной текст 21"/>
    <w:basedOn w:val="a"/>
    <w:rsid w:val="00E76BF8"/>
    <w:pPr>
      <w:suppressAutoHyphens/>
      <w:spacing w:after="120" w:line="480" w:lineRule="auto"/>
    </w:pPr>
    <w:rPr>
      <w:sz w:val="20"/>
      <w:szCs w:val="20"/>
      <w:lang w:eastAsia="ar-SA"/>
    </w:rPr>
  </w:style>
  <w:style w:type="paragraph" w:customStyle="1" w:styleId="afb">
    <w:name w:val="Содержимое таблицы"/>
    <w:basedOn w:val="a"/>
    <w:rsid w:val="00E76BF8"/>
    <w:pPr>
      <w:suppressLineNumbers/>
      <w:suppressAutoHyphens/>
    </w:pPr>
    <w:rPr>
      <w:sz w:val="20"/>
      <w:szCs w:val="20"/>
      <w:lang w:eastAsia="ar-SA"/>
    </w:rPr>
  </w:style>
  <w:style w:type="paragraph" w:customStyle="1" w:styleId="14">
    <w:name w:val="Обычный1"/>
    <w:rsid w:val="00E76BF8"/>
    <w:pPr>
      <w:suppressAutoHyphens/>
      <w:spacing w:before="100" w:after="100"/>
    </w:pPr>
    <w:rPr>
      <w:rFonts w:eastAsia="Arial"/>
      <w:sz w:val="24"/>
      <w:lang w:eastAsia="ar-SA"/>
    </w:rPr>
  </w:style>
  <w:style w:type="paragraph" w:customStyle="1" w:styleId="ConsPlusNormal">
    <w:name w:val="ConsPlusNormal"/>
    <w:rsid w:val="00623075"/>
    <w:pPr>
      <w:widowControl w:val="0"/>
      <w:suppressAutoHyphens/>
      <w:autoSpaceDE w:val="0"/>
      <w:ind w:firstLine="720"/>
    </w:pPr>
    <w:rPr>
      <w:rFonts w:ascii="Arial" w:hAnsi="Arial" w:cs="Arial"/>
      <w:lang w:eastAsia="ar-SA"/>
    </w:rPr>
  </w:style>
  <w:style w:type="character" w:customStyle="1" w:styleId="10">
    <w:name w:val="Основной текст Знак1"/>
    <w:aliases w:val="Основной текст Знак Знак, Знак Знак Знак, Знак Знак1,Знак Знак"/>
    <w:link w:val="a6"/>
    <w:rsid w:val="006D4AA9"/>
    <w:rPr>
      <w:sz w:val="24"/>
      <w:szCs w:val="24"/>
      <w:lang w:val="ru-RU" w:eastAsia="ru-RU" w:bidi="ar-SA"/>
    </w:rPr>
  </w:style>
  <w:style w:type="paragraph" w:customStyle="1" w:styleId="220">
    <w:name w:val="Основной текст 22"/>
    <w:basedOn w:val="a"/>
    <w:rsid w:val="00EB6681"/>
    <w:pPr>
      <w:suppressAutoHyphens/>
      <w:spacing w:after="120" w:line="480" w:lineRule="auto"/>
    </w:pPr>
    <w:rPr>
      <w:lang w:eastAsia="ar-SA"/>
    </w:rPr>
  </w:style>
  <w:style w:type="paragraph" w:customStyle="1" w:styleId="15">
    <w:name w:val="1"/>
    <w:basedOn w:val="a"/>
    <w:rsid w:val="00FD2600"/>
    <w:pPr>
      <w:spacing w:after="160" w:line="240" w:lineRule="exact"/>
      <w:jc w:val="both"/>
    </w:pPr>
    <w:rPr>
      <w:rFonts w:ascii="Verdana" w:hAnsi="Verdana"/>
      <w:lang w:val="en-US" w:eastAsia="en-US"/>
    </w:rPr>
  </w:style>
  <w:style w:type="character" w:customStyle="1" w:styleId="a9">
    <w:name w:val="Верхний колонтитул Знак"/>
    <w:aliases w:val="ВерхКолонтитул Знак, Знак1 Знак"/>
    <w:link w:val="a8"/>
    <w:rsid w:val="00B12178"/>
    <w:rPr>
      <w:lang w:val="ru-RU" w:eastAsia="ru-RU" w:bidi="ar-SA"/>
    </w:rPr>
  </w:style>
  <w:style w:type="character" w:customStyle="1" w:styleId="a4">
    <w:name w:val="Название Знак"/>
    <w:link w:val="a3"/>
    <w:rsid w:val="00B12178"/>
    <w:rPr>
      <w:b/>
      <w:bCs/>
      <w:sz w:val="24"/>
      <w:szCs w:val="24"/>
      <w:lang w:val="ru-RU" w:eastAsia="ru-RU" w:bidi="ar-SA"/>
    </w:rPr>
  </w:style>
  <w:style w:type="paragraph" w:customStyle="1" w:styleId="h2">
    <w:name w:val="h2"/>
    <w:basedOn w:val="a3"/>
    <w:rsid w:val="00841B8A"/>
    <w:pPr>
      <w:spacing w:after="480"/>
    </w:pPr>
    <w:rPr>
      <w:bCs w:val="0"/>
    </w:rPr>
  </w:style>
  <w:style w:type="paragraph" w:customStyle="1" w:styleId="TableContents">
    <w:name w:val="Table Contents"/>
    <w:basedOn w:val="a"/>
    <w:rsid w:val="001471C9"/>
    <w:pPr>
      <w:widowControl w:val="0"/>
      <w:suppressLineNumbers/>
      <w:suppressAutoHyphens/>
    </w:pPr>
    <w:rPr>
      <w:kern w:val="1"/>
    </w:rPr>
  </w:style>
  <w:style w:type="paragraph" w:customStyle="1" w:styleId="Normal1">
    <w:name w:val="Normal1"/>
    <w:rsid w:val="007E7C68"/>
    <w:pPr>
      <w:widowControl w:val="0"/>
      <w:spacing w:line="280" w:lineRule="auto"/>
      <w:ind w:firstLine="560"/>
      <w:jc w:val="both"/>
    </w:pPr>
    <w:rPr>
      <w:snapToGrid w:val="0"/>
    </w:rPr>
  </w:style>
  <w:style w:type="character" w:customStyle="1" w:styleId="st">
    <w:name w:val="st"/>
    <w:basedOn w:val="a0"/>
    <w:rsid w:val="00A2585B"/>
  </w:style>
  <w:style w:type="paragraph" w:customStyle="1" w:styleId="ConsPlusDocList">
    <w:name w:val="ConsPlusDocList"/>
    <w:next w:val="a"/>
    <w:rsid w:val="006745E5"/>
    <w:pPr>
      <w:widowControl w:val="0"/>
      <w:suppressAutoHyphens/>
      <w:autoSpaceDE w:val="0"/>
    </w:pPr>
    <w:rPr>
      <w:rFonts w:ascii="Arial" w:eastAsia="Arial" w:hAnsi="Arial" w:cs="Arial"/>
      <w:lang w:eastAsia="hi-IN" w:bidi="hi-IN"/>
    </w:rPr>
  </w:style>
  <w:style w:type="paragraph" w:customStyle="1" w:styleId="afc">
    <w:name w:val="Название таблицы"/>
    <w:basedOn w:val="a"/>
    <w:qFormat/>
    <w:rsid w:val="002A27D5"/>
    <w:pPr>
      <w:spacing w:line="360" w:lineRule="auto"/>
      <w:jc w:val="center"/>
    </w:pPr>
    <w:rPr>
      <w:lang w:eastAsia="en-US"/>
    </w:rPr>
  </w:style>
  <w:style w:type="paragraph" w:customStyle="1" w:styleId="afd">
    <w:name w:val="Начало"/>
    <w:basedOn w:val="a3"/>
    <w:next w:val="a3"/>
    <w:rsid w:val="002A27D5"/>
    <w:pPr>
      <w:spacing w:line="360" w:lineRule="auto"/>
      <w:outlineLvl w:val="0"/>
    </w:pPr>
    <w:rPr>
      <w:sz w:val="28"/>
      <w:szCs w:val="28"/>
    </w:rPr>
  </w:style>
  <w:style w:type="paragraph" w:styleId="afe">
    <w:name w:val="List Paragraph"/>
    <w:basedOn w:val="a"/>
    <w:link w:val="aff"/>
    <w:qFormat/>
    <w:rsid w:val="00465257"/>
    <w:pPr>
      <w:spacing w:line="360" w:lineRule="auto"/>
      <w:ind w:left="720" w:firstLine="709"/>
    </w:pPr>
  </w:style>
  <w:style w:type="paragraph" w:customStyle="1" w:styleId="2x2gray">
    <w:name w:val="2x2gray"/>
    <w:basedOn w:val="a"/>
    <w:rsid w:val="00092EB1"/>
    <w:pPr>
      <w:shd w:val="clear" w:color="auto" w:fill="FFFFFF"/>
      <w:spacing w:before="100" w:beforeAutospacing="1" w:after="100" w:afterAutospacing="1" w:line="360" w:lineRule="auto"/>
      <w:ind w:firstLine="567"/>
      <w:jc w:val="both"/>
    </w:pPr>
    <w:rPr>
      <w:rFonts w:ascii="Verdana" w:eastAsia="Arial Unicode MS" w:hAnsi="Verdana" w:cs="Arial Unicode MS"/>
      <w:color w:val="000000"/>
      <w:sz w:val="18"/>
      <w:szCs w:val="18"/>
    </w:rPr>
  </w:style>
  <w:style w:type="paragraph" w:customStyle="1" w:styleId="aff0">
    <w:name w:val="Таблица"/>
    <w:basedOn w:val="ab"/>
    <w:link w:val="aff1"/>
    <w:qFormat/>
    <w:rsid w:val="00BC2011"/>
    <w:pPr>
      <w:numPr>
        <w:ilvl w:val="1"/>
      </w:numPr>
      <w:ind w:firstLine="709"/>
      <w:jc w:val="right"/>
      <w:outlineLvl w:val="4"/>
    </w:pPr>
    <w:rPr>
      <w:b w:val="0"/>
      <w:color w:val="000000"/>
      <w:sz w:val="24"/>
      <w:szCs w:val="24"/>
      <w:lang w:eastAsia="en-US"/>
    </w:rPr>
  </w:style>
  <w:style w:type="character" w:customStyle="1" w:styleId="aff1">
    <w:name w:val="Таблица Знак"/>
    <w:link w:val="aff0"/>
    <w:locked/>
    <w:rsid w:val="00BC2011"/>
    <w:rPr>
      <w:color w:val="000000"/>
      <w:sz w:val="24"/>
      <w:szCs w:val="24"/>
      <w:lang w:val="ru-RU" w:eastAsia="en-US" w:bidi="ar-SA"/>
    </w:rPr>
  </w:style>
  <w:style w:type="table" w:styleId="-3">
    <w:name w:val="Table Web 3"/>
    <w:basedOn w:val="a1"/>
    <w:rsid w:val="00EE2F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1">
    <w:name w:val="Нижний колонтитул Знак"/>
    <w:link w:val="af0"/>
    <w:uiPriority w:val="99"/>
    <w:rsid w:val="00BC539B"/>
    <w:rPr>
      <w:sz w:val="28"/>
    </w:rPr>
  </w:style>
  <w:style w:type="paragraph" w:customStyle="1" w:styleId="western">
    <w:name w:val="western"/>
    <w:basedOn w:val="a"/>
    <w:rsid w:val="004C0E24"/>
    <w:pPr>
      <w:spacing w:before="100" w:beforeAutospacing="1" w:line="363" w:lineRule="atLeast"/>
      <w:jc w:val="both"/>
    </w:pPr>
    <w:rPr>
      <w:color w:val="00000A"/>
    </w:rPr>
  </w:style>
  <w:style w:type="character" w:customStyle="1" w:styleId="WW8Num4z0">
    <w:name w:val="WW8Num4z0"/>
    <w:rsid w:val="005A1450"/>
    <w:rPr>
      <w:rFonts w:ascii="OpenSymbol" w:hAnsi="OpenSymbol"/>
    </w:rPr>
  </w:style>
  <w:style w:type="paragraph" w:styleId="HTML">
    <w:name w:val="HTML Preformatted"/>
    <w:basedOn w:val="a"/>
    <w:link w:val="HTML0"/>
    <w:uiPriority w:val="99"/>
    <w:rsid w:val="00CB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2">
    <w:name w:val="Balloon Text"/>
    <w:basedOn w:val="a"/>
    <w:link w:val="aff3"/>
    <w:uiPriority w:val="99"/>
    <w:rsid w:val="00A657D0"/>
    <w:rPr>
      <w:rFonts w:ascii="Tahoma" w:hAnsi="Tahoma" w:cs="Tahoma"/>
      <w:sz w:val="16"/>
      <w:szCs w:val="16"/>
    </w:rPr>
  </w:style>
  <w:style w:type="character" w:customStyle="1" w:styleId="aff3">
    <w:name w:val="Текст выноски Знак"/>
    <w:link w:val="aff2"/>
    <w:uiPriority w:val="99"/>
    <w:rsid w:val="00A657D0"/>
    <w:rPr>
      <w:rFonts w:ascii="Tahoma" w:hAnsi="Tahoma" w:cs="Tahoma"/>
      <w:sz w:val="16"/>
      <w:szCs w:val="16"/>
    </w:rPr>
  </w:style>
  <w:style w:type="paragraph" w:customStyle="1" w:styleId="aff4">
    <w:name w:val="Обычный текст"/>
    <w:basedOn w:val="a"/>
    <w:link w:val="aff5"/>
    <w:qFormat/>
    <w:rsid w:val="00B66781"/>
    <w:pPr>
      <w:ind w:firstLine="709"/>
      <w:jc w:val="both"/>
    </w:pPr>
    <w:rPr>
      <w:lang w:val="en-US" w:eastAsia="ar-SA" w:bidi="en-US"/>
    </w:rPr>
  </w:style>
  <w:style w:type="character" w:customStyle="1" w:styleId="aff5">
    <w:name w:val="Обычный текст Знак"/>
    <w:link w:val="aff4"/>
    <w:rsid w:val="00B66781"/>
    <w:rPr>
      <w:sz w:val="24"/>
      <w:szCs w:val="24"/>
      <w:lang w:val="en-US" w:eastAsia="ar-SA" w:bidi="en-US"/>
    </w:rPr>
  </w:style>
  <w:style w:type="paragraph" w:customStyle="1" w:styleId="213">
    <w:name w:val="Нумерованный список 21"/>
    <w:basedOn w:val="a"/>
    <w:rsid w:val="00E66E5F"/>
    <w:pPr>
      <w:tabs>
        <w:tab w:val="num" w:pos="1262"/>
      </w:tabs>
      <w:suppressAutoHyphens/>
      <w:ind w:left="1262" w:hanging="360"/>
    </w:pPr>
    <w:rPr>
      <w:sz w:val="26"/>
      <w:lang w:eastAsia="ar-SA"/>
    </w:rPr>
  </w:style>
  <w:style w:type="paragraph" w:customStyle="1" w:styleId="Default">
    <w:name w:val="Default"/>
    <w:rsid w:val="0052695B"/>
    <w:pPr>
      <w:autoSpaceDE w:val="0"/>
      <w:autoSpaceDN w:val="0"/>
      <w:adjustRightInd w:val="0"/>
    </w:pPr>
    <w:rPr>
      <w:color w:val="000000"/>
      <w:sz w:val="24"/>
      <w:szCs w:val="24"/>
    </w:rPr>
  </w:style>
  <w:style w:type="paragraph" w:customStyle="1" w:styleId="16">
    <w:name w:val="Без интервала1"/>
    <w:rsid w:val="00B81B9E"/>
    <w:pPr>
      <w:widowControl w:val="0"/>
      <w:tabs>
        <w:tab w:val="left" w:pos="709"/>
      </w:tabs>
      <w:suppressAutoHyphens/>
      <w:spacing w:line="200" w:lineRule="atLeast"/>
    </w:pPr>
    <w:rPr>
      <w:rFonts w:ascii="Arial" w:eastAsia="Arial Unicode MS" w:hAnsi="Arial" w:cs="Tahoma"/>
      <w:szCs w:val="24"/>
    </w:rPr>
  </w:style>
  <w:style w:type="paragraph" w:customStyle="1" w:styleId="35">
    <w:name w:val="Знак Знак3 Знак Знак"/>
    <w:basedOn w:val="a"/>
    <w:rsid w:val="006A5D14"/>
    <w:pPr>
      <w:spacing w:after="160" w:line="240" w:lineRule="exact"/>
      <w:jc w:val="both"/>
    </w:pPr>
    <w:rPr>
      <w:rFonts w:ascii="Verdana" w:hAnsi="Verdana"/>
      <w:lang w:val="en-US" w:eastAsia="en-US"/>
    </w:rPr>
  </w:style>
  <w:style w:type="character" w:customStyle="1" w:styleId="text31">
    <w:name w:val="text31"/>
    <w:rsid w:val="006A5D14"/>
    <w:rPr>
      <w:rFonts w:ascii="Arial" w:hAnsi="Arial" w:cs="Arial" w:hint="default"/>
      <w:b w:val="0"/>
      <w:bCs w:val="0"/>
      <w:color w:val="000000"/>
      <w:sz w:val="18"/>
      <w:szCs w:val="18"/>
    </w:rPr>
  </w:style>
  <w:style w:type="paragraph" w:customStyle="1" w:styleId="36">
    <w:name w:val="3"/>
    <w:basedOn w:val="a"/>
    <w:next w:val="af6"/>
    <w:rsid w:val="006A5D14"/>
  </w:style>
  <w:style w:type="paragraph" w:customStyle="1" w:styleId="29">
    <w:name w:val="Знак2"/>
    <w:basedOn w:val="a"/>
    <w:rsid w:val="006A5D14"/>
    <w:pPr>
      <w:spacing w:after="160" w:line="240" w:lineRule="exact"/>
      <w:jc w:val="both"/>
    </w:pPr>
    <w:rPr>
      <w:rFonts w:ascii="Verdana" w:hAnsi="Verdana"/>
      <w:lang w:val="en-US" w:eastAsia="en-US"/>
    </w:rPr>
  </w:style>
  <w:style w:type="character" w:customStyle="1" w:styleId="spelle">
    <w:name w:val="spelle"/>
    <w:rsid w:val="006A5D14"/>
  </w:style>
  <w:style w:type="character" w:customStyle="1" w:styleId="2a">
    <w:name w:val="Основной текст (2)_"/>
    <w:link w:val="2b"/>
    <w:rsid w:val="006A5D14"/>
    <w:rPr>
      <w:sz w:val="26"/>
      <w:szCs w:val="26"/>
      <w:shd w:val="clear" w:color="auto" w:fill="FFFFFF"/>
    </w:rPr>
  </w:style>
  <w:style w:type="paragraph" w:customStyle="1" w:styleId="2b">
    <w:name w:val="Основной текст (2)"/>
    <w:basedOn w:val="a"/>
    <w:link w:val="2a"/>
    <w:rsid w:val="006A5D14"/>
    <w:pPr>
      <w:widowControl w:val="0"/>
      <w:shd w:val="clear" w:color="auto" w:fill="FFFFFF"/>
      <w:spacing w:before="120" w:after="1080" w:line="0" w:lineRule="atLeast"/>
      <w:ind w:hanging="340"/>
    </w:pPr>
    <w:rPr>
      <w:sz w:val="26"/>
      <w:szCs w:val="26"/>
    </w:rPr>
  </w:style>
  <w:style w:type="character" w:customStyle="1" w:styleId="aff6">
    <w:name w:val="Подпись к таблице_"/>
    <w:link w:val="aff7"/>
    <w:rsid w:val="006A5D14"/>
    <w:rPr>
      <w:sz w:val="26"/>
      <w:szCs w:val="26"/>
      <w:shd w:val="clear" w:color="auto" w:fill="FFFFFF"/>
    </w:rPr>
  </w:style>
  <w:style w:type="paragraph" w:customStyle="1" w:styleId="aff7">
    <w:name w:val="Подпись к таблице"/>
    <w:basedOn w:val="a"/>
    <w:link w:val="aff6"/>
    <w:rsid w:val="006A5D14"/>
    <w:pPr>
      <w:widowControl w:val="0"/>
      <w:shd w:val="clear" w:color="auto" w:fill="FFFFFF"/>
      <w:spacing w:line="0" w:lineRule="atLeast"/>
    </w:pPr>
    <w:rPr>
      <w:sz w:val="26"/>
      <w:szCs w:val="26"/>
    </w:rPr>
  </w:style>
  <w:style w:type="character" w:customStyle="1" w:styleId="2c">
    <w:name w:val="Основной текст (2) + Полужирный"/>
    <w:rsid w:val="006A5D1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rsid w:val="006A5D14"/>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Georgia75pt">
    <w:name w:val="Основной текст (2) + Georgia;7;5 pt"/>
    <w:rsid w:val="006A5D14"/>
    <w:rPr>
      <w:rFonts w:ascii="Georgia" w:eastAsia="Georgia" w:hAnsi="Georgia" w:cs="Georgia"/>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Exact">
    <w:name w:val="Основной текст (2) Exact"/>
    <w:rsid w:val="006A5D14"/>
    <w:rPr>
      <w:rFonts w:ascii="Times New Roman" w:eastAsia="Times New Roman" w:hAnsi="Times New Roman" w:cs="Times New Roman"/>
      <w:b w:val="0"/>
      <w:bCs w:val="0"/>
      <w:i w:val="0"/>
      <w:iCs w:val="0"/>
      <w:smallCaps w:val="0"/>
      <w:strike w:val="0"/>
      <w:sz w:val="26"/>
      <w:szCs w:val="26"/>
      <w:u w:val="none"/>
    </w:rPr>
  </w:style>
  <w:style w:type="character" w:customStyle="1" w:styleId="18">
    <w:name w:val="Основной текст (18)_"/>
    <w:link w:val="180"/>
    <w:rsid w:val="006A5D14"/>
    <w:rPr>
      <w:b/>
      <w:bCs/>
      <w:sz w:val="22"/>
      <w:szCs w:val="22"/>
      <w:shd w:val="clear" w:color="auto" w:fill="FFFFFF"/>
    </w:rPr>
  </w:style>
  <w:style w:type="paragraph" w:customStyle="1" w:styleId="180">
    <w:name w:val="Основной текст (18)"/>
    <w:basedOn w:val="a"/>
    <w:link w:val="18"/>
    <w:rsid w:val="006A5D14"/>
    <w:pPr>
      <w:widowControl w:val="0"/>
      <w:shd w:val="clear" w:color="auto" w:fill="FFFFFF"/>
      <w:spacing w:after="300" w:line="264" w:lineRule="exact"/>
      <w:ind w:firstLine="740"/>
      <w:jc w:val="both"/>
    </w:pPr>
    <w:rPr>
      <w:b/>
      <w:bCs/>
      <w:sz w:val="22"/>
      <w:szCs w:val="22"/>
    </w:rPr>
  </w:style>
  <w:style w:type="character" w:customStyle="1" w:styleId="120">
    <w:name w:val="Заголовок №12_"/>
    <w:link w:val="121"/>
    <w:rsid w:val="006A5D14"/>
    <w:rPr>
      <w:b/>
      <w:bCs/>
      <w:sz w:val="26"/>
      <w:szCs w:val="26"/>
      <w:shd w:val="clear" w:color="auto" w:fill="FFFFFF"/>
    </w:rPr>
  </w:style>
  <w:style w:type="paragraph" w:customStyle="1" w:styleId="121">
    <w:name w:val="Заголовок №12"/>
    <w:basedOn w:val="a"/>
    <w:link w:val="120"/>
    <w:rsid w:val="006A5D14"/>
    <w:pPr>
      <w:widowControl w:val="0"/>
      <w:shd w:val="clear" w:color="auto" w:fill="FFFFFF"/>
      <w:spacing w:line="619" w:lineRule="exact"/>
      <w:jc w:val="center"/>
    </w:pPr>
    <w:rPr>
      <w:b/>
      <w:bCs/>
      <w:sz w:val="26"/>
      <w:szCs w:val="26"/>
    </w:rPr>
  </w:style>
  <w:style w:type="character" w:customStyle="1" w:styleId="aff">
    <w:name w:val="Абзац списка Знак"/>
    <w:link w:val="afe"/>
    <w:rsid w:val="006A5D14"/>
    <w:rPr>
      <w:sz w:val="24"/>
      <w:szCs w:val="24"/>
    </w:rPr>
  </w:style>
  <w:style w:type="character" w:styleId="aff8">
    <w:name w:val="annotation reference"/>
    <w:rsid w:val="006A5D14"/>
    <w:rPr>
      <w:sz w:val="16"/>
      <w:szCs w:val="16"/>
    </w:rPr>
  </w:style>
  <w:style w:type="paragraph" w:styleId="aff9">
    <w:name w:val="annotation text"/>
    <w:basedOn w:val="a"/>
    <w:link w:val="affa"/>
    <w:rsid w:val="006A5D14"/>
    <w:rPr>
      <w:sz w:val="20"/>
      <w:szCs w:val="20"/>
    </w:rPr>
  </w:style>
  <w:style w:type="character" w:customStyle="1" w:styleId="affa">
    <w:name w:val="Текст примечания Знак"/>
    <w:basedOn w:val="a0"/>
    <w:link w:val="aff9"/>
    <w:rsid w:val="006A5D14"/>
  </w:style>
  <w:style w:type="paragraph" w:styleId="affb">
    <w:name w:val="annotation subject"/>
    <w:basedOn w:val="aff9"/>
    <w:next w:val="aff9"/>
    <w:link w:val="affc"/>
    <w:rsid w:val="006A5D14"/>
    <w:rPr>
      <w:b/>
      <w:bCs/>
    </w:rPr>
  </w:style>
  <w:style w:type="character" w:customStyle="1" w:styleId="affc">
    <w:name w:val="Тема примечания Знак"/>
    <w:link w:val="affb"/>
    <w:rsid w:val="006A5D14"/>
    <w:rPr>
      <w:b/>
      <w:bCs/>
    </w:rPr>
  </w:style>
  <w:style w:type="character" w:customStyle="1" w:styleId="2Exact0">
    <w:name w:val="Основной текст (2) + Полужирный Exact"/>
    <w:rsid w:val="006A5D14"/>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9pt">
    <w:name w:val="Основной текст (2) + 9 pt"/>
    <w:aliases w:val="Полужирный"/>
    <w:rsid w:val="006A5D14"/>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51">
    <w:name w:val="Основной текст (5)_"/>
    <w:link w:val="52"/>
    <w:locked/>
    <w:rsid w:val="006A5D14"/>
    <w:rPr>
      <w:b/>
      <w:bCs/>
      <w:sz w:val="26"/>
      <w:szCs w:val="26"/>
      <w:shd w:val="clear" w:color="auto" w:fill="FFFFFF"/>
    </w:rPr>
  </w:style>
  <w:style w:type="paragraph" w:customStyle="1" w:styleId="52">
    <w:name w:val="Основной текст (5)"/>
    <w:basedOn w:val="a"/>
    <w:link w:val="51"/>
    <w:rsid w:val="006A5D14"/>
    <w:pPr>
      <w:widowControl w:val="0"/>
      <w:shd w:val="clear" w:color="auto" w:fill="FFFFFF"/>
      <w:spacing w:after="240" w:line="293" w:lineRule="exact"/>
      <w:jc w:val="center"/>
    </w:pPr>
    <w:rPr>
      <w:b/>
      <w:bCs/>
      <w:sz w:val="26"/>
      <w:szCs w:val="26"/>
    </w:rPr>
  </w:style>
  <w:style w:type="character" w:customStyle="1" w:styleId="22pt">
    <w:name w:val="Основной текст (2) + Интервал 2 pt"/>
    <w:rsid w:val="006A5D14"/>
    <w:rPr>
      <w:color w:val="000000"/>
      <w:spacing w:val="40"/>
      <w:w w:val="100"/>
      <w:position w:val="0"/>
      <w:sz w:val="26"/>
      <w:szCs w:val="26"/>
      <w:shd w:val="clear" w:color="auto" w:fill="FFFFFF"/>
      <w:lang w:val="en-US" w:eastAsia="en-US" w:bidi="en-US"/>
    </w:rPr>
  </w:style>
  <w:style w:type="character" w:styleId="affd">
    <w:name w:val="Subtle Reference"/>
    <w:uiPriority w:val="31"/>
    <w:qFormat/>
    <w:rsid w:val="0066464F"/>
    <w:rPr>
      <w:smallCaps/>
      <w:color w:val="C0504D"/>
      <w:u w:val="single"/>
    </w:rPr>
  </w:style>
  <w:style w:type="character" w:styleId="affe">
    <w:name w:val="Intense Reference"/>
    <w:uiPriority w:val="32"/>
    <w:qFormat/>
    <w:rsid w:val="004028EC"/>
    <w:rPr>
      <w:b/>
      <w:bCs/>
      <w:smallCaps/>
      <w:color w:val="C0504D"/>
      <w:spacing w:val="5"/>
      <w:u w:val="single"/>
    </w:rPr>
  </w:style>
  <w:style w:type="character" w:styleId="afff">
    <w:name w:val="Book Title"/>
    <w:uiPriority w:val="33"/>
    <w:qFormat/>
    <w:rsid w:val="004028EC"/>
    <w:rPr>
      <w:b/>
      <w:bCs/>
      <w:smallCaps/>
      <w:spacing w:val="5"/>
    </w:rPr>
  </w:style>
  <w:style w:type="paragraph" w:customStyle="1" w:styleId="310">
    <w:name w:val="Основной текст 31"/>
    <w:basedOn w:val="a"/>
    <w:rsid w:val="006D0DBF"/>
    <w:pPr>
      <w:suppressAutoHyphens/>
      <w:spacing w:after="120"/>
    </w:pPr>
    <w:rPr>
      <w:sz w:val="16"/>
      <w:szCs w:val="16"/>
      <w:lang w:eastAsia="ar-SA"/>
    </w:rPr>
  </w:style>
  <w:style w:type="character" w:customStyle="1" w:styleId="FontStyle16">
    <w:name w:val="Font Style16"/>
    <w:rsid w:val="006D0DBF"/>
    <w:rPr>
      <w:rFonts w:ascii="Arial" w:hAnsi="Arial" w:cs="Arial"/>
      <w:sz w:val="18"/>
      <w:szCs w:val="18"/>
    </w:rPr>
  </w:style>
  <w:style w:type="character" w:customStyle="1" w:styleId="FontStyle12">
    <w:name w:val="Font Style12"/>
    <w:rsid w:val="006D0DBF"/>
    <w:rPr>
      <w:rFonts w:ascii="Times New Roman" w:hAnsi="Times New Roman" w:cs="Times New Roman"/>
      <w:sz w:val="24"/>
      <w:szCs w:val="24"/>
    </w:rPr>
  </w:style>
  <w:style w:type="paragraph" w:customStyle="1" w:styleId="Style7">
    <w:name w:val="Style7"/>
    <w:basedOn w:val="a"/>
    <w:rsid w:val="006D0DBF"/>
    <w:pPr>
      <w:widowControl w:val="0"/>
      <w:autoSpaceDE w:val="0"/>
      <w:autoSpaceDN w:val="0"/>
      <w:adjustRightInd w:val="0"/>
    </w:pPr>
    <w:rPr>
      <w:rFonts w:ascii="Arial" w:hAnsi="Arial" w:cs="Arial"/>
    </w:rPr>
  </w:style>
  <w:style w:type="character" w:customStyle="1" w:styleId="afff0">
    <w:name w:val="Полужирный Знак"/>
    <w:rsid w:val="00155CC0"/>
    <w:rPr>
      <w:b/>
      <w:sz w:val="28"/>
      <w:szCs w:val="24"/>
      <w:lang w:val="ru-RU" w:eastAsia="ru-RU" w:bidi="ar-SA"/>
    </w:rPr>
  </w:style>
  <w:style w:type="paragraph" w:styleId="afff1">
    <w:name w:val="No Spacing"/>
    <w:link w:val="afff2"/>
    <w:uiPriority w:val="1"/>
    <w:qFormat/>
    <w:rsid w:val="00155CC0"/>
    <w:rPr>
      <w:sz w:val="26"/>
    </w:rPr>
  </w:style>
  <w:style w:type="paragraph" w:styleId="afff3">
    <w:name w:val="Body Text First Indent"/>
    <w:basedOn w:val="a6"/>
    <w:link w:val="afff4"/>
    <w:rsid w:val="00283A3E"/>
    <w:pPr>
      <w:spacing w:after="120" w:line="240" w:lineRule="auto"/>
      <w:ind w:firstLine="210"/>
      <w:jc w:val="left"/>
    </w:pPr>
  </w:style>
  <w:style w:type="character" w:customStyle="1" w:styleId="afff4">
    <w:name w:val="Красная строка Знак"/>
    <w:link w:val="afff3"/>
    <w:rsid w:val="00283A3E"/>
    <w:rPr>
      <w:sz w:val="24"/>
      <w:szCs w:val="24"/>
      <w:lang w:val="ru-RU" w:eastAsia="ru-RU" w:bidi="ar-SA"/>
    </w:rPr>
  </w:style>
  <w:style w:type="paragraph" w:customStyle="1" w:styleId="afff5">
    <w:name w:val="Основной ОК"/>
    <w:basedOn w:val="a5"/>
    <w:rsid w:val="00283A3E"/>
    <w:pPr>
      <w:spacing w:line="240" w:lineRule="auto"/>
      <w:ind w:firstLine="709"/>
    </w:pPr>
  </w:style>
  <w:style w:type="character" w:customStyle="1" w:styleId="40">
    <w:name w:val="Заголовок 4 Знак"/>
    <w:link w:val="4"/>
    <w:rsid w:val="007C5605"/>
    <w:rPr>
      <w:b/>
      <w:bCs/>
      <w:szCs w:val="24"/>
      <w:lang w:val="en-US"/>
    </w:rPr>
  </w:style>
  <w:style w:type="paragraph" w:customStyle="1" w:styleId="Style6">
    <w:name w:val="Style6"/>
    <w:basedOn w:val="a"/>
    <w:uiPriority w:val="99"/>
    <w:rsid w:val="006D1D50"/>
    <w:pPr>
      <w:widowControl w:val="0"/>
      <w:autoSpaceDE w:val="0"/>
      <w:autoSpaceDN w:val="0"/>
      <w:adjustRightInd w:val="0"/>
      <w:spacing w:line="274" w:lineRule="exact"/>
    </w:pPr>
  </w:style>
  <w:style w:type="character" w:customStyle="1" w:styleId="HTML0">
    <w:name w:val="Стандартный HTML Знак"/>
    <w:link w:val="HTML"/>
    <w:uiPriority w:val="99"/>
    <w:rsid w:val="004C13BC"/>
    <w:rPr>
      <w:rFonts w:ascii="Courier New" w:hAnsi="Courier New" w:cs="Courier New"/>
    </w:rPr>
  </w:style>
  <w:style w:type="paragraph" w:customStyle="1" w:styleId="ConsPlusTitle">
    <w:name w:val="ConsPlusTitle"/>
    <w:rsid w:val="004C13BC"/>
    <w:pPr>
      <w:widowControl w:val="0"/>
      <w:autoSpaceDE w:val="0"/>
      <w:autoSpaceDN w:val="0"/>
    </w:pPr>
    <w:rPr>
      <w:rFonts w:ascii="Calibri" w:hAnsi="Calibri" w:cs="Calibri"/>
      <w:b/>
      <w:sz w:val="22"/>
    </w:rPr>
  </w:style>
  <w:style w:type="paragraph" w:customStyle="1" w:styleId="2100">
    <w:name w:val="Основной текст 210"/>
    <w:basedOn w:val="a"/>
    <w:rsid w:val="00357E12"/>
    <w:pPr>
      <w:ind w:firstLine="720"/>
      <w:jc w:val="both"/>
    </w:pPr>
    <w:rPr>
      <w:szCs w:val="20"/>
    </w:rPr>
  </w:style>
  <w:style w:type="character" w:customStyle="1" w:styleId="17">
    <w:name w:val="Основной текст1"/>
    <w:rsid w:val="000B29C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paragraph" w:customStyle="1" w:styleId="afff6">
    <w:name w:val="отчет"/>
    <w:basedOn w:val="a"/>
    <w:link w:val="afff7"/>
    <w:qFormat/>
    <w:rsid w:val="00DF2421"/>
    <w:pPr>
      <w:spacing w:line="276" w:lineRule="auto"/>
      <w:ind w:firstLine="709"/>
      <w:jc w:val="both"/>
    </w:pPr>
    <w:rPr>
      <w:sz w:val="28"/>
      <w:szCs w:val="22"/>
    </w:rPr>
  </w:style>
  <w:style w:type="character" w:customStyle="1" w:styleId="afff7">
    <w:name w:val="отчет Знак"/>
    <w:link w:val="afff6"/>
    <w:rsid w:val="00DF2421"/>
    <w:rPr>
      <w:sz w:val="28"/>
      <w:szCs w:val="22"/>
    </w:rPr>
  </w:style>
  <w:style w:type="character" w:customStyle="1" w:styleId="afff2">
    <w:name w:val="Без интервала Знак"/>
    <w:link w:val="afff1"/>
    <w:uiPriority w:val="1"/>
    <w:locked/>
    <w:rsid w:val="0045110A"/>
    <w:rPr>
      <w:sz w:val="26"/>
    </w:rPr>
  </w:style>
  <w:style w:type="table" w:customStyle="1" w:styleId="19">
    <w:name w:val="Сетка таблицы1"/>
    <w:basedOn w:val="a1"/>
    <w:next w:val="af5"/>
    <w:uiPriority w:val="59"/>
    <w:rsid w:val="0041156F"/>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I Знак"/>
    <w:link w:val="2"/>
    <w:rsid w:val="009E288D"/>
    <w:rPr>
      <w:b/>
      <w:bCs/>
      <w:smallCaps/>
      <w:sz w:val="24"/>
      <w:szCs w:val="24"/>
    </w:rPr>
  </w:style>
  <w:style w:type="character" w:customStyle="1" w:styleId="afff8">
    <w:name w:val="Текст_Обычный"/>
    <w:qFormat/>
    <w:rsid w:val="00701BDF"/>
    <w:rPr>
      <w:rFonts w:cs="Times New Roman"/>
    </w:rPr>
  </w:style>
  <w:style w:type="paragraph" w:customStyle="1" w:styleId="110">
    <w:name w:val="Табличный_таблица_11"/>
    <w:link w:val="111"/>
    <w:qFormat/>
    <w:rsid w:val="00701BDF"/>
    <w:pPr>
      <w:suppressAutoHyphens/>
      <w:jc w:val="center"/>
    </w:pPr>
    <w:rPr>
      <w:lang w:eastAsia="zh-CN"/>
    </w:rPr>
  </w:style>
  <w:style w:type="character" w:customStyle="1" w:styleId="alice-fade-word">
    <w:name w:val="alice-fade-word"/>
    <w:basedOn w:val="a0"/>
    <w:rsid w:val="004810AB"/>
  </w:style>
  <w:style w:type="paragraph" w:customStyle="1" w:styleId="200">
    <w:name w:val="Титул_заголовок_20_центр"/>
    <w:rsid w:val="00682E0D"/>
    <w:pPr>
      <w:suppressAutoHyphens/>
      <w:jc w:val="center"/>
    </w:pPr>
    <w:rPr>
      <w:rFonts w:eastAsia="SimSun"/>
      <w:b/>
      <w:bCs/>
      <w:sz w:val="40"/>
      <w:szCs w:val="40"/>
      <w:lang w:eastAsia="zh-CN"/>
    </w:rPr>
  </w:style>
  <w:style w:type="character" w:customStyle="1" w:styleId="1a">
    <w:name w:val="Название Знак1"/>
    <w:basedOn w:val="a0"/>
    <w:rsid w:val="004C1B06"/>
    <w:rPr>
      <w:b/>
      <w:bCs/>
      <w:sz w:val="24"/>
      <w:szCs w:val="24"/>
    </w:rPr>
  </w:style>
  <w:style w:type="paragraph" w:customStyle="1" w:styleId="afff9">
    <w:name w:val="Заголовок"/>
    <w:basedOn w:val="a"/>
    <w:next w:val="a6"/>
    <w:rsid w:val="007D72FB"/>
    <w:pPr>
      <w:suppressAutoHyphens/>
      <w:jc w:val="center"/>
    </w:pPr>
    <w:rPr>
      <w:rFonts w:eastAsia="SimSun"/>
      <w:b/>
      <w:bCs/>
      <w:lang w:eastAsia="zh-CN"/>
    </w:rPr>
  </w:style>
  <w:style w:type="character" w:customStyle="1" w:styleId="markedcontent">
    <w:name w:val="markedcontent"/>
    <w:basedOn w:val="a0"/>
    <w:rsid w:val="0077071D"/>
  </w:style>
  <w:style w:type="table" w:customStyle="1" w:styleId="37">
    <w:name w:val="Сетка таблицы3"/>
    <w:basedOn w:val="a1"/>
    <w:next w:val="af5"/>
    <w:uiPriority w:val="59"/>
    <w:rsid w:val="00F83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Табличный_заголовки"/>
    <w:basedOn w:val="a"/>
    <w:rsid w:val="003D05DE"/>
    <w:pPr>
      <w:keepNext/>
      <w:keepLines/>
      <w:jc w:val="center"/>
    </w:pPr>
    <w:rPr>
      <w:b/>
      <w:sz w:val="22"/>
      <w:szCs w:val="22"/>
    </w:rPr>
  </w:style>
  <w:style w:type="paragraph" w:customStyle="1" w:styleId="afffb">
    <w:name w:val="Табличный_центр"/>
    <w:basedOn w:val="a"/>
    <w:rsid w:val="003D05DE"/>
    <w:pPr>
      <w:jc w:val="center"/>
    </w:pPr>
    <w:rPr>
      <w:sz w:val="22"/>
      <w:szCs w:val="22"/>
    </w:rPr>
  </w:style>
  <w:style w:type="character" w:customStyle="1" w:styleId="afffc">
    <w:name w:val="Текст_Жирный"/>
    <w:basedOn w:val="a0"/>
    <w:uiPriority w:val="1"/>
    <w:qFormat/>
    <w:rsid w:val="00F202B7"/>
    <w:rPr>
      <w:rFonts w:ascii="Times New Roman" w:hAnsi="Times New Roman"/>
      <w:b/>
    </w:rPr>
  </w:style>
  <w:style w:type="character" w:customStyle="1" w:styleId="111">
    <w:name w:val="Табличный_таблица_11 Знак"/>
    <w:link w:val="110"/>
    <w:locked/>
    <w:rsid w:val="00F202B7"/>
    <w:rPr>
      <w:lang w:eastAsia="zh-CN"/>
    </w:rPr>
  </w:style>
  <w:style w:type="paragraph" w:customStyle="1" w:styleId="afffd">
    <w:name w:val="Абзац"/>
    <w:qFormat/>
    <w:rsid w:val="00D77AA6"/>
    <w:pPr>
      <w:suppressAutoHyphens/>
      <w:spacing w:before="120" w:after="60"/>
      <w:ind w:firstLine="567"/>
      <w:jc w:val="both"/>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1078">
      <w:bodyDiv w:val="1"/>
      <w:marLeft w:val="0"/>
      <w:marRight w:val="0"/>
      <w:marTop w:val="0"/>
      <w:marBottom w:val="0"/>
      <w:divBdr>
        <w:top w:val="none" w:sz="0" w:space="0" w:color="auto"/>
        <w:left w:val="none" w:sz="0" w:space="0" w:color="auto"/>
        <w:bottom w:val="none" w:sz="0" w:space="0" w:color="auto"/>
        <w:right w:val="none" w:sz="0" w:space="0" w:color="auto"/>
      </w:divBdr>
    </w:div>
    <w:div w:id="35324642">
      <w:bodyDiv w:val="1"/>
      <w:marLeft w:val="0"/>
      <w:marRight w:val="0"/>
      <w:marTop w:val="0"/>
      <w:marBottom w:val="0"/>
      <w:divBdr>
        <w:top w:val="none" w:sz="0" w:space="0" w:color="auto"/>
        <w:left w:val="none" w:sz="0" w:space="0" w:color="auto"/>
        <w:bottom w:val="none" w:sz="0" w:space="0" w:color="auto"/>
        <w:right w:val="none" w:sz="0" w:space="0" w:color="auto"/>
      </w:divBdr>
    </w:div>
    <w:div w:id="56823952">
      <w:bodyDiv w:val="1"/>
      <w:marLeft w:val="0"/>
      <w:marRight w:val="0"/>
      <w:marTop w:val="0"/>
      <w:marBottom w:val="0"/>
      <w:divBdr>
        <w:top w:val="none" w:sz="0" w:space="0" w:color="auto"/>
        <w:left w:val="none" w:sz="0" w:space="0" w:color="auto"/>
        <w:bottom w:val="none" w:sz="0" w:space="0" w:color="auto"/>
        <w:right w:val="none" w:sz="0" w:space="0" w:color="auto"/>
      </w:divBdr>
    </w:div>
    <w:div w:id="74136195">
      <w:bodyDiv w:val="1"/>
      <w:marLeft w:val="0"/>
      <w:marRight w:val="0"/>
      <w:marTop w:val="0"/>
      <w:marBottom w:val="0"/>
      <w:divBdr>
        <w:top w:val="none" w:sz="0" w:space="0" w:color="auto"/>
        <w:left w:val="none" w:sz="0" w:space="0" w:color="auto"/>
        <w:bottom w:val="none" w:sz="0" w:space="0" w:color="auto"/>
        <w:right w:val="none" w:sz="0" w:space="0" w:color="auto"/>
      </w:divBdr>
    </w:div>
    <w:div w:id="183639156">
      <w:bodyDiv w:val="1"/>
      <w:marLeft w:val="0"/>
      <w:marRight w:val="0"/>
      <w:marTop w:val="0"/>
      <w:marBottom w:val="0"/>
      <w:divBdr>
        <w:top w:val="none" w:sz="0" w:space="0" w:color="auto"/>
        <w:left w:val="none" w:sz="0" w:space="0" w:color="auto"/>
        <w:bottom w:val="none" w:sz="0" w:space="0" w:color="auto"/>
        <w:right w:val="none" w:sz="0" w:space="0" w:color="auto"/>
      </w:divBdr>
      <w:divsChild>
        <w:div w:id="40641692">
          <w:marLeft w:val="0"/>
          <w:marRight w:val="0"/>
          <w:marTop w:val="0"/>
          <w:marBottom w:val="0"/>
          <w:divBdr>
            <w:top w:val="none" w:sz="0" w:space="0" w:color="auto"/>
            <w:left w:val="none" w:sz="0" w:space="0" w:color="auto"/>
            <w:bottom w:val="none" w:sz="0" w:space="0" w:color="auto"/>
            <w:right w:val="none" w:sz="0" w:space="0" w:color="auto"/>
          </w:divBdr>
        </w:div>
      </w:divsChild>
    </w:div>
    <w:div w:id="253784162">
      <w:bodyDiv w:val="1"/>
      <w:marLeft w:val="0"/>
      <w:marRight w:val="0"/>
      <w:marTop w:val="0"/>
      <w:marBottom w:val="0"/>
      <w:divBdr>
        <w:top w:val="none" w:sz="0" w:space="0" w:color="auto"/>
        <w:left w:val="none" w:sz="0" w:space="0" w:color="auto"/>
        <w:bottom w:val="none" w:sz="0" w:space="0" w:color="auto"/>
        <w:right w:val="none" w:sz="0" w:space="0" w:color="auto"/>
      </w:divBdr>
    </w:div>
    <w:div w:id="285740305">
      <w:bodyDiv w:val="1"/>
      <w:marLeft w:val="0"/>
      <w:marRight w:val="0"/>
      <w:marTop w:val="0"/>
      <w:marBottom w:val="0"/>
      <w:divBdr>
        <w:top w:val="none" w:sz="0" w:space="0" w:color="auto"/>
        <w:left w:val="none" w:sz="0" w:space="0" w:color="auto"/>
        <w:bottom w:val="none" w:sz="0" w:space="0" w:color="auto"/>
        <w:right w:val="none" w:sz="0" w:space="0" w:color="auto"/>
      </w:divBdr>
    </w:div>
    <w:div w:id="288241932">
      <w:bodyDiv w:val="1"/>
      <w:marLeft w:val="0"/>
      <w:marRight w:val="0"/>
      <w:marTop w:val="0"/>
      <w:marBottom w:val="0"/>
      <w:divBdr>
        <w:top w:val="none" w:sz="0" w:space="0" w:color="auto"/>
        <w:left w:val="none" w:sz="0" w:space="0" w:color="auto"/>
        <w:bottom w:val="none" w:sz="0" w:space="0" w:color="auto"/>
        <w:right w:val="none" w:sz="0" w:space="0" w:color="auto"/>
      </w:divBdr>
    </w:div>
    <w:div w:id="521091300">
      <w:bodyDiv w:val="1"/>
      <w:marLeft w:val="0"/>
      <w:marRight w:val="0"/>
      <w:marTop w:val="0"/>
      <w:marBottom w:val="0"/>
      <w:divBdr>
        <w:top w:val="none" w:sz="0" w:space="0" w:color="auto"/>
        <w:left w:val="none" w:sz="0" w:space="0" w:color="auto"/>
        <w:bottom w:val="none" w:sz="0" w:space="0" w:color="auto"/>
        <w:right w:val="none" w:sz="0" w:space="0" w:color="auto"/>
      </w:divBdr>
    </w:div>
    <w:div w:id="530655421">
      <w:bodyDiv w:val="1"/>
      <w:marLeft w:val="0"/>
      <w:marRight w:val="0"/>
      <w:marTop w:val="0"/>
      <w:marBottom w:val="0"/>
      <w:divBdr>
        <w:top w:val="none" w:sz="0" w:space="0" w:color="auto"/>
        <w:left w:val="none" w:sz="0" w:space="0" w:color="auto"/>
        <w:bottom w:val="none" w:sz="0" w:space="0" w:color="auto"/>
        <w:right w:val="none" w:sz="0" w:space="0" w:color="auto"/>
      </w:divBdr>
    </w:div>
    <w:div w:id="566187956">
      <w:bodyDiv w:val="1"/>
      <w:marLeft w:val="0"/>
      <w:marRight w:val="0"/>
      <w:marTop w:val="0"/>
      <w:marBottom w:val="0"/>
      <w:divBdr>
        <w:top w:val="none" w:sz="0" w:space="0" w:color="auto"/>
        <w:left w:val="none" w:sz="0" w:space="0" w:color="auto"/>
        <w:bottom w:val="none" w:sz="0" w:space="0" w:color="auto"/>
        <w:right w:val="none" w:sz="0" w:space="0" w:color="auto"/>
      </w:divBdr>
    </w:div>
    <w:div w:id="596447694">
      <w:bodyDiv w:val="1"/>
      <w:marLeft w:val="0"/>
      <w:marRight w:val="0"/>
      <w:marTop w:val="0"/>
      <w:marBottom w:val="0"/>
      <w:divBdr>
        <w:top w:val="none" w:sz="0" w:space="0" w:color="auto"/>
        <w:left w:val="none" w:sz="0" w:space="0" w:color="auto"/>
        <w:bottom w:val="none" w:sz="0" w:space="0" w:color="auto"/>
        <w:right w:val="none" w:sz="0" w:space="0" w:color="auto"/>
      </w:divBdr>
    </w:div>
    <w:div w:id="630943380">
      <w:bodyDiv w:val="1"/>
      <w:marLeft w:val="0"/>
      <w:marRight w:val="0"/>
      <w:marTop w:val="0"/>
      <w:marBottom w:val="0"/>
      <w:divBdr>
        <w:top w:val="none" w:sz="0" w:space="0" w:color="auto"/>
        <w:left w:val="none" w:sz="0" w:space="0" w:color="auto"/>
        <w:bottom w:val="none" w:sz="0" w:space="0" w:color="auto"/>
        <w:right w:val="none" w:sz="0" w:space="0" w:color="auto"/>
      </w:divBdr>
    </w:div>
    <w:div w:id="657538152">
      <w:bodyDiv w:val="1"/>
      <w:marLeft w:val="0"/>
      <w:marRight w:val="0"/>
      <w:marTop w:val="0"/>
      <w:marBottom w:val="0"/>
      <w:divBdr>
        <w:top w:val="none" w:sz="0" w:space="0" w:color="auto"/>
        <w:left w:val="none" w:sz="0" w:space="0" w:color="auto"/>
        <w:bottom w:val="none" w:sz="0" w:space="0" w:color="auto"/>
        <w:right w:val="none" w:sz="0" w:space="0" w:color="auto"/>
      </w:divBdr>
    </w:div>
    <w:div w:id="725837820">
      <w:bodyDiv w:val="1"/>
      <w:marLeft w:val="0"/>
      <w:marRight w:val="0"/>
      <w:marTop w:val="0"/>
      <w:marBottom w:val="0"/>
      <w:divBdr>
        <w:top w:val="none" w:sz="0" w:space="0" w:color="auto"/>
        <w:left w:val="none" w:sz="0" w:space="0" w:color="auto"/>
        <w:bottom w:val="none" w:sz="0" w:space="0" w:color="auto"/>
        <w:right w:val="none" w:sz="0" w:space="0" w:color="auto"/>
      </w:divBdr>
    </w:div>
    <w:div w:id="730813561">
      <w:bodyDiv w:val="1"/>
      <w:marLeft w:val="0"/>
      <w:marRight w:val="0"/>
      <w:marTop w:val="0"/>
      <w:marBottom w:val="0"/>
      <w:divBdr>
        <w:top w:val="none" w:sz="0" w:space="0" w:color="auto"/>
        <w:left w:val="none" w:sz="0" w:space="0" w:color="auto"/>
        <w:bottom w:val="none" w:sz="0" w:space="0" w:color="auto"/>
        <w:right w:val="none" w:sz="0" w:space="0" w:color="auto"/>
      </w:divBdr>
    </w:div>
    <w:div w:id="845051993">
      <w:bodyDiv w:val="1"/>
      <w:marLeft w:val="0"/>
      <w:marRight w:val="0"/>
      <w:marTop w:val="0"/>
      <w:marBottom w:val="0"/>
      <w:divBdr>
        <w:top w:val="none" w:sz="0" w:space="0" w:color="auto"/>
        <w:left w:val="none" w:sz="0" w:space="0" w:color="auto"/>
        <w:bottom w:val="none" w:sz="0" w:space="0" w:color="auto"/>
        <w:right w:val="none" w:sz="0" w:space="0" w:color="auto"/>
      </w:divBdr>
    </w:div>
    <w:div w:id="887451221">
      <w:bodyDiv w:val="1"/>
      <w:marLeft w:val="0"/>
      <w:marRight w:val="0"/>
      <w:marTop w:val="0"/>
      <w:marBottom w:val="0"/>
      <w:divBdr>
        <w:top w:val="none" w:sz="0" w:space="0" w:color="auto"/>
        <w:left w:val="none" w:sz="0" w:space="0" w:color="auto"/>
        <w:bottom w:val="none" w:sz="0" w:space="0" w:color="auto"/>
        <w:right w:val="none" w:sz="0" w:space="0" w:color="auto"/>
      </w:divBdr>
    </w:div>
    <w:div w:id="926116017">
      <w:bodyDiv w:val="1"/>
      <w:marLeft w:val="0"/>
      <w:marRight w:val="0"/>
      <w:marTop w:val="0"/>
      <w:marBottom w:val="0"/>
      <w:divBdr>
        <w:top w:val="none" w:sz="0" w:space="0" w:color="auto"/>
        <w:left w:val="none" w:sz="0" w:space="0" w:color="auto"/>
        <w:bottom w:val="none" w:sz="0" w:space="0" w:color="auto"/>
        <w:right w:val="none" w:sz="0" w:space="0" w:color="auto"/>
      </w:divBdr>
    </w:div>
    <w:div w:id="934291522">
      <w:bodyDiv w:val="1"/>
      <w:marLeft w:val="0"/>
      <w:marRight w:val="0"/>
      <w:marTop w:val="0"/>
      <w:marBottom w:val="0"/>
      <w:divBdr>
        <w:top w:val="none" w:sz="0" w:space="0" w:color="auto"/>
        <w:left w:val="none" w:sz="0" w:space="0" w:color="auto"/>
        <w:bottom w:val="none" w:sz="0" w:space="0" w:color="auto"/>
        <w:right w:val="none" w:sz="0" w:space="0" w:color="auto"/>
      </w:divBdr>
    </w:div>
    <w:div w:id="955717039">
      <w:bodyDiv w:val="1"/>
      <w:marLeft w:val="0"/>
      <w:marRight w:val="0"/>
      <w:marTop w:val="0"/>
      <w:marBottom w:val="0"/>
      <w:divBdr>
        <w:top w:val="none" w:sz="0" w:space="0" w:color="auto"/>
        <w:left w:val="none" w:sz="0" w:space="0" w:color="auto"/>
        <w:bottom w:val="none" w:sz="0" w:space="0" w:color="auto"/>
        <w:right w:val="none" w:sz="0" w:space="0" w:color="auto"/>
      </w:divBdr>
    </w:div>
    <w:div w:id="1007249936">
      <w:bodyDiv w:val="1"/>
      <w:marLeft w:val="0"/>
      <w:marRight w:val="0"/>
      <w:marTop w:val="0"/>
      <w:marBottom w:val="0"/>
      <w:divBdr>
        <w:top w:val="none" w:sz="0" w:space="0" w:color="auto"/>
        <w:left w:val="none" w:sz="0" w:space="0" w:color="auto"/>
        <w:bottom w:val="none" w:sz="0" w:space="0" w:color="auto"/>
        <w:right w:val="none" w:sz="0" w:space="0" w:color="auto"/>
      </w:divBdr>
    </w:div>
    <w:div w:id="1032877423">
      <w:bodyDiv w:val="1"/>
      <w:marLeft w:val="0"/>
      <w:marRight w:val="0"/>
      <w:marTop w:val="0"/>
      <w:marBottom w:val="0"/>
      <w:divBdr>
        <w:top w:val="none" w:sz="0" w:space="0" w:color="auto"/>
        <w:left w:val="none" w:sz="0" w:space="0" w:color="auto"/>
        <w:bottom w:val="none" w:sz="0" w:space="0" w:color="auto"/>
        <w:right w:val="none" w:sz="0" w:space="0" w:color="auto"/>
      </w:divBdr>
    </w:div>
    <w:div w:id="1105147669">
      <w:bodyDiv w:val="1"/>
      <w:marLeft w:val="0"/>
      <w:marRight w:val="0"/>
      <w:marTop w:val="0"/>
      <w:marBottom w:val="0"/>
      <w:divBdr>
        <w:top w:val="none" w:sz="0" w:space="0" w:color="auto"/>
        <w:left w:val="none" w:sz="0" w:space="0" w:color="auto"/>
        <w:bottom w:val="none" w:sz="0" w:space="0" w:color="auto"/>
        <w:right w:val="none" w:sz="0" w:space="0" w:color="auto"/>
      </w:divBdr>
    </w:div>
    <w:div w:id="1118453104">
      <w:bodyDiv w:val="1"/>
      <w:marLeft w:val="0"/>
      <w:marRight w:val="0"/>
      <w:marTop w:val="0"/>
      <w:marBottom w:val="0"/>
      <w:divBdr>
        <w:top w:val="none" w:sz="0" w:space="0" w:color="auto"/>
        <w:left w:val="none" w:sz="0" w:space="0" w:color="auto"/>
        <w:bottom w:val="none" w:sz="0" w:space="0" w:color="auto"/>
        <w:right w:val="none" w:sz="0" w:space="0" w:color="auto"/>
      </w:divBdr>
    </w:div>
    <w:div w:id="1122579633">
      <w:bodyDiv w:val="1"/>
      <w:marLeft w:val="0"/>
      <w:marRight w:val="0"/>
      <w:marTop w:val="0"/>
      <w:marBottom w:val="0"/>
      <w:divBdr>
        <w:top w:val="none" w:sz="0" w:space="0" w:color="auto"/>
        <w:left w:val="none" w:sz="0" w:space="0" w:color="auto"/>
        <w:bottom w:val="none" w:sz="0" w:space="0" w:color="auto"/>
        <w:right w:val="none" w:sz="0" w:space="0" w:color="auto"/>
      </w:divBdr>
    </w:div>
    <w:div w:id="1184319501">
      <w:bodyDiv w:val="1"/>
      <w:marLeft w:val="0"/>
      <w:marRight w:val="0"/>
      <w:marTop w:val="0"/>
      <w:marBottom w:val="0"/>
      <w:divBdr>
        <w:top w:val="none" w:sz="0" w:space="0" w:color="auto"/>
        <w:left w:val="none" w:sz="0" w:space="0" w:color="auto"/>
        <w:bottom w:val="none" w:sz="0" w:space="0" w:color="auto"/>
        <w:right w:val="none" w:sz="0" w:space="0" w:color="auto"/>
      </w:divBdr>
    </w:div>
    <w:div w:id="1192496295">
      <w:bodyDiv w:val="1"/>
      <w:marLeft w:val="0"/>
      <w:marRight w:val="0"/>
      <w:marTop w:val="0"/>
      <w:marBottom w:val="0"/>
      <w:divBdr>
        <w:top w:val="none" w:sz="0" w:space="0" w:color="auto"/>
        <w:left w:val="none" w:sz="0" w:space="0" w:color="auto"/>
        <w:bottom w:val="none" w:sz="0" w:space="0" w:color="auto"/>
        <w:right w:val="none" w:sz="0" w:space="0" w:color="auto"/>
      </w:divBdr>
    </w:div>
    <w:div w:id="1222249774">
      <w:bodyDiv w:val="1"/>
      <w:marLeft w:val="0"/>
      <w:marRight w:val="0"/>
      <w:marTop w:val="0"/>
      <w:marBottom w:val="0"/>
      <w:divBdr>
        <w:top w:val="none" w:sz="0" w:space="0" w:color="auto"/>
        <w:left w:val="none" w:sz="0" w:space="0" w:color="auto"/>
        <w:bottom w:val="none" w:sz="0" w:space="0" w:color="auto"/>
        <w:right w:val="none" w:sz="0" w:space="0" w:color="auto"/>
      </w:divBdr>
    </w:div>
    <w:div w:id="1245993014">
      <w:bodyDiv w:val="1"/>
      <w:marLeft w:val="0"/>
      <w:marRight w:val="0"/>
      <w:marTop w:val="0"/>
      <w:marBottom w:val="0"/>
      <w:divBdr>
        <w:top w:val="none" w:sz="0" w:space="0" w:color="auto"/>
        <w:left w:val="none" w:sz="0" w:space="0" w:color="auto"/>
        <w:bottom w:val="none" w:sz="0" w:space="0" w:color="auto"/>
        <w:right w:val="none" w:sz="0" w:space="0" w:color="auto"/>
      </w:divBdr>
    </w:div>
    <w:div w:id="1507287388">
      <w:bodyDiv w:val="1"/>
      <w:marLeft w:val="0"/>
      <w:marRight w:val="0"/>
      <w:marTop w:val="0"/>
      <w:marBottom w:val="0"/>
      <w:divBdr>
        <w:top w:val="none" w:sz="0" w:space="0" w:color="auto"/>
        <w:left w:val="none" w:sz="0" w:space="0" w:color="auto"/>
        <w:bottom w:val="none" w:sz="0" w:space="0" w:color="auto"/>
        <w:right w:val="none" w:sz="0" w:space="0" w:color="auto"/>
      </w:divBdr>
    </w:div>
    <w:div w:id="1512640218">
      <w:bodyDiv w:val="1"/>
      <w:marLeft w:val="0"/>
      <w:marRight w:val="0"/>
      <w:marTop w:val="0"/>
      <w:marBottom w:val="0"/>
      <w:divBdr>
        <w:top w:val="none" w:sz="0" w:space="0" w:color="auto"/>
        <w:left w:val="none" w:sz="0" w:space="0" w:color="auto"/>
        <w:bottom w:val="none" w:sz="0" w:space="0" w:color="auto"/>
        <w:right w:val="none" w:sz="0" w:space="0" w:color="auto"/>
      </w:divBdr>
    </w:div>
    <w:div w:id="1521317458">
      <w:bodyDiv w:val="1"/>
      <w:marLeft w:val="0"/>
      <w:marRight w:val="0"/>
      <w:marTop w:val="0"/>
      <w:marBottom w:val="0"/>
      <w:divBdr>
        <w:top w:val="none" w:sz="0" w:space="0" w:color="auto"/>
        <w:left w:val="none" w:sz="0" w:space="0" w:color="auto"/>
        <w:bottom w:val="none" w:sz="0" w:space="0" w:color="auto"/>
        <w:right w:val="none" w:sz="0" w:space="0" w:color="auto"/>
      </w:divBdr>
    </w:div>
    <w:div w:id="1565069758">
      <w:bodyDiv w:val="1"/>
      <w:marLeft w:val="0"/>
      <w:marRight w:val="0"/>
      <w:marTop w:val="0"/>
      <w:marBottom w:val="0"/>
      <w:divBdr>
        <w:top w:val="none" w:sz="0" w:space="0" w:color="auto"/>
        <w:left w:val="none" w:sz="0" w:space="0" w:color="auto"/>
        <w:bottom w:val="none" w:sz="0" w:space="0" w:color="auto"/>
        <w:right w:val="none" w:sz="0" w:space="0" w:color="auto"/>
      </w:divBdr>
    </w:div>
    <w:div w:id="1651405779">
      <w:bodyDiv w:val="1"/>
      <w:marLeft w:val="0"/>
      <w:marRight w:val="0"/>
      <w:marTop w:val="0"/>
      <w:marBottom w:val="0"/>
      <w:divBdr>
        <w:top w:val="none" w:sz="0" w:space="0" w:color="auto"/>
        <w:left w:val="none" w:sz="0" w:space="0" w:color="auto"/>
        <w:bottom w:val="none" w:sz="0" w:space="0" w:color="auto"/>
        <w:right w:val="none" w:sz="0" w:space="0" w:color="auto"/>
      </w:divBdr>
    </w:div>
    <w:div w:id="1671593293">
      <w:bodyDiv w:val="1"/>
      <w:marLeft w:val="0"/>
      <w:marRight w:val="0"/>
      <w:marTop w:val="0"/>
      <w:marBottom w:val="0"/>
      <w:divBdr>
        <w:top w:val="none" w:sz="0" w:space="0" w:color="auto"/>
        <w:left w:val="none" w:sz="0" w:space="0" w:color="auto"/>
        <w:bottom w:val="none" w:sz="0" w:space="0" w:color="auto"/>
        <w:right w:val="none" w:sz="0" w:space="0" w:color="auto"/>
      </w:divBdr>
    </w:div>
    <w:div w:id="1704986008">
      <w:bodyDiv w:val="1"/>
      <w:marLeft w:val="0"/>
      <w:marRight w:val="0"/>
      <w:marTop w:val="0"/>
      <w:marBottom w:val="0"/>
      <w:divBdr>
        <w:top w:val="none" w:sz="0" w:space="0" w:color="auto"/>
        <w:left w:val="none" w:sz="0" w:space="0" w:color="auto"/>
        <w:bottom w:val="none" w:sz="0" w:space="0" w:color="auto"/>
        <w:right w:val="none" w:sz="0" w:space="0" w:color="auto"/>
      </w:divBdr>
    </w:div>
    <w:div w:id="1728407703">
      <w:bodyDiv w:val="1"/>
      <w:marLeft w:val="0"/>
      <w:marRight w:val="0"/>
      <w:marTop w:val="0"/>
      <w:marBottom w:val="0"/>
      <w:divBdr>
        <w:top w:val="none" w:sz="0" w:space="0" w:color="auto"/>
        <w:left w:val="none" w:sz="0" w:space="0" w:color="auto"/>
        <w:bottom w:val="none" w:sz="0" w:space="0" w:color="auto"/>
        <w:right w:val="none" w:sz="0" w:space="0" w:color="auto"/>
      </w:divBdr>
    </w:div>
    <w:div w:id="1780445766">
      <w:bodyDiv w:val="1"/>
      <w:marLeft w:val="0"/>
      <w:marRight w:val="0"/>
      <w:marTop w:val="0"/>
      <w:marBottom w:val="0"/>
      <w:divBdr>
        <w:top w:val="none" w:sz="0" w:space="0" w:color="auto"/>
        <w:left w:val="none" w:sz="0" w:space="0" w:color="auto"/>
        <w:bottom w:val="none" w:sz="0" w:space="0" w:color="auto"/>
        <w:right w:val="none" w:sz="0" w:space="0" w:color="auto"/>
      </w:divBdr>
    </w:div>
    <w:div w:id="1797137639">
      <w:bodyDiv w:val="1"/>
      <w:marLeft w:val="0"/>
      <w:marRight w:val="0"/>
      <w:marTop w:val="0"/>
      <w:marBottom w:val="0"/>
      <w:divBdr>
        <w:top w:val="none" w:sz="0" w:space="0" w:color="auto"/>
        <w:left w:val="none" w:sz="0" w:space="0" w:color="auto"/>
        <w:bottom w:val="none" w:sz="0" w:space="0" w:color="auto"/>
        <w:right w:val="none" w:sz="0" w:space="0" w:color="auto"/>
      </w:divBdr>
    </w:div>
    <w:div w:id="1801803996">
      <w:bodyDiv w:val="1"/>
      <w:marLeft w:val="0"/>
      <w:marRight w:val="0"/>
      <w:marTop w:val="0"/>
      <w:marBottom w:val="0"/>
      <w:divBdr>
        <w:top w:val="none" w:sz="0" w:space="0" w:color="auto"/>
        <w:left w:val="none" w:sz="0" w:space="0" w:color="auto"/>
        <w:bottom w:val="none" w:sz="0" w:space="0" w:color="auto"/>
        <w:right w:val="none" w:sz="0" w:space="0" w:color="auto"/>
      </w:divBdr>
      <w:divsChild>
        <w:div w:id="625895871">
          <w:marLeft w:val="0"/>
          <w:marRight w:val="0"/>
          <w:marTop w:val="0"/>
          <w:marBottom w:val="0"/>
          <w:divBdr>
            <w:top w:val="none" w:sz="0" w:space="0" w:color="auto"/>
            <w:left w:val="none" w:sz="0" w:space="0" w:color="auto"/>
            <w:bottom w:val="none" w:sz="0" w:space="0" w:color="auto"/>
            <w:right w:val="none" w:sz="0" w:space="0" w:color="auto"/>
          </w:divBdr>
        </w:div>
      </w:divsChild>
    </w:div>
    <w:div w:id="1827821762">
      <w:bodyDiv w:val="1"/>
      <w:marLeft w:val="0"/>
      <w:marRight w:val="0"/>
      <w:marTop w:val="0"/>
      <w:marBottom w:val="0"/>
      <w:divBdr>
        <w:top w:val="none" w:sz="0" w:space="0" w:color="auto"/>
        <w:left w:val="none" w:sz="0" w:space="0" w:color="auto"/>
        <w:bottom w:val="none" w:sz="0" w:space="0" w:color="auto"/>
        <w:right w:val="none" w:sz="0" w:space="0" w:color="auto"/>
      </w:divBdr>
    </w:div>
    <w:div w:id="1884708654">
      <w:bodyDiv w:val="1"/>
      <w:marLeft w:val="0"/>
      <w:marRight w:val="0"/>
      <w:marTop w:val="0"/>
      <w:marBottom w:val="0"/>
      <w:divBdr>
        <w:top w:val="none" w:sz="0" w:space="0" w:color="auto"/>
        <w:left w:val="none" w:sz="0" w:space="0" w:color="auto"/>
        <w:bottom w:val="none" w:sz="0" w:space="0" w:color="auto"/>
        <w:right w:val="none" w:sz="0" w:space="0" w:color="auto"/>
      </w:divBdr>
    </w:div>
    <w:div w:id="1924221635">
      <w:bodyDiv w:val="1"/>
      <w:marLeft w:val="0"/>
      <w:marRight w:val="0"/>
      <w:marTop w:val="0"/>
      <w:marBottom w:val="0"/>
      <w:divBdr>
        <w:top w:val="none" w:sz="0" w:space="0" w:color="auto"/>
        <w:left w:val="none" w:sz="0" w:space="0" w:color="auto"/>
        <w:bottom w:val="none" w:sz="0" w:space="0" w:color="auto"/>
        <w:right w:val="none" w:sz="0" w:space="0" w:color="auto"/>
      </w:divBdr>
    </w:div>
    <w:div w:id="1951234099">
      <w:bodyDiv w:val="1"/>
      <w:marLeft w:val="0"/>
      <w:marRight w:val="0"/>
      <w:marTop w:val="0"/>
      <w:marBottom w:val="0"/>
      <w:divBdr>
        <w:top w:val="none" w:sz="0" w:space="0" w:color="auto"/>
        <w:left w:val="none" w:sz="0" w:space="0" w:color="auto"/>
        <w:bottom w:val="none" w:sz="0" w:space="0" w:color="auto"/>
        <w:right w:val="none" w:sz="0" w:space="0" w:color="auto"/>
      </w:divBdr>
    </w:div>
    <w:div w:id="2016376821">
      <w:bodyDiv w:val="1"/>
      <w:marLeft w:val="0"/>
      <w:marRight w:val="0"/>
      <w:marTop w:val="0"/>
      <w:marBottom w:val="0"/>
      <w:divBdr>
        <w:top w:val="none" w:sz="0" w:space="0" w:color="auto"/>
        <w:left w:val="none" w:sz="0" w:space="0" w:color="auto"/>
        <w:bottom w:val="none" w:sz="0" w:space="0" w:color="auto"/>
        <w:right w:val="none" w:sz="0" w:space="0" w:color="auto"/>
      </w:divBdr>
    </w:div>
    <w:div w:id="2060745168">
      <w:bodyDiv w:val="1"/>
      <w:marLeft w:val="0"/>
      <w:marRight w:val="0"/>
      <w:marTop w:val="0"/>
      <w:marBottom w:val="0"/>
      <w:divBdr>
        <w:top w:val="none" w:sz="0" w:space="0" w:color="auto"/>
        <w:left w:val="none" w:sz="0" w:space="0" w:color="auto"/>
        <w:bottom w:val="none" w:sz="0" w:space="0" w:color="auto"/>
        <w:right w:val="none" w:sz="0" w:space="0" w:color="auto"/>
      </w:divBdr>
      <w:divsChild>
        <w:div w:id="1033192329">
          <w:marLeft w:val="0"/>
          <w:marRight w:val="0"/>
          <w:marTop w:val="0"/>
          <w:marBottom w:val="0"/>
          <w:divBdr>
            <w:top w:val="none" w:sz="0" w:space="0" w:color="auto"/>
            <w:left w:val="none" w:sz="0" w:space="0" w:color="auto"/>
            <w:bottom w:val="none" w:sz="0" w:space="0" w:color="auto"/>
            <w:right w:val="none" w:sz="0" w:space="0" w:color="auto"/>
          </w:divBdr>
          <w:divsChild>
            <w:div w:id="97067561">
              <w:marLeft w:val="0"/>
              <w:marRight w:val="0"/>
              <w:marTop w:val="0"/>
              <w:marBottom w:val="0"/>
              <w:divBdr>
                <w:top w:val="none" w:sz="0" w:space="0" w:color="auto"/>
                <w:left w:val="none" w:sz="0" w:space="0" w:color="auto"/>
                <w:bottom w:val="none" w:sz="0" w:space="0" w:color="auto"/>
                <w:right w:val="none" w:sz="0" w:space="0" w:color="auto"/>
              </w:divBdr>
              <w:divsChild>
                <w:div w:id="108623356">
                  <w:marLeft w:val="0"/>
                  <w:marRight w:val="0"/>
                  <w:marTop w:val="0"/>
                  <w:marBottom w:val="0"/>
                  <w:divBdr>
                    <w:top w:val="none" w:sz="0" w:space="0" w:color="auto"/>
                    <w:left w:val="none" w:sz="0" w:space="0" w:color="auto"/>
                    <w:bottom w:val="none" w:sz="0" w:space="0" w:color="auto"/>
                    <w:right w:val="none" w:sz="0" w:space="0" w:color="auto"/>
                  </w:divBdr>
                  <w:divsChild>
                    <w:div w:id="1005279048">
                      <w:marLeft w:val="0"/>
                      <w:marRight w:val="0"/>
                      <w:marTop w:val="0"/>
                      <w:marBottom w:val="0"/>
                      <w:divBdr>
                        <w:top w:val="none" w:sz="0" w:space="0" w:color="auto"/>
                        <w:left w:val="none" w:sz="0" w:space="0" w:color="auto"/>
                        <w:bottom w:val="none" w:sz="0" w:space="0" w:color="auto"/>
                        <w:right w:val="none" w:sz="0" w:space="0" w:color="auto"/>
                      </w:divBdr>
                    </w:div>
                  </w:divsChild>
                </w:div>
                <w:div w:id="2133203059">
                  <w:marLeft w:val="12"/>
                  <w:marRight w:val="0"/>
                  <w:marTop w:val="0"/>
                  <w:marBottom w:val="0"/>
                  <w:divBdr>
                    <w:top w:val="none" w:sz="0" w:space="0" w:color="auto"/>
                    <w:left w:val="none" w:sz="0" w:space="0" w:color="auto"/>
                    <w:bottom w:val="none" w:sz="0" w:space="0" w:color="auto"/>
                    <w:right w:val="none" w:sz="0" w:space="0" w:color="auto"/>
                  </w:divBdr>
                  <w:divsChild>
                    <w:div w:id="18435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2687">
              <w:marLeft w:val="0"/>
              <w:marRight w:val="0"/>
              <w:marTop w:val="0"/>
              <w:marBottom w:val="0"/>
              <w:divBdr>
                <w:top w:val="none" w:sz="0" w:space="0" w:color="auto"/>
                <w:left w:val="none" w:sz="0" w:space="0" w:color="auto"/>
                <w:bottom w:val="none" w:sz="0" w:space="0" w:color="auto"/>
                <w:right w:val="none" w:sz="0" w:space="0" w:color="auto"/>
              </w:divBdr>
              <w:divsChild>
                <w:div w:id="507990636">
                  <w:marLeft w:val="0"/>
                  <w:marRight w:val="0"/>
                  <w:marTop w:val="0"/>
                  <w:marBottom w:val="0"/>
                  <w:divBdr>
                    <w:top w:val="none" w:sz="0" w:space="0" w:color="auto"/>
                    <w:left w:val="none" w:sz="0" w:space="0" w:color="auto"/>
                    <w:bottom w:val="none" w:sz="0" w:space="0" w:color="auto"/>
                    <w:right w:val="none" w:sz="0" w:space="0" w:color="auto"/>
                  </w:divBdr>
                  <w:divsChild>
                    <w:div w:id="466243253">
                      <w:marLeft w:val="0"/>
                      <w:marRight w:val="0"/>
                      <w:marTop w:val="0"/>
                      <w:marBottom w:val="0"/>
                      <w:divBdr>
                        <w:top w:val="none" w:sz="0" w:space="0" w:color="auto"/>
                        <w:left w:val="none" w:sz="0" w:space="0" w:color="auto"/>
                        <w:bottom w:val="none" w:sz="0" w:space="0" w:color="auto"/>
                        <w:right w:val="none" w:sz="0" w:space="0" w:color="auto"/>
                      </w:divBdr>
                      <w:divsChild>
                        <w:div w:id="1801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2591">
              <w:marLeft w:val="0"/>
              <w:marRight w:val="0"/>
              <w:marTop w:val="0"/>
              <w:marBottom w:val="0"/>
              <w:divBdr>
                <w:top w:val="none" w:sz="0" w:space="0" w:color="auto"/>
                <w:left w:val="none" w:sz="0" w:space="0" w:color="auto"/>
                <w:bottom w:val="none" w:sz="0" w:space="0" w:color="auto"/>
                <w:right w:val="none" w:sz="0" w:space="0" w:color="auto"/>
              </w:divBdr>
              <w:divsChild>
                <w:div w:id="1155535090">
                  <w:marLeft w:val="0"/>
                  <w:marRight w:val="0"/>
                  <w:marTop w:val="0"/>
                  <w:marBottom w:val="0"/>
                  <w:divBdr>
                    <w:top w:val="none" w:sz="0" w:space="0" w:color="auto"/>
                    <w:left w:val="none" w:sz="0" w:space="0" w:color="auto"/>
                    <w:bottom w:val="none" w:sz="0" w:space="0" w:color="auto"/>
                    <w:right w:val="none" w:sz="0" w:space="0" w:color="auto"/>
                  </w:divBdr>
                  <w:divsChild>
                    <w:div w:id="1943301980">
                      <w:marLeft w:val="0"/>
                      <w:marRight w:val="0"/>
                      <w:marTop w:val="0"/>
                      <w:marBottom w:val="0"/>
                      <w:divBdr>
                        <w:top w:val="none" w:sz="0" w:space="0" w:color="auto"/>
                        <w:left w:val="none" w:sz="0" w:space="0" w:color="auto"/>
                        <w:bottom w:val="none" w:sz="0" w:space="0" w:color="auto"/>
                        <w:right w:val="none" w:sz="0" w:space="0" w:color="auto"/>
                      </w:divBdr>
                      <w:divsChild>
                        <w:div w:id="113956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271285">
              <w:marLeft w:val="0"/>
              <w:marRight w:val="0"/>
              <w:marTop w:val="0"/>
              <w:marBottom w:val="0"/>
              <w:divBdr>
                <w:top w:val="none" w:sz="0" w:space="0" w:color="auto"/>
                <w:left w:val="none" w:sz="0" w:space="0" w:color="auto"/>
                <w:bottom w:val="none" w:sz="0" w:space="0" w:color="auto"/>
                <w:right w:val="none" w:sz="0" w:space="0" w:color="auto"/>
              </w:divBdr>
              <w:divsChild>
                <w:div w:id="1449349066">
                  <w:marLeft w:val="0"/>
                  <w:marRight w:val="0"/>
                  <w:marTop w:val="0"/>
                  <w:marBottom w:val="0"/>
                  <w:divBdr>
                    <w:top w:val="none" w:sz="0" w:space="0" w:color="auto"/>
                    <w:left w:val="none" w:sz="0" w:space="0" w:color="auto"/>
                    <w:bottom w:val="none" w:sz="0" w:space="0" w:color="auto"/>
                    <w:right w:val="none" w:sz="0" w:space="0" w:color="auto"/>
                  </w:divBdr>
                </w:div>
              </w:divsChild>
            </w:div>
            <w:div w:id="582028608">
              <w:marLeft w:val="0"/>
              <w:marRight w:val="0"/>
              <w:marTop w:val="0"/>
              <w:marBottom w:val="0"/>
              <w:divBdr>
                <w:top w:val="none" w:sz="0" w:space="0" w:color="auto"/>
                <w:left w:val="none" w:sz="0" w:space="0" w:color="auto"/>
                <w:bottom w:val="none" w:sz="0" w:space="0" w:color="auto"/>
                <w:right w:val="none" w:sz="0" w:space="0" w:color="auto"/>
              </w:divBdr>
              <w:divsChild>
                <w:div w:id="354312967">
                  <w:marLeft w:val="12"/>
                  <w:marRight w:val="0"/>
                  <w:marTop w:val="0"/>
                  <w:marBottom w:val="0"/>
                  <w:divBdr>
                    <w:top w:val="none" w:sz="0" w:space="0" w:color="auto"/>
                    <w:left w:val="none" w:sz="0" w:space="0" w:color="auto"/>
                    <w:bottom w:val="none" w:sz="0" w:space="0" w:color="auto"/>
                    <w:right w:val="none" w:sz="0" w:space="0" w:color="auto"/>
                  </w:divBdr>
                  <w:divsChild>
                    <w:div w:id="236522484">
                      <w:marLeft w:val="0"/>
                      <w:marRight w:val="0"/>
                      <w:marTop w:val="0"/>
                      <w:marBottom w:val="0"/>
                      <w:divBdr>
                        <w:top w:val="none" w:sz="0" w:space="0" w:color="auto"/>
                        <w:left w:val="none" w:sz="0" w:space="0" w:color="auto"/>
                        <w:bottom w:val="none" w:sz="0" w:space="0" w:color="auto"/>
                        <w:right w:val="none" w:sz="0" w:space="0" w:color="auto"/>
                      </w:divBdr>
                      <w:divsChild>
                        <w:div w:id="5981845">
                          <w:marLeft w:val="0"/>
                          <w:marRight w:val="0"/>
                          <w:marTop w:val="0"/>
                          <w:marBottom w:val="0"/>
                          <w:divBdr>
                            <w:top w:val="none" w:sz="0" w:space="0" w:color="auto"/>
                            <w:left w:val="none" w:sz="0" w:space="0" w:color="auto"/>
                            <w:bottom w:val="none" w:sz="0" w:space="0" w:color="auto"/>
                            <w:right w:val="none" w:sz="0" w:space="0" w:color="auto"/>
                          </w:divBdr>
                          <w:divsChild>
                            <w:div w:id="269506546">
                              <w:marLeft w:val="0"/>
                              <w:marRight w:val="0"/>
                              <w:marTop w:val="0"/>
                              <w:marBottom w:val="0"/>
                              <w:divBdr>
                                <w:top w:val="none" w:sz="0" w:space="0" w:color="auto"/>
                                <w:left w:val="none" w:sz="0" w:space="0" w:color="auto"/>
                                <w:bottom w:val="none" w:sz="0" w:space="0" w:color="auto"/>
                                <w:right w:val="none" w:sz="0" w:space="0" w:color="auto"/>
                              </w:divBdr>
                              <w:divsChild>
                                <w:div w:id="710888260">
                                  <w:marLeft w:val="0"/>
                                  <w:marRight w:val="0"/>
                                  <w:marTop w:val="0"/>
                                  <w:marBottom w:val="0"/>
                                  <w:divBdr>
                                    <w:top w:val="none" w:sz="0" w:space="0" w:color="auto"/>
                                    <w:left w:val="none" w:sz="0" w:space="0" w:color="auto"/>
                                    <w:bottom w:val="none" w:sz="0" w:space="0" w:color="auto"/>
                                    <w:right w:val="none" w:sz="0" w:space="0" w:color="auto"/>
                                  </w:divBdr>
                                </w:div>
                                <w:div w:id="203437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4871">
                          <w:marLeft w:val="0"/>
                          <w:marRight w:val="0"/>
                          <w:marTop w:val="0"/>
                          <w:marBottom w:val="0"/>
                          <w:divBdr>
                            <w:top w:val="none" w:sz="0" w:space="0" w:color="auto"/>
                            <w:left w:val="none" w:sz="0" w:space="0" w:color="auto"/>
                            <w:bottom w:val="none" w:sz="0" w:space="0" w:color="auto"/>
                            <w:right w:val="none" w:sz="0" w:space="0" w:color="auto"/>
                          </w:divBdr>
                          <w:divsChild>
                            <w:div w:id="1123769140">
                              <w:marLeft w:val="0"/>
                              <w:marRight w:val="0"/>
                              <w:marTop w:val="0"/>
                              <w:marBottom w:val="0"/>
                              <w:divBdr>
                                <w:top w:val="none" w:sz="0" w:space="0" w:color="auto"/>
                                <w:left w:val="none" w:sz="0" w:space="0" w:color="auto"/>
                                <w:bottom w:val="none" w:sz="0" w:space="0" w:color="auto"/>
                                <w:right w:val="none" w:sz="0" w:space="0" w:color="auto"/>
                              </w:divBdr>
                              <w:divsChild>
                                <w:div w:id="2862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1810">
                          <w:marLeft w:val="0"/>
                          <w:marRight w:val="0"/>
                          <w:marTop w:val="0"/>
                          <w:marBottom w:val="0"/>
                          <w:divBdr>
                            <w:top w:val="none" w:sz="0" w:space="0" w:color="auto"/>
                            <w:left w:val="none" w:sz="0" w:space="0" w:color="auto"/>
                            <w:bottom w:val="none" w:sz="0" w:space="0" w:color="auto"/>
                            <w:right w:val="none" w:sz="0" w:space="0" w:color="auto"/>
                          </w:divBdr>
                          <w:divsChild>
                            <w:div w:id="1975283630">
                              <w:marLeft w:val="0"/>
                              <w:marRight w:val="0"/>
                              <w:marTop w:val="0"/>
                              <w:marBottom w:val="0"/>
                              <w:divBdr>
                                <w:top w:val="none" w:sz="0" w:space="0" w:color="auto"/>
                                <w:left w:val="none" w:sz="0" w:space="0" w:color="auto"/>
                                <w:bottom w:val="none" w:sz="0" w:space="0" w:color="auto"/>
                                <w:right w:val="none" w:sz="0" w:space="0" w:color="auto"/>
                              </w:divBdr>
                              <w:divsChild>
                                <w:div w:id="140452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3899">
                          <w:marLeft w:val="0"/>
                          <w:marRight w:val="0"/>
                          <w:marTop w:val="0"/>
                          <w:marBottom w:val="0"/>
                          <w:divBdr>
                            <w:top w:val="none" w:sz="0" w:space="0" w:color="auto"/>
                            <w:left w:val="none" w:sz="0" w:space="0" w:color="auto"/>
                            <w:bottom w:val="none" w:sz="0" w:space="0" w:color="auto"/>
                            <w:right w:val="none" w:sz="0" w:space="0" w:color="auto"/>
                          </w:divBdr>
                          <w:divsChild>
                            <w:div w:id="794326193">
                              <w:marLeft w:val="0"/>
                              <w:marRight w:val="0"/>
                              <w:marTop w:val="0"/>
                              <w:marBottom w:val="0"/>
                              <w:divBdr>
                                <w:top w:val="none" w:sz="0" w:space="0" w:color="auto"/>
                                <w:left w:val="none" w:sz="0" w:space="0" w:color="auto"/>
                                <w:bottom w:val="none" w:sz="0" w:space="0" w:color="auto"/>
                                <w:right w:val="none" w:sz="0" w:space="0" w:color="auto"/>
                              </w:divBdr>
                              <w:divsChild>
                                <w:div w:id="585699157">
                                  <w:marLeft w:val="0"/>
                                  <w:marRight w:val="0"/>
                                  <w:marTop w:val="0"/>
                                  <w:marBottom w:val="0"/>
                                  <w:divBdr>
                                    <w:top w:val="none" w:sz="0" w:space="0" w:color="auto"/>
                                    <w:left w:val="none" w:sz="0" w:space="0" w:color="auto"/>
                                    <w:bottom w:val="none" w:sz="0" w:space="0" w:color="auto"/>
                                    <w:right w:val="none" w:sz="0" w:space="0" w:color="auto"/>
                                  </w:divBdr>
                                </w:div>
                                <w:div w:id="81907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706917">
                  <w:marLeft w:val="0"/>
                  <w:marRight w:val="0"/>
                  <w:marTop w:val="0"/>
                  <w:marBottom w:val="0"/>
                  <w:divBdr>
                    <w:top w:val="none" w:sz="0" w:space="0" w:color="auto"/>
                    <w:left w:val="none" w:sz="0" w:space="0" w:color="auto"/>
                    <w:bottom w:val="none" w:sz="0" w:space="0" w:color="auto"/>
                    <w:right w:val="none" w:sz="0" w:space="0" w:color="auto"/>
                  </w:divBdr>
                  <w:divsChild>
                    <w:div w:id="870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90833">
              <w:marLeft w:val="0"/>
              <w:marRight w:val="0"/>
              <w:marTop w:val="0"/>
              <w:marBottom w:val="0"/>
              <w:divBdr>
                <w:top w:val="single" w:sz="4" w:space="0" w:color="223F5D"/>
                <w:left w:val="single" w:sz="4" w:space="0" w:color="223F5D"/>
                <w:bottom w:val="single" w:sz="4" w:space="0" w:color="223F5D"/>
                <w:right w:val="single" w:sz="4" w:space="0" w:color="223F5D"/>
              </w:divBdr>
            </w:div>
            <w:div w:id="658197945">
              <w:marLeft w:val="0"/>
              <w:marRight w:val="0"/>
              <w:marTop w:val="0"/>
              <w:marBottom w:val="0"/>
              <w:divBdr>
                <w:top w:val="none" w:sz="0" w:space="0" w:color="auto"/>
                <w:left w:val="none" w:sz="0" w:space="0" w:color="auto"/>
                <w:bottom w:val="none" w:sz="0" w:space="0" w:color="auto"/>
                <w:right w:val="none" w:sz="0" w:space="0" w:color="auto"/>
              </w:divBdr>
              <w:divsChild>
                <w:div w:id="1776289263">
                  <w:marLeft w:val="0"/>
                  <w:marRight w:val="0"/>
                  <w:marTop w:val="0"/>
                  <w:marBottom w:val="0"/>
                  <w:divBdr>
                    <w:top w:val="none" w:sz="0" w:space="0" w:color="auto"/>
                    <w:left w:val="none" w:sz="0" w:space="0" w:color="auto"/>
                    <w:bottom w:val="none" w:sz="0" w:space="0" w:color="auto"/>
                    <w:right w:val="none" w:sz="0" w:space="0" w:color="auto"/>
                  </w:divBdr>
                  <w:divsChild>
                    <w:div w:id="9622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1003">
              <w:marLeft w:val="0"/>
              <w:marRight w:val="0"/>
              <w:marTop w:val="0"/>
              <w:marBottom w:val="0"/>
              <w:divBdr>
                <w:top w:val="none" w:sz="0" w:space="0" w:color="auto"/>
                <w:left w:val="none" w:sz="0" w:space="0" w:color="auto"/>
                <w:bottom w:val="none" w:sz="0" w:space="0" w:color="auto"/>
                <w:right w:val="none" w:sz="0" w:space="0" w:color="auto"/>
              </w:divBdr>
              <w:divsChild>
                <w:div w:id="390733184">
                  <w:marLeft w:val="0"/>
                  <w:marRight w:val="0"/>
                  <w:marTop w:val="0"/>
                  <w:marBottom w:val="0"/>
                  <w:divBdr>
                    <w:top w:val="none" w:sz="0" w:space="0" w:color="auto"/>
                    <w:left w:val="none" w:sz="0" w:space="0" w:color="auto"/>
                    <w:bottom w:val="none" w:sz="0" w:space="0" w:color="auto"/>
                    <w:right w:val="none" w:sz="0" w:space="0" w:color="auto"/>
                  </w:divBdr>
                  <w:divsChild>
                    <w:div w:id="13993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857">
              <w:marLeft w:val="0"/>
              <w:marRight w:val="0"/>
              <w:marTop w:val="0"/>
              <w:marBottom w:val="0"/>
              <w:divBdr>
                <w:top w:val="none" w:sz="0" w:space="0" w:color="auto"/>
                <w:left w:val="none" w:sz="0" w:space="0" w:color="auto"/>
                <w:bottom w:val="none" w:sz="0" w:space="0" w:color="auto"/>
                <w:right w:val="none" w:sz="0" w:space="0" w:color="auto"/>
              </w:divBdr>
              <w:divsChild>
                <w:div w:id="2040160865">
                  <w:marLeft w:val="0"/>
                  <w:marRight w:val="0"/>
                  <w:marTop w:val="0"/>
                  <w:marBottom w:val="0"/>
                  <w:divBdr>
                    <w:top w:val="none" w:sz="0" w:space="0" w:color="auto"/>
                    <w:left w:val="none" w:sz="0" w:space="0" w:color="auto"/>
                    <w:bottom w:val="none" w:sz="0" w:space="0" w:color="auto"/>
                    <w:right w:val="none" w:sz="0" w:space="0" w:color="auto"/>
                  </w:divBdr>
                </w:div>
              </w:divsChild>
            </w:div>
            <w:div w:id="955402864">
              <w:marLeft w:val="0"/>
              <w:marRight w:val="0"/>
              <w:marTop w:val="0"/>
              <w:marBottom w:val="0"/>
              <w:divBdr>
                <w:top w:val="none" w:sz="0" w:space="0" w:color="auto"/>
                <w:left w:val="none" w:sz="0" w:space="0" w:color="auto"/>
                <w:bottom w:val="none" w:sz="0" w:space="0" w:color="auto"/>
                <w:right w:val="none" w:sz="0" w:space="0" w:color="auto"/>
              </w:divBdr>
              <w:divsChild>
                <w:div w:id="558398768">
                  <w:marLeft w:val="12"/>
                  <w:marRight w:val="0"/>
                  <w:marTop w:val="0"/>
                  <w:marBottom w:val="0"/>
                  <w:divBdr>
                    <w:top w:val="none" w:sz="0" w:space="0" w:color="auto"/>
                    <w:left w:val="none" w:sz="0" w:space="0" w:color="auto"/>
                    <w:bottom w:val="none" w:sz="0" w:space="0" w:color="auto"/>
                    <w:right w:val="none" w:sz="0" w:space="0" w:color="auto"/>
                  </w:divBdr>
                  <w:divsChild>
                    <w:div w:id="329528134">
                      <w:marLeft w:val="0"/>
                      <w:marRight w:val="0"/>
                      <w:marTop w:val="0"/>
                      <w:marBottom w:val="0"/>
                      <w:divBdr>
                        <w:top w:val="none" w:sz="0" w:space="0" w:color="auto"/>
                        <w:left w:val="none" w:sz="0" w:space="0" w:color="auto"/>
                        <w:bottom w:val="none" w:sz="0" w:space="0" w:color="auto"/>
                        <w:right w:val="none" w:sz="0" w:space="0" w:color="auto"/>
                      </w:divBdr>
                      <w:divsChild>
                        <w:div w:id="694422651">
                          <w:marLeft w:val="0"/>
                          <w:marRight w:val="0"/>
                          <w:marTop w:val="0"/>
                          <w:marBottom w:val="0"/>
                          <w:divBdr>
                            <w:top w:val="none" w:sz="0" w:space="0" w:color="auto"/>
                            <w:left w:val="none" w:sz="0" w:space="0" w:color="auto"/>
                            <w:bottom w:val="none" w:sz="0" w:space="0" w:color="auto"/>
                            <w:right w:val="none" w:sz="0" w:space="0" w:color="auto"/>
                          </w:divBdr>
                        </w:div>
                        <w:div w:id="1528254727">
                          <w:marLeft w:val="0"/>
                          <w:marRight w:val="0"/>
                          <w:marTop w:val="0"/>
                          <w:marBottom w:val="0"/>
                          <w:divBdr>
                            <w:top w:val="none" w:sz="0" w:space="0" w:color="auto"/>
                            <w:left w:val="none" w:sz="0" w:space="0" w:color="auto"/>
                            <w:bottom w:val="none" w:sz="0" w:space="0" w:color="auto"/>
                            <w:right w:val="none" w:sz="0" w:space="0" w:color="auto"/>
                          </w:divBdr>
                        </w:div>
                        <w:div w:id="16005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4182">
                  <w:marLeft w:val="0"/>
                  <w:marRight w:val="0"/>
                  <w:marTop w:val="0"/>
                  <w:marBottom w:val="0"/>
                  <w:divBdr>
                    <w:top w:val="none" w:sz="0" w:space="0" w:color="auto"/>
                    <w:left w:val="none" w:sz="0" w:space="0" w:color="auto"/>
                    <w:bottom w:val="none" w:sz="0" w:space="0" w:color="auto"/>
                    <w:right w:val="none" w:sz="0" w:space="0" w:color="auto"/>
                  </w:divBdr>
                  <w:divsChild>
                    <w:div w:id="15514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3595">
              <w:marLeft w:val="0"/>
              <w:marRight w:val="0"/>
              <w:marTop w:val="0"/>
              <w:marBottom w:val="0"/>
              <w:divBdr>
                <w:top w:val="none" w:sz="0" w:space="0" w:color="auto"/>
                <w:left w:val="none" w:sz="0" w:space="0" w:color="auto"/>
                <w:bottom w:val="none" w:sz="0" w:space="0" w:color="auto"/>
                <w:right w:val="none" w:sz="0" w:space="0" w:color="auto"/>
              </w:divBdr>
              <w:divsChild>
                <w:div w:id="623771700">
                  <w:marLeft w:val="12"/>
                  <w:marRight w:val="0"/>
                  <w:marTop w:val="0"/>
                  <w:marBottom w:val="0"/>
                  <w:divBdr>
                    <w:top w:val="none" w:sz="0" w:space="0" w:color="auto"/>
                    <w:left w:val="none" w:sz="0" w:space="0" w:color="auto"/>
                    <w:bottom w:val="none" w:sz="0" w:space="0" w:color="auto"/>
                    <w:right w:val="none" w:sz="0" w:space="0" w:color="auto"/>
                  </w:divBdr>
                </w:div>
                <w:div w:id="1211503428">
                  <w:marLeft w:val="0"/>
                  <w:marRight w:val="0"/>
                  <w:marTop w:val="0"/>
                  <w:marBottom w:val="0"/>
                  <w:divBdr>
                    <w:top w:val="none" w:sz="0" w:space="0" w:color="auto"/>
                    <w:left w:val="none" w:sz="0" w:space="0" w:color="auto"/>
                    <w:bottom w:val="none" w:sz="0" w:space="0" w:color="auto"/>
                    <w:right w:val="none" w:sz="0" w:space="0" w:color="auto"/>
                  </w:divBdr>
                  <w:divsChild>
                    <w:div w:id="5982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489">
              <w:marLeft w:val="0"/>
              <w:marRight w:val="0"/>
              <w:marTop w:val="0"/>
              <w:marBottom w:val="0"/>
              <w:divBdr>
                <w:top w:val="none" w:sz="0" w:space="0" w:color="auto"/>
                <w:left w:val="none" w:sz="0" w:space="0" w:color="auto"/>
                <w:bottom w:val="none" w:sz="0" w:space="0" w:color="auto"/>
                <w:right w:val="none" w:sz="0" w:space="0" w:color="auto"/>
              </w:divBdr>
              <w:divsChild>
                <w:div w:id="754593364">
                  <w:marLeft w:val="0"/>
                  <w:marRight w:val="0"/>
                  <w:marTop w:val="0"/>
                  <w:marBottom w:val="0"/>
                  <w:divBdr>
                    <w:top w:val="none" w:sz="0" w:space="0" w:color="auto"/>
                    <w:left w:val="none" w:sz="0" w:space="0" w:color="auto"/>
                    <w:bottom w:val="none" w:sz="0" w:space="0" w:color="auto"/>
                    <w:right w:val="none" w:sz="0" w:space="0" w:color="auto"/>
                  </w:divBdr>
                  <w:divsChild>
                    <w:div w:id="137772487">
                      <w:marLeft w:val="0"/>
                      <w:marRight w:val="0"/>
                      <w:marTop w:val="0"/>
                      <w:marBottom w:val="0"/>
                      <w:divBdr>
                        <w:top w:val="none" w:sz="0" w:space="0" w:color="auto"/>
                        <w:left w:val="none" w:sz="0" w:space="0" w:color="auto"/>
                        <w:bottom w:val="none" w:sz="0" w:space="0" w:color="auto"/>
                        <w:right w:val="none" w:sz="0" w:space="0" w:color="auto"/>
                      </w:divBdr>
                    </w:div>
                    <w:div w:id="709691387">
                      <w:marLeft w:val="0"/>
                      <w:marRight w:val="0"/>
                      <w:marTop w:val="0"/>
                      <w:marBottom w:val="0"/>
                      <w:divBdr>
                        <w:top w:val="none" w:sz="0" w:space="0" w:color="auto"/>
                        <w:left w:val="none" w:sz="0" w:space="0" w:color="auto"/>
                        <w:bottom w:val="none" w:sz="0" w:space="0" w:color="auto"/>
                        <w:right w:val="none" w:sz="0" w:space="0" w:color="auto"/>
                      </w:divBdr>
                      <w:divsChild>
                        <w:div w:id="355158075">
                          <w:marLeft w:val="0"/>
                          <w:marRight w:val="0"/>
                          <w:marTop w:val="0"/>
                          <w:marBottom w:val="0"/>
                          <w:divBdr>
                            <w:top w:val="none" w:sz="0" w:space="0" w:color="auto"/>
                            <w:left w:val="none" w:sz="0" w:space="0" w:color="auto"/>
                            <w:bottom w:val="none" w:sz="0" w:space="0" w:color="auto"/>
                            <w:right w:val="none" w:sz="0" w:space="0" w:color="auto"/>
                          </w:divBdr>
                        </w:div>
                        <w:div w:id="810825272">
                          <w:marLeft w:val="0"/>
                          <w:marRight w:val="0"/>
                          <w:marTop w:val="0"/>
                          <w:marBottom w:val="0"/>
                          <w:divBdr>
                            <w:top w:val="none" w:sz="0" w:space="0" w:color="auto"/>
                            <w:left w:val="none" w:sz="0" w:space="0" w:color="auto"/>
                            <w:bottom w:val="none" w:sz="0" w:space="0" w:color="auto"/>
                            <w:right w:val="none" w:sz="0" w:space="0" w:color="auto"/>
                          </w:divBdr>
                        </w:div>
                      </w:divsChild>
                    </w:div>
                    <w:div w:id="1361735921">
                      <w:marLeft w:val="0"/>
                      <w:marRight w:val="0"/>
                      <w:marTop w:val="0"/>
                      <w:marBottom w:val="0"/>
                      <w:divBdr>
                        <w:top w:val="none" w:sz="0" w:space="0" w:color="auto"/>
                        <w:left w:val="none" w:sz="0" w:space="0" w:color="auto"/>
                        <w:bottom w:val="none" w:sz="0" w:space="0" w:color="auto"/>
                        <w:right w:val="none" w:sz="0" w:space="0" w:color="auto"/>
                      </w:divBdr>
                    </w:div>
                    <w:div w:id="1375735236">
                      <w:marLeft w:val="0"/>
                      <w:marRight w:val="0"/>
                      <w:marTop w:val="0"/>
                      <w:marBottom w:val="0"/>
                      <w:divBdr>
                        <w:top w:val="none" w:sz="0" w:space="0" w:color="auto"/>
                        <w:left w:val="none" w:sz="0" w:space="0" w:color="auto"/>
                        <w:bottom w:val="none" w:sz="0" w:space="0" w:color="auto"/>
                        <w:right w:val="none" w:sz="0" w:space="0" w:color="auto"/>
                      </w:divBdr>
                      <w:divsChild>
                        <w:div w:id="229729336">
                          <w:marLeft w:val="0"/>
                          <w:marRight w:val="0"/>
                          <w:marTop w:val="0"/>
                          <w:marBottom w:val="0"/>
                          <w:divBdr>
                            <w:top w:val="none" w:sz="0" w:space="0" w:color="auto"/>
                            <w:left w:val="none" w:sz="0" w:space="0" w:color="auto"/>
                            <w:bottom w:val="none" w:sz="0" w:space="0" w:color="auto"/>
                            <w:right w:val="none" w:sz="0" w:space="0" w:color="auto"/>
                          </w:divBdr>
                        </w:div>
                        <w:div w:id="87118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7231">
              <w:marLeft w:val="0"/>
              <w:marRight w:val="0"/>
              <w:marTop w:val="0"/>
              <w:marBottom w:val="0"/>
              <w:divBdr>
                <w:top w:val="none" w:sz="0" w:space="0" w:color="auto"/>
                <w:left w:val="none" w:sz="0" w:space="0" w:color="auto"/>
                <w:bottom w:val="none" w:sz="0" w:space="0" w:color="auto"/>
                <w:right w:val="none" w:sz="0" w:space="0" w:color="auto"/>
              </w:divBdr>
              <w:divsChild>
                <w:div w:id="1144080988">
                  <w:marLeft w:val="0"/>
                  <w:marRight w:val="0"/>
                  <w:marTop w:val="0"/>
                  <w:marBottom w:val="0"/>
                  <w:divBdr>
                    <w:top w:val="none" w:sz="0" w:space="0" w:color="auto"/>
                    <w:left w:val="none" w:sz="0" w:space="0" w:color="auto"/>
                    <w:bottom w:val="none" w:sz="0" w:space="0" w:color="auto"/>
                    <w:right w:val="none" w:sz="0" w:space="0" w:color="auto"/>
                  </w:divBdr>
                </w:div>
              </w:divsChild>
            </w:div>
            <w:div w:id="1571887579">
              <w:marLeft w:val="0"/>
              <w:marRight w:val="0"/>
              <w:marTop w:val="0"/>
              <w:marBottom w:val="0"/>
              <w:divBdr>
                <w:top w:val="none" w:sz="0" w:space="0" w:color="auto"/>
                <w:left w:val="none" w:sz="0" w:space="0" w:color="auto"/>
                <w:bottom w:val="none" w:sz="0" w:space="0" w:color="auto"/>
                <w:right w:val="none" w:sz="0" w:space="0" w:color="auto"/>
              </w:divBdr>
              <w:divsChild>
                <w:div w:id="1613627815">
                  <w:marLeft w:val="0"/>
                  <w:marRight w:val="0"/>
                  <w:marTop w:val="0"/>
                  <w:marBottom w:val="0"/>
                  <w:divBdr>
                    <w:top w:val="none" w:sz="0" w:space="0" w:color="auto"/>
                    <w:left w:val="none" w:sz="0" w:space="0" w:color="auto"/>
                    <w:bottom w:val="none" w:sz="0" w:space="0" w:color="auto"/>
                    <w:right w:val="none" w:sz="0" w:space="0" w:color="auto"/>
                  </w:divBdr>
                </w:div>
              </w:divsChild>
            </w:div>
            <w:div w:id="1629895794">
              <w:marLeft w:val="0"/>
              <w:marRight w:val="0"/>
              <w:marTop w:val="0"/>
              <w:marBottom w:val="0"/>
              <w:divBdr>
                <w:top w:val="none" w:sz="0" w:space="0" w:color="auto"/>
                <w:left w:val="none" w:sz="0" w:space="0" w:color="auto"/>
                <w:bottom w:val="none" w:sz="0" w:space="0" w:color="auto"/>
                <w:right w:val="none" w:sz="0" w:space="0" w:color="auto"/>
              </w:divBdr>
            </w:div>
            <w:div w:id="1630553348">
              <w:marLeft w:val="0"/>
              <w:marRight w:val="0"/>
              <w:marTop w:val="0"/>
              <w:marBottom w:val="0"/>
              <w:divBdr>
                <w:top w:val="none" w:sz="0" w:space="0" w:color="auto"/>
                <w:left w:val="none" w:sz="0" w:space="0" w:color="auto"/>
                <w:bottom w:val="none" w:sz="0" w:space="0" w:color="auto"/>
                <w:right w:val="none" w:sz="0" w:space="0" w:color="auto"/>
              </w:divBdr>
              <w:divsChild>
                <w:div w:id="835655164">
                  <w:marLeft w:val="12"/>
                  <w:marRight w:val="0"/>
                  <w:marTop w:val="0"/>
                  <w:marBottom w:val="0"/>
                  <w:divBdr>
                    <w:top w:val="none" w:sz="0" w:space="0" w:color="auto"/>
                    <w:left w:val="none" w:sz="0" w:space="0" w:color="auto"/>
                    <w:bottom w:val="none" w:sz="0" w:space="0" w:color="auto"/>
                    <w:right w:val="none" w:sz="0" w:space="0" w:color="auto"/>
                  </w:divBdr>
                </w:div>
                <w:div w:id="1369601494">
                  <w:marLeft w:val="0"/>
                  <w:marRight w:val="0"/>
                  <w:marTop w:val="0"/>
                  <w:marBottom w:val="0"/>
                  <w:divBdr>
                    <w:top w:val="none" w:sz="0" w:space="0" w:color="auto"/>
                    <w:left w:val="none" w:sz="0" w:space="0" w:color="auto"/>
                    <w:bottom w:val="none" w:sz="0" w:space="0" w:color="auto"/>
                    <w:right w:val="none" w:sz="0" w:space="0" w:color="auto"/>
                  </w:divBdr>
                  <w:divsChild>
                    <w:div w:id="20868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361">
              <w:marLeft w:val="0"/>
              <w:marRight w:val="0"/>
              <w:marTop w:val="0"/>
              <w:marBottom w:val="0"/>
              <w:divBdr>
                <w:top w:val="none" w:sz="0" w:space="0" w:color="auto"/>
                <w:left w:val="none" w:sz="0" w:space="0" w:color="auto"/>
                <w:bottom w:val="none" w:sz="0" w:space="0" w:color="auto"/>
                <w:right w:val="none" w:sz="0" w:space="0" w:color="auto"/>
              </w:divBdr>
              <w:divsChild>
                <w:div w:id="561798190">
                  <w:marLeft w:val="12"/>
                  <w:marRight w:val="0"/>
                  <w:marTop w:val="0"/>
                  <w:marBottom w:val="0"/>
                  <w:divBdr>
                    <w:top w:val="none" w:sz="0" w:space="0" w:color="auto"/>
                    <w:left w:val="none" w:sz="0" w:space="0" w:color="auto"/>
                    <w:bottom w:val="none" w:sz="0" w:space="0" w:color="auto"/>
                    <w:right w:val="none" w:sz="0" w:space="0" w:color="auto"/>
                  </w:divBdr>
                </w:div>
                <w:div w:id="577329369">
                  <w:marLeft w:val="0"/>
                  <w:marRight w:val="0"/>
                  <w:marTop w:val="0"/>
                  <w:marBottom w:val="0"/>
                  <w:divBdr>
                    <w:top w:val="none" w:sz="0" w:space="0" w:color="auto"/>
                    <w:left w:val="none" w:sz="0" w:space="0" w:color="auto"/>
                    <w:bottom w:val="none" w:sz="0" w:space="0" w:color="auto"/>
                    <w:right w:val="none" w:sz="0" w:space="0" w:color="auto"/>
                  </w:divBdr>
                  <w:divsChild>
                    <w:div w:id="20221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8075">
              <w:marLeft w:val="0"/>
              <w:marRight w:val="0"/>
              <w:marTop w:val="0"/>
              <w:marBottom w:val="0"/>
              <w:divBdr>
                <w:top w:val="none" w:sz="0" w:space="0" w:color="auto"/>
                <w:left w:val="none" w:sz="0" w:space="0" w:color="auto"/>
                <w:bottom w:val="none" w:sz="0" w:space="0" w:color="auto"/>
                <w:right w:val="none" w:sz="0" w:space="0" w:color="auto"/>
              </w:divBdr>
              <w:divsChild>
                <w:div w:id="857044889">
                  <w:marLeft w:val="0"/>
                  <w:marRight w:val="0"/>
                  <w:marTop w:val="0"/>
                  <w:marBottom w:val="0"/>
                  <w:divBdr>
                    <w:top w:val="none" w:sz="0" w:space="0" w:color="auto"/>
                    <w:left w:val="none" w:sz="0" w:space="0" w:color="auto"/>
                    <w:bottom w:val="none" w:sz="0" w:space="0" w:color="auto"/>
                    <w:right w:val="none" w:sz="0" w:space="0" w:color="auto"/>
                  </w:divBdr>
                  <w:divsChild>
                    <w:div w:id="25952294">
                      <w:marLeft w:val="0"/>
                      <w:marRight w:val="0"/>
                      <w:marTop w:val="0"/>
                      <w:marBottom w:val="0"/>
                      <w:divBdr>
                        <w:top w:val="none" w:sz="0" w:space="0" w:color="auto"/>
                        <w:left w:val="none" w:sz="0" w:space="0" w:color="auto"/>
                        <w:bottom w:val="none" w:sz="0" w:space="0" w:color="auto"/>
                        <w:right w:val="none" w:sz="0" w:space="0" w:color="auto"/>
                      </w:divBdr>
                    </w:div>
                  </w:divsChild>
                </w:div>
                <w:div w:id="1532961964">
                  <w:marLeft w:val="12"/>
                  <w:marRight w:val="0"/>
                  <w:marTop w:val="0"/>
                  <w:marBottom w:val="0"/>
                  <w:divBdr>
                    <w:top w:val="none" w:sz="0" w:space="0" w:color="auto"/>
                    <w:left w:val="none" w:sz="0" w:space="0" w:color="auto"/>
                    <w:bottom w:val="none" w:sz="0" w:space="0" w:color="auto"/>
                    <w:right w:val="none" w:sz="0" w:space="0" w:color="auto"/>
                  </w:divBdr>
                </w:div>
              </w:divsChild>
            </w:div>
            <w:div w:id="1943951751">
              <w:marLeft w:val="0"/>
              <w:marRight w:val="0"/>
              <w:marTop w:val="0"/>
              <w:marBottom w:val="0"/>
              <w:divBdr>
                <w:top w:val="none" w:sz="0" w:space="0" w:color="auto"/>
                <w:left w:val="none" w:sz="0" w:space="0" w:color="auto"/>
                <w:bottom w:val="none" w:sz="0" w:space="0" w:color="auto"/>
                <w:right w:val="none" w:sz="0" w:space="0" w:color="auto"/>
              </w:divBdr>
            </w:div>
            <w:div w:id="1985965287">
              <w:marLeft w:val="0"/>
              <w:marRight w:val="0"/>
              <w:marTop w:val="0"/>
              <w:marBottom w:val="0"/>
              <w:divBdr>
                <w:top w:val="none" w:sz="0" w:space="0" w:color="auto"/>
                <w:left w:val="none" w:sz="0" w:space="0" w:color="auto"/>
                <w:bottom w:val="none" w:sz="0" w:space="0" w:color="auto"/>
                <w:right w:val="none" w:sz="0" w:space="0" w:color="auto"/>
              </w:divBdr>
              <w:divsChild>
                <w:div w:id="742946140">
                  <w:marLeft w:val="12"/>
                  <w:marRight w:val="0"/>
                  <w:marTop w:val="0"/>
                  <w:marBottom w:val="0"/>
                  <w:divBdr>
                    <w:top w:val="none" w:sz="0" w:space="0" w:color="auto"/>
                    <w:left w:val="none" w:sz="0" w:space="0" w:color="auto"/>
                    <w:bottom w:val="none" w:sz="0" w:space="0" w:color="auto"/>
                    <w:right w:val="none" w:sz="0" w:space="0" w:color="auto"/>
                  </w:divBdr>
                </w:div>
                <w:div w:id="2111662939">
                  <w:marLeft w:val="0"/>
                  <w:marRight w:val="0"/>
                  <w:marTop w:val="0"/>
                  <w:marBottom w:val="0"/>
                  <w:divBdr>
                    <w:top w:val="none" w:sz="0" w:space="0" w:color="auto"/>
                    <w:left w:val="none" w:sz="0" w:space="0" w:color="auto"/>
                    <w:bottom w:val="none" w:sz="0" w:space="0" w:color="auto"/>
                    <w:right w:val="none" w:sz="0" w:space="0" w:color="auto"/>
                  </w:divBdr>
                  <w:divsChild>
                    <w:div w:id="18142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081">
              <w:marLeft w:val="0"/>
              <w:marRight w:val="0"/>
              <w:marTop w:val="0"/>
              <w:marBottom w:val="0"/>
              <w:divBdr>
                <w:top w:val="none" w:sz="0" w:space="0" w:color="auto"/>
                <w:left w:val="none" w:sz="0" w:space="0" w:color="auto"/>
                <w:bottom w:val="none" w:sz="0" w:space="0" w:color="auto"/>
                <w:right w:val="none" w:sz="0" w:space="0" w:color="auto"/>
              </w:divBdr>
              <w:divsChild>
                <w:div w:id="482088646">
                  <w:marLeft w:val="0"/>
                  <w:marRight w:val="0"/>
                  <w:marTop w:val="0"/>
                  <w:marBottom w:val="0"/>
                  <w:divBdr>
                    <w:top w:val="none" w:sz="0" w:space="0" w:color="auto"/>
                    <w:left w:val="none" w:sz="0" w:space="0" w:color="auto"/>
                    <w:bottom w:val="none" w:sz="0" w:space="0" w:color="auto"/>
                    <w:right w:val="none" w:sz="0" w:space="0" w:color="auto"/>
                  </w:divBdr>
                  <w:divsChild>
                    <w:div w:id="683439516">
                      <w:marLeft w:val="0"/>
                      <w:marRight w:val="0"/>
                      <w:marTop w:val="0"/>
                      <w:marBottom w:val="0"/>
                      <w:divBdr>
                        <w:top w:val="none" w:sz="0" w:space="0" w:color="auto"/>
                        <w:left w:val="none" w:sz="0" w:space="0" w:color="auto"/>
                        <w:bottom w:val="none" w:sz="0" w:space="0" w:color="auto"/>
                        <w:right w:val="none" w:sz="0" w:space="0" w:color="auto"/>
                      </w:divBdr>
                    </w:div>
                  </w:divsChild>
                </w:div>
                <w:div w:id="827597526">
                  <w:marLeft w:val="12"/>
                  <w:marRight w:val="0"/>
                  <w:marTop w:val="0"/>
                  <w:marBottom w:val="0"/>
                  <w:divBdr>
                    <w:top w:val="none" w:sz="0" w:space="0" w:color="auto"/>
                    <w:left w:val="none" w:sz="0" w:space="0" w:color="auto"/>
                    <w:bottom w:val="none" w:sz="0" w:space="0" w:color="auto"/>
                    <w:right w:val="none" w:sz="0" w:space="0" w:color="auto"/>
                  </w:divBdr>
                </w:div>
              </w:divsChild>
            </w:div>
            <w:div w:id="2087916901">
              <w:marLeft w:val="0"/>
              <w:marRight w:val="0"/>
              <w:marTop w:val="0"/>
              <w:marBottom w:val="0"/>
              <w:divBdr>
                <w:top w:val="none" w:sz="0" w:space="0" w:color="auto"/>
                <w:left w:val="none" w:sz="0" w:space="0" w:color="auto"/>
                <w:bottom w:val="none" w:sz="0" w:space="0" w:color="auto"/>
                <w:right w:val="none" w:sz="0" w:space="0" w:color="auto"/>
              </w:divBdr>
              <w:divsChild>
                <w:div w:id="2023824075">
                  <w:marLeft w:val="0"/>
                  <w:marRight w:val="0"/>
                  <w:marTop w:val="0"/>
                  <w:marBottom w:val="0"/>
                  <w:divBdr>
                    <w:top w:val="none" w:sz="0" w:space="0" w:color="auto"/>
                    <w:left w:val="none" w:sz="0" w:space="0" w:color="auto"/>
                    <w:bottom w:val="none" w:sz="0" w:space="0" w:color="auto"/>
                    <w:right w:val="none" w:sz="0" w:space="0" w:color="auto"/>
                  </w:divBdr>
                </w:div>
              </w:divsChild>
            </w:div>
            <w:div w:id="2147165515">
              <w:marLeft w:val="0"/>
              <w:marRight w:val="0"/>
              <w:marTop w:val="0"/>
              <w:marBottom w:val="0"/>
              <w:divBdr>
                <w:top w:val="none" w:sz="0" w:space="0" w:color="auto"/>
                <w:left w:val="none" w:sz="0" w:space="0" w:color="auto"/>
                <w:bottom w:val="none" w:sz="0" w:space="0" w:color="auto"/>
                <w:right w:val="none" w:sz="0" w:space="0" w:color="auto"/>
              </w:divBdr>
              <w:divsChild>
                <w:div w:id="530726739">
                  <w:marLeft w:val="0"/>
                  <w:marRight w:val="0"/>
                  <w:marTop w:val="0"/>
                  <w:marBottom w:val="0"/>
                  <w:divBdr>
                    <w:top w:val="none" w:sz="0" w:space="0" w:color="auto"/>
                    <w:left w:val="none" w:sz="0" w:space="0" w:color="auto"/>
                    <w:bottom w:val="none" w:sz="0" w:space="0" w:color="auto"/>
                    <w:right w:val="none" w:sz="0" w:space="0" w:color="auto"/>
                  </w:divBdr>
                  <w:divsChild>
                    <w:div w:id="14941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yperlink" Target="consultantplus://offline/ref=B703F3737F03BB8C44205895FE02D94D02CA5397F2464B4A8D8EBE064854BB65DC80816DB0AC8C8E2BFC76B1F63C886E3B04530E4D324888K1C3I"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9D298B025C6D0CE8D487289E7F41408D57324718411B84DFB136AAA8638023F7960B5E2FEAA46717F3AA3C8344E6F0DBB128C47325b667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4B7EDCE63FB6078C8C80E83F4E9296FD4D05CC70C2991C659ADE22D05F16D90316CE5F339D731994029B0J9A1J"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012D3DDF102A26BE9DA06FCE2619503AF9DFC8B80BFB00D0F9AD28B591B35F6179DDAB47972B5E9FC000F9273A0DBE4ABE168DC9ENDdFH" TargetMode="External"/><Relationship Id="rId23" Type="http://schemas.openxmlformats.org/officeDocument/2006/relationships/hyperlink" Target="normacs://normacs.ru/AD1?dob=41275.000012&amp;dol=41318.613819" TargetMode="Externa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consultantplus://offline/ref=C1EBB2C2C85BF98A3AE164385E18E129A25B9AC3C2BE341B03622A6AF0743D4B31C0979AF284F169BE6F0E349A9962AC6C4D83DB7F3139F0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F2F56-9C20-4234-9FFE-190CBCC1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95</Pages>
  <Words>29788</Words>
  <Characters>169797</Characters>
  <Application>Microsoft Office Word</Application>
  <DocSecurity>0</DocSecurity>
  <Lines>1414</Lines>
  <Paragraphs>398</Paragraphs>
  <ScaleCrop>false</ScaleCrop>
  <HeadingPairs>
    <vt:vector size="2" baseType="variant">
      <vt:variant>
        <vt:lpstr>Название</vt:lpstr>
      </vt:variant>
      <vt:variant>
        <vt:i4>1</vt:i4>
      </vt:variant>
    </vt:vector>
  </HeadingPairs>
  <TitlesOfParts>
    <vt:vector size="1" baseType="lpstr">
      <vt:lpstr>ПРИРОДНЫЕ УСЛОВИЯ</vt:lpstr>
    </vt:vector>
  </TitlesOfParts>
  <Company>ПК "ГЕО"</Company>
  <LinksUpToDate>false</LinksUpToDate>
  <CharactersWithSpaces>199187</CharactersWithSpaces>
  <SharedDoc>false</SharedDoc>
  <HLinks>
    <vt:vector size="186" baseType="variant">
      <vt:variant>
        <vt:i4>8126523</vt:i4>
      </vt:variant>
      <vt:variant>
        <vt:i4>150</vt:i4>
      </vt:variant>
      <vt:variant>
        <vt:i4>0</vt:i4>
      </vt:variant>
      <vt:variant>
        <vt:i4>5</vt:i4>
      </vt:variant>
      <vt:variant>
        <vt:lpwstr>consultantplus://offline/ref=BB46865F008129D9235603009ABC284FF755B9CDA2800509DFAEBAA94BC27417B438D557FB343DB1139C52CBC5207BA4E9D4A28666B835C7c631J</vt:lpwstr>
      </vt:variant>
      <vt:variant>
        <vt:lpwstr/>
      </vt:variant>
      <vt:variant>
        <vt:i4>8061026</vt:i4>
      </vt:variant>
      <vt:variant>
        <vt:i4>147</vt:i4>
      </vt:variant>
      <vt:variant>
        <vt:i4>0</vt:i4>
      </vt:variant>
      <vt:variant>
        <vt:i4>5</vt:i4>
      </vt:variant>
      <vt:variant>
        <vt:lpwstr>consultantplus://offline/ref=B703F3737F03BB8C44205895FE02D94D02CA5397F2464B4A8D8EBE064854BB65DC80816DB0AC8C8E2BFC76B1F63C886E3B04530E4D324888K1C3I</vt:lpwstr>
      </vt:variant>
      <vt:variant>
        <vt:lpwstr/>
      </vt:variant>
      <vt:variant>
        <vt:i4>7405670</vt:i4>
      </vt:variant>
      <vt:variant>
        <vt:i4>144</vt:i4>
      </vt:variant>
      <vt:variant>
        <vt:i4>0</vt:i4>
      </vt:variant>
      <vt:variant>
        <vt:i4>5</vt:i4>
      </vt:variant>
      <vt:variant>
        <vt:lpwstr>consultantplus://offline/ref=B703F3737F03BB8C44205895FE02D94D00C35499F2404B4A8D8EBE064854BB65DC80816FB5A7D8DF67A22FE0B077846E2718520FK5CAI</vt:lpwstr>
      </vt:variant>
      <vt:variant>
        <vt:lpwstr/>
      </vt:variant>
      <vt:variant>
        <vt:i4>5505026</vt:i4>
      </vt:variant>
      <vt:variant>
        <vt:i4>141</vt:i4>
      </vt:variant>
      <vt:variant>
        <vt:i4>0</vt:i4>
      </vt:variant>
      <vt:variant>
        <vt:i4>5</vt:i4>
      </vt:variant>
      <vt:variant>
        <vt:lpwstr/>
      </vt:variant>
      <vt:variant>
        <vt:lpwstr>Par52</vt:lpwstr>
      </vt:variant>
      <vt:variant>
        <vt:i4>4587609</vt:i4>
      </vt:variant>
      <vt:variant>
        <vt:i4>138</vt:i4>
      </vt:variant>
      <vt:variant>
        <vt:i4>0</vt:i4>
      </vt:variant>
      <vt:variant>
        <vt:i4>5</vt:i4>
      </vt:variant>
      <vt:variant>
        <vt:lpwstr>consultantplus://offline/ref=9D298B025C6D0CE8D487289E7F41408D5733401C4F1C84DFB136AAA8638023F7960B5E2FEFA46717F3AA3C8344E6F0DBB128C47325b667N</vt:lpwstr>
      </vt:variant>
      <vt:variant>
        <vt:lpwstr/>
      </vt:variant>
      <vt:variant>
        <vt:i4>4587605</vt:i4>
      </vt:variant>
      <vt:variant>
        <vt:i4>135</vt:i4>
      </vt:variant>
      <vt:variant>
        <vt:i4>0</vt:i4>
      </vt:variant>
      <vt:variant>
        <vt:i4>5</vt:i4>
      </vt:variant>
      <vt:variant>
        <vt:lpwstr>consultantplus://offline/ref=9D298B025C6D0CE8D487289E7F41408D57324718411B84DFB136AAA8638023F7960B5E2FEAA46717F3AA3C8344E6F0DBB128C47325b667N</vt:lpwstr>
      </vt:variant>
      <vt:variant>
        <vt:lpwstr/>
      </vt:variant>
      <vt:variant>
        <vt:i4>8323174</vt:i4>
      </vt:variant>
      <vt:variant>
        <vt:i4>132</vt:i4>
      </vt:variant>
      <vt:variant>
        <vt:i4>0</vt:i4>
      </vt:variant>
      <vt:variant>
        <vt:i4>5</vt:i4>
      </vt:variant>
      <vt:variant>
        <vt:lpwstr>consultantplus://offline/ref=9D298B025C6D0CE8D487289E7F41408D57324718411B84DFB136AAA8638023F7960B5E2CE8A26944A3E53DDF02B7E3D9B728C6713967A35AbF65N</vt:lpwstr>
      </vt:variant>
      <vt:variant>
        <vt:lpwstr/>
      </vt:variant>
      <vt:variant>
        <vt:i4>4325387</vt:i4>
      </vt:variant>
      <vt:variant>
        <vt:i4>129</vt:i4>
      </vt:variant>
      <vt:variant>
        <vt:i4>0</vt:i4>
      </vt:variant>
      <vt:variant>
        <vt:i4>5</vt:i4>
      </vt:variant>
      <vt:variant>
        <vt:lpwstr>consultantplus://offline/ref=64B7EDCE63FB6078C8C80E83F4E9296FD4D05CC70C2991C659ADE22D05F16D90316CE5F339D731994029B0J9A1J</vt:lpwstr>
      </vt:variant>
      <vt:variant>
        <vt:lpwstr/>
      </vt:variant>
      <vt:variant>
        <vt:i4>4718685</vt:i4>
      </vt:variant>
      <vt:variant>
        <vt:i4>126</vt:i4>
      </vt:variant>
      <vt:variant>
        <vt:i4>0</vt:i4>
      </vt:variant>
      <vt:variant>
        <vt:i4>5</vt:i4>
      </vt:variant>
      <vt:variant>
        <vt:lpwstr>consultantplus://offline/ref=7012D3DDF102A26BE9DA06FCE2619503AF9DFC8B80BFB00D0F9AD28B591B35F6179DDAB47972B5E9FC000F9273A0DBE4ABE168DC9ENDdFH</vt:lpwstr>
      </vt:variant>
      <vt:variant>
        <vt:lpwstr/>
      </vt:variant>
      <vt:variant>
        <vt:i4>3014707</vt:i4>
      </vt:variant>
      <vt:variant>
        <vt:i4>123</vt:i4>
      </vt:variant>
      <vt:variant>
        <vt:i4>0</vt:i4>
      </vt:variant>
      <vt:variant>
        <vt:i4>5</vt:i4>
      </vt:variant>
      <vt:variant>
        <vt:lpwstr>consultantplus://offline/ref=C1EBB2C2C85BF98A3AE164385E18E129A25B9AC3C2BE341B03622A6AF0743D4B31C0979AF284F169BE6F0E349A9962AC6C4D83DB7F3139F0M</vt:lpwstr>
      </vt:variant>
      <vt:variant>
        <vt:lpwstr/>
      </vt:variant>
      <vt:variant>
        <vt:i4>1245247</vt:i4>
      </vt:variant>
      <vt:variant>
        <vt:i4>116</vt:i4>
      </vt:variant>
      <vt:variant>
        <vt:i4>0</vt:i4>
      </vt:variant>
      <vt:variant>
        <vt:i4>5</vt:i4>
      </vt:variant>
      <vt:variant>
        <vt:lpwstr/>
      </vt:variant>
      <vt:variant>
        <vt:lpwstr>_Toc86156403</vt:lpwstr>
      </vt:variant>
      <vt:variant>
        <vt:i4>1179711</vt:i4>
      </vt:variant>
      <vt:variant>
        <vt:i4>110</vt:i4>
      </vt:variant>
      <vt:variant>
        <vt:i4>0</vt:i4>
      </vt:variant>
      <vt:variant>
        <vt:i4>5</vt:i4>
      </vt:variant>
      <vt:variant>
        <vt:lpwstr/>
      </vt:variant>
      <vt:variant>
        <vt:lpwstr>_Toc86156402</vt:lpwstr>
      </vt:variant>
      <vt:variant>
        <vt:i4>1114175</vt:i4>
      </vt:variant>
      <vt:variant>
        <vt:i4>104</vt:i4>
      </vt:variant>
      <vt:variant>
        <vt:i4>0</vt:i4>
      </vt:variant>
      <vt:variant>
        <vt:i4>5</vt:i4>
      </vt:variant>
      <vt:variant>
        <vt:lpwstr/>
      </vt:variant>
      <vt:variant>
        <vt:lpwstr>_Toc86156401</vt:lpwstr>
      </vt:variant>
      <vt:variant>
        <vt:i4>1048639</vt:i4>
      </vt:variant>
      <vt:variant>
        <vt:i4>98</vt:i4>
      </vt:variant>
      <vt:variant>
        <vt:i4>0</vt:i4>
      </vt:variant>
      <vt:variant>
        <vt:i4>5</vt:i4>
      </vt:variant>
      <vt:variant>
        <vt:lpwstr/>
      </vt:variant>
      <vt:variant>
        <vt:lpwstr>_Toc86156400</vt:lpwstr>
      </vt:variant>
      <vt:variant>
        <vt:i4>1966134</vt:i4>
      </vt:variant>
      <vt:variant>
        <vt:i4>92</vt:i4>
      </vt:variant>
      <vt:variant>
        <vt:i4>0</vt:i4>
      </vt:variant>
      <vt:variant>
        <vt:i4>5</vt:i4>
      </vt:variant>
      <vt:variant>
        <vt:lpwstr/>
      </vt:variant>
      <vt:variant>
        <vt:lpwstr>_Toc86156399</vt:lpwstr>
      </vt:variant>
      <vt:variant>
        <vt:i4>2031670</vt:i4>
      </vt:variant>
      <vt:variant>
        <vt:i4>86</vt:i4>
      </vt:variant>
      <vt:variant>
        <vt:i4>0</vt:i4>
      </vt:variant>
      <vt:variant>
        <vt:i4>5</vt:i4>
      </vt:variant>
      <vt:variant>
        <vt:lpwstr/>
      </vt:variant>
      <vt:variant>
        <vt:lpwstr>_Toc86156398</vt:lpwstr>
      </vt:variant>
      <vt:variant>
        <vt:i4>1048630</vt:i4>
      </vt:variant>
      <vt:variant>
        <vt:i4>80</vt:i4>
      </vt:variant>
      <vt:variant>
        <vt:i4>0</vt:i4>
      </vt:variant>
      <vt:variant>
        <vt:i4>5</vt:i4>
      </vt:variant>
      <vt:variant>
        <vt:lpwstr/>
      </vt:variant>
      <vt:variant>
        <vt:lpwstr>_Toc86156397</vt:lpwstr>
      </vt:variant>
      <vt:variant>
        <vt:i4>1114166</vt:i4>
      </vt:variant>
      <vt:variant>
        <vt:i4>74</vt:i4>
      </vt:variant>
      <vt:variant>
        <vt:i4>0</vt:i4>
      </vt:variant>
      <vt:variant>
        <vt:i4>5</vt:i4>
      </vt:variant>
      <vt:variant>
        <vt:lpwstr/>
      </vt:variant>
      <vt:variant>
        <vt:lpwstr>_Toc86156396</vt:lpwstr>
      </vt:variant>
      <vt:variant>
        <vt:i4>1179702</vt:i4>
      </vt:variant>
      <vt:variant>
        <vt:i4>68</vt:i4>
      </vt:variant>
      <vt:variant>
        <vt:i4>0</vt:i4>
      </vt:variant>
      <vt:variant>
        <vt:i4>5</vt:i4>
      </vt:variant>
      <vt:variant>
        <vt:lpwstr/>
      </vt:variant>
      <vt:variant>
        <vt:lpwstr>_Toc86156395</vt:lpwstr>
      </vt:variant>
      <vt:variant>
        <vt:i4>1245238</vt:i4>
      </vt:variant>
      <vt:variant>
        <vt:i4>62</vt:i4>
      </vt:variant>
      <vt:variant>
        <vt:i4>0</vt:i4>
      </vt:variant>
      <vt:variant>
        <vt:i4>5</vt:i4>
      </vt:variant>
      <vt:variant>
        <vt:lpwstr/>
      </vt:variant>
      <vt:variant>
        <vt:lpwstr>_Toc86156394</vt:lpwstr>
      </vt:variant>
      <vt:variant>
        <vt:i4>1310774</vt:i4>
      </vt:variant>
      <vt:variant>
        <vt:i4>56</vt:i4>
      </vt:variant>
      <vt:variant>
        <vt:i4>0</vt:i4>
      </vt:variant>
      <vt:variant>
        <vt:i4>5</vt:i4>
      </vt:variant>
      <vt:variant>
        <vt:lpwstr/>
      </vt:variant>
      <vt:variant>
        <vt:lpwstr>_Toc86156393</vt:lpwstr>
      </vt:variant>
      <vt:variant>
        <vt:i4>1376310</vt:i4>
      </vt:variant>
      <vt:variant>
        <vt:i4>50</vt:i4>
      </vt:variant>
      <vt:variant>
        <vt:i4>0</vt:i4>
      </vt:variant>
      <vt:variant>
        <vt:i4>5</vt:i4>
      </vt:variant>
      <vt:variant>
        <vt:lpwstr/>
      </vt:variant>
      <vt:variant>
        <vt:lpwstr>_Toc86156392</vt:lpwstr>
      </vt:variant>
      <vt:variant>
        <vt:i4>1441846</vt:i4>
      </vt:variant>
      <vt:variant>
        <vt:i4>44</vt:i4>
      </vt:variant>
      <vt:variant>
        <vt:i4>0</vt:i4>
      </vt:variant>
      <vt:variant>
        <vt:i4>5</vt:i4>
      </vt:variant>
      <vt:variant>
        <vt:lpwstr/>
      </vt:variant>
      <vt:variant>
        <vt:lpwstr>_Toc86156391</vt:lpwstr>
      </vt:variant>
      <vt:variant>
        <vt:i4>1507382</vt:i4>
      </vt:variant>
      <vt:variant>
        <vt:i4>38</vt:i4>
      </vt:variant>
      <vt:variant>
        <vt:i4>0</vt:i4>
      </vt:variant>
      <vt:variant>
        <vt:i4>5</vt:i4>
      </vt:variant>
      <vt:variant>
        <vt:lpwstr/>
      </vt:variant>
      <vt:variant>
        <vt:lpwstr>_Toc86156390</vt:lpwstr>
      </vt:variant>
      <vt:variant>
        <vt:i4>1966135</vt:i4>
      </vt:variant>
      <vt:variant>
        <vt:i4>32</vt:i4>
      </vt:variant>
      <vt:variant>
        <vt:i4>0</vt:i4>
      </vt:variant>
      <vt:variant>
        <vt:i4>5</vt:i4>
      </vt:variant>
      <vt:variant>
        <vt:lpwstr/>
      </vt:variant>
      <vt:variant>
        <vt:lpwstr>_Toc86156389</vt:lpwstr>
      </vt:variant>
      <vt:variant>
        <vt:i4>2031671</vt:i4>
      </vt:variant>
      <vt:variant>
        <vt:i4>26</vt:i4>
      </vt:variant>
      <vt:variant>
        <vt:i4>0</vt:i4>
      </vt:variant>
      <vt:variant>
        <vt:i4>5</vt:i4>
      </vt:variant>
      <vt:variant>
        <vt:lpwstr/>
      </vt:variant>
      <vt:variant>
        <vt:lpwstr>_Toc86156388</vt:lpwstr>
      </vt:variant>
      <vt:variant>
        <vt:i4>1048631</vt:i4>
      </vt:variant>
      <vt:variant>
        <vt:i4>20</vt:i4>
      </vt:variant>
      <vt:variant>
        <vt:i4>0</vt:i4>
      </vt:variant>
      <vt:variant>
        <vt:i4>5</vt:i4>
      </vt:variant>
      <vt:variant>
        <vt:lpwstr/>
      </vt:variant>
      <vt:variant>
        <vt:lpwstr>_Toc86156387</vt:lpwstr>
      </vt:variant>
      <vt:variant>
        <vt:i4>1114167</vt:i4>
      </vt:variant>
      <vt:variant>
        <vt:i4>14</vt:i4>
      </vt:variant>
      <vt:variant>
        <vt:i4>0</vt:i4>
      </vt:variant>
      <vt:variant>
        <vt:i4>5</vt:i4>
      </vt:variant>
      <vt:variant>
        <vt:lpwstr/>
      </vt:variant>
      <vt:variant>
        <vt:lpwstr>_Toc86156386</vt:lpwstr>
      </vt:variant>
      <vt:variant>
        <vt:i4>1179703</vt:i4>
      </vt:variant>
      <vt:variant>
        <vt:i4>8</vt:i4>
      </vt:variant>
      <vt:variant>
        <vt:i4>0</vt:i4>
      </vt:variant>
      <vt:variant>
        <vt:i4>5</vt:i4>
      </vt:variant>
      <vt:variant>
        <vt:lpwstr/>
      </vt:variant>
      <vt:variant>
        <vt:lpwstr>_Toc86156385</vt:lpwstr>
      </vt:variant>
      <vt:variant>
        <vt:i4>6226020</vt:i4>
      </vt:variant>
      <vt:variant>
        <vt:i4>3</vt:i4>
      </vt:variant>
      <vt:variant>
        <vt:i4>0</vt:i4>
      </vt:variant>
      <vt:variant>
        <vt:i4>5</vt:i4>
      </vt:variant>
      <vt:variant>
        <vt:lpwstr>http://old.admoblkaluga.ru/New/Stroit/Architecture_New/GenPlan/177/2016/Index.htm</vt:lpwstr>
      </vt:variant>
      <vt:variant>
        <vt:lpwstr/>
      </vt:variant>
      <vt:variant>
        <vt:i4>6226020</vt:i4>
      </vt:variant>
      <vt:variant>
        <vt:i4>0</vt:i4>
      </vt:variant>
      <vt:variant>
        <vt:i4>0</vt:i4>
      </vt:variant>
      <vt:variant>
        <vt:i4>5</vt:i4>
      </vt:variant>
      <vt:variant>
        <vt:lpwstr>http://old.admoblkaluga.ru/New/Stroit/Architecture_New/GenPlan/177/2016/Index.htm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ПРИРОДНЫЕ УСЛОВИЯ</dc:title>
  <dc:creator>Галина</dc:creator>
  <cp:lastModifiedBy>Щербаков Дмитрий Валерьевич</cp:lastModifiedBy>
  <cp:revision>244</cp:revision>
  <cp:lastPrinted>2023-06-23T09:36:00Z</cp:lastPrinted>
  <dcterms:created xsi:type="dcterms:W3CDTF">2023-06-23T09:14:00Z</dcterms:created>
  <dcterms:modified xsi:type="dcterms:W3CDTF">2024-10-08T12:28:00Z</dcterms:modified>
</cp:coreProperties>
</file>