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78" w:rsidRDefault="002B3678" w:rsidP="002B3678">
      <w:pPr>
        <w:pStyle w:val="ConsPlusNormal"/>
        <w:jc w:val="right"/>
        <w:outlineLvl w:val="0"/>
      </w:pPr>
      <w:r>
        <w:t>Утверждено</w:t>
      </w:r>
    </w:p>
    <w:p w:rsidR="002B3678" w:rsidRDefault="002B3678" w:rsidP="002B3678">
      <w:pPr>
        <w:pStyle w:val="ConsPlusNormal"/>
        <w:jc w:val="right"/>
      </w:pPr>
      <w:r>
        <w:t>Решением</w:t>
      </w:r>
    </w:p>
    <w:p w:rsidR="002B3678" w:rsidRDefault="002B3678" w:rsidP="002B3678">
      <w:pPr>
        <w:pStyle w:val="ConsPlusNormal"/>
        <w:jc w:val="right"/>
      </w:pPr>
      <w:r>
        <w:t>Дзержинского Районного Собрания</w:t>
      </w:r>
    </w:p>
    <w:p w:rsidR="002B3678" w:rsidRDefault="002B3678" w:rsidP="002B3678">
      <w:pPr>
        <w:pStyle w:val="ConsPlusNormal"/>
        <w:jc w:val="right"/>
      </w:pPr>
      <w:r>
        <w:t>муниципального района</w:t>
      </w:r>
    </w:p>
    <w:p w:rsidR="002B3678" w:rsidRDefault="002B3678" w:rsidP="002B3678">
      <w:pPr>
        <w:pStyle w:val="ConsPlusNormal"/>
        <w:jc w:val="right"/>
      </w:pPr>
      <w:r>
        <w:t>"Дзержинский район"</w:t>
      </w:r>
    </w:p>
    <w:p w:rsidR="002B3678" w:rsidRDefault="002B3678" w:rsidP="002B3678">
      <w:pPr>
        <w:pStyle w:val="ConsPlusNormal"/>
        <w:jc w:val="right"/>
      </w:pPr>
      <w:r>
        <w:t>от 19 февраля 2015 г. N 494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Title"/>
        <w:jc w:val="center"/>
      </w:pPr>
      <w:bookmarkStart w:id="0" w:name="P195"/>
      <w:bookmarkEnd w:id="0"/>
      <w:r>
        <w:t>ПОРЯДОК</w:t>
      </w:r>
    </w:p>
    <w:p w:rsidR="002B3678" w:rsidRDefault="002B3678" w:rsidP="002B3678">
      <w:pPr>
        <w:pStyle w:val="ConsPlusTitle"/>
        <w:jc w:val="center"/>
      </w:pPr>
      <w:r>
        <w:t>ПРОВЕДЕНИЯ КОНКУРСНОГО ОТБОРА КАНДИДАТОВ В ЧЛЕНЫ МОЛОДЕЖНОГО</w:t>
      </w:r>
    </w:p>
    <w:p w:rsidR="002B3678" w:rsidRDefault="002B3678" w:rsidP="002B3678">
      <w:pPr>
        <w:pStyle w:val="ConsPlusTitle"/>
        <w:jc w:val="center"/>
      </w:pPr>
      <w:r>
        <w:t>ПАРЛАМЕНТА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jc w:val="center"/>
        <w:outlineLvl w:val="1"/>
      </w:pPr>
      <w:r>
        <w:t>1. Общие положения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ind w:firstLine="540"/>
        <w:jc w:val="both"/>
      </w:pPr>
      <w:r>
        <w:t>1.1. Порядок проведения конкурса по отбору кандидатов в члены молодежного парламента при Дзержинском Районном Собрании из числа граждан Российской Федерации.</w:t>
      </w:r>
    </w:p>
    <w:p w:rsidR="002B3678" w:rsidRDefault="002B3678" w:rsidP="002B3678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3678" w:rsidTr="002B36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2B3678" w:rsidRDefault="002B367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392C69"/>
                <w:lang w:eastAsia="en-US"/>
              </w:rPr>
              <w:t>КонсультантПлюс</w:t>
            </w:r>
            <w:proofErr w:type="spellEnd"/>
            <w:r>
              <w:rPr>
                <w:color w:val="392C69"/>
                <w:lang w:eastAsia="en-US"/>
              </w:rPr>
              <w:t>: примечание.</w:t>
            </w:r>
          </w:p>
          <w:p w:rsidR="002B3678" w:rsidRDefault="002B367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В официальном тексте документа, видимо, допущена опечатка: решение Дзержинского районного Собрания от 19.02.2015 имеет N 494, а не N 491.</w:t>
            </w:r>
          </w:p>
        </w:tc>
      </w:tr>
    </w:tbl>
    <w:p w:rsidR="002B3678" w:rsidRDefault="002B3678" w:rsidP="002B3678">
      <w:pPr>
        <w:pStyle w:val="ConsPlusNormal"/>
        <w:spacing w:before="280"/>
        <w:ind w:firstLine="540"/>
        <w:jc w:val="both"/>
      </w:pPr>
      <w:r>
        <w:t xml:space="preserve">1.2. Конкурс по отбору кандидатов в члены молодежного парламента при Дзержинском Районном Собрании основывается на </w:t>
      </w:r>
      <w:hyperlink r:id="rId5" w:anchor="P41" w:history="1">
        <w:r>
          <w:rPr>
            <w:rStyle w:val="a3"/>
            <w:u w:val="none"/>
          </w:rPr>
          <w:t>Положении</w:t>
        </w:r>
      </w:hyperlink>
      <w:r>
        <w:t xml:space="preserve"> о молодежном парламенте при Дзержинском Районном Собрании, утвержденном решением Дзержинского Районного Собрания N 491 от 19 февраля 2015 г.</w:t>
      </w:r>
    </w:p>
    <w:p w:rsidR="002B3678" w:rsidRDefault="002B3678" w:rsidP="002B3678">
      <w:pPr>
        <w:pStyle w:val="ConsPlusNormal"/>
        <w:spacing w:before="220"/>
        <w:ind w:firstLine="540"/>
        <w:jc w:val="both"/>
      </w:pPr>
      <w:r>
        <w:t>1.3. Организационно-методическое обеспечение проведения конкурса осуществляется отделом образования и спорта администрации Дзержинского района.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jc w:val="center"/>
        <w:outlineLvl w:val="1"/>
      </w:pPr>
      <w:r>
        <w:t>2. Цель конкурса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ind w:firstLine="540"/>
        <w:jc w:val="both"/>
      </w:pPr>
      <w:r>
        <w:t>2.1. Целью конкурса является отбор наиболее достойных и инициативных представителей молодежи Дзержинского муниципального района в молодежный парламент при Дзержинском Районном Собрании.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jc w:val="center"/>
        <w:outlineLvl w:val="1"/>
      </w:pPr>
      <w:r>
        <w:t>3. Условия проведения конкурса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ind w:firstLine="540"/>
        <w:jc w:val="both"/>
      </w:pPr>
      <w:r>
        <w:t>3.1. Конкурс проводится в два этапа:</w:t>
      </w:r>
    </w:p>
    <w:p w:rsidR="002B3678" w:rsidRDefault="002B3678" w:rsidP="002B3678">
      <w:pPr>
        <w:pStyle w:val="ConsPlusNormal"/>
        <w:spacing w:before="220"/>
        <w:ind w:firstLine="540"/>
        <w:jc w:val="both"/>
      </w:pPr>
      <w:r>
        <w:t>- формирование конкурсной комиссии и сбор материалов от кандидатов;</w:t>
      </w:r>
    </w:p>
    <w:p w:rsidR="002B3678" w:rsidRDefault="002B3678" w:rsidP="002B3678">
      <w:pPr>
        <w:pStyle w:val="ConsPlusNormal"/>
        <w:spacing w:before="220"/>
        <w:ind w:firstLine="540"/>
        <w:jc w:val="both"/>
      </w:pPr>
      <w:r>
        <w:t>- оценка кандидатов на основании индивидуального собеседования с кандидатами;</w:t>
      </w:r>
    </w:p>
    <w:p w:rsidR="002B3678" w:rsidRDefault="002B3678" w:rsidP="002B3678">
      <w:pPr>
        <w:pStyle w:val="ConsPlusNormal"/>
        <w:spacing w:before="220"/>
        <w:ind w:firstLine="540"/>
        <w:jc w:val="both"/>
      </w:pPr>
      <w:r>
        <w:t>- подведение итогов конкурса и утверждение кандидатур в члены молодежного парламента при Дзержинском Районном Собрании от МР "Дзержинский район".</w:t>
      </w:r>
    </w:p>
    <w:p w:rsidR="002B3678" w:rsidRDefault="002B3678" w:rsidP="002B3678">
      <w:pPr>
        <w:pStyle w:val="ConsPlusNormal"/>
        <w:spacing w:before="220"/>
        <w:ind w:firstLine="540"/>
        <w:jc w:val="both"/>
      </w:pPr>
      <w:r>
        <w:t xml:space="preserve">3.2. Для участия в конкурсе кандидаты должны направить в адрес Дзержинского Районного Собрания: г. Кондрово, пл. </w:t>
      </w:r>
      <w:proofErr w:type="gramStart"/>
      <w:r>
        <w:t>Центральная</w:t>
      </w:r>
      <w:proofErr w:type="gramEnd"/>
      <w:r>
        <w:t xml:space="preserve">, д. 1, </w:t>
      </w:r>
      <w:proofErr w:type="spellStart"/>
      <w:r>
        <w:t>каб</w:t>
      </w:r>
      <w:proofErr w:type="spellEnd"/>
      <w:r>
        <w:t>. N 212, следующие материалы:</w:t>
      </w:r>
    </w:p>
    <w:p w:rsidR="002B3678" w:rsidRDefault="002B3678" w:rsidP="002B3678">
      <w:pPr>
        <w:pStyle w:val="ConsPlusNormal"/>
        <w:spacing w:before="220"/>
        <w:ind w:firstLine="540"/>
        <w:jc w:val="both"/>
      </w:pPr>
      <w:r>
        <w:t>- заявление на участие в конкурсе;</w:t>
      </w:r>
    </w:p>
    <w:p w:rsidR="002B3678" w:rsidRDefault="002B3678" w:rsidP="002B3678">
      <w:pPr>
        <w:pStyle w:val="ConsPlusNormal"/>
        <w:spacing w:before="220"/>
        <w:ind w:firstLine="540"/>
        <w:jc w:val="both"/>
      </w:pPr>
      <w:r>
        <w:t>- анкету.</w:t>
      </w:r>
    </w:p>
    <w:p w:rsidR="002B3678" w:rsidRDefault="002B3678" w:rsidP="002B3678">
      <w:pPr>
        <w:spacing w:after="1"/>
      </w:pP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3678" w:rsidTr="002B367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2B3678" w:rsidRDefault="002B367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392C69"/>
                <w:lang w:eastAsia="en-US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  <w:lang w:eastAsia="en-US"/>
              </w:rPr>
              <w:t>: примечание.</w:t>
            </w:r>
          </w:p>
          <w:p w:rsidR="002B3678" w:rsidRDefault="002B367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B3678" w:rsidRDefault="002B3678" w:rsidP="002B3678">
      <w:pPr>
        <w:pStyle w:val="ConsPlusNormal"/>
        <w:spacing w:before="280"/>
        <w:ind w:firstLine="540"/>
        <w:jc w:val="both"/>
      </w:pPr>
      <w:r>
        <w:t>3.4 Форма анкеты и заявления разрабатывается и утверждается конкурсной комиссией по отбору кандидатов в члены молодежного парламента.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jc w:val="center"/>
        <w:outlineLvl w:val="1"/>
      </w:pPr>
      <w:r>
        <w:t>4. Заключительные положения</w:t>
      </w:r>
    </w:p>
    <w:p w:rsidR="002B3678" w:rsidRDefault="002B3678" w:rsidP="002B3678">
      <w:pPr>
        <w:pStyle w:val="ConsPlusNormal"/>
        <w:jc w:val="both"/>
      </w:pPr>
    </w:p>
    <w:p w:rsidR="002B3678" w:rsidRDefault="002B3678" w:rsidP="002B3678">
      <w:pPr>
        <w:pStyle w:val="ConsPlusNormal"/>
        <w:ind w:firstLine="540"/>
        <w:jc w:val="both"/>
      </w:pPr>
      <w:r>
        <w:t>4.1. О результатах конкурса комиссия сообщает кандидату, выдержавшему конкурс, в течение 10 календарных дней.</w:t>
      </w:r>
    </w:p>
    <w:p w:rsidR="002B3678" w:rsidRDefault="002B3678" w:rsidP="002B3678">
      <w:pPr>
        <w:pStyle w:val="ConsPlusNormal"/>
        <w:jc w:val="both"/>
      </w:pPr>
    </w:p>
    <w:p w:rsidR="00E95A43" w:rsidRDefault="00E95A43">
      <w:bookmarkStart w:id="1" w:name="_GoBack"/>
      <w:bookmarkEnd w:id="1"/>
    </w:p>
    <w:sectPr w:rsidR="00E9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F9"/>
    <w:rsid w:val="002B3678"/>
    <w:rsid w:val="00AD65F9"/>
    <w:rsid w:val="00E9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36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3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&#1088;&#1072;&#1081;&#1086;&#1085;&#1085;&#1086;&#1077;%20&#1089;&#1086;&#1073;&#1088;&#1072;&#1085;&#1080;&#1077;\&#1084;&#1086;&#1083;&#1086;&#1076;&#1105;&#1078;&#1085;&#1099;&#1081;%20%20&#1087;&#1072;&#1088;&#1083;&#1072;&#1084;&#1077;&#1085;&#1090;\2020\&#1087;&#1086;&#1083;&#1086;&#1078;&#1077;&#1085;&#1080;&#1077;%20&#1080;%20&#1087;&#1086;&#1088;&#1103;&#1076;&#1086;&#1082;%20&#1084;&#1086;&#1086;&#1076;&#1077;&#1078;&#1085;&#1086;&#1075;&#1086;%20&#1087;&#1072;&#1088;&#1083;&#1072;&#1084;&#1077;&#1085;&#1090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2020-10-21T12:47:00Z</dcterms:created>
  <dcterms:modified xsi:type="dcterms:W3CDTF">2020-10-21T12:47:00Z</dcterms:modified>
</cp:coreProperties>
</file>