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CA" w:rsidRPr="00A735CC" w:rsidRDefault="00561FC3" w:rsidP="00A71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CC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  <w:r w:rsidRPr="00A735C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материалов оценки воздействия на окружающую среду (ОВОС) </w:t>
      </w:r>
      <w:r w:rsidRPr="00A735CC">
        <w:rPr>
          <w:rFonts w:ascii="Times New Roman" w:hAnsi="Times New Roman" w:cs="Times New Roman"/>
          <w:b/>
          <w:sz w:val="24"/>
          <w:szCs w:val="24"/>
        </w:rPr>
        <w:t>проектной документации «</w:t>
      </w:r>
      <w:r w:rsidR="005F4D0B" w:rsidRPr="00113384">
        <w:rPr>
          <w:rFonts w:ascii="Times New Roman" w:hAnsi="Times New Roman" w:cs="Times New Roman"/>
          <w:b/>
          <w:sz w:val="24"/>
          <w:szCs w:val="24"/>
        </w:rPr>
        <w:t xml:space="preserve">Газопровод межпоселковый к </w:t>
      </w:r>
      <w:r w:rsidR="005F4D0B">
        <w:rPr>
          <w:rFonts w:ascii="Times New Roman" w:hAnsi="Times New Roman" w:cs="Times New Roman"/>
          <w:b/>
          <w:sz w:val="24"/>
          <w:szCs w:val="24"/>
        </w:rPr>
        <w:t xml:space="preserve">дер. </w:t>
      </w:r>
      <w:proofErr w:type="spellStart"/>
      <w:r w:rsidR="00822B23">
        <w:rPr>
          <w:rFonts w:ascii="Times New Roman" w:hAnsi="Times New Roman" w:cs="Times New Roman"/>
          <w:b/>
          <w:sz w:val="24"/>
          <w:szCs w:val="24"/>
        </w:rPr>
        <w:t>Субботино</w:t>
      </w:r>
      <w:proofErr w:type="spellEnd"/>
      <w:r w:rsidR="005F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D0B" w:rsidRPr="00113384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  <w:r w:rsidR="00113384" w:rsidRPr="00113384">
        <w:rPr>
          <w:rFonts w:ascii="Times New Roman" w:hAnsi="Times New Roman" w:cs="Times New Roman"/>
          <w:b/>
          <w:sz w:val="24"/>
          <w:szCs w:val="24"/>
        </w:rPr>
        <w:t>»</w:t>
      </w:r>
    </w:p>
    <w:p w:rsidR="00561FC3" w:rsidRPr="00A735CC" w:rsidRDefault="001059BA" w:rsidP="001059B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35C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D0916">
        <w:rPr>
          <w:rFonts w:ascii="Times New Roman" w:hAnsi="Times New Roman" w:cs="Times New Roman"/>
          <w:b/>
          <w:sz w:val="24"/>
          <w:szCs w:val="24"/>
        </w:rPr>
        <w:t>Информация об объекте обсуждений</w:t>
      </w:r>
      <w:r w:rsidR="003D392C" w:rsidRPr="00A735CC">
        <w:rPr>
          <w:rFonts w:ascii="Times New Roman" w:hAnsi="Times New Roman" w:cs="Times New Roman"/>
          <w:b/>
          <w:sz w:val="24"/>
          <w:szCs w:val="24"/>
        </w:rPr>
        <w:t>:</w:t>
      </w:r>
    </w:p>
    <w:p w:rsidR="00180792" w:rsidRDefault="00180792" w:rsidP="00180792">
      <w:pPr>
        <w:pStyle w:val="a6"/>
        <w:kinsoku w:val="0"/>
        <w:overflowPunct w:val="0"/>
        <w:spacing w:line="247" w:lineRule="auto"/>
        <w:ind w:right="105" w:firstLine="541"/>
        <w:jc w:val="both"/>
      </w:pPr>
      <w:r>
        <w:rPr>
          <w:b/>
          <w:bCs/>
        </w:rPr>
        <w:t xml:space="preserve">Заказчик: </w:t>
      </w:r>
      <w:r>
        <w:t xml:space="preserve">Общество с ограниченной ответственностью «Газпром газификация» (ОГРН 1217800107744; ИНН 7813655197). Юридический адрес: 194044, г. Санкт-Петербург, </w:t>
      </w:r>
      <w:proofErr w:type="spellStart"/>
      <w:r>
        <w:t>вн</w:t>
      </w:r>
      <w:proofErr w:type="spellEnd"/>
      <w:r>
        <w:t>. тер. г. 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-2"/>
        </w:rPr>
        <w:t xml:space="preserve"> </w:t>
      </w:r>
      <w:proofErr w:type="spellStart"/>
      <w:r>
        <w:t>Сампсониевское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пр-кт</w:t>
      </w:r>
      <w:proofErr w:type="spellEnd"/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proofErr w:type="spellStart"/>
      <w:r>
        <w:t>Сампсониевский</w:t>
      </w:r>
      <w:proofErr w:type="spellEnd"/>
      <w:r>
        <w:t>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60,</w:t>
      </w:r>
      <w:r>
        <w:rPr>
          <w:spacing w:val="-2"/>
        </w:rPr>
        <w:t xml:space="preserve"> </w:t>
      </w:r>
      <w:r>
        <w:t>литера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proofErr w:type="spellStart"/>
      <w:r>
        <w:t>помещ</w:t>
      </w:r>
      <w:proofErr w:type="spellEnd"/>
      <w:r>
        <w:t>.</w:t>
      </w:r>
      <w:r>
        <w:rPr>
          <w:spacing w:val="-2"/>
        </w:rPr>
        <w:t xml:space="preserve"> </w:t>
      </w:r>
      <w:r>
        <w:t>2Н, кабинет № 1301, тел. +7 (812) 613-33-00, электронная почта</w:t>
      </w:r>
      <w:r w:rsidRPr="00180792">
        <w:rPr>
          <w:rStyle w:val="a5"/>
          <w:rFonts w:eastAsiaTheme="minorHAnsi"/>
          <w:lang w:eastAsia="en-US"/>
        </w:rPr>
        <w:t xml:space="preserve">: </w:t>
      </w:r>
      <w:hyperlink r:id="rId5" w:history="1">
        <w:r w:rsidRPr="00180792">
          <w:rPr>
            <w:rStyle w:val="a5"/>
            <w:rFonts w:eastAsiaTheme="minorHAnsi"/>
            <w:lang w:eastAsia="en-US"/>
          </w:rPr>
          <w:t>info@eoggazprom.ru</w:t>
        </w:r>
      </w:hyperlink>
      <w:r w:rsidRPr="00180792">
        <w:rPr>
          <w:rStyle w:val="a5"/>
          <w:rFonts w:eastAsiaTheme="minorHAnsi"/>
          <w:lang w:eastAsia="en-US"/>
        </w:rPr>
        <w:t xml:space="preserve">. </w:t>
      </w:r>
    </w:p>
    <w:p w:rsidR="00180792" w:rsidRDefault="00180792" w:rsidP="00180792">
      <w:pPr>
        <w:pStyle w:val="1"/>
        <w:kinsoku w:val="0"/>
        <w:overflowPunct w:val="0"/>
        <w:spacing w:before="10"/>
        <w:ind w:left="0" w:firstLine="541"/>
        <w:rPr>
          <w:spacing w:val="-2"/>
        </w:rPr>
      </w:pPr>
      <w:r>
        <w:t>Исполнитель</w:t>
      </w:r>
      <w:r>
        <w:rPr>
          <w:spacing w:val="-9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rPr>
          <w:spacing w:val="-2"/>
        </w:rPr>
        <w:t>среду:</w:t>
      </w:r>
    </w:p>
    <w:p w:rsidR="00180792" w:rsidRDefault="00180792" w:rsidP="00180792">
      <w:pPr>
        <w:pStyle w:val="a6"/>
        <w:kinsoku w:val="0"/>
        <w:overflowPunct w:val="0"/>
        <w:spacing w:before="22"/>
        <w:ind w:firstLine="541"/>
        <w:rPr>
          <w:spacing w:val="-2"/>
        </w:rPr>
      </w:pPr>
      <w:r>
        <w:t>Генеральный</w:t>
      </w:r>
      <w:r>
        <w:rPr>
          <w:spacing w:val="-11"/>
        </w:rPr>
        <w:t xml:space="preserve"> </w:t>
      </w:r>
      <w:r>
        <w:t>проектировщик: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«Газпром</w:t>
      </w:r>
      <w:r>
        <w:rPr>
          <w:spacing w:val="-8"/>
        </w:rPr>
        <w:t xml:space="preserve"> </w:t>
      </w:r>
      <w:r>
        <w:rPr>
          <w:spacing w:val="-2"/>
        </w:rPr>
        <w:t>проектирование»</w:t>
      </w:r>
    </w:p>
    <w:p w:rsidR="00180792" w:rsidRPr="00180792" w:rsidRDefault="00180792" w:rsidP="00180792">
      <w:pPr>
        <w:pStyle w:val="a6"/>
        <w:kinsoku w:val="0"/>
        <w:overflowPunct w:val="0"/>
        <w:spacing w:before="16"/>
        <w:ind w:firstLine="541"/>
        <w:rPr>
          <w:spacing w:val="-2"/>
        </w:rPr>
      </w:pPr>
      <w:r>
        <w:rPr>
          <w:spacing w:val="-2"/>
        </w:rPr>
        <w:t>Юридический</w:t>
      </w:r>
      <w:r>
        <w:rPr>
          <w:spacing w:val="-9"/>
        </w:rPr>
        <w:t xml:space="preserve"> </w:t>
      </w:r>
      <w:r>
        <w:rPr>
          <w:spacing w:val="-2"/>
        </w:rPr>
        <w:t>адрес:</w:t>
      </w:r>
      <w:r>
        <w:rPr>
          <w:spacing w:val="-7"/>
        </w:rPr>
        <w:t xml:space="preserve"> </w:t>
      </w:r>
      <w:r>
        <w:rPr>
          <w:spacing w:val="-2"/>
        </w:rPr>
        <w:t>Суворовский</w:t>
      </w:r>
      <w:r>
        <w:rPr>
          <w:spacing w:val="-7"/>
        </w:rPr>
        <w:t xml:space="preserve"> </w:t>
      </w:r>
      <w:r>
        <w:rPr>
          <w:spacing w:val="-2"/>
        </w:rPr>
        <w:t>проспект,</w:t>
      </w:r>
      <w:r>
        <w:rPr>
          <w:spacing w:val="-7"/>
        </w:rPr>
        <w:t xml:space="preserve"> </w:t>
      </w:r>
      <w:r>
        <w:rPr>
          <w:spacing w:val="-2"/>
        </w:rPr>
        <w:t>д.16/13,</w:t>
      </w:r>
      <w:r>
        <w:rPr>
          <w:spacing w:val="-6"/>
        </w:rPr>
        <w:t xml:space="preserve"> </w:t>
      </w:r>
      <w:r>
        <w:rPr>
          <w:spacing w:val="-2"/>
        </w:rPr>
        <w:t>литер</w:t>
      </w:r>
      <w:r>
        <w:rPr>
          <w:spacing w:val="-7"/>
        </w:rPr>
        <w:t xml:space="preserve"> </w:t>
      </w:r>
      <w:r>
        <w:rPr>
          <w:spacing w:val="-2"/>
        </w:rPr>
        <w:t>А,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7"/>
        </w:rPr>
        <w:t xml:space="preserve"> </w:t>
      </w:r>
      <w:r>
        <w:rPr>
          <w:spacing w:val="-2"/>
        </w:rPr>
        <w:t>Санкт-Петербург,</w:t>
      </w:r>
      <w:r>
        <w:rPr>
          <w:spacing w:val="-7"/>
        </w:rPr>
        <w:t xml:space="preserve"> </w:t>
      </w:r>
      <w:r>
        <w:rPr>
          <w:spacing w:val="-2"/>
        </w:rPr>
        <w:t>191036</w:t>
      </w:r>
      <w:r>
        <w:rPr>
          <w:spacing w:val="-6"/>
        </w:rPr>
        <w:t xml:space="preserve"> </w:t>
      </w:r>
      <w:r>
        <w:rPr>
          <w:spacing w:val="-2"/>
        </w:rPr>
        <w:t xml:space="preserve">Телефон: </w:t>
      </w:r>
      <w:r>
        <w:t>+7</w:t>
      </w:r>
      <w:r>
        <w:rPr>
          <w:spacing w:val="-1"/>
        </w:rPr>
        <w:t xml:space="preserve"> </w:t>
      </w:r>
      <w:r>
        <w:t>(812) 578-79-</w:t>
      </w:r>
      <w:r>
        <w:rPr>
          <w:spacing w:val="-5"/>
        </w:rPr>
        <w:t>97</w:t>
      </w:r>
    </w:p>
    <w:p w:rsidR="00180792" w:rsidRDefault="00180792" w:rsidP="00180792">
      <w:pPr>
        <w:pStyle w:val="a6"/>
        <w:kinsoku w:val="0"/>
        <w:overflowPunct w:val="0"/>
        <w:spacing w:before="17"/>
        <w:ind w:firstLine="541"/>
        <w:rPr>
          <w:spacing w:val="-2"/>
        </w:rPr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7"/>
        </w:rPr>
        <w:t xml:space="preserve"> </w:t>
      </w:r>
      <w:hyperlink r:id="rId6" w:history="1">
        <w:r w:rsidRPr="00180792">
          <w:rPr>
            <w:rStyle w:val="a5"/>
            <w:rFonts w:eastAsiaTheme="minorHAnsi"/>
            <w:lang w:eastAsia="en-US"/>
          </w:rPr>
          <w:t>box@proektirovanie.gazprom.ru</w:t>
        </w:r>
      </w:hyperlink>
      <w:r w:rsidRPr="00180792">
        <w:rPr>
          <w:rStyle w:val="a5"/>
          <w:rFonts w:eastAsiaTheme="minorHAnsi"/>
          <w:lang w:eastAsia="en-US"/>
        </w:rPr>
        <w:t xml:space="preserve">.  </w:t>
      </w:r>
    </w:p>
    <w:p w:rsidR="001059BA" w:rsidRPr="00A735CC" w:rsidRDefault="003D392C" w:rsidP="001059BA">
      <w:pPr>
        <w:pStyle w:val="11"/>
        <w:tabs>
          <w:tab w:val="left" w:pos="1213"/>
        </w:tabs>
        <w:ind w:firstLine="709"/>
        <w:jc w:val="both"/>
        <w:rPr>
          <w:b/>
          <w:color w:val="000000"/>
          <w:sz w:val="24"/>
          <w:szCs w:val="24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Наименования уполномоченного органа, ответственного за проведение общественных обсуждений:</w:t>
      </w:r>
      <w:r w:rsidRPr="00A735CC">
        <w:rPr>
          <w:b/>
          <w:color w:val="000000"/>
          <w:sz w:val="24"/>
          <w:szCs w:val="24"/>
        </w:rPr>
        <w:t xml:space="preserve"> </w:t>
      </w:r>
    </w:p>
    <w:p w:rsidR="001059BA" w:rsidRPr="00A735CC" w:rsidRDefault="001059BA" w:rsidP="00180792">
      <w:pPr>
        <w:pStyle w:val="11"/>
        <w:tabs>
          <w:tab w:val="left" w:pos="1213"/>
        </w:tabs>
        <w:ind w:firstLine="709"/>
        <w:jc w:val="both"/>
        <w:rPr>
          <w:color w:val="000000"/>
          <w:sz w:val="24"/>
          <w:szCs w:val="24"/>
        </w:rPr>
      </w:pPr>
      <w:r w:rsidRPr="00A735CC">
        <w:rPr>
          <w:color w:val="000000"/>
          <w:sz w:val="24"/>
          <w:szCs w:val="24"/>
        </w:rPr>
        <w:t xml:space="preserve">Администрация МР «Дзержинский район» </w:t>
      </w:r>
    </w:p>
    <w:p w:rsidR="001059BA" w:rsidRPr="00A735CC" w:rsidRDefault="001059BA" w:rsidP="00180792">
      <w:pPr>
        <w:pStyle w:val="11"/>
        <w:tabs>
          <w:tab w:val="left" w:pos="121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A735CC">
        <w:rPr>
          <w:color w:val="000000"/>
          <w:sz w:val="24"/>
          <w:szCs w:val="24"/>
        </w:rPr>
        <w:t xml:space="preserve">Юридический адрес: </w:t>
      </w:r>
      <w:r w:rsidRPr="00A735CC">
        <w:rPr>
          <w:color w:val="000000"/>
          <w:sz w:val="24"/>
          <w:szCs w:val="24"/>
          <w:lang w:bidi="ru-RU"/>
        </w:rPr>
        <w:t>г. Кондрово, пл. Центральная, 1, Дзержинский район, Калужская область</w:t>
      </w:r>
    </w:p>
    <w:p w:rsidR="001059BA" w:rsidRPr="00A735CC" w:rsidRDefault="001059BA" w:rsidP="00180792">
      <w:pPr>
        <w:tabs>
          <w:tab w:val="left" w:pos="9214"/>
          <w:tab w:val="left" w:pos="10065"/>
        </w:tabs>
        <w:spacing w:after="0"/>
        <w:ind w:right="4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CC">
        <w:rPr>
          <w:rFonts w:ascii="Times New Roman" w:hAnsi="Times New Roman" w:cs="Times New Roman"/>
          <w:color w:val="000000"/>
          <w:sz w:val="24"/>
          <w:szCs w:val="24"/>
        </w:rPr>
        <w:t>Телефон: 8 (48434) 3-29-52</w:t>
      </w:r>
    </w:p>
    <w:p w:rsidR="001059BA" w:rsidRPr="00A735CC" w:rsidRDefault="001059BA" w:rsidP="0018079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735C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hyperlink r:id="rId7" w:history="1">
        <w:r w:rsidR="00A71CFB">
          <w:rPr>
            <w:rStyle w:val="a5"/>
            <w:rFonts w:ascii="Times New Roman" w:hAnsi="Times New Roman" w:cs="Times New Roman"/>
            <w:sz w:val="24"/>
            <w:szCs w:val="24"/>
          </w:rPr>
          <w:t>adzerg@adm.kaluga.ru</w:t>
        </w:r>
      </w:hyperlink>
    </w:p>
    <w:p w:rsidR="001059BA" w:rsidRPr="00A735CC" w:rsidRDefault="001059BA" w:rsidP="00D6155E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A71CFB" w:rsidRDefault="001059BA" w:rsidP="00D6155E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Наименование объекта обсуждений:</w:t>
      </w:r>
      <w:r w:rsidR="00D6155E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D6155E" w:rsidRPr="00A71CFB" w:rsidRDefault="008E292D" w:rsidP="00D6155E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>
        <w:rPr>
          <w:bCs/>
          <w:sz w:val="24"/>
          <w:szCs w:val="24"/>
        </w:rPr>
        <w:t>М</w:t>
      </w:r>
      <w:r w:rsidR="00A71CFB" w:rsidRPr="00A71CFB">
        <w:rPr>
          <w:bCs/>
          <w:sz w:val="24"/>
          <w:szCs w:val="24"/>
        </w:rPr>
        <w:t xml:space="preserve">атериалы оценки воздействия на окружающую среду (ОВОС) </w:t>
      </w:r>
      <w:r w:rsidR="00A71CFB" w:rsidRPr="00A71CFB">
        <w:rPr>
          <w:sz w:val="24"/>
          <w:szCs w:val="24"/>
        </w:rPr>
        <w:t xml:space="preserve">проектной документации «Газопровод межпоселковый к дер. </w:t>
      </w:r>
      <w:proofErr w:type="spellStart"/>
      <w:r w:rsidR="00822B23">
        <w:rPr>
          <w:sz w:val="24"/>
          <w:szCs w:val="24"/>
        </w:rPr>
        <w:t>Субботино</w:t>
      </w:r>
      <w:proofErr w:type="spellEnd"/>
      <w:r w:rsidR="00A71CFB" w:rsidRPr="00A71CFB">
        <w:rPr>
          <w:sz w:val="24"/>
          <w:szCs w:val="24"/>
        </w:rPr>
        <w:t xml:space="preserve"> Дзержинского района Калужской области»</w:t>
      </w:r>
    </w:p>
    <w:p w:rsidR="001059BA" w:rsidRPr="00D6155E" w:rsidRDefault="001059BA" w:rsidP="001059BA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1059BA" w:rsidRDefault="001059BA" w:rsidP="001059BA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Наименование планируемой хозяйственной и иной деятельности:</w:t>
      </w:r>
    </w:p>
    <w:p w:rsidR="001059BA" w:rsidRPr="008B15B4" w:rsidRDefault="00D6155E" w:rsidP="008B15B4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180792">
        <w:rPr>
          <w:color w:val="000000"/>
          <w:sz w:val="24"/>
          <w:szCs w:val="24"/>
          <w:lang w:eastAsia="ru-RU" w:bidi="ru-RU"/>
        </w:rPr>
        <w:t xml:space="preserve">«Газопровод межпоселковый к </w:t>
      </w:r>
      <w:r w:rsidR="005F4D0B">
        <w:rPr>
          <w:color w:val="000000"/>
          <w:sz w:val="24"/>
          <w:szCs w:val="24"/>
          <w:lang w:eastAsia="ru-RU" w:bidi="ru-RU"/>
        </w:rPr>
        <w:t xml:space="preserve">дер. </w:t>
      </w:r>
      <w:proofErr w:type="spellStart"/>
      <w:r w:rsidR="00822B23">
        <w:rPr>
          <w:color w:val="000000"/>
          <w:sz w:val="24"/>
          <w:szCs w:val="24"/>
          <w:lang w:eastAsia="ru-RU" w:bidi="ru-RU"/>
        </w:rPr>
        <w:t>Субботино</w:t>
      </w:r>
      <w:proofErr w:type="spellEnd"/>
      <w:r w:rsidRPr="00180792">
        <w:rPr>
          <w:color w:val="000000"/>
          <w:sz w:val="24"/>
          <w:szCs w:val="24"/>
          <w:lang w:eastAsia="ru-RU" w:bidi="ru-RU"/>
        </w:rPr>
        <w:t xml:space="preserve"> Дзержинского района Калужской области».</w:t>
      </w:r>
    </w:p>
    <w:p w:rsidR="001059BA" w:rsidRDefault="001059BA" w:rsidP="001059BA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Цель планируемой хозяйственной и иной деятельности:</w:t>
      </w:r>
    </w:p>
    <w:p w:rsidR="001059BA" w:rsidRPr="008B15B4" w:rsidRDefault="00D6155E" w:rsidP="008B15B4">
      <w:pPr>
        <w:pStyle w:val="11"/>
        <w:ind w:right="-1" w:firstLine="700"/>
        <w:jc w:val="both"/>
        <w:rPr>
          <w:color w:val="000000"/>
          <w:sz w:val="24"/>
          <w:szCs w:val="24"/>
          <w:lang w:eastAsia="ru-RU" w:bidi="ru-RU"/>
        </w:rPr>
      </w:pPr>
      <w:r w:rsidRPr="00180792">
        <w:rPr>
          <w:color w:val="000000"/>
          <w:sz w:val="24"/>
          <w:szCs w:val="24"/>
          <w:lang w:eastAsia="ru-RU" w:bidi="ru-RU"/>
        </w:rPr>
        <w:t xml:space="preserve">«Газопровод межпоселковый к </w:t>
      </w:r>
      <w:r w:rsidR="005F4D0B">
        <w:rPr>
          <w:color w:val="000000"/>
          <w:sz w:val="24"/>
          <w:szCs w:val="24"/>
          <w:lang w:eastAsia="ru-RU" w:bidi="ru-RU"/>
        </w:rPr>
        <w:t xml:space="preserve">дер. </w:t>
      </w:r>
      <w:proofErr w:type="spellStart"/>
      <w:r w:rsidR="00822B23">
        <w:rPr>
          <w:color w:val="000000"/>
          <w:sz w:val="24"/>
          <w:szCs w:val="24"/>
          <w:lang w:eastAsia="ru-RU" w:bidi="ru-RU"/>
        </w:rPr>
        <w:t>Субботино</w:t>
      </w:r>
      <w:proofErr w:type="spellEnd"/>
      <w:r w:rsidRPr="00180792">
        <w:rPr>
          <w:color w:val="000000"/>
          <w:sz w:val="24"/>
          <w:szCs w:val="24"/>
          <w:lang w:eastAsia="ru-RU" w:bidi="ru-RU"/>
        </w:rPr>
        <w:t xml:space="preserve"> Дзержинского района Калужской области».</w:t>
      </w:r>
    </w:p>
    <w:p w:rsidR="00D6155E" w:rsidRDefault="001059BA" w:rsidP="00D6155E">
      <w:pPr>
        <w:pStyle w:val="a6"/>
        <w:kinsoku w:val="0"/>
        <w:overflowPunct w:val="0"/>
        <w:spacing w:line="249" w:lineRule="auto"/>
        <w:ind w:left="114" w:right="-1" w:firstLine="425"/>
        <w:jc w:val="both"/>
        <w:rPr>
          <w:color w:val="1A1A1A"/>
        </w:rPr>
      </w:pPr>
      <w:r w:rsidRPr="00A735CC">
        <w:rPr>
          <w:b/>
          <w:color w:val="000000"/>
          <w:lang w:bidi="ru-RU"/>
        </w:rPr>
        <w:t xml:space="preserve">Предварительное место </w:t>
      </w:r>
      <w:r w:rsidR="00113384" w:rsidRPr="00A735CC">
        <w:rPr>
          <w:b/>
          <w:color w:val="000000"/>
          <w:lang w:bidi="ru-RU"/>
        </w:rPr>
        <w:t>реализации,</w:t>
      </w:r>
      <w:r w:rsidRPr="00A735CC">
        <w:rPr>
          <w:b/>
          <w:color w:val="000000"/>
          <w:lang w:bidi="ru-RU"/>
        </w:rPr>
        <w:t xml:space="preserve"> планируемой хозяйственной и иной деятельности:</w:t>
      </w:r>
      <w:r w:rsidR="00D6155E">
        <w:rPr>
          <w:b/>
          <w:color w:val="000000"/>
          <w:lang w:bidi="ru-RU"/>
        </w:rPr>
        <w:t xml:space="preserve"> </w:t>
      </w:r>
      <w:r w:rsidR="00D6155E">
        <w:t>Российская</w:t>
      </w:r>
      <w:r w:rsidR="00D6155E">
        <w:rPr>
          <w:spacing w:val="-9"/>
        </w:rPr>
        <w:t xml:space="preserve"> </w:t>
      </w:r>
      <w:r w:rsidR="00D6155E">
        <w:t>Федерация,</w:t>
      </w:r>
      <w:r w:rsidR="00D6155E">
        <w:rPr>
          <w:spacing w:val="-9"/>
        </w:rPr>
        <w:t xml:space="preserve"> </w:t>
      </w:r>
      <w:r w:rsidR="00D6155E">
        <w:t>Калужская</w:t>
      </w:r>
      <w:r w:rsidR="00D6155E">
        <w:rPr>
          <w:spacing w:val="-9"/>
        </w:rPr>
        <w:t xml:space="preserve"> </w:t>
      </w:r>
      <w:r w:rsidR="00D6155E">
        <w:t>область,</w:t>
      </w:r>
      <w:r w:rsidR="00D6155E">
        <w:rPr>
          <w:spacing w:val="-9"/>
        </w:rPr>
        <w:t xml:space="preserve"> </w:t>
      </w:r>
      <w:r w:rsidR="00D6155E">
        <w:rPr>
          <w:color w:val="1A1A1A"/>
        </w:rPr>
        <w:t>Дзержинский</w:t>
      </w:r>
      <w:r w:rsidR="00D6155E">
        <w:rPr>
          <w:color w:val="1A1A1A"/>
          <w:spacing w:val="-9"/>
        </w:rPr>
        <w:t xml:space="preserve"> </w:t>
      </w:r>
      <w:r w:rsidR="00D6155E">
        <w:rPr>
          <w:color w:val="1A1A1A"/>
        </w:rPr>
        <w:t>район,</w:t>
      </w:r>
      <w:r w:rsidR="00D6155E">
        <w:rPr>
          <w:color w:val="1A1A1A"/>
          <w:spacing w:val="-9"/>
        </w:rPr>
        <w:t xml:space="preserve"> </w:t>
      </w:r>
      <w:r w:rsidR="005F4D0B">
        <w:rPr>
          <w:color w:val="1A1A1A"/>
        </w:rPr>
        <w:t xml:space="preserve">дер. </w:t>
      </w:r>
      <w:proofErr w:type="spellStart"/>
      <w:r w:rsidR="00822B23">
        <w:rPr>
          <w:color w:val="1A1A1A"/>
        </w:rPr>
        <w:t>Субботино</w:t>
      </w:r>
      <w:proofErr w:type="spellEnd"/>
      <w:r w:rsidR="00180792">
        <w:rPr>
          <w:color w:val="1A1A1A"/>
        </w:rPr>
        <w:t>.</w:t>
      </w:r>
    </w:p>
    <w:p w:rsidR="001059BA" w:rsidRPr="00A735CC" w:rsidRDefault="001059BA" w:rsidP="001059BA">
      <w:pPr>
        <w:pStyle w:val="11"/>
        <w:ind w:firstLine="700"/>
        <w:jc w:val="both"/>
        <w:rPr>
          <w:sz w:val="24"/>
          <w:szCs w:val="24"/>
        </w:rPr>
      </w:pPr>
    </w:p>
    <w:p w:rsidR="001059BA" w:rsidRDefault="001059BA" w:rsidP="00180792">
      <w:pPr>
        <w:pStyle w:val="11"/>
        <w:ind w:right="-1"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Контактные данные со стороны заказчика:</w:t>
      </w:r>
    </w:p>
    <w:p w:rsidR="00D6155E" w:rsidRDefault="00D6155E" w:rsidP="00180792">
      <w:pPr>
        <w:pStyle w:val="a6"/>
        <w:kinsoku w:val="0"/>
        <w:overflowPunct w:val="0"/>
        <w:spacing w:line="247" w:lineRule="auto"/>
        <w:ind w:left="126" w:right="-1" w:firstLine="415"/>
        <w:jc w:val="both"/>
        <w:rPr>
          <w:color w:val="0000FF"/>
        </w:rPr>
      </w:pPr>
      <w:r>
        <w:rPr>
          <w:b/>
          <w:bCs/>
        </w:rPr>
        <w:t xml:space="preserve">Представитель заказчика работ по оценке воздействия на окружающую среду: </w:t>
      </w:r>
      <w:r>
        <w:rPr>
          <w:u w:val="single"/>
        </w:rPr>
        <w:t>Разуваев Александр Викторович</w:t>
      </w:r>
      <w:r>
        <w:t xml:space="preserve"> – по доверенности ООО «Газпром газификация» №78 АВ 4196666 от 25.08.2023г., тел. +7 (905) 215-48-88, </w:t>
      </w:r>
      <w:hyperlink r:id="rId8" w:history="1">
        <w:r w:rsidRPr="00543B9F">
          <w:rPr>
            <w:rStyle w:val="a5"/>
            <w:bCs/>
          </w:rPr>
          <w:t>kaluga-pd@mail.ru</w:t>
        </w:r>
      </w:hyperlink>
    </w:p>
    <w:p w:rsidR="00D6155E" w:rsidRDefault="00D6155E" w:rsidP="00D6155E">
      <w:pPr>
        <w:pStyle w:val="a6"/>
        <w:kinsoku w:val="0"/>
        <w:overflowPunct w:val="0"/>
        <w:spacing w:before="2" w:line="247" w:lineRule="auto"/>
        <w:ind w:left="126" w:right="106" w:firstLine="415"/>
        <w:jc w:val="both"/>
      </w:pPr>
      <w:r>
        <w:rPr>
          <w:b/>
          <w:bCs/>
        </w:rPr>
        <w:t xml:space="preserve">Представитель Заказчика в регионе (Агент) </w:t>
      </w:r>
      <w:r>
        <w:t xml:space="preserve">- ООО «Газпром газораспределение Калуга» начальник </w:t>
      </w:r>
      <w:proofErr w:type="spellStart"/>
      <w:r>
        <w:t>ОКСиИ</w:t>
      </w:r>
      <w:proofErr w:type="spellEnd"/>
      <w:r>
        <w:t xml:space="preserve"> – Е.Е. Балашова, тел. 8 (910) 860-53-80, </w:t>
      </w:r>
      <w:hyperlink r:id="rId9" w:history="1">
        <w:r w:rsidR="00867085" w:rsidRPr="00FD647B">
          <w:rPr>
            <w:rStyle w:val="a5"/>
          </w:rPr>
          <w:t>u4001161@kalugaoblgaz.ru</w:t>
        </w:r>
      </w:hyperlink>
      <w:r>
        <w:t>;</w:t>
      </w:r>
      <w:r w:rsidR="00867085">
        <w:t xml:space="preserve"> </w:t>
      </w:r>
    </w:p>
    <w:p w:rsidR="00D6155E" w:rsidRDefault="00D6155E" w:rsidP="00D6155E">
      <w:pPr>
        <w:pStyle w:val="a6"/>
        <w:kinsoku w:val="0"/>
        <w:overflowPunct w:val="0"/>
        <w:spacing w:before="9"/>
      </w:pPr>
    </w:p>
    <w:p w:rsidR="00D6155E" w:rsidRPr="00867085" w:rsidRDefault="00D6155E" w:rsidP="00867085">
      <w:pPr>
        <w:pStyle w:val="1"/>
        <w:kinsoku w:val="0"/>
        <w:overflowPunct w:val="0"/>
        <w:spacing w:before="1"/>
        <w:ind w:left="0" w:firstLine="541"/>
        <w:jc w:val="both"/>
        <w:rPr>
          <w:b w:val="0"/>
          <w:bCs w:val="0"/>
          <w:spacing w:val="-5"/>
        </w:rPr>
      </w:pPr>
      <w:r>
        <w:t>Представитель</w:t>
      </w:r>
      <w:r>
        <w:rPr>
          <w:spacing w:val="29"/>
        </w:rPr>
        <w:t xml:space="preserve"> </w:t>
      </w:r>
      <w:r>
        <w:t>исполнителя</w:t>
      </w:r>
      <w:r>
        <w:rPr>
          <w:spacing w:val="31"/>
        </w:rPr>
        <w:t xml:space="preserve"> </w:t>
      </w:r>
      <w:r>
        <w:t>работ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оценке</w:t>
      </w:r>
      <w:r>
        <w:rPr>
          <w:spacing w:val="32"/>
        </w:rPr>
        <w:t xml:space="preserve"> </w:t>
      </w:r>
      <w:r>
        <w:t>воздействия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окружающую</w:t>
      </w:r>
      <w:r>
        <w:rPr>
          <w:spacing w:val="31"/>
        </w:rPr>
        <w:t xml:space="preserve"> </w:t>
      </w:r>
      <w:r>
        <w:t>среду:</w:t>
      </w:r>
      <w:r>
        <w:rPr>
          <w:spacing w:val="32"/>
        </w:rPr>
        <w:t xml:space="preserve"> </w:t>
      </w:r>
      <w:r w:rsidRPr="00867085">
        <w:rPr>
          <w:b w:val="0"/>
          <w:bCs w:val="0"/>
          <w:spacing w:val="-5"/>
        </w:rPr>
        <w:t>ООО</w:t>
      </w:r>
      <w:r w:rsidR="00867085" w:rsidRPr="00867085">
        <w:rPr>
          <w:b w:val="0"/>
          <w:bCs w:val="0"/>
          <w:spacing w:val="-5"/>
        </w:rPr>
        <w:t xml:space="preserve"> </w:t>
      </w:r>
      <w:r w:rsidRPr="00867085">
        <w:rPr>
          <w:b w:val="0"/>
        </w:rPr>
        <w:t>«</w:t>
      </w:r>
      <w:proofErr w:type="spellStart"/>
      <w:r w:rsidRPr="00867085">
        <w:rPr>
          <w:b w:val="0"/>
        </w:rPr>
        <w:t>Теплогазинжиниринг</w:t>
      </w:r>
      <w:proofErr w:type="spellEnd"/>
      <w:r w:rsidRPr="00867085">
        <w:rPr>
          <w:b w:val="0"/>
          <w:color w:val="1A1A1A"/>
        </w:rPr>
        <w:t>»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уполномоченный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представитель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подрядной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организации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000000"/>
        </w:rPr>
        <w:t xml:space="preserve">А.В. </w:t>
      </w:r>
      <w:proofErr w:type="spellStart"/>
      <w:r w:rsidRPr="00867085">
        <w:rPr>
          <w:b w:val="0"/>
          <w:color w:val="000000"/>
        </w:rPr>
        <w:t>Бойцова</w:t>
      </w:r>
      <w:proofErr w:type="spellEnd"/>
      <w:r w:rsidRPr="00867085">
        <w:rPr>
          <w:b w:val="0"/>
          <w:color w:val="000000"/>
        </w:rPr>
        <w:t xml:space="preserve"> </w:t>
      </w:r>
      <w:r w:rsidRPr="00867085">
        <w:rPr>
          <w:b w:val="0"/>
          <w:color w:val="1A1A1A"/>
        </w:rPr>
        <w:t>тел.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+7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909</w:t>
      </w:r>
      <w:r w:rsidRPr="00867085">
        <w:rPr>
          <w:b w:val="0"/>
          <w:color w:val="1A1A1A"/>
          <w:spacing w:val="-11"/>
        </w:rPr>
        <w:t> </w:t>
      </w:r>
      <w:r w:rsidRPr="00867085">
        <w:rPr>
          <w:b w:val="0"/>
          <w:color w:val="1A1A1A"/>
        </w:rPr>
        <w:t xml:space="preserve">215-48-88, электронная почта </w:t>
      </w:r>
      <w:hyperlink r:id="rId10" w:history="1">
        <w:r w:rsidR="00180792" w:rsidRPr="00FD647B">
          <w:rPr>
            <w:rStyle w:val="a5"/>
            <w:b w:val="0"/>
            <w:bCs w:val="0"/>
          </w:rPr>
          <w:t>kaluga-pd@mail.ru</w:t>
        </w:r>
      </w:hyperlink>
    </w:p>
    <w:p w:rsidR="001059BA" w:rsidRPr="00A735CC" w:rsidRDefault="001059BA" w:rsidP="00180792">
      <w:pPr>
        <w:pStyle w:val="11"/>
        <w:ind w:firstLine="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74097" w:rsidRPr="00A735CC" w:rsidRDefault="001059BA" w:rsidP="00D74097">
      <w:pPr>
        <w:pStyle w:val="11"/>
        <w:tabs>
          <w:tab w:val="left" w:pos="1417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 xml:space="preserve">б) </w:t>
      </w:r>
      <w:r w:rsidR="00D74097" w:rsidRPr="00A735CC">
        <w:rPr>
          <w:b/>
          <w:sz w:val="24"/>
          <w:szCs w:val="24"/>
        </w:rPr>
        <w:t>Место размещения документации, выставляемой на общественные обсуждения:</w:t>
      </w:r>
      <w:r w:rsidR="00D74097" w:rsidRPr="00A735CC">
        <w:rPr>
          <w:sz w:val="24"/>
          <w:szCs w:val="24"/>
          <w:shd w:val="clear" w:color="auto" w:fill="FFFFFF"/>
        </w:rPr>
        <w:t xml:space="preserve"> </w:t>
      </w:r>
    </w:p>
    <w:p w:rsidR="00D74097" w:rsidRPr="00A735CC" w:rsidRDefault="00D74097" w:rsidP="00D74097">
      <w:pPr>
        <w:pStyle w:val="11"/>
        <w:tabs>
          <w:tab w:val="left" w:pos="1417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A735CC">
        <w:rPr>
          <w:sz w:val="24"/>
          <w:szCs w:val="24"/>
          <w:shd w:val="clear" w:color="auto" w:fill="FFFFFF"/>
        </w:rPr>
        <w:t>отдел ЖКХ, благоустройства и экологии администрации муниципального района «Дзержинский район</w:t>
      </w:r>
      <w:r w:rsidR="008B15B4">
        <w:rPr>
          <w:sz w:val="24"/>
          <w:szCs w:val="24"/>
          <w:shd w:val="clear" w:color="auto" w:fill="FFFFFF"/>
        </w:rPr>
        <w:t>»</w:t>
      </w:r>
      <w:r w:rsidRPr="00A735CC">
        <w:rPr>
          <w:sz w:val="24"/>
          <w:szCs w:val="24"/>
          <w:shd w:val="clear" w:color="auto" w:fill="FFFFFF"/>
        </w:rPr>
        <w:t xml:space="preserve"> по адресу: Калужская область, Дзержинский район, город Кондрово, площадь Центральная, д. 1, </w:t>
      </w:r>
      <w:proofErr w:type="spellStart"/>
      <w:r w:rsidRPr="00A735CC">
        <w:rPr>
          <w:sz w:val="24"/>
          <w:szCs w:val="24"/>
          <w:shd w:val="clear" w:color="auto" w:fill="FFFFFF"/>
        </w:rPr>
        <w:t>каб</w:t>
      </w:r>
      <w:proofErr w:type="spellEnd"/>
      <w:r w:rsidRPr="00A735CC">
        <w:rPr>
          <w:sz w:val="24"/>
          <w:szCs w:val="24"/>
          <w:shd w:val="clear" w:color="auto" w:fill="FFFFFF"/>
        </w:rPr>
        <w:t>. 304, с 8.00 до 16.00, обед с 13.00 до 14.00, в рабочие дни с понедельника по пятницу.</w:t>
      </w:r>
    </w:p>
    <w:p w:rsidR="00D74097" w:rsidRPr="005069A1" w:rsidRDefault="00D74097" w:rsidP="001059BA">
      <w:pPr>
        <w:pStyle w:val="11"/>
        <w:tabs>
          <w:tab w:val="left" w:pos="1066"/>
        </w:tabs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 w:rsidRPr="005069A1">
        <w:rPr>
          <w:b/>
          <w:color w:val="000000"/>
          <w:sz w:val="24"/>
          <w:szCs w:val="24"/>
          <w:lang w:eastAsia="ru-RU" w:bidi="ru-RU"/>
        </w:rPr>
        <w:t>Д</w:t>
      </w:r>
      <w:r w:rsidR="001059BA" w:rsidRPr="005069A1">
        <w:rPr>
          <w:b/>
          <w:color w:val="000000"/>
          <w:sz w:val="24"/>
          <w:szCs w:val="24"/>
          <w:lang w:eastAsia="ru-RU" w:bidi="ru-RU"/>
        </w:rPr>
        <w:t>ат</w:t>
      </w:r>
      <w:r w:rsidR="008B15B4">
        <w:rPr>
          <w:b/>
          <w:color w:val="000000"/>
          <w:sz w:val="24"/>
          <w:szCs w:val="24"/>
          <w:lang w:eastAsia="ru-RU" w:bidi="ru-RU"/>
        </w:rPr>
        <w:t>а</w:t>
      </w:r>
      <w:r w:rsidR="001059BA" w:rsidRPr="005069A1">
        <w:rPr>
          <w:b/>
          <w:color w:val="000000"/>
          <w:sz w:val="24"/>
          <w:szCs w:val="24"/>
          <w:lang w:eastAsia="ru-RU" w:bidi="ru-RU"/>
        </w:rPr>
        <w:t xml:space="preserve"> открытия доступа</w:t>
      </w:r>
      <w:r w:rsidRPr="005069A1">
        <w:rPr>
          <w:b/>
          <w:color w:val="000000"/>
          <w:sz w:val="24"/>
          <w:szCs w:val="24"/>
          <w:lang w:eastAsia="ru-RU" w:bidi="ru-RU"/>
        </w:rPr>
        <w:t>:</w:t>
      </w:r>
      <w:r w:rsidR="001059BA" w:rsidRPr="005069A1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5006B7" w:rsidRPr="005006B7">
        <w:rPr>
          <w:color w:val="000000"/>
          <w:sz w:val="24"/>
          <w:szCs w:val="24"/>
          <w:lang w:eastAsia="ru-RU" w:bidi="ru-RU"/>
        </w:rPr>
        <w:t>04.07.</w:t>
      </w:r>
      <w:r w:rsidR="00152C31" w:rsidRPr="005006B7">
        <w:rPr>
          <w:color w:val="000000"/>
          <w:sz w:val="24"/>
          <w:szCs w:val="24"/>
          <w:lang w:eastAsia="ru-RU" w:bidi="ru-RU"/>
        </w:rPr>
        <w:t>2025</w:t>
      </w:r>
    </w:p>
    <w:p w:rsidR="001059BA" w:rsidRPr="005069A1" w:rsidRDefault="00D74097" w:rsidP="00D74097">
      <w:pPr>
        <w:pStyle w:val="11"/>
        <w:tabs>
          <w:tab w:val="left" w:pos="1066"/>
        </w:tabs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 w:rsidRPr="005069A1">
        <w:rPr>
          <w:b/>
          <w:color w:val="000000"/>
          <w:sz w:val="24"/>
          <w:szCs w:val="24"/>
          <w:lang w:eastAsia="ru-RU" w:bidi="ru-RU"/>
        </w:rPr>
        <w:t>С</w:t>
      </w:r>
      <w:r w:rsidR="00A71CFB">
        <w:rPr>
          <w:b/>
          <w:color w:val="000000"/>
          <w:sz w:val="24"/>
          <w:szCs w:val="24"/>
          <w:lang w:eastAsia="ru-RU" w:bidi="ru-RU"/>
        </w:rPr>
        <w:t>рок</w:t>
      </w:r>
      <w:r w:rsidRPr="005069A1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A71CFB">
        <w:rPr>
          <w:b/>
          <w:color w:val="000000"/>
          <w:sz w:val="24"/>
          <w:szCs w:val="24"/>
          <w:lang w:eastAsia="ru-RU" w:bidi="ru-RU"/>
        </w:rPr>
        <w:t xml:space="preserve">доступности объекта обсуждений: </w:t>
      </w:r>
      <w:r w:rsidR="005006B7" w:rsidRPr="005006B7">
        <w:rPr>
          <w:color w:val="000000"/>
          <w:sz w:val="24"/>
          <w:szCs w:val="24"/>
          <w:lang w:eastAsia="ru-RU" w:bidi="ru-RU"/>
        </w:rPr>
        <w:t>04.07.2025-02.08</w:t>
      </w:r>
      <w:r w:rsidR="00A71CFB" w:rsidRPr="005006B7">
        <w:rPr>
          <w:color w:val="000000"/>
          <w:sz w:val="24"/>
          <w:szCs w:val="24"/>
          <w:lang w:eastAsia="ru-RU" w:bidi="ru-RU"/>
        </w:rPr>
        <w:t>.2025</w:t>
      </w:r>
    </w:p>
    <w:p w:rsidR="00156597" w:rsidRPr="005069A1" w:rsidRDefault="00D74097" w:rsidP="00156597">
      <w:pPr>
        <w:pStyle w:val="11"/>
        <w:tabs>
          <w:tab w:val="left" w:pos="1062"/>
        </w:tabs>
        <w:ind w:firstLine="700"/>
        <w:jc w:val="both"/>
        <w:rPr>
          <w:sz w:val="24"/>
          <w:szCs w:val="24"/>
          <w:shd w:val="clear" w:color="auto" w:fill="FFFFFF"/>
        </w:rPr>
      </w:pPr>
      <w:r w:rsidRPr="005069A1">
        <w:rPr>
          <w:sz w:val="24"/>
          <w:szCs w:val="24"/>
        </w:rPr>
        <w:t>в)</w:t>
      </w:r>
      <w:r w:rsidR="00156597" w:rsidRPr="005069A1">
        <w:rPr>
          <w:sz w:val="24"/>
          <w:szCs w:val="24"/>
        </w:rPr>
        <w:t xml:space="preserve"> </w:t>
      </w:r>
      <w:r w:rsidR="00156597" w:rsidRPr="005069A1">
        <w:rPr>
          <w:color w:val="000000"/>
          <w:sz w:val="24"/>
          <w:szCs w:val="24"/>
          <w:lang w:eastAsia="ru-RU" w:bidi="ru-RU"/>
        </w:rPr>
        <w:t>Объект</w:t>
      </w:r>
      <w:r w:rsidR="001059BA" w:rsidRPr="005069A1">
        <w:rPr>
          <w:color w:val="000000"/>
          <w:sz w:val="24"/>
          <w:szCs w:val="24"/>
          <w:lang w:eastAsia="ru-RU" w:bidi="ru-RU"/>
        </w:rPr>
        <w:t xml:space="preserve"> обсуждений </w:t>
      </w:r>
      <w:r w:rsidR="00156597" w:rsidRPr="005069A1">
        <w:rPr>
          <w:color w:val="000000"/>
          <w:sz w:val="24"/>
          <w:szCs w:val="24"/>
          <w:lang w:eastAsia="ru-RU" w:bidi="ru-RU"/>
        </w:rPr>
        <w:t xml:space="preserve">размещен в сети "Интернет" на </w:t>
      </w:r>
      <w:r w:rsidR="00156597" w:rsidRPr="005069A1">
        <w:rPr>
          <w:sz w:val="24"/>
          <w:szCs w:val="24"/>
          <w:shd w:val="clear" w:color="auto" w:fill="FFFFFF"/>
        </w:rPr>
        <w:t>официальном сайте администрации Дзержинского района (</w:t>
      </w:r>
      <w:hyperlink r:id="rId11" w:history="1">
        <w:r w:rsidR="00156597" w:rsidRPr="005069A1">
          <w:rPr>
            <w:rStyle w:val="a5"/>
            <w:sz w:val="24"/>
            <w:szCs w:val="24"/>
            <w:shd w:val="clear" w:color="auto" w:fill="FFFFFF"/>
          </w:rPr>
          <w:t>https://dzerzhinskij.gosuslugi.ru/</w:t>
        </w:r>
      </w:hyperlink>
      <w:r w:rsidR="00156597" w:rsidRPr="005069A1">
        <w:rPr>
          <w:sz w:val="24"/>
          <w:szCs w:val="24"/>
          <w:shd w:val="clear" w:color="auto" w:fill="FFFFFF"/>
        </w:rPr>
        <w:t>)</w:t>
      </w:r>
    </w:p>
    <w:p w:rsidR="00156597" w:rsidRPr="005069A1" w:rsidRDefault="00156597" w:rsidP="00156597">
      <w:pPr>
        <w:pStyle w:val="11"/>
        <w:tabs>
          <w:tab w:val="left" w:pos="1062"/>
        </w:tabs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5069A1">
        <w:rPr>
          <w:color w:val="000000"/>
          <w:sz w:val="24"/>
          <w:szCs w:val="24"/>
          <w:lang w:eastAsia="ru-RU" w:bidi="ru-RU"/>
        </w:rPr>
        <w:t xml:space="preserve">Дата размещения: </w:t>
      </w:r>
      <w:r w:rsidR="005006B7" w:rsidRPr="005006B7">
        <w:rPr>
          <w:color w:val="000000"/>
          <w:sz w:val="24"/>
          <w:szCs w:val="24"/>
          <w:lang w:eastAsia="ru-RU" w:bidi="ru-RU"/>
        </w:rPr>
        <w:t>04.07.2025</w:t>
      </w:r>
    </w:p>
    <w:p w:rsidR="001059BA" w:rsidRPr="000D5C30" w:rsidRDefault="00156597" w:rsidP="000D5C30">
      <w:pPr>
        <w:pStyle w:val="11"/>
        <w:tabs>
          <w:tab w:val="left" w:pos="1062"/>
        </w:tabs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5069A1">
        <w:rPr>
          <w:color w:val="000000"/>
          <w:sz w:val="24"/>
          <w:szCs w:val="24"/>
          <w:lang w:eastAsia="ru-RU" w:bidi="ru-RU"/>
        </w:rPr>
        <w:t>Срок</w:t>
      </w:r>
      <w:r w:rsidR="001059BA" w:rsidRPr="005069A1">
        <w:rPr>
          <w:color w:val="000000"/>
          <w:sz w:val="24"/>
          <w:szCs w:val="24"/>
          <w:lang w:eastAsia="ru-RU" w:bidi="ru-RU"/>
        </w:rPr>
        <w:t xml:space="preserve"> размещения</w:t>
      </w:r>
      <w:r w:rsidRPr="005069A1">
        <w:rPr>
          <w:color w:val="000000"/>
          <w:sz w:val="24"/>
          <w:szCs w:val="24"/>
          <w:lang w:eastAsia="ru-RU" w:bidi="ru-RU"/>
        </w:rPr>
        <w:t xml:space="preserve">: </w:t>
      </w:r>
      <w:r w:rsidR="005006B7" w:rsidRPr="005006B7">
        <w:rPr>
          <w:color w:val="000000"/>
          <w:sz w:val="24"/>
          <w:szCs w:val="24"/>
          <w:lang w:eastAsia="ru-RU" w:bidi="ru-RU"/>
        </w:rPr>
        <w:t>04.07.2025-02.08.2025</w:t>
      </w:r>
    </w:p>
    <w:p w:rsidR="00E72E42" w:rsidRPr="008259F6" w:rsidRDefault="00E72E42" w:rsidP="00E72E42">
      <w:pPr>
        <w:pStyle w:val="11"/>
        <w:ind w:firstLine="700"/>
        <w:jc w:val="both"/>
        <w:rPr>
          <w:sz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г)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</w:t>
      </w:r>
      <w:r>
        <w:rPr>
          <w:color w:val="000000"/>
          <w:sz w:val="24"/>
          <w:szCs w:val="24"/>
          <w:lang w:eastAsia="ru-RU" w:bidi="ru-RU"/>
        </w:rPr>
        <w:t xml:space="preserve">инициативы </w:t>
      </w:r>
      <w:r w:rsidRPr="006B0A1D">
        <w:rPr>
          <w:color w:val="000000"/>
          <w:sz w:val="24"/>
          <w:lang w:eastAsia="ru-RU" w:bidi="ru-RU"/>
        </w:rPr>
        <w:t>в письменной форме или в</w:t>
      </w:r>
      <w:r>
        <w:rPr>
          <w:color w:val="000000"/>
          <w:sz w:val="24"/>
          <w:lang w:eastAsia="ru-RU" w:bidi="ru-RU"/>
        </w:rPr>
        <w:t xml:space="preserve"> форме электронного документа по адресу, </w:t>
      </w:r>
      <w:r w:rsidRPr="006B0A1D">
        <w:rPr>
          <w:color w:val="000000"/>
          <w:sz w:val="24"/>
          <w:lang w:eastAsia="ru-RU" w:bidi="ru-RU"/>
        </w:rPr>
        <w:t>указанному в уведомлении об обсуждениях.</w:t>
      </w:r>
    </w:p>
    <w:p w:rsidR="00E72E42" w:rsidRPr="006B0A1D" w:rsidRDefault="00E72E42" w:rsidP="00E72E42">
      <w:pPr>
        <w:pStyle w:val="11"/>
        <w:ind w:firstLine="700"/>
        <w:jc w:val="both"/>
        <w:rPr>
          <w:sz w:val="24"/>
        </w:rPr>
      </w:pPr>
      <w:r w:rsidRPr="006B0A1D">
        <w:rPr>
          <w:color w:val="000000"/>
          <w:sz w:val="24"/>
          <w:lang w:eastAsia="ru-RU" w:bidi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FA3F04" w:rsidRPr="00A735CC" w:rsidRDefault="001A5DE4" w:rsidP="00FA3F04">
      <w:pPr>
        <w:pStyle w:val="11"/>
        <w:tabs>
          <w:tab w:val="left" w:pos="1177"/>
        </w:tabs>
        <w:ind w:firstLine="567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д) </w:t>
      </w:r>
      <w:proofErr w:type="gramStart"/>
      <w:r w:rsidR="000D5CA0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B906B9" w:rsidRPr="00A735CC">
        <w:rPr>
          <w:color w:val="000000"/>
          <w:sz w:val="24"/>
          <w:szCs w:val="24"/>
          <w:lang w:eastAsia="ru-RU" w:bidi="ru-RU"/>
        </w:rPr>
        <w:t xml:space="preserve"> период</w:t>
      </w:r>
      <w:r w:rsidR="00152C31">
        <w:rPr>
          <w:color w:val="000000"/>
          <w:sz w:val="24"/>
          <w:szCs w:val="24"/>
          <w:lang w:eastAsia="ru-RU" w:bidi="ru-RU"/>
        </w:rPr>
        <w:t xml:space="preserve"> </w:t>
      </w:r>
      <w:r w:rsidR="00152C31" w:rsidRPr="005006B7">
        <w:rPr>
          <w:color w:val="000000"/>
          <w:sz w:val="24"/>
          <w:szCs w:val="24"/>
          <w:lang w:eastAsia="ru-RU" w:bidi="ru-RU"/>
        </w:rPr>
        <w:t xml:space="preserve">с </w:t>
      </w:r>
      <w:r w:rsidR="005006B7" w:rsidRPr="005006B7">
        <w:rPr>
          <w:color w:val="000000"/>
          <w:sz w:val="24"/>
          <w:szCs w:val="24"/>
          <w:lang w:eastAsia="ru-RU" w:bidi="ru-RU"/>
        </w:rPr>
        <w:t>04.07</w:t>
      </w:r>
      <w:r w:rsidR="00152C31" w:rsidRPr="005006B7">
        <w:rPr>
          <w:color w:val="000000"/>
          <w:sz w:val="24"/>
          <w:szCs w:val="24"/>
          <w:lang w:eastAsia="ru-RU" w:bidi="ru-RU"/>
        </w:rPr>
        <w:t>.2025</w:t>
      </w:r>
      <w:r w:rsidR="00FA3F04" w:rsidRPr="005006B7">
        <w:rPr>
          <w:color w:val="000000"/>
          <w:sz w:val="24"/>
          <w:szCs w:val="24"/>
          <w:lang w:eastAsia="ru-RU" w:bidi="ru-RU"/>
        </w:rPr>
        <w:t xml:space="preserve"> по </w:t>
      </w:r>
      <w:r w:rsidR="005006B7" w:rsidRPr="005006B7">
        <w:rPr>
          <w:color w:val="000000"/>
          <w:sz w:val="24"/>
          <w:szCs w:val="24"/>
          <w:lang w:eastAsia="ru-RU" w:bidi="ru-RU"/>
        </w:rPr>
        <w:t>02.08</w:t>
      </w:r>
      <w:r w:rsidR="00152C31" w:rsidRPr="005006B7">
        <w:rPr>
          <w:color w:val="000000"/>
          <w:sz w:val="24"/>
          <w:szCs w:val="24"/>
          <w:lang w:eastAsia="ru-RU" w:bidi="ru-RU"/>
        </w:rPr>
        <w:t>.2025</w:t>
      </w:r>
      <w:r w:rsidR="00FA3F04" w:rsidRPr="00A735CC">
        <w:rPr>
          <w:color w:val="000000"/>
          <w:sz w:val="24"/>
          <w:szCs w:val="24"/>
          <w:lang w:eastAsia="ru-RU" w:bidi="ru-RU"/>
        </w:rPr>
        <w:t xml:space="preserve"> участники общественных обсуждений имеют право вносить предложения и замечания по объекту о</w:t>
      </w:r>
      <w:bookmarkStart w:id="0" w:name="_GoBack"/>
      <w:bookmarkEnd w:id="0"/>
      <w:r w:rsidR="00FA3F04" w:rsidRPr="00A735CC">
        <w:rPr>
          <w:color w:val="000000"/>
          <w:sz w:val="24"/>
          <w:szCs w:val="24"/>
          <w:lang w:eastAsia="ru-RU" w:bidi="ru-RU"/>
        </w:rPr>
        <w:t>бсуждений:</w:t>
      </w:r>
    </w:p>
    <w:p w:rsidR="00FA3F04" w:rsidRPr="00A735CC" w:rsidRDefault="00FA3F04" w:rsidP="00B906B9">
      <w:pPr>
        <w:pStyle w:val="11"/>
        <w:numPr>
          <w:ilvl w:val="0"/>
          <w:numId w:val="4"/>
        </w:numPr>
        <w:tabs>
          <w:tab w:val="left" w:pos="1062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в письменной или устной форме в ходе проведения слушаний (в случае проведения таких слушаний);</w:t>
      </w:r>
    </w:p>
    <w:p w:rsidR="00FA3F04" w:rsidRPr="00A735CC" w:rsidRDefault="00FA3F04" w:rsidP="00FA3F04">
      <w:pPr>
        <w:pStyle w:val="11"/>
        <w:numPr>
          <w:ilvl w:val="0"/>
          <w:numId w:val="4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в письменной форме или в форме электронного документа, направленного в адрес уполномоченного органа;</w:t>
      </w:r>
    </w:p>
    <w:p w:rsidR="00FA3F04" w:rsidRPr="00E72E42" w:rsidRDefault="00FA3F04" w:rsidP="00E72E42">
      <w:pPr>
        <w:pStyle w:val="11"/>
        <w:numPr>
          <w:ilvl w:val="0"/>
          <w:numId w:val="4"/>
        </w:numPr>
        <w:tabs>
          <w:tab w:val="left" w:pos="1061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посредством записи в журнале учета участников общественных обсуждений, очно ознакомляющихся с объектом обсуждений, и их замечаний, и предложений.</w:t>
      </w:r>
    </w:p>
    <w:p w:rsidR="00152C31" w:rsidRPr="00A735CC" w:rsidRDefault="00152C31" w:rsidP="00152C31">
      <w:pPr>
        <w:pStyle w:val="11"/>
        <w:tabs>
          <w:tab w:val="left" w:pos="1061"/>
        </w:tabs>
        <w:ind w:firstLine="567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е) </w:t>
      </w:r>
      <w:r>
        <w:rPr>
          <w:color w:val="000000"/>
          <w:sz w:val="24"/>
          <w:szCs w:val="24"/>
          <w:lang w:eastAsia="ru-RU" w:bidi="ru-RU"/>
        </w:rPr>
        <w:t>Д</w:t>
      </w:r>
      <w:r w:rsidRPr="00A735CC">
        <w:rPr>
          <w:color w:val="000000"/>
          <w:sz w:val="24"/>
          <w:szCs w:val="24"/>
          <w:lang w:eastAsia="ru-RU" w:bidi="ru-RU"/>
        </w:rPr>
        <w:t>ат</w:t>
      </w:r>
      <w:r>
        <w:rPr>
          <w:color w:val="000000"/>
          <w:sz w:val="24"/>
          <w:szCs w:val="24"/>
          <w:lang w:eastAsia="ru-RU" w:bidi="ru-RU"/>
        </w:rPr>
        <w:t>а</w:t>
      </w:r>
      <w:r w:rsidRPr="00A735CC">
        <w:rPr>
          <w:color w:val="000000"/>
          <w:sz w:val="24"/>
          <w:szCs w:val="24"/>
          <w:lang w:eastAsia="ru-RU" w:bidi="ru-RU"/>
        </w:rPr>
        <w:t>, время и место проведения слушаний</w:t>
      </w:r>
      <w:r>
        <w:rPr>
          <w:color w:val="000000"/>
          <w:sz w:val="24"/>
          <w:szCs w:val="24"/>
          <w:lang w:eastAsia="ru-RU" w:bidi="ru-RU"/>
        </w:rPr>
        <w:t xml:space="preserve"> будет указано дополнительно в случае </w:t>
      </w:r>
      <w:r w:rsidRPr="00A735CC">
        <w:rPr>
          <w:color w:val="000000"/>
          <w:sz w:val="24"/>
          <w:szCs w:val="24"/>
          <w:lang w:eastAsia="ru-RU" w:bidi="ru-RU"/>
        </w:rPr>
        <w:t>инициирования гражданами проведения слушаний</w:t>
      </w:r>
      <w:r w:rsidRPr="001E2B2F">
        <w:rPr>
          <w:color w:val="000000"/>
          <w:sz w:val="24"/>
          <w:szCs w:val="24"/>
          <w:lang w:eastAsia="ru-RU" w:bidi="ru-RU"/>
        </w:rPr>
        <w:t xml:space="preserve"> </w:t>
      </w:r>
      <w:r w:rsidRPr="00A735CC">
        <w:rPr>
          <w:color w:val="000000"/>
          <w:sz w:val="24"/>
          <w:szCs w:val="24"/>
          <w:lang w:eastAsia="ru-RU" w:bidi="ru-RU"/>
        </w:rPr>
        <w:t>или в случае принятия по инициативе уполномоченного органа решения о проведении слушаний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059BA" w:rsidRPr="00A735CC" w:rsidRDefault="001059BA" w:rsidP="001059BA">
      <w:pPr>
        <w:pStyle w:val="11"/>
        <w:ind w:firstLine="700"/>
        <w:jc w:val="both"/>
        <w:rPr>
          <w:b/>
          <w:sz w:val="24"/>
          <w:szCs w:val="24"/>
        </w:rPr>
      </w:pPr>
    </w:p>
    <w:p w:rsidR="001059BA" w:rsidRPr="00A735CC" w:rsidRDefault="001059BA" w:rsidP="003D392C">
      <w:pPr>
        <w:rPr>
          <w:rFonts w:ascii="Times New Roman" w:hAnsi="Times New Roman" w:cs="Times New Roman"/>
          <w:b/>
          <w:sz w:val="24"/>
          <w:szCs w:val="24"/>
        </w:rPr>
      </w:pPr>
    </w:p>
    <w:sectPr w:rsidR="001059BA" w:rsidRPr="00A7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520"/>
    <w:multiLevelType w:val="multilevel"/>
    <w:tmpl w:val="57EA1E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1271B"/>
    <w:multiLevelType w:val="multilevel"/>
    <w:tmpl w:val="49ACB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5248E"/>
    <w:multiLevelType w:val="multilevel"/>
    <w:tmpl w:val="063EF9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82412"/>
    <w:multiLevelType w:val="multilevel"/>
    <w:tmpl w:val="FB8A78A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2"/>
    <w:rsid w:val="00023A35"/>
    <w:rsid w:val="000D5C30"/>
    <w:rsid w:val="000D5CA0"/>
    <w:rsid w:val="001059BA"/>
    <w:rsid w:val="00113384"/>
    <w:rsid w:val="00152C31"/>
    <w:rsid w:val="00156597"/>
    <w:rsid w:val="00180792"/>
    <w:rsid w:val="00194470"/>
    <w:rsid w:val="001A5DE4"/>
    <w:rsid w:val="002C40D7"/>
    <w:rsid w:val="003D392C"/>
    <w:rsid w:val="003F2AC0"/>
    <w:rsid w:val="00487006"/>
    <w:rsid w:val="005006B7"/>
    <w:rsid w:val="005069A1"/>
    <w:rsid w:val="00561FC3"/>
    <w:rsid w:val="005F4D0B"/>
    <w:rsid w:val="00750A22"/>
    <w:rsid w:val="00791AB5"/>
    <w:rsid w:val="00822B23"/>
    <w:rsid w:val="00841B84"/>
    <w:rsid w:val="00867085"/>
    <w:rsid w:val="008B15B4"/>
    <w:rsid w:val="008D0916"/>
    <w:rsid w:val="008E292D"/>
    <w:rsid w:val="009319CA"/>
    <w:rsid w:val="009358D9"/>
    <w:rsid w:val="00950618"/>
    <w:rsid w:val="00A5304B"/>
    <w:rsid w:val="00A71CFB"/>
    <w:rsid w:val="00A735CC"/>
    <w:rsid w:val="00B906B9"/>
    <w:rsid w:val="00D6155E"/>
    <w:rsid w:val="00D74097"/>
    <w:rsid w:val="00E20648"/>
    <w:rsid w:val="00E72E42"/>
    <w:rsid w:val="00E775B3"/>
    <w:rsid w:val="00EE362A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0C37"/>
  <w15:chartTrackingRefBased/>
  <w15:docId w15:val="{F579A364-B0C4-4F8E-92B1-25D4FB26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  <w:ind w:left="397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C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3D39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2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D392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15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55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4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uga-pd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zerg@adm.kalug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hyperlink" Target="https://dzerzhinskij.gosuslugi.ru/" TargetMode="External"/><Relationship Id="rId5" Type="http://schemas.openxmlformats.org/officeDocument/2006/relationships/hyperlink" Target="mailto:info@eoggazprom.ru" TargetMode="External"/><Relationship Id="rId10" Type="http://schemas.openxmlformats.org/officeDocument/2006/relationships/hyperlink" Target="mailto:kaluga-p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4001161@kalugaobl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2025-04-11T13:52:00Z</dcterms:created>
  <dcterms:modified xsi:type="dcterms:W3CDTF">2025-06-30T08:07:00Z</dcterms:modified>
</cp:coreProperties>
</file>