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BA" w:rsidRPr="007938BA" w:rsidRDefault="007938BA" w:rsidP="007938BA">
      <w:pPr>
        <w:spacing w:after="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noProof/>
          <w:sz w:val="24"/>
          <w:szCs w:val="24"/>
          <w:lang w:eastAsia="ru-RU"/>
        </w:rPr>
        <w:drawing>
          <wp:inline distT="0" distB="0" distL="0" distR="0" wp14:anchorId="70EF30F0" wp14:editId="23354A8B">
            <wp:extent cx="647700" cy="685800"/>
            <wp:effectExtent l="0" t="0" r="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cntd.ru/resources/img/gerb_small.59697e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7938BA" w:rsidRPr="007938BA" w:rsidRDefault="007938BA" w:rsidP="007938B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938BA">
        <w:rPr>
          <w:rFonts w:ascii="Times New Roman" w:eastAsia="Times New Roman" w:hAnsi="Times New Roman" w:cs="Times New Roman"/>
          <w:b/>
          <w:bCs/>
          <w:sz w:val="36"/>
          <w:szCs w:val="36"/>
          <w:lang w:eastAsia="ru-RU"/>
        </w:rPr>
        <w:t>РОССИЙСКАЯ ФЕДЕРАЦИЯ</w:t>
      </w:r>
    </w:p>
    <w:p w:rsidR="007938BA" w:rsidRPr="007938BA" w:rsidRDefault="007938BA" w:rsidP="007938BA">
      <w:pPr>
        <w:spacing w:before="100" w:beforeAutospacing="1" w:after="240" w:line="240" w:lineRule="auto"/>
        <w:jc w:val="center"/>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ФЕДЕРАЛЬНЫЙ ЗАКОН</w:t>
      </w:r>
    </w:p>
    <w:p w:rsidR="007938BA" w:rsidRPr="007938BA" w:rsidRDefault="007938BA" w:rsidP="0079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О противодействии коррупции  </w:t>
      </w:r>
    </w:p>
    <w:p w:rsidR="007938BA" w:rsidRPr="007938BA" w:rsidRDefault="007938BA" w:rsidP="0079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(с изменениями на 31 июля 2020 года) </w:t>
      </w:r>
    </w:p>
    <w:p w:rsidR="007938BA" w:rsidRPr="007938BA" w:rsidRDefault="007938BA" w:rsidP="007938BA">
      <w:pPr>
        <w:spacing w:after="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Информация об изменяющих документах</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____________________________________________________________________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Документ с изменениями, внесенными:</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6" w:anchor="64U0IK" w:history="1">
        <w:r w:rsidRPr="007938BA">
          <w:rPr>
            <w:rFonts w:ascii="Times New Roman" w:eastAsia="Times New Roman" w:hAnsi="Times New Roman" w:cs="Times New Roman"/>
            <w:color w:val="0000FF"/>
            <w:sz w:val="24"/>
            <w:szCs w:val="24"/>
            <w:u w:val="single"/>
            <w:lang w:eastAsia="ru-RU"/>
          </w:rPr>
          <w:t>Федеральным законом от 11 июля 2011 года N 200-ФЗ</w:t>
        </w:r>
      </w:hyperlink>
      <w:r w:rsidRPr="007938BA">
        <w:rPr>
          <w:rFonts w:ascii="Times New Roman" w:eastAsia="Times New Roman" w:hAnsi="Times New Roman" w:cs="Times New Roman"/>
          <w:sz w:val="24"/>
          <w:szCs w:val="24"/>
          <w:lang w:eastAsia="ru-RU"/>
        </w:rPr>
        <w:t xml:space="preserve"> (Российская газета, N 153, 15.07.2011) (о порядке вступления в силу см. </w:t>
      </w:r>
      <w:hyperlink r:id="rId7" w:anchor="8P60LP" w:history="1">
        <w:r w:rsidRPr="007938BA">
          <w:rPr>
            <w:rFonts w:ascii="Times New Roman" w:eastAsia="Times New Roman" w:hAnsi="Times New Roman" w:cs="Times New Roman"/>
            <w:color w:val="0000FF"/>
            <w:sz w:val="24"/>
            <w:szCs w:val="24"/>
            <w:u w:val="single"/>
            <w:lang w:eastAsia="ru-RU"/>
          </w:rPr>
          <w:t>статью 56 Федерального закона от 11 июля 2011 года N 200-ФЗ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8" w:anchor="64U0IK" w:history="1">
        <w:r w:rsidRPr="007938BA">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22.11.2011) (о порядке вступления в силу см. </w:t>
      </w:r>
      <w:hyperlink r:id="rId9" w:anchor="8PS0M4" w:history="1">
        <w:r w:rsidRPr="007938BA">
          <w:rPr>
            <w:rFonts w:ascii="Times New Roman" w:eastAsia="Times New Roman" w:hAnsi="Times New Roman" w:cs="Times New Roman"/>
            <w:color w:val="0000FF"/>
            <w:sz w:val="24"/>
            <w:szCs w:val="24"/>
            <w:u w:val="single"/>
            <w:lang w:eastAsia="ru-RU"/>
          </w:rPr>
          <w:t>статью 27 Федерального закона от 21 ноября 2011 года N 329-ФЗ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64U0IK" w:history="1">
        <w:r w:rsidRPr="007938BA">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04.12.2012) (о порядке вступления в силу см. </w:t>
      </w:r>
      <w:hyperlink r:id="rId11" w:anchor="8OS0LO" w:history="1">
        <w:r w:rsidRPr="007938BA">
          <w:rPr>
            <w:rFonts w:ascii="Times New Roman" w:eastAsia="Times New Roman" w:hAnsi="Times New Roman" w:cs="Times New Roman"/>
            <w:color w:val="0000FF"/>
            <w:sz w:val="24"/>
            <w:szCs w:val="24"/>
            <w:u w:val="single"/>
            <w:lang w:eastAsia="ru-RU"/>
          </w:rPr>
          <w:t>статью 21 Федерального закона от 3 декабря 2012 года N 231-ФЗ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64U0IK" w:history="1">
        <w:r w:rsidRPr="007938BA">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30.12.2012) (вступил в силу с 1 января 2013 года);</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64U0IK" w:history="1">
        <w:r w:rsidRPr="007938BA">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08.05.2013);</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7938BA">
          <w:rPr>
            <w:rFonts w:ascii="Times New Roman" w:eastAsia="Times New Roman" w:hAnsi="Times New Roman" w:cs="Times New Roman"/>
            <w:color w:val="0000FF"/>
            <w:sz w:val="24"/>
            <w:szCs w:val="24"/>
            <w:u w:val="single"/>
            <w:lang w:eastAsia="ru-RU"/>
          </w:rPr>
          <w:t>Федеральным законом от 30 сентября 2013 года N 261-ФЗ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01.10.2013);</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7938BA">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30.12.2013) (о порядке вступления в силу см. </w:t>
      </w:r>
      <w:hyperlink r:id="rId16" w:anchor="A700N7" w:history="1">
        <w:r w:rsidRPr="007938BA">
          <w:rPr>
            <w:rFonts w:ascii="Times New Roman" w:eastAsia="Times New Roman" w:hAnsi="Times New Roman" w:cs="Times New Roman"/>
            <w:color w:val="0000FF"/>
            <w:sz w:val="24"/>
            <w:szCs w:val="24"/>
            <w:u w:val="single"/>
            <w:lang w:eastAsia="ru-RU"/>
          </w:rPr>
          <w:t>статью 48 Федерального закона от 28 декабря 2013 года N 396-ФЗ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7938BA">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23.12.2014, N 0001201412230012) (вступил в силу с 1 января 2015 года);</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7938BA">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06.10.2015, N 0001201510060013);</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64U0IK" w:history="1">
        <w:r w:rsidRPr="007938BA">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04.11.2015, N 0001201511040010);</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Pr="007938BA">
          <w:rPr>
            <w:rFonts w:ascii="Times New Roman" w:eastAsia="Times New Roman" w:hAnsi="Times New Roman" w:cs="Times New Roman"/>
            <w:color w:val="0000FF"/>
            <w:sz w:val="24"/>
            <w:szCs w:val="24"/>
            <w:u w:val="single"/>
            <w:lang w:eastAsia="ru-RU"/>
          </w:rPr>
          <w:t>Федеральным законом от 28 ноября 2015 года N 354-ФЗ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28.11.2015, N 0001201511280028);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Pr="007938BA">
          <w:rPr>
            <w:rFonts w:ascii="Times New Roman" w:eastAsia="Times New Roman" w:hAnsi="Times New Roman" w:cs="Times New Roman"/>
            <w:color w:val="0000FF"/>
            <w:sz w:val="24"/>
            <w:szCs w:val="24"/>
            <w:u w:val="single"/>
            <w:lang w:eastAsia="ru-RU"/>
          </w:rPr>
          <w:t>Федеральным законом от 15 февраля 2016 года N 24-ФЗ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15.02.2016, N 0001201602150052);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Pr="007938BA">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03.07.2016, N 0001201607030012);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Pr="007938BA">
          <w:rPr>
            <w:rFonts w:ascii="Times New Roman" w:eastAsia="Times New Roman" w:hAnsi="Times New Roman" w:cs="Times New Roman"/>
            <w:color w:val="0000FF"/>
            <w:sz w:val="24"/>
            <w:szCs w:val="24"/>
            <w:u w:val="single"/>
            <w:lang w:eastAsia="ru-RU"/>
          </w:rPr>
          <w:t>Федеральным законом от 28 декабря 2016 года N 505-ФЗ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29.12.2016, N 0001201612290093);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Pr="007938BA">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04.04.2017, N 0001201704040011);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Pr="007938BA">
          <w:rPr>
            <w:rFonts w:ascii="Times New Roman" w:eastAsia="Times New Roman" w:hAnsi="Times New Roman" w:cs="Times New Roman"/>
            <w:color w:val="0000FF"/>
            <w:sz w:val="24"/>
            <w:szCs w:val="24"/>
            <w:u w:val="single"/>
            <w:lang w:eastAsia="ru-RU"/>
          </w:rPr>
          <w:t>Федеральным законом от 1 июля 2017 года N 132-ФЗ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01.07.2017, N 0001201707010012) (вступил в силу с 1 января 2018 года);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Pr="007938BA">
          <w:rPr>
            <w:rFonts w:ascii="Times New Roman" w:eastAsia="Times New Roman" w:hAnsi="Times New Roman" w:cs="Times New Roman"/>
            <w:color w:val="0000FF"/>
            <w:sz w:val="24"/>
            <w:szCs w:val="24"/>
            <w:u w:val="single"/>
            <w:lang w:eastAsia="ru-RU"/>
          </w:rPr>
          <w:t>Федеральным законом от 28 декабря 2017 года N 423-ФЗ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29.12.2017, N 0001201712290012) (вступил в силу с 1 января 2018 года);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Pr="007938BA">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04.06.2018, N 0001201806040044) (о порядке вступления в силу см. </w:t>
      </w:r>
      <w:hyperlink r:id="rId28" w:anchor="7DU0KC" w:history="1">
        <w:r w:rsidRPr="007938BA">
          <w:rPr>
            <w:rFonts w:ascii="Times New Roman" w:eastAsia="Times New Roman" w:hAnsi="Times New Roman" w:cs="Times New Roman"/>
            <w:color w:val="0000FF"/>
            <w:sz w:val="24"/>
            <w:szCs w:val="24"/>
            <w:u w:val="single"/>
            <w:lang w:eastAsia="ru-RU"/>
          </w:rPr>
          <w:t>статью 13 Федерального закона от 4 июня 2018 года N 133-ФЗ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Pr="007938BA">
          <w:rPr>
            <w:rFonts w:ascii="Times New Roman" w:eastAsia="Times New Roman" w:hAnsi="Times New Roman" w:cs="Times New Roman"/>
            <w:color w:val="0000FF"/>
            <w:sz w:val="24"/>
            <w:szCs w:val="24"/>
            <w:u w:val="single"/>
            <w:lang w:eastAsia="ru-RU"/>
          </w:rPr>
          <w:t>Федеральным законом от 3 августа 2018 года N 307-ФЗ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03.08.2018, N 0001201808030089);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Pr="007938BA">
          <w:rPr>
            <w:rFonts w:ascii="Times New Roman" w:eastAsia="Times New Roman" w:hAnsi="Times New Roman" w:cs="Times New Roman"/>
            <w:color w:val="0000FF"/>
            <w:sz w:val="24"/>
            <w:szCs w:val="24"/>
            <w:u w:val="single"/>
            <w:lang w:eastAsia="ru-RU"/>
          </w:rPr>
          <w:t>Федеральным законом от 30 октября 2018 года N 382-ФЗ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31.10.2018, N 0001201810310004);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Pr="007938BA">
          <w:rPr>
            <w:rFonts w:ascii="Times New Roman" w:eastAsia="Times New Roman" w:hAnsi="Times New Roman" w:cs="Times New Roman"/>
            <w:color w:val="0000FF"/>
            <w:sz w:val="24"/>
            <w:szCs w:val="24"/>
            <w:u w:val="single"/>
            <w:lang w:eastAsia="ru-RU"/>
          </w:rPr>
          <w:t>Федеральным законом от 6 февраля 2019 года N 5-ФЗ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06.02.2019, N 0001201902060015);</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Pr="007938BA">
          <w:rPr>
            <w:rFonts w:ascii="Times New Roman" w:eastAsia="Times New Roman" w:hAnsi="Times New Roman" w:cs="Times New Roman"/>
            <w:color w:val="0000FF"/>
            <w:sz w:val="24"/>
            <w:szCs w:val="24"/>
            <w:u w:val="single"/>
            <w:lang w:eastAsia="ru-RU"/>
          </w:rPr>
          <w:t>Федеральным законом от 26 июля 2019 года N 228-ФЗ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26.07.2019, N 0001201907260081);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33" w:history="1">
        <w:r w:rsidRPr="007938BA">
          <w:rPr>
            <w:rFonts w:ascii="Times New Roman" w:eastAsia="Times New Roman" w:hAnsi="Times New Roman" w:cs="Times New Roman"/>
            <w:color w:val="0000FF"/>
            <w:sz w:val="24"/>
            <w:szCs w:val="24"/>
            <w:u w:val="single"/>
            <w:lang w:eastAsia="ru-RU"/>
          </w:rPr>
          <w:t>Федеральным законом от 26 июля 2019 года N 251-ФЗ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26.07.2019, N 0001201907260099);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34" w:history="1">
        <w:r w:rsidRPr="007938BA">
          <w:rPr>
            <w:rFonts w:ascii="Times New Roman" w:eastAsia="Times New Roman" w:hAnsi="Times New Roman" w:cs="Times New Roman"/>
            <w:color w:val="0000FF"/>
            <w:sz w:val="24"/>
            <w:szCs w:val="24"/>
            <w:u w:val="single"/>
            <w:lang w:eastAsia="ru-RU"/>
          </w:rPr>
          <w:t>Федеральным законом от 16 декабря 2019 года N 432-ФЗ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16.12.2019, N 0001201912160073);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Pr="007938BA">
          <w:rPr>
            <w:rFonts w:ascii="Times New Roman" w:eastAsia="Times New Roman" w:hAnsi="Times New Roman" w:cs="Times New Roman"/>
            <w:color w:val="0000FF"/>
            <w:sz w:val="24"/>
            <w:szCs w:val="24"/>
            <w:u w:val="single"/>
            <w:lang w:eastAsia="ru-RU"/>
          </w:rPr>
          <w:t>Федеральным законом от 24 апреля 2020 года N 143-ФЗ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24.04.2020, N 0001202004240044);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36" w:history="1">
        <w:r w:rsidRPr="007938BA">
          <w:rPr>
            <w:rFonts w:ascii="Times New Roman" w:eastAsia="Times New Roman" w:hAnsi="Times New Roman" w:cs="Times New Roman"/>
            <w:color w:val="0000FF"/>
            <w:sz w:val="24"/>
            <w:szCs w:val="24"/>
            <w:u w:val="single"/>
            <w:lang w:eastAsia="ru-RU"/>
          </w:rPr>
          <w:t>Федеральным законом от 31 июля 2020 года N 259-ФЗ</w:t>
        </w:r>
      </w:hyperlink>
      <w:r w:rsidRPr="007938BA">
        <w:rPr>
          <w:rFonts w:ascii="Times New Roman" w:eastAsia="Times New Roman" w:hAnsi="Times New Roman" w:cs="Times New Roman"/>
          <w:sz w:val="24"/>
          <w:szCs w:val="24"/>
          <w:lang w:eastAsia="ru-RU"/>
        </w:rPr>
        <w:t xml:space="preserve"> (Официальный интернет-портал правовой информации www.pravo.gov.ru, 31.07.2020, N 0001202007310056) (о порядке вступления в силу см. </w:t>
      </w:r>
      <w:hyperlink r:id="rId37" w:anchor="8QE0M1" w:history="1">
        <w:r w:rsidRPr="007938BA">
          <w:rPr>
            <w:rFonts w:ascii="Times New Roman" w:eastAsia="Times New Roman" w:hAnsi="Times New Roman" w:cs="Times New Roman"/>
            <w:color w:val="0000FF"/>
            <w:sz w:val="24"/>
            <w:szCs w:val="24"/>
            <w:u w:val="single"/>
            <w:lang w:eastAsia="ru-RU"/>
          </w:rPr>
          <w:t>статью 27 Федерального закона от 31 июля 2020 года N 259-ФЗ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____________________________________________________________________</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p>
    <w:p w:rsidR="007938BA" w:rsidRPr="007938BA" w:rsidRDefault="007938BA" w:rsidP="007938BA">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7938BA">
        <w:rPr>
          <w:rFonts w:ascii="Times New Roman" w:eastAsia="Times New Roman" w:hAnsi="Times New Roman" w:cs="Times New Roman"/>
          <w:sz w:val="24"/>
          <w:szCs w:val="24"/>
          <w:lang w:eastAsia="ru-RU"/>
        </w:rPr>
        <w:t>Принят</w:t>
      </w:r>
      <w:proofErr w:type="gramEnd"/>
      <w:r w:rsidRPr="007938BA">
        <w:rPr>
          <w:rFonts w:ascii="Times New Roman" w:eastAsia="Times New Roman" w:hAnsi="Times New Roman" w:cs="Times New Roman"/>
          <w:sz w:val="24"/>
          <w:szCs w:val="24"/>
          <w:lang w:eastAsia="ru-RU"/>
        </w:rPr>
        <w:br/>
        <w:t>Государственной Думой</w:t>
      </w:r>
      <w:r w:rsidRPr="007938BA">
        <w:rPr>
          <w:rFonts w:ascii="Times New Roman" w:eastAsia="Times New Roman" w:hAnsi="Times New Roman" w:cs="Times New Roman"/>
          <w:sz w:val="24"/>
          <w:szCs w:val="24"/>
          <w:lang w:eastAsia="ru-RU"/>
        </w:rPr>
        <w:br/>
        <w:t>19 декабря 2008 года</w:t>
      </w:r>
      <w:r w:rsidRPr="007938BA">
        <w:rPr>
          <w:rFonts w:ascii="Times New Roman" w:eastAsia="Times New Roman" w:hAnsi="Times New Roman" w:cs="Times New Roman"/>
          <w:sz w:val="24"/>
          <w:szCs w:val="24"/>
          <w:lang w:eastAsia="ru-RU"/>
        </w:rPr>
        <w:br/>
      </w:r>
      <w:r w:rsidRPr="007938BA">
        <w:rPr>
          <w:rFonts w:ascii="Times New Roman" w:eastAsia="Times New Roman" w:hAnsi="Times New Roman" w:cs="Times New Roman"/>
          <w:sz w:val="24"/>
          <w:szCs w:val="24"/>
          <w:lang w:eastAsia="ru-RU"/>
        </w:rPr>
        <w:br/>
        <w:t>Одобрен</w:t>
      </w:r>
      <w:r w:rsidRPr="007938BA">
        <w:rPr>
          <w:rFonts w:ascii="Times New Roman" w:eastAsia="Times New Roman" w:hAnsi="Times New Roman" w:cs="Times New Roman"/>
          <w:sz w:val="24"/>
          <w:szCs w:val="24"/>
          <w:lang w:eastAsia="ru-RU"/>
        </w:rPr>
        <w:br/>
        <w:t>Советом Федерации</w:t>
      </w:r>
      <w:r w:rsidRPr="007938BA">
        <w:rPr>
          <w:rFonts w:ascii="Times New Roman" w:eastAsia="Times New Roman" w:hAnsi="Times New Roman" w:cs="Times New Roman"/>
          <w:sz w:val="24"/>
          <w:szCs w:val="24"/>
          <w:lang w:eastAsia="ru-RU"/>
        </w:rPr>
        <w:br/>
        <w:t xml:space="preserve">22 декабря 2008 года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hyperlink r:id="rId38" w:history="1">
        <w:r w:rsidRPr="007938BA">
          <w:rPr>
            <w:rFonts w:ascii="Times New Roman" w:eastAsia="Times New Roman" w:hAnsi="Times New Roman" w:cs="Times New Roman"/>
            <w:color w:val="0000FF"/>
            <w:sz w:val="24"/>
            <w:szCs w:val="24"/>
            <w:u w:val="single"/>
            <w:lang w:eastAsia="ru-RU"/>
          </w:rPr>
          <w:t>Комментарий к Федеральному закону от 25 декабря 2008 года N 273-ФЗ "О противодействии коррупции"</w:t>
        </w:r>
      </w:hyperlink>
    </w:p>
    <w:p w:rsidR="007938BA" w:rsidRPr="007938BA" w:rsidRDefault="007938BA" w:rsidP="007938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39" w:anchor="64U0IK" w:history="1">
        <w:r w:rsidRPr="007938BA">
          <w:rPr>
            <w:rFonts w:ascii="Times New Roman" w:eastAsia="Times New Roman" w:hAnsi="Times New Roman" w:cs="Times New Roman"/>
            <w:color w:val="0000FF"/>
            <w:sz w:val="24"/>
            <w:szCs w:val="24"/>
            <w:u w:val="single"/>
            <w:lang w:eastAsia="ru-RU"/>
          </w:rPr>
          <w:t>Комментарий к преамбуле</w:t>
        </w:r>
      </w:hyperlink>
      <w:r w:rsidRPr="007938BA">
        <w:rPr>
          <w:rFonts w:ascii="Times New Roman" w:eastAsia="Times New Roman" w:hAnsi="Times New Roman" w:cs="Times New Roman"/>
          <w:sz w:val="24"/>
          <w:szCs w:val="24"/>
          <w:lang w:eastAsia="ru-RU"/>
        </w:rPr>
        <w:t xml:space="preserve">     </w:t>
      </w:r>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t xml:space="preserve">Статья 1. Основные понятия, используемые в настоящем Федеральном законе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коррупция:</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proofErr w:type="gramStart"/>
      <w:r w:rsidRPr="007938BA">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б) совершение деяний, указанных в </w:t>
      </w:r>
      <w:hyperlink r:id="rId40" w:anchor="6500IL" w:history="1">
        <w:r w:rsidRPr="007938BA">
          <w:rPr>
            <w:rFonts w:ascii="Times New Roman" w:eastAsia="Times New Roman" w:hAnsi="Times New Roman" w:cs="Times New Roman"/>
            <w:color w:val="0000FF"/>
            <w:sz w:val="24"/>
            <w:szCs w:val="24"/>
            <w:u w:val="single"/>
            <w:lang w:eastAsia="ru-RU"/>
          </w:rPr>
          <w:t>подпункте "а" настоящего пункта</w:t>
        </w:r>
      </w:hyperlink>
      <w:r w:rsidRPr="007938BA">
        <w:rPr>
          <w:rFonts w:ascii="Times New Roman" w:eastAsia="Times New Roman" w:hAnsi="Times New Roman" w:cs="Times New Roman"/>
          <w:sz w:val="24"/>
          <w:szCs w:val="24"/>
          <w:lang w:eastAsia="ru-RU"/>
        </w:rPr>
        <w:t>, от имени или в интересах юридического лица;</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w:t>
      </w:r>
      <w:r w:rsidRPr="007938BA">
        <w:rPr>
          <w:rFonts w:ascii="Times New Roman" w:eastAsia="Times New Roman" w:hAnsi="Times New Roman" w:cs="Times New Roman"/>
          <w:sz w:val="24"/>
          <w:szCs w:val="24"/>
          <w:lang w:eastAsia="ru-RU"/>
        </w:rPr>
        <w:lastRenderedPageBreak/>
        <w:t>местного самоуправления, институтов гражданского общества, организаций и физических лиц в пределах их полномочий:</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3) нормативные правовые акты Российской Федерации: </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в) муниципальные правовые акты;</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(Пункт 3 дополнительно включен с 3 декабря 2011 года </w:t>
      </w:r>
      <w:hyperlink r:id="rId41" w:anchor="8OS0LP" w:history="1">
        <w:r w:rsidRPr="007938BA">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proofErr w:type="gramStart"/>
      <w:r w:rsidRPr="007938BA">
        <w:rPr>
          <w:rFonts w:ascii="Times New Roman" w:eastAsia="Times New Roman" w:hAnsi="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w:t>
      </w:r>
      <w:proofErr w:type="gramEnd"/>
      <w:r w:rsidRPr="007938BA">
        <w:rPr>
          <w:rFonts w:ascii="Times New Roman" w:eastAsia="Times New Roman" w:hAnsi="Times New Roman" w:cs="Times New Roman"/>
          <w:sz w:val="24"/>
          <w:szCs w:val="24"/>
          <w:lang w:eastAsia="ru-RU"/>
        </w:rPr>
        <w:t xml:space="preserve"> </w:t>
      </w:r>
      <w:proofErr w:type="gramStart"/>
      <w:r w:rsidRPr="007938BA">
        <w:rPr>
          <w:rFonts w:ascii="Times New Roman" w:eastAsia="Times New Roman" w:hAnsi="Times New Roman" w:cs="Times New Roman"/>
          <w:sz w:val="24"/>
          <w:szCs w:val="24"/>
          <w:lang w:eastAsia="ru-RU"/>
        </w:rPr>
        <w:t xml:space="preserve">2011 года </w:t>
      </w:r>
      <w:hyperlink r:id="rId42" w:anchor="8OS0LP" w:history="1">
        <w:r w:rsidRPr="007938BA">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7938BA">
        <w:rPr>
          <w:rFonts w:ascii="Times New Roman" w:eastAsia="Times New Roman" w:hAnsi="Times New Roman" w:cs="Times New Roman"/>
          <w:sz w:val="24"/>
          <w:szCs w:val="24"/>
          <w:lang w:eastAsia="ru-RU"/>
        </w:rPr>
        <w:t>).</w:t>
      </w:r>
      <w:proofErr w:type="gramEnd"/>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43" w:anchor="6520IM" w:history="1">
        <w:r w:rsidRPr="007938BA">
          <w:rPr>
            <w:rFonts w:ascii="Times New Roman" w:eastAsia="Times New Roman" w:hAnsi="Times New Roman" w:cs="Times New Roman"/>
            <w:color w:val="0000FF"/>
            <w:sz w:val="24"/>
            <w:szCs w:val="24"/>
            <w:u w:val="single"/>
            <w:lang w:eastAsia="ru-RU"/>
          </w:rPr>
          <w:t>Комментарий к статье 1</w:t>
        </w:r>
      </w:hyperlink>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t xml:space="preserve">Статья 2. Правовая основа противодействия коррупции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proofErr w:type="gramStart"/>
      <w:r w:rsidRPr="007938BA">
        <w:rPr>
          <w:rFonts w:ascii="Times New Roman" w:eastAsia="Times New Roman" w:hAnsi="Times New Roman" w:cs="Times New Roman"/>
          <w:sz w:val="24"/>
          <w:szCs w:val="24"/>
          <w:lang w:eastAsia="ru-RU"/>
        </w:rPr>
        <w:t xml:space="preserve">Правовую основу противодействия коррупции составляют </w:t>
      </w:r>
      <w:hyperlink r:id="rId44" w:anchor="64U0IK" w:history="1">
        <w:r w:rsidRPr="007938BA">
          <w:rPr>
            <w:rFonts w:ascii="Times New Roman" w:eastAsia="Times New Roman" w:hAnsi="Times New Roman" w:cs="Times New Roman"/>
            <w:color w:val="0000FF"/>
            <w:sz w:val="24"/>
            <w:szCs w:val="24"/>
            <w:u w:val="single"/>
            <w:lang w:eastAsia="ru-RU"/>
          </w:rPr>
          <w:t>Конституция Российской Федерации</w:t>
        </w:r>
      </w:hyperlink>
      <w:r w:rsidRPr="007938BA">
        <w:rPr>
          <w:rFonts w:ascii="Times New Roman" w:eastAsia="Times New Roman" w:hAnsi="Times New Roman" w:cs="Times New Roman"/>
          <w:sz w:val="24"/>
          <w:szCs w:val="24"/>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7938BA">
        <w:rPr>
          <w:rFonts w:ascii="Times New Roman" w:eastAsia="Times New Roman" w:hAnsi="Times New Roman" w:cs="Times New Roman"/>
          <w:sz w:val="24"/>
          <w:szCs w:val="24"/>
          <w:lang w:eastAsia="ru-RU"/>
        </w:rPr>
        <w:t xml:space="preserve"> и муниципальные правовые акты.</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45" w:anchor="65C0IR" w:history="1">
        <w:r w:rsidRPr="007938BA">
          <w:rPr>
            <w:rFonts w:ascii="Times New Roman" w:eastAsia="Times New Roman" w:hAnsi="Times New Roman" w:cs="Times New Roman"/>
            <w:color w:val="0000FF"/>
            <w:sz w:val="24"/>
            <w:szCs w:val="24"/>
            <w:u w:val="single"/>
            <w:lang w:eastAsia="ru-RU"/>
          </w:rPr>
          <w:t>Комментарий к статье 2</w:t>
        </w:r>
      </w:hyperlink>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lastRenderedPageBreak/>
        <w:t xml:space="preserve">Статья 3. Основные принципы противодействия коррупции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Противодействие коррупции в Российской Федерации основывается на следующих основных принципах:</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2) законность;</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46" w:anchor="7DM0KC" w:history="1">
        <w:r w:rsidRPr="007938BA">
          <w:rPr>
            <w:rFonts w:ascii="Times New Roman" w:eastAsia="Times New Roman" w:hAnsi="Times New Roman" w:cs="Times New Roman"/>
            <w:color w:val="0000FF"/>
            <w:sz w:val="24"/>
            <w:szCs w:val="24"/>
            <w:u w:val="single"/>
            <w:lang w:eastAsia="ru-RU"/>
          </w:rPr>
          <w:t>Комментарий к статье 3</w:t>
        </w:r>
      </w:hyperlink>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t xml:space="preserve">Статья 4. Международное сотрудничество Российской Федерации в области противодействия коррупции </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7938BA">
        <w:rPr>
          <w:rFonts w:ascii="Times New Roman" w:eastAsia="Times New Roman" w:hAnsi="Times New Roman" w:cs="Times New Roman"/>
          <w:sz w:val="24"/>
          <w:szCs w:val="24"/>
          <w:lang w:eastAsia="ru-RU"/>
        </w:rPr>
        <w:t>ств дл</w:t>
      </w:r>
      <w:proofErr w:type="gramEnd"/>
      <w:r w:rsidRPr="007938BA">
        <w:rPr>
          <w:rFonts w:ascii="Times New Roman" w:eastAsia="Times New Roman" w:hAnsi="Times New Roman" w:cs="Times New Roman"/>
          <w:sz w:val="24"/>
          <w:szCs w:val="24"/>
          <w:lang w:eastAsia="ru-RU"/>
        </w:rPr>
        <w:t>я проведения исследований или судебных экспертиз;</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2. </w:t>
      </w:r>
      <w:proofErr w:type="gramStart"/>
      <w:r w:rsidRPr="007938BA">
        <w:rPr>
          <w:rFonts w:ascii="Times New Roman" w:eastAsia="Times New Roman" w:hAnsi="Times New Roman" w:cs="Times New Roman"/>
          <w:sz w:val="24"/>
          <w:szCs w:val="24"/>
          <w:lang w:eastAsia="ru-RU"/>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w:t>
      </w:r>
      <w:r w:rsidRPr="007938BA">
        <w:rPr>
          <w:rFonts w:ascii="Times New Roman" w:eastAsia="Times New Roman" w:hAnsi="Times New Roman" w:cs="Times New Roman"/>
          <w:sz w:val="24"/>
          <w:szCs w:val="24"/>
          <w:lang w:eastAsia="ru-RU"/>
        </w:rPr>
        <w:lastRenderedPageBreak/>
        <w:t>(иностранные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7938BA">
        <w:rPr>
          <w:rFonts w:ascii="Times New Roman" w:eastAsia="Times New Roman" w:hAnsi="Times New Roman" w:cs="Times New Roman"/>
          <w:sz w:val="24"/>
          <w:szCs w:val="24"/>
          <w:lang w:eastAsia="ru-RU"/>
        </w:rPr>
        <w:t xml:space="preserve"> Федерации и федеральными законами.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47" w:anchor="7DE0K6" w:history="1">
        <w:r w:rsidRPr="007938BA">
          <w:rPr>
            <w:rFonts w:ascii="Times New Roman" w:eastAsia="Times New Roman" w:hAnsi="Times New Roman" w:cs="Times New Roman"/>
            <w:color w:val="0000FF"/>
            <w:sz w:val="24"/>
            <w:szCs w:val="24"/>
            <w:u w:val="single"/>
            <w:lang w:eastAsia="ru-RU"/>
          </w:rPr>
          <w:t>Комментарий к статье 4</w:t>
        </w:r>
      </w:hyperlink>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t xml:space="preserve">Статья 5. Организационные основы противодействия коррупции </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Президент Российской Федерации: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7938BA">
        <w:rPr>
          <w:rFonts w:ascii="Times New Roman" w:eastAsia="Times New Roman" w:hAnsi="Times New Roman" w:cs="Times New Roman"/>
          <w:sz w:val="24"/>
          <w:szCs w:val="24"/>
          <w:lang w:eastAsia="ru-RU"/>
        </w:rPr>
        <w:t>законов по вопросам</w:t>
      </w:r>
      <w:proofErr w:type="gramEnd"/>
      <w:r w:rsidRPr="007938BA">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4_1. </w:t>
      </w:r>
      <w:proofErr w:type="gramStart"/>
      <w:r w:rsidRPr="007938BA">
        <w:rPr>
          <w:rFonts w:ascii="Times New Roman" w:eastAsia="Times New Roman" w:hAnsi="Times New Roman" w:cs="Times New Roman"/>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7938BA">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48" w:anchor="8OU0LQ" w:history="1">
        <w:r w:rsidRPr="007938BA">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5. </w:t>
      </w:r>
      <w:proofErr w:type="gramStart"/>
      <w:r w:rsidRPr="007938BA">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7938BA">
        <w:rPr>
          <w:rFonts w:ascii="Times New Roman" w:eastAsia="Times New Roman" w:hAnsi="Times New Roman" w:cs="Times New Roman"/>
          <w:sz w:val="24"/>
          <w:szCs w:val="24"/>
          <w:lang w:eastAsia="ru-RU"/>
        </w:rPr>
        <w:t xml:space="preserve">). </w:t>
      </w:r>
      <w:proofErr w:type="gramStart"/>
      <w:r w:rsidRPr="007938BA">
        <w:rPr>
          <w:rFonts w:ascii="Times New Roman" w:eastAsia="Times New Roman" w:hAnsi="Times New Roman" w:cs="Times New Roman"/>
          <w:sz w:val="24"/>
          <w:szCs w:val="24"/>
          <w:lang w:eastAsia="ru-RU"/>
        </w:rP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w:t>
      </w:r>
      <w:r w:rsidRPr="007938BA">
        <w:rPr>
          <w:rFonts w:ascii="Times New Roman" w:eastAsia="Times New Roman" w:hAnsi="Times New Roman" w:cs="Times New Roman"/>
          <w:sz w:val="24"/>
          <w:szCs w:val="24"/>
          <w:lang w:eastAsia="ru-RU"/>
        </w:rPr>
        <w:lastRenderedPageBreak/>
        <w:t>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7938BA">
        <w:rPr>
          <w:rFonts w:ascii="Times New Roman" w:eastAsia="Times New Roman" w:hAnsi="Times New Roman" w:cs="Times New Roman"/>
          <w:sz w:val="24"/>
          <w:szCs w:val="24"/>
          <w:lang w:eastAsia="ru-RU"/>
        </w:rPr>
        <w:t xml:space="preserve"> </w:t>
      </w:r>
      <w:proofErr w:type="gramStart"/>
      <w:r w:rsidRPr="007938BA">
        <w:rPr>
          <w:rFonts w:ascii="Times New Roman" w:eastAsia="Times New Roman" w:hAnsi="Times New Roman" w:cs="Times New Roman"/>
          <w:sz w:val="24"/>
          <w:szCs w:val="24"/>
          <w:lang w:eastAsia="ru-RU"/>
        </w:rPr>
        <w:t>которых</w:t>
      </w:r>
      <w:proofErr w:type="gramEnd"/>
      <w:r w:rsidRPr="007938BA">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6_1.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7938BA">
        <w:rPr>
          <w:rFonts w:ascii="Times New Roman" w:eastAsia="Times New Roman" w:hAnsi="Times New Roman" w:cs="Times New Roman"/>
          <w:sz w:val="24"/>
          <w:szCs w:val="24"/>
          <w:lang w:eastAsia="ru-RU"/>
        </w:rPr>
        <w:t>государств</w:t>
      </w:r>
      <w:proofErr w:type="gramEnd"/>
      <w:r w:rsidRPr="007938BA">
        <w:rPr>
          <w:rFonts w:ascii="Times New Roman" w:eastAsia="Times New Roman" w:hAnsi="Times New Roman" w:cs="Times New Roman"/>
          <w:sz w:val="24"/>
          <w:szCs w:val="24"/>
          <w:lang w:eastAsia="ru-RU"/>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(Часть дополнительно включена с 6 августа 2019 года </w:t>
      </w:r>
      <w:hyperlink r:id="rId49" w:anchor="65C0IR" w:history="1">
        <w:r w:rsidRPr="007938BA">
          <w:rPr>
            <w:rFonts w:ascii="Times New Roman" w:eastAsia="Times New Roman" w:hAnsi="Times New Roman" w:cs="Times New Roman"/>
            <w:color w:val="0000FF"/>
            <w:sz w:val="24"/>
            <w:szCs w:val="24"/>
            <w:u w:val="single"/>
            <w:lang w:eastAsia="ru-RU"/>
          </w:rPr>
          <w:t>Федеральным законом от 6 февраля 2019 года N 5-ФЗ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7. Счетная палата Российской Федерации в пределах своих полномочий обеспечивает противодействие коррупции в соответствии с </w:t>
      </w:r>
      <w:hyperlink r:id="rId50" w:anchor="64U0IK" w:history="1">
        <w:r w:rsidRPr="007938BA">
          <w:rPr>
            <w:rFonts w:ascii="Times New Roman" w:eastAsia="Times New Roman" w:hAnsi="Times New Roman" w:cs="Times New Roman"/>
            <w:color w:val="0000FF"/>
            <w:sz w:val="24"/>
            <w:szCs w:val="24"/>
            <w:u w:val="single"/>
            <w:lang w:eastAsia="ru-RU"/>
          </w:rPr>
          <w:t>Федеральным законом от 11 января 1995 года N 4-ФЗ "О Счетной палате Российской Федерации"</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51" w:anchor="7DQ0KB" w:history="1">
        <w:r w:rsidRPr="007938BA">
          <w:rPr>
            <w:rFonts w:ascii="Times New Roman" w:eastAsia="Times New Roman" w:hAnsi="Times New Roman" w:cs="Times New Roman"/>
            <w:color w:val="0000FF"/>
            <w:sz w:val="24"/>
            <w:szCs w:val="24"/>
            <w:u w:val="single"/>
            <w:lang w:eastAsia="ru-RU"/>
          </w:rPr>
          <w:t>Комментарий к статье 5</w:t>
        </w:r>
      </w:hyperlink>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t xml:space="preserve">Статья 6. Меры по профилактике коррупции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7938BA">
        <w:rPr>
          <w:rFonts w:ascii="Times New Roman" w:eastAsia="Times New Roman" w:hAnsi="Times New Roman" w:cs="Times New Roman"/>
          <w:sz w:val="24"/>
          <w:szCs w:val="24"/>
          <w:lang w:eastAsia="ru-RU"/>
        </w:rPr>
        <w:t>практики</w:t>
      </w:r>
      <w:proofErr w:type="gramEnd"/>
      <w:r w:rsidRPr="007938BA">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w:t>
      </w:r>
      <w:r w:rsidRPr="007938BA">
        <w:rPr>
          <w:rFonts w:ascii="Times New Roman" w:eastAsia="Times New Roman" w:hAnsi="Times New Roman" w:cs="Times New Roman"/>
          <w:sz w:val="24"/>
          <w:szCs w:val="24"/>
          <w:lang w:eastAsia="ru-RU"/>
        </w:rPr>
        <w:lastRenderedPageBreak/>
        <w:t xml:space="preserve">мер по предупреждению и устранению причин выявленных нарушений (пункт дополнительно включен с 3 декабря 2011 года </w:t>
      </w:r>
      <w:hyperlink r:id="rId52" w:anchor="8P00LR" w:history="1">
        <w:r w:rsidRPr="007938BA">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38BA">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7938BA">
        <w:rPr>
          <w:rFonts w:ascii="Times New Roman" w:eastAsia="Times New Roman" w:hAnsi="Times New Roman" w:cs="Times New Roman"/>
          <w:sz w:val="24"/>
          <w:szCs w:val="24"/>
          <w:lang w:eastAsia="ru-RU"/>
        </w:rPr>
        <w:t xml:space="preserve">, </w:t>
      </w:r>
      <w:proofErr w:type="gramStart"/>
      <w:r w:rsidRPr="007938BA">
        <w:rPr>
          <w:rFonts w:ascii="Times New Roman" w:eastAsia="Times New Roman" w:hAnsi="Times New Roman" w:cs="Times New Roman"/>
          <w:sz w:val="24"/>
          <w:szCs w:val="24"/>
          <w:lang w:eastAsia="ru-RU"/>
        </w:rPr>
        <w:t>имуществе</w:t>
      </w:r>
      <w:proofErr w:type="gramEnd"/>
      <w:r w:rsidRPr="007938BA">
        <w:rPr>
          <w:rFonts w:ascii="Times New Roman" w:eastAsia="Times New Roman" w:hAnsi="Times New Roman" w:cs="Times New Roman"/>
          <w:sz w:val="24"/>
          <w:szCs w:val="24"/>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(Пункт в редакции, введенной в действие с 3 декабря 2011 года </w:t>
      </w:r>
      <w:hyperlink r:id="rId53" w:anchor="8P00LR" w:history="1">
        <w:r w:rsidRPr="007938BA">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7938BA">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54" w:anchor="7E60KC" w:history="1">
        <w:r w:rsidRPr="007938BA">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7938BA">
        <w:rPr>
          <w:rFonts w:ascii="Times New Roman" w:eastAsia="Times New Roman" w:hAnsi="Times New Roman" w:cs="Times New Roman"/>
          <w:sz w:val="24"/>
          <w:szCs w:val="24"/>
          <w:lang w:eastAsia="ru-RU"/>
        </w:rPr>
        <w:t xml:space="preserve">. - См. </w:t>
      </w:r>
      <w:hyperlink r:id="rId55" w:anchor="7DS0KE" w:history="1">
        <w:r w:rsidRPr="007938BA">
          <w:rPr>
            <w:rFonts w:ascii="Times New Roman" w:eastAsia="Times New Roman" w:hAnsi="Times New Roman" w:cs="Times New Roman"/>
            <w:color w:val="0000FF"/>
            <w:sz w:val="24"/>
            <w:szCs w:val="24"/>
            <w:u w:val="single"/>
            <w:lang w:eastAsia="ru-RU"/>
          </w:rPr>
          <w:t>предыдущую редакцию</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proofErr w:type="gramStart"/>
      <w:r w:rsidRPr="007938BA">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7938BA">
        <w:rPr>
          <w:rFonts w:ascii="Times New Roman" w:eastAsia="Times New Roman" w:hAnsi="Times New Roman" w:cs="Times New Roman"/>
          <w:sz w:val="24"/>
          <w:szCs w:val="24"/>
          <w:lang w:eastAsia="ru-RU"/>
        </w:rPr>
        <w:t xml:space="preserve"> </w:t>
      </w:r>
      <w:proofErr w:type="gramStart"/>
      <w:r w:rsidRPr="007938BA">
        <w:rPr>
          <w:rFonts w:ascii="Times New Roman" w:eastAsia="Times New Roman" w:hAnsi="Times New Roman" w:cs="Times New Roman"/>
          <w:sz w:val="24"/>
          <w:szCs w:val="24"/>
          <w:lang w:eastAsia="ru-RU"/>
        </w:rPr>
        <w:t>поощрении</w:t>
      </w:r>
      <w:proofErr w:type="gramEnd"/>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7938BA">
        <w:rPr>
          <w:rFonts w:ascii="Times New Roman" w:eastAsia="Times New Roman" w:hAnsi="Times New Roman" w:cs="Times New Roman"/>
          <w:sz w:val="24"/>
          <w:szCs w:val="24"/>
          <w:lang w:eastAsia="ru-RU"/>
        </w:rPr>
        <w:t>контроля за</w:t>
      </w:r>
      <w:proofErr w:type="gramEnd"/>
      <w:r w:rsidRPr="007938BA">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56" w:anchor="7E00KD" w:history="1">
        <w:r w:rsidRPr="007938BA">
          <w:rPr>
            <w:rFonts w:ascii="Times New Roman" w:eastAsia="Times New Roman" w:hAnsi="Times New Roman" w:cs="Times New Roman"/>
            <w:color w:val="0000FF"/>
            <w:sz w:val="24"/>
            <w:szCs w:val="24"/>
            <w:u w:val="single"/>
            <w:lang w:eastAsia="ru-RU"/>
          </w:rPr>
          <w:t>Комментарий к статье 6</w:t>
        </w:r>
      </w:hyperlink>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t xml:space="preserve">Статья 7. Основные направления деятельности государственных органов по повышению эффективности противодействия коррупции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7938BA">
        <w:rPr>
          <w:rFonts w:ascii="Times New Roman" w:eastAsia="Times New Roman" w:hAnsi="Times New Roman" w:cs="Times New Roman"/>
          <w:sz w:val="24"/>
          <w:szCs w:val="24"/>
          <w:lang w:eastAsia="ru-RU"/>
        </w:rPr>
        <w:t>контроля за</w:t>
      </w:r>
      <w:proofErr w:type="gramEnd"/>
      <w:r w:rsidRPr="007938BA">
        <w:rPr>
          <w:rFonts w:ascii="Times New Roman" w:eastAsia="Times New Roman" w:hAnsi="Times New Roman" w:cs="Times New Roman"/>
          <w:sz w:val="24"/>
          <w:szCs w:val="24"/>
          <w:lang w:eastAsia="ru-RU"/>
        </w:rPr>
        <w:t xml:space="preserve"> их деятельностью;</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2. </w:t>
      </w:r>
      <w:proofErr w:type="gramStart"/>
      <w:r w:rsidRPr="007938BA">
        <w:rPr>
          <w:rFonts w:ascii="Times New Roman" w:eastAsia="Times New Roman" w:hAnsi="Times New Roman" w:cs="Times New Roman"/>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7938BA">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3. </w:t>
      </w:r>
      <w:proofErr w:type="gramStart"/>
      <w:r w:rsidRPr="007938BA">
        <w:rPr>
          <w:rFonts w:ascii="Times New Roman" w:eastAsia="Times New Roman" w:hAnsi="Times New Roman" w:cs="Times New Roman"/>
          <w:sz w:val="24"/>
          <w:szCs w:val="24"/>
          <w:lang w:eastAsia="ru-RU"/>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57" w:anchor="8PU0M2" w:history="1">
        <w:r w:rsidRPr="007938BA">
          <w:rPr>
            <w:rFonts w:ascii="Times New Roman" w:eastAsia="Times New Roman" w:hAnsi="Times New Roman" w:cs="Times New Roman"/>
            <w:color w:val="0000FF"/>
            <w:sz w:val="24"/>
            <w:szCs w:val="24"/>
            <w:u w:val="single"/>
            <w:lang w:eastAsia="ru-RU"/>
          </w:rPr>
          <w:t>статьей 15 настоящего Федерального</w:t>
        </w:r>
        <w:proofErr w:type="gramEnd"/>
        <w:r w:rsidRPr="007938BA">
          <w:rPr>
            <w:rFonts w:ascii="Times New Roman" w:eastAsia="Times New Roman" w:hAnsi="Times New Roman" w:cs="Times New Roman"/>
            <w:color w:val="0000FF"/>
            <w:sz w:val="24"/>
            <w:szCs w:val="24"/>
            <w:u w:val="single"/>
            <w:lang w:eastAsia="ru-RU"/>
          </w:rPr>
          <w:t xml:space="preserve"> закона</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(Часть дополнительно включена с 1 января 2018 года </w:t>
      </w:r>
      <w:hyperlink r:id="rId58" w:anchor="7D60K4" w:history="1">
        <w:r w:rsidRPr="007938BA">
          <w:rPr>
            <w:rFonts w:ascii="Times New Roman" w:eastAsia="Times New Roman" w:hAnsi="Times New Roman" w:cs="Times New Roman"/>
            <w:color w:val="0000FF"/>
            <w:sz w:val="24"/>
            <w:szCs w:val="24"/>
            <w:u w:val="single"/>
            <w:lang w:eastAsia="ru-RU"/>
          </w:rPr>
          <w:t>Федеральным законом от 1 июля 2017 года N 132-ФЗ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(Статья дополнительно включена с 3 декабря 2011 года </w:t>
      </w:r>
      <w:hyperlink r:id="rId59" w:anchor="8P40LQ" w:history="1">
        <w:r w:rsidRPr="007938BA">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60" w:anchor="8PG0LS" w:history="1">
        <w:r w:rsidRPr="007938BA">
          <w:rPr>
            <w:rFonts w:ascii="Times New Roman" w:eastAsia="Times New Roman" w:hAnsi="Times New Roman" w:cs="Times New Roman"/>
            <w:color w:val="0000FF"/>
            <w:sz w:val="24"/>
            <w:szCs w:val="24"/>
            <w:u w:val="single"/>
            <w:lang w:eastAsia="ru-RU"/>
          </w:rPr>
          <w:t>Комментарий к статье 13_1</w:t>
        </w:r>
      </w:hyperlink>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t xml:space="preserve">Статья 13_2. </w:t>
      </w:r>
      <w:proofErr w:type="gramStart"/>
      <w:r w:rsidRPr="007938BA">
        <w:rPr>
          <w:rFonts w:ascii="Times New Roman" w:eastAsia="Times New Roman" w:hAnsi="Times New Roman" w:cs="Times New Roman"/>
          <w:b/>
          <w:bCs/>
          <w:sz w:val="27"/>
          <w:szCs w:val="27"/>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proofErr w:type="gramEnd"/>
    </w:p>
    <w:p w:rsidR="007938BA" w:rsidRPr="007938BA" w:rsidRDefault="007938BA" w:rsidP="007938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(Наименование в редакции, введенной в действие со 2 октября 2016 года </w:t>
      </w:r>
      <w:hyperlink r:id="rId61" w:anchor="8Q40M0" w:history="1">
        <w:r w:rsidRPr="007938BA">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7938BA">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62" w:anchor="7DK0K8" w:history="1">
        <w:r w:rsidRPr="007938BA">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7938BA">
        <w:rPr>
          <w:rFonts w:ascii="Times New Roman" w:eastAsia="Times New Roman" w:hAnsi="Times New Roman" w:cs="Times New Roman"/>
          <w:sz w:val="24"/>
          <w:szCs w:val="24"/>
          <w:lang w:eastAsia="ru-RU"/>
        </w:rPr>
        <w:t xml:space="preserve">. - См. </w:t>
      </w:r>
      <w:hyperlink r:id="rId63" w:anchor="8PK0M2" w:history="1">
        <w:r w:rsidRPr="007938BA">
          <w:rPr>
            <w:rFonts w:ascii="Times New Roman" w:eastAsia="Times New Roman" w:hAnsi="Times New Roman" w:cs="Times New Roman"/>
            <w:color w:val="0000FF"/>
            <w:sz w:val="24"/>
            <w:szCs w:val="24"/>
            <w:u w:val="single"/>
            <w:lang w:eastAsia="ru-RU"/>
          </w:rPr>
          <w:t>предыдущую редакцию</w:t>
        </w:r>
      </w:hyperlink>
      <w:r w:rsidRPr="007938BA">
        <w:rPr>
          <w:rFonts w:ascii="Times New Roman" w:eastAsia="Times New Roman" w:hAnsi="Times New Roman" w:cs="Times New Roman"/>
          <w:sz w:val="24"/>
          <w:szCs w:val="24"/>
          <w:lang w:eastAsia="ru-RU"/>
        </w:rPr>
        <w:t xml:space="preserve">)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1. </w:t>
      </w:r>
      <w:proofErr w:type="gramStart"/>
      <w:r w:rsidRPr="007938BA">
        <w:rPr>
          <w:rFonts w:ascii="Times New Roman" w:eastAsia="Times New Roman" w:hAnsi="Times New Roman" w:cs="Times New Roman"/>
          <w:sz w:val="24"/>
          <w:szCs w:val="24"/>
          <w:lang w:eastAsia="ru-RU"/>
        </w:rP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7938BA">
        <w:rPr>
          <w:rFonts w:ascii="Times New Roman" w:eastAsia="Times New Roman" w:hAnsi="Times New Roman" w:cs="Times New Roman"/>
          <w:sz w:val="24"/>
          <w:szCs w:val="24"/>
          <w:lang w:eastAsia="ru-RU"/>
        </w:rPr>
        <w:lastRenderedPageBreak/>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7938BA">
        <w:rPr>
          <w:rFonts w:ascii="Times New Roman" w:eastAsia="Times New Roman" w:hAnsi="Times New Roman" w:cs="Times New Roman"/>
          <w:sz w:val="24"/>
          <w:szCs w:val="24"/>
          <w:lang w:eastAsia="ru-RU"/>
        </w:rP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(Часть в редакции, введенной в действие с 1 января 2018 года </w:t>
      </w:r>
      <w:hyperlink r:id="rId64" w:anchor="7DA0K6" w:history="1">
        <w:r w:rsidRPr="007938BA">
          <w:rPr>
            <w:rFonts w:ascii="Times New Roman" w:eastAsia="Times New Roman" w:hAnsi="Times New Roman" w:cs="Times New Roman"/>
            <w:color w:val="0000FF"/>
            <w:sz w:val="24"/>
            <w:szCs w:val="24"/>
            <w:u w:val="single"/>
            <w:lang w:eastAsia="ru-RU"/>
          </w:rPr>
          <w:t>Федеральным законом от 1 июля 2017 года N 132-ФЗ</w:t>
        </w:r>
      </w:hyperlink>
      <w:r w:rsidRPr="007938BA">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65" w:anchor="7DK0K8" w:history="1">
        <w:r w:rsidRPr="007938BA">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7938BA">
        <w:rPr>
          <w:rFonts w:ascii="Times New Roman" w:eastAsia="Times New Roman" w:hAnsi="Times New Roman" w:cs="Times New Roman"/>
          <w:sz w:val="24"/>
          <w:szCs w:val="24"/>
          <w:lang w:eastAsia="ru-RU"/>
        </w:rPr>
        <w:t xml:space="preserve">. - См. </w:t>
      </w:r>
      <w:hyperlink r:id="rId66" w:anchor="8PQ0M0" w:history="1">
        <w:r w:rsidRPr="007938BA">
          <w:rPr>
            <w:rFonts w:ascii="Times New Roman" w:eastAsia="Times New Roman" w:hAnsi="Times New Roman" w:cs="Times New Roman"/>
            <w:color w:val="0000FF"/>
            <w:sz w:val="24"/>
            <w:szCs w:val="24"/>
            <w:u w:val="single"/>
            <w:lang w:eastAsia="ru-RU"/>
          </w:rPr>
          <w:t>предыдущую редакцию</w:t>
        </w:r>
      </w:hyperlink>
      <w:r w:rsidRPr="007938BA">
        <w:rPr>
          <w:rFonts w:ascii="Times New Roman" w:eastAsia="Times New Roman" w:hAnsi="Times New Roman" w:cs="Times New Roman"/>
          <w:sz w:val="24"/>
          <w:szCs w:val="24"/>
          <w:lang w:eastAsia="ru-RU"/>
        </w:rPr>
        <w:t xml:space="preserve">)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2. </w:t>
      </w:r>
      <w:proofErr w:type="gramStart"/>
      <w:r w:rsidRPr="007938BA">
        <w:rPr>
          <w:rFonts w:ascii="Times New Roman" w:eastAsia="Times New Roman" w:hAnsi="Times New Roman" w:cs="Times New Roman"/>
          <w:sz w:val="24"/>
          <w:szCs w:val="24"/>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7938BA">
        <w:rPr>
          <w:rFonts w:ascii="Times New Roman" w:eastAsia="Times New Roman" w:hAnsi="Times New Roman" w:cs="Times New Roman"/>
          <w:sz w:val="24"/>
          <w:szCs w:val="24"/>
          <w:lang w:eastAsia="ru-RU"/>
        </w:rPr>
        <w:t xml:space="preserve"> </w:t>
      </w:r>
      <w:proofErr w:type="gramStart"/>
      <w:r w:rsidRPr="007938BA">
        <w:rPr>
          <w:rFonts w:ascii="Times New Roman" w:eastAsia="Times New Roman" w:hAnsi="Times New Roman" w:cs="Times New Roman"/>
          <w:sz w:val="24"/>
          <w:szCs w:val="24"/>
          <w:lang w:eastAsia="ru-RU"/>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7938BA">
        <w:rPr>
          <w:rFonts w:ascii="Times New Roman" w:eastAsia="Times New Roman" w:hAnsi="Times New Roman" w:cs="Times New Roman"/>
          <w:sz w:val="24"/>
          <w:szCs w:val="24"/>
          <w:lang w:eastAsia="ru-RU"/>
        </w:rPr>
        <w:t xml:space="preserve"> </w:t>
      </w:r>
      <w:hyperlink r:id="rId67" w:anchor="8PU0M2" w:history="1">
        <w:r w:rsidRPr="007938BA">
          <w:rPr>
            <w:rFonts w:ascii="Times New Roman" w:eastAsia="Times New Roman" w:hAnsi="Times New Roman" w:cs="Times New Roman"/>
            <w:color w:val="0000FF"/>
            <w:sz w:val="24"/>
            <w:szCs w:val="24"/>
            <w:u w:val="single"/>
            <w:lang w:eastAsia="ru-RU"/>
          </w:rPr>
          <w:t>статьей 15 настоящего Федерального закона</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(Часть дополнительно включена с 1 января 2018 года </w:t>
      </w:r>
      <w:hyperlink r:id="rId68" w:anchor="7DC0K7" w:history="1">
        <w:r w:rsidRPr="007938BA">
          <w:rPr>
            <w:rFonts w:ascii="Times New Roman" w:eastAsia="Times New Roman" w:hAnsi="Times New Roman" w:cs="Times New Roman"/>
            <w:color w:val="0000FF"/>
            <w:sz w:val="24"/>
            <w:szCs w:val="24"/>
            <w:u w:val="single"/>
            <w:lang w:eastAsia="ru-RU"/>
          </w:rPr>
          <w:t>Федеральным законом от 1 июля 2017 года N 132-ФЗ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(Статья дополнительно включена с 1 января 2013 года </w:t>
      </w:r>
      <w:hyperlink r:id="rId69" w:anchor="8OQ0LP" w:history="1">
        <w:r w:rsidRPr="007938BA">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7938BA">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70" w:anchor="8Q40M0" w:history="1">
        <w:r w:rsidRPr="007938BA">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7938BA">
        <w:rPr>
          <w:rFonts w:ascii="Times New Roman" w:eastAsia="Times New Roman" w:hAnsi="Times New Roman" w:cs="Times New Roman"/>
          <w:sz w:val="24"/>
          <w:szCs w:val="24"/>
          <w:lang w:eastAsia="ru-RU"/>
        </w:rPr>
        <w:t xml:space="preserve">. - См. </w:t>
      </w:r>
      <w:hyperlink r:id="rId71" w:anchor="8PK0M2" w:history="1">
        <w:r w:rsidRPr="007938BA">
          <w:rPr>
            <w:rFonts w:ascii="Times New Roman" w:eastAsia="Times New Roman" w:hAnsi="Times New Roman" w:cs="Times New Roman"/>
            <w:color w:val="0000FF"/>
            <w:sz w:val="24"/>
            <w:szCs w:val="24"/>
            <w:u w:val="single"/>
            <w:lang w:eastAsia="ru-RU"/>
          </w:rPr>
          <w:t>предыдущую редакцию</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72" w:anchor="8Q60M6" w:history="1">
        <w:r w:rsidRPr="007938BA">
          <w:rPr>
            <w:rFonts w:ascii="Times New Roman" w:eastAsia="Times New Roman" w:hAnsi="Times New Roman" w:cs="Times New Roman"/>
            <w:color w:val="0000FF"/>
            <w:sz w:val="24"/>
            <w:szCs w:val="24"/>
            <w:u w:val="single"/>
            <w:lang w:eastAsia="ru-RU"/>
          </w:rPr>
          <w:t>Комментарий к статье 13_2</w:t>
        </w:r>
      </w:hyperlink>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t xml:space="preserve">Статья 13_3. Обязанность организаций принимать меры по предупреждению коррупции </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lastRenderedPageBreak/>
        <w:t>3) разработку и внедрение в практику стандартов и процедур, направленных на обеспечение добросовестной работы организации;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5) предотвращение и урегулирование конфликта интересов;</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(Статья дополнительно включена с 1 января 2013 года </w:t>
      </w:r>
      <w:hyperlink r:id="rId73" w:anchor="8OS0LQ" w:history="1">
        <w:r w:rsidRPr="007938BA">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74" w:anchor="8PO0LU" w:history="1">
        <w:r w:rsidRPr="007938BA">
          <w:rPr>
            <w:rFonts w:ascii="Times New Roman" w:eastAsia="Times New Roman" w:hAnsi="Times New Roman" w:cs="Times New Roman"/>
            <w:color w:val="0000FF"/>
            <w:sz w:val="24"/>
            <w:szCs w:val="24"/>
            <w:u w:val="single"/>
            <w:lang w:eastAsia="ru-RU"/>
          </w:rPr>
          <w:t>Комментарий к статье 13_3</w:t>
        </w:r>
      </w:hyperlink>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t xml:space="preserve">Статья 13_4. Осуществление проверок уполномоченным подразделением Администрации Президента Российской Федерации </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938BA">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r:id="rId75" w:anchor="8PG0LU" w:history="1">
        <w:r w:rsidRPr="007938BA">
          <w:rPr>
            <w:rFonts w:ascii="Times New Roman" w:eastAsia="Times New Roman" w:hAnsi="Times New Roman" w:cs="Times New Roman"/>
            <w:color w:val="0000FF"/>
            <w:sz w:val="24"/>
            <w:szCs w:val="24"/>
            <w:u w:val="single"/>
            <w:lang w:eastAsia="ru-RU"/>
          </w:rPr>
          <w:t>пунктами 1</w:t>
        </w:r>
      </w:hyperlink>
      <w:r w:rsidRPr="007938BA">
        <w:rPr>
          <w:rFonts w:ascii="Times New Roman" w:eastAsia="Times New Roman" w:hAnsi="Times New Roman" w:cs="Times New Roman"/>
          <w:sz w:val="24"/>
          <w:szCs w:val="24"/>
          <w:lang w:eastAsia="ru-RU"/>
        </w:rPr>
        <w:t xml:space="preserve"> и </w:t>
      </w:r>
      <w:hyperlink r:id="rId76" w:anchor="8PU0M3" w:history="1">
        <w:r w:rsidRPr="007938BA">
          <w:rPr>
            <w:rFonts w:ascii="Times New Roman" w:eastAsia="Times New Roman" w:hAnsi="Times New Roman" w:cs="Times New Roman"/>
            <w:color w:val="0000FF"/>
            <w:sz w:val="24"/>
            <w:szCs w:val="24"/>
            <w:u w:val="single"/>
            <w:lang w:eastAsia="ru-RU"/>
          </w:rPr>
          <w:t>1_1 части 1 статьи 7_1 настоящего Федерального закона</w:t>
        </w:r>
      </w:hyperlink>
      <w:r w:rsidRPr="007938BA">
        <w:rPr>
          <w:rFonts w:ascii="Times New Roman" w:eastAsia="Times New Roman" w:hAnsi="Times New Roman" w:cs="Times New Roman"/>
          <w:sz w:val="24"/>
          <w:szCs w:val="24"/>
          <w:lang w:eastAsia="ru-RU"/>
        </w:rPr>
        <w:t xml:space="preserve">,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77" w:anchor="8PG0LU" w:history="1">
        <w:r w:rsidRPr="007938BA">
          <w:rPr>
            <w:rFonts w:ascii="Times New Roman" w:eastAsia="Times New Roman" w:hAnsi="Times New Roman" w:cs="Times New Roman"/>
            <w:color w:val="0000FF"/>
            <w:sz w:val="24"/>
            <w:szCs w:val="24"/>
            <w:u w:val="single"/>
            <w:lang w:eastAsia="ru-RU"/>
          </w:rPr>
          <w:t>пунктами 1</w:t>
        </w:r>
      </w:hyperlink>
      <w:r w:rsidRPr="007938BA">
        <w:rPr>
          <w:rFonts w:ascii="Times New Roman" w:eastAsia="Times New Roman" w:hAnsi="Times New Roman" w:cs="Times New Roman"/>
          <w:sz w:val="24"/>
          <w:szCs w:val="24"/>
          <w:lang w:eastAsia="ru-RU"/>
        </w:rPr>
        <w:t xml:space="preserve"> и </w:t>
      </w:r>
      <w:hyperlink r:id="rId78" w:anchor="8PU0M3" w:history="1">
        <w:r w:rsidRPr="007938BA">
          <w:rPr>
            <w:rFonts w:ascii="Times New Roman" w:eastAsia="Times New Roman" w:hAnsi="Times New Roman" w:cs="Times New Roman"/>
            <w:color w:val="0000FF"/>
            <w:sz w:val="24"/>
            <w:szCs w:val="24"/>
            <w:u w:val="single"/>
            <w:lang w:eastAsia="ru-RU"/>
          </w:rPr>
          <w:t>1_1 части 1 статьи 7_1 настоящего Федерального закона</w:t>
        </w:r>
      </w:hyperlink>
      <w:r w:rsidRPr="007938BA">
        <w:rPr>
          <w:rFonts w:ascii="Times New Roman" w:eastAsia="Times New Roman" w:hAnsi="Times New Roman" w:cs="Times New Roman"/>
          <w:sz w:val="24"/>
          <w:szCs w:val="24"/>
          <w:lang w:eastAsia="ru-RU"/>
        </w:rPr>
        <w:t>, своих обязанностей в соответствии с законодательством о противодействии коррупции.</w:t>
      </w:r>
      <w:proofErr w:type="gramEnd"/>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(Пункт в редакции, введенной в действие с 4 ноября 2015 года </w:t>
      </w:r>
      <w:hyperlink r:id="rId79" w:anchor="7DQ0KD" w:history="1">
        <w:r w:rsidRPr="007938BA">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7938BA">
        <w:rPr>
          <w:rFonts w:ascii="Times New Roman" w:eastAsia="Times New Roman" w:hAnsi="Times New Roman" w:cs="Times New Roman"/>
          <w:sz w:val="24"/>
          <w:szCs w:val="24"/>
          <w:lang w:eastAsia="ru-RU"/>
        </w:rPr>
        <w:t xml:space="preserve">. - См. </w:t>
      </w:r>
      <w:hyperlink r:id="rId80" w:anchor="8PI0LT" w:history="1">
        <w:r w:rsidRPr="007938BA">
          <w:rPr>
            <w:rFonts w:ascii="Times New Roman" w:eastAsia="Times New Roman" w:hAnsi="Times New Roman" w:cs="Times New Roman"/>
            <w:color w:val="0000FF"/>
            <w:sz w:val="24"/>
            <w:szCs w:val="24"/>
            <w:u w:val="single"/>
            <w:lang w:eastAsia="ru-RU"/>
          </w:rPr>
          <w:t>предыдущую редакцию</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2. Проверки, предусмотренные </w:t>
      </w:r>
      <w:hyperlink r:id="rId81" w:anchor="8PS0M3" w:history="1">
        <w:r w:rsidRPr="007938BA">
          <w:rPr>
            <w:rFonts w:ascii="Times New Roman" w:eastAsia="Times New Roman" w:hAnsi="Times New Roman" w:cs="Times New Roman"/>
            <w:color w:val="0000FF"/>
            <w:sz w:val="24"/>
            <w:szCs w:val="24"/>
            <w:u w:val="single"/>
            <w:lang w:eastAsia="ru-RU"/>
          </w:rPr>
          <w:t>частью 1 настоящей статьи</w:t>
        </w:r>
      </w:hyperlink>
      <w:r w:rsidRPr="007938BA">
        <w:rPr>
          <w:rFonts w:ascii="Times New Roman" w:eastAsia="Times New Roman" w:hAnsi="Times New Roman" w:cs="Times New Roman"/>
          <w:sz w:val="24"/>
          <w:szCs w:val="24"/>
          <w:lang w:eastAsia="ru-RU"/>
        </w:rPr>
        <w:t>,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(Статья дополнительно включена с 19 мая 2013 года </w:t>
      </w:r>
      <w:hyperlink r:id="rId82" w:anchor="7EK0KJ" w:history="1">
        <w:r w:rsidRPr="007938BA">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83" w:anchor="8PS0M0" w:history="1">
        <w:r w:rsidRPr="007938BA">
          <w:rPr>
            <w:rFonts w:ascii="Times New Roman" w:eastAsia="Times New Roman" w:hAnsi="Times New Roman" w:cs="Times New Roman"/>
            <w:color w:val="0000FF"/>
            <w:sz w:val="24"/>
            <w:szCs w:val="24"/>
            <w:u w:val="single"/>
            <w:lang w:eastAsia="ru-RU"/>
          </w:rPr>
          <w:t>Комментарий к статье 13_4</w:t>
        </w:r>
      </w:hyperlink>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lastRenderedPageBreak/>
        <w:t xml:space="preserve">Статья 14. Ответственность юридических лиц за коррупционные правонарушения </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В случае</w:t>
      </w:r>
      <w:proofErr w:type="gramStart"/>
      <w:r w:rsidRPr="007938BA">
        <w:rPr>
          <w:rFonts w:ascii="Times New Roman" w:eastAsia="Times New Roman" w:hAnsi="Times New Roman" w:cs="Times New Roman"/>
          <w:sz w:val="24"/>
          <w:szCs w:val="24"/>
          <w:lang w:eastAsia="ru-RU"/>
        </w:rPr>
        <w:t>,</w:t>
      </w:r>
      <w:proofErr w:type="gramEnd"/>
      <w:r w:rsidRPr="007938BA">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hyperlink r:id="rId84" w:anchor="8PU0M1" w:history="1">
        <w:r w:rsidRPr="007938BA">
          <w:rPr>
            <w:rFonts w:ascii="Times New Roman" w:eastAsia="Times New Roman" w:hAnsi="Times New Roman" w:cs="Times New Roman"/>
            <w:color w:val="0000FF"/>
            <w:sz w:val="24"/>
            <w:szCs w:val="24"/>
            <w:u w:val="single"/>
            <w:lang w:eastAsia="ru-RU"/>
          </w:rPr>
          <w:t>Комментарий к статье 14</w:t>
        </w:r>
      </w:hyperlink>
    </w:p>
    <w:p w:rsidR="007938BA" w:rsidRPr="007938BA" w:rsidRDefault="007938BA" w:rsidP="007938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38BA">
        <w:rPr>
          <w:rFonts w:ascii="Times New Roman" w:eastAsia="Times New Roman" w:hAnsi="Times New Roman" w:cs="Times New Roman"/>
          <w:b/>
          <w:bCs/>
          <w:sz w:val="27"/>
          <w:szCs w:val="27"/>
          <w:lang w:eastAsia="ru-RU"/>
        </w:rPr>
        <w:t xml:space="preserve">Статья 15. Реестр лиц, уволенных в связи с утратой доверия </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1. </w:t>
      </w:r>
      <w:proofErr w:type="gramStart"/>
      <w:r w:rsidRPr="007938BA">
        <w:rPr>
          <w:rFonts w:ascii="Times New Roman" w:eastAsia="Times New Roman" w:hAnsi="Times New Roman" w:cs="Times New Roman"/>
          <w:sz w:val="24"/>
          <w:szCs w:val="24"/>
          <w:lang w:eastAsia="ru-RU"/>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4. </w:t>
      </w:r>
      <w:proofErr w:type="gramStart"/>
      <w:r w:rsidRPr="007938BA">
        <w:rPr>
          <w:rFonts w:ascii="Times New Roman" w:eastAsia="Times New Roman" w:hAnsi="Times New Roman" w:cs="Times New Roman"/>
          <w:sz w:val="24"/>
          <w:szCs w:val="24"/>
          <w:lang w:eastAsia="ru-RU"/>
        </w:rPr>
        <w:t xml:space="preserve">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w:t>
      </w:r>
      <w:r w:rsidRPr="007938BA">
        <w:rPr>
          <w:rFonts w:ascii="Times New Roman" w:eastAsia="Times New Roman" w:hAnsi="Times New Roman" w:cs="Times New Roman"/>
          <w:sz w:val="24"/>
          <w:szCs w:val="24"/>
          <w:lang w:eastAsia="ru-RU"/>
        </w:rPr>
        <w:lastRenderedPageBreak/>
        <w:t>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7938BA">
        <w:rPr>
          <w:rFonts w:ascii="Times New Roman" w:eastAsia="Times New Roman" w:hAnsi="Times New Roman" w:cs="Times New Roman"/>
          <w:sz w:val="24"/>
          <w:szCs w:val="24"/>
          <w:lang w:eastAsia="ru-RU"/>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     </w:t>
      </w:r>
    </w:p>
    <w:p w:rsidR="007938BA" w:rsidRPr="007938BA" w:rsidRDefault="007938BA" w:rsidP="007938BA">
      <w:pPr>
        <w:spacing w:before="100" w:beforeAutospacing="1" w:after="240"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xml:space="preserve">(Статья дополнительно включена с 1 января 2018 года </w:t>
      </w:r>
      <w:hyperlink r:id="rId85" w:anchor="7DE0K8" w:history="1">
        <w:r w:rsidRPr="007938BA">
          <w:rPr>
            <w:rFonts w:ascii="Times New Roman" w:eastAsia="Times New Roman" w:hAnsi="Times New Roman" w:cs="Times New Roman"/>
            <w:color w:val="0000FF"/>
            <w:sz w:val="24"/>
            <w:szCs w:val="24"/>
            <w:u w:val="single"/>
            <w:lang w:eastAsia="ru-RU"/>
          </w:rPr>
          <w:t>Федеральным законом от 1 июля 2017 года N 132-ФЗ</w:t>
        </w:r>
      </w:hyperlink>
      <w:r w:rsidRPr="007938BA">
        <w:rPr>
          <w:rFonts w:ascii="Times New Roman" w:eastAsia="Times New Roman" w:hAnsi="Times New Roman" w:cs="Times New Roman"/>
          <w:sz w:val="24"/>
          <w:szCs w:val="24"/>
          <w:lang w:eastAsia="ru-RU"/>
        </w:rPr>
        <w:t xml:space="preserve">; в редакции, введенной в действие с 1 января 2018 года </w:t>
      </w:r>
      <w:hyperlink r:id="rId86" w:anchor="7D60K4" w:history="1">
        <w:r w:rsidRPr="007938BA">
          <w:rPr>
            <w:rFonts w:ascii="Times New Roman" w:eastAsia="Times New Roman" w:hAnsi="Times New Roman" w:cs="Times New Roman"/>
            <w:color w:val="0000FF"/>
            <w:sz w:val="24"/>
            <w:szCs w:val="24"/>
            <w:u w:val="single"/>
            <w:lang w:eastAsia="ru-RU"/>
          </w:rPr>
          <w:t>Федеральным законом от 28 декабря 2017 года N 423-ФЗ</w:t>
        </w:r>
      </w:hyperlink>
      <w:r w:rsidRPr="007938BA">
        <w:rPr>
          <w:rFonts w:ascii="Times New Roman" w:eastAsia="Times New Roman" w:hAnsi="Times New Roman" w:cs="Times New Roman"/>
          <w:sz w:val="24"/>
          <w:szCs w:val="24"/>
          <w:lang w:eastAsia="ru-RU"/>
        </w:rPr>
        <w:t>)</w:t>
      </w:r>
    </w:p>
    <w:p w:rsidR="007938BA" w:rsidRPr="007938BA" w:rsidRDefault="007938BA" w:rsidP="007938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Президент</w:t>
      </w:r>
      <w:r w:rsidRPr="007938BA">
        <w:rPr>
          <w:rFonts w:ascii="Times New Roman" w:eastAsia="Times New Roman" w:hAnsi="Times New Roman" w:cs="Times New Roman"/>
          <w:sz w:val="24"/>
          <w:szCs w:val="24"/>
          <w:lang w:eastAsia="ru-RU"/>
        </w:rPr>
        <w:br/>
        <w:t>Российской Федерации</w:t>
      </w:r>
      <w:r w:rsidRPr="007938BA">
        <w:rPr>
          <w:rFonts w:ascii="Times New Roman" w:eastAsia="Times New Roman" w:hAnsi="Times New Roman" w:cs="Times New Roman"/>
          <w:sz w:val="24"/>
          <w:szCs w:val="24"/>
          <w:lang w:eastAsia="ru-RU"/>
        </w:rPr>
        <w:br/>
      </w:r>
      <w:proofErr w:type="spellStart"/>
      <w:r w:rsidRPr="007938BA">
        <w:rPr>
          <w:rFonts w:ascii="Times New Roman" w:eastAsia="Times New Roman" w:hAnsi="Times New Roman" w:cs="Times New Roman"/>
          <w:sz w:val="24"/>
          <w:szCs w:val="24"/>
          <w:lang w:eastAsia="ru-RU"/>
        </w:rPr>
        <w:t>Д.Медведев</w:t>
      </w:r>
      <w:proofErr w:type="spellEnd"/>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w:t>
      </w:r>
      <w:r w:rsidRPr="007938BA">
        <w:rPr>
          <w:rFonts w:ascii="Times New Roman" w:eastAsia="Times New Roman" w:hAnsi="Times New Roman" w:cs="Times New Roman"/>
          <w:sz w:val="24"/>
          <w:szCs w:val="24"/>
          <w:lang w:eastAsia="ru-RU"/>
        </w:rPr>
        <w:br/>
        <w:t>Москва, Кремль</w:t>
      </w:r>
      <w:r w:rsidRPr="007938BA">
        <w:rPr>
          <w:rFonts w:ascii="Times New Roman" w:eastAsia="Times New Roman" w:hAnsi="Times New Roman" w:cs="Times New Roman"/>
          <w:sz w:val="24"/>
          <w:szCs w:val="24"/>
          <w:lang w:eastAsia="ru-RU"/>
        </w:rPr>
        <w:br/>
        <w:t>25 декабря 2008 года</w:t>
      </w:r>
      <w:r w:rsidRPr="007938BA">
        <w:rPr>
          <w:rFonts w:ascii="Times New Roman" w:eastAsia="Times New Roman" w:hAnsi="Times New Roman" w:cs="Times New Roman"/>
          <w:sz w:val="24"/>
          <w:szCs w:val="24"/>
          <w:lang w:eastAsia="ru-RU"/>
        </w:rPr>
        <w:br/>
        <w:t xml:space="preserve">N 273-ФЗ </w:t>
      </w:r>
    </w:p>
    <w:p w:rsidR="007938BA" w:rsidRPr="007938BA" w:rsidRDefault="007938BA" w:rsidP="007938BA">
      <w:pPr>
        <w:spacing w:before="100" w:beforeAutospacing="1" w:after="100" w:afterAutospacing="1" w:line="240" w:lineRule="auto"/>
        <w:rPr>
          <w:rFonts w:ascii="Times New Roman" w:eastAsia="Times New Roman" w:hAnsi="Times New Roman" w:cs="Times New Roman"/>
          <w:sz w:val="24"/>
          <w:szCs w:val="24"/>
          <w:lang w:eastAsia="ru-RU"/>
        </w:rPr>
      </w:pPr>
      <w:r w:rsidRPr="007938BA">
        <w:rPr>
          <w:rFonts w:ascii="Times New Roman" w:eastAsia="Times New Roman" w:hAnsi="Times New Roman" w:cs="Times New Roman"/>
          <w:sz w:val="24"/>
          <w:szCs w:val="24"/>
          <w:lang w:eastAsia="ru-RU"/>
        </w:rPr>
        <w:t>     </w:t>
      </w:r>
    </w:p>
    <w:p w:rsidR="000927F5" w:rsidRDefault="000927F5">
      <w:bookmarkStart w:id="0" w:name="_GoBack"/>
      <w:bookmarkEnd w:id="0"/>
    </w:p>
    <w:sectPr w:rsidR="00092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47"/>
    <w:rsid w:val="000927F5"/>
    <w:rsid w:val="007938BA"/>
    <w:rsid w:val="00C4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8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8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8093">
      <w:bodyDiv w:val="1"/>
      <w:marLeft w:val="0"/>
      <w:marRight w:val="0"/>
      <w:marTop w:val="0"/>
      <w:marBottom w:val="0"/>
      <w:divBdr>
        <w:top w:val="none" w:sz="0" w:space="0" w:color="auto"/>
        <w:left w:val="none" w:sz="0" w:space="0" w:color="auto"/>
        <w:bottom w:val="none" w:sz="0" w:space="0" w:color="auto"/>
        <w:right w:val="none" w:sz="0" w:space="0" w:color="auto"/>
      </w:divBdr>
      <w:divsChild>
        <w:div w:id="46802928">
          <w:marLeft w:val="0"/>
          <w:marRight w:val="0"/>
          <w:marTop w:val="0"/>
          <w:marBottom w:val="0"/>
          <w:divBdr>
            <w:top w:val="none" w:sz="0" w:space="0" w:color="auto"/>
            <w:left w:val="none" w:sz="0" w:space="0" w:color="auto"/>
            <w:bottom w:val="none" w:sz="0" w:space="0" w:color="auto"/>
            <w:right w:val="none" w:sz="0" w:space="0" w:color="auto"/>
          </w:divBdr>
        </w:div>
        <w:div w:id="618880668">
          <w:marLeft w:val="0"/>
          <w:marRight w:val="0"/>
          <w:marTop w:val="0"/>
          <w:marBottom w:val="0"/>
          <w:divBdr>
            <w:top w:val="none" w:sz="0" w:space="0" w:color="auto"/>
            <w:left w:val="none" w:sz="0" w:space="0" w:color="auto"/>
            <w:bottom w:val="none" w:sz="0" w:space="0" w:color="auto"/>
            <w:right w:val="none" w:sz="0" w:space="0" w:color="auto"/>
          </w:divBdr>
          <w:divsChild>
            <w:div w:id="1542400174">
              <w:marLeft w:val="0"/>
              <w:marRight w:val="0"/>
              <w:marTop w:val="0"/>
              <w:marBottom w:val="0"/>
              <w:divBdr>
                <w:top w:val="none" w:sz="0" w:space="0" w:color="auto"/>
                <w:left w:val="none" w:sz="0" w:space="0" w:color="auto"/>
                <w:bottom w:val="none" w:sz="0" w:space="0" w:color="auto"/>
                <w:right w:val="none" w:sz="0" w:space="0" w:color="auto"/>
              </w:divBdr>
              <w:divsChild>
                <w:div w:id="319041532">
                  <w:marLeft w:val="0"/>
                  <w:marRight w:val="0"/>
                  <w:marTop w:val="0"/>
                  <w:marBottom w:val="0"/>
                  <w:divBdr>
                    <w:top w:val="none" w:sz="0" w:space="0" w:color="auto"/>
                    <w:left w:val="none" w:sz="0" w:space="0" w:color="auto"/>
                    <w:bottom w:val="none" w:sz="0" w:space="0" w:color="auto"/>
                    <w:right w:val="none" w:sz="0" w:space="0" w:color="auto"/>
                  </w:divBdr>
                  <w:divsChild>
                    <w:div w:id="964500689">
                      <w:marLeft w:val="0"/>
                      <w:marRight w:val="0"/>
                      <w:marTop w:val="0"/>
                      <w:marBottom w:val="0"/>
                      <w:divBdr>
                        <w:top w:val="none" w:sz="0" w:space="0" w:color="auto"/>
                        <w:left w:val="none" w:sz="0" w:space="0" w:color="auto"/>
                        <w:bottom w:val="none" w:sz="0" w:space="0" w:color="auto"/>
                        <w:right w:val="none" w:sz="0" w:space="0" w:color="auto"/>
                      </w:divBdr>
                      <w:divsChild>
                        <w:div w:id="1109545941">
                          <w:marLeft w:val="0"/>
                          <w:marRight w:val="0"/>
                          <w:marTop w:val="0"/>
                          <w:marBottom w:val="0"/>
                          <w:divBdr>
                            <w:top w:val="none" w:sz="0" w:space="0" w:color="auto"/>
                            <w:left w:val="none" w:sz="0" w:space="0" w:color="auto"/>
                            <w:bottom w:val="none" w:sz="0" w:space="0" w:color="auto"/>
                            <w:right w:val="none" w:sz="0" w:space="0" w:color="auto"/>
                          </w:divBdr>
                        </w:div>
                        <w:div w:id="6345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2372">
          <w:marLeft w:val="0"/>
          <w:marRight w:val="0"/>
          <w:marTop w:val="0"/>
          <w:marBottom w:val="0"/>
          <w:divBdr>
            <w:top w:val="none" w:sz="0" w:space="0" w:color="auto"/>
            <w:left w:val="none" w:sz="0" w:space="0" w:color="auto"/>
            <w:bottom w:val="none" w:sz="0" w:space="0" w:color="auto"/>
            <w:right w:val="none" w:sz="0" w:space="0" w:color="auto"/>
          </w:divBdr>
          <w:divsChild>
            <w:div w:id="1606619174">
              <w:marLeft w:val="0"/>
              <w:marRight w:val="0"/>
              <w:marTop w:val="0"/>
              <w:marBottom w:val="0"/>
              <w:divBdr>
                <w:top w:val="none" w:sz="0" w:space="0" w:color="auto"/>
                <w:left w:val="none" w:sz="0" w:space="0" w:color="auto"/>
                <w:bottom w:val="none" w:sz="0" w:space="0" w:color="auto"/>
                <w:right w:val="none" w:sz="0" w:space="0" w:color="auto"/>
              </w:divBdr>
              <w:divsChild>
                <w:div w:id="7435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99018403" TargetMode="External"/><Relationship Id="rId18" Type="http://schemas.openxmlformats.org/officeDocument/2006/relationships/hyperlink" Target="https://docs.cntd.ru/document/420306489" TargetMode="External"/><Relationship Id="rId26" Type="http://schemas.openxmlformats.org/officeDocument/2006/relationships/hyperlink" Target="https://docs.cntd.ru/document/556175654" TargetMode="External"/><Relationship Id="rId39" Type="http://schemas.openxmlformats.org/officeDocument/2006/relationships/hyperlink" Target="https://docs.cntd.ru/document/420373836" TargetMode="External"/><Relationship Id="rId21" Type="http://schemas.openxmlformats.org/officeDocument/2006/relationships/hyperlink" Target="https://docs.cntd.ru/document/420335674" TargetMode="External"/><Relationship Id="rId34" Type="http://schemas.openxmlformats.org/officeDocument/2006/relationships/hyperlink" Target="https://docs.cntd.ru/document/564043727" TargetMode="External"/><Relationship Id="rId42" Type="http://schemas.openxmlformats.org/officeDocument/2006/relationships/hyperlink" Target="https://docs.cntd.ru/document/902312676" TargetMode="External"/><Relationship Id="rId47" Type="http://schemas.openxmlformats.org/officeDocument/2006/relationships/hyperlink" Target="https://docs.cntd.ru/document/420373836" TargetMode="External"/><Relationship Id="rId50" Type="http://schemas.openxmlformats.org/officeDocument/2006/relationships/hyperlink" Target="https://docs.cntd.ru/document/9010146" TargetMode="External"/><Relationship Id="rId55" Type="http://schemas.openxmlformats.org/officeDocument/2006/relationships/hyperlink" Target="https://docs.cntd.ru/document/902386299" TargetMode="External"/><Relationship Id="rId63" Type="http://schemas.openxmlformats.org/officeDocument/2006/relationships/hyperlink" Target="https://docs.cntd.ru/document/542631632" TargetMode="External"/><Relationship Id="rId68" Type="http://schemas.openxmlformats.org/officeDocument/2006/relationships/hyperlink" Target="https://docs.cntd.ru/document/436745796" TargetMode="External"/><Relationship Id="rId76" Type="http://schemas.openxmlformats.org/officeDocument/2006/relationships/hyperlink" Target="https://docs.cntd.ru/document/902135263" TargetMode="External"/><Relationship Id="rId84" Type="http://schemas.openxmlformats.org/officeDocument/2006/relationships/hyperlink" Target="https://docs.cntd.ru/document/420373836" TargetMode="External"/><Relationship Id="rId7" Type="http://schemas.openxmlformats.org/officeDocument/2006/relationships/hyperlink" Target="https://docs.cntd.ru/document/902288596" TargetMode="External"/><Relationship Id="rId71" Type="http://schemas.openxmlformats.org/officeDocument/2006/relationships/hyperlink" Target="https://docs.cntd.ru/document/420374643" TargetMode="External"/><Relationship Id="rId2" Type="http://schemas.microsoft.com/office/2007/relationships/stylesWithEffects" Target="stylesWithEffects.xml"/><Relationship Id="rId16" Type="http://schemas.openxmlformats.org/officeDocument/2006/relationships/hyperlink" Target="https://docs.cntd.ru/document/499067429" TargetMode="External"/><Relationship Id="rId29" Type="http://schemas.openxmlformats.org/officeDocument/2006/relationships/hyperlink" Target="https://docs.cntd.ru/document/550836284" TargetMode="External"/><Relationship Id="rId11" Type="http://schemas.openxmlformats.org/officeDocument/2006/relationships/hyperlink" Target="https://docs.cntd.ru/document/902383513" TargetMode="External"/><Relationship Id="rId24" Type="http://schemas.openxmlformats.org/officeDocument/2006/relationships/hyperlink" Target="https://docs.cntd.ru/document/420395332" TargetMode="External"/><Relationship Id="rId32" Type="http://schemas.openxmlformats.org/officeDocument/2006/relationships/hyperlink" Target="https://docs.cntd.ru/document/560761983" TargetMode="External"/><Relationship Id="rId37" Type="http://schemas.openxmlformats.org/officeDocument/2006/relationships/hyperlink" Target="https://docs.cntd.ru/document/565416098" TargetMode="External"/><Relationship Id="rId40" Type="http://schemas.openxmlformats.org/officeDocument/2006/relationships/hyperlink" Target="https://docs.cntd.ru/document/902135263" TargetMode="External"/><Relationship Id="rId45" Type="http://schemas.openxmlformats.org/officeDocument/2006/relationships/hyperlink" Target="https://docs.cntd.ru/document/420373836" TargetMode="External"/><Relationship Id="rId53" Type="http://schemas.openxmlformats.org/officeDocument/2006/relationships/hyperlink" Target="https://docs.cntd.ru/document/902312676" TargetMode="External"/><Relationship Id="rId58" Type="http://schemas.openxmlformats.org/officeDocument/2006/relationships/hyperlink" Target="https://docs.cntd.ru/document/436745796" TargetMode="External"/><Relationship Id="rId66" Type="http://schemas.openxmlformats.org/officeDocument/2006/relationships/hyperlink" Target="https://docs.cntd.ru/document/542631632" TargetMode="External"/><Relationship Id="rId74" Type="http://schemas.openxmlformats.org/officeDocument/2006/relationships/hyperlink" Target="https://docs.cntd.ru/document/420373836" TargetMode="External"/><Relationship Id="rId79" Type="http://schemas.openxmlformats.org/officeDocument/2006/relationships/hyperlink" Target="https://docs.cntd.ru/document/420313102" TargetMode="External"/><Relationship Id="rId87"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docs.cntd.ru/document/420363377" TargetMode="External"/><Relationship Id="rId82" Type="http://schemas.openxmlformats.org/officeDocument/2006/relationships/hyperlink" Target="https://docs.cntd.ru/document/499018403" TargetMode="External"/><Relationship Id="rId19" Type="http://schemas.openxmlformats.org/officeDocument/2006/relationships/hyperlink" Target="https://docs.cntd.ru/document/420313102" TargetMode="External"/><Relationship Id="rId4" Type="http://schemas.openxmlformats.org/officeDocument/2006/relationships/webSettings" Target="webSettings.xml"/><Relationship Id="rId9" Type="http://schemas.openxmlformats.org/officeDocument/2006/relationships/hyperlink" Target="https://docs.cntd.ru/document/902312676" TargetMode="External"/><Relationship Id="rId14" Type="http://schemas.openxmlformats.org/officeDocument/2006/relationships/hyperlink" Target="https://docs.cntd.ru/document/499046896" TargetMode="External"/><Relationship Id="rId22" Type="http://schemas.openxmlformats.org/officeDocument/2006/relationships/hyperlink" Target="https://docs.cntd.ru/document/420363377" TargetMode="External"/><Relationship Id="rId27" Type="http://schemas.openxmlformats.org/officeDocument/2006/relationships/hyperlink" Target="https://docs.cntd.ru/document/557585067" TargetMode="External"/><Relationship Id="rId30" Type="http://schemas.openxmlformats.org/officeDocument/2006/relationships/hyperlink" Target="https://docs.cntd.ru/document/551516160" TargetMode="External"/><Relationship Id="rId35" Type="http://schemas.openxmlformats.org/officeDocument/2006/relationships/hyperlink" Target="https://docs.cntd.ru/document/564747970" TargetMode="External"/><Relationship Id="rId43" Type="http://schemas.openxmlformats.org/officeDocument/2006/relationships/hyperlink" Target="https://docs.cntd.ru/document/420373836" TargetMode="External"/><Relationship Id="rId48" Type="http://schemas.openxmlformats.org/officeDocument/2006/relationships/hyperlink" Target="https://docs.cntd.ru/document/902312676" TargetMode="External"/><Relationship Id="rId56" Type="http://schemas.openxmlformats.org/officeDocument/2006/relationships/hyperlink" Target="https://docs.cntd.ru/document/420373836" TargetMode="External"/><Relationship Id="rId64" Type="http://schemas.openxmlformats.org/officeDocument/2006/relationships/hyperlink" Target="https://docs.cntd.ru/document/436745796" TargetMode="External"/><Relationship Id="rId69" Type="http://schemas.openxmlformats.org/officeDocument/2006/relationships/hyperlink" Target="https://docs.cntd.ru/document/902383513" TargetMode="External"/><Relationship Id="rId77" Type="http://schemas.openxmlformats.org/officeDocument/2006/relationships/hyperlink" Target="https://docs.cntd.ru/document/902135263" TargetMode="External"/><Relationship Id="rId8" Type="http://schemas.openxmlformats.org/officeDocument/2006/relationships/hyperlink" Target="https://docs.cntd.ru/document/902312676" TargetMode="External"/><Relationship Id="rId51" Type="http://schemas.openxmlformats.org/officeDocument/2006/relationships/hyperlink" Target="https://docs.cntd.ru/document/420373836" TargetMode="External"/><Relationship Id="rId72" Type="http://schemas.openxmlformats.org/officeDocument/2006/relationships/hyperlink" Target="https://docs.cntd.ru/document/420373836" TargetMode="External"/><Relationship Id="rId80" Type="http://schemas.openxmlformats.org/officeDocument/2006/relationships/hyperlink" Target="https://docs.cntd.ru/document/420313540" TargetMode="External"/><Relationship Id="rId85" Type="http://schemas.openxmlformats.org/officeDocument/2006/relationships/hyperlink" Target="https://docs.cntd.ru/document/436745796" TargetMode="External"/><Relationship Id="rId3" Type="http://schemas.openxmlformats.org/officeDocument/2006/relationships/settings" Target="settings.xml"/><Relationship Id="rId12" Type="http://schemas.openxmlformats.org/officeDocument/2006/relationships/hyperlink" Target="https://docs.cntd.ru/document/902389610" TargetMode="External"/><Relationship Id="rId17" Type="http://schemas.openxmlformats.org/officeDocument/2006/relationships/hyperlink" Target="https://docs.cntd.ru/document/420241316" TargetMode="External"/><Relationship Id="rId25" Type="http://schemas.openxmlformats.org/officeDocument/2006/relationships/hyperlink" Target="https://docs.cntd.ru/document/436745796" TargetMode="External"/><Relationship Id="rId33" Type="http://schemas.openxmlformats.org/officeDocument/2006/relationships/hyperlink" Target="https://docs.cntd.ru/document/560762009" TargetMode="External"/><Relationship Id="rId38" Type="http://schemas.openxmlformats.org/officeDocument/2006/relationships/hyperlink" Target="https://docs.cntd.ru/document/420373836" TargetMode="External"/><Relationship Id="rId46" Type="http://schemas.openxmlformats.org/officeDocument/2006/relationships/hyperlink" Target="https://docs.cntd.ru/document/420373836" TargetMode="External"/><Relationship Id="rId59" Type="http://schemas.openxmlformats.org/officeDocument/2006/relationships/hyperlink" Target="https://docs.cntd.ru/document/902312676" TargetMode="External"/><Relationship Id="rId67" Type="http://schemas.openxmlformats.org/officeDocument/2006/relationships/hyperlink" Target="https://docs.cntd.ru/document/902135263" TargetMode="External"/><Relationship Id="rId20" Type="http://schemas.openxmlformats.org/officeDocument/2006/relationships/hyperlink" Target="https://docs.cntd.ru/document/420318435" TargetMode="External"/><Relationship Id="rId41" Type="http://schemas.openxmlformats.org/officeDocument/2006/relationships/hyperlink" Target="https://docs.cntd.ru/document/902312676" TargetMode="External"/><Relationship Id="rId54" Type="http://schemas.openxmlformats.org/officeDocument/2006/relationships/hyperlink" Target="https://docs.cntd.ru/document/902383513" TargetMode="External"/><Relationship Id="rId62" Type="http://schemas.openxmlformats.org/officeDocument/2006/relationships/hyperlink" Target="https://docs.cntd.ru/document/557585067" TargetMode="External"/><Relationship Id="rId70" Type="http://schemas.openxmlformats.org/officeDocument/2006/relationships/hyperlink" Target="https://docs.cntd.ru/document/420363377" TargetMode="External"/><Relationship Id="rId75" Type="http://schemas.openxmlformats.org/officeDocument/2006/relationships/hyperlink" Target="https://docs.cntd.ru/document/902135263" TargetMode="External"/><Relationship Id="rId83" Type="http://schemas.openxmlformats.org/officeDocument/2006/relationships/hyperlink" Target="https://docs.cntd.ru/document/420373836"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902288596" TargetMode="External"/><Relationship Id="rId15" Type="http://schemas.openxmlformats.org/officeDocument/2006/relationships/hyperlink" Target="https://docs.cntd.ru/document/499067429" TargetMode="External"/><Relationship Id="rId23" Type="http://schemas.openxmlformats.org/officeDocument/2006/relationships/hyperlink" Target="https://docs.cntd.ru/document/420387760" TargetMode="External"/><Relationship Id="rId28" Type="http://schemas.openxmlformats.org/officeDocument/2006/relationships/hyperlink" Target="https://docs.cntd.ru/document/557585067" TargetMode="External"/><Relationship Id="rId36" Type="http://schemas.openxmlformats.org/officeDocument/2006/relationships/hyperlink" Target="https://docs.cntd.ru/document/565416098" TargetMode="External"/><Relationship Id="rId49" Type="http://schemas.openxmlformats.org/officeDocument/2006/relationships/hyperlink" Target="https://docs.cntd.ru/document/552304820" TargetMode="External"/><Relationship Id="rId57" Type="http://schemas.openxmlformats.org/officeDocument/2006/relationships/hyperlink" Target="https://docs.cntd.ru/document/902135263" TargetMode="External"/><Relationship Id="rId10" Type="http://schemas.openxmlformats.org/officeDocument/2006/relationships/hyperlink" Target="https://docs.cntd.ru/document/902383513" TargetMode="External"/><Relationship Id="rId31" Type="http://schemas.openxmlformats.org/officeDocument/2006/relationships/hyperlink" Target="https://docs.cntd.ru/document/552304820" TargetMode="External"/><Relationship Id="rId44" Type="http://schemas.openxmlformats.org/officeDocument/2006/relationships/hyperlink" Target="https://docs.cntd.ru/document/9004937" TargetMode="External"/><Relationship Id="rId52" Type="http://schemas.openxmlformats.org/officeDocument/2006/relationships/hyperlink" Target="https://docs.cntd.ru/document/902312676" TargetMode="External"/><Relationship Id="rId60" Type="http://schemas.openxmlformats.org/officeDocument/2006/relationships/hyperlink" Target="https://docs.cntd.ru/document/420373836" TargetMode="External"/><Relationship Id="rId65" Type="http://schemas.openxmlformats.org/officeDocument/2006/relationships/hyperlink" Target="https://docs.cntd.ru/document/557585067" TargetMode="External"/><Relationship Id="rId73" Type="http://schemas.openxmlformats.org/officeDocument/2006/relationships/hyperlink" Target="https://docs.cntd.ru/document/902383513" TargetMode="External"/><Relationship Id="rId78" Type="http://schemas.openxmlformats.org/officeDocument/2006/relationships/hyperlink" Target="https://docs.cntd.ru/document/902135263" TargetMode="External"/><Relationship Id="rId81" Type="http://schemas.openxmlformats.org/officeDocument/2006/relationships/hyperlink" Target="https://docs.cntd.ru/document/902135263" TargetMode="External"/><Relationship Id="rId86" Type="http://schemas.openxmlformats.org/officeDocument/2006/relationships/hyperlink" Target="https://docs.cntd.ru/document/5561756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5384</Words>
  <Characters>30689</Characters>
  <Application>Microsoft Office Word</Application>
  <DocSecurity>0</DocSecurity>
  <Lines>255</Lines>
  <Paragraphs>72</Paragraphs>
  <ScaleCrop>false</ScaleCrop>
  <Company>SPecialiST RePack</Company>
  <LinksUpToDate>false</LinksUpToDate>
  <CharactersWithSpaces>36001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2021-05-27T08:16:00Z</dcterms:created>
  <dcterms:modified xsi:type="dcterms:W3CDTF">2021-05-27T08:16:00Z</dcterms:modified>
</cp:coreProperties>
</file>